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B8FAA" w14:textId="6CF7F2C6" w:rsidR="001B5225" w:rsidRPr="00F957BA" w:rsidRDefault="000B78DD" w:rsidP="000B78DD">
      <w:pPr>
        <w:ind w:firstLine="284"/>
        <w:jc w:val="center"/>
        <w:rPr>
          <w:rFonts w:ascii="Garamond" w:hAnsi="Garamond"/>
          <w:b/>
          <w:noProof w:val="0"/>
        </w:rPr>
      </w:pPr>
      <w:r w:rsidRPr="00F957BA">
        <w:rPr>
          <w:rFonts w:ascii="Garamond" w:hAnsi="Garamond"/>
          <w:b/>
          <w:noProof w:val="0"/>
        </w:rPr>
        <w:t>VENDIM</w:t>
      </w:r>
    </w:p>
    <w:p w14:paraId="7C7B8FAC" w14:textId="4B039CD9" w:rsidR="00DF14E9" w:rsidRPr="00F957BA" w:rsidRDefault="001B5225" w:rsidP="000B78DD">
      <w:pPr>
        <w:ind w:firstLine="284"/>
        <w:jc w:val="center"/>
        <w:rPr>
          <w:rFonts w:ascii="Garamond" w:eastAsia="Calibri" w:hAnsi="Garamond"/>
          <w:b/>
          <w:noProof w:val="0"/>
        </w:rPr>
      </w:pPr>
      <w:r w:rsidRPr="00F957BA">
        <w:rPr>
          <w:rFonts w:ascii="Garamond" w:hAnsi="Garamond"/>
          <w:b/>
          <w:noProof w:val="0"/>
        </w:rPr>
        <w:t>Nr.</w:t>
      </w:r>
      <w:r w:rsidR="000B78DD" w:rsidRPr="00F957BA">
        <w:rPr>
          <w:rFonts w:ascii="Garamond" w:hAnsi="Garamond"/>
          <w:b/>
          <w:noProof w:val="0"/>
        </w:rPr>
        <w:t xml:space="preserve"> 326</w:t>
      </w:r>
      <w:r w:rsidRPr="00F957BA">
        <w:rPr>
          <w:rFonts w:ascii="Garamond" w:hAnsi="Garamond"/>
          <w:b/>
          <w:noProof w:val="0"/>
        </w:rPr>
        <w:t>, datë</w:t>
      </w:r>
      <w:r w:rsidR="000B78DD" w:rsidRPr="00F957BA">
        <w:rPr>
          <w:rFonts w:ascii="Garamond" w:hAnsi="Garamond"/>
          <w:b/>
          <w:noProof w:val="0"/>
        </w:rPr>
        <w:t xml:space="preserve"> 29.5.2024</w:t>
      </w:r>
    </w:p>
    <w:p w14:paraId="094EEEED" w14:textId="77777777" w:rsidR="00056368" w:rsidRPr="00F957BA" w:rsidRDefault="00056368" w:rsidP="000B78DD">
      <w:pPr>
        <w:ind w:firstLine="284"/>
        <w:jc w:val="center"/>
        <w:rPr>
          <w:rFonts w:ascii="Garamond" w:hAnsi="Garamond"/>
          <w:b/>
          <w:noProof w:val="0"/>
        </w:rPr>
      </w:pPr>
    </w:p>
    <w:p w14:paraId="01933BFE" w14:textId="1806C3F8" w:rsidR="003C174C" w:rsidRPr="00F957BA" w:rsidRDefault="003C174C" w:rsidP="000B78DD">
      <w:pPr>
        <w:ind w:firstLine="284"/>
        <w:jc w:val="center"/>
        <w:rPr>
          <w:rFonts w:ascii="Garamond" w:hAnsi="Garamond"/>
          <w:b/>
          <w:bCs/>
          <w:noProof w:val="0"/>
          <w:lang w:eastAsia="bg-BG"/>
        </w:rPr>
      </w:pPr>
      <w:r w:rsidRPr="00F957BA">
        <w:rPr>
          <w:rFonts w:ascii="Garamond" w:hAnsi="Garamond"/>
          <w:b/>
          <w:bCs/>
          <w:noProof w:val="0"/>
        </w:rPr>
        <w:t>PËR</w:t>
      </w:r>
      <w:r w:rsidR="00CF7DB2" w:rsidRPr="00F957BA">
        <w:rPr>
          <w:rFonts w:ascii="Garamond" w:hAnsi="Garamond"/>
          <w:b/>
          <w:bCs/>
          <w:noProof w:val="0"/>
        </w:rPr>
        <w:t xml:space="preserve"> </w:t>
      </w:r>
      <w:r w:rsidR="00C05505" w:rsidRPr="00F957BA">
        <w:rPr>
          <w:rFonts w:ascii="Garamond" w:hAnsi="Garamond"/>
          <w:b/>
          <w:bCs/>
          <w:caps/>
          <w:noProof w:val="0"/>
        </w:rPr>
        <w:t>miratimin e Strategjisë Ndërsektoriale</w:t>
      </w:r>
      <w:r w:rsidR="000B78DD" w:rsidRPr="00F957BA">
        <w:rPr>
          <w:rFonts w:ascii="Garamond" w:hAnsi="Garamond"/>
          <w:b/>
          <w:bCs/>
          <w:caps/>
          <w:noProof w:val="0"/>
        </w:rPr>
        <w:t xml:space="preserve"> </w:t>
      </w:r>
      <w:r w:rsidR="00C05505" w:rsidRPr="00F957BA">
        <w:rPr>
          <w:rFonts w:ascii="Garamond" w:hAnsi="Garamond"/>
          <w:b/>
          <w:bCs/>
          <w:caps/>
          <w:noProof w:val="0"/>
        </w:rPr>
        <w:t>për mbrojtjen e konsumatorëve dhe mbikëqyrjen</w:t>
      </w:r>
      <w:r w:rsidR="000B78DD" w:rsidRPr="00F957BA">
        <w:rPr>
          <w:rFonts w:ascii="Garamond" w:hAnsi="Garamond"/>
          <w:b/>
          <w:bCs/>
          <w:caps/>
          <w:noProof w:val="0"/>
        </w:rPr>
        <w:t xml:space="preserve"> </w:t>
      </w:r>
      <w:r w:rsidR="006C5CAF" w:rsidRPr="00F957BA">
        <w:rPr>
          <w:rFonts w:ascii="Garamond" w:hAnsi="Garamond"/>
          <w:b/>
          <w:bCs/>
          <w:caps/>
          <w:noProof w:val="0"/>
        </w:rPr>
        <w:t>e tregut</w:t>
      </w:r>
      <w:r w:rsidR="00C05505" w:rsidRPr="00F957BA">
        <w:rPr>
          <w:rFonts w:ascii="Garamond" w:hAnsi="Garamond"/>
          <w:b/>
          <w:bCs/>
          <w:caps/>
          <w:noProof w:val="0"/>
        </w:rPr>
        <w:t xml:space="preserve"> </w:t>
      </w:r>
      <w:r w:rsidR="00EF05C1" w:rsidRPr="00F957BA">
        <w:rPr>
          <w:rFonts w:ascii="Garamond" w:hAnsi="Garamond"/>
          <w:b/>
          <w:bCs/>
          <w:caps/>
          <w:noProof w:val="0"/>
        </w:rPr>
        <w:t>2024</w:t>
      </w:r>
      <w:r w:rsidR="00023B40" w:rsidRPr="00F957BA">
        <w:rPr>
          <w:rFonts w:ascii="Garamond" w:hAnsi="Garamond"/>
          <w:b/>
          <w:bCs/>
          <w:caps/>
          <w:noProof w:val="0"/>
        </w:rPr>
        <w:t>–</w:t>
      </w:r>
      <w:r w:rsidR="00C05505" w:rsidRPr="00F957BA">
        <w:rPr>
          <w:rFonts w:ascii="Garamond" w:hAnsi="Garamond"/>
          <w:b/>
          <w:bCs/>
          <w:caps/>
          <w:noProof w:val="0"/>
        </w:rPr>
        <w:t>2030</w:t>
      </w:r>
      <w:r w:rsidR="00023B40" w:rsidRPr="00F957BA">
        <w:rPr>
          <w:rFonts w:ascii="Garamond" w:hAnsi="Garamond"/>
          <w:b/>
          <w:bCs/>
          <w:caps/>
          <w:noProof w:val="0"/>
        </w:rPr>
        <w:t xml:space="preserve"> </w:t>
      </w:r>
    </w:p>
    <w:p w14:paraId="087124AB" w14:textId="09ED7FD2" w:rsidR="003C174C" w:rsidRPr="00F957BA" w:rsidRDefault="000B78DD" w:rsidP="000B78DD">
      <w:pPr>
        <w:ind w:firstLine="284"/>
        <w:jc w:val="both"/>
        <w:rPr>
          <w:rFonts w:ascii="Garamond" w:hAnsi="Garamond"/>
          <w:noProof w:val="0"/>
        </w:rPr>
      </w:pPr>
      <w:r w:rsidRPr="00F957BA">
        <w:rPr>
          <w:rFonts w:ascii="Garamond" w:hAnsi="Garamond"/>
          <w:noProof w:val="0"/>
        </w:rPr>
        <w:t xml:space="preserve"> </w:t>
      </w:r>
    </w:p>
    <w:p w14:paraId="779859BC" w14:textId="0ACB4166" w:rsidR="003C174C" w:rsidRPr="00F957BA" w:rsidRDefault="003C174C" w:rsidP="000B78DD">
      <w:pPr>
        <w:ind w:firstLine="284"/>
        <w:jc w:val="both"/>
        <w:rPr>
          <w:rFonts w:ascii="Garamond" w:hAnsi="Garamond"/>
          <w:noProof w:val="0"/>
        </w:rPr>
      </w:pPr>
      <w:r w:rsidRPr="00F957BA">
        <w:rPr>
          <w:rFonts w:ascii="Garamond" w:hAnsi="Garamond"/>
          <w:noProof w:val="0"/>
        </w:rPr>
        <w:t>Në mbështetje të nen</w:t>
      </w:r>
      <w:r w:rsidR="00770489" w:rsidRPr="00F957BA">
        <w:rPr>
          <w:rFonts w:ascii="Garamond" w:hAnsi="Garamond"/>
          <w:noProof w:val="0"/>
        </w:rPr>
        <w:t>it</w:t>
      </w:r>
      <w:r w:rsidRPr="00F957BA">
        <w:rPr>
          <w:rFonts w:ascii="Garamond" w:hAnsi="Garamond"/>
          <w:noProof w:val="0"/>
        </w:rPr>
        <w:t xml:space="preserve"> 100 të Kushtetutës</w:t>
      </w:r>
      <w:r w:rsidR="002B6B4F" w:rsidRPr="00F957BA">
        <w:rPr>
          <w:rFonts w:ascii="Garamond" w:hAnsi="Garamond"/>
          <w:noProof w:val="0"/>
        </w:rPr>
        <w:t xml:space="preserve"> dhe</w:t>
      </w:r>
      <w:r w:rsidR="00645F5B" w:rsidRPr="00F957BA">
        <w:rPr>
          <w:rFonts w:ascii="Garamond" w:hAnsi="Garamond"/>
          <w:noProof w:val="0"/>
        </w:rPr>
        <w:t xml:space="preserve"> të</w:t>
      </w:r>
      <w:r w:rsidR="002B6B4F" w:rsidRPr="00F957BA">
        <w:rPr>
          <w:rFonts w:ascii="Garamond" w:hAnsi="Garamond"/>
          <w:noProof w:val="0"/>
        </w:rPr>
        <w:t xml:space="preserve"> pik</w:t>
      </w:r>
      <w:r w:rsidR="005778D8" w:rsidRPr="00F957BA">
        <w:rPr>
          <w:rFonts w:ascii="Garamond" w:hAnsi="Garamond"/>
          <w:noProof w:val="0"/>
        </w:rPr>
        <w:t>ës</w:t>
      </w:r>
      <w:r w:rsidR="00FC021F" w:rsidRPr="00F957BA">
        <w:rPr>
          <w:rFonts w:ascii="Garamond" w:hAnsi="Garamond"/>
          <w:noProof w:val="0"/>
        </w:rPr>
        <w:t xml:space="preserve"> 1</w:t>
      </w:r>
      <w:r w:rsidR="00056368" w:rsidRPr="00F957BA">
        <w:rPr>
          <w:rFonts w:ascii="Garamond" w:hAnsi="Garamond"/>
          <w:noProof w:val="0"/>
        </w:rPr>
        <w:t>,</w:t>
      </w:r>
      <w:r w:rsidR="00FC021F" w:rsidRPr="00F957BA">
        <w:rPr>
          <w:rFonts w:ascii="Garamond" w:hAnsi="Garamond"/>
          <w:noProof w:val="0"/>
        </w:rPr>
        <w:t xml:space="preserve"> </w:t>
      </w:r>
      <w:r w:rsidR="002B6B4F" w:rsidRPr="00F957BA">
        <w:rPr>
          <w:rFonts w:ascii="Garamond" w:hAnsi="Garamond"/>
          <w:noProof w:val="0"/>
        </w:rPr>
        <w:t>të nenit 49</w:t>
      </w:r>
      <w:r w:rsidR="00056368" w:rsidRPr="00F957BA">
        <w:rPr>
          <w:rFonts w:ascii="Garamond" w:hAnsi="Garamond"/>
          <w:noProof w:val="0"/>
        </w:rPr>
        <w:t>,</w:t>
      </w:r>
      <w:r w:rsidR="002B6B4F" w:rsidRPr="00F957BA">
        <w:rPr>
          <w:rFonts w:ascii="Garamond" w:hAnsi="Garamond"/>
          <w:noProof w:val="0"/>
        </w:rPr>
        <w:t xml:space="preserve"> të</w:t>
      </w:r>
      <w:r w:rsidR="000B78DD" w:rsidRPr="00F957BA">
        <w:rPr>
          <w:rFonts w:ascii="Garamond" w:hAnsi="Garamond"/>
          <w:noProof w:val="0"/>
        </w:rPr>
        <w:t xml:space="preserve"> </w:t>
      </w:r>
      <w:r w:rsidR="00056368" w:rsidRPr="00F957BA">
        <w:rPr>
          <w:rFonts w:ascii="Garamond" w:hAnsi="Garamond"/>
          <w:noProof w:val="0"/>
        </w:rPr>
        <w:t>ligjit nr.</w:t>
      </w:r>
      <w:r w:rsidR="00CF7DB2" w:rsidRPr="00F957BA">
        <w:rPr>
          <w:rFonts w:ascii="Garamond" w:hAnsi="Garamond"/>
          <w:noProof w:val="0"/>
        </w:rPr>
        <w:t xml:space="preserve"> </w:t>
      </w:r>
      <w:r w:rsidR="00056368" w:rsidRPr="00F957BA">
        <w:rPr>
          <w:rFonts w:ascii="Garamond" w:hAnsi="Garamond"/>
          <w:noProof w:val="0"/>
        </w:rPr>
        <w:t>9902, datë 17.</w:t>
      </w:r>
      <w:r w:rsidR="002B6B4F" w:rsidRPr="00F957BA">
        <w:rPr>
          <w:rFonts w:ascii="Garamond" w:hAnsi="Garamond"/>
          <w:noProof w:val="0"/>
        </w:rPr>
        <w:t>4.2008</w:t>
      </w:r>
      <w:r w:rsidR="00056368" w:rsidRPr="00F957BA">
        <w:rPr>
          <w:rFonts w:ascii="Garamond" w:hAnsi="Garamond"/>
          <w:noProof w:val="0"/>
        </w:rPr>
        <w:t>,</w:t>
      </w:r>
      <w:r w:rsidR="002B6B4F" w:rsidRPr="00F957BA">
        <w:rPr>
          <w:rFonts w:ascii="Garamond" w:hAnsi="Garamond"/>
          <w:noProof w:val="0"/>
        </w:rPr>
        <w:t xml:space="preserve"> </w:t>
      </w:r>
      <w:r w:rsidR="00041010" w:rsidRPr="00F957BA">
        <w:rPr>
          <w:rFonts w:ascii="Garamond" w:hAnsi="Garamond"/>
          <w:noProof w:val="0"/>
        </w:rPr>
        <w:t>“</w:t>
      </w:r>
      <w:r w:rsidR="002B6B4F" w:rsidRPr="00F957BA">
        <w:rPr>
          <w:rFonts w:ascii="Garamond" w:hAnsi="Garamond"/>
          <w:noProof w:val="0"/>
        </w:rPr>
        <w:t>Për mbrojtjen e konsumatorëve</w:t>
      </w:r>
      <w:r w:rsidR="00041010" w:rsidRPr="00F957BA">
        <w:rPr>
          <w:rFonts w:ascii="Garamond" w:hAnsi="Garamond"/>
          <w:noProof w:val="0"/>
        </w:rPr>
        <w:t>”</w:t>
      </w:r>
      <w:r w:rsidR="002B6B4F" w:rsidRPr="00F957BA">
        <w:rPr>
          <w:rFonts w:ascii="Garamond" w:hAnsi="Garamond"/>
          <w:noProof w:val="0"/>
        </w:rPr>
        <w:t xml:space="preserve">, </w:t>
      </w:r>
      <w:r w:rsidR="00056368" w:rsidRPr="00F957BA">
        <w:rPr>
          <w:rFonts w:ascii="Garamond" w:hAnsi="Garamond"/>
          <w:noProof w:val="0"/>
        </w:rPr>
        <w:t>të ndryshuar</w:t>
      </w:r>
      <w:r w:rsidR="002B6B4F" w:rsidRPr="00F957BA">
        <w:rPr>
          <w:rFonts w:ascii="Garamond" w:hAnsi="Garamond"/>
          <w:noProof w:val="0"/>
        </w:rPr>
        <w:t>,</w:t>
      </w:r>
      <w:r w:rsidRPr="00F957BA">
        <w:rPr>
          <w:rFonts w:ascii="Garamond" w:hAnsi="Garamond"/>
          <w:noProof w:val="0"/>
        </w:rPr>
        <w:t xml:space="preserve"> me propozimin e </w:t>
      </w:r>
      <w:r w:rsidR="00056368" w:rsidRPr="00F957BA">
        <w:rPr>
          <w:rFonts w:ascii="Garamond" w:hAnsi="Garamond"/>
          <w:noProof w:val="0"/>
        </w:rPr>
        <w:t>m</w:t>
      </w:r>
      <w:r w:rsidRPr="00F957BA">
        <w:rPr>
          <w:rFonts w:ascii="Garamond" w:hAnsi="Garamond"/>
          <w:noProof w:val="0"/>
        </w:rPr>
        <w:t xml:space="preserve">inistrit të </w:t>
      </w:r>
      <w:r w:rsidR="00843A19" w:rsidRPr="00F957BA">
        <w:rPr>
          <w:rFonts w:ascii="Garamond" w:hAnsi="Garamond"/>
          <w:noProof w:val="0"/>
        </w:rPr>
        <w:t>Ekonomisë</w:t>
      </w:r>
      <w:r w:rsidRPr="00F957BA">
        <w:rPr>
          <w:rFonts w:ascii="Garamond" w:hAnsi="Garamond"/>
          <w:noProof w:val="0"/>
        </w:rPr>
        <w:t xml:space="preserve">, </w:t>
      </w:r>
      <w:r w:rsidR="00843A19" w:rsidRPr="00F957BA">
        <w:rPr>
          <w:rFonts w:ascii="Garamond" w:hAnsi="Garamond"/>
          <w:noProof w:val="0"/>
        </w:rPr>
        <w:t xml:space="preserve">Kulturës dhe Inovacionit, </w:t>
      </w:r>
      <w:r w:rsidRPr="00F957BA">
        <w:rPr>
          <w:rFonts w:ascii="Garamond" w:hAnsi="Garamond"/>
          <w:noProof w:val="0"/>
        </w:rPr>
        <w:t>Këshilli i Ministrave</w:t>
      </w:r>
    </w:p>
    <w:p w14:paraId="2AB76DAF" w14:textId="77777777" w:rsidR="003C174C" w:rsidRPr="00F957BA" w:rsidRDefault="003C174C" w:rsidP="000B78DD">
      <w:pPr>
        <w:ind w:firstLine="284"/>
        <w:jc w:val="center"/>
        <w:rPr>
          <w:rFonts w:ascii="Garamond" w:hAnsi="Garamond"/>
          <w:bCs/>
          <w:noProof w:val="0"/>
        </w:rPr>
      </w:pPr>
    </w:p>
    <w:p w14:paraId="0942E25D" w14:textId="7AB86B74" w:rsidR="003C174C" w:rsidRPr="00F957BA" w:rsidRDefault="000B78DD" w:rsidP="000B78DD">
      <w:pPr>
        <w:ind w:firstLine="284"/>
        <w:jc w:val="center"/>
        <w:rPr>
          <w:rFonts w:ascii="Garamond" w:hAnsi="Garamond"/>
          <w:bCs/>
          <w:noProof w:val="0"/>
        </w:rPr>
      </w:pPr>
      <w:r w:rsidRPr="00F957BA">
        <w:rPr>
          <w:rFonts w:ascii="Garamond" w:hAnsi="Garamond"/>
          <w:bCs/>
          <w:noProof w:val="0"/>
        </w:rPr>
        <w:t>VENDOSI:</w:t>
      </w:r>
    </w:p>
    <w:p w14:paraId="7C7B8FAF" w14:textId="77777777" w:rsidR="00970AE0" w:rsidRPr="00F957BA" w:rsidRDefault="00970AE0" w:rsidP="000B78DD">
      <w:pPr>
        <w:ind w:firstLine="284"/>
        <w:rPr>
          <w:rFonts w:ascii="Garamond" w:eastAsia="Calibri" w:hAnsi="Garamond"/>
          <w:noProof w:val="0"/>
        </w:rPr>
      </w:pPr>
    </w:p>
    <w:p w14:paraId="7397FC21" w14:textId="677727F6" w:rsidR="00C05505" w:rsidRPr="00F957BA" w:rsidRDefault="000B78DD" w:rsidP="000B78DD">
      <w:pPr>
        <w:pStyle w:val="ListParagraph"/>
        <w:ind w:left="0" w:firstLine="284"/>
        <w:contextualSpacing w:val="0"/>
        <w:jc w:val="both"/>
        <w:rPr>
          <w:rFonts w:ascii="Garamond" w:eastAsia="Calibri" w:hAnsi="Garamond"/>
          <w:noProof w:val="0"/>
        </w:rPr>
      </w:pPr>
      <w:r w:rsidRPr="00F957BA">
        <w:rPr>
          <w:rFonts w:ascii="Garamond" w:eastAsia="Calibri" w:hAnsi="Garamond"/>
          <w:noProof w:val="0"/>
        </w:rPr>
        <w:t xml:space="preserve">1. </w:t>
      </w:r>
      <w:r w:rsidR="00C05505" w:rsidRPr="00F957BA">
        <w:rPr>
          <w:rFonts w:ascii="Garamond" w:eastAsia="Calibri" w:hAnsi="Garamond"/>
          <w:noProof w:val="0"/>
        </w:rPr>
        <w:t xml:space="preserve">Miratimin e </w:t>
      </w:r>
      <w:r w:rsidR="00B56EC2" w:rsidRPr="00F957BA">
        <w:rPr>
          <w:rFonts w:ascii="Garamond" w:eastAsia="Calibri" w:hAnsi="Garamond"/>
          <w:noProof w:val="0"/>
        </w:rPr>
        <w:t>S</w:t>
      </w:r>
      <w:r w:rsidR="00C05505" w:rsidRPr="00F957BA">
        <w:rPr>
          <w:rFonts w:ascii="Garamond" w:eastAsia="Calibri" w:hAnsi="Garamond"/>
          <w:noProof w:val="0"/>
        </w:rPr>
        <w:t xml:space="preserve">trategjisë </w:t>
      </w:r>
      <w:r w:rsidR="00B56EC2" w:rsidRPr="00F957BA">
        <w:rPr>
          <w:rFonts w:ascii="Garamond" w:eastAsia="Calibri" w:hAnsi="Garamond"/>
          <w:noProof w:val="0"/>
        </w:rPr>
        <w:t>N</w:t>
      </w:r>
      <w:r w:rsidR="00C05505" w:rsidRPr="00F957BA">
        <w:rPr>
          <w:rFonts w:ascii="Garamond" w:eastAsia="Calibri" w:hAnsi="Garamond"/>
          <w:noProof w:val="0"/>
        </w:rPr>
        <w:t xml:space="preserve">dërsektoriale për </w:t>
      </w:r>
      <w:r w:rsidR="00B56EC2" w:rsidRPr="00F957BA">
        <w:rPr>
          <w:rFonts w:ascii="Garamond" w:eastAsia="Calibri" w:hAnsi="Garamond"/>
          <w:noProof w:val="0"/>
        </w:rPr>
        <w:t>M</w:t>
      </w:r>
      <w:r w:rsidR="00C05505" w:rsidRPr="00F957BA">
        <w:rPr>
          <w:rFonts w:ascii="Garamond" w:eastAsia="Calibri" w:hAnsi="Garamond"/>
          <w:noProof w:val="0"/>
        </w:rPr>
        <w:t xml:space="preserve">brojtjen e </w:t>
      </w:r>
      <w:r w:rsidR="00B56EC2" w:rsidRPr="00F957BA">
        <w:rPr>
          <w:rFonts w:ascii="Garamond" w:eastAsia="Calibri" w:hAnsi="Garamond"/>
          <w:noProof w:val="0"/>
        </w:rPr>
        <w:t>K</w:t>
      </w:r>
      <w:r w:rsidR="00C05505" w:rsidRPr="00F957BA">
        <w:rPr>
          <w:rFonts w:ascii="Garamond" w:eastAsia="Calibri" w:hAnsi="Garamond"/>
          <w:noProof w:val="0"/>
        </w:rPr>
        <w:t xml:space="preserve">onsumatorëve dhe </w:t>
      </w:r>
      <w:r w:rsidR="00B56EC2" w:rsidRPr="00F957BA">
        <w:rPr>
          <w:rFonts w:ascii="Garamond" w:eastAsia="Calibri" w:hAnsi="Garamond"/>
          <w:noProof w:val="0"/>
        </w:rPr>
        <w:t>M</w:t>
      </w:r>
      <w:r w:rsidR="00C05505" w:rsidRPr="00F957BA">
        <w:rPr>
          <w:rFonts w:ascii="Garamond" w:eastAsia="Calibri" w:hAnsi="Garamond"/>
          <w:noProof w:val="0"/>
        </w:rPr>
        <w:t xml:space="preserve">bikëqyrjen e </w:t>
      </w:r>
      <w:r w:rsidR="00B56EC2" w:rsidRPr="00F957BA">
        <w:rPr>
          <w:rFonts w:ascii="Garamond" w:eastAsia="Calibri" w:hAnsi="Garamond"/>
          <w:noProof w:val="0"/>
        </w:rPr>
        <w:t>T</w:t>
      </w:r>
      <w:r w:rsidR="00C05505" w:rsidRPr="00F957BA">
        <w:rPr>
          <w:rFonts w:ascii="Garamond" w:eastAsia="Calibri" w:hAnsi="Garamond"/>
          <w:noProof w:val="0"/>
        </w:rPr>
        <w:t>regut</w:t>
      </w:r>
      <w:r w:rsidR="00171546" w:rsidRPr="00F957BA">
        <w:rPr>
          <w:rFonts w:ascii="Garamond" w:eastAsia="Calibri" w:hAnsi="Garamond"/>
          <w:noProof w:val="0"/>
        </w:rPr>
        <w:t xml:space="preserve"> </w:t>
      </w:r>
      <w:r w:rsidR="0011349B" w:rsidRPr="00F957BA">
        <w:rPr>
          <w:rFonts w:ascii="Garamond" w:eastAsia="Calibri" w:hAnsi="Garamond"/>
          <w:noProof w:val="0"/>
        </w:rPr>
        <w:t>2024</w:t>
      </w:r>
      <w:r w:rsidR="00CF7DB2" w:rsidRPr="00F957BA">
        <w:rPr>
          <w:rFonts w:ascii="Garamond" w:eastAsia="Calibri" w:hAnsi="Garamond"/>
          <w:noProof w:val="0"/>
        </w:rPr>
        <w:t>–</w:t>
      </w:r>
      <w:r w:rsidR="00C05505" w:rsidRPr="00F957BA">
        <w:rPr>
          <w:rFonts w:ascii="Garamond" w:eastAsia="Calibri" w:hAnsi="Garamond"/>
          <w:noProof w:val="0"/>
        </w:rPr>
        <w:t>2030, sipas dokumentit që i bashk</w:t>
      </w:r>
      <w:r w:rsidR="00975D08" w:rsidRPr="00F957BA">
        <w:rPr>
          <w:rFonts w:ascii="Garamond" w:eastAsia="Calibri" w:hAnsi="Garamond"/>
          <w:noProof w:val="0"/>
        </w:rPr>
        <w:t>ë</w:t>
      </w:r>
      <w:r w:rsidR="00C05505" w:rsidRPr="00F957BA">
        <w:rPr>
          <w:rFonts w:ascii="Garamond" w:eastAsia="Calibri" w:hAnsi="Garamond"/>
          <w:noProof w:val="0"/>
        </w:rPr>
        <w:t>lidhet k</w:t>
      </w:r>
      <w:r w:rsidR="00975D08" w:rsidRPr="00F957BA">
        <w:rPr>
          <w:rFonts w:ascii="Garamond" w:eastAsia="Calibri" w:hAnsi="Garamond"/>
          <w:noProof w:val="0"/>
        </w:rPr>
        <w:t>ë</w:t>
      </w:r>
      <w:r w:rsidR="00C05505" w:rsidRPr="00F957BA">
        <w:rPr>
          <w:rFonts w:ascii="Garamond" w:eastAsia="Calibri" w:hAnsi="Garamond"/>
          <w:noProof w:val="0"/>
        </w:rPr>
        <w:t>tij vendimi.</w:t>
      </w:r>
    </w:p>
    <w:p w14:paraId="7C7B8FB1" w14:textId="7B32EBE2" w:rsidR="00970AE0" w:rsidRPr="00F957BA" w:rsidRDefault="000B78DD" w:rsidP="000B78DD">
      <w:pPr>
        <w:pStyle w:val="ListParagraph"/>
        <w:ind w:left="0" w:firstLine="284"/>
        <w:contextualSpacing w:val="0"/>
        <w:jc w:val="both"/>
        <w:rPr>
          <w:rFonts w:ascii="Garamond" w:eastAsia="Calibri" w:hAnsi="Garamond"/>
          <w:noProof w:val="0"/>
        </w:rPr>
      </w:pPr>
      <w:r w:rsidRPr="00F957BA">
        <w:rPr>
          <w:rFonts w:ascii="Garamond" w:eastAsia="Calibri" w:hAnsi="Garamond"/>
          <w:noProof w:val="0"/>
        </w:rPr>
        <w:t xml:space="preserve">2. </w:t>
      </w:r>
      <w:r w:rsidR="00C05505" w:rsidRPr="00F957BA">
        <w:rPr>
          <w:rFonts w:ascii="Garamond" w:eastAsia="Calibri" w:hAnsi="Garamond"/>
          <w:noProof w:val="0"/>
        </w:rPr>
        <w:t>Ngarkohen ministrit</w:t>
      </w:r>
      <w:r w:rsidR="00975D08" w:rsidRPr="00F957BA">
        <w:rPr>
          <w:rFonts w:ascii="Garamond" w:eastAsia="Calibri" w:hAnsi="Garamond"/>
          <w:noProof w:val="0"/>
        </w:rPr>
        <w:t>ë</w:t>
      </w:r>
      <w:r w:rsidR="00C05505" w:rsidRPr="00F957BA">
        <w:rPr>
          <w:rFonts w:ascii="Garamond" w:eastAsia="Calibri" w:hAnsi="Garamond"/>
          <w:noProof w:val="0"/>
        </w:rPr>
        <w:t xml:space="preserve"> dhe institucionet p</w:t>
      </w:r>
      <w:r w:rsidR="00975D08" w:rsidRPr="00F957BA">
        <w:rPr>
          <w:rFonts w:ascii="Garamond" w:eastAsia="Calibri" w:hAnsi="Garamond"/>
          <w:noProof w:val="0"/>
        </w:rPr>
        <w:t>ë</w:t>
      </w:r>
      <w:r w:rsidR="00C05505" w:rsidRPr="00F957BA">
        <w:rPr>
          <w:rFonts w:ascii="Garamond" w:eastAsia="Calibri" w:hAnsi="Garamond"/>
          <w:noProof w:val="0"/>
        </w:rPr>
        <w:t>rgjegj</w:t>
      </w:r>
      <w:r w:rsidR="00975D08" w:rsidRPr="00F957BA">
        <w:rPr>
          <w:rFonts w:ascii="Garamond" w:eastAsia="Calibri" w:hAnsi="Garamond"/>
          <w:noProof w:val="0"/>
        </w:rPr>
        <w:t>ë</w:t>
      </w:r>
      <w:r w:rsidR="00056368" w:rsidRPr="00F957BA">
        <w:rPr>
          <w:rFonts w:ascii="Garamond" w:eastAsia="Calibri" w:hAnsi="Garamond"/>
          <w:noProof w:val="0"/>
        </w:rPr>
        <w:t xml:space="preserve">se, </w:t>
      </w:r>
      <w:r w:rsidR="00C05505" w:rsidRPr="00F957BA">
        <w:rPr>
          <w:rFonts w:ascii="Garamond" w:eastAsia="Calibri" w:hAnsi="Garamond"/>
          <w:noProof w:val="0"/>
        </w:rPr>
        <w:t>sipas p</w:t>
      </w:r>
      <w:r w:rsidR="00975D08" w:rsidRPr="00F957BA">
        <w:rPr>
          <w:rFonts w:ascii="Garamond" w:eastAsia="Calibri" w:hAnsi="Garamond"/>
          <w:noProof w:val="0"/>
        </w:rPr>
        <w:t>ë</w:t>
      </w:r>
      <w:r w:rsidR="00056368" w:rsidRPr="00F957BA">
        <w:rPr>
          <w:rFonts w:ascii="Garamond" w:eastAsia="Calibri" w:hAnsi="Garamond"/>
          <w:noProof w:val="0"/>
        </w:rPr>
        <w:t xml:space="preserve">rcaktimeve </w:t>
      </w:r>
      <w:r w:rsidR="0050797A" w:rsidRPr="00F957BA">
        <w:rPr>
          <w:rFonts w:ascii="Garamond" w:eastAsia="Calibri" w:hAnsi="Garamond"/>
          <w:noProof w:val="0"/>
        </w:rPr>
        <w:t>në</w:t>
      </w:r>
      <w:r w:rsidR="00056368" w:rsidRPr="00F957BA">
        <w:rPr>
          <w:rFonts w:ascii="Garamond" w:eastAsia="Calibri" w:hAnsi="Garamond"/>
          <w:noProof w:val="0"/>
        </w:rPr>
        <w:t xml:space="preserve"> </w:t>
      </w:r>
      <w:r w:rsidR="00C05505" w:rsidRPr="00F957BA">
        <w:rPr>
          <w:rFonts w:ascii="Garamond" w:eastAsia="Calibri" w:hAnsi="Garamond"/>
          <w:noProof w:val="0"/>
        </w:rPr>
        <w:t>dokumenti</w:t>
      </w:r>
      <w:r w:rsidR="0050797A" w:rsidRPr="00F957BA">
        <w:rPr>
          <w:rFonts w:ascii="Garamond" w:eastAsia="Calibri" w:hAnsi="Garamond"/>
          <w:noProof w:val="0"/>
        </w:rPr>
        <w:t>n e</w:t>
      </w:r>
      <w:r w:rsidR="00C05505" w:rsidRPr="00F957BA">
        <w:rPr>
          <w:rFonts w:ascii="Garamond" w:eastAsia="Calibri" w:hAnsi="Garamond"/>
          <w:noProof w:val="0"/>
        </w:rPr>
        <w:t xml:space="preserve"> strategji</w:t>
      </w:r>
      <w:r w:rsidR="0050797A" w:rsidRPr="00F957BA">
        <w:rPr>
          <w:rFonts w:ascii="Garamond" w:eastAsia="Calibri" w:hAnsi="Garamond"/>
          <w:noProof w:val="0"/>
        </w:rPr>
        <w:t>së</w:t>
      </w:r>
      <w:r w:rsidR="00C05505" w:rsidRPr="00F957BA">
        <w:rPr>
          <w:rFonts w:ascii="Garamond" w:eastAsia="Calibri" w:hAnsi="Garamond"/>
          <w:noProof w:val="0"/>
        </w:rPr>
        <w:t xml:space="preserve"> dhe </w:t>
      </w:r>
      <w:r w:rsidR="0050797A" w:rsidRPr="00F957BA">
        <w:rPr>
          <w:rFonts w:ascii="Garamond" w:eastAsia="Calibri" w:hAnsi="Garamond"/>
          <w:noProof w:val="0"/>
        </w:rPr>
        <w:t xml:space="preserve">të </w:t>
      </w:r>
      <w:r w:rsidR="00C05505" w:rsidRPr="00F957BA">
        <w:rPr>
          <w:rFonts w:ascii="Garamond" w:eastAsia="Calibri" w:hAnsi="Garamond"/>
          <w:noProof w:val="0"/>
        </w:rPr>
        <w:t>planit të veprimit</w:t>
      </w:r>
      <w:r w:rsidR="0050797A" w:rsidRPr="00F957BA">
        <w:rPr>
          <w:rFonts w:ascii="Garamond" w:eastAsia="Calibri" w:hAnsi="Garamond"/>
          <w:noProof w:val="0"/>
        </w:rPr>
        <w:t>,</w:t>
      </w:r>
      <w:r w:rsidR="00C05505" w:rsidRPr="00F957BA">
        <w:rPr>
          <w:rFonts w:ascii="Garamond" w:eastAsia="Calibri" w:hAnsi="Garamond"/>
          <w:noProof w:val="0"/>
        </w:rPr>
        <w:t xml:space="preserve"> për zbatimin e k</w:t>
      </w:r>
      <w:r w:rsidR="00975D08" w:rsidRPr="00F957BA">
        <w:rPr>
          <w:rFonts w:ascii="Garamond" w:eastAsia="Calibri" w:hAnsi="Garamond"/>
          <w:noProof w:val="0"/>
        </w:rPr>
        <w:t>ë</w:t>
      </w:r>
      <w:r w:rsidR="00C05505" w:rsidRPr="00F957BA">
        <w:rPr>
          <w:rFonts w:ascii="Garamond" w:eastAsia="Calibri" w:hAnsi="Garamond"/>
          <w:noProof w:val="0"/>
        </w:rPr>
        <w:t>tij vendimi.</w:t>
      </w:r>
    </w:p>
    <w:p w14:paraId="7C7B8FB6" w14:textId="6B903A01" w:rsidR="00970AE0" w:rsidRPr="00F957BA" w:rsidRDefault="00970AE0" w:rsidP="000B78DD">
      <w:pPr>
        <w:ind w:firstLine="284"/>
        <w:jc w:val="both"/>
        <w:rPr>
          <w:rFonts w:ascii="Garamond" w:eastAsia="Calibri" w:hAnsi="Garamond"/>
          <w:noProof w:val="0"/>
        </w:rPr>
      </w:pPr>
      <w:r w:rsidRPr="00F957BA">
        <w:rPr>
          <w:rFonts w:ascii="Garamond" w:eastAsia="MS Mincho" w:hAnsi="Garamond"/>
          <w:noProof w:val="0"/>
        </w:rPr>
        <w:t xml:space="preserve">Ky vendim hyn në fuqi pas botimit në Fletoren </w:t>
      </w:r>
      <w:r w:rsidR="000B78DD" w:rsidRPr="00F957BA">
        <w:rPr>
          <w:rFonts w:ascii="Garamond" w:eastAsia="MS Mincho" w:hAnsi="Garamond"/>
          <w:noProof w:val="0"/>
        </w:rPr>
        <w:t>Z</w:t>
      </w:r>
      <w:r w:rsidRPr="00F957BA">
        <w:rPr>
          <w:rFonts w:ascii="Garamond" w:eastAsia="MS Mincho" w:hAnsi="Garamond"/>
          <w:noProof w:val="0"/>
        </w:rPr>
        <w:t>yrtare</w:t>
      </w:r>
      <w:r w:rsidRPr="00F957BA">
        <w:rPr>
          <w:rFonts w:ascii="Garamond" w:eastAsia="Calibri" w:hAnsi="Garamond"/>
          <w:noProof w:val="0"/>
        </w:rPr>
        <w:t>.</w:t>
      </w:r>
    </w:p>
    <w:p w14:paraId="5FD9810B" w14:textId="77777777" w:rsidR="00C05505" w:rsidRPr="00F957BA" w:rsidRDefault="00C05505" w:rsidP="000B78DD">
      <w:pPr>
        <w:ind w:firstLine="284"/>
        <w:jc w:val="both"/>
        <w:rPr>
          <w:rFonts w:ascii="Garamond" w:eastAsia="Calibri" w:hAnsi="Garamond"/>
          <w:noProof w:val="0"/>
        </w:rPr>
      </w:pPr>
    </w:p>
    <w:p w14:paraId="7C7B8FB7" w14:textId="4E5CD2D9" w:rsidR="00970AE0" w:rsidRPr="00F957BA" w:rsidRDefault="000B78DD" w:rsidP="000B78DD">
      <w:pPr>
        <w:ind w:firstLine="284"/>
        <w:jc w:val="right"/>
        <w:rPr>
          <w:rFonts w:ascii="Garamond" w:eastAsia="Calibri" w:hAnsi="Garamond"/>
          <w:noProof w:val="0"/>
        </w:rPr>
      </w:pPr>
      <w:r w:rsidRPr="00F957BA">
        <w:rPr>
          <w:rFonts w:ascii="Garamond" w:eastAsia="Calibri" w:hAnsi="Garamond"/>
          <w:noProof w:val="0"/>
        </w:rPr>
        <w:t>KRYEMINISTËR</w:t>
      </w:r>
    </w:p>
    <w:p w14:paraId="69BA9DE5" w14:textId="6BC9A47E" w:rsidR="00775A07" w:rsidRPr="00F957BA" w:rsidRDefault="000B78DD" w:rsidP="000B78DD">
      <w:pPr>
        <w:ind w:firstLine="284"/>
        <w:jc w:val="right"/>
        <w:rPr>
          <w:rFonts w:ascii="Garamond" w:eastAsia="Calibri" w:hAnsi="Garamond"/>
          <w:b/>
          <w:noProof w:val="0"/>
        </w:rPr>
      </w:pPr>
      <w:r w:rsidRPr="00F957BA">
        <w:rPr>
          <w:rFonts w:ascii="Garamond" w:eastAsia="Calibri" w:hAnsi="Garamond"/>
          <w:b/>
          <w:noProof w:val="0"/>
        </w:rPr>
        <w:t>Edi Rama</w:t>
      </w:r>
    </w:p>
    <w:p w14:paraId="31B85F80" w14:textId="0934705E" w:rsidR="00751BC3" w:rsidRPr="00F957BA" w:rsidRDefault="00751BC3" w:rsidP="000B78DD">
      <w:pPr>
        <w:ind w:firstLine="284"/>
        <w:jc w:val="right"/>
        <w:rPr>
          <w:rFonts w:ascii="Garamond" w:eastAsia="Calibri" w:hAnsi="Garamond"/>
          <w:b/>
          <w:noProof w:val="0"/>
        </w:rPr>
      </w:pPr>
    </w:p>
    <w:p w14:paraId="7C0F45E0" w14:textId="77777777" w:rsidR="00751BC3" w:rsidRPr="00F957BA" w:rsidRDefault="00751BC3" w:rsidP="00931747">
      <w:pPr>
        <w:pStyle w:val="Title"/>
        <w:ind w:firstLine="284"/>
        <w:jc w:val="center"/>
        <w:rPr>
          <w:rFonts w:ascii="Garamond" w:hAnsi="Garamond" w:cs="Times New Roman"/>
          <w:b/>
          <w:color w:val="auto"/>
          <w:sz w:val="24"/>
          <w:szCs w:val="24"/>
          <w:lang w:val="sq-AL"/>
        </w:rPr>
      </w:pPr>
      <w:r w:rsidRPr="00F957BA">
        <w:rPr>
          <w:rFonts w:ascii="Garamond" w:hAnsi="Garamond" w:cs="Times New Roman"/>
          <w:b/>
          <w:color w:val="auto"/>
          <w:sz w:val="24"/>
          <w:szCs w:val="24"/>
          <w:lang w:val="sq-AL"/>
        </w:rPr>
        <w:t>STRATEGJIA NDËRSEKTORIALE</w:t>
      </w:r>
    </w:p>
    <w:p w14:paraId="70F8ACFD" w14:textId="77777777" w:rsidR="00751BC3" w:rsidRPr="00F957BA" w:rsidRDefault="00751BC3" w:rsidP="00931747">
      <w:pPr>
        <w:pStyle w:val="Title"/>
        <w:ind w:firstLine="284"/>
        <w:jc w:val="center"/>
        <w:rPr>
          <w:rFonts w:ascii="Garamond" w:hAnsi="Garamond" w:cs="Times New Roman"/>
          <w:color w:val="auto"/>
          <w:sz w:val="24"/>
          <w:szCs w:val="24"/>
          <w:lang w:val="sq-AL"/>
        </w:rPr>
      </w:pPr>
      <w:r w:rsidRPr="00F957BA">
        <w:rPr>
          <w:rFonts w:ascii="Garamond" w:hAnsi="Garamond" w:cs="Times New Roman"/>
          <w:color w:val="auto"/>
          <w:sz w:val="24"/>
          <w:szCs w:val="24"/>
          <w:lang w:val="sq-AL"/>
        </w:rPr>
        <w:t>PËR MBROJTJEN E KONSUMATORËVE DHE MBIKËQYRJEN E TREGUT</w:t>
      </w:r>
    </w:p>
    <w:p w14:paraId="0F11679D" w14:textId="3DAAC7EB" w:rsidR="00751BC3" w:rsidRPr="00F957BA" w:rsidRDefault="00751BC3" w:rsidP="00931747">
      <w:pPr>
        <w:pStyle w:val="Title"/>
        <w:ind w:firstLine="284"/>
        <w:jc w:val="center"/>
        <w:rPr>
          <w:rFonts w:ascii="Garamond" w:hAnsi="Garamond" w:cs="Times New Roman"/>
          <w:color w:val="auto"/>
          <w:sz w:val="24"/>
          <w:szCs w:val="24"/>
          <w:lang w:val="sq-AL"/>
        </w:rPr>
      </w:pPr>
      <w:r w:rsidRPr="00F957BA">
        <w:rPr>
          <w:rFonts w:ascii="Garamond" w:hAnsi="Garamond" w:cs="Times New Roman"/>
          <w:color w:val="auto"/>
          <w:sz w:val="24"/>
          <w:szCs w:val="24"/>
          <w:lang w:val="sq-AL"/>
        </w:rPr>
        <w:t>2024</w:t>
      </w:r>
      <w:r w:rsidR="00CF7DB2" w:rsidRPr="00F957BA">
        <w:rPr>
          <w:rFonts w:ascii="Garamond" w:hAnsi="Garamond" w:cs="Times New Roman"/>
          <w:color w:val="auto"/>
          <w:sz w:val="24"/>
          <w:szCs w:val="24"/>
          <w:lang w:val="sq-AL"/>
        </w:rPr>
        <w:t>–</w:t>
      </w:r>
      <w:r w:rsidRPr="00F957BA">
        <w:rPr>
          <w:rFonts w:ascii="Garamond" w:hAnsi="Garamond" w:cs="Times New Roman"/>
          <w:color w:val="auto"/>
          <w:sz w:val="24"/>
          <w:szCs w:val="24"/>
          <w:lang w:val="sq-AL"/>
        </w:rPr>
        <w:t>2030</w:t>
      </w:r>
      <w:r w:rsidR="00CF7DB2" w:rsidRPr="00F957BA">
        <w:rPr>
          <w:rFonts w:ascii="Garamond" w:hAnsi="Garamond" w:cs="Times New Roman"/>
          <w:color w:val="auto"/>
          <w:sz w:val="24"/>
          <w:szCs w:val="24"/>
          <w:lang w:val="sq-AL"/>
        </w:rPr>
        <w:t xml:space="preserve"> </w:t>
      </w:r>
    </w:p>
    <w:p w14:paraId="29C0B5B2" w14:textId="77777777" w:rsidR="00751BC3" w:rsidRPr="00F957BA" w:rsidRDefault="00751BC3" w:rsidP="00931747">
      <w:pPr>
        <w:pStyle w:val="ListParagraph"/>
        <w:ind w:left="0" w:firstLine="284"/>
        <w:jc w:val="center"/>
        <w:rPr>
          <w:rFonts w:ascii="Garamond" w:hAnsi="Garamond"/>
          <w:noProof w:val="0"/>
        </w:rPr>
      </w:pPr>
    </w:p>
    <w:p w14:paraId="61074853" w14:textId="77777777" w:rsidR="00751BC3" w:rsidRPr="00F957BA" w:rsidRDefault="00751BC3" w:rsidP="00931747">
      <w:pPr>
        <w:pStyle w:val="ListParagraph"/>
        <w:ind w:left="0" w:firstLine="284"/>
        <w:rPr>
          <w:rFonts w:ascii="Garamond" w:hAnsi="Garamond"/>
          <w:noProof w:val="0"/>
        </w:rPr>
      </w:pPr>
      <w:r w:rsidRPr="00F957BA">
        <w:rPr>
          <w:rFonts w:ascii="Garamond" w:hAnsi="Garamond"/>
          <w:b/>
          <w:noProof w:val="0"/>
        </w:rPr>
        <w:t>Përmbajtja</w:t>
      </w:r>
    </w:p>
    <w:p w14:paraId="6F6E901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KONTEKSTI STRATEGJIK </w:t>
      </w:r>
    </w:p>
    <w:p w14:paraId="7F9B7AF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HYRJE </w:t>
      </w:r>
    </w:p>
    <w:p w14:paraId="0AC8DB5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KAPITULLI I: SITUATA AKTUALE </w:t>
      </w:r>
    </w:p>
    <w:p w14:paraId="5693D726" w14:textId="683498CE" w:rsidR="00751BC3" w:rsidRPr="00F957BA" w:rsidRDefault="00751BC3" w:rsidP="00931747">
      <w:pPr>
        <w:ind w:firstLine="284"/>
        <w:jc w:val="both"/>
        <w:rPr>
          <w:rFonts w:ascii="Garamond" w:hAnsi="Garamond"/>
          <w:noProof w:val="0"/>
        </w:rPr>
      </w:pPr>
      <w:r w:rsidRPr="00F957BA">
        <w:rPr>
          <w:rFonts w:ascii="Garamond" w:hAnsi="Garamond"/>
          <w:noProof w:val="0"/>
        </w:rPr>
        <w:t xml:space="preserve">I.1 SHTYLLA I: SIGURIA E PRODUKTEVE USHQIMORE DHE E PRODUKTEVE JOUSHQIMORE </w:t>
      </w:r>
    </w:p>
    <w:p w14:paraId="00B1A347" w14:textId="6144F862" w:rsidR="00751BC3" w:rsidRPr="00F957BA" w:rsidRDefault="00751BC3" w:rsidP="00931747">
      <w:pPr>
        <w:ind w:firstLine="284"/>
        <w:jc w:val="both"/>
        <w:rPr>
          <w:rFonts w:ascii="Garamond" w:hAnsi="Garamond"/>
          <w:noProof w:val="0"/>
        </w:rPr>
      </w:pPr>
      <w:r w:rsidRPr="00F957BA">
        <w:rPr>
          <w:rFonts w:ascii="Garamond" w:hAnsi="Garamond"/>
          <w:noProof w:val="0"/>
        </w:rPr>
        <w:t xml:space="preserve">1.1 Siguria e produkteve ushqimore </w:t>
      </w:r>
    </w:p>
    <w:p w14:paraId="39D17F6F" w14:textId="2DF9B6A6" w:rsidR="00751BC3" w:rsidRPr="00F957BA" w:rsidRDefault="00751BC3" w:rsidP="00931747">
      <w:pPr>
        <w:ind w:firstLine="284"/>
        <w:jc w:val="both"/>
        <w:rPr>
          <w:rFonts w:ascii="Garamond" w:hAnsi="Garamond"/>
          <w:noProof w:val="0"/>
        </w:rPr>
      </w:pPr>
      <w:r w:rsidRPr="00F957BA">
        <w:rPr>
          <w:rFonts w:ascii="Garamond" w:hAnsi="Garamond"/>
          <w:noProof w:val="0"/>
        </w:rPr>
        <w:t xml:space="preserve">1.2 Siguria e produkteve joushqimore </w:t>
      </w:r>
    </w:p>
    <w:p w14:paraId="35129859" w14:textId="43AD5431" w:rsidR="00751BC3" w:rsidRPr="00F957BA" w:rsidRDefault="00751BC3" w:rsidP="00931747">
      <w:pPr>
        <w:ind w:firstLine="284"/>
        <w:jc w:val="both"/>
        <w:rPr>
          <w:rFonts w:ascii="Garamond" w:hAnsi="Garamond"/>
          <w:noProof w:val="0"/>
        </w:rPr>
      </w:pPr>
      <w:r w:rsidRPr="00F957BA">
        <w:rPr>
          <w:rFonts w:ascii="Garamond" w:hAnsi="Garamond"/>
          <w:noProof w:val="0"/>
        </w:rPr>
        <w:t xml:space="preserve">1.3 Infrastruktura e </w:t>
      </w:r>
      <w:r w:rsidR="00CF7DB2" w:rsidRPr="00F957BA">
        <w:rPr>
          <w:rFonts w:ascii="Garamond" w:hAnsi="Garamond"/>
          <w:noProof w:val="0"/>
        </w:rPr>
        <w:t>c</w:t>
      </w:r>
      <w:r w:rsidRPr="00F957BA">
        <w:rPr>
          <w:rFonts w:ascii="Garamond" w:hAnsi="Garamond"/>
          <w:noProof w:val="0"/>
        </w:rPr>
        <w:t xml:space="preserve">ilësisë </w:t>
      </w:r>
    </w:p>
    <w:p w14:paraId="256B572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Standardizimi </w:t>
      </w:r>
    </w:p>
    <w:p w14:paraId="21FBAF0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Akreditimi </w:t>
      </w:r>
    </w:p>
    <w:p w14:paraId="4F75EE3D"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Metrologjia </w:t>
      </w:r>
    </w:p>
    <w:p w14:paraId="7A41866E" w14:textId="6B83A860" w:rsidR="00751BC3" w:rsidRPr="00F957BA" w:rsidRDefault="00751BC3" w:rsidP="00931747">
      <w:pPr>
        <w:ind w:firstLine="284"/>
        <w:jc w:val="both"/>
        <w:rPr>
          <w:rFonts w:ascii="Garamond" w:hAnsi="Garamond"/>
          <w:noProof w:val="0"/>
        </w:rPr>
      </w:pPr>
      <w:r w:rsidRPr="00F957BA">
        <w:rPr>
          <w:rFonts w:ascii="Garamond" w:hAnsi="Garamond"/>
          <w:noProof w:val="0"/>
        </w:rPr>
        <w:t xml:space="preserve">1.4 Mbikëqyrja e tregut </w:t>
      </w:r>
    </w:p>
    <w:p w14:paraId="3ECF15D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Kombëtar i Ushqimit </w:t>
      </w:r>
    </w:p>
    <w:p w14:paraId="298661F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Shëndetësor </w:t>
      </w:r>
    </w:p>
    <w:p w14:paraId="2369917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i Mbikëqyrjes së Tregut </w:t>
      </w:r>
    </w:p>
    <w:p w14:paraId="23FEF779"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Teknik dhe Industrial </w:t>
      </w:r>
    </w:p>
    <w:p w14:paraId="0768A3FE" w14:textId="3FE76DB8" w:rsidR="00751BC3" w:rsidRPr="00F957BA" w:rsidRDefault="00751BC3" w:rsidP="00931747">
      <w:pPr>
        <w:ind w:firstLine="284"/>
        <w:jc w:val="both"/>
        <w:rPr>
          <w:rFonts w:ascii="Garamond" w:hAnsi="Garamond"/>
          <w:noProof w:val="0"/>
        </w:rPr>
      </w:pPr>
      <w:r w:rsidRPr="00F957BA">
        <w:rPr>
          <w:rFonts w:ascii="Garamond" w:hAnsi="Garamond"/>
          <w:noProof w:val="0"/>
        </w:rPr>
        <w:t xml:space="preserve">1.5. Kuadri ligjor i produkteve ushqimore dhe joushqimore </w:t>
      </w:r>
    </w:p>
    <w:p w14:paraId="5468023E"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Kuadri ligjor i produkteve ushqimore </w:t>
      </w:r>
    </w:p>
    <w:p w14:paraId="352ADC7E" w14:textId="4B2F926E" w:rsidR="00751BC3" w:rsidRPr="00F957BA" w:rsidRDefault="00751BC3" w:rsidP="00931747">
      <w:pPr>
        <w:ind w:firstLine="284"/>
        <w:jc w:val="both"/>
        <w:rPr>
          <w:rFonts w:ascii="Garamond" w:hAnsi="Garamond"/>
          <w:noProof w:val="0"/>
        </w:rPr>
      </w:pPr>
      <w:r w:rsidRPr="00F957BA">
        <w:rPr>
          <w:rFonts w:ascii="Garamond" w:hAnsi="Garamond"/>
          <w:noProof w:val="0"/>
        </w:rPr>
        <w:t xml:space="preserve">Kuadri ligjor i produkteve joushqimore </w:t>
      </w:r>
    </w:p>
    <w:p w14:paraId="48598AB1" w14:textId="2482172B" w:rsidR="00751BC3" w:rsidRPr="00F957BA" w:rsidRDefault="00751BC3" w:rsidP="00931747">
      <w:pPr>
        <w:ind w:firstLine="284"/>
        <w:jc w:val="both"/>
        <w:rPr>
          <w:rFonts w:ascii="Garamond" w:hAnsi="Garamond"/>
          <w:noProof w:val="0"/>
        </w:rPr>
      </w:pPr>
      <w:r w:rsidRPr="00F957BA">
        <w:rPr>
          <w:rFonts w:ascii="Garamond" w:hAnsi="Garamond"/>
          <w:noProof w:val="0"/>
        </w:rPr>
        <w:t xml:space="preserve">Kuadri </w:t>
      </w:r>
      <w:r w:rsidR="00CF7DB2" w:rsidRPr="00F957BA">
        <w:rPr>
          <w:rFonts w:ascii="Garamond" w:hAnsi="Garamond"/>
          <w:noProof w:val="0"/>
        </w:rPr>
        <w:t>l</w:t>
      </w:r>
      <w:r w:rsidRPr="00F957BA">
        <w:rPr>
          <w:rFonts w:ascii="Garamond" w:hAnsi="Garamond"/>
          <w:noProof w:val="0"/>
        </w:rPr>
        <w:t xml:space="preserve">igjor mbi </w:t>
      </w:r>
      <w:r w:rsidR="00CF7DB2" w:rsidRPr="00F957BA">
        <w:rPr>
          <w:rFonts w:ascii="Garamond" w:hAnsi="Garamond"/>
          <w:noProof w:val="0"/>
        </w:rPr>
        <w:t xml:space="preserve">infrastrukturën e cilësisë </w:t>
      </w:r>
    </w:p>
    <w:p w14:paraId="2E2A75A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Kuadri ligjor i mbikëqyrjes së tregut </w:t>
      </w:r>
    </w:p>
    <w:p w14:paraId="2DEF6659"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I.2 SHTYLLA II: ÇËSHTJE TË MBROJTJES SË KONSUMATORËVE QË NUK LIDHEN ME ASPEKTET E SIGURISË </w:t>
      </w:r>
    </w:p>
    <w:p w14:paraId="54363B66" w14:textId="2DBF9BAC" w:rsidR="00751BC3" w:rsidRPr="00F957BA" w:rsidRDefault="00751BC3" w:rsidP="00931747">
      <w:pPr>
        <w:ind w:firstLine="284"/>
        <w:jc w:val="both"/>
        <w:rPr>
          <w:rFonts w:ascii="Garamond" w:hAnsi="Garamond"/>
          <w:noProof w:val="0"/>
        </w:rPr>
      </w:pPr>
      <w:r w:rsidRPr="00F957BA">
        <w:rPr>
          <w:rFonts w:ascii="Garamond" w:hAnsi="Garamond"/>
          <w:noProof w:val="0"/>
        </w:rPr>
        <w:t xml:space="preserve">2.1 Kuadri institucional </w:t>
      </w:r>
    </w:p>
    <w:p w14:paraId="3F919471" w14:textId="5D566646"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CF7DB2"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w:t>
      </w:r>
    </w:p>
    <w:p w14:paraId="4EF88B77" w14:textId="77777777" w:rsidR="00751BC3" w:rsidRPr="00F957BA" w:rsidRDefault="00751BC3" w:rsidP="00931747">
      <w:pPr>
        <w:ind w:firstLine="284"/>
        <w:jc w:val="both"/>
        <w:rPr>
          <w:rFonts w:ascii="Garamond" w:hAnsi="Garamond"/>
          <w:noProof w:val="0"/>
        </w:rPr>
      </w:pPr>
      <w:r w:rsidRPr="00F957BA">
        <w:rPr>
          <w:rFonts w:ascii="Garamond" w:hAnsi="Garamond"/>
          <w:noProof w:val="0"/>
        </w:rPr>
        <w:lastRenderedPageBreak/>
        <w:t xml:space="preserve">Ministria e Turizmit dhe Mjedisit </w:t>
      </w:r>
    </w:p>
    <w:p w14:paraId="300B3AF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në fushën e Energjisë </w:t>
      </w:r>
    </w:p>
    <w:p w14:paraId="39E1A3F8" w14:textId="4A3BFC9D"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Sektorit të Furnizimit me Ujë dhe Largimit e Përpunimit të Ujërave të Ndotura </w:t>
      </w:r>
    </w:p>
    <w:p w14:paraId="205C2834" w14:textId="615F3753" w:rsidR="00751BC3" w:rsidRPr="00F957BA" w:rsidRDefault="00751BC3" w:rsidP="00931747">
      <w:pPr>
        <w:ind w:firstLine="284"/>
        <w:jc w:val="both"/>
        <w:rPr>
          <w:rFonts w:ascii="Garamond" w:hAnsi="Garamond"/>
          <w:noProof w:val="0"/>
        </w:rPr>
      </w:pPr>
      <w:r w:rsidRPr="00F957BA">
        <w:rPr>
          <w:rFonts w:ascii="Garamond" w:hAnsi="Garamond"/>
          <w:noProof w:val="0"/>
        </w:rPr>
        <w:t>Autoriteti</w:t>
      </w:r>
      <w:r w:rsidR="002E7CBB" w:rsidRPr="00F957BA">
        <w:rPr>
          <w:rFonts w:ascii="Garamond" w:hAnsi="Garamond"/>
          <w:noProof w:val="0"/>
        </w:rPr>
        <w:t xml:space="preserve"> </w:t>
      </w:r>
      <w:r w:rsidR="0035110A">
        <w:rPr>
          <w:rFonts w:ascii="Garamond" w:hAnsi="Garamond"/>
          <w:noProof w:val="0"/>
        </w:rPr>
        <w:t xml:space="preserve">i </w:t>
      </w:r>
      <w:r w:rsidRPr="00F957BA">
        <w:rPr>
          <w:rFonts w:ascii="Garamond" w:hAnsi="Garamond"/>
          <w:noProof w:val="0"/>
        </w:rPr>
        <w:t xml:space="preserve">Komunikimeve Elektronike dhe Postare </w:t>
      </w:r>
    </w:p>
    <w:p w14:paraId="0A7F14D5" w14:textId="268EE698" w:rsidR="00751BC3" w:rsidRPr="00F957BA" w:rsidRDefault="00751BC3" w:rsidP="00931747">
      <w:pPr>
        <w:ind w:firstLine="284"/>
        <w:jc w:val="both"/>
        <w:rPr>
          <w:rFonts w:ascii="Garamond" w:hAnsi="Garamond"/>
          <w:noProof w:val="0"/>
        </w:rPr>
      </w:pPr>
      <w:r w:rsidRPr="00F957BA">
        <w:rPr>
          <w:rFonts w:ascii="Garamond" w:hAnsi="Garamond"/>
          <w:noProof w:val="0"/>
        </w:rPr>
        <w:t>Autoriteti i</w:t>
      </w:r>
      <w:r w:rsidR="00CF7DB2" w:rsidRPr="00F957BA">
        <w:rPr>
          <w:rFonts w:ascii="Garamond" w:hAnsi="Garamond"/>
          <w:noProof w:val="0"/>
        </w:rPr>
        <w:t xml:space="preserve"> </w:t>
      </w:r>
      <w:r w:rsidRPr="00F957BA">
        <w:rPr>
          <w:rFonts w:ascii="Garamond" w:hAnsi="Garamond"/>
          <w:noProof w:val="0"/>
        </w:rPr>
        <w:t xml:space="preserve">Mbikëqyrjes Financiare </w:t>
      </w:r>
    </w:p>
    <w:p w14:paraId="484EDCD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Banka e Shqipërisë </w:t>
      </w:r>
    </w:p>
    <w:p w14:paraId="147BC794" w14:textId="73BF9628" w:rsidR="00751BC3" w:rsidRPr="00F957BA" w:rsidRDefault="00751BC3" w:rsidP="00931747">
      <w:pPr>
        <w:ind w:firstLine="284"/>
        <w:jc w:val="both"/>
        <w:rPr>
          <w:rFonts w:ascii="Garamond" w:hAnsi="Garamond"/>
          <w:noProof w:val="0"/>
        </w:rPr>
      </w:pPr>
      <w:r w:rsidRPr="00F957BA">
        <w:rPr>
          <w:rFonts w:ascii="Garamond" w:hAnsi="Garamond"/>
          <w:noProof w:val="0"/>
        </w:rPr>
        <w:t>Autoriteti</w:t>
      </w:r>
      <w:r w:rsidR="00CF7DB2" w:rsidRPr="00F957BA">
        <w:rPr>
          <w:rFonts w:ascii="Garamond" w:hAnsi="Garamond"/>
          <w:noProof w:val="0"/>
        </w:rPr>
        <w:t xml:space="preserve"> </w:t>
      </w:r>
      <w:r w:rsidR="00FF294F">
        <w:rPr>
          <w:rFonts w:ascii="Garamond" w:hAnsi="Garamond"/>
          <w:noProof w:val="0"/>
        </w:rPr>
        <w:t xml:space="preserve">i </w:t>
      </w:r>
      <w:r w:rsidRPr="00F957BA">
        <w:rPr>
          <w:rFonts w:ascii="Garamond" w:hAnsi="Garamond"/>
          <w:noProof w:val="0"/>
        </w:rPr>
        <w:t xml:space="preserve">Aviacionit Civil </w:t>
      </w:r>
    </w:p>
    <w:p w14:paraId="6BA44291" w14:textId="2AC3E12A" w:rsidR="00751BC3" w:rsidRPr="00F957BA" w:rsidRDefault="00751BC3" w:rsidP="00931747">
      <w:pPr>
        <w:ind w:firstLine="284"/>
        <w:jc w:val="both"/>
        <w:rPr>
          <w:rFonts w:ascii="Garamond" w:hAnsi="Garamond"/>
          <w:noProof w:val="0"/>
        </w:rPr>
      </w:pPr>
      <w:r w:rsidRPr="00F957BA">
        <w:rPr>
          <w:rFonts w:ascii="Garamond" w:hAnsi="Garamond"/>
          <w:noProof w:val="0"/>
        </w:rPr>
        <w:t>2.2 Kuadri ligjor mbi çështjet e mbrojtjes së konsumatorëve që nuk lidhen me aspektet e sigurisë</w:t>
      </w:r>
    </w:p>
    <w:p w14:paraId="179AB1A9" w14:textId="18B0966F"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CF7DB2"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 </w:t>
      </w:r>
    </w:p>
    <w:p w14:paraId="249E52F9"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Turizmi dhe Mjedisit </w:t>
      </w:r>
    </w:p>
    <w:p w14:paraId="68E1E53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Energjisë </w:t>
      </w:r>
    </w:p>
    <w:p w14:paraId="3D241347"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Ujit </w:t>
      </w:r>
    </w:p>
    <w:p w14:paraId="2C045486"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Komunikimeve Elektronike dhe Postare </w:t>
      </w:r>
    </w:p>
    <w:p w14:paraId="3D2B685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Mbikëqyrjes Financiare </w:t>
      </w:r>
    </w:p>
    <w:p w14:paraId="454E3B9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Banka e Shqipërisë </w:t>
      </w:r>
    </w:p>
    <w:p w14:paraId="6550672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Aviacionit Civil </w:t>
      </w:r>
    </w:p>
    <w:p w14:paraId="5892C49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I.3 SHTYLLA III: INFORMIMI DHE NDËRGJEGJËSIMI </w:t>
      </w:r>
    </w:p>
    <w:p w14:paraId="118DE619" w14:textId="2E094B9E" w:rsidR="00751BC3" w:rsidRPr="00F957BA" w:rsidRDefault="00751BC3" w:rsidP="00931747">
      <w:pPr>
        <w:ind w:firstLine="284"/>
        <w:jc w:val="both"/>
        <w:rPr>
          <w:rFonts w:ascii="Garamond" w:hAnsi="Garamond"/>
          <w:noProof w:val="0"/>
        </w:rPr>
      </w:pPr>
      <w:r w:rsidRPr="00F957BA">
        <w:rPr>
          <w:rFonts w:ascii="Garamond" w:hAnsi="Garamond"/>
          <w:noProof w:val="0"/>
        </w:rPr>
        <w:t xml:space="preserve">3.1 Aktivitet ndërgjegjësuese </w:t>
      </w:r>
    </w:p>
    <w:p w14:paraId="0BC11ADC" w14:textId="67958973"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2E7CBB"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 </w:t>
      </w:r>
    </w:p>
    <w:p w14:paraId="0A30323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Turizmit dhe Mjedisit </w:t>
      </w:r>
    </w:p>
    <w:p w14:paraId="7603BFC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Akreditimi </w:t>
      </w:r>
    </w:p>
    <w:p w14:paraId="08E0ED9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Metrologjia </w:t>
      </w:r>
    </w:p>
    <w:p w14:paraId="3806970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Kombëtar i Ushqimit </w:t>
      </w:r>
    </w:p>
    <w:p w14:paraId="6FDD196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Energjisë </w:t>
      </w:r>
    </w:p>
    <w:p w14:paraId="10252652"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Ujit </w:t>
      </w:r>
    </w:p>
    <w:p w14:paraId="7C3BC26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Aviacionit Civil </w:t>
      </w:r>
    </w:p>
    <w:p w14:paraId="1B9E90A3"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KAPITULLI II: VIZIONI, POLITIKAT, QËLLIMET E POLITIKAVE DHE OBJEKTIVAT </w:t>
      </w:r>
    </w:p>
    <w:p w14:paraId="2D1F8A2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VIZIONI I STRATEGJISË </w:t>
      </w:r>
    </w:p>
    <w:p w14:paraId="2E045C0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QËLLIMET E POLITIKAVE </w:t>
      </w:r>
    </w:p>
    <w:p w14:paraId="784A57A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OBJEKTIVAT, MASAT DHE INDIKATORËT SIPAS FUSHAVE </w:t>
      </w:r>
    </w:p>
    <w:p w14:paraId="57123BFF" w14:textId="01CF68F6" w:rsidR="00751BC3" w:rsidRPr="00F957BA" w:rsidRDefault="00751BC3" w:rsidP="00931747">
      <w:pPr>
        <w:ind w:firstLine="284"/>
        <w:jc w:val="both"/>
        <w:rPr>
          <w:rFonts w:ascii="Garamond" w:hAnsi="Garamond"/>
          <w:noProof w:val="0"/>
        </w:rPr>
      </w:pPr>
      <w:r w:rsidRPr="00F957BA">
        <w:rPr>
          <w:rFonts w:ascii="Garamond" w:hAnsi="Garamond"/>
          <w:noProof w:val="0"/>
        </w:rPr>
        <w:t xml:space="preserve">II.1 SHTYLLA I: SIGURIA E PRODUKTEVE USHQIMORE DHE E PRODUKTEVE JOUSHQIMORE </w:t>
      </w:r>
    </w:p>
    <w:p w14:paraId="71948FA8"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II.1.1 Objektivat, masat dhe indikatorët për sigurinë e produkteve ushqimore </w:t>
      </w:r>
    </w:p>
    <w:p w14:paraId="6B58210E" w14:textId="35A6B514"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Bujqësisë dhe Zhvillimit Rural </w:t>
      </w:r>
    </w:p>
    <w:p w14:paraId="2EF90E33" w14:textId="0CFA667C" w:rsidR="00751BC3" w:rsidRPr="00F957BA" w:rsidRDefault="00751BC3" w:rsidP="00931747">
      <w:pPr>
        <w:ind w:firstLine="284"/>
        <w:jc w:val="both"/>
        <w:rPr>
          <w:rFonts w:ascii="Garamond" w:hAnsi="Garamond"/>
          <w:noProof w:val="0"/>
        </w:rPr>
      </w:pPr>
      <w:r w:rsidRPr="00F957BA">
        <w:rPr>
          <w:rFonts w:ascii="Garamond" w:hAnsi="Garamond"/>
          <w:noProof w:val="0"/>
        </w:rPr>
        <w:t xml:space="preserve">II.1.2 Objektivat, masat dhe indikatorët për sigurinë e produkteve joushqimore </w:t>
      </w:r>
    </w:p>
    <w:p w14:paraId="23A27499" w14:textId="627ABA7E"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2E7CBB"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 </w:t>
      </w:r>
    </w:p>
    <w:p w14:paraId="2A5FE2A8"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Turizmit dhe Mjedisit </w:t>
      </w:r>
    </w:p>
    <w:p w14:paraId="3B870F0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Shëndetësisë dhe Mbrojtjes Sociale </w:t>
      </w:r>
    </w:p>
    <w:p w14:paraId="4758BB77" w14:textId="2E002A5A" w:rsidR="00751BC3" w:rsidRPr="00F957BA" w:rsidRDefault="00751BC3" w:rsidP="00931747">
      <w:pPr>
        <w:ind w:firstLine="284"/>
        <w:jc w:val="both"/>
        <w:rPr>
          <w:rFonts w:ascii="Garamond" w:hAnsi="Garamond"/>
          <w:noProof w:val="0"/>
        </w:rPr>
      </w:pPr>
      <w:r w:rsidRPr="00F957BA">
        <w:rPr>
          <w:rFonts w:ascii="Garamond" w:hAnsi="Garamond"/>
          <w:noProof w:val="0"/>
        </w:rPr>
        <w:t xml:space="preserve">Infrastruktura e </w:t>
      </w:r>
      <w:r w:rsidR="00BB06CB" w:rsidRPr="00F957BA">
        <w:rPr>
          <w:rFonts w:ascii="Garamond" w:hAnsi="Garamond"/>
          <w:noProof w:val="0"/>
        </w:rPr>
        <w:t xml:space="preserve">cilësisë </w:t>
      </w:r>
    </w:p>
    <w:p w14:paraId="321C8CFD"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Standardizimi </w:t>
      </w:r>
    </w:p>
    <w:p w14:paraId="0C5987B3"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Akreditimi </w:t>
      </w:r>
    </w:p>
    <w:p w14:paraId="61B7A3E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Metrologjia </w:t>
      </w:r>
    </w:p>
    <w:p w14:paraId="5D18F3B8" w14:textId="04F89E1B" w:rsidR="00751BC3" w:rsidRPr="00F957BA" w:rsidRDefault="004D0250" w:rsidP="00931747">
      <w:pPr>
        <w:ind w:firstLine="284"/>
        <w:jc w:val="both"/>
        <w:rPr>
          <w:rFonts w:ascii="Garamond" w:hAnsi="Garamond"/>
          <w:noProof w:val="0"/>
        </w:rPr>
      </w:pPr>
      <w:r w:rsidRPr="00F957BA">
        <w:rPr>
          <w:rFonts w:ascii="Garamond" w:hAnsi="Garamond"/>
          <w:noProof w:val="0"/>
        </w:rPr>
        <w:t>Mbikëqyrja</w:t>
      </w:r>
      <w:r w:rsidR="00751BC3" w:rsidRPr="00F957BA">
        <w:rPr>
          <w:rFonts w:ascii="Garamond" w:hAnsi="Garamond"/>
          <w:noProof w:val="0"/>
        </w:rPr>
        <w:t xml:space="preserve"> e tregut </w:t>
      </w:r>
    </w:p>
    <w:p w14:paraId="214AC94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Kombëtar i Ushqimit </w:t>
      </w:r>
    </w:p>
    <w:p w14:paraId="4D17ED00" w14:textId="50D62DD3"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Shëndetësor </w:t>
      </w:r>
    </w:p>
    <w:p w14:paraId="29EBF4CA" w14:textId="6234D928"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i </w:t>
      </w:r>
      <w:r w:rsidR="00A349CA" w:rsidRPr="00F957BA">
        <w:rPr>
          <w:rFonts w:ascii="Garamond" w:hAnsi="Garamond"/>
          <w:noProof w:val="0"/>
        </w:rPr>
        <w:t>Mbikëqyrjes</w:t>
      </w:r>
      <w:r w:rsidRPr="00F957BA">
        <w:rPr>
          <w:rFonts w:ascii="Garamond" w:hAnsi="Garamond"/>
          <w:noProof w:val="0"/>
        </w:rPr>
        <w:t xml:space="preserve"> së Tregut </w:t>
      </w:r>
    </w:p>
    <w:p w14:paraId="5C1AB06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Teknik dhe Industrial </w:t>
      </w:r>
    </w:p>
    <w:p w14:paraId="06EEB3D8" w14:textId="55A824B4" w:rsidR="00751BC3" w:rsidRPr="00F957BA" w:rsidRDefault="00751BC3" w:rsidP="00931747">
      <w:pPr>
        <w:ind w:firstLine="284"/>
        <w:jc w:val="both"/>
        <w:rPr>
          <w:rFonts w:ascii="Garamond" w:hAnsi="Garamond"/>
          <w:noProof w:val="0"/>
        </w:rPr>
      </w:pPr>
      <w:r w:rsidRPr="00F957BA">
        <w:rPr>
          <w:rFonts w:ascii="Garamond" w:hAnsi="Garamond"/>
          <w:noProof w:val="0"/>
        </w:rPr>
        <w:t>II.2 SHTYLLA II</w:t>
      </w:r>
      <w:r w:rsidR="005E0EAC" w:rsidRPr="00F957BA">
        <w:rPr>
          <w:rFonts w:ascii="Garamond" w:hAnsi="Garamond"/>
          <w:noProof w:val="0"/>
        </w:rPr>
        <w:t>:</w:t>
      </w:r>
      <w:r w:rsidRPr="00F957BA">
        <w:rPr>
          <w:rFonts w:ascii="Garamond" w:hAnsi="Garamond"/>
          <w:noProof w:val="0"/>
        </w:rPr>
        <w:t xml:space="preserve"> ÇËSHTJE TË MBROJTJES SË KONSUMATORËVE QË NUK LIDHEN ME ASPEKTET E SIGURISË </w:t>
      </w:r>
    </w:p>
    <w:p w14:paraId="0E761713" w14:textId="77777777" w:rsidR="00751BC3" w:rsidRPr="00F957BA" w:rsidRDefault="00751BC3" w:rsidP="00931747">
      <w:pPr>
        <w:ind w:firstLine="284"/>
        <w:jc w:val="both"/>
        <w:rPr>
          <w:rFonts w:ascii="Garamond" w:hAnsi="Garamond"/>
          <w:noProof w:val="0"/>
        </w:rPr>
      </w:pPr>
      <w:r w:rsidRPr="00F957BA">
        <w:rPr>
          <w:rFonts w:ascii="Garamond" w:hAnsi="Garamond"/>
          <w:noProof w:val="0"/>
        </w:rPr>
        <w:lastRenderedPageBreak/>
        <w:t xml:space="preserve">II.2.1 Objektivat, masat dhe indikatorët </w:t>
      </w:r>
    </w:p>
    <w:p w14:paraId="635FF0D1" w14:textId="62E12640"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2E7CBB"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 </w:t>
      </w:r>
    </w:p>
    <w:p w14:paraId="72A6759D"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Mjedisit dhe Turizmit </w:t>
      </w:r>
    </w:p>
    <w:p w14:paraId="76FAF34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Energjisë </w:t>
      </w:r>
    </w:p>
    <w:p w14:paraId="1453021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Ujit </w:t>
      </w:r>
    </w:p>
    <w:p w14:paraId="4F851C54"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Komunikimeve Elektronike dhe Postare </w:t>
      </w:r>
    </w:p>
    <w:p w14:paraId="409C9DC7" w14:textId="2163E105"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w:t>
      </w:r>
      <w:r w:rsidR="00A349CA" w:rsidRPr="00F957BA">
        <w:rPr>
          <w:rFonts w:ascii="Garamond" w:hAnsi="Garamond"/>
          <w:noProof w:val="0"/>
        </w:rPr>
        <w:t>Mbikëqyrjes</w:t>
      </w:r>
      <w:r w:rsidRPr="00F957BA">
        <w:rPr>
          <w:rFonts w:ascii="Garamond" w:hAnsi="Garamond"/>
          <w:noProof w:val="0"/>
        </w:rPr>
        <w:t xml:space="preserve"> Financiare </w:t>
      </w:r>
    </w:p>
    <w:p w14:paraId="535DBE46"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Banka e Shqipërisë </w:t>
      </w:r>
    </w:p>
    <w:p w14:paraId="4E595B3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Aviacionit Civil </w:t>
      </w:r>
    </w:p>
    <w:p w14:paraId="550E553B" w14:textId="09D50FA8" w:rsidR="00751BC3" w:rsidRPr="00F957BA" w:rsidRDefault="00751BC3" w:rsidP="00931747">
      <w:pPr>
        <w:ind w:firstLine="284"/>
        <w:jc w:val="both"/>
        <w:rPr>
          <w:rFonts w:ascii="Garamond" w:hAnsi="Garamond"/>
          <w:noProof w:val="0"/>
        </w:rPr>
      </w:pPr>
      <w:r w:rsidRPr="00F957BA">
        <w:rPr>
          <w:rFonts w:ascii="Garamond" w:hAnsi="Garamond"/>
          <w:noProof w:val="0"/>
        </w:rPr>
        <w:t>II.3 SHTYLLA III</w:t>
      </w:r>
      <w:r w:rsidR="006B20E1" w:rsidRPr="00F957BA">
        <w:rPr>
          <w:rFonts w:ascii="Garamond" w:hAnsi="Garamond"/>
          <w:noProof w:val="0"/>
        </w:rPr>
        <w:t>:</w:t>
      </w:r>
      <w:r w:rsidRPr="00F957BA">
        <w:rPr>
          <w:rFonts w:ascii="Garamond" w:hAnsi="Garamond"/>
          <w:noProof w:val="0"/>
        </w:rPr>
        <w:t xml:space="preserve"> INFORMIMI DHE NDËRGJEGJËSIMI I KONSUMATORËVE DHE I SUBJEKTEVE</w:t>
      </w:r>
      <w:r w:rsidR="003746B4" w:rsidRPr="00F957BA">
        <w:rPr>
          <w:rFonts w:ascii="Garamond" w:hAnsi="Garamond"/>
          <w:noProof w:val="0"/>
        </w:rPr>
        <w:t xml:space="preserve">, </w:t>
      </w:r>
      <w:r w:rsidR="00780547" w:rsidRPr="00F957BA">
        <w:rPr>
          <w:rFonts w:ascii="Garamond" w:hAnsi="Garamond"/>
          <w:noProof w:val="0"/>
        </w:rPr>
        <w:t xml:space="preserve">SI DHE </w:t>
      </w:r>
      <w:r w:rsidRPr="00F957BA">
        <w:rPr>
          <w:rFonts w:ascii="Garamond" w:hAnsi="Garamond"/>
          <w:noProof w:val="0"/>
        </w:rPr>
        <w:t xml:space="preserve">BASHKËPUNIMI NDËRINSTITUCIONAL DHE ME TË GJITHË AKTORËT E TJERË </w:t>
      </w:r>
    </w:p>
    <w:p w14:paraId="21E88E0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II.3.1 Objektivat, masat dhe indikatorët lidhur me informimin dhe ndërgjegjësimin për çështje që lidhen me aspekte të </w:t>
      </w:r>
      <w:r w:rsidRPr="00C56A0B">
        <w:rPr>
          <w:rFonts w:ascii="Garamond" w:hAnsi="Garamond"/>
          <w:noProof w:val="0"/>
        </w:rPr>
        <w:t>sigurisë:</w:t>
      </w:r>
      <w:r w:rsidRPr="00F957BA">
        <w:rPr>
          <w:rFonts w:ascii="Garamond" w:hAnsi="Garamond"/>
          <w:noProof w:val="0"/>
        </w:rPr>
        <w:t xml:space="preserve"> </w:t>
      </w:r>
    </w:p>
    <w:p w14:paraId="719C8078"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Bujqësisë dhe Zhvillimit Rural </w:t>
      </w:r>
    </w:p>
    <w:p w14:paraId="1BF98012" w14:textId="01F6ABCD"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2E7CBB" w:rsidRPr="00F957BA">
        <w:rPr>
          <w:rFonts w:ascii="Garamond" w:hAnsi="Garamond"/>
          <w:noProof w:val="0"/>
        </w:rPr>
        <w:t xml:space="preserve"> </w:t>
      </w:r>
      <w:r w:rsidRPr="00F957BA">
        <w:rPr>
          <w:rFonts w:ascii="Garamond" w:hAnsi="Garamond"/>
          <w:noProof w:val="0"/>
        </w:rPr>
        <w:t>Ekonomisë,</w:t>
      </w:r>
      <w:r w:rsidR="00CF7DB2" w:rsidRPr="00F957BA">
        <w:rPr>
          <w:rFonts w:ascii="Garamond" w:hAnsi="Garamond"/>
          <w:noProof w:val="0"/>
        </w:rPr>
        <w:t xml:space="preserve"> </w:t>
      </w:r>
      <w:r w:rsidRPr="00F957BA">
        <w:rPr>
          <w:rFonts w:ascii="Garamond" w:hAnsi="Garamond"/>
          <w:noProof w:val="0"/>
        </w:rPr>
        <w:t xml:space="preserve">Kulturës dhe Inovacionit </w:t>
      </w:r>
    </w:p>
    <w:p w14:paraId="4DB2EB69"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Turizmit dhe Mjedisit </w:t>
      </w:r>
    </w:p>
    <w:p w14:paraId="63FDEFD0"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Akreditimi </w:t>
      </w:r>
    </w:p>
    <w:p w14:paraId="1FE5E22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Kombëtar i Ushqimit </w:t>
      </w:r>
    </w:p>
    <w:p w14:paraId="51216847" w14:textId="16BD7AC2"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Inspektorati Shtetëror i </w:t>
      </w:r>
      <w:r w:rsidR="00A349CA" w:rsidRPr="00F957BA">
        <w:rPr>
          <w:rFonts w:ascii="Garamond" w:hAnsi="Garamond"/>
          <w:noProof w:val="0"/>
        </w:rPr>
        <w:t>Mbikëqyrjes</w:t>
      </w:r>
      <w:r w:rsidRPr="00F957BA">
        <w:rPr>
          <w:rFonts w:ascii="Garamond" w:hAnsi="Garamond"/>
          <w:noProof w:val="0"/>
        </w:rPr>
        <w:t xml:space="preserve"> së Tregut </w:t>
      </w:r>
    </w:p>
    <w:p w14:paraId="09AA4689" w14:textId="215A27E7" w:rsidR="00751BC3" w:rsidRPr="00F957BA" w:rsidRDefault="00751BC3" w:rsidP="00931747">
      <w:pPr>
        <w:ind w:firstLine="284"/>
        <w:jc w:val="both"/>
        <w:rPr>
          <w:rFonts w:ascii="Garamond" w:hAnsi="Garamond"/>
          <w:noProof w:val="0"/>
        </w:rPr>
      </w:pPr>
      <w:r w:rsidRPr="00F957BA">
        <w:rPr>
          <w:rFonts w:ascii="Garamond" w:hAnsi="Garamond"/>
          <w:noProof w:val="0"/>
        </w:rPr>
        <w:t>II.3.2 Objektivat, masat dhe indikatorët në lidhje me informimi dhe ndërgjegjësimin</w:t>
      </w:r>
      <w:r w:rsidR="007C0806" w:rsidRPr="00F957BA">
        <w:rPr>
          <w:rFonts w:ascii="Garamond" w:hAnsi="Garamond"/>
          <w:noProof w:val="0"/>
        </w:rPr>
        <w:t xml:space="preserve">, si dhe </w:t>
      </w:r>
      <w:r w:rsidRPr="00F957BA">
        <w:rPr>
          <w:rFonts w:ascii="Garamond" w:hAnsi="Garamond"/>
          <w:noProof w:val="0"/>
        </w:rPr>
        <w:t>bashkëpunimi ndërinstitucional dhe aktorët e tjerë</w:t>
      </w:r>
      <w:r w:rsidR="00CF7DB2" w:rsidRPr="00F957BA">
        <w:rPr>
          <w:rFonts w:ascii="Garamond" w:hAnsi="Garamond"/>
          <w:noProof w:val="0"/>
        </w:rPr>
        <w:t xml:space="preserve"> </w:t>
      </w:r>
      <w:r w:rsidRPr="00F957BA">
        <w:rPr>
          <w:rFonts w:ascii="Garamond" w:hAnsi="Garamond"/>
          <w:noProof w:val="0"/>
        </w:rPr>
        <w:t>pë</w:t>
      </w:r>
      <w:r w:rsidR="00A349CA" w:rsidRPr="00F957BA">
        <w:rPr>
          <w:rFonts w:ascii="Garamond" w:hAnsi="Garamond"/>
          <w:noProof w:val="0"/>
        </w:rPr>
        <w:t>r</w:t>
      </w:r>
      <w:r w:rsidRPr="00F957BA">
        <w:rPr>
          <w:rFonts w:ascii="Garamond" w:hAnsi="Garamond"/>
          <w:noProof w:val="0"/>
        </w:rPr>
        <w:t xml:space="preserve"> çështje që nuk lidhen me aspektet e sigurisë</w:t>
      </w:r>
      <w:r w:rsidR="003967F0">
        <w:rPr>
          <w:rFonts w:ascii="Garamond" w:hAnsi="Garamond"/>
          <w:noProof w:val="0"/>
        </w:rPr>
        <w:t>:</w:t>
      </w:r>
    </w:p>
    <w:p w14:paraId="6460A7F8" w14:textId="268DEBEC" w:rsidR="00751BC3" w:rsidRPr="00F957BA" w:rsidRDefault="00751BC3" w:rsidP="00931747">
      <w:pPr>
        <w:ind w:firstLine="284"/>
        <w:jc w:val="both"/>
        <w:rPr>
          <w:rFonts w:ascii="Garamond" w:hAnsi="Garamond"/>
          <w:noProof w:val="0"/>
        </w:rPr>
      </w:pPr>
      <w:r w:rsidRPr="00F957BA">
        <w:rPr>
          <w:rFonts w:ascii="Garamond" w:hAnsi="Garamond"/>
          <w:noProof w:val="0"/>
        </w:rPr>
        <w:t>Ministria e</w:t>
      </w:r>
      <w:r w:rsidR="002E7CBB" w:rsidRPr="00F957BA">
        <w:rPr>
          <w:rFonts w:ascii="Garamond" w:hAnsi="Garamond"/>
          <w:noProof w:val="0"/>
        </w:rPr>
        <w:t xml:space="preserve"> </w:t>
      </w:r>
      <w:r w:rsidR="00D75103" w:rsidRPr="00F957BA">
        <w:rPr>
          <w:rFonts w:ascii="Garamond" w:hAnsi="Garamond"/>
          <w:noProof w:val="0"/>
        </w:rPr>
        <w:t>Ekonomisë, Kulturës</w:t>
      </w:r>
      <w:r w:rsidRPr="00F957BA">
        <w:rPr>
          <w:rFonts w:ascii="Garamond" w:hAnsi="Garamond"/>
          <w:noProof w:val="0"/>
        </w:rPr>
        <w:t xml:space="preserve"> dhe Inovacionit </w:t>
      </w:r>
    </w:p>
    <w:p w14:paraId="6B18C9C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Turizmit dhe Mjedisit </w:t>
      </w:r>
    </w:p>
    <w:p w14:paraId="3100EA33"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Energjisë </w:t>
      </w:r>
    </w:p>
    <w:p w14:paraId="0B256E63"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Enti Rregullator i Ujit </w:t>
      </w:r>
    </w:p>
    <w:p w14:paraId="360886DC" w14:textId="65EA31D4"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w:t>
      </w:r>
      <w:r w:rsidR="007D1AEC" w:rsidRPr="00F957BA">
        <w:rPr>
          <w:rFonts w:ascii="Garamond" w:hAnsi="Garamond"/>
          <w:noProof w:val="0"/>
        </w:rPr>
        <w:t xml:space="preserve">i </w:t>
      </w:r>
      <w:r w:rsidRPr="00F957BA">
        <w:rPr>
          <w:rFonts w:ascii="Garamond" w:hAnsi="Garamond"/>
          <w:noProof w:val="0"/>
        </w:rPr>
        <w:t xml:space="preserve">Mbikëqyrjes Financiare </w:t>
      </w:r>
    </w:p>
    <w:p w14:paraId="002A76E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Banka e Shqipërisë </w:t>
      </w:r>
    </w:p>
    <w:p w14:paraId="7820FCC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i Aviacionit Civil </w:t>
      </w:r>
    </w:p>
    <w:p w14:paraId="248E04E2"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KAPITULLI III: BURIMET FINANCIARE </w:t>
      </w:r>
    </w:p>
    <w:p w14:paraId="775E28F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KAPITULLI IV: LLOGARIDHËNIA, MONITORIMI DHE ANALIZA VLERËSUESE </w:t>
      </w:r>
    </w:p>
    <w:p w14:paraId="7255936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4.1 MONITORIMI I STRATEGJISË, STRUKTURAT PËRGJEGJËSE </w:t>
      </w:r>
    </w:p>
    <w:p w14:paraId="58046E9E"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ANEKS: PLANI I VEPRIMIT TË STRATEGJISË SË MBROJTJES SË KONSUMATORËVE DHE MBIKËQYRJES SË TREGUT </w:t>
      </w:r>
    </w:p>
    <w:p w14:paraId="3D149703" w14:textId="77777777" w:rsidR="00751BC3" w:rsidRPr="00F957BA" w:rsidRDefault="00751BC3" w:rsidP="00931747">
      <w:pPr>
        <w:ind w:firstLine="284"/>
        <w:rPr>
          <w:rFonts w:ascii="Garamond" w:hAnsi="Garamond"/>
          <w:b/>
          <w:bCs/>
          <w:noProof w:val="0"/>
        </w:rPr>
      </w:pPr>
    </w:p>
    <w:p w14:paraId="59F23258" w14:textId="11B5A840" w:rsidR="00751BC3" w:rsidRPr="00F957BA" w:rsidRDefault="0040677B" w:rsidP="00931747">
      <w:pPr>
        <w:ind w:firstLine="284"/>
        <w:rPr>
          <w:rFonts w:ascii="Garamond" w:hAnsi="Garamond"/>
          <w:b/>
          <w:bCs/>
          <w:noProof w:val="0"/>
        </w:rPr>
      </w:pPr>
      <w:r w:rsidRPr="00F957BA">
        <w:rPr>
          <w:rFonts w:ascii="Garamond" w:hAnsi="Garamond"/>
          <w:b/>
          <w:bCs/>
          <w:noProof w:val="0"/>
        </w:rPr>
        <w:t xml:space="preserve">Akronime </w:t>
      </w:r>
    </w:p>
    <w:tbl>
      <w:tblPr>
        <w:tblW w:w="5000" w:type="pct"/>
        <w:tblLook w:val="04A0" w:firstRow="1" w:lastRow="0" w:firstColumn="1" w:lastColumn="0" w:noHBand="0" w:noVBand="1"/>
      </w:tblPr>
      <w:tblGrid>
        <w:gridCol w:w="1931"/>
        <w:gridCol w:w="7096"/>
      </w:tblGrid>
      <w:tr w:rsidR="00751BC3" w:rsidRPr="00F957BA" w14:paraId="22B37F6F" w14:textId="77777777" w:rsidTr="0016691F">
        <w:trPr>
          <w:trHeight w:val="20"/>
        </w:trPr>
        <w:tc>
          <w:tcPr>
            <w:tcW w:w="846" w:type="pct"/>
            <w:vAlign w:val="bottom"/>
          </w:tcPr>
          <w:p w14:paraId="3B823528" w14:textId="77777777" w:rsidR="00751BC3" w:rsidRPr="00F957BA" w:rsidRDefault="00751BC3" w:rsidP="0040677B">
            <w:pPr>
              <w:rPr>
                <w:rFonts w:ascii="Garamond" w:hAnsi="Garamond"/>
                <w:noProof w:val="0"/>
              </w:rPr>
            </w:pPr>
            <w:r w:rsidRPr="00F957BA">
              <w:rPr>
                <w:rFonts w:ascii="Garamond" w:hAnsi="Garamond"/>
                <w:noProof w:val="0"/>
              </w:rPr>
              <w:t>AAC</w:t>
            </w:r>
          </w:p>
        </w:tc>
        <w:tc>
          <w:tcPr>
            <w:tcW w:w="4154" w:type="pct"/>
            <w:vAlign w:val="bottom"/>
          </w:tcPr>
          <w:p w14:paraId="0D3E1B8C" w14:textId="77777777" w:rsidR="00751BC3" w:rsidRPr="00F957BA" w:rsidRDefault="00751BC3" w:rsidP="0040677B">
            <w:pPr>
              <w:rPr>
                <w:rFonts w:ascii="Garamond" w:hAnsi="Garamond"/>
                <w:noProof w:val="0"/>
              </w:rPr>
            </w:pPr>
            <w:r w:rsidRPr="00F957BA">
              <w:rPr>
                <w:rFonts w:ascii="Garamond" w:hAnsi="Garamond"/>
                <w:noProof w:val="0"/>
              </w:rPr>
              <w:t xml:space="preserve">Autoriteti i Aviacionit Civil </w:t>
            </w:r>
          </w:p>
        </w:tc>
      </w:tr>
      <w:tr w:rsidR="00751BC3" w:rsidRPr="00F957BA" w14:paraId="6FD4A3F4" w14:textId="77777777" w:rsidTr="0016691F">
        <w:trPr>
          <w:trHeight w:val="20"/>
        </w:trPr>
        <w:tc>
          <w:tcPr>
            <w:tcW w:w="846" w:type="pct"/>
            <w:vAlign w:val="bottom"/>
          </w:tcPr>
          <w:p w14:paraId="5B2C9A4B" w14:textId="77777777" w:rsidR="00751BC3" w:rsidRPr="00F957BA" w:rsidRDefault="00751BC3" w:rsidP="0040677B">
            <w:pPr>
              <w:rPr>
                <w:rFonts w:ascii="Garamond" w:hAnsi="Garamond"/>
                <w:noProof w:val="0"/>
              </w:rPr>
            </w:pPr>
            <w:r w:rsidRPr="00F957BA">
              <w:rPr>
                <w:rFonts w:ascii="Garamond" w:hAnsi="Garamond"/>
                <w:noProof w:val="0"/>
              </w:rPr>
              <w:t>AKEP</w:t>
            </w:r>
          </w:p>
        </w:tc>
        <w:tc>
          <w:tcPr>
            <w:tcW w:w="4154" w:type="pct"/>
            <w:vAlign w:val="bottom"/>
          </w:tcPr>
          <w:p w14:paraId="59280856" w14:textId="77777777" w:rsidR="00751BC3" w:rsidRPr="00F957BA" w:rsidRDefault="00751BC3" w:rsidP="0040677B">
            <w:pPr>
              <w:rPr>
                <w:rFonts w:ascii="Garamond" w:hAnsi="Garamond"/>
                <w:noProof w:val="0"/>
              </w:rPr>
            </w:pPr>
            <w:r w:rsidRPr="00F957BA">
              <w:rPr>
                <w:rFonts w:ascii="Garamond" w:hAnsi="Garamond"/>
                <w:noProof w:val="0"/>
              </w:rPr>
              <w:t xml:space="preserve">Autoriteti i Komunikimeve Elektronike dhe Postare </w:t>
            </w:r>
          </w:p>
        </w:tc>
      </w:tr>
      <w:tr w:rsidR="00751BC3" w:rsidRPr="00F957BA" w14:paraId="012609D8" w14:textId="77777777" w:rsidTr="0016691F">
        <w:trPr>
          <w:trHeight w:val="20"/>
        </w:trPr>
        <w:tc>
          <w:tcPr>
            <w:tcW w:w="846" w:type="pct"/>
            <w:vAlign w:val="bottom"/>
          </w:tcPr>
          <w:p w14:paraId="4BA2CA3E" w14:textId="77777777" w:rsidR="00751BC3" w:rsidRPr="00F957BA" w:rsidRDefault="00751BC3" w:rsidP="0040677B">
            <w:pPr>
              <w:rPr>
                <w:rFonts w:ascii="Garamond" w:hAnsi="Garamond"/>
                <w:noProof w:val="0"/>
              </w:rPr>
            </w:pPr>
            <w:r w:rsidRPr="00F957BA">
              <w:rPr>
                <w:rFonts w:ascii="Garamond" w:hAnsi="Garamond"/>
                <w:noProof w:val="0"/>
              </w:rPr>
              <w:t>AKM</w:t>
            </w:r>
          </w:p>
        </w:tc>
        <w:tc>
          <w:tcPr>
            <w:tcW w:w="4154" w:type="pct"/>
            <w:vAlign w:val="bottom"/>
          </w:tcPr>
          <w:p w14:paraId="3F357714" w14:textId="77777777" w:rsidR="00751BC3" w:rsidRPr="00F957BA" w:rsidRDefault="00751BC3" w:rsidP="0040677B">
            <w:pPr>
              <w:rPr>
                <w:rFonts w:ascii="Garamond" w:hAnsi="Garamond"/>
                <w:noProof w:val="0"/>
              </w:rPr>
            </w:pPr>
            <w:r w:rsidRPr="00F957BA">
              <w:rPr>
                <w:rFonts w:ascii="Garamond" w:hAnsi="Garamond"/>
                <w:noProof w:val="0"/>
              </w:rPr>
              <w:t>Agjencia Kombëtare e Mjedisit</w:t>
            </w:r>
          </w:p>
        </w:tc>
      </w:tr>
      <w:tr w:rsidR="00751BC3" w:rsidRPr="00F957BA" w14:paraId="2E0AD7DA" w14:textId="77777777" w:rsidTr="0016691F">
        <w:trPr>
          <w:trHeight w:val="20"/>
        </w:trPr>
        <w:tc>
          <w:tcPr>
            <w:tcW w:w="846" w:type="pct"/>
            <w:vAlign w:val="bottom"/>
          </w:tcPr>
          <w:p w14:paraId="2B545333" w14:textId="77777777" w:rsidR="00751BC3" w:rsidRPr="00F957BA" w:rsidRDefault="00751BC3" w:rsidP="0040677B">
            <w:pPr>
              <w:rPr>
                <w:rFonts w:ascii="Garamond" w:hAnsi="Garamond"/>
                <w:noProof w:val="0"/>
              </w:rPr>
            </w:pPr>
            <w:r w:rsidRPr="00F957BA">
              <w:rPr>
                <w:rFonts w:ascii="Garamond" w:hAnsi="Garamond"/>
                <w:noProof w:val="0"/>
              </w:rPr>
              <w:t>AKU</w:t>
            </w:r>
          </w:p>
        </w:tc>
        <w:tc>
          <w:tcPr>
            <w:tcW w:w="4154" w:type="pct"/>
            <w:vAlign w:val="bottom"/>
          </w:tcPr>
          <w:p w14:paraId="5D089A0D" w14:textId="77777777" w:rsidR="00751BC3" w:rsidRPr="00F957BA" w:rsidRDefault="00751BC3" w:rsidP="0040677B">
            <w:pPr>
              <w:rPr>
                <w:rFonts w:ascii="Garamond" w:hAnsi="Garamond"/>
                <w:noProof w:val="0"/>
              </w:rPr>
            </w:pPr>
            <w:r w:rsidRPr="00F957BA">
              <w:rPr>
                <w:rFonts w:ascii="Garamond" w:hAnsi="Garamond"/>
                <w:noProof w:val="0"/>
              </w:rPr>
              <w:t xml:space="preserve">Autoriteti Kombëtar i Ushqimit </w:t>
            </w:r>
          </w:p>
        </w:tc>
      </w:tr>
      <w:tr w:rsidR="00751BC3" w:rsidRPr="00F957BA" w14:paraId="423265DE" w14:textId="77777777" w:rsidTr="0016691F">
        <w:trPr>
          <w:trHeight w:val="20"/>
        </w:trPr>
        <w:tc>
          <w:tcPr>
            <w:tcW w:w="846" w:type="pct"/>
            <w:vAlign w:val="bottom"/>
          </w:tcPr>
          <w:p w14:paraId="7107905F" w14:textId="77777777" w:rsidR="00751BC3" w:rsidRPr="00F957BA" w:rsidRDefault="00751BC3" w:rsidP="0040677B">
            <w:pPr>
              <w:rPr>
                <w:rFonts w:ascii="Garamond" w:hAnsi="Garamond"/>
                <w:noProof w:val="0"/>
              </w:rPr>
            </w:pPr>
            <w:r w:rsidRPr="00F957BA">
              <w:rPr>
                <w:rFonts w:ascii="Garamond" w:hAnsi="Garamond"/>
                <w:noProof w:val="0"/>
              </w:rPr>
              <w:t>AKVMB</w:t>
            </w:r>
          </w:p>
        </w:tc>
        <w:tc>
          <w:tcPr>
            <w:tcW w:w="4154" w:type="pct"/>
            <w:vAlign w:val="bottom"/>
          </w:tcPr>
          <w:p w14:paraId="4A3A85F8" w14:textId="77777777" w:rsidR="00751BC3" w:rsidRPr="00F957BA" w:rsidRDefault="00751BC3" w:rsidP="0040677B">
            <w:pPr>
              <w:rPr>
                <w:rFonts w:ascii="Garamond" w:hAnsi="Garamond"/>
                <w:noProof w:val="0"/>
              </w:rPr>
            </w:pPr>
            <w:r w:rsidRPr="00F957BA">
              <w:rPr>
                <w:rFonts w:ascii="Garamond" w:hAnsi="Garamond"/>
                <w:noProof w:val="0"/>
              </w:rPr>
              <w:t>Autoriteti Kombëtar i Veterinarisë dhe Mbrojtjes së Bimëve</w:t>
            </w:r>
          </w:p>
        </w:tc>
      </w:tr>
      <w:tr w:rsidR="00751BC3" w:rsidRPr="00F957BA" w14:paraId="11DF6A19" w14:textId="77777777" w:rsidTr="0016691F">
        <w:trPr>
          <w:trHeight w:val="20"/>
        </w:trPr>
        <w:tc>
          <w:tcPr>
            <w:tcW w:w="846" w:type="pct"/>
            <w:vAlign w:val="bottom"/>
          </w:tcPr>
          <w:p w14:paraId="227AC945" w14:textId="77777777" w:rsidR="00751BC3" w:rsidRPr="00F957BA" w:rsidRDefault="00751BC3" w:rsidP="0040677B">
            <w:pPr>
              <w:rPr>
                <w:rFonts w:ascii="Garamond" w:hAnsi="Garamond"/>
                <w:noProof w:val="0"/>
              </w:rPr>
            </w:pPr>
            <w:r w:rsidRPr="00F957BA">
              <w:rPr>
                <w:rFonts w:ascii="Garamond" w:hAnsi="Garamond"/>
                <w:noProof w:val="0"/>
              </w:rPr>
              <w:t>AMF</w:t>
            </w:r>
          </w:p>
        </w:tc>
        <w:tc>
          <w:tcPr>
            <w:tcW w:w="4154" w:type="pct"/>
            <w:vAlign w:val="bottom"/>
          </w:tcPr>
          <w:p w14:paraId="5B882AD1" w14:textId="77777777" w:rsidR="00751BC3" w:rsidRPr="00F957BA" w:rsidRDefault="00751BC3" w:rsidP="0040677B">
            <w:pPr>
              <w:rPr>
                <w:rFonts w:ascii="Garamond" w:hAnsi="Garamond"/>
                <w:noProof w:val="0"/>
              </w:rPr>
            </w:pPr>
            <w:r w:rsidRPr="00F957BA">
              <w:rPr>
                <w:rFonts w:ascii="Garamond" w:hAnsi="Garamond"/>
                <w:noProof w:val="0"/>
              </w:rPr>
              <w:t xml:space="preserve">Autoriteti i Mbikëqyrjes Financiare </w:t>
            </w:r>
          </w:p>
        </w:tc>
      </w:tr>
      <w:tr w:rsidR="00751BC3" w:rsidRPr="00F957BA" w14:paraId="443C267E" w14:textId="77777777" w:rsidTr="0016691F">
        <w:trPr>
          <w:trHeight w:val="20"/>
        </w:trPr>
        <w:tc>
          <w:tcPr>
            <w:tcW w:w="846" w:type="pct"/>
            <w:vAlign w:val="bottom"/>
          </w:tcPr>
          <w:p w14:paraId="42F5F036" w14:textId="77777777" w:rsidR="00751BC3" w:rsidRPr="00F957BA" w:rsidRDefault="00751BC3" w:rsidP="0040677B">
            <w:pPr>
              <w:rPr>
                <w:rFonts w:ascii="Garamond" w:hAnsi="Garamond"/>
                <w:noProof w:val="0"/>
              </w:rPr>
            </w:pPr>
            <w:r w:rsidRPr="00F957BA">
              <w:rPr>
                <w:rFonts w:ascii="Garamond" w:hAnsi="Garamond"/>
                <w:noProof w:val="0"/>
              </w:rPr>
              <w:t>BE</w:t>
            </w:r>
          </w:p>
        </w:tc>
        <w:tc>
          <w:tcPr>
            <w:tcW w:w="4154" w:type="pct"/>
            <w:vAlign w:val="bottom"/>
          </w:tcPr>
          <w:p w14:paraId="700D2B1F" w14:textId="77777777" w:rsidR="00751BC3" w:rsidRPr="00F957BA" w:rsidRDefault="00751BC3" w:rsidP="0040677B">
            <w:pPr>
              <w:rPr>
                <w:rFonts w:ascii="Garamond" w:hAnsi="Garamond"/>
                <w:noProof w:val="0"/>
              </w:rPr>
            </w:pPr>
            <w:r w:rsidRPr="00F957BA">
              <w:rPr>
                <w:rFonts w:ascii="Garamond" w:hAnsi="Garamond"/>
                <w:noProof w:val="0"/>
              </w:rPr>
              <w:t>Bashkimi Evropian</w:t>
            </w:r>
          </w:p>
        </w:tc>
      </w:tr>
      <w:tr w:rsidR="00751BC3" w:rsidRPr="00F957BA" w14:paraId="09F5A2B6" w14:textId="77777777" w:rsidTr="0016691F">
        <w:trPr>
          <w:trHeight w:val="20"/>
        </w:trPr>
        <w:tc>
          <w:tcPr>
            <w:tcW w:w="846" w:type="pct"/>
            <w:vAlign w:val="bottom"/>
          </w:tcPr>
          <w:p w14:paraId="529D8EB5" w14:textId="77777777" w:rsidR="00751BC3" w:rsidRPr="00F957BA" w:rsidRDefault="00751BC3" w:rsidP="0040677B">
            <w:pPr>
              <w:rPr>
                <w:rFonts w:ascii="Garamond" w:hAnsi="Garamond"/>
                <w:noProof w:val="0"/>
              </w:rPr>
            </w:pPr>
            <w:r w:rsidRPr="00F957BA">
              <w:rPr>
                <w:rFonts w:ascii="Garamond" w:hAnsi="Garamond"/>
                <w:noProof w:val="0"/>
              </w:rPr>
              <w:t>BP</w:t>
            </w:r>
          </w:p>
        </w:tc>
        <w:tc>
          <w:tcPr>
            <w:tcW w:w="4154" w:type="pct"/>
            <w:vAlign w:val="bottom"/>
          </w:tcPr>
          <w:p w14:paraId="017894EB" w14:textId="77777777" w:rsidR="00751BC3" w:rsidRPr="00F957BA" w:rsidRDefault="00751BC3" w:rsidP="0040677B">
            <w:pPr>
              <w:rPr>
                <w:rFonts w:ascii="Garamond" w:hAnsi="Garamond"/>
                <w:noProof w:val="0"/>
              </w:rPr>
            </w:pPr>
            <w:r w:rsidRPr="00F957BA">
              <w:rPr>
                <w:rFonts w:ascii="Garamond" w:hAnsi="Garamond"/>
                <w:noProof w:val="0"/>
              </w:rPr>
              <w:t xml:space="preserve">Ballkani Perëndimor </w:t>
            </w:r>
          </w:p>
        </w:tc>
      </w:tr>
      <w:tr w:rsidR="00751BC3" w:rsidRPr="00F957BA" w14:paraId="2CDCA924" w14:textId="77777777" w:rsidTr="0016691F">
        <w:trPr>
          <w:trHeight w:val="20"/>
        </w:trPr>
        <w:tc>
          <w:tcPr>
            <w:tcW w:w="846" w:type="pct"/>
            <w:vAlign w:val="bottom"/>
          </w:tcPr>
          <w:p w14:paraId="2F6FE175" w14:textId="77777777" w:rsidR="00751BC3" w:rsidRPr="00F957BA" w:rsidRDefault="00751BC3" w:rsidP="0040677B">
            <w:pPr>
              <w:rPr>
                <w:rFonts w:ascii="Garamond" w:hAnsi="Garamond"/>
                <w:noProof w:val="0"/>
              </w:rPr>
            </w:pPr>
            <w:r w:rsidRPr="00F957BA">
              <w:rPr>
                <w:rFonts w:ascii="Garamond" w:hAnsi="Garamond"/>
                <w:noProof w:val="0"/>
              </w:rPr>
              <w:t>BSH</w:t>
            </w:r>
          </w:p>
        </w:tc>
        <w:tc>
          <w:tcPr>
            <w:tcW w:w="4154" w:type="pct"/>
            <w:vAlign w:val="bottom"/>
          </w:tcPr>
          <w:p w14:paraId="72291377" w14:textId="0883B2EC" w:rsidR="00751BC3" w:rsidRPr="00F957BA" w:rsidRDefault="00751BC3" w:rsidP="0040677B">
            <w:pPr>
              <w:rPr>
                <w:rFonts w:ascii="Garamond" w:hAnsi="Garamond"/>
                <w:noProof w:val="0"/>
              </w:rPr>
            </w:pPr>
            <w:r w:rsidRPr="00F957BA">
              <w:rPr>
                <w:rFonts w:ascii="Garamond" w:hAnsi="Garamond"/>
                <w:noProof w:val="0"/>
              </w:rPr>
              <w:t>Banka e Shqipërisë</w:t>
            </w:r>
            <w:r w:rsidR="00CF7DB2" w:rsidRPr="00F957BA">
              <w:rPr>
                <w:rFonts w:ascii="Garamond" w:hAnsi="Garamond"/>
                <w:noProof w:val="0"/>
              </w:rPr>
              <w:t xml:space="preserve"> </w:t>
            </w:r>
          </w:p>
        </w:tc>
      </w:tr>
      <w:tr w:rsidR="00751BC3" w:rsidRPr="00F957BA" w14:paraId="53112A80" w14:textId="77777777" w:rsidTr="0016691F">
        <w:trPr>
          <w:trHeight w:val="20"/>
        </w:trPr>
        <w:tc>
          <w:tcPr>
            <w:tcW w:w="846" w:type="pct"/>
            <w:vAlign w:val="bottom"/>
          </w:tcPr>
          <w:p w14:paraId="28519156" w14:textId="77777777" w:rsidR="00751BC3" w:rsidRPr="00F957BA" w:rsidRDefault="00751BC3" w:rsidP="0040677B">
            <w:pPr>
              <w:rPr>
                <w:rFonts w:ascii="Garamond" w:hAnsi="Garamond"/>
                <w:noProof w:val="0"/>
              </w:rPr>
            </w:pPr>
            <w:r w:rsidRPr="00F957BA">
              <w:rPr>
                <w:rFonts w:ascii="Garamond" w:hAnsi="Garamond"/>
                <w:noProof w:val="0"/>
              </w:rPr>
              <w:t>BTSF</w:t>
            </w:r>
          </w:p>
        </w:tc>
        <w:tc>
          <w:tcPr>
            <w:tcW w:w="4154" w:type="pct"/>
            <w:vAlign w:val="bottom"/>
          </w:tcPr>
          <w:p w14:paraId="5C41601D" w14:textId="77777777" w:rsidR="00751BC3" w:rsidRPr="00F957BA" w:rsidRDefault="00751BC3" w:rsidP="0040677B">
            <w:pPr>
              <w:rPr>
                <w:rFonts w:ascii="Garamond" w:hAnsi="Garamond"/>
                <w:i/>
                <w:iCs/>
                <w:noProof w:val="0"/>
              </w:rPr>
            </w:pPr>
            <w:r w:rsidRPr="00F957BA">
              <w:rPr>
                <w:rFonts w:ascii="Garamond" w:hAnsi="Garamond"/>
                <w:i/>
                <w:iCs/>
                <w:noProof w:val="0"/>
              </w:rPr>
              <w:t>Better Training for Safer Food (European Commission)</w:t>
            </w:r>
          </w:p>
        </w:tc>
      </w:tr>
      <w:tr w:rsidR="00751BC3" w:rsidRPr="00F957BA" w14:paraId="16FA78C5" w14:textId="77777777" w:rsidTr="0016691F">
        <w:trPr>
          <w:trHeight w:val="20"/>
        </w:trPr>
        <w:tc>
          <w:tcPr>
            <w:tcW w:w="846" w:type="pct"/>
          </w:tcPr>
          <w:p w14:paraId="549854E7" w14:textId="773D0E03" w:rsidR="00751BC3" w:rsidRPr="00F957BA" w:rsidRDefault="00751BC3" w:rsidP="0040677B">
            <w:pPr>
              <w:rPr>
                <w:rFonts w:ascii="Garamond" w:hAnsi="Garamond"/>
                <w:noProof w:val="0"/>
              </w:rPr>
            </w:pPr>
            <w:r w:rsidRPr="00F957BA">
              <w:rPr>
                <w:rFonts w:ascii="Garamond" w:hAnsi="Garamond"/>
                <w:noProof w:val="0"/>
              </w:rPr>
              <w:t>CEN</w:t>
            </w:r>
            <w:r w:rsidR="001B4E5A" w:rsidRPr="00F957BA">
              <w:rPr>
                <w:rFonts w:ascii="Garamond" w:hAnsi="Garamond"/>
                <w:noProof w:val="0"/>
              </w:rPr>
              <w:t>/</w:t>
            </w:r>
            <w:r w:rsidRPr="00F957BA">
              <w:rPr>
                <w:rFonts w:ascii="Garamond" w:hAnsi="Garamond"/>
                <w:noProof w:val="0"/>
              </w:rPr>
              <w:t>CENELEC</w:t>
            </w:r>
          </w:p>
        </w:tc>
        <w:tc>
          <w:tcPr>
            <w:tcW w:w="4154" w:type="pct"/>
          </w:tcPr>
          <w:p w14:paraId="72FE0B0A" w14:textId="681BC0DD" w:rsidR="00751BC3" w:rsidRPr="00F957BA" w:rsidRDefault="00751BC3" w:rsidP="0040677B">
            <w:pPr>
              <w:rPr>
                <w:rFonts w:ascii="Garamond" w:hAnsi="Garamond"/>
                <w:noProof w:val="0"/>
              </w:rPr>
            </w:pPr>
            <w:r w:rsidRPr="00F957BA">
              <w:rPr>
                <w:rFonts w:ascii="Garamond" w:hAnsi="Garamond"/>
                <w:noProof w:val="0"/>
              </w:rPr>
              <w:t>Komiteti E</w:t>
            </w:r>
            <w:r w:rsidR="00660546" w:rsidRPr="00F957BA">
              <w:rPr>
                <w:rFonts w:ascii="Garamond" w:hAnsi="Garamond"/>
                <w:noProof w:val="0"/>
              </w:rPr>
              <w:t>v</w:t>
            </w:r>
            <w:r w:rsidRPr="00F957BA">
              <w:rPr>
                <w:rFonts w:ascii="Garamond" w:hAnsi="Garamond"/>
                <w:noProof w:val="0"/>
              </w:rPr>
              <w:t>ropian për Standardizimin</w:t>
            </w:r>
            <w:r w:rsidRPr="00F957BA">
              <w:rPr>
                <w:rFonts w:ascii="Garamond" w:hAnsi="Garamond"/>
                <w:noProof w:val="0"/>
              </w:rPr>
              <w:br/>
            </w:r>
            <w:r w:rsidRPr="00F957BA">
              <w:rPr>
                <w:rFonts w:ascii="Garamond" w:hAnsi="Garamond"/>
                <w:i/>
                <w:iCs/>
                <w:noProof w:val="0"/>
              </w:rPr>
              <w:t>European Committee for Standardization</w:t>
            </w:r>
          </w:p>
        </w:tc>
      </w:tr>
      <w:tr w:rsidR="00751BC3" w:rsidRPr="00F957BA" w14:paraId="5FF25923" w14:textId="77777777" w:rsidTr="0016691F">
        <w:trPr>
          <w:trHeight w:val="20"/>
        </w:trPr>
        <w:tc>
          <w:tcPr>
            <w:tcW w:w="846" w:type="pct"/>
          </w:tcPr>
          <w:p w14:paraId="21F7D40B" w14:textId="77777777" w:rsidR="00751BC3" w:rsidRPr="00F957BA" w:rsidRDefault="00751BC3" w:rsidP="0040677B">
            <w:pPr>
              <w:rPr>
                <w:rFonts w:ascii="Garamond" w:hAnsi="Garamond"/>
                <w:noProof w:val="0"/>
              </w:rPr>
            </w:pPr>
            <w:r w:rsidRPr="00F957BA">
              <w:rPr>
                <w:rFonts w:ascii="Garamond" w:hAnsi="Garamond"/>
                <w:noProof w:val="0"/>
              </w:rPr>
              <w:t>CLP</w:t>
            </w:r>
          </w:p>
        </w:tc>
        <w:tc>
          <w:tcPr>
            <w:tcW w:w="4154" w:type="pct"/>
          </w:tcPr>
          <w:p w14:paraId="3B8E5F7F" w14:textId="77777777" w:rsidR="00751BC3" w:rsidRPr="00F957BA" w:rsidRDefault="00751BC3" w:rsidP="0040677B">
            <w:pPr>
              <w:rPr>
                <w:rFonts w:ascii="Garamond" w:hAnsi="Garamond"/>
                <w:noProof w:val="0"/>
              </w:rPr>
            </w:pPr>
            <w:r w:rsidRPr="00F957BA">
              <w:rPr>
                <w:rFonts w:ascii="Garamond" w:hAnsi="Garamond"/>
                <w:noProof w:val="0"/>
              </w:rPr>
              <w:t>Klasifikimi, Etiketimi dhe paketimi (i kimikateve)</w:t>
            </w:r>
            <w:r w:rsidRPr="00F957BA">
              <w:rPr>
                <w:rFonts w:ascii="Garamond" w:hAnsi="Garamond"/>
                <w:noProof w:val="0"/>
              </w:rPr>
              <w:br/>
            </w:r>
            <w:r w:rsidRPr="00F957BA">
              <w:rPr>
                <w:rFonts w:ascii="Garamond" w:hAnsi="Garamond"/>
                <w:i/>
                <w:iCs/>
                <w:noProof w:val="0"/>
              </w:rPr>
              <w:t>(Classification, Labeling and Packaging)</w:t>
            </w:r>
            <w:r w:rsidRPr="00F957BA">
              <w:rPr>
                <w:rFonts w:ascii="Garamond" w:hAnsi="Garamond"/>
                <w:noProof w:val="0"/>
              </w:rPr>
              <w:t xml:space="preserve"> </w:t>
            </w:r>
          </w:p>
        </w:tc>
      </w:tr>
      <w:tr w:rsidR="00751BC3" w:rsidRPr="00F957BA" w14:paraId="7DC10484" w14:textId="77777777" w:rsidTr="0016691F">
        <w:trPr>
          <w:trHeight w:val="20"/>
        </w:trPr>
        <w:tc>
          <w:tcPr>
            <w:tcW w:w="846" w:type="pct"/>
            <w:vAlign w:val="bottom"/>
          </w:tcPr>
          <w:p w14:paraId="6F5270EC" w14:textId="77777777" w:rsidR="00751BC3" w:rsidRPr="00F957BA" w:rsidRDefault="00751BC3" w:rsidP="0040677B">
            <w:pPr>
              <w:rPr>
                <w:rFonts w:ascii="Garamond" w:hAnsi="Garamond"/>
                <w:noProof w:val="0"/>
              </w:rPr>
            </w:pPr>
            <w:r w:rsidRPr="00F957BA">
              <w:rPr>
                <w:rFonts w:ascii="Garamond" w:hAnsi="Garamond"/>
                <w:noProof w:val="0"/>
              </w:rPr>
              <w:t>DG-SANTE</w:t>
            </w:r>
          </w:p>
        </w:tc>
        <w:tc>
          <w:tcPr>
            <w:tcW w:w="4154" w:type="pct"/>
            <w:vAlign w:val="bottom"/>
          </w:tcPr>
          <w:p w14:paraId="48C30C70" w14:textId="77777777" w:rsidR="00751BC3" w:rsidRPr="00F957BA" w:rsidRDefault="00751BC3" w:rsidP="0040677B">
            <w:pPr>
              <w:rPr>
                <w:rFonts w:ascii="Garamond" w:hAnsi="Garamond"/>
                <w:i/>
                <w:iCs/>
                <w:noProof w:val="0"/>
              </w:rPr>
            </w:pPr>
            <w:r w:rsidRPr="00F957BA">
              <w:rPr>
                <w:rFonts w:ascii="Garamond" w:hAnsi="Garamond"/>
                <w:i/>
                <w:iCs/>
                <w:noProof w:val="0"/>
              </w:rPr>
              <w:t>Directorate General for Health and Food Safety</w:t>
            </w:r>
          </w:p>
        </w:tc>
      </w:tr>
      <w:tr w:rsidR="00751BC3" w:rsidRPr="00F957BA" w14:paraId="36EF7C46" w14:textId="77777777" w:rsidTr="0016691F">
        <w:trPr>
          <w:trHeight w:val="20"/>
        </w:trPr>
        <w:tc>
          <w:tcPr>
            <w:tcW w:w="846" w:type="pct"/>
            <w:vAlign w:val="bottom"/>
          </w:tcPr>
          <w:p w14:paraId="70D7485E" w14:textId="77777777" w:rsidR="00751BC3" w:rsidRPr="00F957BA" w:rsidRDefault="00751BC3" w:rsidP="0040677B">
            <w:pPr>
              <w:rPr>
                <w:rFonts w:ascii="Garamond" w:hAnsi="Garamond"/>
                <w:noProof w:val="0"/>
              </w:rPr>
            </w:pPr>
            <w:r w:rsidRPr="00F957BA">
              <w:rPr>
                <w:rFonts w:ascii="Garamond" w:hAnsi="Garamond"/>
                <w:noProof w:val="0"/>
              </w:rPr>
              <w:lastRenderedPageBreak/>
              <w:t>DPA</w:t>
            </w:r>
          </w:p>
        </w:tc>
        <w:tc>
          <w:tcPr>
            <w:tcW w:w="4154" w:type="pct"/>
            <w:vAlign w:val="bottom"/>
          </w:tcPr>
          <w:p w14:paraId="0E002747" w14:textId="77777777" w:rsidR="00751BC3" w:rsidRPr="00F957BA" w:rsidRDefault="00751BC3" w:rsidP="0040677B">
            <w:pPr>
              <w:rPr>
                <w:rFonts w:ascii="Garamond" w:hAnsi="Garamond"/>
                <w:noProof w:val="0"/>
              </w:rPr>
            </w:pPr>
            <w:r w:rsidRPr="00F957BA">
              <w:rPr>
                <w:rFonts w:ascii="Garamond" w:hAnsi="Garamond"/>
                <w:noProof w:val="0"/>
              </w:rPr>
              <w:t xml:space="preserve">Drejtoria e Përgjithshme e Akreditimit </w:t>
            </w:r>
          </w:p>
        </w:tc>
      </w:tr>
      <w:tr w:rsidR="00751BC3" w:rsidRPr="00F957BA" w14:paraId="19A69EBB" w14:textId="77777777" w:rsidTr="0016691F">
        <w:trPr>
          <w:trHeight w:val="20"/>
        </w:trPr>
        <w:tc>
          <w:tcPr>
            <w:tcW w:w="846" w:type="pct"/>
            <w:vAlign w:val="bottom"/>
          </w:tcPr>
          <w:p w14:paraId="1C7F6D16" w14:textId="77777777" w:rsidR="00751BC3" w:rsidRPr="00F957BA" w:rsidRDefault="00751BC3" w:rsidP="0040677B">
            <w:pPr>
              <w:rPr>
                <w:rFonts w:ascii="Garamond" w:hAnsi="Garamond"/>
                <w:noProof w:val="0"/>
              </w:rPr>
            </w:pPr>
            <w:r w:rsidRPr="00F957BA">
              <w:rPr>
                <w:rFonts w:ascii="Garamond" w:hAnsi="Garamond"/>
                <w:noProof w:val="0"/>
              </w:rPr>
              <w:t>DPM</w:t>
            </w:r>
          </w:p>
        </w:tc>
        <w:tc>
          <w:tcPr>
            <w:tcW w:w="4154" w:type="pct"/>
            <w:vAlign w:val="bottom"/>
          </w:tcPr>
          <w:p w14:paraId="5F88AECC" w14:textId="77777777" w:rsidR="00751BC3" w:rsidRPr="00F957BA" w:rsidRDefault="00751BC3" w:rsidP="0040677B">
            <w:pPr>
              <w:rPr>
                <w:rFonts w:ascii="Garamond" w:hAnsi="Garamond"/>
                <w:noProof w:val="0"/>
              </w:rPr>
            </w:pPr>
            <w:r w:rsidRPr="00F957BA">
              <w:rPr>
                <w:rFonts w:ascii="Garamond" w:hAnsi="Garamond"/>
                <w:noProof w:val="0"/>
              </w:rPr>
              <w:t xml:space="preserve">Drejtoria e Përgjithshme e Metrologjisë </w:t>
            </w:r>
          </w:p>
        </w:tc>
      </w:tr>
      <w:tr w:rsidR="00751BC3" w:rsidRPr="00F957BA" w14:paraId="566BC4A0" w14:textId="77777777" w:rsidTr="0016691F">
        <w:trPr>
          <w:trHeight w:val="20"/>
        </w:trPr>
        <w:tc>
          <w:tcPr>
            <w:tcW w:w="846" w:type="pct"/>
            <w:vAlign w:val="bottom"/>
          </w:tcPr>
          <w:p w14:paraId="28241E83" w14:textId="77777777" w:rsidR="00751BC3" w:rsidRPr="00F957BA" w:rsidRDefault="00751BC3" w:rsidP="0040677B">
            <w:pPr>
              <w:rPr>
                <w:rFonts w:ascii="Garamond" w:hAnsi="Garamond"/>
                <w:noProof w:val="0"/>
              </w:rPr>
            </w:pPr>
            <w:r w:rsidRPr="00F957BA">
              <w:rPr>
                <w:rFonts w:ascii="Garamond" w:hAnsi="Garamond"/>
                <w:noProof w:val="0"/>
              </w:rPr>
              <w:t>DPS</w:t>
            </w:r>
          </w:p>
        </w:tc>
        <w:tc>
          <w:tcPr>
            <w:tcW w:w="4154" w:type="pct"/>
            <w:vAlign w:val="bottom"/>
          </w:tcPr>
          <w:p w14:paraId="0CB3525F" w14:textId="77777777" w:rsidR="00751BC3" w:rsidRPr="00F957BA" w:rsidRDefault="00751BC3" w:rsidP="0040677B">
            <w:pPr>
              <w:rPr>
                <w:rFonts w:ascii="Garamond" w:hAnsi="Garamond"/>
                <w:noProof w:val="0"/>
              </w:rPr>
            </w:pPr>
            <w:r w:rsidRPr="00F957BA">
              <w:rPr>
                <w:rFonts w:ascii="Garamond" w:hAnsi="Garamond"/>
                <w:noProof w:val="0"/>
              </w:rPr>
              <w:t xml:space="preserve">Drejtoria e Përgjithshme e Standardizimit </w:t>
            </w:r>
          </w:p>
        </w:tc>
      </w:tr>
      <w:tr w:rsidR="00751BC3" w:rsidRPr="00F957BA" w14:paraId="2B710269" w14:textId="77777777" w:rsidTr="0016691F">
        <w:trPr>
          <w:trHeight w:val="20"/>
        </w:trPr>
        <w:tc>
          <w:tcPr>
            <w:tcW w:w="846" w:type="pct"/>
            <w:vAlign w:val="bottom"/>
          </w:tcPr>
          <w:p w14:paraId="7F631E37" w14:textId="77777777" w:rsidR="00751BC3" w:rsidRPr="00F957BA" w:rsidRDefault="00751BC3" w:rsidP="0040677B">
            <w:pPr>
              <w:rPr>
                <w:rFonts w:ascii="Garamond" w:hAnsi="Garamond"/>
                <w:noProof w:val="0"/>
              </w:rPr>
            </w:pPr>
            <w:r w:rsidRPr="00F957BA">
              <w:rPr>
                <w:rFonts w:ascii="Garamond" w:hAnsi="Garamond"/>
                <w:noProof w:val="0"/>
              </w:rPr>
              <w:t>DPSU</w:t>
            </w:r>
          </w:p>
        </w:tc>
        <w:tc>
          <w:tcPr>
            <w:tcW w:w="4154" w:type="pct"/>
            <w:vAlign w:val="bottom"/>
          </w:tcPr>
          <w:p w14:paraId="188B19FF" w14:textId="77777777" w:rsidR="00751BC3" w:rsidRPr="00F957BA" w:rsidRDefault="00751BC3" w:rsidP="0040677B">
            <w:pPr>
              <w:rPr>
                <w:rFonts w:ascii="Garamond" w:hAnsi="Garamond"/>
                <w:noProof w:val="0"/>
              </w:rPr>
            </w:pPr>
            <w:r w:rsidRPr="00F957BA">
              <w:rPr>
                <w:rFonts w:ascii="Garamond" w:hAnsi="Garamond"/>
                <w:noProof w:val="0"/>
              </w:rPr>
              <w:t>Drejtoria e Politikave të Sigurisë Ushqimore</w:t>
            </w:r>
          </w:p>
        </w:tc>
      </w:tr>
      <w:tr w:rsidR="00751BC3" w:rsidRPr="00F957BA" w14:paraId="28B5A817" w14:textId="77777777" w:rsidTr="0016691F">
        <w:trPr>
          <w:trHeight w:val="20"/>
        </w:trPr>
        <w:tc>
          <w:tcPr>
            <w:tcW w:w="846" w:type="pct"/>
            <w:vAlign w:val="bottom"/>
          </w:tcPr>
          <w:p w14:paraId="29764785" w14:textId="77777777" w:rsidR="00751BC3" w:rsidRPr="00F957BA" w:rsidRDefault="00751BC3" w:rsidP="0040677B">
            <w:pPr>
              <w:rPr>
                <w:rFonts w:ascii="Garamond" w:hAnsi="Garamond"/>
                <w:noProof w:val="0"/>
              </w:rPr>
            </w:pPr>
            <w:r w:rsidRPr="00F957BA">
              <w:rPr>
                <w:rFonts w:ascii="Garamond" w:hAnsi="Garamond"/>
                <w:noProof w:val="0"/>
              </w:rPr>
              <w:t>DRAKU</w:t>
            </w:r>
          </w:p>
        </w:tc>
        <w:tc>
          <w:tcPr>
            <w:tcW w:w="4154" w:type="pct"/>
            <w:vAlign w:val="bottom"/>
          </w:tcPr>
          <w:p w14:paraId="39A276D5" w14:textId="4CF0E7CC" w:rsidR="00751BC3" w:rsidRPr="00F957BA" w:rsidRDefault="0040677B" w:rsidP="0040677B">
            <w:pPr>
              <w:rPr>
                <w:rFonts w:ascii="Garamond" w:hAnsi="Garamond"/>
                <w:noProof w:val="0"/>
              </w:rPr>
            </w:pPr>
            <w:r w:rsidRPr="00F957BA">
              <w:rPr>
                <w:rFonts w:ascii="Garamond" w:hAnsi="Garamond"/>
                <w:noProof w:val="0"/>
              </w:rPr>
              <w:t>Drejtoritë</w:t>
            </w:r>
            <w:r w:rsidR="00751BC3" w:rsidRPr="00F957BA">
              <w:rPr>
                <w:rFonts w:ascii="Garamond" w:hAnsi="Garamond"/>
                <w:noProof w:val="0"/>
              </w:rPr>
              <w:t xml:space="preserve"> </w:t>
            </w:r>
            <w:r w:rsidRPr="00F957BA">
              <w:rPr>
                <w:rFonts w:ascii="Garamond" w:hAnsi="Garamond"/>
                <w:noProof w:val="0"/>
              </w:rPr>
              <w:t>r</w:t>
            </w:r>
            <w:r w:rsidR="00751BC3" w:rsidRPr="00F957BA">
              <w:rPr>
                <w:rFonts w:ascii="Garamond" w:hAnsi="Garamond"/>
                <w:noProof w:val="0"/>
              </w:rPr>
              <w:t>ajonale t</w:t>
            </w:r>
            <w:r w:rsidRPr="00F957BA">
              <w:rPr>
                <w:rFonts w:ascii="Garamond" w:hAnsi="Garamond"/>
                <w:noProof w:val="0"/>
              </w:rPr>
              <w:t>ë</w:t>
            </w:r>
            <w:r w:rsidR="00751BC3" w:rsidRPr="00F957BA">
              <w:rPr>
                <w:rFonts w:ascii="Garamond" w:hAnsi="Garamond"/>
                <w:noProof w:val="0"/>
              </w:rPr>
              <w:t xml:space="preserve"> AKU</w:t>
            </w:r>
            <w:r w:rsidRPr="00F957BA">
              <w:rPr>
                <w:rFonts w:ascii="Garamond" w:hAnsi="Garamond"/>
                <w:noProof w:val="0"/>
              </w:rPr>
              <w:t>-së</w:t>
            </w:r>
          </w:p>
        </w:tc>
      </w:tr>
      <w:tr w:rsidR="00751BC3" w:rsidRPr="00F957BA" w14:paraId="06C588E1" w14:textId="77777777" w:rsidTr="0016691F">
        <w:trPr>
          <w:trHeight w:val="20"/>
        </w:trPr>
        <w:tc>
          <w:tcPr>
            <w:tcW w:w="846" w:type="pct"/>
            <w:vAlign w:val="bottom"/>
          </w:tcPr>
          <w:p w14:paraId="5BFE449C" w14:textId="77777777" w:rsidR="00751BC3" w:rsidRPr="00F957BA" w:rsidRDefault="00751BC3" w:rsidP="0040677B">
            <w:pPr>
              <w:rPr>
                <w:rFonts w:ascii="Garamond" w:hAnsi="Garamond"/>
                <w:noProof w:val="0"/>
              </w:rPr>
            </w:pPr>
            <w:r w:rsidRPr="00F957BA">
              <w:rPr>
                <w:rFonts w:ascii="Garamond" w:hAnsi="Garamond"/>
                <w:noProof w:val="0"/>
              </w:rPr>
              <w:t>EFSA</w:t>
            </w:r>
          </w:p>
        </w:tc>
        <w:tc>
          <w:tcPr>
            <w:tcW w:w="4154" w:type="pct"/>
            <w:vAlign w:val="bottom"/>
          </w:tcPr>
          <w:p w14:paraId="449AEEBC" w14:textId="77777777" w:rsidR="00751BC3" w:rsidRPr="00F957BA" w:rsidRDefault="00751BC3" w:rsidP="0040677B">
            <w:pPr>
              <w:rPr>
                <w:rFonts w:ascii="Garamond" w:hAnsi="Garamond"/>
                <w:i/>
                <w:iCs/>
                <w:noProof w:val="0"/>
              </w:rPr>
            </w:pPr>
            <w:r w:rsidRPr="00F957BA">
              <w:rPr>
                <w:rFonts w:ascii="Garamond" w:hAnsi="Garamond"/>
                <w:i/>
                <w:iCs/>
                <w:noProof w:val="0"/>
              </w:rPr>
              <w:t>European Food Safety Authority</w:t>
            </w:r>
          </w:p>
        </w:tc>
      </w:tr>
      <w:tr w:rsidR="00751BC3" w:rsidRPr="00F957BA" w14:paraId="668A42C1" w14:textId="77777777" w:rsidTr="0016691F">
        <w:trPr>
          <w:trHeight w:val="20"/>
        </w:trPr>
        <w:tc>
          <w:tcPr>
            <w:tcW w:w="846" w:type="pct"/>
            <w:vAlign w:val="bottom"/>
          </w:tcPr>
          <w:p w14:paraId="6320C666" w14:textId="77777777" w:rsidR="00751BC3" w:rsidRPr="00F957BA" w:rsidRDefault="00751BC3" w:rsidP="0040677B">
            <w:pPr>
              <w:rPr>
                <w:rFonts w:ascii="Garamond" w:hAnsi="Garamond"/>
                <w:noProof w:val="0"/>
              </w:rPr>
            </w:pPr>
            <w:r w:rsidRPr="00F957BA">
              <w:rPr>
                <w:rFonts w:ascii="Garamond" w:hAnsi="Garamond"/>
                <w:noProof w:val="0"/>
              </w:rPr>
              <w:t>ERRE</w:t>
            </w:r>
          </w:p>
        </w:tc>
        <w:tc>
          <w:tcPr>
            <w:tcW w:w="4154" w:type="pct"/>
            <w:vAlign w:val="bottom"/>
          </w:tcPr>
          <w:p w14:paraId="7B682CC4" w14:textId="77777777" w:rsidR="00751BC3" w:rsidRPr="00F957BA" w:rsidRDefault="00751BC3" w:rsidP="0040677B">
            <w:pPr>
              <w:rPr>
                <w:rFonts w:ascii="Garamond" w:hAnsi="Garamond"/>
                <w:noProof w:val="0"/>
              </w:rPr>
            </w:pPr>
            <w:r w:rsidRPr="00F957BA">
              <w:rPr>
                <w:rFonts w:ascii="Garamond" w:hAnsi="Garamond"/>
                <w:noProof w:val="0"/>
              </w:rPr>
              <w:t xml:space="preserve">Enti Rregullator i Energjisë </w:t>
            </w:r>
          </w:p>
        </w:tc>
      </w:tr>
      <w:tr w:rsidR="00751BC3" w:rsidRPr="00F957BA" w14:paraId="447C05B4" w14:textId="77777777" w:rsidTr="0016691F">
        <w:trPr>
          <w:trHeight w:val="20"/>
        </w:trPr>
        <w:tc>
          <w:tcPr>
            <w:tcW w:w="846" w:type="pct"/>
            <w:vAlign w:val="bottom"/>
          </w:tcPr>
          <w:p w14:paraId="612FC126" w14:textId="77777777" w:rsidR="00751BC3" w:rsidRPr="00F957BA" w:rsidRDefault="00751BC3" w:rsidP="0040677B">
            <w:pPr>
              <w:rPr>
                <w:rFonts w:ascii="Garamond" w:hAnsi="Garamond"/>
                <w:noProof w:val="0"/>
              </w:rPr>
            </w:pPr>
            <w:r w:rsidRPr="00F957BA">
              <w:rPr>
                <w:rFonts w:ascii="Garamond" w:hAnsi="Garamond"/>
                <w:noProof w:val="0"/>
              </w:rPr>
              <w:t>ERRU</w:t>
            </w:r>
          </w:p>
        </w:tc>
        <w:tc>
          <w:tcPr>
            <w:tcW w:w="4154" w:type="pct"/>
            <w:vAlign w:val="bottom"/>
          </w:tcPr>
          <w:p w14:paraId="0011C33F" w14:textId="77777777" w:rsidR="00751BC3" w:rsidRPr="00F957BA" w:rsidRDefault="00751BC3" w:rsidP="0040677B">
            <w:pPr>
              <w:rPr>
                <w:rFonts w:ascii="Garamond" w:hAnsi="Garamond"/>
                <w:noProof w:val="0"/>
              </w:rPr>
            </w:pPr>
            <w:r w:rsidRPr="00F957BA">
              <w:rPr>
                <w:rFonts w:ascii="Garamond" w:hAnsi="Garamond"/>
                <w:noProof w:val="0"/>
              </w:rPr>
              <w:t xml:space="preserve">Enti Rregullator i Sektorit të Furnizimit me Ujë </w:t>
            </w:r>
          </w:p>
        </w:tc>
      </w:tr>
      <w:tr w:rsidR="00751BC3" w:rsidRPr="00F957BA" w14:paraId="5BCF30DC" w14:textId="77777777" w:rsidTr="0016691F">
        <w:trPr>
          <w:trHeight w:val="20"/>
        </w:trPr>
        <w:tc>
          <w:tcPr>
            <w:tcW w:w="846" w:type="pct"/>
            <w:vAlign w:val="bottom"/>
          </w:tcPr>
          <w:p w14:paraId="64F39E9C" w14:textId="77777777" w:rsidR="00751BC3" w:rsidRPr="00F957BA" w:rsidRDefault="00751BC3" w:rsidP="0040677B">
            <w:pPr>
              <w:rPr>
                <w:rFonts w:ascii="Garamond" w:hAnsi="Garamond"/>
                <w:noProof w:val="0"/>
              </w:rPr>
            </w:pPr>
            <w:r w:rsidRPr="00F957BA">
              <w:rPr>
                <w:rFonts w:ascii="Garamond" w:hAnsi="Garamond"/>
                <w:noProof w:val="0"/>
              </w:rPr>
              <w:t>ETSI</w:t>
            </w:r>
          </w:p>
        </w:tc>
        <w:tc>
          <w:tcPr>
            <w:tcW w:w="4154" w:type="pct"/>
            <w:vAlign w:val="bottom"/>
          </w:tcPr>
          <w:p w14:paraId="7118B470" w14:textId="77777777" w:rsidR="00751BC3" w:rsidRPr="00F957BA" w:rsidRDefault="00751BC3" w:rsidP="0040677B">
            <w:pPr>
              <w:rPr>
                <w:rFonts w:ascii="Garamond" w:hAnsi="Garamond"/>
                <w:noProof w:val="0"/>
              </w:rPr>
            </w:pPr>
            <w:r w:rsidRPr="00F957BA">
              <w:rPr>
                <w:rFonts w:ascii="Garamond" w:hAnsi="Garamond"/>
                <w:noProof w:val="0"/>
              </w:rPr>
              <w:t>Instituti Evropian i Standardeve të Telekomunikacionit</w:t>
            </w:r>
            <w:r w:rsidRPr="00F957BA">
              <w:rPr>
                <w:rFonts w:ascii="Garamond" w:hAnsi="Garamond"/>
                <w:noProof w:val="0"/>
              </w:rPr>
              <w:br/>
            </w:r>
            <w:r w:rsidRPr="00F957BA">
              <w:rPr>
                <w:rFonts w:ascii="Garamond" w:hAnsi="Garamond"/>
                <w:i/>
                <w:iCs/>
                <w:noProof w:val="0"/>
              </w:rPr>
              <w:t>European Committee for Electrotechnical Standardization</w:t>
            </w:r>
          </w:p>
        </w:tc>
      </w:tr>
      <w:tr w:rsidR="00751BC3" w:rsidRPr="00F957BA" w14:paraId="5B03D6CC" w14:textId="77777777" w:rsidTr="0016691F">
        <w:trPr>
          <w:trHeight w:val="20"/>
        </w:trPr>
        <w:tc>
          <w:tcPr>
            <w:tcW w:w="846" w:type="pct"/>
            <w:vAlign w:val="bottom"/>
          </w:tcPr>
          <w:p w14:paraId="369251A6" w14:textId="77777777" w:rsidR="00751BC3" w:rsidRPr="00F957BA" w:rsidRDefault="00751BC3" w:rsidP="0040677B">
            <w:pPr>
              <w:rPr>
                <w:rFonts w:ascii="Garamond" w:hAnsi="Garamond"/>
                <w:noProof w:val="0"/>
              </w:rPr>
            </w:pPr>
            <w:r w:rsidRPr="00F957BA">
              <w:rPr>
                <w:rFonts w:ascii="Garamond" w:hAnsi="Garamond"/>
                <w:noProof w:val="0"/>
              </w:rPr>
              <w:t>FSHU</w:t>
            </w:r>
          </w:p>
        </w:tc>
        <w:tc>
          <w:tcPr>
            <w:tcW w:w="4154" w:type="pct"/>
            <w:vAlign w:val="bottom"/>
          </w:tcPr>
          <w:p w14:paraId="26530C19" w14:textId="77777777" w:rsidR="00751BC3" w:rsidRPr="00F957BA" w:rsidRDefault="00751BC3" w:rsidP="0040677B">
            <w:pPr>
              <w:rPr>
                <w:rFonts w:ascii="Garamond" w:hAnsi="Garamond"/>
                <w:noProof w:val="0"/>
              </w:rPr>
            </w:pPr>
            <w:r w:rsidRPr="00F957BA">
              <w:rPr>
                <w:rFonts w:ascii="Garamond" w:hAnsi="Garamond"/>
                <w:noProof w:val="0"/>
              </w:rPr>
              <w:t>Furnizuesi i Shërbimit Universal</w:t>
            </w:r>
          </w:p>
        </w:tc>
      </w:tr>
      <w:tr w:rsidR="00751BC3" w:rsidRPr="00F957BA" w14:paraId="754772B2" w14:textId="77777777" w:rsidTr="0016691F">
        <w:trPr>
          <w:trHeight w:val="20"/>
        </w:trPr>
        <w:tc>
          <w:tcPr>
            <w:tcW w:w="846" w:type="pct"/>
            <w:vAlign w:val="bottom"/>
          </w:tcPr>
          <w:p w14:paraId="3D544765" w14:textId="77777777" w:rsidR="00751BC3" w:rsidRPr="00F957BA" w:rsidRDefault="00751BC3" w:rsidP="0040677B">
            <w:pPr>
              <w:rPr>
                <w:rFonts w:ascii="Garamond" w:hAnsi="Garamond"/>
                <w:noProof w:val="0"/>
              </w:rPr>
            </w:pPr>
            <w:r w:rsidRPr="00F957BA">
              <w:rPr>
                <w:rFonts w:ascii="Garamond" w:hAnsi="Garamond"/>
                <w:noProof w:val="0"/>
              </w:rPr>
              <w:t>GHS</w:t>
            </w:r>
          </w:p>
        </w:tc>
        <w:tc>
          <w:tcPr>
            <w:tcW w:w="4154" w:type="pct"/>
            <w:vAlign w:val="bottom"/>
          </w:tcPr>
          <w:p w14:paraId="6543CE1F" w14:textId="77777777" w:rsidR="00751BC3" w:rsidRPr="00F957BA" w:rsidRDefault="00751BC3" w:rsidP="0040677B">
            <w:pPr>
              <w:rPr>
                <w:rFonts w:ascii="Garamond" w:hAnsi="Garamond"/>
                <w:noProof w:val="0"/>
              </w:rPr>
            </w:pPr>
            <w:r w:rsidRPr="00F957BA">
              <w:rPr>
                <w:rFonts w:ascii="Garamond" w:hAnsi="Garamond"/>
                <w:noProof w:val="0"/>
              </w:rPr>
              <w:t>Sistemi i Harmonizuar Global i Klasifikimit dhe Etiketimit të Kimikateve</w:t>
            </w:r>
          </w:p>
        </w:tc>
      </w:tr>
      <w:tr w:rsidR="00751BC3" w:rsidRPr="00F957BA" w14:paraId="4E3ED512" w14:textId="77777777" w:rsidTr="0016691F">
        <w:trPr>
          <w:trHeight w:val="20"/>
        </w:trPr>
        <w:tc>
          <w:tcPr>
            <w:tcW w:w="846" w:type="pct"/>
            <w:vAlign w:val="bottom"/>
          </w:tcPr>
          <w:p w14:paraId="51080508" w14:textId="77777777" w:rsidR="00751BC3" w:rsidRPr="00F957BA" w:rsidRDefault="00751BC3" w:rsidP="0040677B">
            <w:pPr>
              <w:rPr>
                <w:rFonts w:ascii="Garamond" w:hAnsi="Garamond"/>
                <w:noProof w:val="0"/>
              </w:rPr>
            </w:pPr>
            <w:r w:rsidRPr="00F957BA">
              <w:rPr>
                <w:rFonts w:ascii="Garamond" w:hAnsi="Garamond"/>
                <w:noProof w:val="0"/>
              </w:rPr>
              <w:t>ISHMT</w:t>
            </w:r>
          </w:p>
        </w:tc>
        <w:tc>
          <w:tcPr>
            <w:tcW w:w="4154" w:type="pct"/>
            <w:vAlign w:val="bottom"/>
          </w:tcPr>
          <w:p w14:paraId="3BB5F32D" w14:textId="77777777" w:rsidR="00751BC3" w:rsidRPr="00F957BA" w:rsidRDefault="00751BC3" w:rsidP="0040677B">
            <w:pPr>
              <w:rPr>
                <w:rFonts w:ascii="Garamond" w:hAnsi="Garamond"/>
                <w:noProof w:val="0"/>
              </w:rPr>
            </w:pPr>
            <w:r w:rsidRPr="00F957BA">
              <w:rPr>
                <w:rFonts w:ascii="Garamond" w:hAnsi="Garamond"/>
                <w:noProof w:val="0"/>
              </w:rPr>
              <w:t xml:space="preserve">Inspektorati Shtetëror i Mbikëqyrjes së Tregut </w:t>
            </w:r>
          </w:p>
        </w:tc>
      </w:tr>
      <w:tr w:rsidR="00751BC3" w:rsidRPr="00F957BA" w14:paraId="7316CC29" w14:textId="77777777" w:rsidTr="0016691F">
        <w:trPr>
          <w:trHeight w:val="20"/>
        </w:trPr>
        <w:tc>
          <w:tcPr>
            <w:tcW w:w="846" w:type="pct"/>
            <w:vAlign w:val="bottom"/>
          </w:tcPr>
          <w:p w14:paraId="5B80F791" w14:textId="77777777" w:rsidR="00751BC3" w:rsidRPr="00F957BA" w:rsidRDefault="00751BC3" w:rsidP="0040677B">
            <w:pPr>
              <w:rPr>
                <w:rFonts w:ascii="Garamond" w:hAnsi="Garamond"/>
                <w:noProof w:val="0"/>
              </w:rPr>
            </w:pPr>
            <w:r w:rsidRPr="00F957BA">
              <w:rPr>
                <w:rFonts w:ascii="Garamond" w:hAnsi="Garamond"/>
                <w:noProof w:val="0"/>
              </w:rPr>
              <w:t>ISHSH</w:t>
            </w:r>
          </w:p>
        </w:tc>
        <w:tc>
          <w:tcPr>
            <w:tcW w:w="4154" w:type="pct"/>
            <w:vAlign w:val="bottom"/>
          </w:tcPr>
          <w:p w14:paraId="7DA66252" w14:textId="77777777" w:rsidR="00751BC3" w:rsidRPr="00F957BA" w:rsidRDefault="00751BC3" w:rsidP="0040677B">
            <w:pPr>
              <w:rPr>
                <w:rFonts w:ascii="Garamond" w:hAnsi="Garamond"/>
                <w:noProof w:val="0"/>
              </w:rPr>
            </w:pPr>
            <w:r w:rsidRPr="00F957BA">
              <w:rPr>
                <w:rFonts w:ascii="Garamond" w:hAnsi="Garamond"/>
                <w:noProof w:val="0"/>
              </w:rPr>
              <w:t xml:space="preserve">Inspektorati Shtetëror Shëndetësor </w:t>
            </w:r>
          </w:p>
        </w:tc>
      </w:tr>
      <w:tr w:rsidR="00751BC3" w:rsidRPr="00F957BA" w14:paraId="1F95C8D8" w14:textId="77777777" w:rsidTr="0016691F">
        <w:trPr>
          <w:trHeight w:val="20"/>
        </w:trPr>
        <w:tc>
          <w:tcPr>
            <w:tcW w:w="846" w:type="pct"/>
            <w:vAlign w:val="bottom"/>
          </w:tcPr>
          <w:p w14:paraId="4CA34225" w14:textId="77777777" w:rsidR="00751BC3" w:rsidRPr="00F957BA" w:rsidRDefault="00751BC3" w:rsidP="0040677B">
            <w:pPr>
              <w:rPr>
                <w:rFonts w:ascii="Garamond" w:hAnsi="Garamond"/>
                <w:noProof w:val="0"/>
              </w:rPr>
            </w:pPr>
            <w:r w:rsidRPr="00F957BA">
              <w:rPr>
                <w:rFonts w:ascii="Garamond" w:hAnsi="Garamond"/>
                <w:noProof w:val="0"/>
              </w:rPr>
              <w:t>ISHTI</w:t>
            </w:r>
          </w:p>
        </w:tc>
        <w:tc>
          <w:tcPr>
            <w:tcW w:w="4154" w:type="pct"/>
            <w:vAlign w:val="bottom"/>
          </w:tcPr>
          <w:p w14:paraId="2E2D6C05" w14:textId="77777777" w:rsidR="00751BC3" w:rsidRPr="00F957BA" w:rsidRDefault="00751BC3" w:rsidP="0040677B">
            <w:pPr>
              <w:rPr>
                <w:rFonts w:ascii="Garamond" w:hAnsi="Garamond"/>
                <w:noProof w:val="0"/>
              </w:rPr>
            </w:pPr>
            <w:r w:rsidRPr="00F957BA">
              <w:rPr>
                <w:rFonts w:ascii="Garamond" w:hAnsi="Garamond"/>
                <w:noProof w:val="0"/>
              </w:rPr>
              <w:t xml:space="preserve">Inspektorati Shtetëror Teknik dhe Industrial </w:t>
            </w:r>
          </w:p>
        </w:tc>
      </w:tr>
      <w:tr w:rsidR="00751BC3" w:rsidRPr="00F957BA" w14:paraId="48841535" w14:textId="77777777" w:rsidTr="0016691F">
        <w:trPr>
          <w:trHeight w:val="20"/>
        </w:trPr>
        <w:tc>
          <w:tcPr>
            <w:tcW w:w="846" w:type="pct"/>
          </w:tcPr>
          <w:p w14:paraId="5046D5D1" w14:textId="136C8752" w:rsidR="00751BC3" w:rsidRPr="00F957BA" w:rsidRDefault="00751BC3" w:rsidP="0040677B">
            <w:pPr>
              <w:rPr>
                <w:rFonts w:ascii="Garamond" w:hAnsi="Garamond"/>
                <w:noProof w:val="0"/>
              </w:rPr>
            </w:pPr>
            <w:r w:rsidRPr="00F957BA">
              <w:rPr>
                <w:rFonts w:ascii="Garamond" w:hAnsi="Garamond"/>
                <w:noProof w:val="0"/>
              </w:rPr>
              <w:t>ISO</w:t>
            </w:r>
            <w:r w:rsidR="001B4E5A" w:rsidRPr="00F957BA">
              <w:rPr>
                <w:rFonts w:ascii="Garamond" w:hAnsi="Garamond"/>
                <w:noProof w:val="0"/>
              </w:rPr>
              <w:t>/</w:t>
            </w:r>
            <w:r w:rsidRPr="00F957BA">
              <w:rPr>
                <w:rFonts w:ascii="Garamond" w:hAnsi="Garamond"/>
                <w:noProof w:val="0"/>
              </w:rPr>
              <w:t>IEC</w:t>
            </w:r>
          </w:p>
        </w:tc>
        <w:tc>
          <w:tcPr>
            <w:tcW w:w="4154" w:type="pct"/>
          </w:tcPr>
          <w:p w14:paraId="48859A7A" w14:textId="77777777" w:rsidR="00751BC3" w:rsidRPr="00F957BA" w:rsidRDefault="00751BC3" w:rsidP="0040677B">
            <w:pPr>
              <w:rPr>
                <w:rFonts w:ascii="Garamond" w:hAnsi="Garamond"/>
                <w:noProof w:val="0"/>
              </w:rPr>
            </w:pPr>
            <w:r w:rsidRPr="00F957BA">
              <w:rPr>
                <w:rFonts w:ascii="Garamond" w:hAnsi="Garamond"/>
                <w:noProof w:val="0"/>
              </w:rPr>
              <w:t>Organizata Ndërkombëtare e Standardizimit</w:t>
            </w:r>
            <w:r w:rsidRPr="00F957BA">
              <w:rPr>
                <w:rFonts w:ascii="Garamond" w:hAnsi="Garamond"/>
                <w:noProof w:val="0"/>
              </w:rPr>
              <w:br/>
            </w:r>
            <w:r w:rsidRPr="00F957BA">
              <w:rPr>
                <w:rFonts w:ascii="Garamond" w:hAnsi="Garamond"/>
                <w:i/>
                <w:iCs/>
                <w:noProof w:val="0"/>
              </w:rPr>
              <w:t>International Organization for Standardization/International Electrotechnical Commission</w:t>
            </w:r>
          </w:p>
        </w:tc>
      </w:tr>
      <w:tr w:rsidR="00751BC3" w:rsidRPr="00F957BA" w14:paraId="28790B3E" w14:textId="77777777" w:rsidTr="0016691F">
        <w:trPr>
          <w:trHeight w:val="20"/>
        </w:trPr>
        <w:tc>
          <w:tcPr>
            <w:tcW w:w="846" w:type="pct"/>
            <w:vAlign w:val="bottom"/>
          </w:tcPr>
          <w:p w14:paraId="0E2E78C2" w14:textId="77777777" w:rsidR="00751BC3" w:rsidRPr="00F957BA" w:rsidRDefault="00751BC3" w:rsidP="0040677B">
            <w:pPr>
              <w:rPr>
                <w:rFonts w:ascii="Garamond" w:hAnsi="Garamond"/>
                <w:noProof w:val="0"/>
              </w:rPr>
            </w:pPr>
            <w:r w:rsidRPr="00F957BA">
              <w:rPr>
                <w:rFonts w:ascii="Garamond" w:hAnsi="Garamond"/>
                <w:noProof w:val="0"/>
              </w:rPr>
              <w:t>ISUV</w:t>
            </w:r>
          </w:p>
        </w:tc>
        <w:tc>
          <w:tcPr>
            <w:tcW w:w="4154" w:type="pct"/>
            <w:vAlign w:val="bottom"/>
          </w:tcPr>
          <w:p w14:paraId="27DB7089" w14:textId="77777777" w:rsidR="00751BC3" w:rsidRPr="00F957BA" w:rsidRDefault="00751BC3" w:rsidP="0040677B">
            <w:pPr>
              <w:rPr>
                <w:rFonts w:ascii="Garamond" w:hAnsi="Garamond"/>
                <w:noProof w:val="0"/>
              </w:rPr>
            </w:pPr>
            <w:r w:rsidRPr="00F957BA">
              <w:rPr>
                <w:rFonts w:ascii="Garamond" w:hAnsi="Garamond"/>
                <w:noProof w:val="0"/>
              </w:rPr>
              <w:t>Instituti i Sigurisë Ushqimore dhe Veterinarisë</w:t>
            </w:r>
          </w:p>
        </w:tc>
      </w:tr>
      <w:tr w:rsidR="00751BC3" w:rsidRPr="00F957BA" w14:paraId="7189D269" w14:textId="77777777" w:rsidTr="0016691F">
        <w:trPr>
          <w:trHeight w:val="20"/>
        </w:trPr>
        <w:tc>
          <w:tcPr>
            <w:tcW w:w="846" w:type="pct"/>
            <w:vAlign w:val="bottom"/>
          </w:tcPr>
          <w:p w14:paraId="46B10A56" w14:textId="77777777" w:rsidR="00751BC3" w:rsidRPr="00F957BA" w:rsidRDefault="00751BC3" w:rsidP="0040677B">
            <w:pPr>
              <w:rPr>
                <w:rFonts w:ascii="Garamond" w:hAnsi="Garamond"/>
                <w:noProof w:val="0"/>
              </w:rPr>
            </w:pPr>
            <w:r w:rsidRPr="00F957BA">
              <w:rPr>
                <w:rFonts w:ascii="Garamond" w:hAnsi="Garamond"/>
                <w:noProof w:val="0"/>
              </w:rPr>
              <w:t>KT</w:t>
            </w:r>
          </w:p>
        </w:tc>
        <w:tc>
          <w:tcPr>
            <w:tcW w:w="4154" w:type="pct"/>
            <w:vAlign w:val="bottom"/>
          </w:tcPr>
          <w:p w14:paraId="10E663A8" w14:textId="54C1774F" w:rsidR="00751BC3" w:rsidRPr="00F957BA" w:rsidRDefault="00751BC3" w:rsidP="0040677B">
            <w:pPr>
              <w:rPr>
                <w:rFonts w:ascii="Garamond" w:hAnsi="Garamond"/>
                <w:noProof w:val="0"/>
              </w:rPr>
            </w:pPr>
            <w:r w:rsidRPr="00F957BA">
              <w:rPr>
                <w:rFonts w:ascii="Garamond" w:hAnsi="Garamond"/>
                <w:noProof w:val="0"/>
              </w:rPr>
              <w:t xml:space="preserve">Komitetet </w:t>
            </w:r>
            <w:r w:rsidR="0040677B" w:rsidRPr="00F957BA">
              <w:rPr>
                <w:rFonts w:ascii="Garamond" w:hAnsi="Garamond"/>
                <w:noProof w:val="0"/>
              </w:rPr>
              <w:t>t</w:t>
            </w:r>
            <w:r w:rsidRPr="00F957BA">
              <w:rPr>
                <w:rFonts w:ascii="Garamond" w:hAnsi="Garamond"/>
                <w:noProof w:val="0"/>
              </w:rPr>
              <w:t>eknike</w:t>
            </w:r>
          </w:p>
        </w:tc>
      </w:tr>
      <w:tr w:rsidR="00751BC3" w:rsidRPr="00F957BA" w14:paraId="16227318" w14:textId="77777777" w:rsidTr="0016691F">
        <w:trPr>
          <w:trHeight w:val="20"/>
        </w:trPr>
        <w:tc>
          <w:tcPr>
            <w:tcW w:w="846" w:type="pct"/>
            <w:vAlign w:val="bottom"/>
          </w:tcPr>
          <w:p w14:paraId="4F59F0B1" w14:textId="77777777" w:rsidR="00751BC3" w:rsidRPr="00F957BA" w:rsidRDefault="00751BC3" w:rsidP="0040677B">
            <w:pPr>
              <w:rPr>
                <w:rFonts w:ascii="Garamond" w:hAnsi="Garamond"/>
                <w:noProof w:val="0"/>
              </w:rPr>
            </w:pPr>
            <w:r w:rsidRPr="00F957BA">
              <w:rPr>
                <w:rFonts w:ascii="Garamond" w:hAnsi="Garamond"/>
                <w:noProof w:val="0"/>
              </w:rPr>
              <w:t>LVD</w:t>
            </w:r>
          </w:p>
        </w:tc>
        <w:tc>
          <w:tcPr>
            <w:tcW w:w="4154" w:type="pct"/>
            <w:vAlign w:val="bottom"/>
          </w:tcPr>
          <w:p w14:paraId="48739B87" w14:textId="4F9747EE" w:rsidR="00751BC3" w:rsidRPr="00F957BA" w:rsidRDefault="00751BC3" w:rsidP="0040677B">
            <w:pPr>
              <w:rPr>
                <w:rFonts w:ascii="Garamond" w:hAnsi="Garamond"/>
                <w:noProof w:val="0"/>
              </w:rPr>
            </w:pPr>
            <w:r w:rsidRPr="00F957BA">
              <w:rPr>
                <w:rFonts w:ascii="Garamond" w:hAnsi="Garamond"/>
                <w:noProof w:val="0"/>
              </w:rPr>
              <w:t xml:space="preserve">Direktiva e </w:t>
            </w:r>
            <w:r w:rsidR="0040677B" w:rsidRPr="00F957BA">
              <w:rPr>
                <w:rFonts w:ascii="Garamond" w:hAnsi="Garamond"/>
                <w:noProof w:val="0"/>
              </w:rPr>
              <w:t xml:space="preserve">tensionit </w:t>
            </w:r>
            <w:r w:rsidRPr="00F957BA">
              <w:rPr>
                <w:rFonts w:ascii="Garamond" w:hAnsi="Garamond"/>
                <w:noProof w:val="0"/>
              </w:rPr>
              <w:t>të ulët</w:t>
            </w:r>
          </w:p>
        </w:tc>
      </w:tr>
      <w:tr w:rsidR="00751BC3" w:rsidRPr="00F957BA" w14:paraId="2BAB582D" w14:textId="77777777" w:rsidTr="0016691F">
        <w:trPr>
          <w:trHeight w:val="20"/>
        </w:trPr>
        <w:tc>
          <w:tcPr>
            <w:tcW w:w="846" w:type="pct"/>
            <w:vAlign w:val="bottom"/>
          </w:tcPr>
          <w:p w14:paraId="42A62C85" w14:textId="77777777" w:rsidR="00751BC3" w:rsidRPr="00F957BA" w:rsidRDefault="00751BC3" w:rsidP="0040677B">
            <w:pPr>
              <w:rPr>
                <w:rFonts w:ascii="Garamond" w:hAnsi="Garamond"/>
                <w:noProof w:val="0"/>
              </w:rPr>
            </w:pPr>
            <w:r w:rsidRPr="00F957BA">
              <w:rPr>
                <w:rFonts w:ascii="Garamond" w:hAnsi="Garamond"/>
                <w:noProof w:val="0"/>
              </w:rPr>
              <w:t>MAS</w:t>
            </w:r>
          </w:p>
        </w:tc>
        <w:tc>
          <w:tcPr>
            <w:tcW w:w="4154" w:type="pct"/>
            <w:vAlign w:val="bottom"/>
          </w:tcPr>
          <w:p w14:paraId="7C06CB1F" w14:textId="77777777" w:rsidR="00751BC3" w:rsidRPr="00F957BA" w:rsidRDefault="00751BC3" w:rsidP="0040677B">
            <w:pPr>
              <w:rPr>
                <w:rFonts w:ascii="Garamond" w:hAnsi="Garamond"/>
                <w:noProof w:val="0"/>
              </w:rPr>
            </w:pPr>
            <w:r w:rsidRPr="00F957BA">
              <w:rPr>
                <w:rFonts w:ascii="Garamond" w:hAnsi="Garamond"/>
                <w:noProof w:val="0"/>
              </w:rPr>
              <w:t>Ministria e Arsimit dhe Sporteve</w:t>
            </w:r>
          </w:p>
        </w:tc>
      </w:tr>
      <w:tr w:rsidR="00751BC3" w:rsidRPr="00F957BA" w14:paraId="4A7B3290" w14:textId="77777777" w:rsidTr="0016691F">
        <w:trPr>
          <w:trHeight w:val="20"/>
        </w:trPr>
        <w:tc>
          <w:tcPr>
            <w:tcW w:w="846" w:type="pct"/>
            <w:vAlign w:val="bottom"/>
          </w:tcPr>
          <w:p w14:paraId="6762902F" w14:textId="77777777" w:rsidR="00751BC3" w:rsidRPr="00F957BA" w:rsidRDefault="00751BC3" w:rsidP="0040677B">
            <w:pPr>
              <w:rPr>
                <w:rFonts w:ascii="Garamond" w:hAnsi="Garamond"/>
                <w:noProof w:val="0"/>
              </w:rPr>
            </w:pPr>
            <w:r w:rsidRPr="00F957BA">
              <w:rPr>
                <w:rFonts w:ascii="Garamond" w:hAnsi="Garamond"/>
                <w:noProof w:val="0"/>
              </w:rPr>
              <w:t>MBZHR</w:t>
            </w:r>
          </w:p>
        </w:tc>
        <w:tc>
          <w:tcPr>
            <w:tcW w:w="4154" w:type="pct"/>
            <w:vAlign w:val="bottom"/>
          </w:tcPr>
          <w:p w14:paraId="4B42531C" w14:textId="77777777" w:rsidR="00751BC3" w:rsidRPr="00F957BA" w:rsidRDefault="00751BC3" w:rsidP="0040677B">
            <w:pPr>
              <w:rPr>
                <w:rFonts w:ascii="Garamond" w:hAnsi="Garamond"/>
                <w:noProof w:val="0"/>
              </w:rPr>
            </w:pPr>
            <w:r w:rsidRPr="00F957BA">
              <w:rPr>
                <w:rFonts w:ascii="Garamond" w:hAnsi="Garamond"/>
                <w:noProof w:val="0"/>
              </w:rPr>
              <w:t xml:space="preserve">Ministria e Bujqësisë dhe Zhvillimit Rural </w:t>
            </w:r>
          </w:p>
        </w:tc>
      </w:tr>
      <w:tr w:rsidR="00751BC3" w:rsidRPr="00F957BA" w14:paraId="261EB185" w14:textId="77777777" w:rsidTr="0016691F">
        <w:trPr>
          <w:trHeight w:val="20"/>
        </w:trPr>
        <w:tc>
          <w:tcPr>
            <w:tcW w:w="846" w:type="pct"/>
            <w:vAlign w:val="bottom"/>
          </w:tcPr>
          <w:p w14:paraId="734F8C89" w14:textId="77777777" w:rsidR="00751BC3" w:rsidRPr="00F957BA" w:rsidRDefault="00751BC3" w:rsidP="0040677B">
            <w:pPr>
              <w:rPr>
                <w:rFonts w:ascii="Garamond" w:hAnsi="Garamond"/>
                <w:noProof w:val="0"/>
              </w:rPr>
            </w:pPr>
            <w:r w:rsidRPr="00F957BA">
              <w:rPr>
                <w:rFonts w:ascii="Garamond" w:hAnsi="Garamond"/>
                <w:noProof w:val="0"/>
              </w:rPr>
              <w:t xml:space="preserve">MEKI </w:t>
            </w:r>
          </w:p>
        </w:tc>
        <w:tc>
          <w:tcPr>
            <w:tcW w:w="4154" w:type="pct"/>
            <w:vAlign w:val="bottom"/>
          </w:tcPr>
          <w:p w14:paraId="4DCF55E3" w14:textId="597FDB5A" w:rsidR="00751BC3" w:rsidRPr="00F957BA" w:rsidRDefault="00751BC3" w:rsidP="0040677B">
            <w:pPr>
              <w:rPr>
                <w:rFonts w:ascii="Garamond" w:hAnsi="Garamond"/>
                <w:noProof w:val="0"/>
              </w:rPr>
            </w:pPr>
            <w:r w:rsidRPr="00F957BA">
              <w:rPr>
                <w:rFonts w:ascii="Garamond" w:hAnsi="Garamond"/>
                <w:noProof w:val="0"/>
              </w:rPr>
              <w:t xml:space="preserve">Ministria e </w:t>
            </w:r>
            <w:r w:rsidR="00D75103" w:rsidRPr="00F957BA">
              <w:rPr>
                <w:rFonts w:ascii="Garamond" w:hAnsi="Garamond"/>
                <w:noProof w:val="0"/>
              </w:rPr>
              <w:t>Ekonomisë, Kulturës</w:t>
            </w:r>
            <w:r w:rsidRPr="00F957BA">
              <w:rPr>
                <w:rFonts w:ascii="Garamond" w:hAnsi="Garamond"/>
                <w:noProof w:val="0"/>
              </w:rPr>
              <w:t xml:space="preserve"> dhe Inovacionit</w:t>
            </w:r>
            <w:r w:rsidR="00CF7DB2" w:rsidRPr="00F957BA">
              <w:rPr>
                <w:rFonts w:ascii="Garamond" w:hAnsi="Garamond"/>
                <w:noProof w:val="0"/>
              </w:rPr>
              <w:t xml:space="preserve"> </w:t>
            </w:r>
          </w:p>
        </w:tc>
      </w:tr>
      <w:tr w:rsidR="00751BC3" w:rsidRPr="00F957BA" w14:paraId="10AC42D2" w14:textId="77777777" w:rsidTr="0016691F">
        <w:trPr>
          <w:trHeight w:val="20"/>
        </w:trPr>
        <w:tc>
          <w:tcPr>
            <w:tcW w:w="846" w:type="pct"/>
            <w:vAlign w:val="bottom"/>
          </w:tcPr>
          <w:p w14:paraId="028CFCCF" w14:textId="77777777" w:rsidR="00751BC3" w:rsidRPr="00F957BA" w:rsidRDefault="00751BC3" w:rsidP="0040677B">
            <w:pPr>
              <w:rPr>
                <w:rFonts w:ascii="Garamond" w:hAnsi="Garamond"/>
                <w:noProof w:val="0"/>
              </w:rPr>
            </w:pPr>
            <w:r w:rsidRPr="00F957BA">
              <w:rPr>
                <w:rFonts w:ascii="Garamond" w:hAnsi="Garamond"/>
                <w:noProof w:val="0"/>
              </w:rPr>
              <w:t>MIE</w:t>
            </w:r>
          </w:p>
        </w:tc>
        <w:tc>
          <w:tcPr>
            <w:tcW w:w="4154" w:type="pct"/>
            <w:vAlign w:val="bottom"/>
          </w:tcPr>
          <w:p w14:paraId="75CB3B3B" w14:textId="77777777" w:rsidR="00751BC3" w:rsidRPr="00F957BA" w:rsidRDefault="00751BC3" w:rsidP="0040677B">
            <w:pPr>
              <w:rPr>
                <w:rFonts w:ascii="Garamond" w:hAnsi="Garamond"/>
                <w:noProof w:val="0"/>
              </w:rPr>
            </w:pPr>
            <w:r w:rsidRPr="00F957BA">
              <w:rPr>
                <w:rFonts w:ascii="Garamond" w:hAnsi="Garamond"/>
                <w:noProof w:val="0"/>
              </w:rPr>
              <w:t xml:space="preserve">Ministria e Infrastrukturës dhe Energjisë </w:t>
            </w:r>
          </w:p>
        </w:tc>
      </w:tr>
      <w:tr w:rsidR="00751BC3" w:rsidRPr="00F957BA" w14:paraId="219660C5" w14:textId="77777777" w:rsidTr="0016691F">
        <w:trPr>
          <w:trHeight w:val="20"/>
        </w:trPr>
        <w:tc>
          <w:tcPr>
            <w:tcW w:w="846" w:type="pct"/>
            <w:vAlign w:val="bottom"/>
          </w:tcPr>
          <w:p w14:paraId="3B8C2A90" w14:textId="77777777" w:rsidR="00751BC3" w:rsidRPr="00F957BA" w:rsidRDefault="00751BC3" w:rsidP="0040677B">
            <w:pPr>
              <w:rPr>
                <w:rFonts w:ascii="Garamond" w:hAnsi="Garamond"/>
                <w:noProof w:val="0"/>
              </w:rPr>
            </w:pPr>
            <w:r w:rsidRPr="00F957BA">
              <w:rPr>
                <w:rFonts w:ascii="Garamond" w:hAnsi="Garamond"/>
                <w:noProof w:val="0"/>
              </w:rPr>
              <w:t>MM</w:t>
            </w:r>
          </w:p>
        </w:tc>
        <w:tc>
          <w:tcPr>
            <w:tcW w:w="4154" w:type="pct"/>
            <w:vAlign w:val="bottom"/>
          </w:tcPr>
          <w:p w14:paraId="0B49999A" w14:textId="77777777" w:rsidR="00751BC3" w:rsidRPr="00F957BA" w:rsidRDefault="00751BC3" w:rsidP="0040677B">
            <w:pPr>
              <w:rPr>
                <w:rFonts w:ascii="Garamond" w:hAnsi="Garamond"/>
                <w:noProof w:val="0"/>
              </w:rPr>
            </w:pPr>
            <w:r w:rsidRPr="00F957BA">
              <w:rPr>
                <w:rFonts w:ascii="Garamond" w:hAnsi="Garamond"/>
                <w:noProof w:val="0"/>
              </w:rPr>
              <w:t xml:space="preserve">Ministria e Mbrojtjes </w:t>
            </w:r>
          </w:p>
        </w:tc>
      </w:tr>
      <w:tr w:rsidR="00751BC3" w:rsidRPr="00F957BA" w14:paraId="729F9578" w14:textId="77777777" w:rsidTr="0016691F">
        <w:trPr>
          <w:trHeight w:val="20"/>
        </w:trPr>
        <w:tc>
          <w:tcPr>
            <w:tcW w:w="846" w:type="pct"/>
            <w:vAlign w:val="bottom"/>
          </w:tcPr>
          <w:p w14:paraId="210B2568" w14:textId="77777777" w:rsidR="00751BC3" w:rsidRPr="00F957BA" w:rsidRDefault="00751BC3" w:rsidP="0040677B">
            <w:pPr>
              <w:rPr>
                <w:rFonts w:ascii="Garamond" w:hAnsi="Garamond"/>
                <w:noProof w:val="0"/>
              </w:rPr>
            </w:pPr>
            <w:r w:rsidRPr="00F957BA">
              <w:rPr>
                <w:rFonts w:ascii="Garamond" w:hAnsi="Garamond"/>
                <w:noProof w:val="0"/>
              </w:rPr>
              <w:t>MSA</w:t>
            </w:r>
          </w:p>
        </w:tc>
        <w:tc>
          <w:tcPr>
            <w:tcW w:w="4154" w:type="pct"/>
            <w:vAlign w:val="bottom"/>
          </w:tcPr>
          <w:p w14:paraId="43A6D754" w14:textId="29D403AD" w:rsidR="00751BC3" w:rsidRPr="00F957BA" w:rsidRDefault="00751BC3" w:rsidP="0040677B">
            <w:pPr>
              <w:rPr>
                <w:rFonts w:ascii="Garamond" w:hAnsi="Garamond"/>
                <w:noProof w:val="0"/>
              </w:rPr>
            </w:pPr>
            <w:r w:rsidRPr="00F957BA">
              <w:rPr>
                <w:rFonts w:ascii="Garamond" w:hAnsi="Garamond"/>
                <w:noProof w:val="0"/>
              </w:rPr>
              <w:t>Marrëveshja</w:t>
            </w:r>
            <w:r w:rsidR="00CF7DB2" w:rsidRPr="00F957BA">
              <w:rPr>
                <w:rFonts w:ascii="Garamond" w:hAnsi="Garamond"/>
                <w:noProof w:val="0"/>
              </w:rPr>
              <w:t xml:space="preserve"> </w:t>
            </w:r>
            <w:r w:rsidRPr="00F957BA">
              <w:rPr>
                <w:rFonts w:ascii="Garamond" w:hAnsi="Garamond"/>
                <w:noProof w:val="0"/>
              </w:rPr>
              <w:t>e Stabilizim</w:t>
            </w:r>
            <w:r w:rsidR="0040677B" w:rsidRPr="00F957BA">
              <w:rPr>
                <w:rFonts w:ascii="Garamond" w:hAnsi="Garamond"/>
                <w:noProof w:val="0"/>
              </w:rPr>
              <w:t>-</w:t>
            </w:r>
            <w:r w:rsidRPr="00F957BA">
              <w:rPr>
                <w:rFonts w:ascii="Garamond" w:hAnsi="Garamond"/>
                <w:noProof w:val="0"/>
              </w:rPr>
              <w:t>Asociimit</w:t>
            </w:r>
          </w:p>
        </w:tc>
      </w:tr>
      <w:tr w:rsidR="00751BC3" w:rsidRPr="00F957BA" w14:paraId="156C37B3" w14:textId="77777777" w:rsidTr="0016691F">
        <w:trPr>
          <w:trHeight w:val="20"/>
        </w:trPr>
        <w:tc>
          <w:tcPr>
            <w:tcW w:w="846" w:type="pct"/>
            <w:vAlign w:val="bottom"/>
          </w:tcPr>
          <w:p w14:paraId="6F360245" w14:textId="77777777" w:rsidR="00751BC3" w:rsidRPr="00F957BA" w:rsidRDefault="00751BC3" w:rsidP="0040677B">
            <w:pPr>
              <w:rPr>
                <w:rFonts w:ascii="Garamond" w:hAnsi="Garamond"/>
                <w:noProof w:val="0"/>
              </w:rPr>
            </w:pPr>
            <w:r w:rsidRPr="00F957BA">
              <w:rPr>
                <w:rFonts w:ascii="Garamond" w:hAnsi="Garamond"/>
                <w:noProof w:val="0"/>
              </w:rPr>
              <w:t>MSHMS</w:t>
            </w:r>
          </w:p>
        </w:tc>
        <w:tc>
          <w:tcPr>
            <w:tcW w:w="4154" w:type="pct"/>
            <w:vAlign w:val="bottom"/>
          </w:tcPr>
          <w:p w14:paraId="0601FDA4" w14:textId="77777777" w:rsidR="00751BC3" w:rsidRPr="00F957BA" w:rsidRDefault="00751BC3" w:rsidP="0040677B">
            <w:pPr>
              <w:rPr>
                <w:rFonts w:ascii="Garamond" w:hAnsi="Garamond"/>
                <w:noProof w:val="0"/>
              </w:rPr>
            </w:pPr>
            <w:r w:rsidRPr="00F957BA">
              <w:rPr>
                <w:rFonts w:ascii="Garamond" w:hAnsi="Garamond"/>
                <w:noProof w:val="0"/>
              </w:rPr>
              <w:t xml:space="preserve">Ministria e Shëndetësisë dhe Mbrojtjes Sociale </w:t>
            </w:r>
          </w:p>
        </w:tc>
      </w:tr>
      <w:tr w:rsidR="00751BC3" w:rsidRPr="00F957BA" w14:paraId="5AC710A1" w14:textId="77777777" w:rsidTr="0016691F">
        <w:trPr>
          <w:trHeight w:val="20"/>
        </w:trPr>
        <w:tc>
          <w:tcPr>
            <w:tcW w:w="846" w:type="pct"/>
            <w:vAlign w:val="bottom"/>
          </w:tcPr>
          <w:p w14:paraId="73A18D90" w14:textId="77777777" w:rsidR="00751BC3" w:rsidRPr="00F957BA" w:rsidRDefault="00751BC3" w:rsidP="0040677B">
            <w:pPr>
              <w:rPr>
                <w:rFonts w:ascii="Garamond" w:hAnsi="Garamond"/>
                <w:noProof w:val="0"/>
              </w:rPr>
            </w:pPr>
            <w:r w:rsidRPr="00F957BA">
              <w:rPr>
                <w:rFonts w:ascii="Garamond" w:hAnsi="Garamond"/>
                <w:noProof w:val="0"/>
              </w:rPr>
              <w:t>MTM</w:t>
            </w:r>
          </w:p>
        </w:tc>
        <w:tc>
          <w:tcPr>
            <w:tcW w:w="4154" w:type="pct"/>
            <w:vAlign w:val="bottom"/>
          </w:tcPr>
          <w:p w14:paraId="17C0CEB7" w14:textId="77777777" w:rsidR="00751BC3" w:rsidRPr="00F957BA" w:rsidRDefault="00751BC3" w:rsidP="0040677B">
            <w:pPr>
              <w:rPr>
                <w:rFonts w:ascii="Garamond" w:eastAsia="MS Mincho" w:hAnsi="Garamond"/>
                <w:iCs/>
                <w:noProof w:val="0"/>
              </w:rPr>
            </w:pPr>
            <w:r w:rsidRPr="00F957BA">
              <w:rPr>
                <w:rFonts w:ascii="Garamond" w:hAnsi="Garamond"/>
                <w:noProof w:val="0"/>
              </w:rPr>
              <w:t xml:space="preserve">Ministria e Turizmit dhe Mjedisit </w:t>
            </w:r>
          </w:p>
        </w:tc>
      </w:tr>
      <w:tr w:rsidR="00751BC3" w:rsidRPr="00F957BA" w14:paraId="5745F992" w14:textId="77777777" w:rsidTr="0016691F">
        <w:trPr>
          <w:trHeight w:val="20"/>
        </w:trPr>
        <w:tc>
          <w:tcPr>
            <w:tcW w:w="846" w:type="pct"/>
            <w:vAlign w:val="bottom"/>
          </w:tcPr>
          <w:p w14:paraId="21D5DBA3" w14:textId="77777777" w:rsidR="00751BC3" w:rsidRPr="00F957BA" w:rsidRDefault="00751BC3" w:rsidP="0040677B">
            <w:pPr>
              <w:rPr>
                <w:rFonts w:ascii="Garamond" w:hAnsi="Garamond"/>
                <w:noProof w:val="0"/>
              </w:rPr>
            </w:pPr>
            <w:r w:rsidRPr="00F957BA">
              <w:rPr>
                <w:rFonts w:ascii="Garamond" w:hAnsi="Garamond"/>
                <w:noProof w:val="0"/>
              </w:rPr>
              <w:t>OBT</w:t>
            </w:r>
          </w:p>
        </w:tc>
        <w:tc>
          <w:tcPr>
            <w:tcW w:w="4154" w:type="pct"/>
            <w:vAlign w:val="bottom"/>
          </w:tcPr>
          <w:p w14:paraId="2457CC51" w14:textId="77777777" w:rsidR="00751BC3" w:rsidRPr="00F957BA" w:rsidRDefault="00751BC3" w:rsidP="0040677B">
            <w:pPr>
              <w:rPr>
                <w:rFonts w:ascii="Garamond" w:hAnsi="Garamond"/>
                <w:noProof w:val="0"/>
              </w:rPr>
            </w:pPr>
            <w:r w:rsidRPr="00F957BA">
              <w:rPr>
                <w:rFonts w:ascii="Garamond" w:hAnsi="Garamond"/>
                <w:noProof w:val="0"/>
              </w:rPr>
              <w:t>Organizata Botërore të Tregtisë</w:t>
            </w:r>
          </w:p>
        </w:tc>
      </w:tr>
      <w:tr w:rsidR="00751BC3" w:rsidRPr="00F957BA" w14:paraId="5E3C5428" w14:textId="77777777" w:rsidTr="0016691F">
        <w:trPr>
          <w:trHeight w:val="20"/>
        </w:trPr>
        <w:tc>
          <w:tcPr>
            <w:tcW w:w="846" w:type="pct"/>
            <w:vAlign w:val="bottom"/>
          </w:tcPr>
          <w:p w14:paraId="32842E15" w14:textId="77777777" w:rsidR="00751BC3" w:rsidRPr="00F957BA" w:rsidRDefault="00751BC3" w:rsidP="0040677B">
            <w:pPr>
              <w:rPr>
                <w:rFonts w:ascii="Garamond" w:eastAsia="MS Mincho" w:hAnsi="Garamond"/>
                <w:iCs/>
                <w:noProof w:val="0"/>
              </w:rPr>
            </w:pPr>
            <w:r w:rsidRPr="00F957BA">
              <w:rPr>
                <w:rFonts w:ascii="Garamond" w:hAnsi="Garamond"/>
                <w:noProof w:val="0"/>
              </w:rPr>
              <w:t>OVK</w:t>
            </w:r>
          </w:p>
        </w:tc>
        <w:tc>
          <w:tcPr>
            <w:tcW w:w="4154" w:type="pct"/>
            <w:vAlign w:val="bottom"/>
          </w:tcPr>
          <w:p w14:paraId="13E89F84" w14:textId="38ABB816" w:rsidR="00751BC3" w:rsidRPr="00F957BA" w:rsidRDefault="00751BC3" w:rsidP="0040677B">
            <w:pPr>
              <w:rPr>
                <w:rFonts w:ascii="Garamond" w:hAnsi="Garamond"/>
                <w:noProof w:val="0"/>
              </w:rPr>
            </w:pPr>
            <w:r w:rsidRPr="00F957BA">
              <w:rPr>
                <w:rFonts w:ascii="Garamond" w:hAnsi="Garamond"/>
                <w:noProof w:val="0"/>
              </w:rPr>
              <w:t xml:space="preserve">Organet e </w:t>
            </w:r>
            <w:r w:rsidR="0040677B" w:rsidRPr="00F957BA">
              <w:rPr>
                <w:rFonts w:ascii="Garamond" w:hAnsi="Garamond"/>
                <w:noProof w:val="0"/>
              </w:rPr>
              <w:t>vlerësimit të konformitetit</w:t>
            </w:r>
          </w:p>
        </w:tc>
      </w:tr>
      <w:tr w:rsidR="00751BC3" w:rsidRPr="00F957BA" w14:paraId="173D3E8E" w14:textId="77777777" w:rsidTr="0016691F">
        <w:trPr>
          <w:trHeight w:val="20"/>
        </w:trPr>
        <w:tc>
          <w:tcPr>
            <w:tcW w:w="846" w:type="pct"/>
            <w:vAlign w:val="bottom"/>
          </w:tcPr>
          <w:p w14:paraId="4B756E21" w14:textId="77777777" w:rsidR="00751BC3" w:rsidRPr="00F957BA" w:rsidRDefault="00751BC3" w:rsidP="0040677B">
            <w:pPr>
              <w:rPr>
                <w:rFonts w:ascii="Garamond" w:hAnsi="Garamond"/>
                <w:noProof w:val="0"/>
              </w:rPr>
            </w:pPr>
            <w:r w:rsidRPr="00F957BA">
              <w:rPr>
                <w:rFonts w:ascii="Garamond" w:hAnsi="Garamond"/>
                <w:noProof w:val="0"/>
              </w:rPr>
              <w:t>PIK</w:t>
            </w:r>
          </w:p>
        </w:tc>
        <w:tc>
          <w:tcPr>
            <w:tcW w:w="4154" w:type="pct"/>
            <w:vAlign w:val="bottom"/>
          </w:tcPr>
          <w:p w14:paraId="730EBB88" w14:textId="77777777" w:rsidR="00751BC3" w:rsidRPr="00F957BA" w:rsidRDefault="00751BC3" w:rsidP="0040677B">
            <w:pPr>
              <w:rPr>
                <w:rFonts w:ascii="Garamond" w:hAnsi="Garamond"/>
                <w:noProof w:val="0"/>
              </w:rPr>
            </w:pPr>
            <w:r w:rsidRPr="00F957BA">
              <w:rPr>
                <w:rFonts w:ascii="Garamond" w:hAnsi="Garamond"/>
                <w:noProof w:val="0"/>
              </w:rPr>
              <w:t>Pika e Inspektimit Kufitar</w:t>
            </w:r>
          </w:p>
        </w:tc>
      </w:tr>
      <w:tr w:rsidR="00751BC3" w:rsidRPr="00F957BA" w14:paraId="33A30190" w14:textId="77777777" w:rsidTr="0016691F">
        <w:trPr>
          <w:trHeight w:val="20"/>
        </w:trPr>
        <w:tc>
          <w:tcPr>
            <w:tcW w:w="846" w:type="pct"/>
            <w:vAlign w:val="bottom"/>
          </w:tcPr>
          <w:p w14:paraId="239581AA" w14:textId="77777777" w:rsidR="00751BC3" w:rsidRPr="00F957BA" w:rsidRDefault="00751BC3" w:rsidP="0040677B">
            <w:pPr>
              <w:rPr>
                <w:rFonts w:ascii="Garamond" w:hAnsi="Garamond"/>
                <w:noProof w:val="0"/>
              </w:rPr>
            </w:pPr>
            <w:r w:rsidRPr="00F957BA">
              <w:rPr>
                <w:rFonts w:ascii="Garamond" w:hAnsi="Garamond"/>
                <w:noProof w:val="0"/>
              </w:rPr>
              <w:t>PKIE</w:t>
            </w:r>
          </w:p>
        </w:tc>
        <w:tc>
          <w:tcPr>
            <w:tcW w:w="4154" w:type="pct"/>
            <w:vAlign w:val="bottom"/>
          </w:tcPr>
          <w:p w14:paraId="399C1373" w14:textId="6208B380" w:rsidR="00751BC3" w:rsidRPr="00F957BA" w:rsidRDefault="00751BC3" w:rsidP="0040677B">
            <w:pPr>
              <w:rPr>
                <w:rFonts w:ascii="Garamond" w:hAnsi="Garamond"/>
                <w:noProof w:val="0"/>
              </w:rPr>
            </w:pPr>
            <w:r w:rsidRPr="00F957BA">
              <w:rPr>
                <w:rFonts w:ascii="Garamond" w:hAnsi="Garamond"/>
                <w:noProof w:val="0"/>
              </w:rPr>
              <w:t xml:space="preserve">Plani </w:t>
            </w:r>
            <w:r w:rsidR="0040677B" w:rsidRPr="00F957BA">
              <w:rPr>
                <w:rFonts w:ascii="Garamond" w:hAnsi="Garamond"/>
                <w:noProof w:val="0"/>
              </w:rPr>
              <w:t>Kombëtar</w:t>
            </w:r>
            <w:r w:rsidRPr="00F957BA">
              <w:rPr>
                <w:rFonts w:ascii="Garamond" w:hAnsi="Garamond"/>
                <w:noProof w:val="0"/>
              </w:rPr>
              <w:t xml:space="preserve"> i Integrimit </w:t>
            </w:r>
          </w:p>
        </w:tc>
      </w:tr>
      <w:tr w:rsidR="00751BC3" w:rsidRPr="00F957BA" w14:paraId="259E4812" w14:textId="77777777" w:rsidTr="0016691F">
        <w:trPr>
          <w:trHeight w:val="20"/>
        </w:trPr>
        <w:tc>
          <w:tcPr>
            <w:tcW w:w="846" w:type="pct"/>
            <w:vAlign w:val="bottom"/>
          </w:tcPr>
          <w:p w14:paraId="0F7FC28A" w14:textId="77777777" w:rsidR="00751BC3" w:rsidRPr="00F957BA" w:rsidRDefault="00751BC3" w:rsidP="0040677B">
            <w:pPr>
              <w:rPr>
                <w:rFonts w:ascii="Garamond" w:hAnsi="Garamond"/>
                <w:noProof w:val="0"/>
              </w:rPr>
            </w:pPr>
            <w:r w:rsidRPr="00F957BA">
              <w:rPr>
                <w:rFonts w:ascii="Garamond" w:hAnsi="Garamond"/>
                <w:noProof w:val="0"/>
              </w:rPr>
              <w:t>RASFF</w:t>
            </w:r>
          </w:p>
        </w:tc>
        <w:tc>
          <w:tcPr>
            <w:tcW w:w="4154" w:type="pct"/>
            <w:vAlign w:val="bottom"/>
          </w:tcPr>
          <w:p w14:paraId="3356D7B7" w14:textId="77777777" w:rsidR="00751BC3" w:rsidRPr="00F957BA" w:rsidRDefault="00751BC3" w:rsidP="0040677B">
            <w:pPr>
              <w:rPr>
                <w:rFonts w:ascii="Garamond" w:hAnsi="Garamond"/>
                <w:noProof w:val="0"/>
              </w:rPr>
            </w:pPr>
            <w:r w:rsidRPr="00F957BA">
              <w:rPr>
                <w:rFonts w:ascii="Garamond" w:hAnsi="Garamond"/>
                <w:noProof w:val="0"/>
              </w:rPr>
              <w:t>Rapid Alert System for Food and Feed</w:t>
            </w:r>
          </w:p>
        </w:tc>
      </w:tr>
      <w:tr w:rsidR="00751BC3" w:rsidRPr="00F957BA" w14:paraId="056D9DE0" w14:textId="77777777" w:rsidTr="0016691F">
        <w:trPr>
          <w:trHeight w:val="20"/>
        </w:trPr>
        <w:tc>
          <w:tcPr>
            <w:tcW w:w="846" w:type="pct"/>
          </w:tcPr>
          <w:p w14:paraId="443FA40B" w14:textId="77777777" w:rsidR="00751BC3" w:rsidRPr="00F957BA" w:rsidRDefault="00751BC3" w:rsidP="0040677B">
            <w:pPr>
              <w:rPr>
                <w:rFonts w:ascii="Garamond" w:hAnsi="Garamond"/>
                <w:noProof w:val="0"/>
              </w:rPr>
            </w:pPr>
            <w:r w:rsidRPr="00F957BA">
              <w:rPr>
                <w:rFonts w:ascii="Garamond" w:hAnsi="Garamond"/>
                <w:noProof w:val="0"/>
              </w:rPr>
              <w:t>REACH</w:t>
            </w:r>
          </w:p>
        </w:tc>
        <w:tc>
          <w:tcPr>
            <w:tcW w:w="4154" w:type="pct"/>
          </w:tcPr>
          <w:p w14:paraId="58851B1A" w14:textId="2C9BD0BA" w:rsidR="00751BC3" w:rsidRPr="00F957BA" w:rsidRDefault="00751BC3" w:rsidP="0040677B">
            <w:pPr>
              <w:rPr>
                <w:rFonts w:ascii="Garamond" w:hAnsi="Garamond"/>
                <w:noProof w:val="0"/>
              </w:rPr>
            </w:pPr>
            <w:r w:rsidRPr="00F957BA">
              <w:rPr>
                <w:rFonts w:ascii="Garamond" w:hAnsi="Garamond"/>
                <w:noProof w:val="0"/>
              </w:rPr>
              <w:t xml:space="preserve">Regjistrimi, </w:t>
            </w:r>
            <w:r w:rsidR="0040677B" w:rsidRPr="00F957BA">
              <w:rPr>
                <w:rFonts w:ascii="Garamond" w:hAnsi="Garamond"/>
                <w:noProof w:val="0"/>
              </w:rPr>
              <w:t>vlerësimi, autorizimi dhe kufizimi i kimikateve</w:t>
            </w:r>
            <w:r w:rsidR="0040677B" w:rsidRPr="00F957BA">
              <w:rPr>
                <w:rFonts w:ascii="Garamond" w:hAnsi="Garamond"/>
                <w:noProof w:val="0"/>
              </w:rPr>
              <w:br/>
            </w:r>
            <w:r w:rsidRPr="00F957BA">
              <w:rPr>
                <w:rFonts w:ascii="Garamond" w:hAnsi="Garamond"/>
                <w:i/>
                <w:iCs/>
                <w:noProof w:val="0"/>
              </w:rPr>
              <w:t>(Registration, Evaluation, Authorisation and Restriction of Chemicals)</w:t>
            </w:r>
          </w:p>
        </w:tc>
      </w:tr>
      <w:tr w:rsidR="00751BC3" w:rsidRPr="00F957BA" w14:paraId="68A63533" w14:textId="77777777" w:rsidTr="0016691F">
        <w:trPr>
          <w:trHeight w:val="20"/>
        </w:trPr>
        <w:tc>
          <w:tcPr>
            <w:tcW w:w="846" w:type="pct"/>
            <w:vAlign w:val="bottom"/>
          </w:tcPr>
          <w:p w14:paraId="594E3D4A" w14:textId="77777777" w:rsidR="00751BC3" w:rsidRPr="00F957BA" w:rsidRDefault="00751BC3" w:rsidP="0040677B">
            <w:pPr>
              <w:rPr>
                <w:rFonts w:ascii="Garamond" w:hAnsi="Garamond"/>
                <w:noProof w:val="0"/>
              </w:rPr>
            </w:pPr>
            <w:r w:rsidRPr="00F957BA">
              <w:rPr>
                <w:rFonts w:ascii="Garamond" w:hAnsi="Garamond"/>
                <w:noProof w:val="0"/>
              </w:rPr>
              <w:t>RLAH</w:t>
            </w:r>
          </w:p>
        </w:tc>
        <w:tc>
          <w:tcPr>
            <w:tcW w:w="4154" w:type="pct"/>
            <w:vAlign w:val="bottom"/>
          </w:tcPr>
          <w:p w14:paraId="29923273" w14:textId="3A83275A" w:rsidR="00751BC3" w:rsidRPr="00F957BA" w:rsidRDefault="00751BC3" w:rsidP="0040677B">
            <w:pPr>
              <w:rPr>
                <w:rFonts w:ascii="Garamond" w:hAnsi="Garamond"/>
                <w:i/>
                <w:iCs/>
                <w:noProof w:val="0"/>
              </w:rPr>
            </w:pPr>
            <w:r w:rsidRPr="00F957BA">
              <w:rPr>
                <w:rFonts w:ascii="Garamond" w:hAnsi="Garamond"/>
                <w:i/>
                <w:iCs/>
                <w:noProof w:val="0"/>
              </w:rPr>
              <w:t xml:space="preserve">Roam Like </w:t>
            </w:r>
            <w:r w:rsidR="00CF7DB2" w:rsidRPr="00F957BA">
              <w:rPr>
                <w:rFonts w:ascii="Garamond" w:hAnsi="Garamond"/>
                <w:i/>
                <w:iCs/>
                <w:noProof w:val="0"/>
              </w:rPr>
              <w:t>a</w:t>
            </w:r>
            <w:r w:rsidRPr="00F957BA">
              <w:rPr>
                <w:rFonts w:ascii="Garamond" w:hAnsi="Garamond"/>
                <w:i/>
                <w:iCs/>
                <w:noProof w:val="0"/>
              </w:rPr>
              <w:t>t Home</w:t>
            </w:r>
          </w:p>
        </w:tc>
      </w:tr>
      <w:tr w:rsidR="00751BC3" w:rsidRPr="00F957BA" w14:paraId="4FEA5D80" w14:textId="77777777" w:rsidTr="0016691F">
        <w:trPr>
          <w:trHeight w:val="20"/>
        </w:trPr>
        <w:tc>
          <w:tcPr>
            <w:tcW w:w="846" w:type="pct"/>
            <w:vAlign w:val="bottom"/>
          </w:tcPr>
          <w:p w14:paraId="4B53D40C" w14:textId="77777777" w:rsidR="00751BC3" w:rsidRPr="00F957BA" w:rsidRDefault="00751BC3" w:rsidP="0040677B">
            <w:pPr>
              <w:rPr>
                <w:rFonts w:ascii="Garamond" w:hAnsi="Garamond"/>
                <w:noProof w:val="0"/>
              </w:rPr>
            </w:pPr>
            <w:r w:rsidRPr="00F957BA">
              <w:rPr>
                <w:rFonts w:ascii="Garamond" w:hAnsi="Garamond"/>
                <w:noProof w:val="0"/>
              </w:rPr>
              <w:t>SDP</w:t>
            </w:r>
          </w:p>
        </w:tc>
        <w:tc>
          <w:tcPr>
            <w:tcW w:w="4154" w:type="pct"/>
            <w:vAlign w:val="bottom"/>
          </w:tcPr>
          <w:p w14:paraId="69FAA720" w14:textId="77777777" w:rsidR="00751BC3" w:rsidRPr="00F957BA" w:rsidRDefault="00751BC3" w:rsidP="0040677B">
            <w:pPr>
              <w:rPr>
                <w:rFonts w:ascii="Garamond" w:hAnsi="Garamond"/>
                <w:noProof w:val="0"/>
              </w:rPr>
            </w:pPr>
            <w:r w:rsidRPr="00F957BA">
              <w:rPr>
                <w:rFonts w:ascii="Garamond" w:hAnsi="Garamond"/>
                <w:noProof w:val="0"/>
              </w:rPr>
              <w:t>Sektori i të Drejtave të Pasagjerëve</w:t>
            </w:r>
          </w:p>
        </w:tc>
      </w:tr>
      <w:tr w:rsidR="00751BC3" w:rsidRPr="00F957BA" w14:paraId="18914949" w14:textId="77777777" w:rsidTr="0016691F">
        <w:trPr>
          <w:trHeight w:val="20"/>
        </w:trPr>
        <w:tc>
          <w:tcPr>
            <w:tcW w:w="846" w:type="pct"/>
            <w:vAlign w:val="bottom"/>
          </w:tcPr>
          <w:p w14:paraId="6D11E066" w14:textId="77777777" w:rsidR="00751BC3" w:rsidRPr="00F957BA" w:rsidRDefault="00751BC3" w:rsidP="0040677B">
            <w:pPr>
              <w:rPr>
                <w:rFonts w:ascii="Garamond" w:hAnsi="Garamond"/>
                <w:noProof w:val="0"/>
              </w:rPr>
            </w:pPr>
            <w:r w:rsidRPr="00F957BA">
              <w:rPr>
                <w:rFonts w:ascii="Garamond" w:hAnsi="Garamond"/>
                <w:noProof w:val="0"/>
              </w:rPr>
              <w:t>SKZHI</w:t>
            </w:r>
          </w:p>
        </w:tc>
        <w:tc>
          <w:tcPr>
            <w:tcW w:w="4154" w:type="pct"/>
            <w:vAlign w:val="bottom"/>
          </w:tcPr>
          <w:p w14:paraId="61DA8E48" w14:textId="77777777" w:rsidR="00751BC3" w:rsidRPr="00F957BA" w:rsidRDefault="00751BC3" w:rsidP="0040677B">
            <w:pPr>
              <w:rPr>
                <w:rFonts w:ascii="Garamond" w:hAnsi="Garamond"/>
                <w:noProof w:val="0"/>
              </w:rPr>
            </w:pPr>
            <w:r w:rsidRPr="00F957BA">
              <w:rPr>
                <w:rFonts w:ascii="Garamond" w:hAnsi="Garamond"/>
                <w:noProof w:val="0"/>
              </w:rPr>
              <w:t>Strategjia Kombëtare për Zhvillim dhe Integrim</w:t>
            </w:r>
          </w:p>
        </w:tc>
      </w:tr>
      <w:tr w:rsidR="00751BC3" w:rsidRPr="00F957BA" w14:paraId="284F7EF2" w14:textId="77777777" w:rsidTr="0016691F">
        <w:trPr>
          <w:trHeight w:val="20"/>
        </w:trPr>
        <w:tc>
          <w:tcPr>
            <w:tcW w:w="846" w:type="pct"/>
            <w:vAlign w:val="bottom"/>
          </w:tcPr>
          <w:p w14:paraId="18B522EE" w14:textId="77777777" w:rsidR="00751BC3" w:rsidRPr="00F957BA" w:rsidRDefault="00751BC3" w:rsidP="0040677B">
            <w:pPr>
              <w:rPr>
                <w:rFonts w:ascii="Garamond" w:hAnsi="Garamond"/>
                <w:bCs/>
                <w:noProof w:val="0"/>
              </w:rPr>
            </w:pPr>
            <w:r w:rsidRPr="00F957BA">
              <w:rPr>
                <w:rFonts w:ascii="Garamond" w:hAnsi="Garamond"/>
                <w:noProof w:val="0"/>
              </w:rPr>
              <w:t>SSH</w:t>
            </w:r>
          </w:p>
        </w:tc>
        <w:tc>
          <w:tcPr>
            <w:tcW w:w="4154" w:type="pct"/>
            <w:vAlign w:val="bottom"/>
          </w:tcPr>
          <w:p w14:paraId="7809BAC8" w14:textId="1FE4B44A" w:rsidR="00751BC3" w:rsidRPr="00F957BA" w:rsidRDefault="00751BC3" w:rsidP="0040677B">
            <w:pPr>
              <w:rPr>
                <w:rFonts w:ascii="Garamond" w:hAnsi="Garamond"/>
                <w:noProof w:val="0"/>
              </w:rPr>
            </w:pPr>
            <w:r w:rsidRPr="00F957BA">
              <w:rPr>
                <w:rFonts w:ascii="Garamond" w:hAnsi="Garamond"/>
                <w:noProof w:val="0"/>
              </w:rPr>
              <w:t xml:space="preserve">Standarde </w:t>
            </w:r>
            <w:r w:rsidR="0040677B" w:rsidRPr="00F957BA">
              <w:rPr>
                <w:rFonts w:ascii="Garamond" w:hAnsi="Garamond"/>
                <w:noProof w:val="0"/>
              </w:rPr>
              <w:t>s</w:t>
            </w:r>
            <w:r w:rsidRPr="00F957BA">
              <w:rPr>
                <w:rFonts w:ascii="Garamond" w:hAnsi="Garamond"/>
                <w:noProof w:val="0"/>
              </w:rPr>
              <w:t>hqiptare</w:t>
            </w:r>
          </w:p>
        </w:tc>
      </w:tr>
      <w:tr w:rsidR="00751BC3" w:rsidRPr="00F957BA" w14:paraId="7B2501A7" w14:textId="77777777" w:rsidTr="0016691F">
        <w:trPr>
          <w:trHeight w:val="20"/>
        </w:trPr>
        <w:tc>
          <w:tcPr>
            <w:tcW w:w="846" w:type="pct"/>
            <w:vAlign w:val="bottom"/>
          </w:tcPr>
          <w:p w14:paraId="0CC5E029" w14:textId="77777777" w:rsidR="00751BC3" w:rsidRPr="00F957BA" w:rsidRDefault="00751BC3" w:rsidP="0040677B">
            <w:pPr>
              <w:rPr>
                <w:rFonts w:ascii="Garamond" w:hAnsi="Garamond"/>
                <w:bCs/>
                <w:noProof w:val="0"/>
              </w:rPr>
            </w:pPr>
            <w:r w:rsidRPr="00F957BA">
              <w:rPr>
                <w:rFonts w:ascii="Garamond" w:hAnsi="Garamond"/>
                <w:noProof w:val="0"/>
              </w:rPr>
              <w:t>TAIEX</w:t>
            </w:r>
          </w:p>
        </w:tc>
        <w:tc>
          <w:tcPr>
            <w:tcW w:w="4154" w:type="pct"/>
            <w:vAlign w:val="bottom"/>
          </w:tcPr>
          <w:p w14:paraId="1E353AFF" w14:textId="77777777" w:rsidR="00751BC3" w:rsidRPr="00F957BA" w:rsidRDefault="00751BC3" w:rsidP="0040677B">
            <w:pPr>
              <w:rPr>
                <w:rFonts w:ascii="Garamond" w:hAnsi="Garamond"/>
                <w:i/>
                <w:iCs/>
                <w:noProof w:val="0"/>
              </w:rPr>
            </w:pPr>
            <w:r w:rsidRPr="00F957BA">
              <w:rPr>
                <w:rFonts w:ascii="Garamond" w:hAnsi="Garamond"/>
                <w:i/>
                <w:iCs/>
                <w:noProof w:val="0"/>
              </w:rPr>
              <w:t>Technical Assistance and Information Exchange instrument of the European Commission</w:t>
            </w:r>
          </w:p>
        </w:tc>
      </w:tr>
      <w:tr w:rsidR="00751BC3" w:rsidRPr="00F957BA" w14:paraId="3ED2FF2C" w14:textId="77777777" w:rsidTr="0016691F">
        <w:trPr>
          <w:trHeight w:val="20"/>
        </w:trPr>
        <w:tc>
          <w:tcPr>
            <w:tcW w:w="846" w:type="pct"/>
            <w:vAlign w:val="bottom"/>
          </w:tcPr>
          <w:p w14:paraId="55BD6CA3" w14:textId="77777777" w:rsidR="00751BC3" w:rsidRPr="00F957BA" w:rsidRDefault="00751BC3" w:rsidP="0040677B">
            <w:pPr>
              <w:rPr>
                <w:rFonts w:ascii="Garamond" w:hAnsi="Garamond"/>
                <w:noProof w:val="0"/>
              </w:rPr>
            </w:pPr>
            <w:r w:rsidRPr="00F957BA">
              <w:rPr>
                <w:rFonts w:ascii="Garamond" w:hAnsi="Garamond"/>
                <w:noProof w:val="0"/>
              </w:rPr>
              <w:t>TFBE</w:t>
            </w:r>
          </w:p>
        </w:tc>
        <w:tc>
          <w:tcPr>
            <w:tcW w:w="4154" w:type="pct"/>
            <w:vAlign w:val="bottom"/>
          </w:tcPr>
          <w:p w14:paraId="5EFD848D" w14:textId="1B2BD096" w:rsidR="00751BC3" w:rsidRPr="00F957BA" w:rsidRDefault="00751BC3" w:rsidP="0040677B">
            <w:pPr>
              <w:rPr>
                <w:rFonts w:ascii="Garamond" w:hAnsi="Garamond"/>
                <w:noProof w:val="0"/>
              </w:rPr>
            </w:pPr>
            <w:r w:rsidRPr="00F957BA">
              <w:rPr>
                <w:rFonts w:ascii="Garamond" w:hAnsi="Garamond"/>
                <w:noProof w:val="0"/>
              </w:rPr>
              <w:t>Traktati i Funksionimit të Bashkimit E</w:t>
            </w:r>
            <w:r w:rsidR="00D77689" w:rsidRPr="00F957BA">
              <w:rPr>
                <w:rFonts w:ascii="Garamond" w:hAnsi="Garamond"/>
                <w:noProof w:val="0"/>
              </w:rPr>
              <w:t>v</w:t>
            </w:r>
            <w:r w:rsidRPr="00F957BA">
              <w:rPr>
                <w:rFonts w:ascii="Garamond" w:hAnsi="Garamond"/>
                <w:noProof w:val="0"/>
              </w:rPr>
              <w:t>ropian</w:t>
            </w:r>
          </w:p>
        </w:tc>
      </w:tr>
      <w:tr w:rsidR="00751BC3" w:rsidRPr="00F957BA" w14:paraId="6A57C281" w14:textId="77777777" w:rsidTr="0016691F">
        <w:trPr>
          <w:trHeight w:val="20"/>
        </w:trPr>
        <w:tc>
          <w:tcPr>
            <w:tcW w:w="846" w:type="pct"/>
            <w:vAlign w:val="bottom"/>
          </w:tcPr>
          <w:p w14:paraId="3F940EAE" w14:textId="77777777" w:rsidR="00751BC3" w:rsidRPr="00F957BA" w:rsidRDefault="00751BC3" w:rsidP="0040677B">
            <w:pPr>
              <w:rPr>
                <w:rFonts w:ascii="Garamond" w:hAnsi="Garamond"/>
                <w:noProof w:val="0"/>
              </w:rPr>
            </w:pPr>
            <w:r w:rsidRPr="00F957BA">
              <w:rPr>
                <w:rFonts w:ascii="Garamond" w:hAnsi="Garamond"/>
                <w:noProof w:val="0"/>
              </w:rPr>
              <w:t>TIA</w:t>
            </w:r>
          </w:p>
        </w:tc>
        <w:tc>
          <w:tcPr>
            <w:tcW w:w="4154" w:type="pct"/>
            <w:vAlign w:val="bottom"/>
          </w:tcPr>
          <w:p w14:paraId="2E03FEEE" w14:textId="77777777" w:rsidR="00751BC3" w:rsidRPr="00F957BA" w:rsidRDefault="00751BC3" w:rsidP="0040677B">
            <w:pPr>
              <w:rPr>
                <w:rFonts w:ascii="Garamond" w:hAnsi="Garamond"/>
                <w:i/>
                <w:iCs/>
                <w:noProof w:val="0"/>
              </w:rPr>
            </w:pPr>
            <w:r w:rsidRPr="00F957BA">
              <w:rPr>
                <w:rFonts w:ascii="Garamond" w:hAnsi="Garamond"/>
                <w:i/>
                <w:iCs/>
                <w:noProof w:val="0"/>
              </w:rPr>
              <w:t>Tirana International Airport</w:t>
            </w:r>
          </w:p>
        </w:tc>
      </w:tr>
      <w:tr w:rsidR="00751BC3" w:rsidRPr="00F957BA" w14:paraId="0266C205" w14:textId="77777777" w:rsidTr="0016691F">
        <w:trPr>
          <w:trHeight w:val="20"/>
        </w:trPr>
        <w:tc>
          <w:tcPr>
            <w:tcW w:w="846" w:type="pct"/>
            <w:vAlign w:val="bottom"/>
          </w:tcPr>
          <w:p w14:paraId="43CDCB18" w14:textId="77777777" w:rsidR="00751BC3" w:rsidRPr="00F957BA" w:rsidRDefault="00751BC3" w:rsidP="0040677B">
            <w:pPr>
              <w:rPr>
                <w:rFonts w:ascii="Garamond" w:hAnsi="Garamond"/>
                <w:noProof w:val="0"/>
              </w:rPr>
            </w:pPr>
            <w:r w:rsidRPr="00F957BA">
              <w:rPr>
                <w:rFonts w:ascii="Garamond" w:hAnsi="Garamond"/>
                <w:noProof w:val="0"/>
              </w:rPr>
              <w:t>UK</w:t>
            </w:r>
          </w:p>
        </w:tc>
        <w:tc>
          <w:tcPr>
            <w:tcW w:w="4154" w:type="pct"/>
            <w:vAlign w:val="bottom"/>
          </w:tcPr>
          <w:p w14:paraId="48F537B4" w14:textId="04AF2128" w:rsidR="00751BC3" w:rsidRPr="00F957BA" w:rsidRDefault="00751BC3" w:rsidP="0040677B">
            <w:pPr>
              <w:rPr>
                <w:rFonts w:ascii="Garamond" w:hAnsi="Garamond"/>
                <w:noProof w:val="0"/>
              </w:rPr>
            </w:pPr>
            <w:r w:rsidRPr="00F957BA">
              <w:rPr>
                <w:rFonts w:ascii="Garamond" w:hAnsi="Garamond"/>
                <w:noProof w:val="0"/>
              </w:rPr>
              <w:t>Ujësjellës</w:t>
            </w:r>
            <w:r w:rsidR="00CF7DB2" w:rsidRPr="00F957BA">
              <w:rPr>
                <w:rFonts w:ascii="Garamond" w:hAnsi="Garamond"/>
                <w:noProof w:val="0"/>
              </w:rPr>
              <w:t>-k</w:t>
            </w:r>
            <w:r w:rsidRPr="00F957BA">
              <w:rPr>
                <w:rFonts w:ascii="Garamond" w:hAnsi="Garamond"/>
                <w:noProof w:val="0"/>
              </w:rPr>
              <w:t>analizime</w:t>
            </w:r>
            <w:r w:rsidR="00CF7DB2" w:rsidRPr="00F957BA">
              <w:rPr>
                <w:rFonts w:ascii="Garamond" w:hAnsi="Garamond"/>
                <w:noProof w:val="0"/>
              </w:rPr>
              <w:t xml:space="preserve"> </w:t>
            </w:r>
          </w:p>
        </w:tc>
      </w:tr>
    </w:tbl>
    <w:p w14:paraId="3B2DF430" w14:textId="77777777" w:rsidR="00751BC3" w:rsidRPr="00F957BA" w:rsidRDefault="00751BC3" w:rsidP="00931747">
      <w:pPr>
        <w:ind w:firstLine="284"/>
        <w:rPr>
          <w:rFonts w:ascii="Garamond" w:hAnsi="Garamond"/>
          <w:noProof w:val="0"/>
        </w:rPr>
      </w:pPr>
    </w:p>
    <w:p w14:paraId="6CFD9C05" w14:textId="77777777" w:rsidR="00751BC3" w:rsidRPr="00F957BA" w:rsidRDefault="00751BC3" w:rsidP="00FE005A">
      <w:pPr>
        <w:pStyle w:val="aaaaatexxxxxxxxxxxxxxx"/>
        <w:rPr>
          <w:color w:val="auto"/>
        </w:rPr>
      </w:pPr>
      <w:bookmarkStart w:id="0" w:name="_Toc130994970"/>
      <w:bookmarkStart w:id="1" w:name="_Toc150351883"/>
      <w:r w:rsidRPr="00F957BA">
        <w:rPr>
          <w:color w:val="auto"/>
        </w:rPr>
        <w:t>KONTEKSTI STRATEGJIK</w:t>
      </w:r>
      <w:bookmarkStart w:id="2" w:name="_Toc130994971"/>
      <w:bookmarkStart w:id="3" w:name="_Toc150351884"/>
      <w:bookmarkEnd w:id="0"/>
      <w:bookmarkEnd w:id="1"/>
    </w:p>
    <w:p w14:paraId="585760B4" w14:textId="531F65C9" w:rsidR="00751BC3" w:rsidRPr="00F957BA" w:rsidRDefault="00751BC3" w:rsidP="00FE005A">
      <w:pPr>
        <w:pStyle w:val="aaaaatexxxxxxxxxxxxxxx"/>
        <w:rPr>
          <w:b/>
          <w:color w:val="auto"/>
        </w:rPr>
      </w:pPr>
      <w:r w:rsidRPr="00F957BA">
        <w:rPr>
          <w:b/>
          <w:color w:val="auto"/>
        </w:rPr>
        <w:t>Hyrje</w:t>
      </w:r>
      <w:bookmarkEnd w:id="2"/>
      <w:bookmarkEnd w:id="3"/>
    </w:p>
    <w:p w14:paraId="2B25C105" w14:textId="2B4F3808" w:rsidR="00751BC3" w:rsidRPr="00F957BA" w:rsidRDefault="00751BC3" w:rsidP="00931747">
      <w:pPr>
        <w:ind w:firstLine="284"/>
        <w:jc w:val="both"/>
        <w:rPr>
          <w:rFonts w:ascii="Garamond" w:hAnsi="Garamond"/>
          <w:noProof w:val="0"/>
        </w:rPr>
      </w:pPr>
      <w:r w:rsidRPr="00F957BA">
        <w:rPr>
          <w:rFonts w:ascii="Garamond" w:hAnsi="Garamond"/>
          <w:noProof w:val="0"/>
        </w:rPr>
        <w:t xml:space="preserve">Strategjia </w:t>
      </w:r>
      <w:r w:rsidR="000D5D12" w:rsidRPr="00F957BA">
        <w:rPr>
          <w:rFonts w:ascii="Garamond" w:hAnsi="Garamond"/>
          <w:noProof w:val="0"/>
        </w:rPr>
        <w:t>n</w:t>
      </w:r>
      <w:r w:rsidRPr="00F957BA">
        <w:rPr>
          <w:rFonts w:ascii="Garamond" w:hAnsi="Garamond"/>
          <w:noProof w:val="0"/>
        </w:rPr>
        <w:t xml:space="preserve">dërsektoriale </w:t>
      </w:r>
      <w:r w:rsidR="00041010" w:rsidRPr="00F957BA">
        <w:rPr>
          <w:rFonts w:ascii="Garamond" w:hAnsi="Garamond"/>
          <w:noProof w:val="0"/>
        </w:rPr>
        <w:t>“</w:t>
      </w:r>
      <w:r w:rsidRPr="00F957BA">
        <w:rPr>
          <w:rFonts w:ascii="Garamond" w:hAnsi="Garamond"/>
          <w:noProof w:val="0"/>
        </w:rPr>
        <w:t xml:space="preserve">Për </w:t>
      </w:r>
      <w:r w:rsidR="00CF7DB2" w:rsidRPr="00F957BA">
        <w:rPr>
          <w:rFonts w:ascii="Garamond" w:hAnsi="Garamond"/>
          <w:noProof w:val="0"/>
        </w:rPr>
        <w:t xml:space="preserve">mbrojtjen e konsumatorëve dhe </w:t>
      </w:r>
      <w:r w:rsidR="0040677B" w:rsidRPr="00F957BA">
        <w:rPr>
          <w:rFonts w:ascii="Garamond" w:hAnsi="Garamond"/>
          <w:noProof w:val="0"/>
        </w:rPr>
        <w:t>mbikëqyrjen</w:t>
      </w:r>
      <w:r w:rsidR="00CF7DB2" w:rsidRPr="00F957BA">
        <w:rPr>
          <w:rFonts w:ascii="Garamond" w:hAnsi="Garamond"/>
          <w:noProof w:val="0"/>
        </w:rPr>
        <w:t xml:space="preserve"> e tregut </w:t>
      </w:r>
      <w:r w:rsidRPr="00F957BA">
        <w:rPr>
          <w:rFonts w:ascii="Garamond" w:hAnsi="Garamond"/>
          <w:noProof w:val="0"/>
        </w:rPr>
        <w:t>2024</w:t>
      </w:r>
      <w:r w:rsidR="000D5D12" w:rsidRPr="00F957BA">
        <w:rPr>
          <w:rFonts w:ascii="Garamond" w:hAnsi="Garamond"/>
          <w:noProof w:val="0"/>
        </w:rPr>
        <w:t>–</w:t>
      </w:r>
      <w:r w:rsidRPr="00F957BA">
        <w:rPr>
          <w:rFonts w:ascii="Garamond" w:hAnsi="Garamond"/>
          <w:noProof w:val="0"/>
        </w:rPr>
        <w:t>2030</w:t>
      </w:r>
      <w:r w:rsidR="00041010" w:rsidRPr="00F957BA">
        <w:rPr>
          <w:rFonts w:ascii="Garamond" w:hAnsi="Garamond"/>
          <w:noProof w:val="0"/>
        </w:rPr>
        <w:t>”</w:t>
      </w:r>
      <w:r w:rsidRPr="00F957BA">
        <w:rPr>
          <w:rFonts w:ascii="Garamond" w:hAnsi="Garamond"/>
          <w:noProof w:val="0"/>
        </w:rPr>
        <w:t xml:space="preserve"> është dokumenti politik</w:t>
      </w:r>
      <w:r w:rsidR="003D30A4" w:rsidRPr="00F957BA">
        <w:rPr>
          <w:rFonts w:ascii="Garamond" w:hAnsi="Garamond"/>
          <w:noProof w:val="0"/>
        </w:rPr>
        <w:t>,</w:t>
      </w:r>
      <w:r w:rsidRPr="00F957BA">
        <w:rPr>
          <w:rFonts w:ascii="Garamond" w:hAnsi="Garamond"/>
          <w:noProof w:val="0"/>
        </w:rPr>
        <w:t xml:space="preserve"> i cili vendos në qendër të tij konsumatorët dhe synon fuqizimin e tyre për një rol aktiv në treg, duke ushtruar të drejtat dhe fuqinë e tyre të zgjedhjes së mirinformuar në blerjen </w:t>
      </w:r>
      <w:r w:rsidR="00DD6DCC" w:rsidRPr="00F957BA">
        <w:rPr>
          <w:rFonts w:ascii="Garamond" w:hAnsi="Garamond"/>
          <w:noProof w:val="0"/>
        </w:rPr>
        <w:t>e mallrave dhe të shërbimeve</w:t>
      </w:r>
      <w:r w:rsidRPr="00F957BA">
        <w:rPr>
          <w:rFonts w:ascii="Garamond" w:hAnsi="Garamond"/>
          <w:noProof w:val="0"/>
        </w:rPr>
        <w:t>.</w:t>
      </w:r>
    </w:p>
    <w:p w14:paraId="626A984F" w14:textId="0F71A5A8" w:rsidR="00751BC3" w:rsidRPr="00F957BA" w:rsidRDefault="00751BC3" w:rsidP="00931747">
      <w:pPr>
        <w:pStyle w:val="aaaaatexxxxxxxxxxxxxxx"/>
        <w:rPr>
          <w:color w:val="auto"/>
        </w:rPr>
      </w:pPr>
      <w:r w:rsidRPr="00F957BA">
        <w:rPr>
          <w:color w:val="auto"/>
        </w:rPr>
        <w:t>Qeveria shqiptare është e përkushtuar ndaj synimeve të saj strategjike për integrimin e plotë të ekonomisë shqiptare në tregun e përbashkët të Bashkimit Evropian. Integrimi në BE rezulton në akses të hapur në tregun e më shumë se 500 milionë konsumatorëve</w:t>
      </w:r>
      <w:r w:rsidR="007C0806" w:rsidRPr="00F957BA">
        <w:rPr>
          <w:color w:val="auto"/>
        </w:rPr>
        <w:t xml:space="preserve">, si dhe </w:t>
      </w:r>
      <w:r w:rsidRPr="00F957BA">
        <w:rPr>
          <w:color w:val="auto"/>
        </w:rPr>
        <w:t>integrimin e ekonomisë shqiptare në tregtinë ndërkombëtare.</w:t>
      </w:r>
    </w:p>
    <w:p w14:paraId="2E61F115" w14:textId="4CC98FC6" w:rsidR="00751BC3" w:rsidRPr="00F957BA" w:rsidRDefault="00751BC3" w:rsidP="00931747">
      <w:pPr>
        <w:ind w:firstLine="284"/>
        <w:jc w:val="both"/>
        <w:rPr>
          <w:rFonts w:ascii="Garamond" w:hAnsi="Garamond"/>
          <w:noProof w:val="0"/>
        </w:rPr>
      </w:pPr>
      <w:r w:rsidRPr="00F957BA">
        <w:rPr>
          <w:rFonts w:ascii="Garamond" w:hAnsi="Garamond"/>
          <w:noProof w:val="0"/>
        </w:rPr>
        <w:t xml:space="preserve">Strategjia synon rritje, zhvillim të qëndrueshëm dhe gjithëpërfshirës. Politika të mirëhartuara dhe të zbatuara për mbrojtjen e konsumatorëve </w:t>
      </w:r>
      <w:r w:rsidR="00687E8E" w:rsidRPr="00F957BA">
        <w:rPr>
          <w:rFonts w:ascii="Garamond" w:hAnsi="Garamond"/>
          <w:noProof w:val="0"/>
        </w:rPr>
        <w:t>u</w:t>
      </w:r>
      <w:r w:rsidRPr="00F957BA">
        <w:rPr>
          <w:rFonts w:ascii="Garamond" w:hAnsi="Garamond"/>
          <w:noProof w:val="0"/>
        </w:rPr>
        <w:t xml:space="preserve"> mundësojnë atyre të bëjnë zgjedhje të mirinformuara, duke ndikuar pozitivisht në krijimin e një konkurrence të ndershme dhe rritje të qëndrueshme, forcimin e besimit të konsumatorëve në blerjen </w:t>
      </w:r>
      <w:r w:rsidR="00DD6DCC" w:rsidRPr="00F957BA">
        <w:rPr>
          <w:rFonts w:ascii="Garamond" w:hAnsi="Garamond"/>
          <w:noProof w:val="0"/>
        </w:rPr>
        <w:t>e mallrave dhe të shërbimeve</w:t>
      </w:r>
      <w:r w:rsidRPr="00F957BA">
        <w:rPr>
          <w:rFonts w:ascii="Garamond" w:hAnsi="Garamond"/>
          <w:noProof w:val="0"/>
        </w:rPr>
        <w:t>, me synimin final konsumatorë të fuqizuar që luajnë një rol aktiv në treg. Rritja e aftësisë së konsumatorëve për blerje të mirinformuara sjell padyshim rritjen e impaktit që ata kanë në forcimin e tregut funksional, nxitjen e inovacionit dhe rritjen ekonomike, duke rritur kërkesën për shumëllojshmëri dhe cilësi mallrash dhe shërbimesh me çmime konkurruese, hapjen e tregut dhe rritjen e punësimit.</w:t>
      </w:r>
      <w:r w:rsidR="00CF7DB2" w:rsidRPr="00F957BA">
        <w:rPr>
          <w:rFonts w:ascii="Garamond" w:hAnsi="Garamond"/>
          <w:noProof w:val="0"/>
        </w:rPr>
        <w:t xml:space="preserve"> </w:t>
      </w:r>
    </w:p>
    <w:p w14:paraId="7E6A790F" w14:textId="317B117B" w:rsidR="00751BC3" w:rsidRPr="00F957BA" w:rsidRDefault="00751BC3" w:rsidP="00931747">
      <w:pPr>
        <w:ind w:firstLine="284"/>
        <w:jc w:val="both"/>
        <w:rPr>
          <w:rFonts w:ascii="Garamond" w:hAnsi="Garamond"/>
          <w:noProof w:val="0"/>
        </w:rPr>
      </w:pPr>
      <w:r w:rsidRPr="00F957BA">
        <w:rPr>
          <w:rFonts w:ascii="Garamond" w:hAnsi="Garamond"/>
          <w:noProof w:val="0"/>
        </w:rPr>
        <w:t>Fuqizimi i konsumatorëve nuk është vetëm një e drejtë, por lidhet më së shumti</w:t>
      </w:r>
      <w:r w:rsidR="00CF7DB2" w:rsidRPr="00F957BA">
        <w:rPr>
          <w:rFonts w:ascii="Garamond" w:hAnsi="Garamond"/>
          <w:noProof w:val="0"/>
        </w:rPr>
        <w:t xml:space="preserve"> </w:t>
      </w:r>
      <w:r w:rsidRPr="00F957BA">
        <w:rPr>
          <w:rFonts w:ascii="Garamond" w:hAnsi="Garamond"/>
          <w:noProof w:val="0"/>
        </w:rPr>
        <w:t xml:space="preserve">me krijimin e një mjedisi të përgjithshëm që </w:t>
      </w:r>
      <w:r w:rsidR="00016211" w:rsidRPr="00F957BA">
        <w:rPr>
          <w:rFonts w:ascii="Garamond" w:hAnsi="Garamond"/>
          <w:noProof w:val="0"/>
        </w:rPr>
        <w:t>u</w:t>
      </w:r>
      <w:r w:rsidRPr="00F957BA">
        <w:rPr>
          <w:rFonts w:ascii="Garamond" w:hAnsi="Garamond"/>
          <w:noProof w:val="0"/>
        </w:rPr>
        <w:t xml:space="preserve"> mundëson atyre të shfrytëzojnë këto të drejta dhe të përfitojnë prej tyre, që do të thotë krijimin e një sistemi në të cilin ata mund të mbështeten dhe që u garanton sigurinë </w:t>
      </w:r>
      <w:r w:rsidR="00DD6DCC" w:rsidRPr="00F957BA">
        <w:rPr>
          <w:rFonts w:ascii="Garamond" w:hAnsi="Garamond"/>
          <w:noProof w:val="0"/>
        </w:rPr>
        <w:t>e mallrave dhe të shërbimeve</w:t>
      </w:r>
      <w:r w:rsidR="007C0806" w:rsidRPr="00F957BA">
        <w:rPr>
          <w:rFonts w:ascii="Garamond" w:hAnsi="Garamond"/>
          <w:noProof w:val="0"/>
        </w:rPr>
        <w:t xml:space="preserve">, si dhe </w:t>
      </w:r>
      <w:r w:rsidRPr="00F957BA">
        <w:rPr>
          <w:rFonts w:ascii="Garamond" w:hAnsi="Garamond"/>
          <w:noProof w:val="0"/>
        </w:rPr>
        <w:t>mbrojtjen efektive të interesave të tyre ekonomik</w:t>
      </w:r>
      <w:r w:rsidR="003E70A5" w:rsidRPr="00F957BA">
        <w:rPr>
          <w:rFonts w:ascii="Garamond" w:hAnsi="Garamond"/>
          <w:noProof w:val="0"/>
        </w:rPr>
        <w:t>ë</w:t>
      </w:r>
      <w:r w:rsidRPr="00F957BA">
        <w:rPr>
          <w:rFonts w:ascii="Garamond" w:hAnsi="Garamond"/>
          <w:noProof w:val="0"/>
        </w:rPr>
        <w:t>, kur këto vihen në rrezik. Garantimi i qarkullimit të lirë të produkteve të sigurta në treg me të njëjtat kërkesa teknike me ato evropiane, qëndron në themel të politikave të konsumatorëve dhe një nga liritë themelore të përcaktuara në Traktatin e Funksionimit të BE-së. Rënia ekonomike, e kushtëzuar dukshëm</w:t>
      </w:r>
      <w:r w:rsidR="00CF7DB2" w:rsidRPr="00F957BA">
        <w:rPr>
          <w:rFonts w:ascii="Garamond" w:hAnsi="Garamond"/>
          <w:noProof w:val="0"/>
        </w:rPr>
        <w:t xml:space="preserve"> </w:t>
      </w:r>
      <w:r w:rsidRPr="00F957BA">
        <w:rPr>
          <w:rFonts w:ascii="Garamond" w:hAnsi="Garamond"/>
          <w:noProof w:val="0"/>
        </w:rPr>
        <w:t xml:space="preserve">nga situata globale e </w:t>
      </w:r>
      <w:r w:rsidR="000A108A">
        <w:rPr>
          <w:rFonts w:ascii="Garamond" w:hAnsi="Garamond"/>
          <w:noProof w:val="0"/>
        </w:rPr>
        <w:t>p</w:t>
      </w:r>
      <w:r w:rsidRPr="00F957BA">
        <w:rPr>
          <w:rFonts w:ascii="Garamond" w:hAnsi="Garamond"/>
          <w:noProof w:val="0"/>
        </w:rPr>
        <w:t>andemisë</w:t>
      </w:r>
      <w:r w:rsidR="00CF7DB2" w:rsidRPr="00F957BA">
        <w:rPr>
          <w:rFonts w:ascii="Garamond" w:hAnsi="Garamond"/>
          <w:noProof w:val="0"/>
        </w:rPr>
        <w:t xml:space="preserve"> </w:t>
      </w:r>
      <w:r w:rsidR="000D5D12" w:rsidRPr="00F957BA">
        <w:rPr>
          <w:rFonts w:ascii="Garamond" w:hAnsi="Garamond"/>
          <w:noProof w:val="0"/>
        </w:rPr>
        <w:t>COVID</w:t>
      </w:r>
      <w:r w:rsidRPr="00F957BA">
        <w:rPr>
          <w:rFonts w:ascii="Garamond" w:hAnsi="Garamond"/>
          <w:noProof w:val="0"/>
        </w:rPr>
        <w:t xml:space="preserve">-19 dhe </w:t>
      </w:r>
      <w:r w:rsidR="003E70A5" w:rsidRPr="00F957BA">
        <w:rPr>
          <w:rFonts w:ascii="Garamond" w:hAnsi="Garamond"/>
          <w:noProof w:val="0"/>
        </w:rPr>
        <w:t xml:space="preserve">e </w:t>
      </w:r>
      <w:r w:rsidRPr="00F957BA">
        <w:rPr>
          <w:rFonts w:ascii="Garamond" w:hAnsi="Garamond"/>
          <w:noProof w:val="0"/>
        </w:rPr>
        <w:t>konfliktit që çoi në luftën midis Rusisë dhe Ukrainës, solli ndikim në shumë fusha të jetës së konsumatorëve, duke nxjerrë në pah edhe boshllëqe në kuadrin e mbrojtjes së konsumatorëve e duke theksuar njëkohësisht rëndësinë për rritjen e nivelit të mbrojtjes së tyre. Hartimi dhe zbatimi i një kuadri efektiv ligjor merr një rëndësi parësore në rritjen e besimit të konsumatorëve në treg, duke ndikuar në raportin kërkesë</w:t>
      </w:r>
      <w:r w:rsidR="00652329" w:rsidRPr="00F957BA">
        <w:rPr>
          <w:rFonts w:ascii="Garamond" w:hAnsi="Garamond"/>
          <w:noProof w:val="0"/>
        </w:rPr>
        <w:t>-</w:t>
      </w:r>
      <w:r w:rsidRPr="00F957BA">
        <w:rPr>
          <w:rFonts w:ascii="Garamond" w:hAnsi="Garamond"/>
          <w:noProof w:val="0"/>
        </w:rPr>
        <w:t>ofertë në treg, si motor i rigjenerimit të ekonomisë.</w:t>
      </w:r>
    </w:p>
    <w:p w14:paraId="55B32AC3" w14:textId="5CA2EB1D" w:rsidR="00751BC3" w:rsidRPr="00F957BA" w:rsidRDefault="00751BC3" w:rsidP="00931747">
      <w:pPr>
        <w:ind w:firstLine="284"/>
        <w:jc w:val="both"/>
        <w:rPr>
          <w:rFonts w:ascii="Garamond" w:hAnsi="Garamond"/>
          <w:noProof w:val="0"/>
        </w:rPr>
      </w:pPr>
      <w:r w:rsidRPr="00F957BA">
        <w:rPr>
          <w:rFonts w:ascii="Garamond" w:hAnsi="Garamond"/>
          <w:noProof w:val="0"/>
        </w:rPr>
        <w:t xml:space="preserve">Kjo Strategji vjen në vijim të masave që përmbante strategjia e mëparshme e Mbrojtjes së Konsumatorëve dhe </w:t>
      </w:r>
      <w:r w:rsidR="003D30A4" w:rsidRPr="00F957BA">
        <w:rPr>
          <w:rFonts w:ascii="Garamond" w:hAnsi="Garamond"/>
          <w:noProof w:val="0"/>
        </w:rPr>
        <w:t>Mbikëqyrjes</w:t>
      </w:r>
      <w:r w:rsidRPr="00F957BA">
        <w:rPr>
          <w:rFonts w:ascii="Garamond" w:hAnsi="Garamond"/>
          <w:noProof w:val="0"/>
        </w:rPr>
        <w:t xml:space="preserve"> së Tregut 2020, duke orientuar fushat që do të kenë më shumë vëmendje</w:t>
      </w:r>
      <w:r w:rsidR="00CF7DB2" w:rsidRPr="00F957BA">
        <w:rPr>
          <w:rFonts w:ascii="Garamond" w:hAnsi="Garamond"/>
          <w:noProof w:val="0"/>
        </w:rPr>
        <w:t xml:space="preserve"> </w:t>
      </w:r>
      <w:r w:rsidRPr="00F957BA">
        <w:rPr>
          <w:rFonts w:ascii="Garamond" w:hAnsi="Garamond"/>
          <w:noProof w:val="0"/>
        </w:rPr>
        <w:t>deri në vitin 2030.</w:t>
      </w:r>
    </w:p>
    <w:p w14:paraId="557C4D7C" w14:textId="31D9E94F" w:rsidR="00751BC3" w:rsidRPr="00F957BA" w:rsidRDefault="00751BC3" w:rsidP="00931747">
      <w:pPr>
        <w:ind w:firstLine="284"/>
        <w:jc w:val="both"/>
        <w:rPr>
          <w:rFonts w:ascii="Garamond" w:hAnsi="Garamond"/>
          <w:noProof w:val="0"/>
        </w:rPr>
      </w:pPr>
      <w:r w:rsidRPr="00F957BA">
        <w:rPr>
          <w:rFonts w:ascii="Garamond" w:hAnsi="Garamond"/>
          <w:noProof w:val="0"/>
        </w:rPr>
        <w:t xml:space="preserve">Strategjia </w:t>
      </w:r>
      <w:r w:rsidR="00061CF6" w:rsidRPr="00F957BA">
        <w:rPr>
          <w:rFonts w:ascii="Garamond" w:hAnsi="Garamond"/>
          <w:noProof w:val="0"/>
        </w:rPr>
        <w:t>n</w:t>
      </w:r>
      <w:r w:rsidRPr="00F957BA">
        <w:rPr>
          <w:rFonts w:ascii="Garamond" w:hAnsi="Garamond"/>
          <w:noProof w:val="0"/>
        </w:rPr>
        <w:t xml:space="preserve">dërsektoriale </w:t>
      </w:r>
      <w:r w:rsidR="00041010" w:rsidRPr="00F957BA">
        <w:rPr>
          <w:rFonts w:ascii="Garamond" w:hAnsi="Garamond"/>
          <w:noProof w:val="0"/>
        </w:rPr>
        <w:t>“</w:t>
      </w:r>
      <w:r w:rsidRPr="00F957BA">
        <w:rPr>
          <w:rFonts w:ascii="Garamond" w:hAnsi="Garamond"/>
          <w:noProof w:val="0"/>
        </w:rPr>
        <w:t xml:space="preserve">Për </w:t>
      </w:r>
      <w:r w:rsidR="00061CF6" w:rsidRPr="00F957BA">
        <w:rPr>
          <w:rFonts w:ascii="Garamond" w:hAnsi="Garamond"/>
          <w:noProof w:val="0"/>
        </w:rPr>
        <w:t xml:space="preserve">mbrojtjen e konsumatorëve dhe </w:t>
      </w:r>
      <w:r w:rsidR="003D30A4" w:rsidRPr="00F957BA">
        <w:rPr>
          <w:rFonts w:ascii="Garamond" w:hAnsi="Garamond"/>
          <w:noProof w:val="0"/>
        </w:rPr>
        <w:t>mbikëqyrjen</w:t>
      </w:r>
      <w:r w:rsidR="00061CF6" w:rsidRPr="00F957BA">
        <w:rPr>
          <w:rFonts w:ascii="Garamond" w:hAnsi="Garamond"/>
          <w:noProof w:val="0"/>
        </w:rPr>
        <w:t xml:space="preserve"> e tregut 2024–</w:t>
      </w:r>
      <w:r w:rsidRPr="00F957BA">
        <w:rPr>
          <w:rFonts w:ascii="Garamond" w:hAnsi="Garamond"/>
          <w:noProof w:val="0"/>
        </w:rPr>
        <w:t>2030</w:t>
      </w:r>
      <w:r w:rsidR="00041010" w:rsidRPr="00F957BA">
        <w:rPr>
          <w:rFonts w:ascii="Garamond" w:hAnsi="Garamond"/>
          <w:noProof w:val="0"/>
        </w:rPr>
        <w:t>”</w:t>
      </w:r>
      <w:r w:rsidRPr="00F957BA">
        <w:rPr>
          <w:rFonts w:ascii="Garamond" w:hAnsi="Garamond"/>
          <w:noProof w:val="0"/>
        </w:rPr>
        <w:t xml:space="preserve"> është në përputhje me Programin e Qeverisë 2021</w:t>
      </w:r>
      <w:r w:rsidR="0040677B" w:rsidRPr="00F957BA">
        <w:rPr>
          <w:rFonts w:ascii="Garamond" w:hAnsi="Garamond"/>
          <w:noProof w:val="0"/>
        </w:rPr>
        <w:t>–</w:t>
      </w:r>
      <w:r w:rsidRPr="00F957BA">
        <w:rPr>
          <w:rFonts w:ascii="Garamond" w:hAnsi="Garamond"/>
          <w:noProof w:val="0"/>
        </w:rPr>
        <w:t>2025 dhe është pjesë përbërëse e Strategjisë Kombëtare për Zhvillim dhe Integrim. Ajo është në përputhje me parashikimet dhe parimet e Marrëveshjes së Stabilizim-Asoc</w:t>
      </w:r>
      <w:r w:rsidR="00D94260" w:rsidRPr="00F957BA">
        <w:rPr>
          <w:rFonts w:ascii="Garamond" w:hAnsi="Garamond"/>
          <w:noProof w:val="0"/>
        </w:rPr>
        <w:t>i</w:t>
      </w:r>
      <w:r w:rsidRPr="00F957BA">
        <w:rPr>
          <w:rFonts w:ascii="Garamond" w:hAnsi="Garamond"/>
          <w:noProof w:val="0"/>
        </w:rPr>
        <w:t>imit.</w:t>
      </w:r>
    </w:p>
    <w:p w14:paraId="1CB5754D" w14:textId="08054F54"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dokument </w:t>
      </w:r>
      <w:r w:rsidR="00061CF6" w:rsidRPr="00F957BA">
        <w:rPr>
          <w:rFonts w:ascii="Garamond" w:hAnsi="Garamond"/>
          <w:noProof w:val="0"/>
        </w:rPr>
        <w:t>strategjik</w:t>
      </w:r>
      <w:r w:rsidRPr="00F957BA">
        <w:rPr>
          <w:rFonts w:ascii="Garamond" w:hAnsi="Garamond"/>
          <w:noProof w:val="0"/>
        </w:rPr>
        <w:t xml:space="preserve"> përbëhet nga tr</w:t>
      </w:r>
      <w:r w:rsidR="00061CF6" w:rsidRPr="00F957BA">
        <w:rPr>
          <w:rFonts w:ascii="Garamond" w:hAnsi="Garamond"/>
          <w:noProof w:val="0"/>
        </w:rPr>
        <w:t>i</w:t>
      </w:r>
      <w:r w:rsidRPr="00F957BA">
        <w:rPr>
          <w:rFonts w:ascii="Garamond" w:hAnsi="Garamond"/>
          <w:noProof w:val="0"/>
        </w:rPr>
        <w:t xml:space="preserve"> shtylla</w:t>
      </w:r>
      <w:r w:rsidR="00CF7DB2" w:rsidRPr="00F957BA">
        <w:rPr>
          <w:rFonts w:ascii="Garamond" w:hAnsi="Garamond"/>
          <w:noProof w:val="0"/>
        </w:rPr>
        <w:t xml:space="preserve"> </w:t>
      </w:r>
      <w:r w:rsidRPr="00F957BA">
        <w:rPr>
          <w:rFonts w:ascii="Garamond" w:hAnsi="Garamond"/>
          <w:noProof w:val="0"/>
        </w:rPr>
        <w:t>kryesore që përfshijnë çështjet kryesore të</w:t>
      </w:r>
      <w:r w:rsidR="00CF7DB2" w:rsidRPr="00F957BA">
        <w:rPr>
          <w:rFonts w:ascii="Garamond" w:hAnsi="Garamond"/>
          <w:noProof w:val="0"/>
        </w:rPr>
        <w:t xml:space="preserve"> </w:t>
      </w:r>
      <w:r w:rsidRPr="00F957BA">
        <w:rPr>
          <w:rFonts w:ascii="Garamond" w:hAnsi="Garamond"/>
          <w:noProof w:val="0"/>
        </w:rPr>
        <w:t xml:space="preserve">mbrojtjes së konsumatorëve dhe </w:t>
      </w:r>
      <w:r w:rsidR="00061CF6" w:rsidRPr="00F957BA">
        <w:rPr>
          <w:rFonts w:ascii="Garamond" w:hAnsi="Garamond"/>
          <w:noProof w:val="0"/>
        </w:rPr>
        <w:t>mbikëqyrjes</w:t>
      </w:r>
      <w:r w:rsidRPr="00F957BA">
        <w:rPr>
          <w:rFonts w:ascii="Garamond" w:hAnsi="Garamond"/>
          <w:noProof w:val="0"/>
        </w:rPr>
        <w:t xml:space="preserve"> për </w:t>
      </w:r>
      <w:r w:rsidR="00061CF6" w:rsidRPr="00F957BA">
        <w:rPr>
          <w:rFonts w:ascii="Garamond" w:hAnsi="Garamond"/>
          <w:noProof w:val="0"/>
        </w:rPr>
        <w:t>periudhën</w:t>
      </w:r>
      <w:r w:rsidRPr="00F957BA">
        <w:rPr>
          <w:rFonts w:ascii="Garamond" w:hAnsi="Garamond"/>
          <w:noProof w:val="0"/>
        </w:rPr>
        <w:t xml:space="preserve"> 2024</w:t>
      </w:r>
      <w:r w:rsidR="00061CF6" w:rsidRPr="00F957BA">
        <w:rPr>
          <w:rFonts w:ascii="Garamond" w:hAnsi="Garamond"/>
          <w:noProof w:val="0"/>
        </w:rPr>
        <w:t>–</w:t>
      </w:r>
      <w:r w:rsidRPr="00F957BA">
        <w:rPr>
          <w:rFonts w:ascii="Garamond" w:hAnsi="Garamond"/>
          <w:noProof w:val="0"/>
        </w:rPr>
        <w:t>2030:</w:t>
      </w:r>
    </w:p>
    <w:p w14:paraId="7861C9FC" w14:textId="05962317" w:rsidR="00751BC3" w:rsidRPr="00F957BA" w:rsidRDefault="00751BC3" w:rsidP="00931747">
      <w:pPr>
        <w:shd w:val="clear" w:color="auto" w:fill="FFFFFF" w:themeFill="background1"/>
        <w:ind w:firstLine="284"/>
        <w:jc w:val="both"/>
        <w:rPr>
          <w:rFonts w:ascii="Garamond" w:hAnsi="Garamond"/>
          <w:i/>
          <w:noProof w:val="0"/>
        </w:rPr>
      </w:pPr>
      <w:r w:rsidRPr="00F957BA">
        <w:rPr>
          <w:rFonts w:ascii="Garamond" w:hAnsi="Garamond"/>
          <w:b/>
          <w:bCs/>
          <w:noProof w:val="0"/>
        </w:rPr>
        <w:t>I.</w:t>
      </w:r>
      <w:r w:rsidRPr="00F957BA">
        <w:rPr>
          <w:rFonts w:ascii="Garamond" w:hAnsi="Garamond"/>
          <w:b/>
          <w:noProof w:val="0"/>
        </w:rPr>
        <w:t xml:space="preserve"> </w:t>
      </w:r>
      <w:r w:rsidRPr="00F957BA">
        <w:rPr>
          <w:rFonts w:ascii="Garamond" w:hAnsi="Garamond"/>
          <w:b/>
          <w:i/>
          <w:noProof w:val="0"/>
        </w:rPr>
        <w:t xml:space="preserve">Siguria e produkteve, </w:t>
      </w:r>
      <w:r w:rsidRPr="00F957BA">
        <w:rPr>
          <w:rFonts w:ascii="Garamond" w:hAnsi="Garamond"/>
          <w:bCs/>
          <w:iCs/>
          <w:noProof w:val="0"/>
        </w:rPr>
        <w:t>ku përfshihen: siguria e produkteve</w:t>
      </w:r>
      <w:r w:rsidRPr="00F957BA">
        <w:rPr>
          <w:rFonts w:ascii="Garamond" w:hAnsi="Garamond"/>
          <w:i/>
          <w:noProof w:val="0"/>
        </w:rPr>
        <w:t xml:space="preserve"> </w:t>
      </w:r>
      <w:r w:rsidRPr="00F957BA">
        <w:rPr>
          <w:rFonts w:ascii="Garamond" w:hAnsi="Garamond"/>
          <w:noProof w:val="0"/>
        </w:rPr>
        <w:t xml:space="preserve">ushqimore dhe e produkteve joushqimore; barnat për përdorim njerëzor; kozmetika; fusha e infrastrukturës së cilësisë; </w:t>
      </w:r>
      <w:r w:rsidR="00061CF6" w:rsidRPr="00F957BA">
        <w:rPr>
          <w:rFonts w:ascii="Garamond" w:hAnsi="Garamond"/>
          <w:noProof w:val="0"/>
        </w:rPr>
        <w:t>mbikëqyrja</w:t>
      </w:r>
      <w:r w:rsidRPr="00F957BA">
        <w:rPr>
          <w:rFonts w:ascii="Garamond" w:hAnsi="Garamond"/>
          <w:noProof w:val="0"/>
        </w:rPr>
        <w:t xml:space="preserve"> e tregut etj.</w:t>
      </w:r>
    </w:p>
    <w:p w14:paraId="5A8EBF88" w14:textId="7F0AA54C" w:rsidR="00751BC3" w:rsidRPr="00F957BA" w:rsidRDefault="00751BC3" w:rsidP="00931747">
      <w:pPr>
        <w:shd w:val="clear" w:color="auto" w:fill="FFFFFF" w:themeFill="background1"/>
        <w:ind w:firstLine="284"/>
        <w:jc w:val="both"/>
        <w:rPr>
          <w:rFonts w:ascii="Garamond" w:hAnsi="Garamond"/>
          <w:noProof w:val="0"/>
        </w:rPr>
      </w:pPr>
      <w:r w:rsidRPr="00F957BA">
        <w:rPr>
          <w:rFonts w:ascii="Garamond" w:hAnsi="Garamond"/>
          <w:b/>
          <w:bCs/>
          <w:noProof w:val="0"/>
        </w:rPr>
        <w:t>II.</w:t>
      </w:r>
      <w:r w:rsidRPr="00F957BA">
        <w:rPr>
          <w:rFonts w:ascii="Garamond" w:hAnsi="Garamond"/>
          <w:noProof w:val="0"/>
        </w:rPr>
        <w:t xml:space="preserve"> </w:t>
      </w:r>
      <w:r w:rsidRPr="00F957BA">
        <w:rPr>
          <w:rFonts w:ascii="Garamond" w:hAnsi="Garamond"/>
          <w:b/>
          <w:i/>
          <w:noProof w:val="0"/>
        </w:rPr>
        <w:t>Çështje të mbrojtjes së konsumatorëve që nuk lidhen me aspektet e sigurisë</w:t>
      </w:r>
      <w:r w:rsidRPr="00F957BA">
        <w:rPr>
          <w:rFonts w:ascii="Garamond" w:hAnsi="Garamond"/>
          <w:noProof w:val="0"/>
        </w:rPr>
        <w:t xml:space="preserve"> (interesat ekonomik</w:t>
      </w:r>
      <w:r w:rsidR="004A2AF1" w:rsidRPr="00F957BA">
        <w:rPr>
          <w:rFonts w:ascii="Garamond" w:hAnsi="Garamond"/>
          <w:noProof w:val="0"/>
        </w:rPr>
        <w:t>ë</w:t>
      </w:r>
      <w:r w:rsidRPr="00F957BA">
        <w:rPr>
          <w:rFonts w:ascii="Garamond" w:hAnsi="Garamond"/>
          <w:noProof w:val="0"/>
        </w:rPr>
        <w:t xml:space="preserve">), ku përfshihen: praktikat tregtare; zbatimi i të drejtave të konsumatorëve; kushtet e padrejta në kontrata, zgjidhja alternative dhe </w:t>
      </w:r>
      <w:r w:rsidR="004A2AF1" w:rsidRPr="00F957BA">
        <w:rPr>
          <w:rFonts w:ascii="Garamond" w:hAnsi="Garamond"/>
          <w:i/>
          <w:iCs/>
          <w:noProof w:val="0"/>
        </w:rPr>
        <w:t>online</w:t>
      </w:r>
      <w:r w:rsidRPr="00F957BA">
        <w:rPr>
          <w:rFonts w:ascii="Garamond" w:hAnsi="Garamond"/>
          <w:noProof w:val="0"/>
        </w:rPr>
        <w:t xml:space="preserve"> e mosmarrëveshjeve; mjedisi; turizmi; digjitalizimi etj. </w:t>
      </w:r>
    </w:p>
    <w:p w14:paraId="3156AF55" w14:textId="71074877" w:rsidR="00751BC3" w:rsidRPr="00F957BA" w:rsidRDefault="00751BC3" w:rsidP="00931747">
      <w:pPr>
        <w:shd w:val="clear" w:color="auto" w:fill="FFFFFF" w:themeFill="background1"/>
        <w:ind w:firstLine="284"/>
        <w:jc w:val="both"/>
        <w:rPr>
          <w:rFonts w:ascii="Garamond" w:hAnsi="Garamond"/>
          <w:noProof w:val="0"/>
        </w:rPr>
      </w:pPr>
      <w:r w:rsidRPr="00F957BA">
        <w:rPr>
          <w:rFonts w:ascii="Garamond" w:hAnsi="Garamond"/>
          <w:b/>
          <w:bCs/>
          <w:noProof w:val="0"/>
        </w:rPr>
        <w:t>III</w:t>
      </w:r>
      <w:r w:rsidRPr="00226F00">
        <w:rPr>
          <w:rFonts w:ascii="Garamond" w:hAnsi="Garamond"/>
          <w:b/>
          <w:noProof w:val="0"/>
        </w:rPr>
        <w:t>.</w:t>
      </w:r>
      <w:r w:rsidRPr="00F957BA">
        <w:rPr>
          <w:rFonts w:ascii="Garamond" w:hAnsi="Garamond"/>
          <w:noProof w:val="0"/>
        </w:rPr>
        <w:t xml:space="preserve"> </w:t>
      </w:r>
      <w:r w:rsidRPr="00F957BA">
        <w:rPr>
          <w:rFonts w:ascii="Garamond" w:hAnsi="Garamond"/>
          <w:b/>
          <w:i/>
          <w:noProof w:val="0"/>
        </w:rPr>
        <w:t>Informimi dhe ndërgjegjësimi</w:t>
      </w:r>
      <w:r w:rsidRPr="00F957BA">
        <w:rPr>
          <w:rFonts w:ascii="Garamond" w:hAnsi="Garamond"/>
          <w:b/>
          <w:noProof w:val="0"/>
        </w:rPr>
        <w:t xml:space="preserve"> </w:t>
      </w:r>
      <w:r w:rsidRPr="00C6347B">
        <w:rPr>
          <w:rFonts w:ascii="Garamond" w:hAnsi="Garamond"/>
          <w:b/>
          <w:i/>
          <w:noProof w:val="0"/>
        </w:rPr>
        <w:t>i konsumatorëve</w:t>
      </w:r>
      <w:r w:rsidRPr="00F957BA">
        <w:rPr>
          <w:rFonts w:ascii="Garamond" w:hAnsi="Garamond"/>
          <w:b/>
          <w:noProof w:val="0"/>
        </w:rPr>
        <w:t xml:space="preserve"> </w:t>
      </w:r>
      <w:r w:rsidRPr="00F957BA">
        <w:rPr>
          <w:rFonts w:ascii="Garamond" w:hAnsi="Garamond"/>
          <w:noProof w:val="0"/>
        </w:rPr>
        <w:t>dhe i subjekteve</w:t>
      </w:r>
      <w:r w:rsidR="007C0806" w:rsidRPr="00F957BA">
        <w:rPr>
          <w:rFonts w:ascii="Garamond" w:hAnsi="Garamond"/>
          <w:noProof w:val="0"/>
        </w:rPr>
        <w:t xml:space="preserve">, si dhe </w:t>
      </w:r>
      <w:r w:rsidRPr="00F957BA">
        <w:rPr>
          <w:rFonts w:ascii="Garamond" w:hAnsi="Garamond"/>
          <w:noProof w:val="0"/>
        </w:rPr>
        <w:t>bashkëpunimi ndërinstitucional dhe me të gjithë aktorët e tjerë: organizatat e konsumatorëve, shoqëria civile, biznesi, akademikët etj.</w:t>
      </w:r>
    </w:p>
    <w:p w14:paraId="4F47F7E9" w14:textId="77777777" w:rsidR="005C02EB" w:rsidRPr="00F957BA" w:rsidRDefault="005C02EB" w:rsidP="005C02EB">
      <w:pPr>
        <w:pStyle w:val="aaaaatexxxxxxxxxxxxxxx"/>
        <w:ind w:firstLine="0"/>
        <w:jc w:val="center"/>
        <w:rPr>
          <w:color w:val="auto"/>
        </w:rPr>
      </w:pPr>
      <w:bookmarkStart w:id="4" w:name="_Toc130994972"/>
      <w:bookmarkStart w:id="5" w:name="_Toc150351885"/>
    </w:p>
    <w:p w14:paraId="2BE3DAC9" w14:textId="23354FED" w:rsidR="005C02EB" w:rsidRPr="00F957BA" w:rsidRDefault="00751BC3" w:rsidP="005C02EB">
      <w:pPr>
        <w:pStyle w:val="aaaaatexxxxxxxxxxxxxxx"/>
        <w:ind w:firstLine="0"/>
        <w:jc w:val="center"/>
        <w:rPr>
          <w:color w:val="auto"/>
        </w:rPr>
      </w:pPr>
      <w:r w:rsidRPr="00F957BA">
        <w:rPr>
          <w:color w:val="auto"/>
        </w:rPr>
        <w:t>KAPITULLI I</w:t>
      </w:r>
    </w:p>
    <w:p w14:paraId="65910B12" w14:textId="2BA64BCC" w:rsidR="00751BC3" w:rsidRPr="00F957BA" w:rsidRDefault="00751BC3" w:rsidP="005C02EB">
      <w:pPr>
        <w:pStyle w:val="aaaaatexxxxxxxxxxxxxxx"/>
        <w:ind w:firstLine="0"/>
        <w:jc w:val="center"/>
        <w:rPr>
          <w:color w:val="auto"/>
        </w:rPr>
      </w:pPr>
      <w:r w:rsidRPr="00F957BA">
        <w:rPr>
          <w:color w:val="auto"/>
        </w:rPr>
        <w:t>SITUATA AKTUALE</w:t>
      </w:r>
      <w:bookmarkStart w:id="6" w:name="_Toc130994973"/>
      <w:bookmarkStart w:id="7" w:name="_Toc150351886"/>
      <w:bookmarkEnd w:id="4"/>
      <w:bookmarkEnd w:id="5"/>
      <w:r w:rsidR="005C02EB" w:rsidRPr="00F957BA">
        <w:rPr>
          <w:color w:val="auto"/>
        </w:rPr>
        <w:t xml:space="preserve"> </w:t>
      </w:r>
    </w:p>
    <w:p w14:paraId="25B6A0D6" w14:textId="77777777" w:rsidR="005C02EB" w:rsidRPr="00F957BA" w:rsidRDefault="005C02EB" w:rsidP="005C02EB">
      <w:pPr>
        <w:pStyle w:val="aaaaatexxxxxxxxxxxxxxx"/>
        <w:ind w:firstLine="0"/>
        <w:jc w:val="center"/>
        <w:rPr>
          <w:color w:val="auto"/>
        </w:rPr>
      </w:pPr>
    </w:p>
    <w:p w14:paraId="08629E6A" w14:textId="5724ED8C" w:rsidR="00751BC3" w:rsidRPr="00F957BA" w:rsidRDefault="00751BC3" w:rsidP="00FE005A">
      <w:pPr>
        <w:pStyle w:val="aaaaatexxxxxxxxxxxxxxx"/>
        <w:rPr>
          <w:b/>
          <w:color w:val="auto"/>
        </w:rPr>
      </w:pPr>
      <w:r w:rsidRPr="00F957BA">
        <w:rPr>
          <w:b/>
          <w:color w:val="auto"/>
        </w:rPr>
        <w:t>I.1 Shtylla I: Siguria e produkteve ushqimore dhe e produkteve joushqimore</w:t>
      </w:r>
      <w:bookmarkStart w:id="8" w:name="_Toc130994974"/>
      <w:bookmarkStart w:id="9" w:name="_Toc150351887"/>
      <w:bookmarkEnd w:id="6"/>
      <w:bookmarkEnd w:id="7"/>
    </w:p>
    <w:p w14:paraId="4A63F910" w14:textId="68E3DD3F" w:rsidR="00751BC3" w:rsidRPr="00F957BA" w:rsidRDefault="00751BC3" w:rsidP="00FE005A">
      <w:pPr>
        <w:pStyle w:val="aaaaatexxxxxxxxxxxxxxx"/>
        <w:rPr>
          <w:b/>
          <w:color w:val="auto"/>
        </w:rPr>
      </w:pPr>
      <w:r w:rsidRPr="00F957BA">
        <w:rPr>
          <w:b/>
          <w:color w:val="auto"/>
        </w:rPr>
        <w:t>1.1 Siguria e produkteve ushqimore</w:t>
      </w:r>
      <w:bookmarkEnd w:id="8"/>
      <w:bookmarkEnd w:id="9"/>
    </w:p>
    <w:p w14:paraId="7856A942" w14:textId="77777777" w:rsidR="00751BC3" w:rsidRPr="00F957BA" w:rsidRDefault="00751BC3" w:rsidP="00931747">
      <w:pPr>
        <w:ind w:firstLine="284"/>
        <w:jc w:val="both"/>
        <w:rPr>
          <w:rFonts w:ascii="Garamond" w:hAnsi="Garamond"/>
          <w:noProof w:val="0"/>
        </w:rPr>
      </w:pPr>
      <w:r w:rsidRPr="00F957BA">
        <w:rPr>
          <w:rFonts w:ascii="Garamond" w:hAnsi="Garamond"/>
          <w:noProof w:val="0"/>
        </w:rPr>
        <w:t>Shqipëria synon të ndjekë një qasje të integruar me Bashkimin Evropian në fushën e sigurisë ushqimore që ka për qëllim të sigurojë një nivel të lartë të sigurisë ushqimore nëpërmjet masave koherente dhe monitorimit të përshtatshëm nga ferma në tavolinë, duke siguruar funksionimin efektiv të tregut të brendshëm dhe eksportin e produkteve ushqimore shqiptare në tregun evropian dhe më gjerë.</w:t>
      </w:r>
    </w:p>
    <w:p w14:paraId="2FA85000" w14:textId="42E41B09" w:rsidR="00751BC3" w:rsidRPr="00F957BA" w:rsidRDefault="00751BC3" w:rsidP="00931747">
      <w:pPr>
        <w:ind w:firstLine="284"/>
        <w:jc w:val="both"/>
        <w:rPr>
          <w:rFonts w:ascii="Garamond" w:hAnsi="Garamond"/>
          <w:noProof w:val="0"/>
        </w:rPr>
      </w:pPr>
      <w:r w:rsidRPr="00F957BA">
        <w:rPr>
          <w:rFonts w:ascii="Garamond" w:hAnsi="Garamond"/>
          <w:noProof w:val="0"/>
        </w:rPr>
        <w:t xml:space="preserve">Objektivi strategjik i Ministrisë së Bujqësisë dhe Zhvillimit Rural është garantimi në shkallën më të lartë të shëndetit të konsumatorëve shqiptarë dhe përmirësimin e sistemit të </w:t>
      </w:r>
      <w:r w:rsidR="00061CF6" w:rsidRPr="00F957BA">
        <w:rPr>
          <w:rFonts w:ascii="Garamond" w:hAnsi="Garamond"/>
          <w:noProof w:val="0"/>
        </w:rPr>
        <w:t>mbikëqyrjes</w:t>
      </w:r>
      <w:r w:rsidRPr="00F957BA">
        <w:rPr>
          <w:rFonts w:ascii="Garamond" w:hAnsi="Garamond"/>
          <w:noProof w:val="0"/>
        </w:rPr>
        <w:t xml:space="preserve"> dhe garantimit të sigurisë ushqimore. Ky sistem do të shërbejë për mbrojtjen e shëndetit të konsumatorëve nga sëmundjet/dëmtimet</w:t>
      </w:r>
      <w:r w:rsidR="00386F3C" w:rsidRPr="00F957BA">
        <w:rPr>
          <w:rFonts w:ascii="Garamond" w:hAnsi="Garamond"/>
          <w:noProof w:val="0"/>
        </w:rPr>
        <w:t>,</w:t>
      </w:r>
      <w:r w:rsidRPr="00F957BA">
        <w:rPr>
          <w:rFonts w:ascii="Garamond" w:hAnsi="Garamond"/>
          <w:noProof w:val="0"/>
        </w:rPr>
        <w:t xml:space="preserve"> si pasojë e konsumit të produkteve ushqimore me origjinë bimore ose shtazore. Nga ana tjetër</w:t>
      </w:r>
      <w:r w:rsidR="00386F3C" w:rsidRPr="00F957BA">
        <w:rPr>
          <w:rFonts w:ascii="Garamond" w:hAnsi="Garamond"/>
          <w:noProof w:val="0"/>
        </w:rPr>
        <w:t>,</w:t>
      </w:r>
      <w:r w:rsidRPr="00F957BA">
        <w:rPr>
          <w:rFonts w:ascii="Garamond" w:hAnsi="Garamond"/>
          <w:noProof w:val="0"/>
        </w:rPr>
        <w:t xml:space="preserve"> do të garantojë dhe një konkurrencë të ndershme në treg të operatorëve të biznesit ushqimor.</w:t>
      </w:r>
    </w:p>
    <w:p w14:paraId="6711CFC3" w14:textId="4F609596" w:rsidR="00751BC3" w:rsidRPr="00F957BA" w:rsidRDefault="00751BC3" w:rsidP="00931747">
      <w:pPr>
        <w:ind w:firstLine="284"/>
        <w:jc w:val="both"/>
        <w:rPr>
          <w:rFonts w:ascii="Garamond" w:hAnsi="Garamond"/>
          <w:noProof w:val="0"/>
        </w:rPr>
      </w:pPr>
      <w:r w:rsidRPr="00F957BA">
        <w:rPr>
          <w:rFonts w:ascii="Garamond" w:hAnsi="Garamond"/>
          <w:noProof w:val="0"/>
        </w:rPr>
        <w:t>Vizioni, prioritetet dhe qëllimet strategjike synojnë fuqizimin e një sistemi me funksionim të plotë të sigurisë ushqimore dhe të mbrojtjes së konsumatorit, nga ferma në tavolinë, që mbulon të gjithë vendin</w:t>
      </w:r>
      <w:r w:rsidR="007C0806" w:rsidRPr="00F957BA">
        <w:rPr>
          <w:rFonts w:ascii="Garamond" w:hAnsi="Garamond"/>
          <w:noProof w:val="0"/>
        </w:rPr>
        <w:t xml:space="preserve">, si dhe </w:t>
      </w:r>
      <w:r w:rsidRPr="00F957BA">
        <w:rPr>
          <w:rFonts w:ascii="Garamond" w:hAnsi="Garamond"/>
          <w:noProof w:val="0"/>
        </w:rPr>
        <w:t>monitorim dhe kontroll modern në përputhje me standardet e BE-së. Rëndësia e vendosjes së politikës ushqimore dhe të ushqyerit si një synim kyç i politikës së zhvillimit është një objektiv strategjik dhe reflekton trendet globale dhe vendore. Çdo hallkë e vetme e zinxhirit duhet të jetë shumë e fortë</w:t>
      </w:r>
      <w:r w:rsidR="00FA774B" w:rsidRPr="00F957BA">
        <w:rPr>
          <w:rFonts w:ascii="Garamond" w:hAnsi="Garamond"/>
          <w:noProof w:val="0"/>
        </w:rPr>
        <w:t>,</w:t>
      </w:r>
      <w:r w:rsidRPr="00F957BA">
        <w:rPr>
          <w:rFonts w:ascii="Garamond" w:hAnsi="Garamond"/>
          <w:noProof w:val="0"/>
        </w:rPr>
        <w:t xml:space="preserve"> në rast se synohet që shëndeti i konsumatorëve të jetë plotësisht i mbrojtur.</w:t>
      </w:r>
    </w:p>
    <w:p w14:paraId="315C5BC9" w14:textId="2F0E1E2A" w:rsidR="00751BC3" w:rsidRPr="00F957BA" w:rsidRDefault="00751BC3" w:rsidP="00931747">
      <w:pPr>
        <w:ind w:firstLine="284"/>
        <w:jc w:val="both"/>
        <w:rPr>
          <w:rFonts w:ascii="Garamond" w:hAnsi="Garamond"/>
          <w:noProof w:val="0"/>
        </w:rPr>
      </w:pPr>
      <w:r w:rsidRPr="00F957BA">
        <w:rPr>
          <w:rFonts w:ascii="Garamond" w:hAnsi="Garamond"/>
          <w:noProof w:val="0"/>
        </w:rPr>
        <w:t>Ky parim është i vlefshëm pavarësisht nga fakti nëse ushqimet prodhohen në Shqipëri apo importohen nga vende të tjera. Për këtë arsye</w:t>
      </w:r>
      <w:r w:rsidR="00061CF6" w:rsidRPr="00F957BA">
        <w:rPr>
          <w:rFonts w:ascii="Garamond" w:hAnsi="Garamond"/>
          <w:noProof w:val="0"/>
        </w:rPr>
        <w:t>,</w:t>
      </w:r>
      <w:r w:rsidRPr="00F957BA">
        <w:rPr>
          <w:rFonts w:ascii="Garamond" w:hAnsi="Garamond"/>
          <w:noProof w:val="0"/>
        </w:rPr>
        <w:t xml:space="preserve"> Qeveria Shqiptare do të ketë në vëmendjen e saj forcimin e kontrollit dhe të monitorimit të ushqimeve që tregtohen në tregun shqiptar të destinuara për konsum human</w:t>
      </w:r>
      <w:r w:rsidR="007C0806" w:rsidRPr="00F957BA">
        <w:rPr>
          <w:rFonts w:ascii="Garamond" w:hAnsi="Garamond"/>
          <w:noProof w:val="0"/>
        </w:rPr>
        <w:t xml:space="preserve">, si dhe </w:t>
      </w:r>
      <w:r w:rsidRPr="00F957BA">
        <w:rPr>
          <w:rFonts w:ascii="Garamond" w:hAnsi="Garamond"/>
          <w:noProof w:val="0"/>
        </w:rPr>
        <w:t>të ushqimeve që përdoren për kafshë.</w:t>
      </w:r>
    </w:p>
    <w:p w14:paraId="3F39EFBB" w14:textId="47576C0A" w:rsidR="00751BC3" w:rsidRPr="00F957BA" w:rsidRDefault="00751BC3" w:rsidP="00931747">
      <w:pPr>
        <w:ind w:firstLine="284"/>
        <w:jc w:val="both"/>
        <w:rPr>
          <w:rFonts w:ascii="Garamond" w:hAnsi="Garamond"/>
          <w:noProof w:val="0"/>
        </w:rPr>
      </w:pPr>
      <w:r w:rsidRPr="00F957BA">
        <w:rPr>
          <w:rFonts w:ascii="Garamond" w:hAnsi="Garamond"/>
          <w:noProof w:val="0"/>
        </w:rPr>
        <w:t>Qeveria shqiptare i konsideron politikat për sigurinë ushqimore dhe mbrojtjen e konsumatorit si një prioritet i rëndësishëm. Këto politika janë nën përgjegjësinë e MBZHR-së</w:t>
      </w:r>
      <w:r w:rsidR="00FA774B" w:rsidRPr="00F957BA">
        <w:rPr>
          <w:rFonts w:ascii="Garamond" w:hAnsi="Garamond"/>
          <w:noProof w:val="0"/>
        </w:rPr>
        <w:t>,</w:t>
      </w:r>
      <w:r w:rsidRPr="00F957BA">
        <w:rPr>
          <w:rFonts w:ascii="Garamond" w:hAnsi="Garamond"/>
          <w:noProof w:val="0"/>
        </w:rPr>
        <w:t xml:space="preserve"> e cila është përgjegjëse për krijimin e kuadrit ligjor dhe koordinimin e harmonizimit të legjislacionit me kuadrin ligjor të BE-së</w:t>
      </w:r>
      <w:r w:rsidR="007C0806" w:rsidRPr="00F957BA">
        <w:rPr>
          <w:rFonts w:ascii="Garamond" w:hAnsi="Garamond"/>
          <w:noProof w:val="0"/>
        </w:rPr>
        <w:t xml:space="preserve">, si dhe </w:t>
      </w:r>
      <w:r w:rsidRPr="00F957BA">
        <w:rPr>
          <w:rFonts w:ascii="Garamond" w:hAnsi="Garamond"/>
          <w:noProof w:val="0"/>
        </w:rPr>
        <w:t xml:space="preserve">të strategjisë për zbatimin e këtyre politikave dhe legjislacionit në këtë fushë. </w:t>
      </w:r>
    </w:p>
    <w:p w14:paraId="2CAEBE3D" w14:textId="56BC04A3" w:rsidR="00751BC3" w:rsidRPr="00F957BA" w:rsidRDefault="00751BC3" w:rsidP="00931747">
      <w:pPr>
        <w:ind w:firstLine="284"/>
        <w:jc w:val="both"/>
        <w:rPr>
          <w:rFonts w:ascii="Garamond" w:hAnsi="Garamond"/>
          <w:noProof w:val="0"/>
        </w:rPr>
      </w:pPr>
      <w:r w:rsidRPr="00F957BA">
        <w:rPr>
          <w:rFonts w:ascii="Garamond" w:hAnsi="Garamond"/>
          <w:noProof w:val="0"/>
        </w:rPr>
        <w:t xml:space="preserve">Si vend kandidat për anëtarësim të plotë në BE, Shqipëria është e angazhuar për të harmonizuar dhe </w:t>
      </w:r>
      <w:r w:rsidR="00A4262A" w:rsidRPr="00F957BA">
        <w:rPr>
          <w:rFonts w:ascii="Garamond" w:hAnsi="Garamond"/>
          <w:noProof w:val="0"/>
        </w:rPr>
        <w:t xml:space="preserve">për të </w:t>
      </w:r>
      <w:r w:rsidRPr="00F957BA">
        <w:rPr>
          <w:rFonts w:ascii="Garamond" w:hAnsi="Garamond"/>
          <w:noProof w:val="0"/>
        </w:rPr>
        <w:t xml:space="preserve">zbatuar plotësisht </w:t>
      </w:r>
      <w:r w:rsidRPr="00F957BA">
        <w:rPr>
          <w:rFonts w:ascii="Garamond" w:hAnsi="Garamond"/>
          <w:i/>
          <w:iCs/>
          <w:noProof w:val="0"/>
        </w:rPr>
        <w:t>acquis</w:t>
      </w:r>
      <w:r w:rsidR="00A4262A" w:rsidRPr="00F957BA">
        <w:rPr>
          <w:rFonts w:ascii="Garamond" w:hAnsi="Garamond"/>
          <w:noProof w:val="0"/>
        </w:rPr>
        <w:t xml:space="preserve"> të</w:t>
      </w:r>
      <w:r w:rsidRPr="00F957BA">
        <w:rPr>
          <w:rFonts w:ascii="Garamond" w:hAnsi="Garamond"/>
          <w:noProof w:val="0"/>
        </w:rPr>
        <w:t xml:space="preserve"> BE-së. Legjislacioni i BE-së për sigurinë ushqimore, shëndetin e kafshëve dhe shëndetin e bimëve, siç përshkruhet në </w:t>
      </w:r>
      <w:r w:rsidR="00041143" w:rsidRPr="00F957BA">
        <w:rPr>
          <w:rFonts w:ascii="Garamond" w:hAnsi="Garamond"/>
          <w:noProof w:val="0"/>
        </w:rPr>
        <w:t>k</w:t>
      </w:r>
      <w:r w:rsidRPr="00F957BA">
        <w:rPr>
          <w:rFonts w:ascii="Garamond" w:hAnsi="Garamond"/>
          <w:noProof w:val="0"/>
        </w:rPr>
        <w:t xml:space="preserve">apitullin 12 të </w:t>
      </w:r>
      <w:r w:rsidRPr="00F957BA">
        <w:rPr>
          <w:rFonts w:ascii="Garamond" w:hAnsi="Garamond"/>
          <w:i/>
          <w:iCs/>
          <w:noProof w:val="0"/>
        </w:rPr>
        <w:t>acquis</w:t>
      </w:r>
      <w:r w:rsidRPr="00F957BA">
        <w:rPr>
          <w:rFonts w:ascii="Garamond" w:hAnsi="Garamond"/>
          <w:noProof w:val="0"/>
        </w:rPr>
        <w:t xml:space="preserve"> të BE-së, përbëhet nga më shumë se 440 pjesë legjislacioni. Për arritjen e një përafrimi të plotë, kërkohet rritje e kapaciteteve të institucioneve në politikëbërje dhe agjencive të përfshira në zbatimin e kontrolleve zyrtare.</w:t>
      </w:r>
    </w:p>
    <w:p w14:paraId="46C4F3D1" w14:textId="342D5B37" w:rsidR="00751BC3" w:rsidRPr="00F957BA" w:rsidRDefault="00751BC3" w:rsidP="00931747">
      <w:pPr>
        <w:ind w:firstLine="284"/>
        <w:jc w:val="both"/>
        <w:rPr>
          <w:rFonts w:ascii="Garamond" w:hAnsi="Garamond"/>
          <w:noProof w:val="0"/>
        </w:rPr>
      </w:pPr>
      <w:r w:rsidRPr="00F957BA">
        <w:rPr>
          <w:rFonts w:ascii="Garamond" w:hAnsi="Garamond"/>
          <w:noProof w:val="0"/>
        </w:rPr>
        <w:t>MBZHR</w:t>
      </w:r>
      <w:r w:rsidR="00E04E06" w:rsidRPr="00F957BA">
        <w:rPr>
          <w:rFonts w:ascii="Garamond" w:hAnsi="Garamond"/>
          <w:noProof w:val="0"/>
        </w:rPr>
        <w:t>-ja</w:t>
      </w:r>
      <w:r w:rsidRPr="00F957BA">
        <w:rPr>
          <w:rFonts w:ascii="Garamond" w:hAnsi="Garamond"/>
          <w:noProof w:val="0"/>
        </w:rPr>
        <w:t xml:space="preserve"> ka përgjegjësinë për hartimin e politikave dhe </w:t>
      </w:r>
      <w:r w:rsidR="00F71E08" w:rsidRPr="00F957BA">
        <w:rPr>
          <w:rFonts w:ascii="Garamond" w:hAnsi="Garamond"/>
          <w:noProof w:val="0"/>
        </w:rPr>
        <w:t xml:space="preserve">të </w:t>
      </w:r>
      <w:r w:rsidRPr="00F957BA">
        <w:rPr>
          <w:rFonts w:ascii="Garamond" w:hAnsi="Garamond"/>
          <w:noProof w:val="0"/>
        </w:rPr>
        <w:t>legjislacionit dhe ka bërë progres në procesin e transpozimit të legjislacionit shqiptar me atë të BE-së. Gjatë viteve 2017</w:t>
      </w:r>
      <w:r w:rsidR="00041143" w:rsidRPr="00F957BA">
        <w:rPr>
          <w:rFonts w:ascii="Garamond" w:hAnsi="Garamond"/>
          <w:noProof w:val="0"/>
        </w:rPr>
        <w:t>–</w:t>
      </w:r>
      <w:r w:rsidRPr="00F957BA">
        <w:rPr>
          <w:rFonts w:ascii="Garamond" w:hAnsi="Garamond"/>
          <w:noProof w:val="0"/>
        </w:rPr>
        <w:t>2021</w:t>
      </w:r>
      <w:r w:rsidR="00041143" w:rsidRPr="00F957BA">
        <w:rPr>
          <w:rFonts w:ascii="Garamond" w:hAnsi="Garamond"/>
          <w:noProof w:val="0"/>
        </w:rPr>
        <w:t xml:space="preserve"> </w:t>
      </w:r>
      <w:r w:rsidRPr="00F957BA">
        <w:rPr>
          <w:rFonts w:ascii="Garamond" w:hAnsi="Garamond"/>
          <w:noProof w:val="0"/>
        </w:rPr>
        <w:t>janë miratuar, në fushën e sigurisë ushqimore afërsisht 15 akte nënligjore dhe janë amenduar 3 ligje.</w:t>
      </w:r>
    </w:p>
    <w:p w14:paraId="0CCA619C" w14:textId="32E8782F" w:rsidR="00751BC3" w:rsidRPr="00F957BA" w:rsidRDefault="00751BC3" w:rsidP="00931747">
      <w:pPr>
        <w:ind w:firstLine="284"/>
        <w:jc w:val="both"/>
        <w:rPr>
          <w:rFonts w:ascii="Garamond" w:hAnsi="Garamond"/>
          <w:noProof w:val="0"/>
        </w:rPr>
      </w:pPr>
      <w:r w:rsidRPr="00F957BA">
        <w:rPr>
          <w:rFonts w:ascii="Garamond" w:hAnsi="Garamond"/>
          <w:noProof w:val="0"/>
        </w:rPr>
        <w:t>Institucionet e tjera të vartësisë</w:t>
      </w:r>
      <w:r w:rsidR="00870576" w:rsidRPr="00F957BA">
        <w:rPr>
          <w:rFonts w:ascii="Garamond" w:hAnsi="Garamond"/>
          <w:noProof w:val="0"/>
        </w:rPr>
        <w:t>,</w:t>
      </w:r>
      <w:r w:rsidRPr="00F957BA">
        <w:rPr>
          <w:rFonts w:ascii="Garamond" w:hAnsi="Garamond"/>
          <w:noProof w:val="0"/>
        </w:rPr>
        <w:t xml:space="preserve"> si: </w:t>
      </w:r>
      <w:bookmarkStart w:id="10" w:name="_Hlk121681813"/>
      <w:r w:rsidRPr="00F957BA">
        <w:rPr>
          <w:rFonts w:ascii="Garamond" w:hAnsi="Garamond"/>
          <w:noProof w:val="0"/>
        </w:rPr>
        <w:t>Instituti i Sigurisë Ushqimore dhe Veterinarisë (ISUV), Autoriteti Kombëtar i Ushqimit (AKU) dhe Autoriteti Kombëtar i Veterinarisë dhe Mbrojtjes së Bimëve (AKVMB)</w:t>
      </w:r>
      <w:bookmarkEnd w:id="10"/>
      <w:r w:rsidRPr="00F957BA">
        <w:rPr>
          <w:rFonts w:ascii="Garamond" w:hAnsi="Garamond"/>
          <w:noProof w:val="0"/>
        </w:rPr>
        <w:t xml:space="preserve"> kanë përgjegjësinë për zbatimin e këtij legjislacioni.</w:t>
      </w:r>
    </w:p>
    <w:p w14:paraId="4B0F587E" w14:textId="77777777" w:rsidR="00751BC3" w:rsidRPr="00F957BA" w:rsidRDefault="00751BC3" w:rsidP="00931747">
      <w:pPr>
        <w:ind w:firstLine="284"/>
        <w:jc w:val="both"/>
        <w:rPr>
          <w:rFonts w:ascii="Garamond" w:hAnsi="Garamond"/>
          <w:noProof w:val="0"/>
        </w:rPr>
      </w:pPr>
      <w:r w:rsidRPr="00F957BA">
        <w:rPr>
          <w:rFonts w:ascii="Garamond" w:hAnsi="Garamond"/>
          <w:noProof w:val="0"/>
        </w:rPr>
        <w:t>Gjatë gjithë këtij procesi, Ministria e Bujqësisë dhe Zhvillimit Rural angazhohet për të siguruar një komunikim efektiv me të gjitha palët e interesuara, duke përfshirë konsumatorët, operatorët e biznesit ushqimor dhe palët e tjera të interesuara në nivel kombëtar, rajonal dhe lokal.</w:t>
      </w:r>
    </w:p>
    <w:p w14:paraId="26C2A3CE" w14:textId="03D591DF"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 sa </w:t>
      </w:r>
      <w:r w:rsidR="00A767FC" w:rsidRPr="00F957BA">
        <w:rPr>
          <w:rFonts w:ascii="Garamond" w:hAnsi="Garamond"/>
          <w:noProof w:val="0"/>
        </w:rPr>
        <w:t>u</w:t>
      </w:r>
      <w:r w:rsidRPr="00F957BA">
        <w:rPr>
          <w:rFonts w:ascii="Garamond" w:hAnsi="Garamond"/>
          <w:noProof w:val="0"/>
        </w:rPr>
        <w:t xml:space="preserve"> përket strukturës, organizimit, kompetencave dhe shpërndarjes së burimeve përkatëse të administratës përgjegjëse për sigurinë ushqimore, politikat veterinare dhe fitosanitare, ka një organizim të ri në nivel qendror bazuar në </w:t>
      </w:r>
      <w:r w:rsidR="00870576" w:rsidRPr="00F957BA">
        <w:rPr>
          <w:rFonts w:ascii="Garamond" w:hAnsi="Garamond"/>
          <w:noProof w:val="0"/>
        </w:rPr>
        <w:t>u</w:t>
      </w:r>
      <w:r w:rsidRPr="00F957BA">
        <w:rPr>
          <w:rFonts w:ascii="Garamond" w:hAnsi="Garamond"/>
          <w:noProof w:val="0"/>
        </w:rPr>
        <w:t>rdhrin e Kryeministrit nr. 88, datë 20.5.2022</w:t>
      </w:r>
      <w:r w:rsidR="00870576"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miratimin e strukturës dhe organikës së Ministrisë së Bujqësisë dhe Zhvillimit Rural</w:t>
      </w:r>
      <w:r w:rsidR="00041010" w:rsidRPr="00F957BA">
        <w:rPr>
          <w:rFonts w:ascii="Garamond" w:hAnsi="Garamond"/>
          <w:noProof w:val="0"/>
        </w:rPr>
        <w:t>”</w:t>
      </w:r>
      <w:r w:rsidRPr="00F957BA">
        <w:rPr>
          <w:rFonts w:ascii="Garamond" w:hAnsi="Garamond"/>
          <w:noProof w:val="0"/>
        </w:rPr>
        <w:t xml:space="preserve"> dhe </w:t>
      </w:r>
      <w:r w:rsidR="00870576" w:rsidRPr="00F957BA">
        <w:rPr>
          <w:rFonts w:ascii="Garamond" w:hAnsi="Garamond"/>
          <w:noProof w:val="0"/>
        </w:rPr>
        <w:t>urdhrit të ministrit nr. 318,</w:t>
      </w:r>
      <w:r w:rsidRPr="00F957BA">
        <w:rPr>
          <w:rFonts w:ascii="Garamond" w:hAnsi="Garamond"/>
          <w:noProof w:val="0"/>
        </w:rPr>
        <w:t xml:space="preserve"> datë 4.7.2022</w:t>
      </w:r>
      <w:r w:rsidR="00870576"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miratimin e strukturës së Ministrisë së Bujqësisë dhe Zhvillimit Rural</w:t>
      </w:r>
      <w:r w:rsidR="00041010" w:rsidRPr="00F957BA">
        <w:rPr>
          <w:rFonts w:ascii="Garamond" w:hAnsi="Garamond"/>
          <w:noProof w:val="0"/>
        </w:rPr>
        <w:t>”</w:t>
      </w:r>
      <w:r w:rsidRPr="00F957BA">
        <w:rPr>
          <w:rFonts w:ascii="Garamond" w:hAnsi="Garamond"/>
          <w:noProof w:val="0"/>
        </w:rPr>
        <w:t>.</w:t>
      </w:r>
    </w:p>
    <w:p w14:paraId="1412DAFF" w14:textId="2646369C" w:rsidR="00751BC3" w:rsidRPr="00F957BA" w:rsidRDefault="00751BC3" w:rsidP="00931747">
      <w:pPr>
        <w:ind w:firstLine="284"/>
        <w:jc w:val="both"/>
        <w:rPr>
          <w:rFonts w:ascii="Garamond" w:hAnsi="Garamond"/>
          <w:noProof w:val="0"/>
        </w:rPr>
      </w:pPr>
      <w:bookmarkStart w:id="11" w:name="_Hlk121681907"/>
      <w:r w:rsidRPr="00F957BA">
        <w:rPr>
          <w:rFonts w:ascii="Garamond" w:hAnsi="Garamond"/>
          <w:noProof w:val="0"/>
        </w:rPr>
        <w:t>Drejtoria e Politikave të Sigurisë Ushqimore (DPSU</w:t>
      </w:r>
      <w:bookmarkEnd w:id="11"/>
      <w:r w:rsidRPr="00F957BA">
        <w:rPr>
          <w:rFonts w:ascii="Garamond" w:hAnsi="Garamond"/>
          <w:noProof w:val="0"/>
        </w:rPr>
        <w:t>) është struktura përgjegjëse për çështjet e sigurisë ushqimore</w:t>
      </w:r>
      <w:r w:rsidR="006B6F37" w:rsidRPr="00F957BA">
        <w:rPr>
          <w:rFonts w:ascii="Garamond" w:hAnsi="Garamond"/>
          <w:noProof w:val="0"/>
        </w:rPr>
        <w:t>,</w:t>
      </w:r>
      <w:r w:rsidRPr="00F957BA">
        <w:rPr>
          <w:rFonts w:ascii="Garamond" w:hAnsi="Garamond"/>
          <w:noProof w:val="0"/>
        </w:rPr>
        <w:t xml:space="preserve"> e cila përbëhet nga tre sektorë: Sektori i produkteve dhe </w:t>
      </w:r>
      <w:r w:rsidR="00375F94" w:rsidRPr="00F957BA">
        <w:rPr>
          <w:rFonts w:ascii="Garamond" w:hAnsi="Garamond"/>
          <w:noProof w:val="0"/>
        </w:rPr>
        <w:t>nën</w:t>
      </w:r>
      <w:r w:rsidRPr="00F957BA">
        <w:rPr>
          <w:rFonts w:ascii="Garamond" w:hAnsi="Garamond"/>
          <w:noProof w:val="0"/>
        </w:rPr>
        <w:t>produkteve me origjinë shtazore, sektori i produkteve me origjinë joshtazore dhe bimore dhe sektori i produkteve të peshkimit. DPSU</w:t>
      </w:r>
      <w:r w:rsidR="00870576" w:rsidRPr="00F957BA">
        <w:rPr>
          <w:rFonts w:ascii="Garamond" w:hAnsi="Garamond"/>
          <w:noProof w:val="0"/>
        </w:rPr>
        <w:t>-ja</w:t>
      </w:r>
      <w:r w:rsidRPr="00F957BA">
        <w:rPr>
          <w:rFonts w:ascii="Garamond" w:hAnsi="Garamond"/>
          <w:noProof w:val="0"/>
        </w:rPr>
        <w:t xml:space="preserve"> është pjesë e Drejtorisë së Përgjithshme të Zhvillimit në Fushën e Sigurisë Ushqimore, Veterinarisë, Mbrojtjes së Bimëve dhe Peshkimit.</w:t>
      </w:r>
    </w:p>
    <w:p w14:paraId="32683537" w14:textId="33508B35" w:rsidR="00751BC3" w:rsidRPr="00F957BA" w:rsidRDefault="00751BC3" w:rsidP="00931747">
      <w:pPr>
        <w:ind w:firstLine="284"/>
        <w:jc w:val="both"/>
        <w:rPr>
          <w:rFonts w:ascii="Garamond" w:hAnsi="Garamond"/>
          <w:noProof w:val="0"/>
        </w:rPr>
      </w:pPr>
      <w:r w:rsidRPr="00F957BA">
        <w:rPr>
          <w:rFonts w:ascii="Garamond" w:hAnsi="Garamond"/>
          <w:noProof w:val="0"/>
        </w:rPr>
        <w:t>DPSU</w:t>
      </w:r>
      <w:r w:rsidR="00E94DD1" w:rsidRPr="00F957BA">
        <w:rPr>
          <w:rFonts w:ascii="Garamond" w:hAnsi="Garamond"/>
          <w:noProof w:val="0"/>
        </w:rPr>
        <w:t>-ja</w:t>
      </w:r>
      <w:r w:rsidRPr="00F957BA">
        <w:rPr>
          <w:rFonts w:ascii="Garamond" w:hAnsi="Garamond"/>
          <w:noProof w:val="0"/>
        </w:rPr>
        <w:t xml:space="preserve"> është përgjegjëse për hartimin e politikave, legjislacionit për sigurinë ushqimore duke përafruar legjislacionin e BE-së dhe strategjitë në fushën e saj të përgjegjësisë. Në kuadër të </w:t>
      </w:r>
      <w:bookmarkStart w:id="12" w:name="_Hlk121681947"/>
      <w:r w:rsidRPr="00F957BA">
        <w:rPr>
          <w:rFonts w:ascii="Garamond" w:hAnsi="Garamond"/>
          <w:noProof w:val="0"/>
        </w:rPr>
        <w:t>PKIE</w:t>
      </w:r>
      <w:r w:rsidR="00870576" w:rsidRPr="00F957BA">
        <w:rPr>
          <w:rFonts w:ascii="Garamond" w:hAnsi="Garamond"/>
          <w:noProof w:val="0"/>
        </w:rPr>
        <w:t>-së</w:t>
      </w:r>
      <w:r w:rsidRPr="00F957BA">
        <w:rPr>
          <w:rFonts w:ascii="Garamond" w:hAnsi="Garamond"/>
          <w:noProof w:val="0"/>
        </w:rPr>
        <w:t>,</w:t>
      </w:r>
      <w:bookmarkEnd w:id="12"/>
      <w:r w:rsidRPr="00F957BA">
        <w:rPr>
          <w:rFonts w:ascii="Garamond" w:hAnsi="Garamond"/>
          <w:noProof w:val="0"/>
        </w:rPr>
        <w:t xml:space="preserve"> planifikohen hartimi i legjislacionit afatshkurtër, afatmesëm dhe afatgjatë në përputhje me </w:t>
      </w:r>
      <w:r w:rsidR="00870576" w:rsidRPr="00F957BA">
        <w:rPr>
          <w:rFonts w:ascii="Garamond" w:hAnsi="Garamond"/>
          <w:noProof w:val="0"/>
        </w:rPr>
        <w:t>k</w:t>
      </w:r>
      <w:r w:rsidRPr="00F957BA">
        <w:rPr>
          <w:rFonts w:ascii="Garamond" w:hAnsi="Garamond"/>
          <w:noProof w:val="0"/>
        </w:rPr>
        <w:t>apitullin 12</w:t>
      </w:r>
      <w:r w:rsidR="00053702" w:rsidRPr="00F957BA">
        <w:rPr>
          <w:rFonts w:ascii="Garamond" w:hAnsi="Garamond"/>
          <w:noProof w:val="0"/>
        </w:rPr>
        <w:t xml:space="preserve"> të </w:t>
      </w:r>
      <w:r w:rsidR="001504D3" w:rsidRPr="00F957BA">
        <w:rPr>
          <w:rFonts w:ascii="Garamond" w:hAnsi="Garamond"/>
          <w:i/>
          <w:noProof w:val="0"/>
        </w:rPr>
        <w:t>acquis</w:t>
      </w:r>
      <w:r w:rsidRPr="00F957BA">
        <w:rPr>
          <w:rFonts w:ascii="Garamond" w:hAnsi="Garamond"/>
          <w:noProof w:val="0"/>
        </w:rPr>
        <w:t>. DPSU</w:t>
      </w:r>
      <w:r w:rsidR="00870576" w:rsidRPr="00F957BA">
        <w:rPr>
          <w:rFonts w:ascii="Garamond" w:hAnsi="Garamond"/>
          <w:noProof w:val="0"/>
        </w:rPr>
        <w:t>-ja</w:t>
      </w:r>
      <w:r w:rsidRPr="00F957BA">
        <w:rPr>
          <w:rFonts w:ascii="Garamond" w:hAnsi="Garamond"/>
          <w:noProof w:val="0"/>
        </w:rPr>
        <w:t xml:space="preserve"> është autoriteti përgjegjës për përgatitjen dhe pritjen e auditeve nga struktura e </w:t>
      </w:r>
      <w:bookmarkStart w:id="13" w:name="_Hlk121681988"/>
      <w:r w:rsidRPr="00F957BA">
        <w:rPr>
          <w:rFonts w:ascii="Garamond" w:hAnsi="Garamond"/>
          <w:noProof w:val="0"/>
        </w:rPr>
        <w:t>DG-SANTE</w:t>
      </w:r>
      <w:bookmarkEnd w:id="13"/>
      <w:r w:rsidR="00C4212D" w:rsidRPr="00F957BA">
        <w:rPr>
          <w:rFonts w:ascii="Garamond" w:hAnsi="Garamond"/>
          <w:noProof w:val="0"/>
        </w:rPr>
        <w:t>,</w:t>
      </w:r>
      <w:r w:rsidRPr="00F957BA">
        <w:rPr>
          <w:rFonts w:ascii="Garamond" w:hAnsi="Garamond"/>
          <w:noProof w:val="0"/>
        </w:rPr>
        <w:t xml:space="preserve"> të cilët auditojnë sistemin e sigurisë ushqimore të vendit tonë</w:t>
      </w:r>
      <w:r w:rsidR="00870576" w:rsidRPr="00F957BA">
        <w:rPr>
          <w:rFonts w:ascii="Garamond" w:hAnsi="Garamond"/>
          <w:noProof w:val="0"/>
        </w:rPr>
        <w:t>,</w:t>
      </w:r>
      <w:r w:rsidRPr="00F957BA">
        <w:rPr>
          <w:rFonts w:ascii="Garamond" w:hAnsi="Garamond"/>
          <w:noProof w:val="0"/>
        </w:rPr>
        <w:t xml:space="preserve"> duke filluar nga legjislacioni, kontrolli zyrtar, rrjeti laboratorik dhe </w:t>
      </w:r>
      <w:r w:rsidR="00870576" w:rsidRPr="00F957BA">
        <w:rPr>
          <w:rFonts w:ascii="Garamond" w:hAnsi="Garamond"/>
          <w:noProof w:val="0"/>
        </w:rPr>
        <w:t>o</w:t>
      </w:r>
      <w:r w:rsidRPr="00F957BA">
        <w:rPr>
          <w:rFonts w:ascii="Garamond" w:hAnsi="Garamond"/>
          <w:noProof w:val="0"/>
        </w:rPr>
        <w:t xml:space="preserve">peratorët </w:t>
      </w:r>
      <w:r w:rsidR="00E94DD1" w:rsidRPr="00F957BA">
        <w:rPr>
          <w:rFonts w:ascii="Garamond" w:hAnsi="Garamond"/>
          <w:noProof w:val="0"/>
        </w:rPr>
        <w:t>e biznesit ushqimor</w:t>
      </w:r>
      <w:r w:rsidR="00870576" w:rsidRPr="00F957BA">
        <w:rPr>
          <w:rFonts w:ascii="Garamond" w:hAnsi="Garamond"/>
          <w:noProof w:val="0"/>
        </w:rPr>
        <w:t>,</w:t>
      </w:r>
      <w:r w:rsidRPr="00F957BA">
        <w:rPr>
          <w:rFonts w:ascii="Garamond" w:hAnsi="Garamond"/>
          <w:noProof w:val="0"/>
        </w:rPr>
        <w:t xml:space="preserve"> të cilët kërkojnë për të eksportuar në vendet e BE-së. Qëllimi i auditeve është për të vlerësuar garancitë që japin autoritetet kompetente shqiptare, të cilat duhet të janë ekuivalente me ato të BE-së</w:t>
      </w:r>
      <w:r w:rsidR="00C4212D" w:rsidRPr="00F957BA">
        <w:rPr>
          <w:rFonts w:ascii="Garamond" w:hAnsi="Garamond"/>
          <w:noProof w:val="0"/>
        </w:rPr>
        <w:t>,</w:t>
      </w:r>
      <w:r w:rsidRPr="00F957BA">
        <w:rPr>
          <w:rFonts w:ascii="Garamond" w:hAnsi="Garamond"/>
          <w:noProof w:val="0"/>
        </w:rPr>
        <w:t xml:space="preserve"> me qëllim garantimin e jetës së konsumatorit evropian nga produktet ushqimore shqiptare që eksportohen në BE.</w:t>
      </w:r>
    </w:p>
    <w:p w14:paraId="62CE4AE2" w14:textId="3EC57E38" w:rsidR="00751BC3" w:rsidRPr="00F957BA" w:rsidRDefault="00751BC3" w:rsidP="00931747">
      <w:pPr>
        <w:ind w:firstLine="284"/>
        <w:jc w:val="both"/>
        <w:rPr>
          <w:rFonts w:ascii="Garamond" w:hAnsi="Garamond"/>
          <w:noProof w:val="0"/>
        </w:rPr>
      </w:pPr>
      <w:r w:rsidRPr="00F957BA">
        <w:rPr>
          <w:rFonts w:ascii="Garamond" w:hAnsi="Garamond"/>
          <w:noProof w:val="0"/>
        </w:rPr>
        <w:t>Është amenduar 2 herë</w:t>
      </w:r>
      <w:r w:rsidR="00C4212D" w:rsidRPr="00F957BA">
        <w:rPr>
          <w:rFonts w:ascii="Garamond" w:hAnsi="Garamond"/>
          <w:noProof w:val="0"/>
        </w:rPr>
        <w:t xml:space="preserve"> </w:t>
      </w:r>
      <w:r w:rsidR="00870576" w:rsidRPr="00F957BA">
        <w:rPr>
          <w:rFonts w:ascii="Garamond" w:hAnsi="Garamond"/>
          <w:noProof w:val="0"/>
        </w:rPr>
        <w:t>l</w:t>
      </w:r>
      <w:r w:rsidRPr="00F957BA">
        <w:rPr>
          <w:rFonts w:ascii="Garamond" w:hAnsi="Garamond"/>
          <w:noProof w:val="0"/>
        </w:rPr>
        <w:t>igji nr. 10465, datë 29.9.2011</w:t>
      </w:r>
      <w:r w:rsidR="00870576"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870576" w:rsidRPr="00F957BA">
        <w:rPr>
          <w:rFonts w:ascii="Garamond" w:hAnsi="Garamond"/>
          <w:noProof w:val="0"/>
        </w:rPr>
        <w:t xml:space="preserve">shërbimin veterinar </w:t>
      </w:r>
      <w:r w:rsidRPr="00F957BA">
        <w:rPr>
          <w:rFonts w:ascii="Garamond" w:hAnsi="Garamond"/>
          <w:noProof w:val="0"/>
        </w:rPr>
        <w:t>në Republikën e Shqipërisë</w:t>
      </w:r>
      <w:r w:rsidR="00041010" w:rsidRPr="00F957BA">
        <w:rPr>
          <w:rFonts w:ascii="Garamond" w:hAnsi="Garamond"/>
          <w:noProof w:val="0"/>
        </w:rPr>
        <w:t>”</w:t>
      </w:r>
      <w:r w:rsidRPr="00F957BA">
        <w:rPr>
          <w:rFonts w:ascii="Garamond" w:hAnsi="Garamond"/>
          <w:noProof w:val="0"/>
        </w:rPr>
        <w:t xml:space="preserve">, në kuadër të reformës veterinare dhe të </w:t>
      </w:r>
      <w:r w:rsidR="006E6B47" w:rsidRPr="00F957BA">
        <w:rPr>
          <w:rFonts w:ascii="Garamond" w:hAnsi="Garamond"/>
          <w:noProof w:val="0"/>
        </w:rPr>
        <w:t xml:space="preserve">memorandumit </w:t>
      </w:r>
      <w:r w:rsidRPr="00F957BA">
        <w:rPr>
          <w:rFonts w:ascii="Garamond" w:hAnsi="Garamond"/>
          <w:noProof w:val="0"/>
        </w:rPr>
        <w:t xml:space="preserve">Open Ballkan, me qëllim lehtësimin e tregtisë së kafshëve të gjalla midis vendeve të Ballkanit Perëndimor që janë pjesë e Open Ballkan. </w:t>
      </w:r>
    </w:p>
    <w:p w14:paraId="1F1B9A05" w14:textId="02E2EADD" w:rsidR="00751BC3" w:rsidRPr="00F957BA" w:rsidRDefault="00751BC3" w:rsidP="00931747">
      <w:pPr>
        <w:ind w:firstLine="284"/>
        <w:jc w:val="both"/>
        <w:rPr>
          <w:rFonts w:ascii="Garamond" w:hAnsi="Garamond"/>
          <w:noProof w:val="0"/>
        </w:rPr>
      </w:pPr>
      <w:r w:rsidRPr="00F957BA">
        <w:rPr>
          <w:rFonts w:ascii="Garamond" w:hAnsi="Garamond"/>
          <w:noProof w:val="0"/>
        </w:rPr>
        <w:t xml:space="preserve">Është amenduar 2 herë </w:t>
      </w:r>
      <w:r w:rsidR="00870576" w:rsidRPr="00F957BA">
        <w:rPr>
          <w:rFonts w:ascii="Garamond" w:hAnsi="Garamond"/>
          <w:noProof w:val="0"/>
        </w:rPr>
        <w:t>l</w:t>
      </w:r>
      <w:r w:rsidRPr="00F957BA">
        <w:rPr>
          <w:rFonts w:ascii="Garamond" w:hAnsi="Garamond"/>
          <w:noProof w:val="0"/>
        </w:rPr>
        <w:t>igji nr. 9863, datë 28.1.2008</w:t>
      </w:r>
      <w:r w:rsidR="00870576"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ushqimin</w:t>
      </w:r>
      <w:r w:rsidR="00041010" w:rsidRPr="00F957BA">
        <w:rPr>
          <w:rFonts w:ascii="Garamond" w:hAnsi="Garamond"/>
          <w:noProof w:val="0"/>
        </w:rPr>
        <w:t>”</w:t>
      </w:r>
      <w:r w:rsidRPr="00F957BA">
        <w:rPr>
          <w:rFonts w:ascii="Garamond" w:hAnsi="Garamond"/>
          <w:noProof w:val="0"/>
        </w:rPr>
        <w:t xml:space="preserve">, për harmonizim më të plotë me </w:t>
      </w:r>
      <w:r w:rsidR="00061CF6" w:rsidRPr="00F957BA">
        <w:rPr>
          <w:rFonts w:ascii="Garamond" w:hAnsi="Garamond"/>
          <w:noProof w:val="0"/>
        </w:rPr>
        <w:t>r</w:t>
      </w:r>
      <w:r w:rsidRPr="00F957BA">
        <w:rPr>
          <w:rFonts w:ascii="Garamond" w:hAnsi="Garamond"/>
          <w:noProof w:val="0"/>
        </w:rPr>
        <w:t xml:space="preserve">regulloren 178/2002 të KE-së dhe në kuadër të Open Ballkan, për të lehtësuar tregtinë e produkteve ushqimore dhe ushqimit për kafshë midis Shqipërisë, Maqedonisë së Veriut dhe Serbisë. </w:t>
      </w:r>
    </w:p>
    <w:p w14:paraId="00F06419" w14:textId="4DE1A6CE" w:rsidR="00751BC3" w:rsidRPr="00F957BA" w:rsidRDefault="00751BC3" w:rsidP="00931747">
      <w:pPr>
        <w:pStyle w:val="aaaaatexxxxxxxxxxxxxxx"/>
        <w:rPr>
          <w:color w:val="auto"/>
        </w:rPr>
      </w:pPr>
      <w:r w:rsidRPr="00F957BA">
        <w:rPr>
          <w:color w:val="auto"/>
        </w:rPr>
        <w:t>Gjithashtu</w:t>
      </w:r>
      <w:r w:rsidR="00053702" w:rsidRPr="00F957BA">
        <w:rPr>
          <w:color w:val="auto"/>
        </w:rPr>
        <w:t>,</w:t>
      </w:r>
      <w:r w:rsidRPr="00F957BA">
        <w:rPr>
          <w:color w:val="auto"/>
        </w:rPr>
        <w:t xml:space="preserve"> gjatë periudhës 2017</w:t>
      </w:r>
      <w:r w:rsidR="00870576" w:rsidRPr="00F957BA">
        <w:rPr>
          <w:color w:val="auto"/>
        </w:rPr>
        <w:t>–</w:t>
      </w:r>
      <w:r w:rsidRPr="00F957BA">
        <w:rPr>
          <w:color w:val="auto"/>
        </w:rPr>
        <w:t>2021</w:t>
      </w:r>
      <w:r w:rsidR="00870576" w:rsidRPr="00F957BA">
        <w:rPr>
          <w:color w:val="auto"/>
        </w:rPr>
        <w:t xml:space="preserve"> </w:t>
      </w:r>
      <w:r w:rsidRPr="00F957BA">
        <w:rPr>
          <w:color w:val="auto"/>
        </w:rPr>
        <w:t xml:space="preserve">janë miratuar 15 akte nënligjore si VKM, urdhra dhe udhëzime në përputhje me kapitullin 12 të </w:t>
      </w:r>
      <w:r w:rsidR="001504D3" w:rsidRPr="00F957BA">
        <w:rPr>
          <w:i/>
          <w:color w:val="auto"/>
        </w:rPr>
        <w:t>acquis</w:t>
      </w:r>
      <w:r w:rsidRPr="00F957BA">
        <w:rPr>
          <w:color w:val="auto"/>
        </w:rPr>
        <w:t>. Puna për hartimin e tyre përfshin përkthimin, përshtatjen dhe përgatitjen e tabelave të përputhshmërisë. Pas miratimit të tyre, struktura përgjegjëse për zbatimin e tyre është Autoriteti Kombëtar i Ushqimit, si struktura përgjegjëse për kontrollet zyrtare në vendin tonë. DPSU</w:t>
      </w:r>
      <w:r w:rsidR="000F0C62" w:rsidRPr="00F957BA">
        <w:rPr>
          <w:color w:val="auto"/>
        </w:rPr>
        <w:t>-ja</w:t>
      </w:r>
      <w:r w:rsidR="00182934" w:rsidRPr="00F957BA">
        <w:rPr>
          <w:color w:val="auto"/>
        </w:rPr>
        <w:t>,</w:t>
      </w:r>
      <w:r w:rsidRPr="00F957BA">
        <w:rPr>
          <w:color w:val="auto"/>
        </w:rPr>
        <w:t xml:space="preserve"> si autoriteti përgjegjës për hartimin e politikave përgatit programet e monitorimit</w:t>
      </w:r>
      <w:r w:rsidR="000F0C62" w:rsidRPr="00F957BA">
        <w:rPr>
          <w:color w:val="auto"/>
        </w:rPr>
        <w:t>,</w:t>
      </w:r>
      <w:r w:rsidRPr="00F957BA">
        <w:rPr>
          <w:color w:val="auto"/>
        </w:rPr>
        <w:t xml:space="preserve"> për:</w:t>
      </w:r>
    </w:p>
    <w:p w14:paraId="213CC1FD" w14:textId="77777777" w:rsidR="00751BC3" w:rsidRPr="00F957BA" w:rsidRDefault="00751BC3" w:rsidP="00931747">
      <w:pPr>
        <w:pStyle w:val="aaaaatexxxxxxxxxxxxxxx"/>
        <w:rPr>
          <w:color w:val="auto"/>
        </w:rPr>
      </w:pPr>
      <w:r w:rsidRPr="00F957BA">
        <w:rPr>
          <w:color w:val="auto"/>
        </w:rPr>
        <w:t xml:space="preserve">- Planin kombëtar të monitorimit të mbetjeve në kafshët e gjalla dhe produktet me origjinë shtazore; </w:t>
      </w:r>
    </w:p>
    <w:p w14:paraId="32EAD583" w14:textId="77777777" w:rsidR="00751BC3" w:rsidRPr="00F957BA" w:rsidRDefault="00751BC3" w:rsidP="00931747">
      <w:pPr>
        <w:pStyle w:val="aaaaatexxxxxxxxxxxxxxx"/>
        <w:rPr>
          <w:color w:val="auto"/>
        </w:rPr>
      </w:pPr>
      <w:r w:rsidRPr="00F957BA">
        <w:rPr>
          <w:color w:val="auto"/>
        </w:rPr>
        <w:t xml:space="preserve">- Planin për monitorimin e mbetjeve të pesticideve në produktet me origjinë bimore; </w:t>
      </w:r>
    </w:p>
    <w:p w14:paraId="760DD652" w14:textId="4587AA64" w:rsidR="00751BC3" w:rsidRPr="00F957BA" w:rsidRDefault="00751BC3" w:rsidP="00931747">
      <w:pPr>
        <w:pStyle w:val="aaaaatexxxxxxxxxxxxxxx"/>
        <w:rPr>
          <w:color w:val="auto"/>
        </w:rPr>
      </w:pPr>
      <w:r w:rsidRPr="00F957BA">
        <w:rPr>
          <w:color w:val="auto"/>
        </w:rPr>
        <w:t>- Planin kombëtar të kontrolleve zyrtare me bazë risku dhe të marrjes së mostrave për ushqimin, ushqimin për kafshë, mbrojtjen e bimëve dhe inputeve bujqësore</w:t>
      </w:r>
      <w:r w:rsidR="007C0806" w:rsidRPr="00F957BA">
        <w:rPr>
          <w:color w:val="auto"/>
        </w:rPr>
        <w:t xml:space="preserve">, si dhe </w:t>
      </w:r>
      <w:r w:rsidRPr="00F957BA">
        <w:rPr>
          <w:color w:val="auto"/>
        </w:rPr>
        <w:t>planin e marrjes së mostrave në PIK;</w:t>
      </w:r>
    </w:p>
    <w:p w14:paraId="0BE3F42D" w14:textId="77777777" w:rsidR="00751BC3" w:rsidRPr="00F957BA" w:rsidRDefault="00751BC3" w:rsidP="00931747">
      <w:pPr>
        <w:pStyle w:val="aaaaatexxxxxxxxxxxxxxx"/>
        <w:rPr>
          <w:color w:val="auto"/>
        </w:rPr>
      </w:pPr>
      <w:r w:rsidRPr="00F957BA">
        <w:rPr>
          <w:color w:val="auto"/>
        </w:rPr>
        <w:t>- Planin e monitorimit të qumështit lëndë e parë në nivel ferme deri në vitin 2019.</w:t>
      </w:r>
    </w:p>
    <w:p w14:paraId="431B1F44" w14:textId="4C174A67" w:rsidR="00751BC3" w:rsidRPr="00F957BA" w:rsidRDefault="00751BC3" w:rsidP="00931747">
      <w:pPr>
        <w:pStyle w:val="aaaaatexxxxxxxxxxxxxxx"/>
        <w:rPr>
          <w:color w:val="auto"/>
        </w:rPr>
      </w:pPr>
      <w:r w:rsidRPr="00F957BA">
        <w:rPr>
          <w:color w:val="auto"/>
        </w:rPr>
        <w:t>Gjatë kësaj periudhe janë pritur 3 audite të DG-SANTES për peshkun, zorrët dhe mbetjet</w:t>
      </w:r>
      <w:r w:rsidR="008736B0" w:rsidRPr="00F957BA">
        <w:rPr>
          <w:color w:val="auto"/>
        </w:rPr>
        <w:t>,</w:t>
      </w:r>
      <w:r w:rsidRPr="00F957BA">
        <w:rPr>
          <w:color w:val="auto"/>
        </w:rPr>
        <w:t xml:space="preserve"> për të cilat strukturat e sigurisë ushqimore shqiptare e kaluan me sukses.</w:t>
      </w:r>
      <w:r w:rsidRPr="00F957BA" w:rsidDel="00C670A7">
        <w:rPr>
          <w:color w:val="auto"/>
        </w:rPr>
        <w:t xml:space="preserve"> </w:t>
      </w:r>
      <w:bookmarkStart w:id="14" w:name="_Toc130994975"/>
      <w:bookmarkStart w:id="15" w:name="_Toc150351888"/>
    </w:p>
    <w:p w14:paraId="028B4108" w14:textId="747A9E02" w:rsidR="00751BC3" w:rsidRPr="00F957BA" w:rsidRDefault="00751BC3" w:rsidP="00931747">
      <w:pPr>
        <w:pStyle w:val="aaaaatexxxxxxxxxxxxxxx"/>
        <w:rPr>
          <w:b/>
          <w:color w:val="auto"/>
        </w:rPr>
      </w:pPr>
      <w:r w:rsidRPr="00F957BA">
        <w:rPr>
          <w:b/>
          <w:color w:val="auto"/>
        </w:rPr>
        <w:t>1.2 Siguria e produkteve joushqimore</w:t>
      </w:r>
      <w:bookmarkEnd w:id="14"/>
      <w:bookmarkEnd w:id="15"/>
    </w:p>
    <w:p w14:paraId="334A94C4" w14:textId="44D1AADD" w:rsidR="00751BC3" w:rsidRPr="00F957BA" w:rsidRDefault="00751BC3" w:rsidP="00931747">
      <w:pPr>
        <w:ind w:firstLine="284"/>
        <w:jc w:val="both"/>
        <w:rPr>
          <w:rFonts w:ascii="Garamond" w:hAnsi="Garamond"/>
          <w:noProof w:val="0"/>
        </w:rPr>
      </w:pPr>
      <w:r w:rsidRPr="00F957BA">
        <w:rPr>
          <w:rFonts w:ascii="Garamond" w:hAnsi="Garamond"/>
          <w:noProof w:val="0"/>
        </w:rPr>
        <w:t xml:space="preserve">Vendosja në treg dhe garantimi i qarkullimit të lirë të produkteve të sigurta, me të njëjtat kërkesa teknike me ato evropiane, është bazë për çdo politikë të mbrojtjes së konsumatorëve dhe një nga liritë themelore të përcaktuara në Traktatin e Funksionimit të BE-së. </w:t>
      </w:r>
    </w:p>
    <w:p w14:paraId="4F39FA46" w14:textId="3AD428BB" w:rsidR="00751BC3" w:rsidRPr="00F957BA" w:rsidRDefault="00751BC3" w:rsidP="00931747">
      <w:pPr>
        <w:ind w:firstLine="284"/>
        <w:jc w:val="both"/>
        <w:rPr>
          <w:rFonts w:ascii="Garamond" w:hAnsi="Garamond"/>
          <w:noProof w:val="0"/>
        </w:rPr>
      </w:pPr>
      <w:r w:rsidRPr="00F957BA">
        <w:rPr>
          <w:rFonts w:ascii="Garamond" w:hAnsi="Garamond"/>
          <w:noProof w:val="0"/>
        </w:rPr>
        <w:t xml:space="preserve">Zhvillimi i tregut të brendshëm dhe </w:t>
      </w:r>
      <w:r w:rsidR="00F36E3A" w:rsidRPr="00F957BA">
        <w:rPr>
          <w:rFonts w:ascii="Garamond" w:hAnsi="Garamond"/>
          <w:noProof w:val="0"/>
        </w:rPr>
        <w:t xml:space="preserve">i infrastrukturës së cilësisë </w:t>
      </w:r>
      <w:r w:rsidRPr="00F957BA">
        <w:rPr>
          <w:rFonts w:ascii="Garamond" w:hAnsi="Garamond"/>
          <w:noProof w:val="0"/>
        </w:rPr>
        <w:t>me institucionet përkatëse që mbulojnë fushat e standardizimit, metrologjisë, akreditimit dhe mbikëqyrjes së tregut, përbëjnë bazën e reformave në tregun e brendshëm, së bashku me përmirësimet e nevojshme të kuadrit ligjor dhe institucional, të cilat krijojnë premisat për vendime të rëndësishme lidhur me cilësinë e jetës së qytetarëve shqiptarë (mbrojtjen e jetës dhe shëndetit, mjedisit, sigurisë teknike në përgjithësi, mbrojtjen e konsumatorit) dhe sektorin privat (cilësinë e produkteve dhe shërbimeve të prodhuara dhe të tregtuara në Shqipëri).</w:t>
      </w:r>
      <w:r w:rsidR="00CF7DB2" w:rsidRPr="00F957BA">
        <w:rPr>
          <w:rFonts w:ascii="Garamond" w:hAnsi="Garamond"/>
          <w:noProof w:val="0"/>
        </w:rPr>
        <w:t xml:space="preserve"> </w:t>
      </w:r>
    </w:p>
    <w:p w14:paraId="7E431C74" w14:textId="51413AF9" w:rsidR="00751BC3" w:rsidRPr="00F957BA" w:rsidRDefault="00751BC3" w:rsidP="00931747">
      <w:pPr>
        <w:ind w:firstLine="284"/>
        <w:jc w:val="both"/>
        <w:rPr>
          <w:rFonts w:ascii="Garamond" w:hAnsi="Garamond"/>
          <w:noProof w:val="0"/>
        </w:rPr>
      </w:pPr>
      <w:r w:rsidRPr="00F957BA">
        <w:rPr>
          <w:rFonts w:ascii="Garamond" w:hAnsi="Garamond"/>
          <w:noProof w:val="0"/>
        </w:rPr>
        <w:t xml:space="preserve">Hapat e </w:t>
      </w:r>
      <w:r w:rsidR="001D22CD" w:rsidRPr="00F957BA">
        <w:rPr>
          <w:rFonts w:ascii="Garamond" w:hAnsi="Garamond"/>
          <w:noProof w:val="0"/>
        </w:rPr>
        <w:t>ndërmarrë</w:t>
      </w:r>
      <w:r w:rsidRPr="00F957BA">
        <w:rPr>
          <w:rFonts w:ascii="Garamond" w:hAnsi="Garamond"/>
          <w:noProof w:val="0"/>
        </w:rPr>
        <w:t xml:space="preserve"> në lidhje me fushën e sigurisë së produkteve kanë mundësuar adoptimin e një kuadri ligjor rregullator, që për konsumatorët përkthehet në legjislacion dhe institucione që mundësojnë nivel të njëjtë mbrojtjeje të sigurisë së tyre. Kuadri ligjor për tregtimin dhe mbikëqyrjen e tregut të produkteve joushqimore dhe sigurisë së përgjithshme, së bashku me aktet nënligjore në zbatim, që në masë të gjerë harmonizojnë </w:t>
      </w:r>
      <w:r w:rsidRPr="00F957BA">
        <w:rPr>
          <w:rFonts w:ascii="Garamond" w:hAnsi="Garamond"/>
          <w:i/>
          <w:noProof w:val="0"/>
        </w:rPr>
        <w:t>acquis</w:t>
      </w:r>
      <w:r w:rsidRPr="00F957BA">
        <w:rPr>
          <w:rFonts w:ascii="Garamond" w:hAnsi="Garamond"/>
          <w:noProof w:val="0"/>
        </w:rPr>
        <w:t xml:space="preserve"> </w:t>
      </w:r>
      <w:r w:rsidR="007A7EED" w:rsidRPr="00F957BA">
        <w:rPr>
          <w:rFonts w:ascii="Garamond" w:hAnsi="Garamond"/>
          <w:noProof w:val="0"/>
        </w:rPr>
        <w:t>të</w:t>
      </w:r>
      <w:r w:rsidRPr="00F957BA">
        <w:rPr>
          <w:rFonts w:ascii="Garamond" w:hAnsi="Garamond"/>
          <w:noProof w:val="0"/>
        </w:rPr>
        <w:t xml:space="preserve"> BE-së në fushat përkatëse, në kuadër të angazhimit për përparimin në drejtim të procesit të integrimit të mëtejshëm të vendit, kanë forcuar bazën legjislative dhe rregullatore, me synim garantimin e vendosjes në treg të produkteve në përputhje me </w:t>
      </w:r>
      <w:r w:rsidR="00B63A16" w:rsidRPr="00F957BA">
        <w:rPr>
          <w:rFonts w:ascii="Garamond" w:hAnsi="Garamond"/>
          <w:noProof w:val="0"/>
        </w:rPr>
        <w:t xml:space="preserve">të </w:t>
      </w:r>
      <w:r w:rsidRPr="00F957BA">
        <w:rPr>
          <w:rFonts w:ascii="Garamond" w:hAnsi="Garamond"/>
          <w:noProof w:val="0"/>
        </w:rPr>
        <w:t>gjith</w:t>
      </w:r>
      <w:r w:rsidR="00B63A16" w:rsidRPr="00F957BA">
        <w:rPr>
          <w:rFonts w:ascii="Garamond" w:hAnsi="Garamond"/>
          <w:noProof w:val="0"/>
        </w:rPr>
        <w:t>a</w:t>
      </w:r>
      <w:r w:rsidRPr="00F957BA">
        <w:rPr>
          <w:rFonts w:ascii="Garamond" w:hAnsi="Garamond"/>
          <w:noProof w:val="0"/>
        </w:rPr>
        <w:t xml:space="preserve"> kërkesat teknike dhe të sigurta për konsumatorët, duke mundësuar kështu mbrojtjen dhe fuqizimin e tyre. Shqipëria është mesatarisht e përgatitur në fushën e sigurisë së produkteve. Rreth 55% e akteve në këtë kapitull janë harmonizuar pjesërisht (30 akte), ndërkohë që 45% të akteve janë të paharmonizuara. Raporti i Komisionit Evropian për vitin 2021 përcakton</w:t>
      </w:r>
      <w:r w:rsidR="007C0297" w:rsidRPr="00F957BA">
        <w:rPr>
          <w:rFonts w:ascii="Garamond" w:hAnsi="Garamond"/>
          <w:noProof w:val="0"/>
        </w:rPr>
        <w:t>,</w:t>
      </w:r>
      <w:r w:rsidRPr="00F957BA">
        <w:rPr>
          <w:rFonts w:ascii="Garamond" w:hAnsi="Garamond"/>
          <w:noProof w:val="0"/>
        </w:rPr>
        <w:t xml:space="preserve"> se: </w:t>
      </w:r>
      <w:r w:rsidR="00041010" w:rsidRPr="00F957BA">
        <w:rPr>
          <w:rFonts w:ascii="Garamond" w:hAnsi="Garamond"/>
          <w:noProof w:val="0"/>
        </w:rPr>
        <w:t>“</w:t>
      </w:r>
      <w:r w:rsidRPr="00F957BA">
        <w:rPr>
          <w:rFonts w:ascii="Garamond" w:hAnsi="Garamond"/>
          <w:i/>
          <w:iCs/>
          <w:noProof w:val="0"/>
        </w:rPr>
        <w:t xml:space="preserve">Shqipëria ka arritur një nivel përgatitje/është mesatarisht e përgatitur në fushën e lëvizjes së lirë të mallrave. Vlerësohet se ka pasur progres të kufizuar në lidhje me përafrimin sektorial me acquis të produkteve për nënkapitullin </w:t>
      </w:r>
      <w:r w:rsidR="00041010" w:rsidRPr="00F957BA">
        <w:rPr>
          <w:rFonts w:ascii="Garamond" w:hAnsi="Garamond"/>
          <w:i/>
          <w:iCs/>
          <w:noProof w:val="0"/>
        </w:rPr>
        <w:t>“</w:t>
      </w:r>
      <w:r w:rsidRPr="00F957BA">
        <w:rPr>
          <w:rFonts w:ascii="Garamond" w:hAnsi="Garamond"/>
          <w:i/>
          <w:iCs/>
          <w:noProof w:val="0"/>
        </w:rPr>
        <w:t>Përqasja e re dhe globale</w:t>
      </w:r>
      <w:r w:rsidR="00041010" w:rsidRPr="00F957BA">
        <w:rPr>
          <w:rFonts w:ascii="Garamond" w:hAnsi="Garamond"/>
          <w:i/>
          <w:iCs/>
          <w:noProof w:val="0"/>
        </w:rPr>
        <w:t>”</w:t>
      </w:r>
      <w:r w:rsidRPr="00F957BA">
        <w:rPr>
          <w:rFonts w:ascii="Garamond" w:hAnsi="Garamond"/>
          <w:i/>
          <w:iCs/>
          <w:noProof w:val="0"/>
        </w:rPr>
        <w:t>. Ndërsa ka pasur përparim në lidhje me parimet e përgjithshme dhe strukturat që lidhen me infrastrukturën e cilësisë, rekomandimet e vitit të kaluar mbeten të vlefshme, pasi nevojiten përpjekje për të siguruar më shumë përafrim legjislativ dhe për të forcuar zbatimin.</w:t>
      </w:r>
      <w:r w:rsidR="00041010" w:rsidRPr="00F957BA">
        <w:rPr>
          <w:rFonts w:ascii="Garamond" w:hAnsi="Garamond"/>
          <w:noProof w:val="0"/>
        </w:rPr>
        <w:t>”</w:t>
      </w:r>
      <w:r w:rsidRPr="00F957BA">
        <w:rPr>
          <w:rFonts w:ascii="Garamond" w:hAnsi="Garamond"/>
          <w:noProof w:val="0"/>
        </w:rPr>
        <w:t>. Ky raport rekomandon që Shqipëria duhet</w:t>
      </w:r>
      <w:r w:rsidR="00581BAF" w:rsidRPr="00F957BA">
        <w:rPr>
          <w:rFonts w:ascii="Garamond" w:hAnsi="Garamond"/>
          <w:noProof w:val="0"/>
        </w:rPr>
        <w:t>,</w:t>
      </w:r>
      <w:r w:rsidRPr="00F957BA">
        <w:rPr>
          <w:rFonts w:ascii="Garamond" w:hAnsi="Garamond"/>
          <w:noProof w:val="0"/>
        </w:rPr>
        <w:t xml:space="preserve"> veçanërisht: </w:t>
      </w:r>
    </w:p>
    <w:p w14:paraId="6FA783DA" w14:textId="3A94BB8C" w:rsidR="00751BC3" w:rsidRPr="00F957BA" w:rsidRDefault="00751BC3" w:rsidP="00931747">
      <w:pPr>
        <w:pStyle w:val="aaaaatexxxxxxxxxxxxxxx"/>
        <w:rPr>
          <w:color w:val="auto"/>
        </w:rPr>
      </w:pPr>
      <w:r w:rsidRPr="00F957BA">
        <w:rPr>
          <w:color w:val="auto"/>
        </w:rPr>
        <w:t xml:space="preserve">- të përmirësojë kuadrin ligjor në përafrimin e legjislacionit të tij me </w:t>
      </w:r>
      <w:r w:rsidRPr="00F957BA">
        <w:rPr>
          <w:i/>
          <w:color w:val="auto"/>
        </w:rPr>
        <w:t>acquis</w:t>
      </w:r>
      <w:r w:rsidRPr="00F957BA">
        <w:rPr>
          <w:color w:val="auto"/>
        </w:rPr>
        <w:t xml:space="preserve"> të BE-së duke fuqizuar rolin e konsumatorit në treg dhe</w:t>
      </w:r>
      <w:r w:rsidR="00CF7DB2" w:rsidRPr="00F957BA">
        <w:rPr>
          <w:color w:val="auto"/>
        </w:rPr>
        <w:t xml:space="preserve"> </w:t>
      </w:r>
    </w:p>
    <w:p w14:paraId="087A29D3" w14:textId="0F0439EE" w:rsidR="00751BC3" w:rsidRPr="00F957BA" w:rsidRDefault="00751BC3" w:rsidP="00931747">
      <w:pPr>
        <w:pStyle w:val="aaaaatexxxxxxxxxxxxxxx"/>
        <w:rPr>
          <w:color w:val="auto"/>
        </w:rPr>
      </w:pPr>
      <w:r w:rsidRPr="00F957BA">
        <w:rPr>
          <w:color w:val="auto"/>
        </w:rPr>
        <w:t>- të forcojë më tej kapacitetet</w:t>
      </w:r>
      <w:r w:rsidR="00CF7DB2" w:rsidRPr="00F957BA">
        <w:rPr>
          <w:color w:val="auto"/>
        </w:rPr>
        <w:t xml:space="preserve"> </w:t>
      </w:r>
      <w:r w:rsidRPr="00F957BA">
        <w:rPr>
          <w:color w:val="auto"/>
        </w:rPr>
        <w:t>e institucioneve zbatuese</w:t>
      </w:r>
      <w:r w:rsidR="00CF7DB2" w:rsidRPr="00F957BA">
        <w:rPr>
          <w:color w:val="auto"/>
        </w:rPr>
        <w:t xml:space="preserve"> </w:t>
      </w:r>
      <w:r w:rsidRPr="00F957BA">
        <w:rPr>
          <w:color w:val="auto"/>
        </w:rPr>
        <w:t>për të garantuar një mbrojtje sa më të lartë të konsumatorëve në treg.</w:t>
      </w:r>
    </w:p>
    <w:p w14:paraId="51A33F38" w14:textId="38118D3D" w:rsidR="00751BC3" w:rsidRPr="00F957BA" w:rsidRDefault="00751BC3" w:rsidP="00931747">
      <w:pPr>
        <w:ind w:firstLine="284"/>
        <w:jc w:val="both"/>
        <w:rPr>
          <w:rFonts w:ascii="Garamond" w:hAnsi="Garamond"/>
          <w:noProof w:val="0"/>
        </w:rPr>
      </w:pPr>
      <w:r w:rsidRPr="00F957BA">
        <w:rPr>
          <w:rFonts w:ascii="Garamond" w:hAnsi="Garamond"/>
          <w:noProof w:val="0"/>
        </w:rPr>
        <w:t>Një aspekt i rëndësishëm mbetet edhe sigurimi i bashkëpunimit me operatorët ekonomikë në treg, për t</w:t>
      </w:r>
      <w:r w:rsidR="00982308" w:rsidRPr="00F957BA">
        <w:rPr>
          <w:rFonts w:ascii="Garamond" w:hAnsi="Garamond"/>
          <w:noProof w:val="0"/>
        </w:rPr>
        <w:t>’</w:t>
      </w:r>
      <w:r w:rsidRPr="00F957BA">
        <w:rPr>
          <w:rFonts w:ascii="Garamond" w:hAnsi="Garamond"/>
          <w:noProof w:val="0"/>
        </w:rPr>
        <w:t>u garantuar konsumatorëve produkte dhe shërbime të sigurta.</w:t>
      </w:r>
    </w:p>
    <w:p w14:paraId="7EBD30B0" w14:textId="446F5BC1" w:rsidR="00751BC3" w:rsidRPr="00F957BA" w:rsidRDefault="00751BC3" w:rsidP="00931747">
      <w:pPr>
        <w:ind w:firstLine="284"/>
        <w:jc w:val="both"/>
        <w:rPr>
          <w:rFonts w:ascii="Garamond" w:hAnsi="Garamond"/>
          <w:noProof w:val="0"/>
        </w:rPr>
      </w:pPr>
      <w:r w:rsidRPr="00F957BA">
        <w:rPr>
          <w:rFonts w:ascii="Garamond" w:hAnsi="Garamond"/>
          <w:noProof w:val="0"/>
        </w:rPr>
        <w:t xml:space="preserve">Me qëllim fuqizimin e rolit të konsumatorëve në treg dhe garantimin për vendosjen në treg të produkteve të sigurta, në përputhje me përcaktimet dhe kërkesat e legjislacionit të BE-së, </w:t>
      </w:r>
      <w:r w:rsidR="00087800" w:rsidRPr="00F957BA">
        <w:rPr>
          <w:rFonts w:ascii="Garamond" w:hAnsi="Garamond"/>
          <w:noProof w:val="0"/>
        </w:rPr>
        <w:t xml:space="preserve">ministria </w:t>
      </w:r>
      <w:r w:rsidRPr="00F957BA">
        <w:rPr>
          <w:rFonts w:ascii="Garamond" w:hAnsi="Garamond"/>
          <w:noProof w:val="0"/>
        </w:rPr>
        <w:t>përgjegjëse për ekonominë</w:t>
      </w:r>
      <w:r w:rsidR="00B91946" w:rsidRPr="00F957BA">
        <w:rPr>
          <w:rFonts w:ascii="Garamond" w:hAnsi="Garamond"/>
          <w:noProof w:val="0"/>
        </w:rPr>
        <w:t>,</w:t>
      </w:r>
      <w:r w:rsidRPr="00F957BA">
        <w:rPr>
          <w:rFonts w:ascii="Garamond" w:hAnsi="Garamond"/>
          <w:noProof w:val="0"/>
        </w:rPr>
        <w:t xml:space="preserve"> si institucioni përgjegjës në këto fusha, gjatë periudhës 2017</w:t>
      </w:r>
      <w:r w:rsidR="000F0C62" w:rsidRPr="00F957BA">
        <w:rPr>
          <w:noProof w:val="0"/>
        </w:rPr>
        <w:t>–</w:t>
      </w:r>
      <w:r w:rsidRPr="00F957BA">
        <w:rPr>
          <w:rFonts w:ascii="Garamond" w:hAnsi="Garamond"/>
          <w:noProof w:val="0"/>
        </w:rPr>
        <w:t>2021, në fushën e sigurisë së produkteve ka miratuar 5 akte nënligjore, që kanë synuar përcaktimin e kërkesave themelore të sigurisë, për të garantuar një nivel të mjaftueshëm të mbrojtjes së jetës, shëndetit të njerëzve, sigurisë së përdoruesve, si edhe lëvizjen e lirë në treg të produkteve, në përputhje me kërkesat evropiane, për produkte të tilla si: pajisjet elektrike të tensionit të ulët, instrumentet e peshimit joautomatik, përputhshmëria elektromagnetike, pajisjet e aerosolit dhe pajisjet mbrojtëse personale.</w:t>
      </w:r>
    </w:p>
    <w:p w14:paraId="3B01DEFA" w14:textId="4828CEB1"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Përveç kuadrit ligjor ekzistues dhe progresit të bërë deri </w:t>
      </w:r>
      <w:r w:rsidR="00026588" w:rsidRPr="00F957BA">
        <w:rPr>
          <w:rFonts w:ascii="Garamond" w:hAnsi="Garamond"/>
          <w:noProof w:val="0"/>
        </w:rPr>
        <w:t xml:space="preserve">më </w:t>
      </w:r>
      <w:r w:rsidRPr="00F957BA">
        <w:rPr>
          <w:rFonts w:ascii="Garamond" w:hAnsi="Garamond"/>
          <w:noProof w:val="0"/>
        </w:rPr>
        <w:t xml:space="preserve">tani në kontekstin e harmonizimit të legjislacionit </w:t>
      </w:r>
      <w:r w:rsidR="00C20D5B" w:rsidRPr="00F957BA">
        <w:rPr>
          <w:rFonts w:ascii="Garamond" w:hAnsi="Garamond"/>
          <w:noProof w:val="0"/>
        </w:rPr>
        <w:t>vendës</w:t>
      </w:r>
      <w:r w:rsidRPr="00F957BA">
        <w:rPr>
          <w:rFonts w:ascii="Garamond" w:hAnsi="Garamond"/>
          <w:noProof w:val="0"/>
        </w:rPr>
        <w:t xml:space="preserve"> me atë evropian, Shqipëria</w:t>
      </w:r>
      <w:r w:rsidR="006018C3" w:rsidRPr="00F957BA">
        <w:rPr>
          <w:rFonts w:ascii="Garamond" w:hAnsi="Garamond"/>
          <w:noProof w:val="0"/>
        </w:rPr>
        <w:t>,</w:t>
      </w:r>
      <w:r w:rsidRPr="00F957BA">
        <w:rPr>
          <w:rFonts w:ascii="Garamond" w:hAnsi="Garamond"/>
          <w:noProof w:val="0"/>
        </w:rPr>
        <w:t xml:space="preserve"> gjithashtu</w:t>
      </w:r>
      <w:r w:rsidR="006018C3" w:rsidRPr="00F957BA">
        <w:rPr>
          <w:rFonts w:ascii="Garamond" w:hAnsi="Garamond"/>
          <w:noProof w:val="0"/>
        </w:rPr>
        <w:t>,</w:t>
      </w:r>
      <w:r w:rsidRPr="00F957BA">
        <w:rPr>
          <w:rFonts w:ascii="Garamond" w:hAnsi="Garamond"/>
          <w:noProof w:val="0"/>
        </w:rPr>
        <w:t xml:space="preserve"> aktualisht disponon një draft të avancuar të një dokumenti me natyrë strategjike për fushën e lëvizjes së lirë të mallrave</w:t>
      </w:r>
      <w:r w:rsidRPr="00F957BA">
        <w:rPr>
          <w:rFonts w:ascii="Garamond" w:hAnsi="Garamond"/>
          <w:i/>
          <w:iCs/>
          <w:noProof w:val="0"/>
        </w:rPr>
        <w:t xml:space="preserve"> (Roadmap)</w:t>
      </w:r>
      <w:r w:rsidR="00C34B8E" w:rsidRPr="00F957BA">
        <w:rPr>
          <w:rFonts w:ascii="Garamond" w:hAnsi="Garamond"/>
          <w:i/>
          <w:iCs/>
          <w:noProof w:val="0"/>
        </w:rPr>
        <w:t>,</w:t>
      </w:r>
      <w:r w:rsidRPr="00F957BA">
        <w:rPr>
          <w:rFonts w:ascii="Garamond" w:hAnsi="Garamond"/>
          <w:i/>
          <w:iCs/>
          <w:noProof w:val="0"/>
        </w:rPr>
        <w:t xml:space="preserve"> </w:t>
      </w:r>
      <w:r w:rsidRPr="00F957BA">
        <w:rPr>
          <w:rFonts w:ascii="Garamond" w:hAnsi="Garamond"/>
          <w:noProof w:val="0"/>
        </w:rPr>
        <w:t>i cili parashikon planifikimin e harmonizimit të mëtejshëm ligjor dhe institucional për të gjithë fushën e harmonizuar, për një periudhë 7</w:t>
      </w:r>
      <w:r w:rsidR="00E94DD1" w:rsidRPr="00F957BA">
        <w:rPr>
          <w:rFonts w:ascii="Garamond" w:hAnsi="Garamond"/>
          <w:noProof w:val="0"/>
        </w:rPr>
        <w:t>-</w:t>
      </w:r>
      <w:r w:rsidRPr="00F957BA">
        <w:rPr>
          <w:rFonts w:ascii="Garamond" w:hAnsi="Garamond"/>
          <w:noProof w:val="0"/>
        </w:rPr>
        <w:t>vjeçare. Ky dokument pritet të finalizohet, deri në fund të vitit 2022 dhe ka si qëllim planifikimin e harmonizimit të legjislacionit dhe ngritjen/forcimin e kuadrit institucional përgjegjës për zbatimin, për të gjithë fushën e harmonizuar.</w:t>
      </w:r>
    </w:p>
    <w:p w14:paraId="51D3ED38" w14:textId="6F98440D" w:rsidR="00751BC3" w:rsidRPr="00F957BA" w:rsidRDefault="00751BC3" w:rsidP="00931747">
      <w:pPr>
        <w:ind w:firstLine="284"/>
        <w:jc w:val="both"/>
        <w:rPr>
          <w:rFonts w:ascii="Garamond" w:hAnsi="Garamond"/>
          <w:noProof w:val="0"/>
        </w:rPr>
      </w:pPr>
      <w:r w:rsidRPr="00F957BA">
        <w:rPr>
          <w:rFonts w:ascii="Garamond" w:hAnsi="Garamond"/>
          <w:noProof w:val="0"/>
        </w:rPr>
        <w:t>Një tjetër arritje në aspektin e dokumenteve me natyrë strategjike është</w:t>
      </w:r>
      <w:r w:rsidR="00CF7DB2" w:rsidRPr="00F957BA">
        <w:rPr>
          <w:rFonts w:ascii="Garamond" w:hAnsi="Garamond"/>
          <w:noProof w:val="0"/>
        </w:rPr>
        <w:t xml:space="preserve"> </w:t>
      </w:r>
      <w:r w:rsidRPr="00F957BA">
        <w:rPr>
          <w:rFonts w:ascii="Garamond" w:hAnsi="Garamond"/>
          <w:noProof w:val="0"/>
        </w:rPr>
        <w:t xml:space="preserve">hartimi i Planit të Veprimit për Përputhshmërinë me nenet 34–36 të </w:t>
      </w:r>
      <w:bookmarkStart w:id="16" w:name="_Hlk121682716"/>
      <w:r w:rsidRPr="00F957BA">
        <w:rPr>
          <w:rFonts w:ascii="Garamond" w:hAnsi="Garamond"/>
          <w:noProof w:val="0"/>
        </w:rPr>
        <w:t>Traktatit të Funksionimit të Bashkimit E</w:t>
      </w:r>
      <w:r w:rsidR="00194CD3" w:rsidRPr="00F957BA">
        <w:rPr>
          <w:rFonts w:ascii="Garamond" w:hAnsi="Garamond"/>
          <w:noProof w:val="0"/>
        </w:rPr>
        <w:t>v</w:t>
      </w:r>
      <w:r w:rsidRPr="00F957BA">
        <w:rPr>
          <w:rFonts w:ascii="Garamond" w:hAnsi="Garamond"/>
          <w:noProof w:val="0"/>
        </w:rPr>
        <w:t>ropian (TFBE).</w:t>
      </w:r>
      <w:bookmarkEnd w:id="16"/>
      <w:r w:rsidRPr="00F957BA">
        <w:rPr>
          <w:rFonts w:ascii="Garamond" w:hAnsi="Garamond"/>
          <w:noProof w:val="0"/>
        </w:rPr>
        <w:t xml:space="preserve"> Ky </w:t>
      </w:r>
      <w:r w:rsidR="00EB2BA6" w:rsidRPr="00F957BA">
        <w:rPr>
          <w:rFonts w:ascii="Garamond" w:hAnsi="Garamond"/>
          <w:noProof w:val="0"/>
        </w:rPr>
        <w:t xml:space="preserve">plan veprimi </w:t>
      </w:r>
      <w:r w:rsidRPr="00F957BA">
        <w:rPr>
          <w:rFonts w:ascii="Garamond" w:hAnsi="Garamond"/>
          <w:noProof w:val="0"/>
        </w:rPr>
        <w:t>synon shqyrtimin e gjithë kuadrit ligjor shqiptar që rregullon tregtimin e produkteve, identifikimin, vlerësimin dhe shfuqizimin (apo mbajtjen e argumentuar) të masave me efekt të njëjtë me kufizimet sasiore për import/eksportin e tyre, të cilat janë të ndaluara sipas neneve 34</w:t>
      </w:r>
      <w:r w:rsidR="007F3F7D" w:rsidRPr="00F957BA">
        <w:rPr>
          <w:rFonts w:ascii="Garamond" w:hAnsi="Garamond"/>
          <w:noProof w:val="0"/>
        </w:rPr>
        <w:t>–</w:t>
      </w:r>
      <w:r w:rsidRPr="00F957BA">
        <w:rPr>
          <w:rFonts w:ascii="Garamond" w:hAnsi="Garamond"/>
          <w:noProof w:val="0"/>
        </w:rPr>
        <w:t>36 të TFBE</w:t>
      </w:r>
      <w:r w:rsidR="00957852" w:rsidRPr="00F957BA">
        <w:rPr>
          <w:rFonts w:ascii="Garamond" w:hAnsi="Garamond"/>
          <w:noProof w:val="0"/>
        </w:rPr>
        <w:t>-së</w:t>
      </w:r>
      <w:r w:rsidRPr="00F957BA">
        <w:rPr>
          <w:rFonts w:ascii="Garamond" w:hAnsi="Garamond"/>
          <w:noProof w:val="0"/>
        </w:rPr>
        <w:t xml:space="preserve"> (shkurt barrierat jotarifore të pajustifikuara në tregti me vendet e BE-së). Faza e parë e këtij </w:t>
      </w:r>
      <w:r w:rsidR="00E11A75" w:rsidRPr="00F957BA">
        <w:rPr>
          <w:rFonts w:ascii="Garamond" w:hAnsi="Garamond"/>
          <w:noProof w:val="0"/>
        </w:rPr>
        <w:t xml:space="preserve">plani </w:t>
      </w:r>
      <w:r w:rsidRPr="00F957BA">
        <w:rPr>
          <w:rFonts w:ascii="Garamond" w:hAnsi="Garamond"/>
          <w:noProof w:val="0"/>
        </w:rPr>
        <w:t>veprimi, me 18 sektorë/grup produkte</w:t>
      </w:r>
      <w:r w:rsidR="003D4515" w:rsidRPr="00F957BA">
        <w:rPr>
          <w:rFonts w:ascii="Garamond" w:hAnsi="Garamond"/>
          <w:noProof w:val="0"/>
        </w:rPr>
        <w:t>sh</w:t>
      </w:r>
      <w:r w:rsidRPr="00F957BA">
        <w:rPr>
          <w:rFonts w:ascii="Garamond" w:hAnsi="Garamond"/>
          <w:noProof w:val="0"/>
        </w:rPr>
        <w:t xml:space="preserve"> të analizuara</w:t>
      </w:r>
      <w:r w:rsidR="00FD1F06" w:rsidRPr="00F957BA">
        <w:rPr>
          <w:rFonts w:ascii="Garamond" w:hAnsi="Garamond"/>
          <w:noProof w:val="0"/>
        </w:rPr>
        <w:t>,</w:t>
      </w:r>
      <w:r w:rsidRPr="00F957BA">
        <w:rPr>
          <w:rFonts w:ascii="Garamond" w:hAnsi="Garamond"/>
          <w:noProof w:val="0"/>
        </w:rPr>
        <w:t xml:space="preserve"> është finalizuar në dhjetor 2022, ndërkohë që faza e dytë</w:t>
      </w:r>
      <w:r w:rsidR="00244298" w:rsidRPr="00F957BA">
        <w:rPr>
          <w:rFonts w:ascii="Garamond" w:hAnsi="Garamond"/>
          <w:noProof w:val="0"/>
        </w:rPr>
        <w:t>,</w:t>
      </w:r>
      <w:r w:rsidRPr="00F957BA">
        <w:rPr>
          <w:rFonts w:ascii="Garamond" w:hAnsi="Garamond"/>
          <w:noProof w:val="0"/>
        </w:rPr>
        <w:t xml:space="preserve"> </w:t>
      </w:r>
      <w:r w:rsidRPr="00C549DA">
        <w:rPr>
          <w:rFonts w:ascii="Garamond" w:hAnsi="Garamond"/>
          <w:noProof w:val="0"/>
        </w:rPr>
        <w:t>ku do të përfshihen</w:t>
      </w:r>
      <w:r w:rsidRPr="00F957BA">
        <w:rPr>
          <w:rFonts w:ascii="Garamond" w:hAnsi="Garamond"/>
          <w:noProof w:val="0"/>
        </w:rPr>
        <w:t xml:space="preserve"> potencialisht të gjithë sektorët/produktet e tjera. </w:t>
      </w:r>
    </w:p>
    <w:p w14:paraId="4A40535C" w14:textId="4ADD651F" w:rsidR="00751BC3" w:rsidRPr="00F957BA" w:rsidRDefault="00751BC3" w:rsidP="00931747">
      <w:pPr>
        <w:ind w:firstLine="284"/>
        <w:contextualSpacing/>
        <w:jc w:val="both"/>
        <w:rPr>
          <w:rFonts w:ascii="Garamond" w:hAnsi="Garamond"/>
          <w:noProof w:val="0"/>
        </w:rPr>
      </w:pPr>
      <w:r w:rsidRPr="00F957BA">
        <w:rPr>
          <w:rFonts w:ascii="Garamond" w:hAnsi="Garamond"/>
          <w:noProof w:val="0"/>
        </w:rPr>
        <w:t xml:space="preserve">Për shkak të kompleksitetit të procesit të identifikimit të barrierave dhe analizës së tyre, si edhe shtrirjen horizontale të këtij procesi, </w:t>
      </w:r>
      <w:r w:rsidR="00194CD3" w:rsidRPr="00F957BA">
        <w:rPr>
          <w:rFonts w:ascii="Garamond" w:hAnsi="Garamond"/>
          <w:noProof w:val="0"/>
        </w:rPr>
        <w:t>siç</w:t>
      </w:r>
      <w:r w:rsidRPr="00F957BA">
        <w:rPr>
          <w:rFonts w:ascii="Garamond" w:hAnsi="Garamond"/>
          <w:noProof w:val="0"/>
        </w:rPr>
        <w:t xml:space="preserve"> u përmend më sipër, analiza ka nisur fillimisht me 18 sektorë</w:t>
      </w:r>
      <w:r w:rsidR="001B4E5A" w:rsidRPr="00F957BA">
        <w:rPr>
          <w:rFonts w:ascii="Garamond" w:hAnsi="Garamond"/>
          <w:noProof w:val="0"/>
        </w:rPr>
        <w:t>/</w:t>
      </w:r>
      <w:r w:rsidRPr="00F957BA">
        <w:rPr>
          <w:rFonts w:ascii="Garamond" w:hAnsi="Garamond"/>
          <w:noProof w:val="0"/>
        </w:rPr>
        <w:t>produkte të përzgjedhur. Pas përfundimit të pro</w:t>
      </w:r>
      <w:r w:rsidR="00194CD3" w:rsidRPr="00F957BA">
        <w:rPr>
          <w:rFonts w:ascii="Garamond" w:hAnsi="Garamond"/>
          <w:noProof w:val="0"/>
        </w:rPr>
        <w:t>c</w:t>
      </w:r>
      <w:r w:rsidRPr="00F957BA">
        <w:rPr>
          <w:rFonts w:ascii="Garamond" w:hAnsi="Garamond"/>
          <w:noProof w:val="0"/>
        </w:rPr>
        <w:t xml:space="preserve">esit të identifikimit dhe </w:t>
      </w:r>
      <w:r w:rsidR="00133FD5" w:rsidRPr="00F957BA">
        <w:rPr>
          <w:rFonts w:ascii="Garamond" w:hAnsi="Garamond"/>
          <w:noProof w:val="0"/>
        </w:rPr>
        <w:t xml:space="preserve">të </w:t>
      </w:r>
      <w:r w:rsidRPr="00F957BA">
        <w:rPr>
          <w:rFonts w:ascii="Garamond" w:hAnsi="Garamond"/>
          <w:noProof w:val="0"/>
        </w:rPr>
        <w:t>analizës së masave</w:t>
      </w:r>
      <w:r w:rsidR="001B4E5A" w:rsidRPr="00F957BA">
        <w:rPr>
          <w:rFonts w:ascii="Garamond" w:hAnsi="Garamond"/>
          <w:noProof w:val="0"/>
        </w:rPr>
        <w:t>/</w:t>
      </w:r>
      <w:r w:rsidRPr="00F957BA">
        <w:rPr>
          <w:rFonts w:ascii="Garamond" w:hAnsi="Garamond"/>
          <w:noProof w:val="0"/>
        </w:rPr>
        <w:t>barrierave</w:t>
      </w:r>
      <w:r w:rsidR="007C0806" w:rsidRPr="00F957BA">
        <w:rPr>
          <w:rFonts w:ascii="Garamond" w:hAnsi="Garamond"/>
          <w:noProof w:val="0"/>
        </w:rPr>
        <w:t xml:space="preserve">, si dhe </w:t>
      </w:r>
      <w:r w:rsidRPr="00F957BA">
        <w:rPr>
          <w:rFonts w:ascii="Garamond" w:hAnsi="Garamond"/>
          <w:noProof w:val="0"/>
        </w:rPr>
        <w:t>konsultimeve me institucionet përgjegjëse, rezulton si më poshtë:</w:t>
      </w:r>
    </w:p>
    <w:p w14:paraId="20CADE58" w14:textId="071CB5F7" w:rsidR="00751BC3" w:rsidRPr="00F957BA" w:rsidRDefault="00751BC3" w:rsidP="00931747">
      <w:pPr>
        <w:ind w:firstLine="284"/>
        <w:contextualSpacing/>
        <w:jc w:val="both"/>
        <w:rPr>
          <w:rFonts w:ascii="Garamond" w:hAnsi="Garamond"/>
          <w:noProof w:val="0"/>
        </w:rPr>
      </w:pPr>
      <w:r w:rsidRPr="00F957BA">
        <w:rPr>
          <w:rFonts w:ascii="Garamond" w:hAnsi="Garamond"/>
          <w:noProof w:val="0"/>
        </w:rPr>
        <w:t xml:space="preserve">- </w:t>
      </w:r>
      <w:r w:rsidR="00287C4F" w:rsidRPr="00F957BA">
        <w:rPr>
          <w:rFonts w:ascii="Garamond" w:hAnsi="Garamond"/>
          <w:noProof w:val="0"/>
        </w:rPr>
        <w:t xml:space="preserve">janë </w:t>
      </w:r>
      <w:r w:rsidRPr="00F957BA">
        <w:rPr>
          <w:rFonts w:ascii="Garamond" w:hAnsi="Garamond"/>
          <w:noProof w:val="0"/>
        </w:rPr>
        <w:t>analizuar 60 akte ligjore dhe nënligjore</w:t>
      </w:r>
      <w:r w:rsidR="004B454E" w:rsidRPr="00F957BA">
        <w:rPr>
          <w:rFonts w:ascii="Garamond" w:hAnsi="Garamond"/>
          <w:noProof w:val="0"/>
        </w:rPr>
        <w:t>,</w:t>
      </w:r>
      <w:r w:rsidRPr="00F957BA">
        <w:rPr>
          <w:rFonts w:ascii="Garamond" w:hAnsi="Garamond"/>
          <w:noProof w:val="0"/>
        </w:rPr>
        <w:t xml:space="preserve"> që rregullojnë tregtimin e produkteve;</w:t>
      </w:r>
    </w:p>
    <w:p w14:paraId="21C09B5B" w14:textId="79F16474" w:rsidR="00751BC3" w:rsidRPr="00F957BA" w:rsidRDefault="00751BC3" w:rsidP="00931747">
      <w:pPr>
        <w:ind w:firstLine="284"/>
        <w:contextualSpacing/>
        <w:jc w:val="both"/>
        <w:rPr>
          <w:rFonts w:ascii="Garamond" w:hAnsi="Garamond"/>
          <w:noProof w:val="0"/>
        </w:rPr>
      </w:pPr>
      <w:r w:rsidRPr="00F957BA">
        <w:rPr>
          <w:rFonts w:ascii="Garamond" w:hAnsi="Garamond"/>
          <w:noProof w:val="0"/>
        </w:rPr>
        <w:t xml:space="preserve">- </w:t>
      </w:r>
      <w:r w:rsidR="00287C4F" w:rsidRPr="00F957BA">
        <w:rPr>
          <w:rFonts w:ascii="Garamond" w:hAnsi="Garamond"/>
          <w:noProof w:val="0"/>
        </w:rPr>
        <w:t xml:space="preserve">janë </w:t>
      </w:r>
      <w:r w:rsidRPr="00F957BA">
        <w:rPr>
          <w:rFonts w:ascii="Garamond" w:hAnsi="Garamond"/>
          <w:noProof w:val="0"/>
        </w:rPr>
        <w:t>konsultuar 40 akte ligjore të BE-së relevante</w:t>
      </w:r>
      <w:r w:rsidR="004B454E" w:rsidRPr="00F957BA">
        <w:rPr>
          <w:rFonts w:ascii="Garamond" w:hAnsi="Garamond"/>
          <w:noProof w:val="0"/>
        </w:rPr>
        <w:t>,</w:t>
      </w:r>
      <w:r w:rsidRPr="00F957BA">
        <w:rPr>
          <w:rFonts w:ascii="Garamond" w:hAnsi="Garamond"/>
          <w:noProof w:val="0"/>
        </w:rPr>
        <w:t xml:space="preserve"> të cilat janë harmonizuar me këto akte apo rregullojnë produktet në fjalë;</w:t>
      </w:r>
    </w:p>
    <w:p w14:paraId="7514AD2D" w14:textId="028237C9" w:rsidR="00751BC3" w:rsidRPr="00F957BA" w:rsidRDefault="00751BC3" w:rsidP="00931747">
      <w:pPr>
        <w:ind w:firstLine="284"/>
        <w:contextualSpacing/>
        <w:jc w:val="both"/>
        <w:rPr>
          <w:rFonts w:ascii="Garamond" w:hAnsi="Garamond"/>
          <w:noProof w:val="0"/>
        </w:rPr>
      </w:pPr>
      <w:r w:rsidRPr="00F957BA">
        <w:rPr>
          <w:rFonts w:ascii="Garamond" w:hAnsi="Garamond"/>
          <w:noProof w:val="0"/>
        </w:rPr>
        <w:t xml:space="preserve">- </w:t>
      </w:r>
      <w:r w:rsidR="00287C4F" w:rsidRPr="00F957BA">
        <w:rPr>
          <w:rFonts w:ascii="Garamond" w:hAnsi="Garamond"/>
          <w:noProof w:val="0"/>
        </w:rPr>
        <w:t xml:space="preserve">janë </w:t>
      </w:r>
      <w:r w:rsidRPr="00F957BA">
        <w:rPr>
          <w:rFonts w:ascii="Garamond" w:hAnsi="Garamond"/>
          <w:noProof w:val="0"/>
        </w:rPr>
        <w:t>identifikuar 28 barriera.</w:t>
      </w:r>
    </w:p>
    <w:p w14:paraId="1F85DB4A" w14:textId="41E6EAF7" w:rsidR="00751BC3" w:rsidRPr="00F957BA" w:rsidRDefault="00751BC3" w:rsidP="00931747">
      <w:pPr>
        <w:ind w:firstLine="284"/>
        <w:contextualSpacing/>
        <w:jc w:val="center"/>
        <w:rPr>
          <w:rFonts w:ascii="Garamond" w:hAnsi="Garamond"/>
          <w:noProof w:val="0"/>
        </w:rPr>
      </w:pPr>
      <w:r w:rsidRPr="00F957BA">
        <w:rPr>
          <w:rFonts w:ascii="Garamond" w:hAnsi="Garamond"/>
          <w:lang w:val="en-US"/>
        </w:rPr>
        <w:drawing>
          <wp:inline distT="0" distB="0" distL="0" distR="0" wp14:anchorId="41F6F1BB" wp14:editId="39A45851">
            <wp:extent cx="5238750" cy="15816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1.jpg"/>
                    <pic:cNvPicPr/>
                  </pic:nvPicPr>
                  <pic:blipFill>
                    <a:blip r:embed="rId13">
                      <a:extLst>
                        <a:ext uri="{28A0092B-C50C-407E-A947-70E740481C1C}">
                          <a14:useLocalDpi xmlns:a14="http://schemas.microsoft.com/office/drawing/2010/main" val="0"/>
                        </a:ext>
                      </a:extLst>
                    </a:blip>
                    <a:stretch>
                      <a:fillRect/>
                    </a:stretch>
                  </pic:blipFill>
                  <pic:spPr>
                    <a:xfrm>
                      <a:off x="0" y="0"/>
                      <a:ext cx="5256128" cy="1586855"/>
                    </a:xfrm>
                    <a:prstGeom prst="rect">
                      <a:avLst/>
                    </a:prstGeom>
                  </pic:spPr>
                </pic:pic>
              </a:graphicData>
            </a:graphic>
          </wp:inline>
        </w:drawing>
      </w:r>
    </w:p>
    <w:p w14:paraId="767F622E"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dokument pritet të përditësohet më tej në vitet në vijim, duke shtrirë analizën në një shkallë më të gjerë të produkteve/sektorëve. </w:t>
      </w:r>
    </w:p>
    <w:p w14:paraId="0FE6795F" w14:textId="1A4F4D5A" w:rsidR="00751BC3" w:rsidRPr="00F957BA" w:rsidRDefault="00751BC3" w:rsidP="00931747">
      <w:pPr>
        <w:ind w:firstLine="284"/>
        <w:jc w:val="both"/>
        <w:rPr>
          <w:rFonts w:ascii="Garamond" w:hAnsi="Garamond"/>
          <w:noProof w:val="0"/>
        </w:rPr>
      </w:pPr>
      <w:r w:rsidRPr="00F957BA">
        <w:rPr>
          <w:rFonts w:ascii="Garamond" w:hAnsi="Garamond"/>
          <w:noProof w:val="0"/>
        </w:rPr>
        <w:t>Krijimi i Inspektoratit Shtetëror të Mbikëqyrjes së Tregut, mbështetur në legjislacionin e sigurisë së produkteve, ka ndikuar</w:t>
      </w:r>
      <w:r w:rsidR="002E508F" w:rsidRPr="00F957BA">
        <w:rPr>
          <w:rFonts w:ascii="Garamond" w:hAnsi="Garamond"/>
          <w:noProof w:val="0"/>
        </w:rPr>
        <w:t>,</w:t>
      </w:r>
      <w:r w:rsidRPr="00F957BA">
        <w:rPr>
          <w:rFonts w:ascii="Garamond" w:hAnsi="Garamond"/>
          <w:noProof w:val="0"/>
        </w:rPr>
        <w:t xml:space="preserve"> gjithashtu, në forcimin më tej të zbatimit të standardeve dhe </w:t>
      </w:r>
      <w:r w:rsidR="00057BDB" w:rsidRPr="00F957BA">
        <w:rPr>
          <w:rFonts w:ascii="Garamond" w:hAnsi="Garamond"/>
          <w:noProof w:val="0"/>
        </w:rPr>
        <w:t xml:space="preserve">të </w:t>
      </w:r>
      <w:r w:rsidRPr="00F957BA">
        <w:rPr>
          <w:rFonts w:ascii="Garamond" w:hAnsi="Garamond"/>
          <w:noProof w:val="0"/>
        </w:rPr>
        <w:t>legjislacionit për sigurinë e produkteve në treg dhe mbrojtjen e konsumatorëve, duke siguruar monitorim dhe kontroll të tregut</w:t>
      </w:r>
      <w:r w:rsidR="007C0806" w:rsidRPr="00F957BA">
        <w:rPr>
          <w:rFonts w:ascii="Garamond" w:hAnsi="Garamond"/>
          <w:noProof w:val="0"/>
        </w:rPr>
        <w:t xml:space="preserve">, si dhe </w:t>
      </w:r>
      <w:r w:rsidRPr="00F957BA">
        <w:rPr>
          <w:rFonts w:ascii="Garamond" w:hAnsi="Garamond"/>
          <w:noProof w:val="0"/>
        </w:rPr>
        <w:t>zhvillimin e mjeteve parandaluese të rrezikut nëpërmjet informimit, këshillimit dhe bashkëpunimit.</w:t>
      </w:r>
      <w:r w:rsidR="002E7CBB" w:rsidRPr="00F957BA">
        <w:rPr>
          <w:rFonts w:ascii="Garamond" w:hAnsi="Garamond"/>
          <w:noProof w:val="0"/>
        </w:rPr>
        <w:t xml:space="preserve"> </w:t>
      </w:r>
    </w:p>
    <w:p w14:paraId="17CAF254" w14:textId="31EECEDC" w:rsidR="00751BC3" w:rsidRPr="00F957BA" w:rsidRDefault="00751BC3" w:rsidP="00931747">
      <w:pPr>
        <w:ind w:firstLine="284"/>
        <w:jc w:val="both"/>
        <w:rPr>
          <w:rFonts w:ascii="Garamond" w:hAnsi="Garamond"/>
          <w:noProof w:val="0"/>
        </w:rPr>
      </w:pPr>
      <w:r w:rsidRPr="00F957BA">
        <w:rPr>
          <w:rFonts w:ascii="Garamond" w:hAnsi="Garamond"/>
          <w:noProof w:val="0"/>
        </w:rPr>
        <w:t>Pavarësisht arritjeve të viteve të fundit, sfidat për të ardhmen lidhen me vijimin e përmirësimit të legjislacionit, sidomos për at</w:t>
      </w:r>
      <w:r w:rsidR="009213F0" w:rsidRPr="00F957BA">
        <w:rPr>
          <w:rFonts w:ascii="Garamond" w:hAnsi="Garamond"/>
          <w:noProof w:val="0"/>
        </w:rPr>
        <w:t>a</w:t>
      </w:r>
      <w:r w:rsidRPr="00F957BA">
        <w:rPr>
          <w:rFonts w:ascii="Garamond" w:hAnsi="Garamond"/>
          <w:noProof w:val="0"/>
        </w:rPr>
        <w:t xml:space="preserve"> sektorë/produkte për të cil</w:t>
      </w:r>
      <w:r w:rsidR="00964F6D" w:rsidRPr="00F957BA">
        <w:rPr>
          <w:rFonts w:ascii="Garamond" w:hAnsi="Garamond"/>
          <w:noProof w:val="0"/>
        </w:rPr>
        <w:t>ë</w:t>
      </w:r>
      <w:r w:rsidRPr="00F957BA">
        <w:rPr>
          <w:rFonts w:ascii="Garamond" w:hAnsi="Garamond"/>
          <w:noProof w:val="0"/>
        </w:rPr>
        <w:t xml:space="preserve">t ende nuk ka një bazë legjislative/rregullatore të harmonizuar, me qëllim sigurimin e ofrimit të produkteve të sigurta dhe në përputhje me gjithë kërkesat, veçanërisht në kuadër të procesit të integrimit dhe </w:t>
      </w:r>
      <w:r w:rsidR="00964F6D" w:rsidRPr="00F957BA">
        <w:rPr>
          <w:rFonts w:ascii="Garamond" w:hAnsi="Garamond"/>
          <w:noProof w:val="0"/>
        </w:rPr>
        <w:t xml:space="preserve">të </w:t>
      </w:r>
      <w:r w:rsidRPr="00F957BA">
        <w:rPr>
          <w:rFonts w:ascii="Garamond" w:hAnsi="Garamond"/>
          <w:noProof w:val="0"/>
        </w:rPr>
        <w:t>përshtatjes me ndryshimet e legjislacionit e</w:t>
      </w:r>
      <w:r w:rsidR="00A5750B" w:rsidRPr="00F957BA">
        <w:rPr>
          <w:rFonts w:ascii="Garamond" w:hAnsi="Garamond"/>
          <w:noProof w:val="0"/>
        </w:rPr>
        <w:t>v</w:t>
      </w:r>
      <w:r w:rsidRPr="00F957BA">
        <w:rPr>
          <w:rFonts w:ascii="Garamond" w:hAnsi="Garamond"/>
          <w:noProof w:val="0"/>
        </w:rPr>
        <w:t>ropian në këtë fushë</w:t>
      </w:r>
      <w:r w:rsidR="00964F6D" w:rsidRPr="00F957BA">
        <w:rPr>
          <w:rFonts w:ascii="Garamond" w:hAnsi="Garamond"/>
          <w:noProof w:val="0"/>
        </w:rPr>
        <w:t>,</w:t>
      </w:r>
      <w:r w:rsidR="007C0806" w:rsidRPr="00F957BA">
        <w:rPr>
          <w:rFonts w:ascii="Garamond" w:hAnsi="Garamond"/>
          <w:noProof w:val="0"/>
        </w:rPr>
        <w:t xml:space="preserve"> si dhe </w:t>
      </w:r>
      <w:r w:rsidRPr="00F957BA">
        <w:rPr>
          <w:rFonts w:ascii="Garamond" w:hAnsi="Garamond"/>
          <w:noProof w:val="0"/>
        </w:rPr>
        <w:t xml:space="preserve">edukimin dhe ndërgjegjësimin </w:t>
      </w:r>
      <w:r w:rsidR="009749B9" w:rsidRPr="00F957BA">
        <w:rPr>
          <w:rFonts w:ascii="Garamond" w:hAnsi="Garamond"/>
          <w:noProof w:val="0"/>
        </w:rPr>
        <w:t>e</w:t>
      </w:r>
      <w:r w:rsidRPr="00F957BA">
        <w:rPr>
          <w:rFonts w:ascii="Garamond" w:hAnsi="Garamond"/>
          <w:noProof w:val="0"/>
        </w:rPr>
        <w:t xml:space="preserve"> mëtejshëm të operatorëve ekonomikë në treg dhe konsumatorëve, </w:t>
      </w:r>
      <w:bookmarkStart w:id="17" w:name="_Hlk117244451"/>
      <w:r w:rsidRPr="00F957BA">
        <w:rPr>
          <w:rFonts w:ascii="Garamond" w:hAnsi="Garamond"/>
          <w:noProof w:val="0"/>
        </w:rPr>
        <w:t>për detyrimet</w:t>
      </w:r>
      <w:r w:rsidR="001B4E5A" w:rsidRPr="00F957BA">
        <w:rPr>
          <w:rFonts w:ascii="Garamond" w:hAnsi="Garamond"/>
          <w:noProof w:val="0"/>
        </w:rPr>
        <w:t>/</w:t>
      </w:r>
      <w:r w:rsidRPr="00F957BA">
        <w:rPr>
          <w:rFonts w:ascii="Garamond" w:hAnsi="Garamond"/>
          <w:noProof w:val="0"/>
        </w:rPr>
        <w:t xml:space="preserve">të drejtat përkatëse dhe parashikimet e legjislacionit që i mundësojnë mbrojtjen e këtyre të drejtave në transaksionet e blerjes së mallrave dhe </w:t>
      </w:r>
      <w:r w:rsidR="004979F5" w:rsidRPr="00F957BA">
        <w:rPr>
          <w:rFonts w:ascii="Garamond" w:hAnsi="Garamond"/>
          <w:noProof w:val="0"/>
        </w:rPr>
        <w:t xml:space="preserve">të </w:t>
      </w:r>
      <w:r w:rsidRPr="00F957BA">
        <w:rPr>
          <w:rFonts w:ascii="Garamond" w:hAnsi="Garamond"/>
          <w:noProof w:val="0"/>
        </w:rPr>
        <w:t>shërbimeve, përmes zhvillimit të fushatave</w:t>
      </w:r>
      <w:r w:rsidR="001B4E5A" w:rsidRPr="00F957BA">
        <w:rPr>
          <w:rFonts w:ascii="Garamond" w:hAnsi="Garamond"/>
          <w:noProof w:val="0"/>
        </w:rPr>
        <w:t>/</w:t>
      </w:r>
      <w:r w:rsidRPr="00F957BA">
        <w:rPr>
          <w:rFonts w:ascii="Garamond" w:hAnsi="Garamond"/>
          <w:noProof w:val="0"/>
        </w:rPr>
        <w:t xml:space="preserve">aktiviteteve të ndërgjegjësimit, informimit, edukimit. </w:t>
      </w:r>
      <w:bookmarkEnd w:id="17"/>
      <w:r w:rsidRPr="00F957BA">
        <w:rPr>
          <w:rFonts w:ascii="Garamond" w:hAnsi="Garamond"/>
          <w:noProof w:val="0"/>
        </w:rPr>
        <w:t>Impakti i përmirësimit të legjislacionit në fushën e sigurisë së produkteve joushqimore lidhet me ofrimin e një niveli më të lartë mbrojtjeje të interesave publik</w:t>
      </w:r>
      <w:r w:rsidR="00D83F0E" w:rsidRPr="00F957BA">
        <w:rPr>
          <w:rFonts w:ascii="Garamond" w:hAnsi="Garamond"/>
          <w:noProof w:val="0"/>
        </w:rPr>
        <w:t>ë</w:t>
      </w:r>
      <w:r w:rsidRPr="00F957BA">
        <w:rPr>
          <w:rFonts w:ascii="Garamond" w:hAnsi="Garamond"/>
          <w:noProof w:val="0"/>
        </w:rPr>
        <w:t>, si: shëndeti dhe siguria në përgjithësi, mbrojtjen e konsumatorëve, mbrojtjen e mjedisit, sigurinë publike dhe çdo interesi tjetër publik. Zbatimi i këtyre kërkesave është thelbësor për mbrojtjen e duhur të këtyre interesave dhe për të krijuar kushte në të cilat konkurrenca e ndershme mund të lulëzojë.</w:t>
      </w:r>
      <w:r w:rsidR="002E7CBB" w:rsidRPr="00F957BA">
        <w:rPr>
          <w:rFonts w:ascii="Garamond" w:hAnsi="Garamond"/>
          <w:noProof w:val="0"/>
        </w:rPr>
        <w:t xml:space="preserve"> </w:t>
      </w:r>
    </w:p>
    <w:p w14:paraId="5FBF388F" w14:textId="6A81A1DE" w:rsidR="00751BC3" w:rsidRPr="00F957BA" w:rsidRDefault="00751BC3" w:rsidP="00931747">
      <w:pPr>
        <w:ind w:firstLine="284"/>
        <w:jc w:val="both"/>
        <w:rPr>
          <w:rFonts w:ascii="Garamond" w:hAnsi="Garamond"/>
          <w:noProof w:val="0"/>
        </w:rPr>
      </w:pPr>
      <w:r w:rsidRPr="00F957BA">
        <w:rPr>
          <w:rFonts w:ascii="Garamond" w:hAnsi="Garamond"/>
          <w:noProof w:val="0"/>
        </w:rPr>
        <w:t xml:space="preserve">Transpozimi i legjislacionit evropian specifik për produktet nën </w:t>
      </w:r>
      <w:r w:rsidR="000F0C62" w:rsidRPr="00F957BA">
        <w:rPr>
          <w:rFonts w:ascii="Garamond" w:hAnsi="Garamond"/>
          <w:noProof w:val="0"/>
        </w:rPr>
        <w:t>k</w:t>
      </w:r>
      <w:r w:rsidRPr="00F957BA">
        <w:rPr>
          <w:rFonts w:ascii="Garamond" w:hAnsi="Garamond"/>
          <w:noProof w:val="0"/>
        </w:rPr>
        <w:t xml:space="preserve">apitullin 1 të </w:t>
      </w:r>
      <w:r w:rsidRPr="00F957BA">
        <w:rPr>
          <w:rFonts w:ascii="Garamond" w:hAnsi="Garamond"/>
          <w:i/>
          <w:iCs/>
          <w:noProof w:val="0"/>
        </w:rPr>
        <w:t>acquis</w:t>
      </w:r>
      <w:r w:rsidR="00277B5B" w:rsidRPr="00F957BA">
        <w:rPr>
          <w:rFonts w:ascii="Garamond" w:hAnsi="Garamond"/>
          <w:i/>
          <w:iCs/>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Lëvizja e lirë e mallrave</w:t>
      </w:r>
      <w:r w:rsidR="00041010" w:rsidRPr="00F957BA">
        <w:rPr>
          <w:rFonts w:ascii="Garamond" w:hAnsi="Garamond"/>
          <w:noProof w:val="0"/>
        </w:rPr>
        <w:t>”</w:t>
      </w:r>
      <w:r w:rsidRPr="00F957BA">
        <w:rPr>
          <w:rFonts w:ascii="Garamond" w:hAnsi="Garamond"/>
          <w:noProof w:val="0"/>
        </w:rPr>
        <w:t>, me qëllim heqjen e barrierave teknike të panevojshme në tregti, promovimin e një ambienti të lirë konkurrues dhe krijimin e të njëjtit nivel mbrojtje</w:t>
      </w:r>
      <w:r w:rsidR="00277B5B" w:rsidRPr="00F957BA">
        <w:rPr>
          <w:rFonts w:ascii="Garamond" w:hAnsi="Garamond"/>
          <w:noProof w:val="0"/>
        </w:rPr>
        <w:t>je</w:t>
      </w:r>
      <w:r w:rsidRPr="00F957BA">
        <w:rPr>
          <w:rFonts w:ascii="Garamond" w:hAnsi="Garamond"/>
          <w:noProof w:val="0"/>
        </w:rPr>
        <w:t xml:space="preserve"> të konsumatorëve shqiptarë me ata evropianë, është dhe mbetet prioritet i gjithë ministrive</w:t>
      </w:r>
      <w:r w:rsidR="009F4F7E" w:rsidRPr="00F957BA">
        <w:rPr>
          <w:rFonts w:ascii="Garamond" w:hAnsi="Garamond"/>
          <w:noProof w:val="0"/>
        </w:rPr>
        <w:t>,</w:t>
      </w:r>
      <w:r w:rsidRPr="00F957BA">
        <w:rPr>
          <w:rFonts w:ascii="Garamond" w:hAnsi="Garamond"/>
          <w:noProof w:val="0"/>
        </w:rPr>
        <w:t xml:space="preserve"> sipas fushave përkatëse të përgjegjësisë.</w:t>
      </w:r>
    </w:p>
    <w:p w14:paraId="45E9C10E" w14:textId="4AE64A7F" w:rsidR="00751BC3" w:rsidRPr="00F957BA" w:rsidRDefault="00751BC3" w:rsidP="00931747">
      <w:pPr>
        <w:ind w:firstLine="284"/>
        <w:jc w:val="both"/>
        <w:rPr>
          <w:rFonts w:ascii="Garamond" w:hAnsi="Garamond"/>
          <w:noProof w:val="0"/>
        </w:rPr>
      </w:pPr>
      <w:r w:rsidRPr="00F957BA">
        <w:rPr>
          <w:rFonts w:ascii="Garamond" w:hAnsi="Garamond"/>
          <w:noProof w:val="0"/>
        </w:rPr>
        <w:t xml:space="preserve">Me qëllim arritjen e një shkalle më të lartë të transpozimit, mbështetur në rekomandimet e dhëna në </w:t>
      </w:r>
      <w:r w:rsidR="009F4F7E" w:rsidRPr="00F957BA">
        <w:rPr>
          <w:rFonts w:ascii="Garamond" w:hAnsi="Garamond"/>
          <w:noProof w:val="0"/>
        </w:rPr>
        <w:t xml:space="preserve">raportprogresin </w:t>
      </w:r>
      <w:r w:rsidRPr="00F957BA">
        <w:rPr>
          <w:rFonts w:ascii="Garamond" w:hAnsi="Garamond"/>
          <w:noProof w:val="0"/>
        </w:rPr>
        <w:t xml:space="preserve">për Shqipërinë, nevojitet vijimi i punës për përafrimin e </w:t>
      </w:r>
      <w:r w:rsidRPr="00F957BA">
        <w:rPr>
          <w:rFonts w:ascii="Garamond" w:hAnsi="Garamond"/>
          <w:i/>
          <w:iCs/>
          <w:noProof w:val="0"/>
        </w:rPr>
        <w:t>acquis</w:t>
      </w:r>
      <w:r w:rsidRPr="00F957BA">
        <w:rPr>
          <w:rFonts w:ascii="Garamond" w:hAnsi="Garamond"/>
          <w:noProof w:val="0"/>
        </w:rPr>
        <w:t xml:space="preserve"> në fusha të tilla</w:t>
      </w:r>
      <w:r w:rsidR="001E06F3" w:rsidRPr="00F957BA">
        <w:rPr>
          <w:rFonts w:ascii="Garamond" w:hAnsi="Garamond"/>
          <w:noProof w:val="0"/>
        </w:rPr>
        <w:t>,</w:t>
      </w:r>
      <w:r w:rsidRPr="00F957BA">
        <w:rPr>
          <w:rFonts w:ascii="Garamond" w:hAnsi="Garamond"/>
          <w:noProof w:val="0"/>
        </w:rPr>
        <w:t xml:space="preserve"> si: pajisjet e gazit, pajisjet dhe sistemet mbrojtëse që përdoren në ambiente (atmosferë) potencialisht shpërthyese, mjetet motorike, praktikat e mira laboratorike, prekusorët e drogave, instalimet teleferike t</w:t>
      </w:r>
      <w:r w:rsidR="00BD7D4E" w:rsidRPr="00F957BA">
        <w:rPr>
          <w:rFonts w:ascii="Garamond" w:hAnsi="Garamond"/>
          <w:noProof w:val="0"/>
        </w:rPr>
        <w:t>ё</w:t>
      </w:r>
      <w:r w:rsidRPr="00F957BA">
        <w:rPr>
          <w:rFonts w:ascii="Garamond" w:hAnsi="Garamond"/>
          <w:noProof w:val="0"/>
        </w:rPr>
        <w:t xml:space="preserve"> projektuara për transport personash, produktet e ndërtimit etj.</w:t>
      </w:r>
      <w:r w:rsidR="002E7CBB" w:rsidRPr="00F957BA">
        <w:rPr>
          <w:rFonts w:ascii="Garamond" w:hAnsi="Garamond"/>
          <w:noProof w:val="0"/>
        </w:rPr>
        <w:t xml:space="preserve"> </w:t>
      </w:r>
    </w:p>
    <w:p w14:paraId="33A020A3" w14:textId="5C024E44" w:rsidR="00751BC3" w:rsidRPr="00F957BA" w:rsidRDefault="00751BC3" w:rsidP="00931747">
      <w:pPr>
        <w:ind w:firstLine="284"/>
        <w:jc w:val="both"/>
        <w:rPr>
          <w:rFonts w:ascii="Garamond" w:hAnsi="Garamond"/>
          <w:noProof w:val="0"/>
        </w:rPr>
      </w:pPr>
      <w:r w:rsidRPr="00F957BA">
        <w:rPr>
          <w:rFonts w:ascii="Garamond" w:hAnsi="Garamond"/>
          <w:noProof w:val="0"/>
        </w:rPr>
        <w:t xml:space="preserve">Sfida për funksionimin e institucioneve teknike efektive në garantimin e produkteve dhe </w:t>
      </w:r>
      <w:r w:rsidR="001E06F3" w:rsidRPr="00F957BA">
        <w:rPr>
          <w:rFonts w:ascii="Garamond" w:hAnsi="Garamond"/>
          <w:noProof w:val="0"/>
        </w:rPr>
        <w:t xml:space="preserve">të </w:t>
      </w:r>
      <w:r w:rsidRPr="00F957BA">
        <w:rPr>
          <w:rFonts w:ascii="Garamond" w:hAnsi="Garamond"/>
          <w:noProof w:val="0"/>
        </w:rPr>
        <w:t xml:space="preserve">shërbimeve ndaj operatorëve ekonomikë, nëpërmjet infrastrukturës së cilësisë dhe </w:t>
      </w:r>
      <w:r w:rsidR="001E06F3" w:rsidRPr="00F957BA">
        <w:rPr>
          <w:rFonts w:ascii="Garamond" w:hAnsi="Garamond"/>
          <w:noProof w:val="0"/>
        </w:rPr>
        <w:t xml:space="preserve">të </w:t>
      </w:r>
      <w:r w:rsidRPr="00F957BA">
        <w:rPr>
          <w:rFonts w:ascii="Garamond" w:hAnsi="Garamond"/>
          <w:noProof w:val="0"/>
        </w:rPr>
        <w:t>mbikëqyrjes së tregut, lidhet edhe me përmirësimin, rritjen e kapaciteteve institucionale të tyre, përfshirjen në organizma e</w:t>
      </w:r>
      <w:r w:rsidR="0091119D" w:rsidRPr="00F957BA">
        <w:rPr>
          <w:rFonts w:ascii="Garamond" w:hAnsi="Garamond"/>
          <w:noProof w:val="0"/>
        </w:rPr>
        <w:t>v</w:t>
      </w:r>
      <w:r w:rsidRPr="00F957BA">
        <w:rPr>
          <w:rFonts w:ascii="Garamond" w:hAnsi="Garamond"/>
          <w:noProof w:val="0"/>
        </w:rPr>
        <w:t>ropian</w:t>
      </w:r>
      <w:r w:rsidR="00B74A2A" w:rsidRPr="00F957BA">
        <w:rPr>
          <w:rFonts w:ascii="Garamond" w:hAnsi="Garamond"/>
          <w:noProof w:val="0"/>
        </w:rPr>
        <w:t>ë</w:t>
      </w:r>
      <w:r w:rsidRPr="00F957BA">
        <w:rPr>
          <w:rFonts w:ascii="Garamond" w:hAnsi="Garamond"/>
          <w:noProof w:val="0"/>
        </w:rPr>
        <w:t xml:space="preserve"> në nivel institucional dhe sektorial, përmirësimi</w:t>
      </w:r>
      <w:r w:rsidR="007F34E3" w:rsidRPr="00F957BA">
        <w:rPr>
          <w:rFonts w:ascii="Garamond" w:hAnsi="Garamond"/>
          <w:noProof w:val="0"/>
        </w:rPr>
        <w:t>n</w:t>
      </w:r>
      <w:r w:rsidRPr="00F957BA">
        <w:rPr>
          <w:rFonts w:ascii="Garamond" w:hAnsi="Garamond"/>
          <w:noProof w:val="0"/>
        </w:rPr>
        <w:t xml:space="preserve"> </w:t>
      </w:r>
      <w:r w:rsidR="007F34E3" w:rsidRPr="00F957BA">
        <w:rPr>
          <w:rFonts w:ascii="Garamond" w:hAnsi="Garamond"/>
          <w:noProof w:val="0"/>
        </w:rPr>
        <w:t>e</w:t>
      </w:r>
      <w:r w:rsidRPr="00F957BA">
        <w:rPr>
          <w:rFonts w:ascii="Garamond" w:hAnsi="Garamond"/>
          <w:noProof w:val="0"/>
        </w:rPr>
        <w:t xml:space="preserve"> procedurave dhe mbarëvajtj</w:t>
      </w:r>
      <w:r w:rsidR="00DA6418" w:rsidRPr="00F957BA">
        <w:rPr>
          <w:rFonts w:ascii="Garamond" w:hAnsi="Garamond"/>
          <w:noProof w:val="0"/>
        </w:rPr>
        <w:t>en</w:t>
      </w:r>
      <w:r w:rsidRPr="00F957BA">
        <w:rPr>
          <w:rFonts w:ascii="Garamond" w:hAnsi="Garamond"/>
          <w:noProof w:val="0"/>
        </w:rPr>
        <w:t xml:space="preserve"> e punës për të garantuar funksionimin e një tregu të brendshëm në nivelet më të larta të sigurisë së produktit/shërbimit dhe mbrojt</w:t>
      </w:r>
      <w:r w:rsidR="0091119D" w:rsidRPr="00F957BA">
        <w:rPr>
          <w:rFonts w:ascii="Garamond" w:hAnsi="Garamond"/>
          <w:noProof w:val="0"/>
        </w:rPr>
        <w:t>j</w:t>
      </w:r>
      <w:r w:rsidRPr="00F957BA">
        <w:rPr>
          <w:rFonts w:ascii="Garamond" w:hAnsi="Garamond"/>
          <w:noProof w:val="0"/>
        </w:rPr>
        <w:t>en e interesave ekonomikë të konsumatorëve.</w:t>
      </w:r>
      <w:r w:rsidR="002E7CBB" w:rsidRPr="00F957BA">
        <w:rPr>
          <w:rFonts w:ascii="Garamond" w:hAnsi="Garamond"/>
          <w:noProof w:val="0"/>
        </w:rPr>
        <w:t xml:space="preserve"> </w:t>
      </w:r>
    </w:p>
    <w:p w14:paraId="2110CBEF" w14:textId="77777777" w:rsidR="00751BC3" w:rsidRPr="00F957BA" w:rsidRDefault="00751BC3" w:rsidP="00931747">
      <w:pPr>
        <w:ind w:firstLine="284"/>
        <w:rPr>
          <w:rFonts w:ascii="Garamond" w:hAnsi="Garamond"/>
          <w:b/>
          <w:bCs/>
          <w:i/>
          <w:iCs/>
          <w:noProof w:val="0"/>
        </w:rPr>
      </w:pPr>
      <w:r w:rsidRPr="00F957BA">
        <w:rPr>
          <w:rFonts w:ascii="Garamond" w:hAnsi="Garamond"/>
          <w:b/>
          <w:bCs/>
          <w:i/>
          <w:iCs/>
          <w:noProof w:val="0"/>
        </w:rPr>
        <w:t>Ministria e Turizmit dhe Mjedisit</w:t>
      </w:r>
    </w:p>
    <w:p w14:paraId="1C6C4494" w14:textId="55C4FA35" w:rsidR="00751BC3" w:rsidRPr="00F957BA" w:rsidRDefault="00751BC3" w:rsidP="00931747">
      <w:pPr>
        <w:ind w:firstLine="284"/>
        <w:jc w:val="both"/>
        <w:rPr>
          <w:rFonts w:ascii="Garamond" w:hAnsi="Garamond"/>
          <w:noProof w:val="0"/>
        </w:rPr>
      </w:pPr>
      <w:r w:rsidRPr="00F957BA">
        <w:rPr>
          <w:rFonts w:ascii="Garamond" w:hAnsi="Garamond"/>
          <w:noProof w:val="0"/>
        </w:rPr>
        <w:t>Ministria e Turizmit dhe Mjedisit funksionon bazuar në VKM</w:t>
      </w:r>
      <w:r w:rsidR="00DF7ECB" w:rsidRPr="00F957BA">
        <w:rPr>
          <w:rFonts w:ascii="Garamond" w:hAnsi="Garamond"/>
          <w:noProof w:val="0"/>
        </w:rPr>
        <w:t>-në</w:t>
      </w:r>
      <w:r w:rsidRPr="00F957BA">
        <w:rPr>
          <w:rFonts w:ascii="Garamond" w:hAnsi="Garamond"/>
          <w:noProof w:val="0"/>
        </w:rPr>
        <w:t xml:space="preserve"> nr. 112, datë 2.3.2022</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përcaktimin e fushës së përgjegjësisë shtetërore të Ministrisë së Turizmit dhe Mjedisit</w:t>
      </w:r>
      <w:r w:rsidR="00041010" w:rsidRPr="00F957BA">
        <w:rPr>
          <w:rFonts w:ascii="Garamond" w:hAnsi="Garamond"/>
          <w:noProof w:val="0"/>
        </w:rPr>
        <w:t>”</w:t>
      </w:r>
      <w:r w:rsidRPr="00F957BA">
        <w:rPr>
          <w:rFonts w:ascii="Garamond" w:hAnsi="Garamond"/>
          <w:noProof w:val="0"/>
        </w:rPr>
        <w:t>. Ky insitucion e ushtron veprimtarinë e tij</w:t>
      </w:r>
      <w:r w:rsidR="00810A46" w:rsidRPr="00F957BA">
        <w:rPr>
          <w:rFonts w:ascii="Garamond" w:hAnsi="Garamond"/>
          <w:noProof w:val="0"/>
        </w:rPr>
        <w:t>,</w:t>
      </w:r>
      <w:r w:rsidRPr="00F957BA">
        <w:rPr>
          <w:rFonts w:ascii="Garamond" w:hAnsi="Garamond"/>
          <w:noProof w:val="0"/>
        </w:rPr>
        <w:t xml:space="preserve"> ndër të tjera dhe në përputhje me legjislacionin sektorial për fushën e mjedisit dhe kimikatet. MTM</w:t>
      </w:r>
      <w:r w:rsidR="000F0C62" w:rsidRPr="00F957BA">
        <w:rPr>
          <w:rFonts w:ascii="Garamond" w:hAnsi="Garamond"/>
          <w:noProof w:val="0"/>
        </w:rPr>
        <w:t>-ja</w:t>
      </w:r>
      <w:r w:rsidRPr="00F957BA">
        <w:rPr>
          <w:rFonts w:ascii="Garamond" w:hAnsi="Garamond"/>
          <w:noProof w:val="0"/>
        </w:rPr>
        <w:t xml:space="preserve"> është autoriteti kompetent në zbatim të </w:t>
      </w:r>
      <w:r w:rsidR="000F0C62" w:rsidRPr="00F957BA">
        <w:rPr>
          <w:rFonts w:ascii="Garamond" w:hAnsi="Garamond"/>
          <w:noProof w:val="0"/>
        </w:rPr>
        <w:t>l</w:t>
      </w:r>
      <w:r w:rsidRPr="00F957BA">
        <w:rPr>
          <w:rFonts w:ascii="Garamond" w:hAnsi="Garamond"/>
          <w:noProof w:val="0"/>
        </w:rPr>
        <w:t>igjit nr. 27/2016, datë 17.3.2016</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menaxhimin e kimikateve</w:t>
      </w:r>
      <w:r w:rsidR="00041010" w:rsidRPr="00F957BA">
        <w:rPr>
          <w:rFonts w:ascii="Garamond" w:hAnsi="Garamond"/>
          <w:noProof w:val="0"/>
        </w:rPr>
        <w:t>”</w:t>
      </w:r>
      <w:r w:rsidRPr="00F957BA">
        <w:rPr>
          <w:rFonts w:ascii="Garamond" w:hAnsi="Garamond"/>
          <w:noProof w:val="0"/>
        </w:rPr>
        <w:t>.</w:t>
      </w:r>
    </w:p>
    <w:p w14:paraId="008F9073" w14:textId="45FD8626" w:rsidR="00751BC3" w:rsidRPr="00F957BA" w:rsidRDefault="00751BC3" w:rsidP="00931747">
      <w:pPr>
        <w:ind w:firstLine="284"/>
        <w:jc w:val="both"/>
        <w:rPr>
          <w:rFonts w:ascii="Garamond" w:hAnsi="Garamond"/>
          <w:noProof w:val="0"/>
        </w:rPr>
      </w:pPr>
      <w:r w:rsidRPr="00F957BA">
        <w:rPr>
          <w:rFonts w:ascii="Garamond" w:hAnsi="Garamond"/>
          <w:noProof w:val="0"/>
        </w:rPr>
        <w:t xml:space="preserve">Prej vitit 2018, në vendin tonë ka nisur të zbatohet </w:t>
      </w:r>
      <w:r w:rsidR="000F0C62" w:rsidRPr="00F957BA">
        <w:rPr>
          <w:rFonts w:ascii="Garamond" w:hAnsi="Garamond"/>
          <w:noProof w:val="0"/>
        </w:rPr>
        <w:t>l</w:t>
      </w:r>
      <w:r w:rsidRPr="00F957BA">
        <w:rPr>
          <w:rFonts w:ascii="Garamond" w:hAnsi="Garamond"/>
          <w:noProof w:val="0"/>
        </w:rPr>
        <w:t>igji nr. 27/2016, datë 17.3.2016</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menaxhimin e kimikateve</w:t>
      </w:r>
      <w:r w:rsidR="00041010" w:rsidRPr="00F957BA">
        <w:rPr>
          <w:rFonts w:ascii="Garamond" w:hAnsi="Garamond"/>
          <w:noProof w:val="0"/>
        </w:rPr>
        <w:t>”</w:t>
      </w:r>
      <w:r w:rsidRPr="00F957BA">
        <w:rPr>
          <w:rFonts w:ascii="Garamond" w:hAnsi="Garamond"/>
          <w:noProof w:val="0"/>
        </w:rPr>
        <w:t xml:space="preserve">, i cili ka transpozuar pjesërisht dy rregulloret e BE-së, </w:t>
      </w:r>
      <w:r w:rsidR="000F0C62" w:rsidRPr="00F957BA">
        <w:rPr>
          <w:rFonts w:ascii="Garamond" w:hAnsi="Garamond"/>
          <w:noProof w:val="0"/>
        </w:rPr>
        <w:t>r</w:t>
      </w:r>
      <w:r w:rsidRPr="00F957BA">
        <w:rPr>
          <w:rFonts w:ascii="Garamond" w:hAnsi="Garamond"/>
          <w:noProof w:val="0"/>
        </w:rPr>
        <w:t xml:space="preserve">regulloren (KE) nr. 1907/2006 (REACH) dhe </w:t>
      </w:r>
      <w:r w:rsidR="000F0C62" w:rsidRPr="00F957BA">
        <w:rPr>
          <w:rFonts w:ascii="Garamond" w:hAnsi="Garamond"/>
          <w:noProof w:val="0"/>
        </w:rPr>
        <w:t>r</w:t>
      </w:r>
      <w:r w:rsidRPr="00F957BA">
        <w:rPr>
          <w:rFonts w:ascii="Garamond" w:hAnsi="Garamond"/>
          <w:noProof w:val="0"/>
        </w:rPr>
        <w:t xml:space="preserve">regulloren (KE) nr. 1272/2008 (CLP). Këto dy rregullore kanë </w:t>
      </w:r>
      <w:r w:rsidR="0091119D" w:rsidRPr="00F957BA">
        <w:rPr>
          <w:rFonts w:ascii="Garamond" w:hAnsi="Garamond"/>
          <w:noProof w:val="0"/>
        </w:rPr>
        <w:t>një</w:t>
      </w:r>
      <w:r w:rsidRPr="00F957BA">
        <w:rPr>
          <w:rFonts w:ascii="Garamond" w:hAnsi="Garamond"/>
          <w:noProof w:val="0"/>
        </w:rPr>
        <w:t xml:space="preserve"> kontribut thelbësor mbi klasifikimin, etiketimin dhe paketimin e produkteve që përmbajnë kimikateve. </w:t>
      </w:r>
    </w:p>
    <w:p w14:paraId="1EA54579" w14:textId="2FFD41E2" w:rsidR="00751BC3" w:rsidRPr="00F957BA" w:rsidRDefault="00751BC3" w:rsidP="00931747">
      <w:pPr>
        <w:ind w:firstLine="284"/>
        <w:jc w:val="both"/>
        <w:rPr>
          <w:rFonts w:ascii="Garamond" w:hAnsi="Garamond"/>
          <w:noProof w:val="0"/>
        </w:rPr>
      </w:pPr>
      <w:r w:rsidRPr="00F957BA">
        <w:rPr>
          <w:rFonts w:ascii="Garamond" w:hAnsi="Garamond"/>
          <w:noProof w:val="0"/>
        </w:rPr>
        <w:t>Sistemi i Harmonizuar Global i Klasifikimit dhe Etiketimit të Kimikateve (GHS), ndihmon transmetimin e informacionit që është në dispozicion mbi rreziqet e kimikateve, nga prodhuesit t</w:t>
      </w:r>
      <w:r w:rsidR="00C476AF" w:rsidRPr="00F957BA">
        <w:rPr>
          <w:rFonts w:ascii="Garamond" w:hAnsi="Garamond"/>
          <w:noProof w:val="0"/>
        </w:rPr>
        <w:t>e</w:t>
      </w:r>
      <w:r w:rsidRPr="00F957BA">
        <w:rPr>
          <w:rFonts w:ascii="Garamond" w:hAnsi="Garamond"/>
          <w:noProof w:val="0"/>
        </w:rPr>
        <w:t xml:space="preserve"> përdoruesit final</w:t>
      </w:r>
      <w:r w:rsidR="00B67176">
        <w:rPr>
          <w:rFonts w:ascii="Garamond" w:hAnsi="Garamond"/>
          <w:noProof w:val="0"/>
        </w:rPr>
        <w:t>ë</w:t>
      </w:r>
      <w:r w:rsidRPr="00F957BA">
        <w:rPr>
          <w:rFonts w:ascii="Garamond" w:hAnsi="Garamond"/>
          <w:noProof w:val="0"/>
        </w:rPr>
        <w:t xml:space="preserve">. Në Shqipëri, ky sistem zbatohet </w:t>
      </w:r>
      <w:r w:rsidR="00262B18" w:rsidRPr="00F957BA">
        <w:rPr>
          <w:rFonts w:ascii="Garamond" w:hAnsi="Garamond"/>
          <w:noProof w:val="0"/>
        </w:rPr>
        <w:t>nëpërmjet</w:t>
      </w:r>
      <w:r w:rsidRPr="00F957BA">
        <w:rPr>
          <w:rFonts w:ascii="Garamond" w:hAnsi="Garamond"/>
          <w:noProof w:val="0"/>
        </w:rPr>
        <w:t xml:space="preserve"> VKM</w:t>
      </w:r>
      <w:r w:rsidR="000F0C62" w:rsidRPr="00F957BA">
        <w:rPr>
          <w:rFonts w:ascii="Garamond" w:hAnsi="Garamond"/>
          <w:noProof w:val="0"/>
        </w:rPr>
        <w:t>-së</w:t>
      </w:r>
      <w:r w:rsidRPr="00F957BA">
        <w:rPr>
          <w:rFonts w:ascii="Garamond" w:hAnsi="Garamond"/>
          <w:noProof w:val="0"/>
        </w:rPr>
        <w:t xml:space="preserve"> nr. 488, datë 29.6.2016</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klasifikimin, etiketimin dhe ambalazhimin e kimikateve</w:t>
      </w:r>
      <w:r w:rsidR="00041010" w:rsidRPr="00F957BA">
        <w:rPr>
          <w:rFonts w:ascii="Garamond" w:hAnsi="Garamond"/>
          <w:noProof w:val="0"/>
        </w:rPr>
        <w:t>”</w:t>
      </w:r>
      <w:r w:rsidRPr="00F957BA">
        <w:rPr>
          <w:rFonts w:ascii="Garamond" w:hAnsi="Garamond"/>
          <w:noProof w:val="0"/>
        </w:rPr>
        <w:t xml:space="preserve">, e cila transpozon </w:t>
      </w:r>
      <w:r w:rsidR="000F0C62" w:rsidRPr="00F957BA">
        <w:rPr>
          <w:rFonts w:ascii="Garamond" w:hAnsi="Garamond"/>
          <w:noProof w:val="0"/>
        </w:rPr>
        <w:t>r</w:t>
      </w:r>
      <w:r w:rsidRPr="00F957BA">
        <w:rPr>
          <w:rFonts w:ascii="Garamond" w:hAnsi="Garamond"/>
          <w:noProof w:val="0"/>
        </w:rPr>
        <w:t>regulloren e BE-së nr. 1272/2008.</w:t>
      </w:r>
      <w:r w:rsidR="00CF7DB2" w:rsidRPr="00F957BA">
        <w:rPr>
          <w:rFonts w:ascii="Garamond" w:hAnsi="Garamond"/>
          <w:noProof w:val="0"/>
        </w:rPr>
        <w:t xml:space="preserve"> </w:t>
      </w:r>
      <w:r w:rsidRPr="00F957BA">
        <w:rPr>
          <w:rFonts w:ascii="Garamond" w:hAnsi="Garamond"/>
          <w:noProof w:val="0"/>
        </w:rPr>
        <w:t>Falë CLP-së, rreziqet e kimikateve u komunikohen qartë punëtorëve dhe konsumatorëve përmes etiketave, piktogrameve, deklaratave standarde të rrezikut, paralajmërimit etj., që përdoren për çdo klasë dhe kategori rreziku, me qëllim paralajmërimin e tyre dhe ma</w:t>
      </w:r>
      <w:r w:rsidR="0091119D" w:rsidRPr="00F957BA">
        <w:rPr>
          <w:rFonts w:ascii="Garamond" w:hAnsi="Garamond"/>
          <w:noProof w:val="0"/>
        </w:rPr>
        <w:t>r</w:t>
      </w:r>
      <w:r w:rsidRPr="00F957BA">
        <w:rPr>
          <w:rFonts w:ascii="Garamond" w:hAnsi="Garamond"/>
          <w:noProof w:val="0"/>
        </w:rPr>
        <w:t xml:space="preserve">rjen e masave përkatëse. </w:t>
      </w:r>
    </w:p>
    <w:p w14:paraId="4567078D" w14:textId="3F981E65" w:rsidR="00751BC3" w:rsidRPr="00F957BA" w:rsidRDefault="00751BC3" w:rsidP="00931747">
      <w:pPr>
        <w:ind w:firstLine="284"/>
        <w:jc w:val="both"/>
        <w:rPr>
          <w:rFonts w:ascii="Garamond" w:hAnsi="Garamond"/>
          <w:noProof w:val="0"/>
        </w:rPr>
      </w:pPr>
      <w:r w:rsidRPr="00F957BA">
        <w:rPr>
          <w:rFonts w:ascii="Garamond" w:hAnsi="Garamond"/>
          <w:noProof w:val="0"/>
        </w:rPr>
        <w:t>REACH</w:t>
      </w:r>
      <w:r w:rsidR="00262B18" w:rsidRPr="00F957BA">
        <w:rPr>
          <w:rFonts w:ascii="Garamond" w:hAnsi="Garamond"/>
          <w:noProof w:val="0"/>
        </w:rPr>
        <w:t>-i</w:t>
      </w:r>
      <w:r w:rsidRPr="00F957BA">
        <w:rPr>
          <w:rFonts w:ascii="Garamond" w:hAnsi="Garamond"/>
          <w:noProof w:val="0"/>
        </w:rPr>
        <w:t xml:space="preserve"> është rregullorja evropiane e cila bën rregullim të procedurave të vlerësimit dhe </w:t>
      </w:r>
      <w:r w:rsidR="00C476AF" w:rsidRPr="00F957BA">
        <w:rPr>
          <w:rFonts w:ascii="Garamond" w:hAnsi="Garamond"/>
          <w:noProof w:val="0"/>
        </w:rPr>
        <w:t xml:space="preserve">të </w:t>
      </w:r>
      <w:r w:rsidRPr="00F957BA">
        <w:rPr>
          <w:rFonts w:ascii="Garamond" w:hAnsi="Garamond"/>
          <w:noProof w:val="0"/>
        </w:rPr>
        <w:t xml:space="preserve">monitorimit të dokumentacionit për kimikatet në treg, dhe në legjislacionin shqiptar është përafruar (pjesërisht), nëpërmjet </w:t>
      </w:r>
      <w:r w:rsidR="000F0C62" w:rsidRPr="00F957BA">
        <w:rPr>
          <w:rFonts w:ascii="Garamond" w:hAnsi="Garamond"/>
          <w:noProof w:val="0"/>
        </w:rPr>
        <w:t>l</w:t>
      </w:r>
      <w:r w:rsidRPr="00F957BA">
        <w:rPr>
          <w:rFonts w:ascii="Garamond" w:hAnsi="Garamond"/>
          <w:noProof w:val="0"/>
        </w:rPr>
        <w:t>igjit nr. 27/2016</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menaxhimin e kimikateve</w:t>
      </w:r>
      <w:r w:rsidR="00041010" w:rsidRPr="00F957BA">
        <w:rPr>
          <w:rFonts w:ascii="Garamond" w:hAnsi="Garamond"/>
          <w:noProof w:val="0"/>
        </w:rPr>
        <w:t>”</w:t>
      </w:r>
      <w:r w:rsidRPr="00F957BA">
        <w:rPr>
          <w:rFonts w:ascii="Garamond" w:hAnsi="Garamond"/>
          <w:noProof w:val="0"/>
        </w:rPr>
        <w:t xml:space="preserve"> dhe 3 VKM-ve në zbatim të tij që kanë transpozuar deri tani 12 nga 17 </w:t>
      </w:r>
      <w:r w:rsidR="000F0C62" w:rsidRPr="00F957BA">
        <w:rPr>
          <w:rFonts w:ascii="Garamond" w:hAnsi="Garamond"/>
          <w:noProof w:val="0"/>
        </w:rPr>
        <w:t>a</w:t>
      </w:r>
      <w:r w:rsidRPr="00F957BA">
        <w:rPr>
          <w:rFonts w:ascii="Garamond" w:hAnsi="Garamond"/>
          <w:noProof w:val="0"/>
        </w:rPr>
        <w:t>nekse që përmban REACH.</w:t>
      </w:r>
    </w:p>
    <w:p w14:paraId="1C999457" w14:textId="707E1AE9" w:rsidR="00751BC3" w:rsidRPr="00F957BA" w:rsidRDefault="00751BC3" w:rsidP="00931747">
      <w:pPr>
        <w:ind w:firstLine="284"/>
        <w:jc w:val="both"/>
        <w:rPr>
          <w:rFonts w:ascii="Garamond" w:hAnsi="Garamond"/>
          <w:noProof w:val="0"/>
        </w:rPr>
      </w:pPr>
      <w:r w:rsidRPr="00F957BA">
        <w:rPr>
          <w:rFonts w:ascii="Garamond" w:hAnsi="Garamond"/>
          <w:noProof w:val="0"/>
        </w:rPr>
        <w:t>Ky legjislacion kontribuon në vendosjen n</w:t>
      </w:r>
      <w:r w:rsidR="0091119D" w:rsidRPr="00F957BA">
        <w:rPr>
          <w:rFonts w:ascii="Garamond" w:hAnsi="Garamond"/>
          <w:noProof w:val="0"/>
        </w:rPr>
        <w:t>ë</w:t>
      </w:r>
      <w:r w:rsidRPr="00F957BA">
        <w:rPr>
          <w:rFonts w:ascii="Garamond" w:hAnsi="Garamond"/>
          <w:noProof w:val="0"/>
        </w:rPr>
        <w:t xml:space="preserve"> treg të artikujve dhe produkteve më të sigurta për konsumatorin. REACH</w:t>
      </w:r>
      <w:r w:rsidR="00262B18" w:rsidRPr="00F957BA">
        <w:rPr>
          <w:rFonts w:ascii="Garamond" w:hAnsi="Garamond"/>
          <w:noProof w:val="0"/>
        </w:rPr>
        <w:t>-i</w:t>
      </w:r>
      <w:r w:rsidRPr="00F957BA">
        <w:rPr>
          <w:rFonts w:ascii="Garamond" w:hAnsi="Garamond"/>
          <w:noProof w:val="0"/>
        </w:rPr>
        <w:t xml:space="preserve">, ndër të tjera rregullon substancat të cilat në formën e tyre të pastër ose të përzier, kanë si synim edhe përdorimin profesional ose përdorimin nga konsumatorët. </w:t>
      </w:r>
    </w:p>
    <w:p w14:paraId="4ADC7CCF" w14:textId="552CA13B" w:rsidR="00751BC3" w:rsidRPr="00F957BA" w:rsidRDefault="00751BC3" w:rsidP="00931747">
      <w:pPr>
        <w:ind w:firstLine="284"/>
        <w:jc w:val="both"/>
        <w:rPr>
          <w:rFonts w:ascii="Garamond" w:hAnsi="Garamond"/>
          <w:noProof w:val="0"/>
        </w:rPr>
      </w:pPr>
      <w:r w:rsidRPr="00F957BA">
        <w:rPr>
          <w:rFonts w:ascii="Garamond" w:hAnsi="Garamond"/>
          <w:noProof w:val="0"/>
        </w:rPr>
        <w:t>Kuadri ligjor në fuqi për kimikatet, kontribuon në përdorimin më të sigurt të kimikateve edhe nëpërmjet kufizimit, ndalimit të përdorimit të substancave të rrezikshme dhe zëvendësimin e tyre me alternativa me të sigurta.</w:t>
      </w:r>
    </w:p>
    <w:p w14:paraId="07ACFBAD" w14:textId="1A3CCD96" w:rsidR="00751BC3" w:rsidRPr="00F957BA" w:rsidRDefault="00751BC3" w:rsidP="00931747">
      <w:pPr>
        <w:ind w:firstLine="284"/>
        <w:jc w:val="both"/>
        <w:rPr>
          <w:rFonts w:ascii="Garamond" w:hAnsi="Garamond"/>
          <w:noProof w:val="0"/>
        </w:rPr>
      </w:pPr>
      <w:r w:rsidRPr="00F957BA">
        <w:rPr>
          <w:rFonts w:ascii="Garamond" w:hAnsi="Garamond"/>
          <w:noProof w:val="0"/>
        </w:rPr>
        <w:t>Ministria e Turizmit dhe Mjedisit, gjatë periudhës 2016</w:t>
      </w:r>
      <w:r w:rsidR="000F0C62" w:rsidRPr="00F957BA">
        <w:rPr>
          <w:noProof w:val="0"/>
        </w:rPr>
        <w:t>–</w:t>
      </w:r>
      <w:r w:rsidRPr="00F957BA">
        <w:rPr>
          <w:rFonts w:ascii="Garamond" w:hAnsi="Garamond"/>
          <w:noProof w:val="0"/>
        </w:rPr>
        <w:t>2021 është angazhuar për të arritur</w:t>
      </w:r>
      <w:r w:rsidR="00CF7DB2" w:rsidRPr="00F957BA">
        <w:rPr>
          <w:rFonts w:ascii="Garamond" w:hAnsi="Garamond"/>
          <w:noProof w:val="0"/>
        </w:rPr>
        <w:t xml:space="preserve"> </w:t>
      </w:r>
      <w:r w:rsidRPr="00F957BA">
        <w:rPr>
          <w:rFonts w:ascii="Garamond" w:hAnsi="Garamond"/>
          <w:noProof w:val="0"/>
        </w:rPr>
        <w:t>në plotësimin e legjislacionit sekondar për kimikatet. Konkretisht, me qëllim mbrojtjen e mjedisit dhe shëndetit të njeriut nga kimikatet e rrezikshme janë miratuar 9 akte nënligjore dhe 1 ligj, të cilët përmbushin gjithë zinxhirin e zbatimit të legjislacionit për kimikatet</w:t>
      </w:r>
      <w:r w:rsidR="00CF7DB2" w:rsidRPr="00F957BA">
        <w:rPr>
          <w:rFonts w:ascii="Garamond" w:hAnsi="Garamond"/>
          <w:noProof w:val="0"/>
        </w:rPr>
        <w:t xml:space="preserve"> </w:t>
      </w:r>
      <w:r w:rsidRPr="00F957BA">
        <w:rPr>
          <w:rFonts w:ascii="Garamond" w:hAnsi="Garamond"/>
          <w:noProof w:val="0"/>
        </w:rPr>
        <w:t>në Republikën e Shqipërisë.</w:t>
      </w:r>
    </w:p>
    <w:p w14:paraId="123FD399" w14:textId="6F0E5F3C" w:rsidR="00751BC3" w:rsidRPr="00F957BA" w:rsidRDefault="00751BC3" w:rsidP="00931747">
      <w:pPr>
        <w:ind w:firstLine="284"/>
        <w:jc w:val="both"/>
        <w:rPr>
          <w:rFonts w:ascii="Garamond" w:hAnsi="Garamond"/>
          <w:noProof w:val="0"/>
        </w:rPr>
      </w:pPr>
      <w:r w:rsidRPr="00F957BA">
        <w:rPr>
          <w:rFonts w:ascii="Garamond" w:hAnsi="Garamond"/>
          <w:noProof w:val="0"/>
        </w:rPr>
        <w:t>Në kuadër të</w:t>
      </w:r>
      <w:r w:rsidR="00CF7DB2" w:rsidRPr="00F957BA">
        <w:rPr>
          <w:rFonts w:ascii="Garamond" w:hAnsi="Garamond"/>
          <w:noProof w:val="0"/>
        </w:rPr>
        <w:t xml:space="preserve"> </w:t>
      </w:r>
      <w:r w:rsidRPr="00F957BA">
        <w:rPr>
          <w:rFonts w:ascii="Garamond" w:hAnsi="Garamond"/>
          <w:noProof w:val="0"/>
        </w:rPr>
        <w:t>rritjes së</w:t>
      </w:r>
      <w:r w:rsidR="00CF7DB2" w:rsidRPr="00F957BA">
        <w:rPr>
          <w:rFonts w:ascii="Garamond" w:hAnsi="Garamond"/>
          <w:noProof w:val="0"/>
        </w:rPr>
        <w:t xml:space="preserve"> </w:t>
      </w:r>
      <w:r w:rsidRPr="00F957BA">
        <w:rPr>
          <w:rFonts w:ascii="Garamond" w:hAnsi="Garamond"/>
          <w:noProof w:val="0"/>
        </w:rPr>
        <w:t>nivelit të informimit dhe mbrojtjes së konsumatorit janë miratuar edhe aktet ligjore:</w:t>
      </w:r>
    </w:p>
    <w:p w14:paraId="35A54D74" w14:textId="388D0533" w:rsidR="00751BC3" w:rsidRPr="00F957BA" w:rsidRDefault="00751BC3" w:rsidP="00931747">
      <w:pPr>
        <w:ind w:firstLine="284"/>
        <w:jc w:val="both"/>
        <w:rPr>
          <w:rFonts w:ascii="Garamond" w:hAnsi="Garamond"/>
          <w:noProof w:val="0"/>
        </w:rPr>
      </w:pPr>
      <w:r w:rsidRPr="00F957BA">
        <w:rPr>
          <w:rFonts w:ascii="Garamond" w:hAnsi="Garamond"/>
          <w:noProof w:val="0"/>
        </w:rPr>
        <w:t>- Ligji nr. 7/2020, datë 3.2.2020</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ratifikimin e Konventës së Minamatës </w:t>
      </w:r>
      <w:r w:rsidR="00982308" w:rsidRPr="00F957BA">
        <w:rPr>
          <w:rFonts w:ascii="Garamond" w:hAnsi="Garamond"/>
          <w:noProof w:val="0"/>
        </w:rPr>
        <w:t>‘</w:t>
      </w:r>
      <w:r w:rsidRPr="00F957BA">
        <w:rPr>
          <w:rFonts w:ascii="Garamond" w:hAnsi="Garamond"/>
          <w:noProof w:val="0"/>
        </w:rPr>
        <w:t>Për m</w:t>
      </w:r>
      <w:r w:rsidR="0091119D" w:rsidRPr="00F957BA">
        <w:rPr>
          <w:rFonts w:ascii="Garamond" w:hAnsi="Garamond"/>
          <w:noProof w:val="0"/>
        </w:rPr>
        <w:t>e</w:t>
      </w:r>
      <w:r w:rsidRPr="00F957BA">
        <w:rPr>
          <w:rFonts w:ascii="Garamond" w:hAnsi="Garamond"/>
          <w:noProof w:val="0"/>
        </w:rPr>
        <w:t>rkurin</w:t>
      </w:r>
      <w:r w:rsidR="00982308" w:rsidRPr="00F957BA">
        <w:rPr>
          <w:rFonts w:ascii="Garamond" w:hAnsi="Garamond"/>
          <w:noProof w:val="0"/>
        </w:rPr>
        <w:t>’</w:t>
      </w:r>
      <w:r w:rsidR="00041010" w:rsidRPr="00F957BA">
        <w:rPr>
          <w:rFonts w:ascii="Garamond" w:hAnsi="Garamond"/>
          <w:noProof w:val="0"/>
        </w:rPr>
        <w:t>”</w:t>
      </w:r>
      <w:r w:rsidRPr="00F957BA">
        <w:rPr>
          <w:rFonts w:ascii="Garamond" w:hAnsi="Garamond"/>
          <w:noProof w:val="0"/>
        </w:rPr>
        <w:t xml:space="preserve">, prej datës 26 </w:t>
      </w:r>
      <w:r w:rsidR="000F0C62" w:rsidRPr="00F957BA">
        <w:rPr>
          <w:rFonts w:ascii="Garamond" w:hAnsi="Garamond"/>
          <w:noProof w:val="0"/>
        </w:rPr>
        <w:t>m</w:t>
      </w:r>
      <w:r w:rsidRPr="00F957BA">
        <w:rPr>
          <w:rFonts w:ascii="Garamond" w:hAnsi="Garamond"/>
          <w:noProof w:val="0"/>
        </w:rPr>
        <w:t xml:space="preserve">aj 2020. Shqipëria listohet përkrah shteteve që kanë ratifikuar Konventën e Minamatës </w:t>
      </w:r>
      <w:r w:rsidR="00041010" w:rsidRPr="00F957BA">
        <w:rPr>
          <w:rFonts w:ascii="Garamond" w:hAnsi="Garamond"/>
          <w:noProof w:val="0"/>
        </w:rPr>
        <w:t>“</w:t>
      </w:r>
      <w:r w:rsidRPr="00F957BA">
        <w:rPr>
          <w:rFonts w:ascii="Garamond" w:hAnsi="Garamond"/>
          <w:noProof w:val="0"/>
        </w:rPr>
        <w:t>Për m</w:t>
      </w:r>
      <w:r w:rsidR="0091119D" w:rsidRPr="00F957BA">
        <w:rPr>
          <w:rFonts w:ascii="Garamond" w:hAnsi="Garamond"/>
          <w:noProof w:val="0"/>
        </w:rPr>
        <w:t>e</w:t>
      </w:r>
      <w:r w:rsidRPr="00F957BA">
        <w:rPr>
          <w:rFonts w:ascii="Garamond" w:hAnsi="Garamond"/>
          <w:noProof w:val="0"/>
        </w:rPr>
        <w:t>rkurin</w:t>
      </w:r>
      <w:r w:rsidR="00041010" w:rsidRPr="00F957BA">
        <w:rPr>
          <w:rFonts w:ascii="Garamond" w:hAnsi="Garamond"/>
          <w:noProof w:val="0"/>
        </w:rPr>
        <w:t>”</w:t>
      </w:r>
      <w:r w:rsidRPr="00F957BA">
        <w:rPr>
          <w:rFonts w:ascii="Garamond" w:hAnsi="Garamond"/>
          <w:noProof w:val="0"/>
        </w:rPr>
        <w:t>, duke kontribuar në mbrojtjen e shëndetit të njeriut dhe mjedisit nga efektet negative të m</w:t>
      </w:r>
      <w:r w:rsidR="0091119D" w:rsidRPr="00F957BA">
        <w:rPr>
          <w:rFonts w:ascii="Garamond" w:hAnsi="Garamond"/>
          <w:noProof w:val="0"/>
        </w:rPr>
        <w:t>e</w:t>
      </w:r>
      <w:r w:rsidRPr="00F957BA">
        <w:rPr>
          <w:rFonts w:ascii="Garamond" w:hAnsi="Garamond"/>
          <w:noProof w:val="0"/>
        </w:rPr>
        <w:t>rkurit dhe pajiset e produktet që kanë m</w:t>
      </w:r>
      <w:r w:rsidR="0091119D" w:rsidRPr="00F957BA">
        <w:rPr>
          <w:rFonts w:ascii="Garamond" w:hAnsi="Garamond"/>
          <w:noProof w:val="0"/>
        </w:rPr>
        <w:t>e</w:t>
      </w:r>
      <w:r w:rsidRPr="00F957BA">
        <w:rPr>
          <w:rFonts w:ascii="Garamond" w:hAnsi="Garamond"/>
          <w:noProof w:val="0"/>
        </w:rPr>
        <w:t>rkur përmbajtjen e tyre.</w:t>
      </w:r>
    </w:p>
    <w:p w14:paraId="21992FD0" w14:textId="45D08EFC" w:rsidR="00751BC3" w:rsidRPr="00F957BA" w:rsidRDefault="00751BC3" w:rsidP="00931747">
      <w:pPr>
        <w:ind w:firstLine="284"/>
        <w:jc w:val="both"/>
        <w:rPr>
          <w:rFonts w:ascii="Garamond" w:hAnsi="Garamond"/>
          <w:noProof w:val="0"/>
        </w:rPr>
      </w:pPr>
      <w:r w:rsidRPr="00F957BA">
        <w:rPr>
          <w:rFonts w:ascii="Garamond" w:hAnsi="Garamond"/>
          <w:noProof w:val="0"/>
        </w:rPr>
        <w:t>- Vendimi i Këshillit të Ministrave nr. 830, datë 24.12.2021</w:t>
      </w:r>
      <w:r w:rsidR="000F0C6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masat lidhur me sigurimin e informacionit mbi konsumin e lëndës djegëse dhe shkarkimet e CO</w:t>
      </w:r>
      <w:r w:rsidRPr="00F957BA">
        <w:rPr>
          <w:rFonts w:ascii="Garamond" w:hAnsi="Garamond"/>
          <w:noProof w:val="0"/>
          <w:vertAlign w:val="subscript"/>
        </w:rPr>
        <w:t>2</w:t>
      </w:r>
      <w:r w:rsidRPr="00F957BA">
        <w:rPr>
          <w:rFonts w:ascii="Garamond" w:hAnsi="Garamond"/>
          <w:noProof w:val="0"/>
        </w:rPr>
        <w:t xml:space="preserve"> gjatë marketingut të automjeteve të reja</w:t>
      </w:r>
      <w:r w:rsidR="00041010" w:rsidRPr="00F957BA">
        <w:rPr>
          <w:rFonts w:ascii="Garamond" w:hAnsi="Garamond"/>
          <w:noProof w:val="0"/>
        </w:rPr>
        <w:t>”</w:t>
      </w:r>
      <w:r w:rsidRPr="00F957BA">
        <w:rPr>
          <w:rFonts w:ascii="Garamond" w:hAnsi="Garamond"/>
          <w:noProof w:val="0"/>
        </w:rPr>
        <w:t>, i cili synon vënien në dispozicion të konsumatorëve informacionin mbi konsumin e lëndës djegëse dhe shkarkimet e CO</w:t>
      </w:r>
      <w:r w:rsidRPr="00F957BA">
        <w:rPr>
          <w:rFonts w:ascii="Garamond" w:hAnsi="Garamond"/>
          <w:noProof w:val="0"/>
          <w:vertAlign w:val="subscript"/>
        </w:rPr>
        <w:t xml:space="preserve">2 </w:t>
      </w:r>
      <w:r w:rsidRPr="00F957BA">
        <w:rPr>
          <w:rFonts w:ascii="Garamond" w:hAnsi="Garamond"/>
          <w:noProof w:val="0"/>
        </w:rPr>
        <w:t>në automjetet e reja të pasagjerëve që ofrohen për shitje ose për dhënie me qira në Shqipëri, me qëllimin që t</w:t>
      </w:r>
      <w:r w:rsidR="00982308" w:rsidRPr="00F957BA">
        <w:rPr>
          <w:rFonts w:ascii="Garamond" w:hAnsi="Garamond"/>
          <w:noProof w:val="0"/>
        </w:rPr>
        <w:t>’</w:t>
      </w:r>
      <w:r w:rsidR="00A516BB" w:rsidRPr="00F957BA">
        <w:rPr>
          <w:rFonts w:ascii="Garamond" w:hAnsi="Garamond"/>
          <w:noProof w:val="0"/>
        </w:rPr>
        <w:t>u</w:t>
      </w:r>
      <w:r w:rsidRPr="00F957BA">
        <w:rPr>
          <w:rFonts w:ascii="Garamond" w:hAnsi="Garamond"/>
          <w:noProof w:val="0"/>
        </w:rPr>
        <w:t xml:space="preserve"> mundësojë konsumatorëve të bëjnë një zgjedhje të bazuar në informacione plotë.</w:t>
      </w:r>
    </w:p>
    <w:p w14:paraId="0CCBFBC8" w14:textId="7E5F03FF" w:rsidR="00751BC3" w:rsidRPr="00F957BA" w:rsidRDefault="00751BC3" w:rsidP="00931747">
      <w:pPr>
        <w:ind w:firstLine="284"/>
        <w:jc w:val="both"/>
        <w:rPr>
          <w:rFonts w:ascii="Garamond" w:hAnsi="Garamond"/>
          <w:noProof w:val="0"/>
        </w:rPr>
      </w:pPr>
      <w:r w:rsidRPr="00F957BA">
        <w:rPr>
          <w:rFonts w:ascii="Garamond" w:hAnsi="Garamond"/>
          <w:noProof w:val="0"/>
        </w:rPr>
        <w:t>Struktura përgjegjëse që angazhohet në hartimin dhe harmonizimin e legjislacionit për kimikatet (REACH, CLP, POPs, m</w:t>
      </w:r>
      <w:r w:rsidR="00262B18" w:rsidRPr="00F957BA">
        <w:rPr>
          <w:rFonts w:ascii="Garamond" w:hAnsi="Garamond"/>
          <w:noProof w:val="0"/>
        </w:rPr>
        <w:t>e</w:t>
      </w:r>
      <w:r w:rsidRPr="00F957BA">
        <w:rPr>
          <w:rFonts w:ascii="Garamond" w:hAnsi="Garamond"/>
          <w:noProof w:val="0"/>
        </w:rPr>
        <w:t>rkuri, asbesti, dhe import-eksportin e kimikateve t</w:t>
      </w:r>
      <w:r w:rsidR="00262B18" w:rsidRPr="00F957BA">
        <w:rPr>
          <w:rFonts w:ascii="Garamond" w:hAnsi="Garamond"/>
          <w:noProof w:val="0"/>
        </w:rPr>
        <w:t>ë</w:t>
      </w:r>
      <w:r w:rsidRPr="00F957BA">
        <w:rPr>
          <w:rFonts w:ascii="Garamond" w:hAnsi="Garamond"/>
          <w:noProof w:val="0"/>
        </w:rPr>
        <w:t xml:space="preserve"> rrezikshme) në Ministrinë e Turizmit dhe Mjedisit, është Drejtoria e Përgjithshme për Zhvillimin e Mjedisit.</w:t>
      </w:r>
    </w:p>
    <w:p w14:paraId="0886EA7F" w14:textId="7EACAE59"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 të forcuar zbatimin e legjislacionit kombëtar </w:t>
      </w:r>
      <w:r w:rsidR="00041010" w:rsidRPr="00F957BA">
        <w:rPr>
          <w:rFonts w:ascii="Garamond" w:hAnsi="Garamond"/>
          <w:noProof w:val="0"/>
        </w:rPr>
        <w:t>“</w:t>
      </w:r>
      <w:r w:rsidRPr="00F957BA">
        <w:rPr>
          <w:rFonts w:ascii="Garamond" w:hAnsi="Garamond"/>
          <w:noProof w:val="0"/>
        </w:rPr>
        <w:t>Për menaxhimin e kimikateve</w:t>
      </w:r>
      <w:r w:rsidR="00041010" w:rsidRPr="00F957BA">
        <w:rPr>
          <w:rFonts w:ascii="Garamond" w:hAnsi="Garamond"/>
          <w:noProof w:val="0"/>
        </w:rPr>
        <w:t>”</w:t>
      </w:r>
      <w:r w:rsidRPr="00F957BA">
        <w:rPr>
          <w:rFonts w:ascii="Garamond" w:hAnsi="Garamond"/>
          <w:noProof w:val="0"/>
        </w:rPr>
        <w:t xml:space="preserve"> dhe rritjen e kapaciteteve administrative, në </w:t>
      </w:r>
      <w:r w:rsidR="00EA0992" w:rsidRPr="00F957BA">
        <w:rPr>
          <w:rFonts w:ascii="Garamond" w:hAnsi="Garamond"/>
          <w:noProof w:val="0"/>
        </w:rPr>
        <w:t xml:space="preserve">korrik </w:t>
      </w:r>
      <w:r w:rsidRPr="00F957BA">
        <w:rPr>
          <w:rFonts w:ascii="Garamond" w:hAnsi="Garamond"/>
          <w:noProof w:val="0"/>
        </w:rPr>
        <w:t xml:space="preserve">të vitit 2020 pranë Agjencisë Kombëtare të Mjedisit u krijua Zyra e Kimikateve, me </w:t>
      </w:r>
      <w:r w:rsidR="00DB50DE" w:rsidRPr="00F957BA">
        <w:rPr>
          <w:rFonts w:ascii="Garamond" w:hAnsi="Garamond"/>
          <w:noProof w:val="0"/>
        </w:rPr>
        <w:t>një</w:t>
      </w:r>
      <w:r w:rsidRPr="00F957BA">
        <w:rPr>
          <w:rFonts w:ascii="Garamond" w:hAnsi="Garamond"/>
          <w:noProof w:val="0"/>
        </w:rPr>
        <w:t xml:space="preserve"> staf prej 4 punonjësish.</w:t>
      </w:r>
    </w:p>
    <w:p w14:paraId="3ADEBE83" w14:textId="0109C38F"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kuadër të informimit të konsumatorëve dhe publikut, prej vitit 2021 realizohet publikimi i informacionit të nevojshëm në lidhje me kimikatet nëpërmjet </w:t>
      </w:r>
      <w:r w:rsidR="000F0C62" w:rsidRPr="00F957BA">
        <w:rPr>
          <w:rFonts w:ascii="Garamond" w:hAnsi="Garamond"/>
          <w:i/>
          <w:noProof w:val="0"/>
        </w:rPr>
        <w:t>w</w:t>
      </w:r>
      <w:r w:rsidRPr="00F957BA">
        <w:rPr>
          <w:rFonts w:ascii="Garamond" w:hAnsi="Garamond"/>
          <w:i/>
          <w:noProof w:val="0"/>
        </w:rPr>
        <w:t>ebsite</w:t>
      </w:r>
      <w:r w:rsidRPr="00F957BA">
        <w:rPr>
          <w:rFonts w:ascii="Garamond" w:hAnsi="Garamond"/>
          <w:noProof w:val="0"/>
        </w:rPr>
        <w:t xml:space="preserve">-t zyrtar (https://akm.gov.al/kimikatet). Rubrika e dedikuar për </w:t>
      </w:r>
      <w:r w:rsidR="00816BE1" w:rsidRPr="00F957BA">
        <w:rPr>
          <w:rFonts w:ascii="Garamond" w:hAnsi="Garamond"/>
          <w:noProof w:val="0"/>
        </w:rPr>
        <w:t>kimikatet</w:t>
      </w:r>
      <w:r w:rsidRPr="00F957BA">
        <w:rPr>
          <w:rFonts w:ascii="Garamond" w:hAnsi="Garamond"/>
          <w:noProof w:val="0"/>
        </w:rPr>
        <w:t>, përmban informacion të përditësuar mbi legjislacionin në fuqi për kimikatet, pesticidet dhe biocidet, informacion e të dhëna për pesticidet, në tokë, ajër e ujë</w:t>
      </w:r>
      <w:r w:rsidR="007C0806" w:rsidRPr="00F957BA">
        <w:rPr>
          <w:rFonts w:ascii="Garamond" w:hAnsi="Garamond"/>
          <w:noProof w:val="0"/>
        </w:rPr>
        <w:t xml:space="preserve">, si dhe </w:t>
      </w:r>
      <w:r w:rsidRPr="00F957BA">
        <w:rPr>
          <w:rFonts w:ascii="Garamond" w:hAnsi="Garamond"/>
          <w:noProof w:val="0"/>
        </w:rPr>
        <w:t>udhëzime për</w:t>
      </w:r>
      <w:r w:rsidR="00CF7DB2" w:rsidRPr="00F957BA">
        <w:rPr>
          <w:rFonts w:ascii="Garamond" w:hAnsi="Garamond"/>
          <w:noProof w:val="0"/>
        </w:rPr>
        <w:t xml:space="preserve"> </w:t>
      </w:r>
      <w:r w:rsidRPr="00F957BA">
        <w:rPr>
          <w:rFonts w:ascii="Garamond" w:hAnsi="Garamond"/>
          <w:noProof w:val="0"/>
        </w:rPr>
        <w:t>përdorimin e sigurt të tyre</w:t>
      </w:r>
      <w:r w:rsidR="00A147AE" w:rsidRPr="00F957BA">
        <w:rPr>
          <w:rFonts w:ascii="Garamond" w:hAnsi="Garamond"/>
          <w:noProof w:val="0"/>
        </w:rPr>
        <w:t>,</w:t>
      </w:r>
      <w:r w:rsidRPr="00F957BA">
        <w:rPr>
          <w:rFonts w:ascii="Garamond" w:hAnsi="Garamond"/>
          <w:noProof w:val="0"/>
        </w:rPr>
        <w:t xml:space="preserve"> me qëllim mbrojtjen e shëndetit të njeriut dhe mjedisit. Zyra e Kimikateve ndër të tjera, ka përgjegjësi ofrimin e shërbimit të informacionit </w:t>
      </w:r>
      <w:r w:rsidRPr="00F957BA">
        <w:rPr>
          <w:rFonts w:ascii="Garamond" w:hAnsi="Garamond"/>
          <w:i/>
          <w:iCs/>
          <w:noProof w:val="0"/>
        </w:rPr>
        <w:t>(helpdesk)</w:t>
      </w:r>
      <w:r w:rsidRPr="00F957BA">
        <w:rPr>
          <w:rFonts w:ascii="Garamond" w:hAnsi="Garamond"/>
          <w:noProof w:val="0"/>
        </w:rPr>
        <w:t xml:space="preserve"> për të këshilluar prodhuesit, importuesit, përdoruesit e tjerë dhe çdo palë tjetër të interesuar, për përgjegjësitë dhe detyrimet e tyre përkatëse në bazë të këtij ligji. Palët e interesuara, mund t</w:t>
      </w:r>
      <w:r w:rsidR="00982308" w:rsidRPr="00F957BA">
        <w:rPr>
          <w:rFonts w:ascii="Garamond" w:hAnsi="Garamond"/>
          <w:noProof w:val="0"/>
        </w:rPr>
        <w:t>’</w:t>
      </w:r>
      <w:r w:rsidRPr="00F957BA">
        <w:rPr>
          <w:rFonts w:ascii="Garamond" w:hAnsi="Garamond"/>
          <w:noProof w:val="0"/>
        </w:rPr>
        <w:t xml:space="preserve">i drejtohen Zyrës së Kimikateve, nëpërmjet adresës së </w:t>
      </w:r>
      <w:r w:rsidR="00066F5D" w:rsidRPr="00F957BA">
        <w:rPr>
          <w:rFonts w:ascii="Garamond" w:hAnsi="Garamond"/>
          <w:i/>
          <w:iCs/>
          <w:noProof w:val="0"/>
        </w:rPr>
        <w:t>e-mail</w:t>
      </w:r>
      <w:r w:rsidR="00066F5D" w:rsidRPr="00F957BA">
        <w:rPr>
          <w:rFonts w:ascii="Garamond" w:hAnsi="Garamond"/>
          <w:noProof w:val="0"/>
        </w:rPr>
        <w:t>-it:</w:t>
      </w:r>
      <w:r w:rsidR="00CF7DB2" w:rsidRPr="00F957BA">
        <w:rPr>
          <w:rFonts w:ascii="Garamond" w:hAnsi="Garamond"/>
          <w:noProof w:val="0"/>
        </w:rPr>
        <w:t xml:space="preserve"> </w:t>
      </w:r>
      <w:hyperlink r:id="rId14" w:history="1">
        <w:r w:rsidRPr="00F957BA">
          <w:rPr>
            <w:rStyle w:val="Hyperlink"/>
            <w:rFonts w:ascii="Garamond" w:eastAsiaTheme="majorEastAsia" w:hAnsi="Garamond"/>
            <w:noProof w:val="0"/>
            <w:color w:val="auto"/>
            <w:u w:val="none"/>
          </w:rPr>
          <w:t>info.kimikatet@akm.gov.al</w:t>
        </w:r>
      </w:hyperlink>
      <w:r w:rsidRPr="00F957BA">
        <w:rPr>
          <w:rFonts w:ascii="Garamond" w:hAnsi="Garamond"/>
          <w:noProof w:val="0"/>
        </w:rPr>
        <w:t>.</w:t>
      </w:r>
    </w:p>
    <w:p w14:paraId="0E3F8029" w14:textId="32D2C6FB" w:rsidR="00751BC3" w:rsidRPr="00F957BA" w:rsidRDefault="00751BC3" w:rsidP="00931747">
      <w:pPr>
        <w:pStyle w:val="aaaaatexxxxxxxxxxxxxxx"/>
        <w:rPr>
          <w:rFonts w:cs="Garamond"/>
          <w:color w:val="auto"/>
        </w:rPr>
      </w:pPr>
      <w:r w:rsidRPr="00F957BA">
        <w:rPr>
          <w:color w:val="auto"/>
        </w:rPr>
        <w:t>Megjithatë, duke q</w:t>
      </w:r>
      <w:r w:rsidR="000F0C62" w:rsidRPr="00F957BA">
        <w:rPr>
          <w:color w:val="auto"/>
        </w:rPr>
        <w:t>e</w:t>
      </w:r>
      <w:r w:rsidRPr="00F957BA">
        <w:rPr>
          <w:color w:val="auto"/>
        </w:rPr>
        <w:t>në se menaxhimi i kimikateve është një fushë gjithëpërfshirëse që prek shumë sektorë</w:t>
      </w:r>
      <w:r w:rsidR="007C0806" w:rsidRPr="00F957BA">
        <w:rPr>
          <w:color w:val="auto"/>
        </w:rPr>
        <w:t xml:space="preserve">, si dhe </w:t>
      </w:r>
      <w:r w:rsidRPr="00F957BA">
        <w:rPr>
          <w:color w:val="auto"/>
        </w:rPr>
        <w:t>nisur prej faktit që legjislacioni i kimikateve në nivel evropian përditësohet në mënyrë të vazhdueshme, ky sektor përballet me sfida në drejtim të përmirësimit të mëtejshëm të kuadrit ligjor dhe rritjes së nivelit të zbatimit të legjislacionit kombëtar, për të garantuar një treg të sigurt dhe të qëndrueshëm për konsumatorët. Sfidat që paraqiten, të cilat do të jenë në fokus të angazhimit të MTM</w:t>
      </w:r>
      <w:r w:rsidR="00FB1418" w:rsidRPr="00F957BA">
        <w:rPr>
          <w:color w:val="auto"/>
        </w:rPr>
        <w:t>-së</w:t>
      </w:r>
      <w:r w:rsidRPr="00F957BA">
        <w:rPr>
          <w:color w:val="auto"/>
        </w:rPr>
        <w:t xml:space="preserve"> dhe institucioneve të linjës për t</w:t>
      </w:r>
      <w:r w:rsidR="00982308" w:rsidRPr="00F957BA">
        <w:rPr>
          <w:color w:val="auto"/>
        </w:rPr>
        <w:t>’</w:t>
      </w:r>
      <w:r w:rsidRPr="00F957BA">
        <w:rPr>
          <w:color w:val="auto"/>
        </w:rPr>
        <w:t>u adresuar</w:t>
      </w:r>
      <w:r w:rsidR="00226F00">
        <w:rPr>
          <w:color w:val="auto"/>
        </w:rPr>
        <w:t>,</w:t>
      </w:r>
      <w:r w:rsidRPr="00F957BA">
        <w:rPr>
          <w:color w:val="auto"/>
        </w:rPr>
        <w:t xml:space="preserve"> janë: </w:t>
      </w:r>
    </w:p>
    <w:p w14:paraId="35244CD5" w14:textId="7FC62902" w:rsidR="00751BC3" w:rsidRPr="00F957BA" w:rsidRDefault="00751BC3" w:rsidP="00931747">
      <w:pPr>
        <w:pStyle w:val="aaaaatexxxxxxxxxxxxxxx"/>
        <w:rPr>
          <w:rFonts w:cs="Garamond"/>
          <w:color w:val="auto"/>
        </w:rPr>
      </w:pPr>
      <w:r w:rsidRPr="00F957BA">
        <w:rPr>
          <w:rFonts w:cs="Garamond"/>
          <w:color w:val="auto"/>
        </w:rPr>
        <w:t xml:space="preserve">a) </w:t>
      </w:r>
      <w:r w:rsidR="00B95713" w:rsidRPr="00F957BA">
        <w:rPr>
          <w:rFonts w:cs="Garamond"/>
          <w:color w:val="auto"/>
        </w:rPr>
        <w:t xml:space="preserve">hartimi </w:t>
      </w:r>
      <w:r w:rsidRPr="00F957BA">
        <w:rPr>
          <w:rFonts w:cs="Garamond"/>
          <w:color w:val="auto"/>
        </w:rPr>
        <w:t>i</w:t>
      </w:r>
      <w:r w:rsidR="00CF7DB2" w:rsidRPr="00F957BA">
        <w:rPr>
          <w:rFonts w:cs="Garamond"/>
          <w:color w:val="auto"/>
        </w:rPr>
        <w:t xml:space="preserve"> </w:t>
      </w:r>
      <w:r w:rsidRPr="00F957BA">
        <w:rPr>
          <w:rFonts w:cs="Garamond"/>
          <w:color w:val="auto"/>
        </w:rPr>
        <w:t xml:space="preserve">një plani kombëtar për menaxhimin e sigurt të kimikateve; </w:t>
      </w:r>
    </w:p>
    <w:p w14:paraId="4CA45A19" w14:textId="6322B1A2" w:rsidR="00751BC3" w:rsidRPr="00F957BA" w:rsidRDefault="00751BC3" w:rsidP="00931747">
      <w:pPr>
        <w:pStyle w:val="aaaaatexxxxxxxxxxxxxxx"/>
        <w:rPr>
          <w:rFonts w:cs="Garamond"/>
          <w:color w:val="auto"/>
        </w:rPr>
      </w:pPr>
      <w:r w:rsidRPr="00F957BA">
        <w:rPr>
          <w:rFonts w:cs="Garamond"/>
          <w:color w:val="auto"/>
        </w:rPr>
        <w:t xml:space="preserve">b) </w:t>
      </w:r>
      <w:r w:rsidR="00B95713" w:rsidRPr="00F957BA">
        <w:rPr>
          <w:rFonts w:cs="Garamond"/>
          <w:color w:val="auto"/>
        </w:rPr>
        <w:t xml:space="preserve">mungesa </w:t>
      </w:r>
      <w:r w:rsidRPr="00F957BA">
        <w:rPr>
          <w:rFonts w:cs="Garamond"/>
          <w:color w:val="auto"/>
        </w:rPr>
        <w:t xml:space="preserve">e një databaze kombëtare që të japë një pasqyrë të qartë të kimikateve, produkteve kimike që janë importuar dhe vendosur në treg vitet e fundit në vendin tonë dhe nevoja për ngritjen e regjistrit kombëtar të kimikateve; </w:t>
      </w:r>
    </w:p>
    <w:p w14:paraId="58215F4D" w14:textId="6ECCAD10" w:rsidR="00751BC3" w:rsidRPr="00F957BA" w:rsidRDefault="00751BC3" w:rsidP="00931747">
      <w:pPr>
        <w:pStyle w:val="aaaaatexxxxxxxxxxxxxxx"/>
        <w:rPr>
          <w:rFonts w:cs="Garamond"/>
          <w:color w:val="auto"/>
        </w:rPr>
      </w:pPr>
      <w:r w:rsidRPr="00F957BA">
        <w:rPr>
          <w:rFonts w:cs="Garamond"/>
          <w:color w:val="auto"/>
        </w:rPr>
        <w:t xml:space="preserve">c) </w:t>
      </w:r>
      <w:r w:rsidR="00B95713" w:rsidRPr="00F957BA">
        <w:rPr>
          <w:rFonts w:cs="Garamond"/>
          <w:color w:val="auto"/>
        </w:rPr>
        <w:t xml:space="preserve">ndërgjegjësimit </w:t>
      </w:r>
      <w:r w:rsidRPr="00F957BA">
        <w:rPr>
          <w:rFonts w:cs="Garamond"/>
          <w:color w:val="auto"/>
        </w:rPr>
        <w:t xml:space="preserve">i grupeve të interesit mbi kimikatet e rrezikshme dhe përdorimin e produkteve të sigurta; </w:t>
      </w:r>
    </w:p>
    <w:p w14:paraId="1351EE3C" w14:textId="10A7A133" w:rsidR="00751BC3" w:rsidRPr="00F957BA" w:rsidRDefault="00751BC3" w:rsidP="00931747">
      <w:pPr>
        <w:pStyle w:val="aaaaatexxxxxxxxxxxxxxx"/>
        <w:rPr>
          <w:rFonts w:cs="Garamond"/>
          <w:color w:val="auto"/>
        </w:rPr>
      </w:pPr>
      <w:r w:rsidRPr="00F957BA">
        <w:rPr>
          <w:rFonts w:cs="Garamond"/>
          <w:color w:val="auto"/>
        </w:rPr>
        <w:t xml:space="preserve">d) </w:t>
      </w:r>
      <w:r w:rsidR="00B95713" w:rsidRPr="00F957BA">
        <w:rPr>
          <w:rFonts w:cs="Garamond"/>
          <w:color w:val="auto"/>
        </w:rPr>
        <w:t>përdoruesit</w:t>
      </w:r>
      <w:r w:rsidRPr="00F957BA">
        <w:rPr>
          <w:rFonts w:cs="Garamond"/>
          <w:color w:val="auto"/>
        </w:rPr>
        <w:t>, grupet e interesit, konsumatorët nuk janë të familjarizuar me udhëzimet dhe masat e sigurisë për mbrojtjen ndaj kimikateve;</w:t>
      </w:r>
    </w:p>
    <w:p w14:paraId="492D1E6E" w14:textId="5B52BA60" w:rsidR="00751BC3" w:rsidRPr="00F957BA" w:rsidRDefault="00751BC3" w:rsidP="00931747">
      <w:pPr>
        <w:pStyle w:val="aaaaatexxxxxxxxxxxxxxx"/>
        <w:rPr>
          <w:rFonts w:cs="Garamond"/>
          <w:color w:val="auto"/>
        </w:rPr>
      </w:pPr>
      <w:r w:rsidRPr="00F957BA">
        <w:rPr>
          <w:rFonts w:cs="Garamond"/>
          <w:color w:val="auto"/>
        </w:rPr>
        <w:t xml:space="preserve">e) </w:t>
      </w:r>
      <w:r w:rsidR="00B95713" w:rsidRPr="00F957BA">
        <w:rPr>
          <w:rFonts w:cs="Garamond"/>
          <w:color w:val="auto"/>
        </w:rPr>
        <w:t xml:space="preserve">kapacitetet </w:t>
      </w:r>
      <w:r w:rsidRPr="00F957BA">
        <w:rPr>
          <w:rFonts w:cs="Garamond"/>
          <w:color w:val="auto"/>
        </w:rPr>
        <w:t>teknike që angazhohen n</w:t>
      </w:r>
      <w:r w:rsidR="0091119D" w:rsidRPr="00F957BA">
        <w:rPr>
          <w:rFonts w:cs="Garamond"/>
          <w:color w:val="auto"/>
        </w:rPr>
        <w:t>ë</w:t>
      </w:r>
      <w:r w:rsidRPr="00F957BA">
        <w:rPr>
          <w:rFonts w:cs="Garamond"/>
          <w:color w:val="auto"/>
        </w:rPr>
        <w:t xml:space="preserve"> këtë fushë duhet të forcohen më tej.</w:t>
      </w:r>
    </w:p>
    <w:p w14:paraId="62F5495C" w14:textId="77777777" w:rsidR="00751BC3" w:rsidRPr="00F957BA" w:rsidRDefault="00751BC3" w:rsidP="00931747">
      <w:pPr>
        <w:ind w:firstLine="284"/>
        <w:jc w:val="both"/>
        <w:rPr>
          <w:rFonts w:ascii="Garamond" w:hAnsi="Garamond"/>
          <w:b/>
          <w:bCs/>
          <w:i/>
          <w:iCs/>
          <w:noProof w:val="0"/>
        </w:rPr>
      </w:pPr>
      <w:r w:rsidRPr="00F957BA">
        <w:rPr>
          <w:rFonts w:ascii="Garamond" w:hAnsi="Garamond"/>
          <w:b/>
          <w:bCs/>
          <w:i/>
          <w:iCs/>
          <w:noProof w:val="0"/>
        </w:rPr>
        <w:t>Ministria e Shëndetësisë dhe Mbrojtjes Sociale</w:t>
      </w:r>
    </w:p>
    <w:p w14:paraId="770C41B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Shëndetësisë dhe Mbrojtjes Sociale ka mision hartimin dhe zbatimin e politikave e strategjive të zhvillimit në sektorin e kujdesit shëndetësor. Ajo është përgjegjëse për rregullimin e shërbimeve të kujdesit shëndetësor dhe për bashkërendimin e punës ndërmjet të gjithë aktorëve, brenda dhe jashtë sistemit të kujdesit shëndetësor, të cilët kontribuojnë dhe synojnë të garantojnë të drejtën kushtetuese, të përcaktuar në nenin 55 të Kushtetutës së Republikës së Shqipërisë. </w:t>
      </w:r>
    </w:p>
    <w:p w14:paraId="2C42B80B" w14:textId="0E91C00B"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Ministria e Shëndetësisë dhe Mbrojtjes Sociale harton dhe zbaton politikat për pajisjet mjekësore referuar kuadrit rregullator </w:t>
      </w:r>
      <w:r w:rsidR="000F0C62" w:rsidRPr="00F957BA">
        <w:rPr>
          <w:rFonts w:ascii="Garamond" w:hAnsi="Garamond"/>
          <w:noProof w:val="0"/>
        </w:rPr>
        <w:t>ev</w:t>
      </w:r>
      <w:r w:rsidRPr="00F957BA">
        <w:rPr>
          <w:rFonts w:ascii="Garamond" w:hAnsi="Garamond"/>
          <w:noProof w:val="0"/>
        </w:rPr>
        <w:t xml:space="preserve">ropian dhe praktikave më të mira botërore. </w:t>
      </w:r>
    </w:p>
    <w:p w14:paraId="169B4375" w14:textId="77777777" w:rsidR="00751BC3" w:rsidRPr="00F957BA" w:rsidRDefault="00751BC3" w:rsidP="00931747">
      <w:pPr>
        <w:ind w:firstLine="284"/>
        <w:jc w:val="both"/>
        <w:rPr>
          <w:rFonts w:ascii="Garamond" w:hAnsi="Garamond"/>
          <w:noProof w:val="0"/>
        </w:rPr>
      </w:pPr>
      <w:r w:rsidRPr="00F957BA">
        <w:rPr>
          <w:rFonts w:ascii="Garamond" w:hAnsi="Garamond"/>
          <w:noProof w:val="0"/>
        </w:rPr>
        <w:t>Agjencia Kombëtare e Barnave dhe Pajisjeve Mjekësore është institucion në varësi të Ministrisë së Shëndetësisë, përgjegjës për regjistrimin dhe inspektimin e pajisjeve mjekësore.</w:t>
      </w:r>
    </w:p>
    <w:p w14:paraId="5D77A197" w14:textId="7C1CB552" w:rsidR="00751BC3" w:rsidRPr="00F957BA" w:rsidRDefault="00751BC3" w:rsidP="00931747">
      <w:pPr>
        <w:pStyle w:val="aaaaatexxxxxxxxxxxxxxx"/>
        <w:rPr>
          <w:color w:val="auto"/>
        </w:rPr>
      </w:pPr>
      <w:r w:rsidRPr="00F957BA">
        <w:rPr>
          <w:color w:val="auto"/>
        </w:rPr>
        <w:t>Gjatë vit</w:t>
      </w:r>
      <w:r w:rsidR="000F0C62" w:rsidRPr="00F957BA">
        <w:rPr>
          <w:color w:val="auto"/>
        </w:rPr>
        <w:t>eve</w:t>
      </w:r>
      <w:r w:rsidRPr="00F957BA">
        <w:rPr>
          <w:color w:val="auto"/>
        </w:rPr>
        <w:t xml:space="preserve"> 2019, 2020, 2021 dhe deri </w:t>
      </w:r>
      <w:r w:rsidR="00AE7F3B">
        <w:rPr>
          <w:color w:val="auto"/>
        </w:rPr>
        <w:t xml:space="preserve">më </w:t>
      </w:r>
      <w:r w:rsidRPr="00F957BA">
        <w:rPr>
          <w:color w:val="auto"/>
        </w:rPr>
        <w:t xml:space="preserve">10 </w:t>
      </w:r>
      <w:r w:rsidR="000F0C62" w:rsidRPr="00F957BA">
        <w:rPr>
          <w:color w:val="auto"/>
        </w:rPr>
        <w:t>t</w:t>
      </w:r>
      <w:r w:rsidRPr="00F957BA">
        <w:rPr>
          <w:color w:val="auto"/>
        </w:rPr>
        <w:t xml:space="preserve">etor 2022 nga inspektorët janë inspektuar dhe kontrolluar subjektet që ushtrojnë aktivitet në fushën e pajisjeve mjekësore në të gjithë territorin e Republikës së Shqipërisë, në zbatim të ligjeve të sipërpërmendur, nga ku rezultojnë të dhënat si më poshtë: </w:t>
      </w:r>
    </w:p>
    <w:p w14:paraId="517EFFA3" w14:textId="056FDF7C" w:rsidR="00751BC3" w:rsidRPr="00F957BA" w:rsidRDefault="00751BC3" w:rsidP="00931747">
      <w:pPr>
        <w:pStyle w:val="aaaaatexxxxxxxxxxxxxxx"/>
        <w:rPr>
          <w:rFonts w:cs="Garamond"/>
          <w:color w:val="auto"/>
        </w:rPr>
      </w:pPr>
      <w:r w:rsidRPr="00F957BA">
        <w:rPr>
          <w:color w:val="auto"/>
        </w:rPr>
        <w:t xml:space="preserve">- </w:t>
      </w:r>
      <w:r w:rsidRPr="00F957BA">
        <w:rPr>
          <w:rFonts w:cs="Garamond"/>
          <w:color w:val="auto"/>
        </w:rPr>
        <w:t>Masa administrative të marra në rast konstatimi të shkeljes së legjislacionit në fuqi. Në kontrollet e ushtruara në subjektet e pajisje mjekësore, janë konstatuar shkelje që përbëjnë kundërvajtje administrative në zbatim të ligjit nr. 21/2020</w:t>
      </w:r>
      <w:r w:rsidR="000F0C62" w:rsidRPr="00F957BA">
        <w:rPr>
          <w:rFonts w:cs="Garamond"/>
          <w:color w:val="auto"/>
        </w:rPr>
        <w:t>,</w:t>
      </w:r>
      <w:r w:rsidRPr="00F957BA">
        <w:rPr>
          <w:rFonts w:cs="Garamond"/>
          <w:color w:val="auto"/>
        </w:rPr>
        <w:t xml:space="preserve"> </w:t>
      </w:r>
      <w:r w:rsidR="00041010" w:rsidRPr="00F957BA">
        <w:rPr>
          <w:rFonts w:cs="Garamond"/>
          <w:color w:val="auto"/>
        </w:rPr>
        <w:t>“</w:t>
      </w:r>
      <w:r w:rsidRPr="00F957BA">
        <w:rPr>
          <w:rFonts w:cs="Garamond"/>
          <w:color w:val="auto"/>
        </w:rPr>
        <w:t>Për disa shtesa dhe ndryshime në ligjin nr. 89/2014</w:t>
      </w:r>
      <w:r w:rsidR="00041010" w:rsidRPr="00F957BA">
        <w:rPr>
          <w:rFonts w:cs="Garamond"/>
          <w:color w:val="auto"/>
        </w:rPr>
        <w:t>”</w:t>
      </w:r>
      <w:r w:rsidRPr="00F957BA">
        <w:rPr>
          <w:rFonts w:cs="Garamond"/>
          <w:color w:val="auto"/>
        </w:rPr>
        <w:t>.</w:t>
      </w:r>
    </w:p>
    <w:p w14:paraId="1021EBA1" w14:textId="549043CC" w:rsidR="00751BC3" w:rsidRPr="00F957BA" w:rsidRDefault="00751BC3" w:rsidP="00931747">
      <w:pPr>
        <w:pStyle w:val="aaaaatexxxxxxxxxxxxxxx"/>
        <w:rPr>
          <w:rFonts w:cs="Garamond"/>
          <w:color w:val="auto"/>
        </w:rPr>
      </w:pPr>
      <w:r w:rsidRPr="00F957BA">
        <w:rPr>
          <w:color w:val="auto"/>
        </w:rPr>
        <w:t xml:space="preserve">- </w:t>
      </w:r>
      <w:r w:rsidRPr="00F957BA">
        <w:rPr>
          <w:rFonts w:cs="Garamond"/>
          <w:color w:val="auto"/>
        </w:rPr>
        <w:t xml:space="preserve">Janë kryer inspektime në depo të pajisjeve mjekësore për vitet 2019, 2020, 2021 dhe deri 10 </w:t>
      </w:r>
      <w:r w:rsidR="000F0C62" w:rsidRPr="00F957BA">
        <w:rPr>
          <w:rFonts w:cs="Garamond"/>
          <w:color w:val="auto"/>
        </w:rPr>
        <w:t>t</w:t>
      </w:r>
      <w:r w:rsidRPr="00F957BA">
        <w:rPr>
          <w:rFonts w:cs="Garamond"/>
          <w:color w:val="auto"/>
        </w:rPr>
        <w:t xml:space="preserve">etor 2022, respektivisht 82, 51, 91 dhe 93 inspektime për të cilat janë marrë gjithsej 50 masa administrative dënim me gjobë për subjektet e pajisjeve mjekësore. </w:t>
      </w:r>
    </w:p>
    <w:p w14:paraId="00594A0C" w14:textId="1BF04F83" w:rsidR="00751BC3" w:rsidRPr="00F957BA" w:rsidRDefault="00751BC3" w:rsidP="00931747">
      <w:pPr>
        <w:pStyle w:val="aaaaatexxxxxxxxxxxxxxx"/>
        <w:rPr>
          <w:rFonts w:cs="Garamond"/>
          <w:color w:val="auto"/>
        </w:rPr>
      </w:pPr>
      <w:r w:rsidRPr="00F957BA">
        <w:rPr>
          <w:color w:val="auto"/>
        </w:rPr>
        <w:t xml:space="preserve">- </w:t>
      </w:r>
      <w:r w:rsidRPr="00F957BA">
        <w:rPr>
          <w:rFonts w:cs="Garamond"/>
          <w:color w:val="auto"/>
        </w:rPr>
        <w:t>Forcim kapacitetesh administrative shtimi i kompetencave tek ISHSH</w:t>
      </w:r>
      <w:r w:rsidR="000F0C62" w:rsidRPr="00F957BA">
        <w:rPr>
          <w:rFonts w:cs="Garamond"/>
          <w:color w:val="auto"/>
        </w:rPr>
        <w:t>-</w:t>
      </w:r>
      <w:r w:rsidR="00167CFB" w:rsidRPr="00F957BA">
        <w:rPr>
          <w:rFonts w:cs="Garamond"/>
          <w:color w:val="auto"/>
        </w:rPr>
        <w:t>ja,</w:t>
      </w:r>
      <w:r w:rsidRPr="00F957BA">
        <w:rPr>
          <w:rFonts w:cs="Garamond"/>
          <w:color w:val="auto"/>
        </w:rPr>
        <w:t xml:space="preserve"> duke forcuar në këtë mënyrë rolin e konsumatorit në treg për sa </w:t>
      </w:r>
      <w:r w:rsidR="001504D3" w:rsidRPr="00F957BA">
        <w:rPr>
          <w:rFonts w:cs="Garamond"/>
          <w:color w:val="auto"/>
        </w:rPr>
        <w:t xml:space="preserve">u </w:t>
      </w:r>
      <w:r w:rsidRPr="00F957BA">
        <w:rPr>
          <w:rFonts w:cs="Garamond"/>
          <w:color w:val="auto"/>
        </w:rPr>
        <w:t>takon produkteve të kozmetikës.</w:t>
      </w:r>
      <w:r w:rsidR="00CF7DB2" w:rsidRPr="00F957BA">
        <w:rPr>
          <w:rFonts w:cs="Garamond"/>
          <w:color w:val="auto"/>
        </w:rPr>
        <w:t xml:space="preserve"> </w:t>
      </w:r>
    </w:p>
    <w:p w14:paraId="7C7A5791" w14:textId="77777777" w:rsidR="00751BC3" w:rsidRPr="00F957BA" w:rsidRDefault="00751BC3" w:rsidP="00931747">
      <w:pPr>
        <w:ind w:firstLine="284"/>
        <w:jc w:val="both"/>
        <w:rPr>
          <w:rFonts w:ascii="Garamond" w:hAnsi="Garamond"/>
          <w:noProof w:val="0"/>
        </w:rPr>
      </w:pPr>
      <w:r w:rsidRPr="00F957BA">
        <w:rPr>
          <w:rFonts w:ascii="Garamond" w:hAnsi="Garamond"/>
          <w:noProof w:val="0"/>
        </w:rPr>
        <w:t>Zbatimi i ligjit për pajisjet mjekësore ka garantuar përdorimin e pajisjeve të certifikuara nga organe të njohura certifikues duke garantuar sigurinë e pacientëve, përdoruesve dhe produktet e kozmetikës.</w:t>
      </w:r>
    </w:p>
    <w:p w14:paraId="7C7E5221" w14:textId="472F2870" w:rsidR="00751BC3" w:rsidRPr="00F957BA" w:rsidRDefault="00751BC3" w:rsidP="00931747">
      <w:pPr>
        <w:ind w:firstLine="284"/>
        <w:jc w:val="both"/>
        <w:rPr>
          <w:rFonts w:ascii="Garamond" w:hAnsi="Garamond"/>
          <w:noProof w:val="0"/>
        </w:rPr>
      </w:pPr>
      <w:r w:rsidRPr="00F957BA">
        <w:rPr>
          <w:rFonts w:ascii="Garamond" w:hAnsi="Garamond"/>
          <w:noProof w:val="0"/>
        </w:rPr>
        <w:t xml:space="preserve">Që prej vitit 2020, regjistrimi i pajisjeve mjekësore realizohet sipas klasave dhe kategorive që në momentin kur hyjnë në doganë, duke garantuar vetëm qarkullimin e pajisjeve që plotësojnë </w:t>
      </w:r>
      <w:r w:rsidR="00167CFB" w:rsidRPr="00F957BA">
        <w:rPr>
          <w:rFonts w:ascii="Garamond" w:hAnsi="Garamond"/>
          <w:noProof w:val="0"/>
        </w:rPr>
        <w:t>standardet</w:t>
      </w:r>
      <w:r w:rsidRPr="00F957BA">
        <w:rPr>
          <w:rFonts w:ascii="Garamond" w:hAnsi="Garamond"/>
          <w:noProof w:val="0"/>
        </w:rPr>
        <w:t xml:space="preserve"> dhe garantojnë mbrojtjen e përdoruesve. </w:t>
      </w:r>
    </w:p>
    <w:p w14:paraId="1521BF57" w14:textId="2B0ED607" w:rsidR="00751BC3" w:rsidRPr="00F957BA" w:rsidRDefault="00751BC3" w:rsidP="00931747">
      <w:pPr>
        <w:ind w:firstLine="284"/>
        <w:jc w:val="both"/>
        <w:rPr>
          <w:rFonts w:ascii="Garamond" w:hAnsi="Garamond"/>
          <w:noProof w:val="0"/>
        </w:rPr>
      </w:pPr>
      <w:r w:rsidRPr="00F957BA">
        <w:rPr>
          <w:rFonts w:ascii="Garamond" w:hAnsi="Garamond"/>
          <w:noProof w:val="0"/>
        </w:rPr>
        <w:t>Me qëllim garantimin e prodhimit të pajisjeve mjekësore në përputhje me standardet e</w:t>
      </w:r>
      <w:r w:rsidR="00167CFB" w:rsidRPr="00F957BA">
        <w:rPr>
          <w:rFonts w:ascii="Garamond" w:hAnsi="Garamond"/>
          <w:noProof w:val="0"/>
        </w:rPr>
        <w:t>v</w:t>
      </w:r>
      <w:r w:rsidRPr="00F957BA">
        <w:rPr>
          <w:rFonts w:ascii="Garamond" w:hAnsi="Garamond"/>
          <w:noProof w:val="0"/>
        </w:rPr>
        <w:t>ropiane</w:t>
      </w:r>
      <w:r w:rsidR="007C0806" w:rsidRPr="00F957BA">
        <w:rPr>
          <w:rFonts w:ascii="Garamond" w:hAnsi="Garamond"/>
          <w:noProof w:val="0"/>
        </w:rPr>
        <w:t xml:space="preserve">, si dhe </w:t>
      </w:r>
      <w:r w:rsidRPr="00F957BA">
        <w:rPr>
          <w:rFonts w:ascii="Garamond" w:hAnsi="Garamond"/>
          <w:noProof w:val="0"/>
        </w:rPr>
        <w:t>garantimin e sigurisë së ruajtjes, transportit dhe shpërndarjes së pajisjeve mjekësore, Ministria e Shëndetësisë dhe Mbrojtjes Sociale fillon së shpejti licen</w:t>
      </w:r>
      <w:r w:rsidR="00167CFB" w:rsidRPr="00F957BA">
        <w:rPr>
          <w:rFonts w:ascii="Garamond" w:hAnsi="Garamond"/>
          <w:noProof w:val="0"/>
        </w:rPr>
        <w:t>c</w:t>
      </w:r>
      <w:r w:rsidRPr="00F957BA">
        <w:rPr>
          <w:rFonts w:ascii="Garamond" w:hAnsi="Garamond"/>
          <w:noProof w:val="0"/>
        </w:rPr>
        <w:t xml:space="preserve">imin e prodhuesve dhe tregtuesve të pajisjeve mjekësore. </w:t>
      </w:r>
    </w:p>
    <w:p w14:paraId="4AB6301E" w14:textId="77777777" w:rsidR="00751BC3" w:rsidRPr="007B3340" w:rsidRDefault="00751BC3" w:rsidP="00931747">
      <w:pPr>
        <w:ind w:firstLine="284"/>
        <w:jc w:val="both"/>
        <w:rPr>
          <w:rFonts w:ascii="Garamond" w:hAnsi="Garamond"/>
          <w:noProof w:val="0"/>
        </w:rPr>
      </w:pPr>
      <w:r w:rsidRPr="007B3340">
        <w:rPr>
          <w:rFonts w:ascii="Garamond" w:hAnsi="Garamond"/>
          <w:noProof w:val="0"/>
        </w:rPr>
        <w:t>Për herë të parë, Ministria e Shëndetësisë dhe Mbrojtjes Sociale ka hartuar udhëzuesin për hetimet klinike që kryhen me pajisjet mjekësore, ku ka përcaktuar rregullat për aplikimin, miratimin, kryerjen dhe raportimin e hetimeve klinike të pajisjeve mjekësore në Republikën e Shqipërisë.</w:t>
      </w:r>
    </w:p>
    <w:p w14:paraId="4A60BBA0" w14:textId="77777777" w:rsidR="00751BC3" w:rsidRPr="00BB2843" w:rsidRDefault="00751BC3" w:rsidP="00931747">
      <w:pPr>
        <w:ind w:firstLine="284"/>
        <w:jc w:val="both"/>
        <w:rPr>
          <w:rFonts w:ascii="Garamond" w:hAnsi="Garamond"/>
          <w:noProof w:val="0"/>
        </w:rPr>
      </w:pPr>
      <w:r w:rsidRPr="00BB2843">
        <w:rPr>
          <w:rFonts w:ascii="Garamond" w:hAnsi="Garamond"/>
          <w:noProof w:val="0"/>
        </w:rPr>
        <w:t>Hetimet klinike të pajisjeve mjekësore do të vlerësojnë sigurinë ose/dhe performancën e një pajisjeje mjekësore në drejtim të përdorimit të saj në parandalimin, diagnostikimin ose trajtimin e sëmundjeve.</w:t>
      </w:r>
    </w:p>
    <w:p w14:paraId="7C0AC2F6" w14:textId="11F8E4B3" w:rsidR="00751BC3" w:rsidRPr="00F957BA" w:rsidRDefault="00751BC3" w:rsidP="00931747">
      <w:pPr>
        <w:ind w:firstLine="284"/>
        <w:jc w:val="both"/>
        <w:rPr>
          <w:rFonts w:ascii="Garamond" w:hAnsi="Garamond"/>
          <w:noProof w:val="0"/>
        </w:rPr>
      </w:pPr>
      <w:r w:rsidRPr="00BB2843">
        <w:rPr>
          <w:rFonts w:ascii="Garamond" w:hAnsi="Garamond"/>
          <w:noProof w:val="0"/>
        </w:rPr>
        <w:t>Hetimet klinike do të kryhen vetëm pasi Komiteti i Etikës Mjekësore për Pajisjet Mjekësore ka dhënë më parë miratimin e tij për zhvillimin e këtij hetimi. Miratimi jepet pas një vlerësimi të thellë ku më kryesore është kryerja e hetimit pa c</w:t>
      </w:r>
      <w:r w:rsidR="00167CFB" w:rsidRPr="00BB2843">
        <w:rPr>
          <w:rFonts w:ascii="Garamond" w:hAnsi="Garamond"/>
          <w:noProof w:val="0"/>
        </w:rPr>
        <w:t>e</w:t>
      </w:r>
      <w:r w:rsidRPr="00BB2843">
        <w:rPr>
          <w:rFonts w:ascii="Garamond" w:hAnsi="Garamond"/>
          <w:noProof w:val="0"/>
        </w:rPr>
        <w:t>nuar sigurinë e subjekteve. Shqyrtim i veçantë kryhet</w:t>
      </w:r>
      <w:r w:rsidRPr="00F957BA">
        <w:rPr>
          <w:rFonts w:ascii="Garamond" w:hAnsi="Garamond"/>
          <w:noProof w:val="0"/>
        </w:rPr>
        <w:t xml:space="preserve"> për kategori të veçanta, si: fëmijët, gratë shtatzëna etj. Kryeja e çdo hetimi klinik parashikon certifikimin e njohjes dhe marrjen e pëlqimit të informuar nga të gjith</w:t>
      </w:r>
      <w:r w:rsidR="005919F5" w:rsidRPr="00F957BA">
        <w:rPr>
          <w:rFonts w:ascii="Garamond" w:hAnsi="Garamond"/>
          <w:noProof w:val="0"/>
        </w:rPr>
        <w:t>a</w:t>
      </w:r>
      <w:r w:rsidRPr="00F957BA">
        <w:rPr>
          <w:rFonts w:ascii="Garamond" w:hAnsi="Garamond"/>
          <w:noProof w:val="0"/>
        </w:rPr>
        <w:t xml:space="preserve"> subjektet.</w:t>
      </w:r>
    </w:p>
    <w:p w14:paraId="43E64F67" w14:textId="77777777" w:rsidR="00751BC3" w:rsidRPr="00F957BA" w:rsidRDefault="00751BC3" w:rsidP="00931747">
      <w:pPr>
        <w:ind w:firstLine="284"/>
        <w:jc w:val="both"/>
        <w:rPr>
          <w:rFonts w:ascii="Garamond" w:hAnsi="Garamond"/>
          <w:noProof w:val="0"/>
        </w:rPr>
      </w:pPr>
      <w:r w:rsidRPr="00F957BA">
        <w:rPr>
          <w:rFonts w:ascii="Garamond" w:hAnsi="Garamond"/>
          <w:noProof w:val="0"/>
        </w:rPr>
        <w:t>Me qëllim rritjen e sigurisë së konsumatorit që konsumon pajisje mjekësore që tregtohen me anë të internetit, Ministria e Shëndetësisë dhe Mbrojtjes Sociale përcaktoi me anë të një urdhri kriteret për tregtimin e pajisjeve mjekësore nëpërmjet internetit. Për shkak të rrezikshmërisë së përdorimit të kategorive të caktuara të pajisjeve mjekësore, vetëm pajisjet mjekësore të klasifikuara me rrezikshmëri të ulët mund të tregtohen nëpërmjet internetit.</w:t>
      </w:r>
    </w:p>
    <w:p w14:paraId="7580FBF4" w14:textId="15EE7D7B" w:rsidR="00751BC3" w:rsidRPr="00F957BA" w:rsidRDefault="00751BC3" w:rsidP="00931747">
      <w:pPr>
        <w:ind w:firstLine="284"/>
        <w:jc w:val="both"/>
        <w:rPr>
          <w:rFonts w:ascii="Garamond" w:hAnsi="Garamond"/>
          <w:noProof w:val="0"/>
        </w:rPr>
      </w:pPr>
      <w:r w:rsidRPr="00F957BA">
        <w:rPr>
          <w:rFonts w:ascii="Garamond" w:hAnsi="Garamond"/>
          <w:noProof w:val="0"/>
        </w:rPr>
        <w:t>Me qëllim mbrojtjen e konsumatorit, Ministria e Shëndetësisë dhe Mbrojtjes Sociale hartoi rregulloren mbi publicitetin e pajisjeve mjekësore. Ky akt rregullator ndalon publicitetin e çdo pajisjeje mjekësore që nuk plotëson kushtet e përcaktuara sipas legjislacionit në fuqi për pajisjet mjekësore. Me qëllim mbrojtjen e konsumatorëve, publiciteti i pajisjeve mjekësore nuk duhet të bëhet në mënyrë inkurajuese për konsum si mallrat e përgjithshme të konsumit, por duhet të bazohet në informacione profesionale dhe duhet të sigurojë informacion të mjaftueshëm duke përfshirë gjithë element</w:t>
      </w:r>
      <w:r w:rsidR="004F5976">
        <w:rPr>
          <w:rFonts w:ascii="Garamond" w:hAnsi="Garamond"/>
          <w:noProof w:val="0"/>
        </w:rPr>
        <w:t>e</w:t>
      </w:r>
      <w:r w:rsidRPr="00F957BA">
        <w:rPr>
          <w:rFonts w:ascii="Garamond" w:hAnsi="Garamond"/>
          <w:noProof w:val="0"/>
        </w:rPr>
        <w:t>t e nevojshm</w:t>
      </w:r>
      <w:r w:rsidR="004F5976">
        <w:rPr>
          <w:rFonts w:ascii="Garamond" w:hAnsi="Garamond"/>
          <w:noProof w:val="0"/>
        </w:rPr>
        <w:t>e</w:t>
      </w:r>
      <w:r w:rsidR="002A50E5">
        <w:rPr>
          <w:rFonts w:ascii="Garamond" w:hAnsi="Garamond"/>
          <w:noProof w:val="0"/>
        </w:rPr>
        <w:t>,</w:t>
      </w:r>
      <w:r w:rsidRPr="00F957BA">
        <w:rPr>
          <w:rFonts w:ascii="Garamond" w:hAnsi="Garamond"/>
          <w:noProof w:val="0"/>
        </w:rPr>
        <w:t xml:space="preserve"> si: përfitimet, rreziqet e trajtimit, çmimet, rimbursimi. Në publicitetin e pajisjeve mjekësore ndalohet çdo informacion që përshkruan funksione dhe veçanti të pajisjes, të cilat pajisja realisht nuk i ka; krijon një përshtypje false lidhur me trajtimin, diagnozën, funksionet ose veçoritë, të cilat pajisja nuk i ka; sugjeron përdorime të pajisjes, të ndryshme nga ato që ajo ka, për të cilat është marrë vlerësimi i konformitetit dhe që i shërbejnë qëllimit të pajisjes; ofron dhurata apo konkurse apo çmime që lidhen me promovimin e pajisjeve mjekësore drejtuar pacientëve dhe konsumatorëve; krijon përshtypjen se përdorimi i pajisjes mjekësore është pa rrezik; u drejtohet ekskluzivisht ose kryesisht fëmijëve apo të jetë i tillë që mund të çojë në vetëdiagnozë të gabuar, ose përdorim, në terma të ekzagjeruar, alarmues ose mashtrues, imazhe, ilustrime etj., të ndryshimeve në trupin e njeriut.</w:t>
      </w:r>
    </w:p>
    <w:p w14:paraId="704EC22A" w14:textId="77777777" w:rsidR="00751BC3" w:rsidRPr="00F957BA" w:rsidRDefault="00751BC3" w:rsidP="00931747">
      <w:pPr>
        <w:ind w:firstLine="284"/>
        <w:jc w:val="both"/>
        <w:rPr>
          <w:rFonts w:ascii="Garamond" w:hAnsi="Garamond"/>
          <w:noProof w:val="0"/>
        </w:rPr>
      </w:pPr>
      <w:r w:rsidRPr="007806A6">
        <w:rPr>
          <w:rFonts w:ascii="Garamond" w:hAnsi="Garamond"/>
          <w:noProof w:val="0"/>
        </w:rPr>
        <w:t>Sfidat lidhen me garantimin e plotë të sigurisë së pacientëve dhe përdoruesve nëpërmjet plotësimit të mëtejshëm të kuadrit rregullator për pajisjet mjekësore dhe zbatimit të legjislacionit në fuqi.</w:t>
      </w:r>
    </w:p>
    <w:p w14:paraId="187BAF49" w14:textId="699A302C" w:rsidR="00751BC3" w:rsidRPr="00F957BA" w:rsidRDefault="00751BC3" w:rsidP="00931747">
      <w:pPr>
        <w:ind w:firstLine="284"/>
        <w:jc w:val="both"/>
        <w:rPr>
          <w:rFonts w:ascii="Garamond" w:hAnsi="Garamond"/>
          <w:noProof w:val="0"/>
        </w:rPr>
      </w:pPr>
      <w:r w:rsidRPr="00F957BA">
        <w:rPr>
          <w:rFonts w:ascii="Garamond" w:hAnsi="Garamond"/>
          <w:noProof w:val="0"/>
        </w:rPr>
        <w:t xml:space="preserve">Sfidë mbetet përdorimi i sigurt i pajisjeve mjekësore dhe kontrolli në vazhdimësi i konformitetit të pajisjeve mjekësore dhe </w:t>
      </w:r>
      <w:r w:rsidR="00167CFB" w:rsidRPr="00F957BA">
        <w:rPr>
          <w:rFonts w:ascii="Garamond" w:hAnsi="Garamond"/>
          <w:noProof w:val="0"/>
        </w:rPr>
        <w:t>produkteve</w:t>
      </w:r>
      <w:r w:rsidRPr="00F957BA">
        <w:rPr>
          <w:rFonts w:ascii="Garamond" w:hAnsi="Garamond"/>
          <w:noProof w:val="0"/>
        </w:rPr>
        <w:t xml:space="preserve"> kozmetike</w:t>
      </w:r>
      <w:r w:rsidR="007C0806" w:rsidRPr="00F957BA">
        <w:rPr>
          <w:rFonts w:ascii="Garamond" w:hAnsi="Garamond"/>
          <w:noProof w:val="0"/>
        </w:rPr>
        <w:t xml:space="preserve">, si dhe </w:t>
      </w:r>
      <w:r w:rsidRPr="00F957BA">
        <w:rPr>
          <w:rFonts w:ascii="Garamond" w:hAnsi="Garamond"/>
          <w:noProof w:val="0"/>
        </w:rPr>
        <w:t>garantimi që vetëm pajisjet e certifikuara vendosen në treg dhe përdoren nga pacientët dhe përdoruesit.</w:t>
      </w:r>
    </w:p>
    <w:p w14:paraId="5C0037E5" w14:textId="3A88627A" w:rsidR="00751BC3" w:rsidRPr="00F957BA" w:rsidRDefault="00751BC3" w:rsidP="00931747">
      <w:pPr>
        <w:pStyle w:val="aaaaatexxxxxxxxxxxxxxx"/>
        <w:rPr>
          <w:b/>
          <w:color w:val="auto"/>
        </w:rPr>
      </w:pPr>
      <w:bookmarkStart w:id="18" w:name="_Toc130994976"/>
      <w:bookmarkStart w:id="19" w:name="_Toc150351889"/>
      <w:r w:rsidRPr="00F957BA">
        <w:rPr>
          <w:b/>
          <w:color w:val="auto"/>
        </w:rPr>
        <w:t xml:space="preserve">1.3 Infrastruktura e </w:t>
      </w:r>
      <w:r w:rsidR="00167CFB" w:rsidRPr="00F957BA">
        <w:rPr>
          <w:b/>
          <w:color w:val="auto"/>
        </w:rPr>
        <w:t>c</w:t>
      </w:r>
      <w:r w:rsidRPr="00F957BA">
        <w:rPr>
          <w:b/>
          <w:color w:val="auto"/>
        </w:rPr>
        <w:t>ilësisë</w:t>
      </w:r>
      <w:bookmarkEnd w:id="18"/>
      <w:bookmarkEnd w:id="19"/>
    </w:p>
    <w:p w14:paraId="0F6D24C3" w14:textId="28536BCE" w:rsidR="00751BC3" w:rsidRPr="00F957BA" w:rsidRDefault="00751BC3" w:rsidP="00931747">
      <w:pPr>
        <w:ind w:firstLine="284"/>
        <w:jc w:val="both"/>
        <w:rPr>
          <w:rFonts w:ascii="Garamond" w:hAnsi="Garamond"/>
          <w:noProof w:val="0"/>
        </w:rPr>
      </w:pPr>
      <w:r w:rsidRPr="00F957BA">
        <w:rPr>
          <w:rFonts w:ascii="Garamond" w:hAnsi="Garamond"/>
          <w:noProof w:val="0"/>
        </w:rPr>
        <w:t xml:space="preserve">Ekzistenca e infrastrukturës së cilësisë funksionale është një parakusht për integrimin e ngushtë të ekonomive në zhvillim në zinxhirët globalë të vlerave. Mirëfunksionimi i infrastrukturës </w:t>
      </w:r>
      <w:r w:rsidR="00C267B5">
        <w:rPr>
          <w:rFonts w:ascii="Garamond" w:hAnsi="Garamond"/>
          <w:noProof w:val="0"/>
        </w:rPr>
        <w:t xml:space="preserve">së </w:t>
      </w:r>
      <w:r w:rsidRPr="00F957BA">
        <w:rPr>
          <w:rFonts w:ascii="Garamond" w:hAnsi="Garamond"/>
          <w:noProof w:val="0"/>
        </w:rPr>
        <w:t>cilësisë nuk do të hapë vetëm derën për prodhuesit në vendet në zhvillim ndaj tregjeve fitimprurëse në vendet e zhvilluara, por gjithashtu do të ndihmojë prodhuesit e vendeve në zhvillim të ngrenë standardin e proceseve të tyre të prodhimit. Ky përmirësim në aftësinë e tyre prodhuese është jetësor për përmirësimin e vazhdueshëm të mjeteve të jetesës në vendet në zhvillim. Garantimi i</w:t>
      </w:r>
      <w:r w:rsidR="00CF7DB2" w:rsidRPr="00F957BA">
        <w:rPr>
          <w:rFonts w:ascii="Garamond" w:hAnsi="Garamond"/>
          <w:noProof w:val="0"/>
        </w:rPr>
        <w:t xml:space="preserve"> </w:t>
      </w:r>
      <w:r w:rsidRPr="00F957BA">
        <w:rPr>
          <w:rFonts w:ascii="Garamond" w:hAnsi="Garamond"/>
          <w:noProof w:val="0"/>
        </w:rPr>
        <w:t>konkurrencës në tregjet kombëtare dhe ndërkombëtare siguron që ndërmarrjet mund të mbajnë tregjet e tyre kombëtare, nga ana tjetër, qasja në tregje të reja lejon ndërmarrjet të zgjerohen. Zgjerimi ndihmon në krijimin e vendeve të reja të punës dhe të ardhura më të larta ekonomike. Kjo kontribuon dhe shtyn drejt zhvillimit më të lartë teknologjik, ekonomik dhe social</w:t>
      </w:r>
      <w:r w:rsidR="00D10270">
        <w:rPr>
          <w:rFonts w:ascii="Garamond" w:hAnsi="Garamond"/>
          <w:noProof w:val="0"/>
        </w:rPr>
        <w:t>,</w:t>
      </w:r>
      <w:r w:rsidRPr="00F957BA">
        <w:rPr>
          <w:rFonts w:ascii="Garamond" w:hAnsi="Garamond"/>
          <w:noProof w:val="0"/>
        </w:rPr>
        <w:t xml:space="preserve"> në mënyrë që vendet të fillojnë ose të vazhdojnë rrugën për të arritur konkurrencë më të madhe dhe një cilësi më të mirë të jetës bazuar në një infrastrukturë kombëtare të cilësisë.</w:t>
      </w:r>
    </w:p>
    <w:p w14:paraId="6927F4C6" w14:textId="00680A45" w:rsidR="00751BC3" w:rsidRPr="00F957BA" w:rsidRDefault="00751BC3" w:rsidP="00931747">
      <w:pPr>
        <w:ind w:firstLine="284"/>
        <w:jc w:val="both"/>
        <w:rPr>
          <w:rFonts w:ascii="Garamond" w:hAnsi="Garamond"/>
          <w:noProof w:val="0"/>
        </w:rPr>
      </w:pPr>
      <w:r w:rsidRPr="00F957BA">
        <w:rPr>
          <w:rFonts w:ascii="Garamond" w:hAnsi="Garamond"/>
          <w:noProof w:val="0"/>
        </w:rPr>
        <w:t>Përmirësimi i aksesit në treg lehtëson diversifikimin e produktit dhe rrit mundësitë për investime, rrit produktivitetin nga reduktimi i kostove të tregtisë duke shmangur dyfishimin në testimin dhe inspektimin, thjeshtimin e operacioneve dhe eliminimin e rregullave kufizuese. Përfitimi nga ekonomitë e shkallës sigurohet përmes metodave të përmirësuara dhe të standardizuara të punës dhe ndërveprimit midis prodhuesve përgjatë zinxhirit të vlerës. Rritja e përhapjes së inovacionit, teknologjisë</w:t>
      </w:r>
      <w:r w:rsidR="007C0806" w:rsidRPr="00F957BA">
        <w:rPr>
          <w:rFonts w:ascii="Garamond" w:hAnsi="Garamond"/>
          <w:noProof w:val="0"/>
        </w:rPr>
        <w:t xml:space="preserve">, si dhe </w:t>
      </w:r>
      <w:r w:rsidRPr="00F957BA">
        <w:rPr>
          <w:rFonts w:ascii="Garamond" w:hAnsi="Garamond"/>
          <w:noProof w:val="0"/>
        </w:rPr>
        <w:t>përpjekjet për të nxitur infrastrukturën e cilësisë</w:t>
      </w:r>
      <w:r w:rsidR="00CF7DB2" w:rsidRPr="00F957BA">
        <w:rPr>
          <w:rFonts w:ascii="Garamond" w:hAnsi="Garamond"/>
          <w:noProof w:val="0"/>
        </w:rPr>
        <w:t xml:space="preserve"> </w:t>
      </w:r>
      <w:r w:rsidRPr="00F957BA">
        <w:rPr>
          <w:rFonts w:ascii="Garamond" w:hAnsi="Garamond"/>
          <w:noProof w:val="0"/>
        </w:rPr>
        <w:t>në vendet partnere kanë bërë tashmë një rrugë të gjatë drejt zgjerimit të konkurrencës, duke i bërë në këtë mënyrë proceset e prodhimit më miqësore ndaj mjedisit, duke përmirësuar mbrojtjen e konsumatorit dhe duke nxitur bashkëpunimin rajonal. Një infrastrukturë cilësie funksionale dhe e aksesueshme nga operatorët ekonomikë do të ndikojë që prodhuesit shqiptarë të kenë akses në një treg më të madh për produktet dhe shërbimet e tyre, me kosto më të ulëta dhe me më pak pengesa administrative, ndërsa në të njëjtën kohë do të reduktojnë ndjeshëm kohën për të tregtuar.</w:t>
      </w:r>
    </w:p>
    <w:p w14:paraId="3CE64904" w14:textId="77777777" w:rsidR="00751BC3" w:rsidRPr="00F957BA" w:rsidRDefault="00751BC3" w:rsidP="00931747">
      <w:pPr>
        <w:ind w:firstLine="284"/>
        <w:jc w:val="both"/>
        <w:rPr>
          <w:rFonts w:ascii="Garamond" w:hAnsi="Garamond"/>
          <w:noProof w:val="0"/>
        </w:rPr>
      </w:pPr>
      <w:r w:rsidRPr="00F957BA">
        <w:rPr>
          <w:rFonts w:ascii="Garamond" w:hAnsi="Garamond"/>
          <w:noProof w:val="0"/>
        </w:rPr>
        <w:t>Importuesit dhe shpërndarësit shqiptarë do të pësojnë një ulje të ndjeshme të kostove të importit dhe do të mund të rrisin përfitimin dhe qëndrueshmërinë ekonomike të biznesit të tyre. Integrimi në BE do të sigurojë një fushë loje të barabartë dhe do të promovojë konkurrencë të ndershme për të gjithë operatorët ekonomikë të përfshirë në tregtinë e mallrave (prodhim, import, eksport), pasi ata do të duhet të zbatojnë një sërë rregullash të përbashkëta për produktet dhe standardet e sigurisë.</w:t>
      </w:r>
    </w:p>
    <w:p w14:paraId="698BE64F" w14:textId="77777777" w:rsidR="00751BC3" w:rsidRPr="00F957BA" w:rsidRDefault="00751BC3" w:rsidP="00931747">
      <w:pPr>
        <w:ind w:firstLine="284"/>
        <w:jc w:val="both"/>
        <w:rPr>
          <w:rFonts w:ascii="Garamond" w:hAnsi="Garamond"/>
          <w:noProof w:val="0"/>
        </w:rPr>
      </w:pPr>
      <w:r w:rsidRPr="00F957BA">
        <w:rPr>
          <w:rFonts w:ascii="Garamond" w:hAnsi="Garamond"/>
          <w:noProof w:val="0"/>
        </w:rPr>
        <w:t>Prodhuesi shqiptar do të përfitojë nga rritja e kapaciteteve prodhuese si rezultat i aksesit në mjete më të mira prodhimi. Konsumatorët shqiptarë do të përfitojnë nga çmimet më të ulëta dhe nga rritja e disponueshmërisë së produkteve cilësore dhe të sigurta.</w:t>
      </w:r>
    </w:p>
    <w:p w14:paraId="370F45F5" w14:textId="3F55A4B9" w:rsidR="00751BC3" w:rsidRPr="00F957BA" w:rsidRDefault="00751BC3" w:rsidP="00931747">
      <w:pPr>
        <w:pStyle w:val="aaaaatexxxxxxxxxxxxxxx"/>
        <w:rPr>
          <w:b/>
          <w:color w:val="auto"/>
        </w:rPr>
      </w:pPr>
      <w:bookmarkStart w:id="20" w:name="_Toc150351890"/>
      <w:r w:rsidRPr="00F957BA">
        <w:rPr>
          <w:b/>
          <w:color w:val="auto"/>
        </w:rPr>
        <w:t>Standardizimi</w:t>
      </w:r>
      <w:bookmarkEnd w:id="20"/>
    </w:p>
    <w:p w14:paraId="5FFB9900" w14:textId="148B5099" w:rsidR="00751BC3" w:rsidRPr="00F957BA" w:rsidRDefault="00751BC3" w:rsidP="00931747">
      <w:pPr>
        <w:ind w:firstLine="284"/>
        <w:jc w:val="both"/>
        <w:rPr>
          <w:rFonts w:ascii="Garamond" w:hAnsi="Garamond"/>
          <w:noProof w:val="0"/>
        </w:rPr>
      </w:pPr>
      <w:r w:rsidRPr="00F957BA">
        <w:rPr>
          <w:rFonts w:ascii="Garamond" w:hAnsi="Garamond"/>
          <w:noProof w:val="0"/>
        </w:rPr>
        <w:t xml:space="preserve">Objektivi i Qeverisë Shqiptare në fushën e standardizimit është ngritja dhe funksionimi i një sistemi kombëtar standardizimi në përputhje me parimet e </w:t>
      </w:r>
      <w:bookmarkStart w:id="21" w:name="_Hlk121686430"/>
      <w:r w:rsidRPr="00F957BA">
        <w:rPr>
          <w:rFonts w:ascii="Garamond" w:hAnsi="Garamond"/>
          <w:noProof w:val="0"/>
        </w:rPr>
        <w:t>Organizatës Botërore të Tregtisë (OBT</w:t>
      </w:r>
      <w:bookmarkEnd w:id="21"/>
      <w:r w:rsidRPr="00F957BA">
        <w:rPr>
          <w:rFonts w:ascii="Garamond" w:hAnsi="Garamond"/>
          <w:noProof w:val="0"/>
        </w:rPr>
        <w:t xml:space="preserve">) – Marrëveshja mbi Barrierat Teknike në Tregti, legjislacionin/rregulloret </w:t>
      </w:r>
      <w:r w:rsidR="005237B7">
        <w:rPr>
          <w:rFonts w:ascii="Garamond" w:hAnsi="Garamond"/>
          <w:noProof w:val="0"/>
        </w:rPr>
        <w:t>e</w:t>
      </w:r>
      <w:r w:rsidRPr="00F957BA">
        <w:rPr>
          <w:rFonts w:ascii="Garamond" w:hAnsi="Garamond"/>
          <w:noProof w:val="0"/>
        </w:rPr>
        <w:t>vropiane për këtë fushë dhe mënyrën e operimit të organizmave evropian</w:t>
      </w:r>
      <w:r w:rsidR="00B74A2A" w:rsidRPr="00F957BA">
        <w:rPr>
          <w:rFonts w:ascii="Garamond" w:hAnsi="Garamond"/>
          <w:noProof w:val="0"/>
        </w:rPr>
        <w:t>ë</w:t>
      </w:r>
      <w:r w:rsidRPr="00F957BA">
        <w:rPr>
          <w:rFonts w:ascii="Garamond" w:hAnsi="Garamond"/>
          <w:noProof w:val="0"/>
        </w:rPr>
        <w:t xml:space="preserve"> e ndërkombëtar</w:t>
      </w:r>
      <w:r w:rsidR="00B74A2A" w:rsidRPr="00F957BA">
        <w:rPr>
          <w:rFonts w:ascii="Garamond" w:hAnsi="Garamond"/>
          <w:noProof w:val="0"/>
        </w:rPr>
        <w:t>ë</w:t>
      </w:r>
      <w:r w:rsidRPr="00F957BA">
        <w:rPr>
          <w:rFonts w:ascii="Garamond" w:hAnsi="Garamond"/>
          <w:noProof w:val="0"/>
        </w:rPr>
        <w:t xml:space="preserve"> të standardizimit</w:t>
      </w:r>
      <w:r w:rsidR="0007592C" w:rsidRPr="00F957BA">
        <w:rPr>
          <w:rFonts w:ascii="Garamond" w:hAnsi="Garamond"/>
          <w:noProof w:val="0"/>
        </w:rPr>
        <w:t>,</w:t>
      </w:r>
      <w:r w:rsidRPr="00F957BA">
        <w:rPr>
          <w:rFonts w:ascii="Garamond" w:hAnsi="Garamond"/>
          <w:noProof w:val="0"/>
        </w:rPr>
        <w:t xml:space="preserve"> si: ETSI, CEN&amp;CENELEC dhe ISO&amp;IEC. </w:t>
      </w:r>
    </w:p>
    <w:p w14:paraId="52297C66" w14:textId="7E8CE2ED" w:rsidR="00751BC3" w:rsidRPr="00F957BA" w:rsidRDefault="00751BC3" w:rsidP="00931747">
      <w:pPr>
        <w:ind w:firstLine="284"/>
        <w:jc w:val="both"/>
        <w:rPr>
          <w:rFonts w:ascii="Garamond" w:hAnsi="Garamond"/>
          <w:noProof w:val="0"/>
        </w:rPr>
      </w:pPr>
      <w:r w:rsidRPr="00F957BA">
        <w:rPr>
          <w:rFonts w:ascii="Garamond" w:hAnsi="Garamond"/>
          <w:noProof w:val="0"/>
        </w:rPr>
        <w:t>Organizimi dhe funksionimi i këtij sistemi duhet të pasqyrojë interesat e konsumatorëve dhe të gjithë palëve të tjera të interesuara në procesin e standardizimit në të gjitha nivelet, duke ofruar standardet bash</w:t>
      </w:r>
      <w:r w:rsidR="0007592C" w:rsidRPr="00F957BA">
        <w:rPr>
          <w:rFonts w:ascii="Garamond" w:hAnsi="Garamond"/>
          <w:noProof w:val="0"/>
        </w:rPr>
        <w:t>kë</w:t>
      </w:r>
      <w:r w:rsidRPr="00F957BA">
        <w:rPr>
          <w:rFonts w:ascii="Garamond" w:hAnsi="Garamond"/>
          <w:noProof w:val="0"/>
        </w:rPr>
        <w:t>kohore dhe zgjidhjet teknologjike, për të pa</w:t>
      </w:r>
      <w:r w:rsidR="0007592C" w:rsidRPr="00F957BA">
        <w:rPr>
          <w:rFonts w:ascii="Garamond" w:hAnsi="Garamond"/>
          <w:noProof w:val="0"/>
        </w:rPr>
        <w:t>s</w:t>
      </w:r>
      <w:r w:rsidRPr="00F957BA">
        <w:rPr>
          <w:rFonts w:ascii="Garamond" w:hAnsi="Garamond"/>
          <w:noProof w:val="0"/>
        </w:rPr>
        <w:t xml:space="preserve">ur produkte e shërbime të sigurta dhe me cilësi të lartë. </w:t>
      </w:r>
    </w:p>
    <w:p w14:paraId="1C96485F" w14:textId="796D23CC" w:rsidR="00751BC3" w:rsidRPr="00F957BA" w:rsidRDefault="00751BC3" w:rsidP="00931747">
      <w:pPr>
        <w:ind w:firstLine="284"/>
        <w:jc w:val="both"/>
        <w:rPr>
          <w:rFonts w:ascii="Garamond" w:hAnsi="Garamond"/>
          <w:noProof w:val="0"/>
        </w:rPr>
      </w:pPr>
      <w:r w:rsidRPr="00F957BA">
        <w:rPr>
          <w:rFonts w:ascii="Garamond" w:hAnsi="Garamond"/>
          <w:noProof w:val="0"/>
        </w:rPr>
        <w:t>Aktualisht Shqipëria është anëtare me të drejta të plota në Institutin Evropian të Standardeve të Telekomunikacionit (ETSI), anëtare pa të drejtë vote në organizmat evropian</w:t>
      </w:r>
      <w:r w:rsidR="00B74A2A" w:rsidRPr="00F957BA">
        <w:rPr>
          <w:rFonts w:ascii="Garamond" w:hAnsi="Garamond"/>
          <w:noProof w:val="0"/>
        </w:rPr>
        <w:t>ë</w:t>
      </w:r>
      <w:r w:rsidRPr="00F957BA">
        <w:rPr>
          <w:rFonts w:ascii="Garamond" w:hAnsi="Garamond"/>
          <w:noProof w:val="0"/>
        </w:rPr>
        <w:t xml:space="preserve"> të standardizimit CEN</w:t>
      </w:r>
      <w:r w:rsidR="001B4E5A" w:rsidRPr="00F957BA">
        <w:rPr>
          <w:rFonts w:ascii="Garamond" w:hAnsi="Garamond"/>
          <w:noProof w:val="0"/>
        </w:rPr>
        <w:t>/</w:t>
      </w:r>
      <w:r w:rsidRPr="00F957BA">
        <w:rPr>
          <w:rFonts w:ascii="Garamond" w:hAnsi="Garamond"/>
          <w:noProof w:val="0"/>
        </w:rPr>
        <w:t>CENELEC dhe në proces vlerësimi nga CEN&amp;CENELEC për plotësimin e kritereve të anëtarësimit të plotë në kët</w:t>
      </w:r>
      <w:r w:rsidR="00377F44" w:rsidRPr="00F957BA">
        <w:rPr>
          <w:rFonts w:ascii="Garamond" w:hAnsi="Garamond"/>
          <w:noProof w:val="0"/>
        </w:rPr>
        <w:t>a</w:t>
      </w:r>
      <w:r w:rsidRPr="00F957BA">
        <w:rPr>
          <w:rFonts w:ascii="Garamond" w:hAnsi="Garamond"/>
          <w:noProof w:val="0"/>
        </w:rPr>
        <w:t xml:space="preserve"> organizma. Gjithashtu, anëtar pa të drejtë vote në organizmat ndërkombëtar</w:t>
      </w:r>
      <w:r w:rsidR="00377F44" w:rsidRPr="00F957BA">
        <w:rPr>
          <w:rFonts w:ascii="Garamond" w:hAnsi="Garamond"/>
          <w:noProof w:val="0"/>
        </w:rPr>
        <w:t>ë</w:t>
      </w:r>
      <w:r w:rsidRPr="00F957BA">
        <w:rPr>
          <w:rFonts w:ascii="Garamond" w:hAnsi="Garamond"/>
          <w:noProof w:val="0"/>
        </w:rPr>
        <w:t xml:space="preserve"> të standardizimit ISO dhe IEC. Bazuar në legjislacionin në fuqi, sistemi i standardizimit përfaqëson interesat e vendit dhe kontribuon në hartimin e standardeve evropiane dhe ndërkombëtare.</w:t>
      </w:r>
    </w:p>
    <w:p w14:paraId="4C632CE4" w14:textId="2CF5BFA7" w:rsidR="00751BC3" w:rsidRPr="00F957BA" w:rsidRDefault="00751BC3" w:rsidP="00931747">
      <w:pPr>
        <w:ind w:firstLine="284"/>
        <w:jc w:val="both"/>
        <w:rPr>
          <w:rFonts w:ascii="Garamond" w:hAnsi="Garamond"/>
          <w:noProof w:val="0"/>
        </w:rPr>
      </w:pPr>
      <w:r w:rsidRPr="00F957BA">
        <w:rPr>
          <w:rFonts w:ascii="Garamond" w:hAnsi="Garamond"/>
          <w:noProof w:val="0"/>
        </w:rPr>
        <w:t xml:space="preserve">Nga përdorimi i Standardeve Shqiptare të publikuara kanë përfituar konsumatorët, të cilët janë furnizuar me produkte e shërbime të sigurta për </w:t>
      </w:r>
      <w:r w:rsidR="0007592C" w:rsidRPr="00F957BA">
        <w:rPr>
          <w:rFonts w:ascii="Garamond" w:hAnsi="Garamond"/>
          <w:noProof w:val="0"/>
        </w:rPr>
        <w:t>shëndetin</w:t>
      </w:r>
      <w:r w:rsidRPr="00F957BA">
        <w:rPr>
          <w:rFonts w:ascii="Garamond" w:hAnsi="Garamond"/>
          <w:noProof w:val="0"/>
        </w:rPr>
        <w:t xml:space="preserve"> dhe me cilësi të lartë. Kështu, mund të përmendim standardet e metodave të provave për cilësinë e ujit, mikrobiologjia e ushqimeve për njerëzit dhe të kafshëve, cilësinë dhe vlerat proteinike të qumështit dhe miellit për përdorim për njerëzit etj.</w:t>
      </w:r>
    </w:p>
    <w:p w14:paraId="13BE1281" w14:textId="2DC68369" w:rsidR="00751BC3" w:rsidRPr="00F957BA" w:rsidRDefault="00751BC3" w:rsidP="00931747">
      <w:pPr>
        <w:pStyle w:val="aaaaatexxxxxxxxxxxxxxx"/>
        <w:rPr>
          <w:bCs/>
          <w:color w:val="auto"/>
        </w:rPr>
      </w:pPr>
      <w:r w:rsidRPr="00F957BA">
        <w:rPr>
          <w:color w:val="auto"/>
        </w:rPr>
        <w:t>Nga parashikimet e strategjisë për periudhën 2017</w:t>
      </w:r>
      <w:r w:rsidR="0007592C" w:rsidRPr="00F957BA">
        <w:rPr>
          <w:color w:val="auto"/>
        </w:rPr>
        <w:t>–</w:t>
      </w:r>
      <w:r w:rsidRPr="00F957BA">
        <w:rPr>
          <w:color w:val="auto"/>
        </w:rPr>
        <w:t xml:space="preserve">2021 </w:t>
      </w:r>
      <w:r w:rsidRPr="00F957BA">
        <w:rPr>
          <w:bCs/>
          <w:color w:val="auto"/>
        </w:rPr>
        <w:t>u realizuan:</w:t>
      </w:r>
    </w:p>
    <w:p w14:paraId="7DD89303" w14:textId="3E240848"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ad</w:t>
      </w:r>
      <w:r w:rsidRPr="00F957BA">
        <w:rPr>
          <w:rFonts w:cs="Garamond"/>
          <w:color w:val="auto"/>
        </w:rPr>
        <w:t>optimi i 8.465 standardeve evropiane e ndërkombëtare si Standarde Shqiptare (SSH)</w:t>
      </w:r>
      <w:r w:rsidR="005A51F7">
        <w:rPr>
          <w:rFonts w:cs="Garamond"/>
          <w:color w:val="auto"/>
        </w:rPr>
        <w:t>;</w:t>
      </w:r>
    </w:p>
    <w:p w14:paraId="788CC41C" w14:textId="507B5ACA"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 xml:space="preserve">u adoptuan </w:t>
      </w:r>
      <w:r w:rsidRPr="00F957BA">
        <w:rPr>
          <w:rFonts w:cs="Garamond"/>
          <w:color w:val="auto"/>
        </w:rPr>
        <w:t>si SSH me përkthim të plotë 38 standarde (të fushës së ndërtimit – eurokodet);</w:t>
      </w:r>
    </w:p>
    <w:p w14:paraId="4B4C6746" w14:textId="4B2C0C48"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u pë</w:t>
      </w:r>
      <w:r w:rsidRPr="00F957BA">
        <w:rPr>
          <w:rFonts w:cs="Garamond"/>
          <w:color w:val="auto"/>
        </w:rPr>
        <w:t xml:space="preserve">rgatitën dhe u publikuan mbi 300 artikuj/njoftime e shkrime sensibilizuese sa </w:t>
      </w:r>
      <w:r w:rsidR="001504D3" w:rsidRPr="00F957BA">
        <w:rPr>
          <w:rFonts w:cs="Garamond"/>
          <w:color w:val="auto"/>
        </w:rPr>
        <w:t xml:space="preserve">u </w:t>
      </w:r>
      <w:r w:rsidRPr="00F957BA">
        <w:rPr>
          <w:rFonts w:cs="Garamond"/>
          <w:color w:val="auto"/>
        </w:rPr>
        <w:t>përket zhvillimeve në fushën e standardeve</w:t>
      </w:r>
      <w:r w:rsidR="007C0806" w:rsidRPr="00F957BA">
        <w:rPr>
          <w:rFonts w:cs="Garamond"/>
          <w:color w:val="auto"/>
        </w:rPr>
        <w:t xml:space="preserve">, si dhe </w:t>
      </w:r>
      <w:r w:rsidRPr="00F957BA">
        <w:rPr>
          <w:rFonts w:cs="Garamond"/>
          <w:color w:val="auto"/>
        </w:rPr>
        <w:t>mbi 400 ekstrakte të fushave të standardeve me interes për biznesin dhe konsumatorin;</w:t>
      </w:r>
    </w:p>
    <w:p w14:paraId="4D22C112" w14:textId="72615755"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u p</w:t>
      </w:r>
      <w:r w:rsidRPr="00F957BA">
        <w:rPr>
          <w:rFonts w:cs="Garamond"/>
          <w:color w:val="auto"/>
        </w:rPr>
        <w:t xml:space="preserve">ublikuan 20 </w:t>
      </w:r>
      <w:r w:rsidR="0007592C" w:rsidRPr="00F957BA">
        <w:rPr>
          <w:rFonts w:cs="Garamond"/>
          <w:color w:val="auto"/>
        </w:rPr>
        <w:t>buletine informative dhe 5 katalogë të standardeve shqiptare</w:t>
      </w:r>
      <w:r w:rsidRPr="00F957BA">
        <w:rPr>
          <w:rFonts w:cs="Garamond"/>
          <w:color w:val="auto"/>
        </w:rPr>
        <w:t xml:space="preserve">; </w:t>
      </w:r>
    </w:p>
    <w:p w14:paraId="4955A4CF" w14:textId="406DD292"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u t</w:t>
      </w:r>
      <w:r w:rsidRPr="00F957BA">
        <w:rPr>
          <w:rFonts w:cs="Garamond"/>
          <w:color w:val="auto"/>
        </w:rPr>
        <w:t>ranspozua rregullorja e BE</w:t>
      </w:r>
      <w:r w:rsidR="0007592C" w:rsidRPr="00F957BA">
        <w:rPr>
          <w:rFonts w:cs="Garamond"/>
          <w:color w:val="auto"/>
        </w:rPr>
        <w:t>-së</w:t>
      </w:r>
      <w:r w:rsidRPr="00F957BA">
        <w:rPr>
          <w:rFonts w:cs="Garamond"/>
          <w:color w:val="auto"/>
        </w:rPr>
        <w:t xml:space="preserve"> 1025/2012</w:t>
      </w:r>
      <w:r w:rsidR="0007592C" w:rsidRPr="00F957BA">
        <w:rPr>
          <w:rFonts w:cs="Garamond"/>
          <w:color w:val="auto"/>
        </w:rPr>
        <w:t>,</w:t>
      </w:r>
      <w:r w:rsidRPr="00F957BA">
        <w:rPr>
          <w:rFonts w:cs="Garamond"/>
          <w:color w:val="auto"/>
        </w:rPr>
        <w:t xml:space="preserve"> </w:t>
      </w:r>
      <w:r w:rsidR="00041010" w:rsidRPr="00F957BA">
        <w:rPr>
          <w:rFonts w:cs="Garamond"/>
          <w:color w:val="auto"/>
        </w:rPr>
        <w:t>“</w:t>
      </w:r>
      <w:r w:rsidRPr="00F957BA">
        <w:rPr>
          <w:rFonts w:cs="Garamond"/>
          <w:color w:val="auto"/>
        </w:rPr>
        <w:t xml:space="preserve">Për </w:t>
      </w:r>
      <w:r w:rsidR="0007592C" w:rsidRPr="00F957BA">
        <w:rPr>
          <w:rFonts w:cs="Garamond"/>
          <w:color w:val="auto"/>
        </w:rPr>
        <w:t>standardizimin evropian</w:t>
      </w:r>
      <w:r w:rsidR="00041010" w:rsidRPr="00F957BA">
        <w:rPr>
          <w:rFonts w:cs="Garamond"/>
          <w:color w:val="auto"/>
        </w:rPr>
        <w:t>”</w:t>
      </w:r>
      <w:r w:rsidRPr="00F957BA">
        <w:rPr>
          <w:rFonts w:cs="Garamond"/>
          <w:color w:val="auto"/>
        </w:rPr>
        <w:t>, me VKM nr.</w:t>
      </w:r>
      <w:r w:rsidR="0007592C" w:rsidRPr="00F957BA">
        <w:rPr>
          <w:rFonts w:cs="Garamond"/>
          <w:color w:val="auto"/>
        </w:rPr>
        <w:t xml:space="preserve"> </w:t>
      </w:r>
      <w:r w:rsidRPr="00F957BA">
        <w:rPr>
          <w:rFonts w:cs="Garamond"/>
          <w:color w:val="auto"/>
        </w:rPr>
        <w:t>382/2018</w:t>
      </w:r>
      <w:r w:rsidR="0007592C" w:rsidRPr="00F957BA">
        <w:rPr>
          <w:rFonts w:cs="Garamond"/>
          <w:color w:val="auto"/>
        </w:rPr>
        <w:t>,</w:t>
      </w:r>
      <w:r w:rsidRPr="00F957BA">
        <w:rPr>
          <w:rFonts w:cs="Garamond"/>
          <w:color w:val="auto"/>
        </w:rPr>
        <w:t xml:space="preserve"> </w:t>
      </w:r>
      <w:r w:rsidR="00041010" w:rsidRPr="00F957BA">
        <w:rPr>
          <w:rFonts w:cs="Garamond"/>
          <w:color w:val="auto"/>
        </w:rPr>
        <w:t>“</w:t>
      </w:r>
      <w:r w:rsidRPr="00F957BA">
        <w:rPr>
          <w:rFonts w:cs="Garamond"/>
          <w:color w:val="auto"/>
        </w:rPr>
        <w:t xml:space="preserve">Për veprimtarinë e </w:t>
      </w:r>
      <w:r w:rsidR="0007592C" w:rsidRPr="00F957BA">
        <w:rPr>
          <w:rFonts w:cs="Garamond"/>
          <w:color w:val="auto"/>
        </w:rPr>
        <w:t>s</w:t>
      </w:r>
      <w:r w:rsidRPr="00F957BA">
        <w:rPr>
          <w:rFonts w:cs="Garamond"/>
          <w:color w:val="auto"/>
        </w:rPr>
        <w:t>tandardizimit</w:t>
      </w:r>
      <w:r w:rsidR="00041010" w:rsidRPr="00F957BA">
        <w:rPr>
          <w:rFonts w:cs="Garamond"/>
          <w:color w:val="auto"/>
        </w:rPr>
        <w:t>”</w:t>
      </w:r>
      <w:r w:rsidR="007C0806" w:rsidRPr="00F957BA">
        <w:rPr>
          <w:rFonts w:cs="Garamond"/>
          <w:color w:val="auto"/>
        </w:rPr>
        <w:t xml:space="preserve">, si dhe </w:t>
      </w:r>
      <w:r w:rsidRPr="00F957BA">
        <w:rPr>
          <w:rFonts w:cs="Garamond"/>
          <w:color w:val="auto"/>
        </w:rPr>
        <w:t>u rishikuan 5 rregullore të brendshme të DPS</w:t>
      </w:r>
      <w:r w:rsidR="00AE77E2">
        <w:rPr>
          <w:rFonts w:cs="Garamond"/>
          <w:color w:val="auto"/>
        </w:rPr>
        <w:t>-së</w:t>
      </w:r>
      <w:r w:rsidRPr="00F957BA">
        <w:rPr>
          <w:rFonts w:cs="Garamond"/>
          <w:color w:val="auto"/>
        </w:rPr>
        <w:t xml:space="preserve"> që kanë të bëjnë me rregullat për veprimtarinë e standardizimit, hartimin dhe adoptimin e standardeve, organizimin e Komiteteve Teknike (KT) të DPS</w:t>
      </w:r>
      <w:r w:rsidR="00721BB3">
        <w:rPr>
          <w:rFonts w:cs="Garamond"/>
          <w:color w:val="auto"/>
        </w:rPr>
        <w:t>-s</w:t>
      </w:r>
      <w:r w:rsidR="00721BB3" w:rsidRPr="00F957BA">
        <w:rPr>
          <w:rFonts w:cs="Garamond"/>
          <w:color w:val="auto"/>
        </w:rPr>
        <w:t>ë</w:t>
      </w:r>
      <w:r w:rsidRPr="00F957BA">
        <w:rPr>
          <w:rFonts w:cs="Garamond"/>
          <w:color w:val="auto"/>
        </w:rPr>
        <w:t xml:space="preserve"> dhe pjesëmarrjen e KT</w:t>
      </w:r>
      <w:r w:rsidR="00721BB3">
        <w:rPr>
          <w:rFonts w:cs="Garamond"/>
          <w:color w:val="auto"/>
        </w:rPr>
        <w:t>-ve</w:t>
      </w:r>
      <w:r w:rsidRPr="00F957BA">
        <w:rPr>
          <w:rFonts w:cs="Garamond"/>
          <w:color w:val="auto"/>
        </w:rPr>
        <w:t xml:space="preserve"> të DPS</w:t>
      </w:r>
      <w:r w:rsidR="00721BB3">
        <w:rPr>
          <w:rFonts w:cs="Garamond"/>
          <w:color w:val="auto"/>
        </w:rPr>
        <w:t>-së</w:t>
      </w:r>
      <w:r w:rsidRPr="00F957BA">
        <w:rPr>
          <w:rFonts w:cs="Garamond"/>
          <w:color w:val="auto"/>
        </w:rPr>
        <w:t xml:space="preserve"> në punën evropiane të standardizimit;</w:t>
      </w:r>
    </w:p>
    <w:p w14:paraId="75A067CC" w14:textId="0679A3E1" w:rsidR="00751BC3" w:rsidRPr="00F957BA" w:rsidRDefault="00751BC3" w:rsidP="00931747">
      <w:pPr>
        <w:pStyle w:val="aaaaatexxxxxxxxxxxxxxx"/>
        <w:rPr>
          <w:rFonts w:cs="Garamond"/>
          <w:color w:val="auto"/>
        </w:rPr>
      </w:pPr>
      <w:r w:rsidRPr="00F957BA">
        <w:rPr>
          <w:rFonts w:ascii="Calibri" w:hAnsi="Calibri" w:cs="Calibri"/>
          <w:color w:val="auto"/>
        </w:rPr>
        <w:t xml:space="preserve">- </w:t>
      </w:r>
      <w:r w:rsidR="005A51F7" w:rsidRPr="00F957BA">
        <w:rPr>
          <w:rFonts w:cs="Garamond"/>
          <w:color w:val="auto"/>
        </w:rPr>
        <w:t xml:space="preserve">përfundoi </w:t>
      </w:r>
      <w:r w:rsidRPr="00F957BA">
        <w:rPr>
          <w:rFonts w:cs="Garamond"/>
          <w:color w:val="auto"/>
        </w:rPr>
        <w:t xml:space="preserve">përgatitja e gjithë dokumentacionit për aplikimin për anëtarësim me të drejta të plota në CEN&amp;CENELEC. Në </w:t>
      </w:r>
      <w:r w:rsidR="0007592C" w:rsidRPr="00F957BA">
        <w:rPr>
          <w:rFonts w:cs="Garamond"/>
          <w:color w:val="auto"/>
        </w:rPr>
        <w:t>q</w:t>
      </w:r>
      <w:r w:rsidRPr="00F957BA">
        <w:rPr>
          <w:rFonts w:cs="Garamond"/>
          <w:color w:val="auto"/>
        </w:rPr>
        <w:t>ershor 2021 u dorëzua në Qendrën e Menaxhimit të CEN&amp;CENELEC (CCMC) kërkesa zyrtare për t</w:t>
      </w:r>
      <w:r w:rsidR="00982308" w:rsidRPr="00F957BA">
        <w:rPr>
          <w:rFonts w:cs="Garamond"/>
          <w:color w:val="auto"/>
        </w:rPr>
        <w:t>’</w:t>
      </w:r>
      <w:r w:rsidRPr="00F957BA">
        <w:rPr>
          <w:rFonts w:cs="Garamond"/>
          <w:color w:val="auto"/>
        </w:rPr>
        <w:t>u bërë anëtare me të drejta të plota në CEN&amp;CENELEC;</w:t>
      </w:r>
    </w:p>
    <w:p w14:paraId="25BAEBB5" w14:textId="5C2526C0" w:rsidR="00751BC3" w:rsidRPr="00F957BA" w:rsidRDefault="00751BC3" w:rsidP="00931747">
      <w:pPr>
        <w:autoSpaceDE w:val="0"/>
        <w:autoSpaceDN w:val="0"/>
        <w:adjustRightInd w:val="0"/>
        <w:ind w:firstLine="280"/>
        <w:jc w:val="both"/>
        <w:rPr>
          <w:rFonts w:ascii="Garamond" w:hAnsi="Garamond" w:cs="Garamond"/>
          <w:noProof w:val="0"/>
        </w:rPr>
      </w:pPr>
      <w:r w:rsidRPr="00F957BA">
        <w:rPr>
          <w:rFonts w:ascii="Calibri" w:hAnsi="Calibri" w:cs="Calibri"/>
          <w:noProof w:val="0"/>
        </w:rPr>
        <w:t xml:space="preserve">- </w:t>
      </w:r>
      <w:r w:rsidR="005A51F7" w:rsidRPr="00F957BA">
        <w:rPr>
          <w:rFonts w:ascii="Garamond" w:hAnsi="Garamond" w:cs="Garamond"/>
          <w:noProof w:val="0"/>
        </w:rPr>
        <w:t>u</w:t>
      </w:r>
      <w:r w:rsidRPr="00F957BA">
        <w:rPr>
          <w:rFonts w:ascii="Garamond" w:hAnsi="Garamond" w:cs="Garamond"/>
          <w:noProof w:val="0"/>
        </w:rPr>
        <w:t xml:space="preserve"> realizua shitja e rreth 7.000 standardeve kombëtare.</w:t>
      </w:r>
    </w:p>
    <w:p w14:paraId="0EF13621" w14:textId="77777777" w:rsidR="00751BC3" w:rsidRPr="00F957BA" w:rsidRDefault="00751BC3" w:rsidP="00931747">
      <w:pPr>
        <w:autoSpaceDE w:val="0"/>
        <w:autoSpaceDN w:val="0"/>
        <w:adjustRightInd w:val="0"/>
        <w:ind w:firstLine="280"/>
        <w:jc w:val="both"/>
        <w:rPr>
          <w:rFonts w:ascii="Garamond" w:hAnsi="Garamond" w:cs="Garamond"/>
          <w:noProof w:val="0"/>
        </w:rPr>
      </w:pPr>
    </w:p>
    <w:p w14:paraId="56B64C61" w14:textId="6EDF15DF" w:rsidR="00751BC3" w:rsidRPr="00F957BA" w:rsidRDefault="00751BC3" w:rsidP="00931747">
      <w:pPr>
        <w:ind w:firstLine="284"/>
        <w:jc w:val="both"/>
        <w:rPr>
          <w:rFonts w:ascii="Garamond" w:hAnsi="Garamond"/>
          <w:bCs/>
          <w:i/>
          <w:noProof w:val="0"/>
        </w:rPr>
      </w:pPr>
      <w:r w:rsidRPr="00F957BA">
        <w:rPr>
          <w:rFonts w:ascii="Garamond" w:hAnsi="Garamond"/>
          <w:bCs/>
          <w:i/>
          <w:noProof w:val="0"/>
        </w:rPr>
        <w:t>Grafik nr. 3</w:t>
      </w:r>
      <w:r w:rsidR="0007592C" w:rsidRPr="00F957BA">
        <w:rPr>
          <w:rFonts w:ascii="Garamond" w:hAnsi="Garamond"/>
          <w:bCs/>
          <w:i/>
          <w:noProof w:val="0"/>
        </w:rPr>
        <w:t>.</w:t>
      </w:r>
      <w:r w:rsidRPr="00F957BA">
        <w:rPr>
          <w:rFonts w:ascii="Garamond" w:hAnsi="Garamond"/>
          <w:bCs/>
          <w:i/>
          <w:noProof w:val="0"/>
        </w:rPr>
        <w:t xml:space="preserve"> Paraqitje e aktiviteteve të realizuara në fushën e standardizimit </w:t>
      </w:r>
    </w:p>
    <w:p w14:paraId="6642994B" w14:textId="5BDDCC3C" w:rsidR="00751BC3" w:rsidRPr="00F957BA" w:rsidRDefault="00751BC3" w:rsidP="00931747">
      <w:pPr>
        <w:ind w:firstLine="284"/>
        <w:jc w:val="center"/>
        <w:rPr>
          <w:rFonts w:ascii="Garamond" w:hAnsi="Garamond"/>
          <w:noProof w:val="0"/>
        </w:rPr>
      </w:pPr>
      <w:r w:rsidRPr="00F957BA">
        <w:rPr>
          <w:rFonts w:ascii="Garamond" w:hAnsi="Garamond"/>
          <w:lang w:val="en-US"/>
        </w:rPr>
        <w:drawing>
          <wp:inline distT="0" distB="0" distL="0" distR="0" wp14:anchorId="70DCFCE8" wp14:editId="2FBB2EDE">
            <wp:extent cx="4576961" cy="2490758"/>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titled-2.jpg"/>
                    <pic:cNvPicPr/>
                  </pic:nvPicPr>
                  <pic:blipFill rotWithShape="1">
                    <a:blip r:embed="rId15">
                      <a:extLst>
                        <a:ext uri="{28A0092B-C50C-407E-A947-70E740481C1C}">
                          <a14:useLocalDpi xmlns:a14="http://schemas.microsoft.com/office/drawing/2010/main" val="0"/>
                        </a:ext>
                      </a:extLst>
                    </a:blip>
                    <a:srcRect t="1737" b="1857"/>
                    <a:stretch/>
                  </pic:blipFill>
                  <pic:spPr bwMode="auto">
                    <a:xfrm>
                      <a:off x="0" y="0"/>
                      <a:ext cx="4592260" cy="2499084"/>
                    </a:xfrm>
                    <a:prstGeom prst="rect">
                      <a:avLst/>
                    </a:prstGeom>
                    <a:ln>
                      <a:noFill/>
                    </a:ln>
                    <a:extLst>
                      <a:ext uri="{53640926-AAD7-44D8-BBD7-CCE9431645EC}">
                        <a14:shadowObscured xmlns:a14="http://schemas.microsoft.com/office/drawing/2010/main"/>
                      </a:ext>
                    </a:extLst>
                  </pic:spPr>
                </pic:pic>
              </a:graphicData>
            </a:graphic>
          </wp:inline>
        </w:drawing>
      </w:r>
    </w:p>
    <w:p w14:paraId="276A60C3" w14:textId="339950E1" w:rsidR="00751BC3" w:rsidRPr="00F957BA" w:rsidRDefault="00751BC3" w:rsidP="00931747">
      <w:pPr>
        <w:ind w:firstLine="284"/>
        <w:jc w:val="both"/>
        <w:rPr>
          <w:rFonts w:ascii="Garamond" w:hAnsi="Garamond"/>
          <w:noProof w:val="0"/>
        </w:rPr>
      </w:pPr>
      <w:r w:rsidRPr="00F957BA">
        <w:rPr>
          <w:rFonts w:ascii="Garamond" w:hAnsi="Garamond"/>
          <w:noProof w:val="0"/>
        </w:rPr>
        <w:t>Mbetet sfidë për periudhën e kësaj strategjie pjesëmarrja</w:t>
      </w:r>
      <w:r w:rsidR="00CF7DB2" w:rsidRPr="00F957BA">
        <w:rPr>
          <w:rFonts w:ascii="Garamond" w:hAnsi="Garamond"/>
          <w:noProof w:val="0"/>
        </w:rPr>
        <w:t xml:space="preserve"> </w:t>
      </w:r>
      <w:r w:rsidRPr="00F957BA">
        <w:rPr>
          <w:rFonts w:ascii="Garamond" w:hAnsi="Garamond"/>
          <w:noProof w:val="0"/>
        </w:rPr>
        <w:t>e Drejtorisë së Përgjithshme të Standardizimit (në zbatim të neni 9 të ligjit nr. 9870/2008</w:t>
      </w:r>
      <w:r w:rsidR="008C3439"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standardizimin</w:t>
      </w:r>
      <w:r w:rsidR="00041010" w:rsidRPr="00F957BA">
        <w:rPr>
          <w:rFonts w:ascii="Garamond" w:hAnsi="Garamond"/>
          <w:noProof w:val="0"/>
        </w:rPr>
        <w:t>”</w:t>
      </w:r>
      <w:r w:rsidRPr="00F957BA">
        <w:rPr>
          <w:rFonts w:ascii="Garamond" w:hAnsi="Garamond"/>
          <w:noProof w:val="0"/>
        </w:rPr>
        <w:t>, i ndryshuar)</w:t>
      </w:r>
      <w:r w:rsidR="00CF7DB2" w:rsidRPr="00F957BA">
        <w:rPr>
          <w:rFonts w:ascii="Garamond" w:hAnsi="Garamond"/>
          <w:noProof w:val="0"/>
        </w:rPr>
        <w:t xml:space="preserve"> </w:t>
      </w:r>
      <w:r w:rsidRPr="00F957BA">
        <w:rPr>
          <w:rFonts w:ascii="Garamond" w:hAnsi="Garamond"/>
          <w:noProof w:val="0"/>
        </w:rPr>
        <w:t>n</w:t>
      </w:r>
      <w:bookmarkStart w:id="22" w:name="_Hlk147825754"/>
      <w:r w:rsidRPr="00F957BA">
        <w:rPr>
          <w:rFonts w:ascii="Garamond" w:hAnsi="Garamond"/>
          <w:noProof w:val="0"/>
        </w:rPr>
        <w:t>ë</w:t>
      </w:r>
      <w:bookmarkEnd w:id="22"/>
      <w:r w:rsidRPr="00F957BA">
        <w:rPr>
          <w:rFonts w:ascii="Garamond" w:hAnsi="Garamond"/>
          <w:noProof w:val="0"/>
        </w:rPr>
        <w:t xml:space="preserve"> Njësinë Ndërkombëtare të Standardeve të Telekomunikacionit (ITU-T) dhe fillimi i adoptimit të tyre si Standarde Shqiptare (SSH), në mënyrë që operatorët ekonomikë dhe konsumatori </w:t>
      </w:r>
      <w:r w:rsidR="00C20D5B" w:rsidRPr="00F957BA">
        <w:rPr>
          <w:rFonts w:ascii="Garamond" w:hAnsi="Garamond"/>
          <w:noProof w:val="0"/>
        </w:rPr>
        <w:t>vendës</w:t>
      </w:r>
      <w:r w:rsidRPr="00F957BA">
        <w:rPr>
          <w:rFonts w:ascii="Garamond" w:hAnsi="Garamond"/>
          <w:noProof w:val="0"/>
        </w:rPr>
        <w:t xml:space="preserve"> të përfitojnë nga</w:t>
      </w:r>
      <w:r w:rsidR="00CF7DB2" w:rsidRPr="00F957BA">
        <w:rPr>
          <w:rFonts w:ascii="Garamond" w:hAnsi="Garamond"/>
          <w:noProof w:val="0"/>
        </w:rPr>
        <w:t xml:space="preserve"> </w:t>
      </w:r>
      <w:r w:rsidRPr="00F957BA">
        <w:rPr>
          <w:rFonts w:ascii="Garamond" w:hAnsi="Garamond"/>
          <w:noProof w:val="0"/>
        </w:rPr>
        <w:t xml:space="preserve">qasja në procesin e hartimit, miratimit dhe publikimit të standardeve të kësaj fushe. Gjithashtu, </w:t>
      </w:r>
      <w:r w:rsidRPr="00F957BA">
        <w:rPr>
          <w:rFonts w:ascii="Garamond" w:hAnsi="Garamond"/>
          <w:bCs/>
          <w:noProof w:val="0"/>
        </w:rPr>
        <w:t xml:space="preserve">sfidë </w:t>
      </w:r>
      <w:r w:rsidRPr="00F957BA">
        <w:rPr>
          <w:rFonts w:ascii="Garamond" w:hAnsi="Garamond"/>
          <w:noProof w:val="0"/>
        </w:rPr>
        <w:t>mbetet edhe plotësimi i kritereve për anëtarësim me të drejta të plota në dy organizmat evropian</w:t>
      </w:r>
      <w:r w:rsidR="00377F44" w:rsidRPr="00F957BA">
        <w:rPr>
          <w:rFonts w:ascii="Garamond" w:hAnsi="Garamond"/>
          <w:noProof w:val="0"/>
        </w:rPr>
        <w:t>ë</w:t>
      </w:r>
      <w:r w:rsidRPr="00F957BA">
        <w:rPr>
          <w:rFonts w:ascii="Garamond" w:hAnsi="Garamond"/>
          <w:noProof w:val="0"/>
        </w:rPr>
        <w:t xml:space="preserve"> të standardizimit CEN dhe CENELEC; rritja e numrit të stafit të Drejtorisë së Përgjithshme të Standardizimit për të përballuar volumin e madh të punës dhe funksioneve që duhet të kryhen në përputhje me procedurat e punës, </w:t>
      </w:r>
      <w:r w:rsidR="00C24620" w:rsidRPr="00F957BA">
        <w:rPr>
          <w:rFonts w:ascii="Garamond" w:hAnsi="Garamond"/>
          <w:noProof w:val="0"/>
        </w:rPr>
        <w:t>siç</w:t>
      </w:r>
      <w:r w:rsidRPr="00F957BA">
        <w:rPr>
          <w:rFonts w:ascii="Garamond" w:hAnsi="Garamond"/>
          <w:noProof w:val="0"/>
        </w:rPr>
        <w:t xml:space="preserve"> kërkohen nga Guida 22 e CEN&amp;CENELEC </w:t>
      </w:r>
      <w:r w:rsidR="00041010" w:rsidRPr="00F957BA">
        <w:rPr>
          <w:rFonts w:ascii="Garamond" w:hAnsi="Garamond"/>
          <w:noProof w:val="0"/>
        </w:rPr>
        <w:t>“</w:t>
      </w:r>
      <w:r w:rsidRPr="00F957BA">
        <w:rPr>
          <w:rFonts w:ascii="Garamond" w:hAnsi="Garamond"/>
          <w:noProof w:val="0"/>
        </w:rPr>
        <w:t>Struktura organizative dhe proceset për vlerësimin e kritereve për anëtarësim me të drejta të plota në CEN&amp;CENELEC</w:t>
      </w:r>
      <w:r w:rsidR="00041010" w:rsidRPr="00F957BA">
        <w:rPr>
          <w:rFonts w:ascii="Garamond" w:hAnsi="Garamond"/>
          <w:noProof w:val="0"/>
        </w:rPr>
        <w:t>”</w:t>
      </w:r>
      <w:r w:rsidRPr="00F957BA">
        <w:rPr>
          <w:rFonts w:ascii="Garamond" w:hAnsi="Garamond"/>
          <w:noProof w:val="0"/>
        </w:rPr>
        <w:t>; trajnimi i gjithë stafit (ekzistues dhe atij të ri); vazhdimi i punës për adoptimin e standardeve evropiane të publikuara nga CEN&amp;CENELEC/ETSI e atyre ndërkombëtare të publikuara nga ISO/IEC, si SSH</w:t>
      </w:r>
      <w:r w:rsidR="007C0806" w:rsidRPr="00F957BA">
        <w:rPr>
          <w:rFonts w:ascii="Garamond" w:hAnsi="Garamond"/>
          <w:noProof w:val="0"/>
        </w:rPr>
        <w:t xml:space="preserve">, si dhe </w:t>
      </w:r>
      <w:r w:rsidRPr="00F957BA">
        <w:rPr>
          <w:rFonts w:ascii="Garamond" w:hAnsi="Garamond"/>
          <w:noProof w:val="0"/>
        </w:rPr>
        <w:t>rritja e numrit të përdorimit të tyre në praktikë. Gjithashtu, rritja e pjesëmarrjes aktive të ekspertëve në Komitetet Teknike në nivel kombëtar dhe e</w:t>
      </w:r>
      <w:r w:rsidR="00C24620" w:rsidRPr="00F957BA">
        <w:rPr>
          <w:rFonts w:ascii="Garamond" w:hAnsi="Garamond"/>
          <w:noProof w:val="0"/>
        </w:rPr>
        <w:t>v</w:t>
      </w:r>
      <w:r w:rsidRPr="00F957BA">
        <w:rPr>
          <w:rFonts w:ascii="Garamond" w:hAnsi="Garamond"/>
          <w:noProof w:val="0"/>
        </w:rPr>
        <w:t xml:space="preserve">ropian e ndërkombëtar është një tjetër sfidë e kësaj strategjie për fushën e standardizimit. </w:t>
      </w:r>
    </w:p>
    <w:p w14:paraId="370EE80A" w14:textId="2AC2073E" w:rsidR="00751BC3" w:rsidRPr="00F957BA" w:rsidRDefault="00751BC3" w:rsidP="00931747">
      <w:pPr>
        <w:pStyle w:val="aaaaatexxxxxxxxxxxxxxx"/>
        <w:rPr>
          <w:b/>
          <w:color w:val="auto"/>
        </w:rPr>
      </w:pPr>
      <w:bookmarkStart w:id="23" w:name="_Toc150351891"/>
      <w:r w:rsidRPr="00F957BA">
        <w:rPr>
          <w:b/>
          <w:color w:val="auto"/>
        </w:rPr>
        <w:t>Akreditimi</w:t>
      </w:r>
      <w:bookmarkEnd w:id="23"/>
    </w:p>
    <w:p w14:paraId="51E8A13F" w14:textId="7646BDA1" w:rsidR="00751BC3" w:rsidRPr="00F957BA" w:rsidRDefault="00751BC3" w:rsidP="00931747">
      <w:pPr>
        <w:ind w:firstLine="284"/>
        <w:jc w:val="both"/>
        <w:rPr>
          <w:rFonts w:ascii="Garamond" w:hAnsi="Garamond"/>
          <w:noProof w:val="0"/>
        </w:rPr>
      </w:pPr>
      <w:r w:rsidRPr="00F957BA">
        <w:rPr>
          <w:rFonts w:ascii="Garamond" w:hAnsi="Garamond"/>
          <w:noProof w:val="0"/>
        </w:rPr>
        <w:t>Organizmi kombëtar i akreditimit është autoriteti publik</w:t>
      </w:r>
      <w:r w:rsidR="00CF7DB2" w:rsidRPr="00F957BA">
        <w:rPr>
          <w:rFonts w:ascii="Garamond" w:hAnsi="Garamond"/>
          <w:noProof w:val="0"/>
        </w:rPr>
        <w:t xml:space="preserve"> </w:t>
      </w:r>
      <w:r w:rsidRPr="00F957BA">
        <w:rPr>
          <w:rFonts w:ascii="Garamond" w:hAnsi="Garamond"/>
          <w:noProof w:val="0"/>
        </w:rPr>
        <w:t>i akreditimit që vepron si shërbimi kombëtar i akreditimit në Republikën e Shqipërisë dhe është në varësi të Ministrisë së Financave dhe Ekonomisë. Bazuar në ligjin nr. 116/2014</w:t>
      </w:r>
      <w:r w:rsidR="008C3439"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akreditimin e organeve të vlerësimit të konformitetit në Republikën e Shqipërisë</w:t>
      </w:r>
      <w:r w:rsidR="00041010" w:rsidRPr="00F957BA">
        <w:rPr>
          <w:rFonts w:ascii="Garamond" w:hAnsi="Garamond"/>
          <w:noProof w:val="0"/>
        </w:rPr>
        <w:t>”</w:t>
      </w:r>
      <w:r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ky organizëm</w:t>
      </w:r>
      <w:r w:rsidR="00CF7DB2" w:rsidRPr="00F957BA">
        <w:rPr>
          <w:rFonts w:ascii="Garamond" w:hAnsi="Garamond"/>
          <w:noProof w:val="0"/>
        </w:rPr>
        <w:t xml:space="preserve"> </w:t>
      </w:r>
      <w:r w:rsidRPr="00F957BA">
        <w:rPr>
          <w:rFonts w:ascii="Garamond" w:hAnsi="Garamond"/>
          <w:noProof w:val="0"/>
        </w:rPr>
        <w:t>ka të drejtë të ofrojë</w:t>
      </w:r>
      <w:r w:rsidR="00CF7DB2" w:rsidRPr="00F957BA">
        <w:rPr>
          <w:rFonts w:ascii="Garamond" w:hAnsi="Garamond"/>
          <w:noProof w:val="0"/>
        </w:rPr>
        <w:t xml:space="preserve"> </w:t>
      </w:r>
      <w:r w:rsidRPr="00F957BA">
        <w:rPr>
          <w:rFonts w:ascii="Garamond" w:hAnsi="Garamond"/>
          <w:noProof w:val="0"/>
        </w:rPr>
        <w:t>shërbimin e akreditimit te:</w:t>
      </w:r>
    </w:p>
    <w:p w14:paraId="647ED104" w14:textId="0D2FA9F6" w:rsidR="00751BC3" w:rsidRPr="00F957BA" w:rsidRDefault="008C3439" w:rsidP="00931747">
      <w:pPr>
        <w:pStyle w:val="aaaaatexxxxxxxxxxxxxxx"/>
        <w:rPr>
          <w:color w:val="auto"/>
        </w:rPr>
      </w:pPr>
      <w:r w:rsidRPr="00F957BA">
        <w:rPr>
          <w:color w:val="auto"/>
        </w:rPr>
        <w:t>- laboratorët testues;</w:t>
      </w:r>
    </w:p>
    <w:p w14:paraId="70256C34" w14:textId="78913335" w:rsidR="00751BC3" w:rsidRPr="00F957BA" w:rsidRDefault="008C3439" w:rsidP="00931747">
      <w:pPr>
        <w:pStyle w:val="aaaaatexxxxxxxxxxxxxxx"/>
        <w:rPr>
          <w:color w:val="auto"/>
        </w:rPr>
      </w:pPr>
      <w:r w:rsidRPr="00F957BA">
        <w:rPr>
          <w:color w:val="auto"/>
        </w:rPr>
        <w:t>- laboratorët kalibrues;</w:t>
      </w:r>
    </w:p>
    <w:p w14:paraId="66B4FA5A" w14:textId="757E8563" w:rsidR="00751BC3" w:rsidRPr="00F957BA" w:rsidRDefault="008C3439" w:rsidP="00931747">
      <w:pPr>
        <w:pStyle w:val="aaaaatexxxxxxxxxxxxxxx"/>
        <w:rPr>
          <w:color w:val="auto"/>
        </w:rPr>
      </w:pPr>
      <w:r w:rsidRPr="00F957BA">
        <w:rPr>
          <w:color w:val="auto"/>
        </w:rPr>
        <w:t>- laboratorët mjekësorë;</w:t>
      </w:r>
    </w:p>
    <w:p w14:paraId="47F54B73" w14:textId="79E2E9B5" w:rsidR="00751BC3" w:rsidRPr="00F957BA" w:rsidRDefault="008C3439" w:rsidP="00931747">
      <w:pPr>
        <w:pStyle w:val="aaaaatexxxxxxxxxxxxxxx"/>
        <w:rPr>
          <w:color w:val="auto"/>
        </w:rPr>
      </w:pPr>
      <w:r w:rsidRPr="00F957BA">
        <w:rPr>
          <w:color w:val="auto"/>
        </w:rPr>
        <w:t>- organet certifikuese të sistemeve të menaxhimit;</w:t>
      </w:r>
    </w:p>
    <w:p w14:paraId="285C652D" w14:textId="7F4A48C7" w:rsidR="00751BC3" w:rsidRPr="00F957BA" w:rsidRDefault="008C3439" w:rsidP="00931747">
      <w:pPr>
        <w:pStyle w:val="aaaaatexxxxxxxxxxxxxxx"/>
        <w:rPr>
          <w:color w:val="auto"/>
        </w:rPr>
      </w:pPr>
      <w:r w:rsidRPr="00F957BA">
        <w:rPr>
          <w:color w:val="auto"/>
        </w:rPr>
        <w:t>- organet certifikuese të personave;</w:t>
      </w:r>
    </w:p>
    <w:p w14:paraId="7BA2467C" w14:textId="539CDFBF" w:rsidR="00751BC3" w:rsidRPr="00F957BA" w:rsidRDefault="008C3439" w:rsidP="00931747">
      <w:pPr>
        <w:pStyle w:val="aaaaatexxxxxxxxxxxxxxx"/>
        <w:rPr>
          <w:color w:val="auto"/>
        </w:rPr>
      </w:pPr>
      <w:r w:rsidRPr="00F957BA">
        <w:rPr>
          <w:color w:val="auto"/>
        </w:rPr>
        <w:t>- organet certifikuese të produkteve;</w:t>
      </w:r>
    </w:p>
    <w:p w14:paraId="1B770CC5" w14:textId="77B13CD6" w:rsidR="00751BC3" w:rsidRPr="00F957BA" w:rsidRDefault="008C3439" w:rsidP="00931747">
      <w:pPr>
        <w:pStyle w:val="aaaaatexxxxxxxxxxxxxxx"/>
        <w:rPr>
          <w:color w:val="auto"/>
        </w:rPr>
      </w:pPr>
      <w:r w:rsidRPr="00F957BA">
        <w:rPr>
          <w:color w:val="auto"/>
        </w:rPr>
        <w:t>- organet inspektuese;</w:t>
      </w:r>
    </w:p>
    <w:p w14:paraId="41318FA6" w14:textId="40CCD2A2" w:rsidR="00751BC3" w:rsidRPr="00F957BA" w:rsidRDefault="008C3439" w:rsidP="00931747">
      <w:pPr>
        <w:pStyle w:val="aaaaatexxxxxxxxxxxxxxx"/>
        <w:rPr>
          <w:color w:val="auto"/>
        </w:rPr>
      </w:pPr>
      <w:r w:rsidRPr="00F957BA">
        <w:rPr>
          <w:color w:val="auto"/>
        </w:rPr>
        <w:t>- organizatorët e testeve të zotësisë;</w:t>
      </w:r>
    </w:p>
    <w:p w14:paraId="2560A1FB" w14:textId="2E0FEA20" w:rsidR="00751BC3" w:rsidRPr="00F957BA" w:rsidRDefault="008C3439" w:rsidP="00931747">
      <w:pPr>
        <w:pStyle w:val="aaaaatexxxxxxxxxxxxxxx"/>
        <w:rPr>
          <w:color w:val="auto"/>
        </w:rPr>
      </w:pPr>
      <w:r w:rsidRPr="00F957BA">
        <w:rPr>
          <w:color w:val="auto"/>
        </w:rPr>
        <w:t xml:space="preserve">- prodhuesit e materialeve </w:t>
      </w:r>
      <w:r w:rsidR="00751BC3" w:rsidRPr="00F957BA">
        <w:rPr>
          <w:color w:val="auto"/>
        </w:rPr>
        <w:t>referuese të certifikuara.</w:t>
      </w:r>
    </w:p>
    <w:p w14:paraId="0732E963" w14:textId="14398E01" w:rsidR="00751BC3" w:rsidRPr="00F957BA" w:rsidRDefault="00751BC3" w:rsidP="00931747">
      <w:pPr>
        <w:ind w:firstLine="284"/>
        <w:jc w:val="both"/>
        <w:rPr>
          <w:rFonts w:ascii="Garamond" w:hAnsi="Garamond"/>
          <w:noProof w:val="0"/>
        </w:rPr>
      </w:pPr>
      <w:r w:rsidRPr="00F957BA">
        <w:rPr>
          <w:rFonts w:ascii="Garamond" w:hAnsi="Garamond"/>
          <w:noProof w:val="0"/>
        </w:rPr>
        <w:t xml:space="preserve">Akreditimi i </w:t>
      </w:r>
      <w:bookmarkStart w:id="24" w:name="_Hlk121686818"/>
      <w:r w:rsidRPr="00F957BA">
        <w:rPr>
          <w:rFonts w:ascii="Garamond" w:hAnsi="Garamond"/>
          <w:noProof w:val="0"/>
        </w:rPr>
        <w:t>organeve të vlerësimit të konformitetit (OVK</w:t>
      </w:r>
      <w:bookmarkEnd w:id="24"/>
      <w:r w:rsidRPr="00F957BA">
        <w:rPr>
          <w:rFonts w:ascii="Garamond" w:hAnsi="Garamond"/>
          <w:noProof w:val="0"/>
        </w:rPr>
        <w:t>) kryhet në përputhje me legjislacionin në fuqi, standardet ndërkombëtare për akreditimin dhe dokumentet e organizmave ndërkombëtar</w:t>
      </w:r>
      <w:r w:rsidR="00377F44" w:rsidRPr="00F957BA">
        <w:rPr>
          <w:rFonts w:ascii="Garamond" w:hAnsi="Garamond"/>
          <w:noProof w:val="0"/>
        </w:rPr>
        <w:t>ë</w:t>
      </w:r>
      <w:r w:rsidRPr="00F957BA">
        <w:rPr>
          <w:rFonts w:ascii="Garamond" w:hAnsi="Garamond"/>
          <w:noProof w:val="0"/>
        </w:rPr>
        <w:t xml:space="preserve"> dhe evropian</w:t>
      </w:r>
      <w:r w:rsidR="00377F44" w:rsidRPr="00F957BA">
        <w:rPr>
          <w:rFonts w:ascii="Garamond" w:hAnsi="Garamond"/>
          <w:noProof w:val="0"/>
        </w:rPr>
        <w:t>ë</w:t>
      </w:r>
      <w:r w:rsidRPr="00F957BA">
        <w:rPr>
          <w:rFonts w:ascii="Garamond" w:hAnsi="Garamond"/>
          <w:noProof w:val="0"/>
        </w:rPr>
        <w:t xml:space="preserve"> për akreditimin. </w:t>
      </w:r>
    </w:p>
    <w:p w14:paraId="47302E37" w14:textId="17338491" w:rsidR="00751BC3" w:rsidRPr="00F957BA" w:rsidRDefault="00751BC3" w:rsidP="00931747">
      <w:pPr>
        <w:ind w:firstLine="284"/>
        <w:jc w:val="both"/>
        <w:rPr>
          <w:rFonts w:ascii="Garamond" w:eastAsia="Arial Unicode MS" w:hAnsi="Garamond"/>
          <w:bCs/>
          <w:iCs/>
          <w:noProof w:val="0"/>
          <w:kern w:val="1"/>
          <w:lang w:eastAsia="en-GB"/>
        </w:rPr>
      </w:pPr>
      <w:r w:rsidRPr="00F957BA">
        <w:rPr>
          <w:rFonts w:ascii="Garamond" w:hAnsi="Garamond"/>
          <w:noProof w:val="0"/>
        </w:rPr>
        <w:t>Gjatë viteve 2017</w:t>
      </w:r>
      <w:r w:rsidR="008C3439" w:rsidRPr="00F957BA">
        <w:rPr>
          <w:rFonts w:ascii="Garamond" w:hAnsi="Garamond"/>
          <w:noProof w:val="0"/>
        </w:rPr>
        <w:t>–</w:t>
      </w:r>
      <w:r w:rsidRPr="00F957BA">
        <w:rPr>
          <w:rFonts w:ascii="Garamond" w:hAnsi="Garamond"/>
          <w:noProof w:val="0"/>
        </w:rPr>
        <w:t>2021 janë hedhur shumë hapa para n</w:t>
      </w:r>
      <w:r w:rsidRPr="00F957BA">
        <w:rPr>
          <w:rFonts w:ascii="Garamond" w:hAnsi="Garamond"/>
          <w:noProof w:val="0"/>
          <w:shd w:val="clear" w:color="auto" w:fill="FFFFFF"/>
        </w:rPr>
        <w:t>ë</w:t>
      </w:r>
      <w:r w:rsidRPr="00F957BA">
        <w:rPr>
          <w:rFonts w:ascii="Garamond" w:hAnsi="Garamond"/>
          <w:noProof w:val="0"/>
        </w:rPr>
        <w:t xml:space="preserve"> rrug</w:t>
      </w:r>
      <w:r w:rsidRPr="00F957BA">
        <w:rPr>
          <w:rFonts w:ascii="Garamond" w:hAnsi="Garamond"/>
          <w:noProof w:val="0"/>
          <w:shd w:val="clear" w:color="auto" w:fill="FFFFFF"/>
        </w:rPr>
        <w:t>ë</w:t>
      </w:r>
      <w:r w:rsidRPr="00F957BA">
        <w:rPr>
          <w:rFonts w:ascii="Garamond" w:hAnsi="Garamond"/>
          <w:noProof w:val="0"/>
        </w:rPr>
        <w:t>n e zgjerimit t</w:t>
      </w:r>
      <w:r w:rsidRPr="00F957BA">
        <w:rPr>
          <w:rFonts w:ascii="Garamond" w:hAnsi="Garamond"/>
          <w:noProof w:val="0"/>
          <w:shd w:val="clear" w:color="auto" w:fill="FFFFFF"/>
        </w:rPr>
        <w:t>ë</w:t>
      </w:r>
      <w:r w:rsidRPr="00F957BA">
        <w:rPr>
          <w:rFonts w:ascii="Garamond" w:hAnsi="Garamond"/>
          <w:noProof w:val="0"/>
        </w:rPr>
        <w:t xml:space="preserve"> marrëveshjeve t</w:t>
      </w:r>
      <w:r w:rsidRPr="00F957BA">
        <w:rPr>
          <w:rFonts w:ascii="Garamond" w:hAnsi="Garamond"/>
          <w:noProof w:val="0"/>
          <w:shd w:val="clear" w:color="auto" w:fill="FFFFFF"/>
        </w:rPr>
        <w:t>ë</w:t>
      </w:r>
      <w:r w:rsidRPr="00F957BA">
        <w:rPr>
          <w:rFonts w:ascii="Garamond" w:hAnsi="Garamond"/>
          <w:noProof w:val="0"/>
        </w:rPr>
        <w:t xml:space="preserve"> njohjes reciproke. </w:t>
      </w:r>
      <w:r w:rsidRPr="00F957BA">
        <w:rPr>
          <w:rFonts w:ascii="Garamond" w:hAnsi="Garamond"/>
          <w:bCs/>
          <w:iCs/>
          <w:noProof w:val="0"/>
        </w:rPr>
        <w:t>Konkretisht në vitin 2018 organizmi kombëtar i akreditimit u b</w:t>
      </w:r>
      <w:r w:rsidRPr="00F957BA">
        <w:rPr>
          <w:rFonts w:ascii="Garamond" w:hAnsi="Garamond"/>
          <w:bCs/>
          <w:iCs/>
          <w:noProof w:val="0"/>
          <w:shd w:val="clear" w:color="auto" w:fill="FFFFFF"/>
        </w:rPr>
        <w:t>ë</w:t>
      </w:r>
      <w:r w:rsidRPr="00F957BA">
        <w:rPr>
          <w:rFonts w:ascii="Garamond" w:hAnsi="Garamond"/>
          <w:bCs/>
          <w:iCs/>
          <w:noProof w:val="0"/>
        </w:rPr>
        <w:t xml:space="preserve"> n</w:t>
      </w:r>
      <w:r w:rsidRPr="00F957BA">
        <w:rPr>
          <w:rFonts w:ascii="Garamond" w:hAnsi="Garamond"/>
          <w:bCs/>
          <w:iCs/>
          <w:noProof w:val="0"/>
          <w:shd w:val="clear" w:color="auto" w:fill="FFFFFF"/>
        </w:rPr>
        <w:t>ë</w:t>
      </w:r>
      <w:r w:rsidRPr="00F957BA">
        <w:rPr>
          <w:rFonts w:ascii="Garamond" w:hAnsi="Garamond"/>
          <w:bCs/>
          <w:iCs/>
          <w:noProof w:val="0"/>
        </w:rPr>
        <w:t xml:space="preserve">nshkruese e EA-MLA </w:t>
      </w:r>
      <w:r w:rsidRPr="00F957BA">
        <w:rPr>
          <w:rFonts w:ascii="Garamond" w:eastAsia="Arial Unicode MS" w:hAnsi="Garamond"/>
          <w:bCs/>
          <w:iCs/>
          <w:noProof w:val="0"/>
          <w:kern w:val="1"/>
          <w:lang w:eastAsia="en-GB"/>
        </w:rPr>
        <w:t>(</w:t>
      </w:r>
      <w:r w:rsidRPr="00F957BA">
        <w:rPr>
          <w:rFonts w:ascii="Garamond" w:hAnsi="Garamond"/>
          <w:bCs/>
          <w:iCs/>
          <w:noProof w:val="0"/>
        </w:rPr>
        <w:t>marrëveshjeve të njohjes reciproke) n</w:t>
      </w:r>
      <w:r w:rsidRPr="00F957BA">
        <w:rPr>
          <w:rFonts w:ascii="Garamond" w:hAnsi="Garamond"/>
          <w:bCs/>
          <w:iCs/>
          <w:noProof w:val="0"/>
          <w:shd w:val="clear" w:color="auto" w:fill="FFFFFF"/>
        </w:rPr>
        <w:t>ë</w:t>
      </w:r>
      <w:r w:rsidRPr="00F957BA">
        <w:rPr>
          <w:rFonts w:ascii="Garamond" w:hAnsi="Garamond"/>
          <w:bCs/>
          <w:iCs/>
          <w:noProof w:val="0"/>
        </w:rPr>
        <w:t xml:space="preserve"> fush</w:t>
      </w:r>
      <w:r w:rsidRPr="00F957BA">
        <w:rPr>
          <w:rFonts w:ascii="Garamond" w:hAnsi="Garamond"/>
          <w:bCs/>
          <w:iCs/>
          <w:noProof w:val="0"/>
          <w:shd w:val="clear" w:color="auto" w:fill="FFFFFF"/>
        </w:rPr>
        <w:t>ë</w:t>
      </w:r>
      <w:r w:rsidRPr="00F957BA">
        <w:rPr>
          <w:rFonts w:ascii="Garamond" w:hAnsi="Garamond"/>
          <w:bCs/>
          <w:iCs/>
          <w:noProof w:val="0"/>
        </w:rPr>
        <w:t xml:space="preserve">n </w:t>
      </w:r>
      <w:r w:rsidR="008C3439" w:rsidRPr="00F957BA">
        <w:rPr>
          <w:rFonts w:ascii="Garamond" w:hAnsi="Garamond"/>
          <w:bCs/>
          <w:iCs/>
          <w:noProof w:val="0"/>
        </w:rPr>
        <w:t>e inspektimit dhe certifikimit t</w:t>
      </w:r>
      <w:r w:rsidR="008C3439" w:rsidRPr="00F957BA">
        <w:rPr>
          <w:rFonts w:ascii="Garamond" w:hAnsi="Garamond"/>
          <w:bCs/>
          <w:iCs/>
          <w:noProof w:val="0"/>
          <w:shd w:val="clear" w:color="auto" w:fill="FFFFFF"/>
        </w:rPr>
        <w:t>ë</w:t>
      </w:r>
      <w:r w:rsidR="008C3439" w:rsidRPr="00F957BA">
        <w:rPr>
          <w:rFonts w:ascii="Garamond" w:hAnsi="Garamond"/>
          <w:bCs/>
          <w:iCs/>
          <w:noProof w:val="0"/>
        </w:rPr>
        <w:t xml:space="preserve"> sistemeve t</w:t>
      </w:r>
      <w:r w:rsidR="008C3439" w:rsidRPr="00F957BA">
        <w:rPr>
          <w:rFonts w:ascii="Garamond" w:hAnsi="Garamond"/>
          <w:bCs/>
          <w:iCs/>
          <w:noProof w:val="0"/>
          <w:shd w:val="clear" w:color="auto" w:fill="FFFFFF"/>
        </w:rPr>
        <w:t>ë</w:t>
      </w:r>
      <w:r w:rsidR="008C3439" w:rsidRPr="00F957BA">
        <w:rPr>
          <w:rFonts w:ascii="Garamond" w:hAnsi="Garamond"/>
          <w:bCs/>
          <w:iCs/>
          <w:noProof w:val="0"/>
        </w:rPr>
        <w:t xml:space="preserve"> menaxhimit</w:t>
      </w:r>
      <w:r w:rsidR="007C0806" w:rsidRPr="00F957BA">
        <w:rPr>
          <w:rFonts w:ascii="Garamond" w:hAnsi="Garamond"/>
          <w:bCs/>
          <w:iCs/>
          <w:noProof w:val="0"/>
        </w:rPr>
        <w:t xml:space="preserve">, si dhe </w:t>
      </w:r>
      <w:r w:rsidRPr="00F957BA">
        <w:rPr>
          <w:rFonts w:ascii="Garamond" w:hAnsi="Garamond"/>
          <w:bCs/>
          <w:iCs/>
          <w:noProof w:val="0"/>
        </w:rPr>
        <w:t>duke mbetur nj</w:t>
      </w:r>
      <w:r w:rsidRPr="00F957BA">
        <w:rPr>
          <w:rFonts w:ascii="Garamond" w:hAnsi="Garamond"/>
          <w:bCs/>
          <w:iCs/>
          <w:noProof w:val="0"/>
          <w:shd w:val="clear" w:color="auto" w:fill="FFFFFF"/>
        </w:rPr>
        <w:t>ë</w:t>
      </w:r>
      <w:r w:rsidRPr="00F957BA">
        <w:rPr>
          <w:rFonts w:ascii="Garamond" w:hAnsi="Garamond"/>
          <w:bCs/>
          <w:iCs/>
          <w:noProof w:val="0"/>
        </w:rPr>
        <w:t xml:space="preserve"> n</w:t>
      </w:r>
      <w:r w:rsidRPr="00F957BA">
        <w:rPr>
          <w:rFonts w:ascii="Garamond" w:hAnsi="Garamond"/>
          <w:bCs/>
          <w:iCs/>
          <w:noProof w:val="0"/>
          <w:shd w:val="clear" w:color="auto" w:fill="FFFFFF"/>
        </w:rPr>
        <w:t>ë</w:t>
      </w:r>
      <w:r w:rsidRPr="00F957BA">
        <w:rPr>
          <w:rFonts w:ascii="Garamond" w:hAnsi="Garamond"/>
          <w:bCs/>
          <w:iCs/>
          <w:noProof w:val="0"/>
        </w:rPr>
        <w:t xml:space="preserve">nshkrues i </w:t>
      </w:r>
      <w:bookmarkStart w:id="25" w:name="_Hlk121686883"/>
      <w:r w:rsidRPr="00F957BA">
        <w:rPr>
          <w:rFonts w:ascii="Garamond" w:hAnsi="Garamond"/>
          <w:bCs/>
          <w:iCs/>
          <w:noProof w:val="0"/>
        </w:rPr>
        <w:t>EA-MLA</w:t>
      </w:r>
      <w:bookmarkEnd w:id="25"/>
      <w:r w:rsidRPr="00F957BA">
        <w:rPr>
          <w:rFonts w:ascii="Garamond" w:hAnsi="Garamond"/>
          <w:bCs/>
          <w:iCs/>
          <w:noProof w:val="0"/>
        </w:rPr>
        <w:t>-s n</w:t>
      </w:r>
      <w:r w:rsidRPr="00F957BA">
        <w:rPr>
          <w:rFonts w:ascii="Garamond" w:hAnsi="Garamond"/>
          <w:bCs/>
          <w:iCs/>
          <w:noProof w:val="0"/>
          <w:shd w:val="clear" w:color="auto" w:fill="FFFFFF"/>
        </w:rPr>
        <w:t>ë</w:t>
      </w:r>
      <w:r w:rsidRPr="00F957BA">
        <w:rPr>
          <w:rFonts w:ascii="Garamond" w:hAnsi="Garamond"/>
          <w:bCs/>
          <w:iCs/>
          <w:noProof w:val="0"/>
        </w:rPr>
        <w:t xml:space="preserve"> fush</w:t>
      </w:r>
      <w:r w:rsidRPr="00F957BA">
        <w:rPr>
          <w:rFonts w:ascii="Garamond" w:hAnsi="Garamond"/>
          <w:bCs/>
          <w:iCs/>
          <w:noProof w:val="0"/>
          <w:shd w:val="clear" w:color="auto" w:fill="FFFFFF"/>
        </w:rPr>
        <w:t>ë</w:t>
      </w:r>
      <w:r w:rsidRPr="00F957BA">
        <w:rPr>
          <w:rFonts w:ascii="Garamond" w:hAnsi="Garamond"/>
          <w:bCs/>
          <w:iCs/>
          <w:noProof w:val="0"/>
        </w:rPr>
        <w:t xml:space="preserve">n </w:t>
      </w:r>
      <w:r w:rsidR="00D5111B" w:rsidRPr="00F957BA">
        <w:rPr>
          <w:rFonts w:ascii="Garamond" w:hAnsi="Garamond"/>
          <w:bCs/>
          <w:iCs/>
          <w:noProof w:val="0"/>
        </w:rPr>
        <w:t>e testimit</w:t>
      </w:r>
      <w:r w:rsidRPr="00F957BA">
        <w:rPr>
          <w:rFonts w:ascii="Garamond" w:hAnsi="Garamond"/>
          <w:bCs/>
          <w:iCs/>
          <w:noProof w:val="0"/>
        </w:rPr>
        <w:t>.</w:t>
      </w:r>
      <w:r w:rsidRPr="00F957BA">
        <w:rPr>
          <w:rFonts w:ascii="Garamond" w:hAnsi="Garamond"/>
          <w:noProof w:val="0"/>
        </w:rPr>
        <w:t xml:space="preserve"> Gjithashtu, më datë 31 </w:t>
      </w:r>
      <w:r w:rsidR="008C3439" w:rsidRPr="00F957BA">
        <w:rPr>
          <w:rFonts w:ascii="Garamond" w:hAnsi="Garamond"/>
          <w:noProof w:val="0"/>
        </w:rPr>
        <w:t>t</w:t>
      </w:r>
      <w:r w:rsidRPr="00F957BA">
        <w:rPr>
          <w:rFonts w:ascii="Garamond" w:hAnsi="Garamond"/>
          <w:noProof w:val="0"/>
        </w:rPr>
        <w:t xml:space="preserve">etor 2018 organizmi kombëtar i akreditimit ka </w:t>
      </w:r>
      <w:r w:rsidRPr="00F957BA">
        <w:rPr>
          <w:rFonts w:ascii="Garamond" w:hAnsi="Garamond"/>
          <w:noProof w:val="0"/>
          <w:shd w:val="clear" w:color="auto" w:fill="FFFFFF"/>
        </w:rPr>
        <w:t xml:space="preserve">firmosur Marrëveshjen Multilaterale me </w:t>
      </w:r>
      <w:bookmarkStart w:id="26" w:name="_Hlk121686902"/>
      <w:r w:rsidRPr="00F957BA">
        <w:rPr>
          <w:rFonts w:ascii="Garamond" w:hAnsi="Garamond"/>
          <w:noProof w:val="0"/>
          <w:shd w:val="clear" w:color="auto" w:fill="FFFFFF"/>
        </w:rPr>
        <w:t>IAF (</w:t>
      </w:r>
      <w:r w:rsidRPr="00626F7C">
        <w:rPr>
          <w:rFonts w:ascii="Garamond" w:hAnsi="Garamond"/>
          <w:i/>
          <w:noProof w:val="0"/>
          <w:shd w:val="clear" w:color="auto" w:fill="FFFFFF"/>
        </w:rPr>
        <w:t>International Accreditation Forum</w:t>
      </w:r>
      <w:r w:rsidRPr="00F957BA">
        <w:rPr>
          <w:rFonts w:ascii="Garamond" w:hAnsi="Garamond"/>
          <w:noProof w:val="0"/>
          <w:shd w:val="clear" w:color="auto" w:fill="FFFFFF"/>
        </w:rPr>
        <w:t>) dhe ILAC (</w:t>
      </w:r>
      <w:r w:rsidRPr="00626F7C">
        <w:rPr>
          <w:rFonts w:ascii="Garamond" w:hAnsi="Garamond"/>
          <w:i/>
          <w:noProof w:val="0"/>
          <w:shd w:val="clear" w:color="auto" w:fill="FFFFFF"/>
        </w:rPr>
        <w:t>International Laboratory Accreditation Cooperation</w:t>
      </w:r>
      <w:bookmarkEnd w:id="26"/>
      <w:r w:rsidRPr="00F957BA">
        <w:rPr>
          <w:rFonts w:ascii="Garamond" w:hAnsi="Garamond"/>
          <w:noProof w:val="0"/>
          <w:shd w:val="clear" w:color="auto" w:fill="FFFFFF"/>
        </w:rPr>
        <w:t xml:space="preserve">), sipas </w:t>
      </w:r>
      <w:r w:rsidR="009472D1" w:rsidRPr="00F957BA">
        <w:rPr>
          <w:rFonts w:ascii="Garamond" w:hAnsi="Garamond"/>
          <w:noProof w:val="0"/>
          <w:shd w:val="clear" w:color="auto" w:fill="FFFFFF"/>
        </w:rPr>
        <w:t>s</w:t>
      </w:r>
      <w:r w:rsidRPr="00F957BA">
        <w:rPr>
          <w:rFonts w:ascii="Garamond" w:hAnsi="Garamond"/>
          <w:noProof w:val="0"/>
          <w:shd w:val="clear" w:color="auto" w:fill="FFFFFF"/>
        </w:rPr>
        <w:t xml:space="preserve">ë cilës organizmi kombëtar i akreditimit pranohet anëtare e këtyre organizmave për </w:t>
      </w:r>
      <w:r w:rsidR="00D5111B" w:rsidRPr="00F957BA">
        <w:rPr>
          <w:rFonts w:ascii="Garamond" w:hAnsi="Garamond"/>
          <w:noProof w:val="0"/>
          <w:shd w:val="clear" w:color="auto" w:fill="FFFFFF"/>
        </w:rPr>
        <w:t>certifikimin e siste</w:t>
      </w:r>
      <w:r w:rsidR="00D5111B" w:rsidRPr="00F957BA">
        <w:rPr>
          <w:rStyle w:val="textexposedshow"/>
          <w:rFonts w:ascii="Garamond" w:hAnsi="Garamond"/>
          <w:noProof w:val="0"/>
          <w:shd w:val="clear" w:color="auto" w:fill="FFFFFF"/>
        </w:rPr>
        <w:t>meve të menaxhimit</w:t>
      </w:r>
      <w:r w:rsidRPr="00F957BA">
        <w:rPr>
          <w:rStyle w:val="textexposedshow"/>
          <w:rFonts w:ascii="Garamond" w:hAnsi="Garamond"/>
          <w:noProof w:val="0"/>
          <w:shd w:val="clear" w:color="auto" w:fill="FFFFFF"/>
        </w:rPr>
        <w:t>.</w:t>
      </w:r>
      <w:r w:rsidR="00CF7DB2" w:rsidRPr="00F957BA">
        <w:rPr>
          <w:rStyle w:val="textexposedshow"/>
          <w:rFonts w:ascii="Garamond" w:hAnsi="Garamond"/>
          <w:noProof w:val="0"/>
          <w:shd w:val="clear" w:color="auto" w:fill="FFFFFF"/>
        </w:rPr>
        <w:t xml:space="preserve"> </w:t>
      </w:r>
      <w:r w:rsidRPr="00F957BA">
        <w:rPr>
          <w:rFonts w:ascii="Garamond" w:hAnsi="Garamond"/>
          <w:bCs/>
          <w:iCs/>
          <w:noProof w:val="0"/>
        </w:rPr>
        <w:t>Organizmi kombëtar i akreditimit</w:t>
      </w:r>
      <w:r w:rsidRPr="00F957BA">
        <w:rPr>
          <w:rFonts w:ascii="Garamond" w:eastAsia="Arial Unicode MS" w:hAnsi="Garamond"/>
          <w:bCs/>
          <w:iCs/>
          <w:noProof w:val="0"/>
          <w:kern w:val="1"/>
          <w:lang w:eastAsia="en-GB"/>
        </w:rPr>
        <w:t xml:space="preserve"> ka firmosur EA MLA në fushën e certifikimit të personave</w:t>
      </w:r>
      <w:r w:rsidR="00CF7DB2" w:rsidRPr="00F957BA">
        <w:rPr>
          <w:rFonts w:ascii="Garamond" w:eastAsia="Arial Unicode MS" w:hAnsi="Garamond"/>
          <w:bCs/>
          <w:iCs/>
          <w:noProof w:val="0"/>
          <w:kern w:val="1"/>
          <w:lang w:eastAsia="en-GB"/>
        </w:rPr>
        <w:t xml:space="preserve"> </w:t>
      </w:r>
      <w:r w:rsidRPr="00F957BA">
        <w:rPr>
          <w:rFonts w:ascii="Garamond" w:eastAsia="Arial Unicode MS" w:hAnsi="Garamond"/>
          <w:bCs/>
          <w:iCs/>
          <w:noProof w:val="0"/>
          <w:kern w:val="1"/>
          <w:lang w:eastAsia="en-GB"/>
        </w:rPr>
        <w:t xml:space="preserve">më datë 21 </w:t>
      </w:r>
      <w:r w:rsidR="00D5111B" w:rsidRPr="00F957BA">
        <w:rPr>
          <w:rFonts w:ascii="Garamond" w:eastAsia="Arial Unicode MS" w:hAnsi="Garamond"/>
          <w:bCs/>
          <w:iCs/>
          <w:noProof w:val="0"/>
          <w:kern w:val="1"/>
          <w:lang w:eastAsia="en-GB"/>
        </w:rPr>
        <w:t>p</w:t>
      </w:r>
      <w:r w:rsidRPr="00F957BA">
        <w:rPr>
          <w:rFonts w:ascii="Garamond" w:eastAsia="Arial Unicode MS" w:hAnsi="Garamond"/>
          <w:bCs/>
          <w:iCs/>
          <w:noProof w:val="0"/>
          <w:kern w:val="1"/>
          <w:lang w:eastAsia="en-GB"/>
        </w:rPr>
        <w:t xml:space="preserve">rill 2020 dhe ka kaluar në mënyrë të suksesshme tranzicionin e standardit ISO/IEC 17011:2017. </w:t>
      </w:r>
    </w:p>
    <w:p w14:paraId="1E69D71D" w14:textId="5CB1F635" w:rsidR="00751BC3" w:rsidRPr="00F957BA" w:rsidRDefault="00751BC3" w:rsidP="00931747">
      <w:pPr>
        <w:ind w:firstLine="284"/>
        <w:jc w:val="both"/>
        <w:rPr>
          <w:rFonts w:ascii="Garamond" w:hAnsi="Garamond"/>
          <w:noProof w:val="0"/>
        </w:rPr>
      </w:pPr>
      <w:r w:rsidRPr="00F957BA">
        <w:rPr>
          <w:rFonts w:ascii="Garamond" w:hAnsi="Garamond"/>
          <w:bCs/>
          <w:iCs/>
          <w:noProof w:val="0"/>
        </w:rPr>
        <w:t xml:space="preserve">Së fundi, ky organizëm kaloi me sukses vlerësimin e kryer nga </w:t>
      </w:r>
      <w:bookmarkStart w:id="27" w:name="_Hlk121686963"/>
      <w:r w:rsidRPr="00F957BA">
        <w:rPr>
          <w:rFonts w:ascii="Garamond" w:hAnsi="Garamond"/>
          <w:bCs/>
          <w:iCs/>
          <w:noProof w:val="0"/>
        </w:rPr>
        <w:t>EA (Organizata Evropiane e Akreditimit</w:t>
      </w:r>
      <w:bookmarkEnd w:id="27"/>
      <w:r w:rsidRPr="00F957BA">
        <w:rPr>
          <w:rFonts w:ascii="Garamond" w:hAnsi="Garamond"/>
          <w:bCs/>
          <w:iCs/>
          <w:noProof w:val="0"/>
        </w:rPr>
        <w:t>) më datat 1</w:t>
      </w:r>
      <w:r w:rsidR="00D5111B" w:rsidRPr="00F957BA">
        <w:rPr>
          <w:rFonts w:ascii="Garamond" w:hAnsi="Garamond"/>
          <w:bCs/>
          <w:iCs/>
          <w:noProof w:val="0"/>
        </w:rPr>
        <w:t>–</w:t>
      </w:r>
      <w:r w:rsidRPr="00F957BA">
        <w:rPr>
          <w:rFonts w:ascii="Garamond" w:hAnsi="Garamond"/>
          <w:bCs/>
          <w:iCs/>
          <w:noProof w:val="0"/>
        </w:rPr>
        <w:t>5</w:t>
      </w:r>
      <w:r w:rsidR="00D5111B" w:rsidRPr="00F957BA">
        <w:rPr>
          <w:rFonts w:ascii="Garamond" w:hAnsi="Garamond"/>
          <w:bCs/>
          <w:iCs/>
          <w:noProof w:val="0"/>
        </w:rPr>
        <w:t xml:space="preserve"> s</w:t>
      </w:r>
      <w:r w:rsidRPr="00F957BA">
        <w:rPr>
          <w:rFonts w:ascii="Garamond" w:hAnsi="Garamond"/>
          <w:bCs/>
          <w:iCs/>
          <w:noProof w:val="0"/>
        </w:rPr>
        <w:t>hkurt 2021 dhe 12</w:t>
      </w:r>
      <w:r w:rsidR="00D5111B" w:rsidRPr="00F957BA">
        <w:rPr>
          <w:rFonts w:ascii="Garamond" w:hAnsi="Garamond"/>
          <w:bCs/>
          <w:iCs/>
          <w:noProof w:val="0"/>
        </w:rPr>
        <w:t>–</w:t>
      </w:r>
      <w:r w:rsidRPr="00F957BA">
        <w:rPr>
          <w:rFonts w:ascii="Garamond" w:hAnsi="Garamond"/>
          <w:bCs/>
          <w:iCs/>
          <w:noProof w:val="0"/>
        </w:rPr>
        <w:t xml:space="preserve">16 </w:t>
      </w:r>
      <w:r w:rsidR="00D5111B" w:rsidRPr="00F957BA">
        <w:rPr>
          <w:rFonts w:ascii="Garamond" w:hAnsi="Garamond"/>
          <w:bCs/>
          <w:iCs/>
          <w:noProof w:val="0"/>
        </w:rPr>
        <w:t>p</w:t>
      </w:r>
      <w:r w:rsidRPr="00F957BA">
        <w:rPr>
          <w:rFonts w:ascii="Garamond" w:hAnsi="Garamond"/>
          <w:bCs/>
          <w:iCs/>
          <w:noProof w:val="0"/>
        </w:rPr>
        <w:t xml:space="preserve">rill 2021, fakt i cili solli që EA të konfirmonte më 26 </w:t>
      </w:r>
      <w:r w:rsidR="00D5111B" w:rsidRPr="00F957BA">
        <w:rPr>
          <w:rFonts w:ascii="Garamond" w:hAnsi="Garamond"/>
          <w:bCs/>
          <w:iCs/>
          <w:noProof w:val="0"/>
        </w:rPr>
        <w:t>t</w:t>
      </w:r>
      <w:r w:rsidRPr="00F957BA">
        <w:rPr>
          <w:rFonts w:ascii="Garamond" w:hAnsi="Garamond"/>
          <w:bCs/>
          <w:iCs/>
          <w:noProof w:val="0"/>
        </w:rPr>
        <w:t xml:space="preserve">etor 2021 se organizmi kombëtar i akreditimit mbetet një nënshkruese e EA - MLA në fushat e </w:t>
      </w:r>
      <w:r w:rsidR="00D5111B" w:rsidRPr="00F957BA">
        <w:rPr>
          <w:rFonts w:ascii="Garamond" w:hAnsi="Garamond"/>
          <w:bCs/>
          <w:iCs/>
          <w:noProof w:val="0"/>
        </w:rPr>
        <w:t>t</w:t>
      </w:r>
      <w:r w:rsidRPr="00F957BA">
        <w:rPr>
          <w:rFonts w:ascii="Garamond" w:hAnsi="Garamond"/>
          <w:bCs/>
          <w:iCs/>
          <w:noProof w:val="0"/>
        </w:rPr>
        <w:t>estimit (EN ISO/IEC 17025), Inspektimit (EN ISO/IEC 17020</w:t>
      </w:r>
      <w:r w:rsidR="00D5111B" w:rsidRPr="00F957BA">
        <w:rPr>
          <w:rFonts w:ascii="Garamond" w:hAnsi="Garamond"/>
          <w:bCs/>
          <w:iCs/>
          <w:noProof w:val="0"/>
        </w:rPr>
        <w:t>), certifikimit të sistemeve të menaxhimit</w:t>
      </w:r>
      <w:r w:rsidRPr="00F957BA">
        <w:rPr>
          <w:rFonts w:ascii="Garamond" w:hAnsi="Garamond"/>
          <w:bCs/>
          <w:iCs/>
          <w:noProof w:val="0"/>
        </w:rPr>
        <w:t xml:space="preserve"> (EN ISO/IEC 17021-1), </w:t>
      </w:r>
      <w:r w:rsidR="008835C0" w:rsidRPr="00F957BA">
        <w:rPr>
          <w:rFonts w:ascii="Garamond" w:hAnsi="Garamond"/>
          <w:bCs/>
          <w:iCs/>
          <w:noProof w:val="0"/>
        </w:rPr>
        <w:t xml:space="preserve">certifikimit të personave </w:t>
      </w:r>
      <w:r w:rsidRPr="00F957BA">
        <w:rPr>
          <w:rFonts w:ascii="Garamond" w:hAnsi="Garamond"/>
          <w:bCs/>
          <w:iCs/>
          <w:noProof w:val="0"/>
        </w:rPr>
        <w:t>(EN ISO/IEC 17024).</w:t>
      </w:r>
      <w:r w:rsidRPr="00F957BA">
        <w:rPr>
          <w:rFonts w:ascii="Garamond" w:hAnsi="Garamond"/>
          <w:noProof w:val="0"/>
        </w:rPr>
        <w:t xml:space="preserve"> Rivlerësimi tjetër i plotë do të bëhet në shkurt 2025.</w:t>
      </w:r>
      <w:r w:rsidRPr="00F957BA">
        <w:rPr>
          <w:rFonts w:ascii="Garamond" w:hAnsi="Garamond"/>
          <w:noProof w:val="0"/>
          <w:shd w:val="clear" w:color="auto" w:fill="FFFFFF"/>
        </w:rPr>
        <w:t xml:space="preserve"> Nënshkrimi i këtyre marrëveshjeve përbën jo vetëm një arritje shumë të madhe për vetë organizmin kombëtar të akreditimit</w:t>
      </w:r>
      <w:r w:rsidRPr="00F957BA">
        <w:rPr>
          <w:rFonts w:ascii="Garamond" w:hAnsi="Garamond"/>
          <w:noProof w:val="0"/>
        </w:rPr>
        <w:t>, por ka impakt shumë të rëndësishëm te konsumatorët dhe në eksport. Marrja e shërbimeve të vlerësimit të konformitetit të akredituara nga organizëm akreditues i njohur ndërkombëtarisht, çon në rritjen e besueshmërisë së konsumatorëve për shërbimet dhe produktet që ato konsumojnë</w:t>
      </w:r>
      <w:r w:rsidR="007C0806" w:rsidRPr="00F957BA">
        <w:rPr>
          <w:rFonts w:ascii="Garamond" w:hAnsi="Garamond"/>
          <w:noProof w:val="0"/>
        </w:rPr>
        <w:t xml:space="preserve">, si dhe </w:t>
      </w:r>
      <w:r w:rsidRPr="00F957BA">
        <w:rPr>
          <w:rFonts w:ascii="Garamond" w:hAnsi="Garamond"/>
          <w:noProof w:val="0"/>
        </w:rPr>
        <w:t xml:space="preserve">vendosjen në treg të produkteve dhe shërbimeve të testuara dhe certifikuara, duke mbrojtur interesat ekonomike të konsumatorëve. </w:t>
      </w:r>
    </w:p>
    <w:p w14:paraId="5D6E32EC" w14:textId="1EF05D5C"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lidhje me eksportet, nënshkrimi i këtyre marrëveshjeve mundëson që një organ i vlerësimit të konformitetit nuk do të akreditohet më shumë se një herë për të njëjtën fushë akreditimi, duke mundësuar lëvizjen e lirë të produkteve dhe shërbimeve në tregjet e huaja pa iu nënshtruar ritestimit ose ricertifikimit në vendin hyrës, duke e bërë kështu akreditimin të shërbejë </w:t>
      </w:r>
      <w:r w:rsidRPr="00F957BA">
        <w:rPr>
          <w:rFonts w:ascii="Garamond" w:hAnsi="Garamond"/>
          <w:noProof w:val="0"/>
          <w:shd w:val="clear" w:color="auto" w:fill="FFFFFF"/>
        </w:rPr>
        <w:t>si një pasaportë e vlefshme në të gjitha tregjet ndërkombëtare.</w:t>
      </w:r>
      <w:r w:rsidRPr="00F957BA">
        <w:rPr>
          <w:rFonts w:ascii="Garamond" w:hAnsi="Garamond"/>
          <w:noProof w:val="0"/>
        </w:rPr>
        <w:t xml:space="preserve"> Fitimi i këtij statusi nga ana </w:t>
      </w:r>
      <w:r w:rsidR="008835C0">
        <w:rPr>
          <w:rFonts w:ascii="Garamond" w:hAnsi="Garamond"/>
          <w:noProof w:val="0"/>
        </w:rPr>
        <w:t xml:space="preserve">e </w:t>
      </w:r>
      <w:r w:rsidRPr="00F957BA">
        <w:rPr>
          <w:rFonts w:ascii="Garamond" w:hAnsi="Garamond"/>
          <w:noProof w:val="0"/>
        </w:rPr>
        <w:t xml:space="preserve">DPA-së </w:t>
      </w:r>
      <w:r w:rsidRPr="00F957BA">
        <w:rPr>
          <w:rStyle w:val="textexposedshow"/>
          <w:rFonts w:ascii="Garamond" w:hAnsi="Garamond"/>
          <w:noProof w:val="0"/>
          <w:shd w:val="clear" w:color="auto" w:fill="FFFFFF"/>
        </w:rPr>
        <w:t xml:space="preserve">solli si pasojë që </w:t>
      </w:r>
      <w:r w:rsidRPr="00F957BA">
        <w:rPr>
          <w:rFonts w:ascii="Garamond" w:hAnsi="Garamond"/>
          <w:noProof w:val="0"/>
        </w:rPr>
        <w:t>gjatë viteve 2017</w:t>
      </w:r>
      <w:r w:rsidR="005366BA" w:rsidRPr="00F957BA">
        <w:rPr>
          <w:rFonts w:ascii="Garamond" w:hAnsi="Garamond"/>
          <w:bCs/>
          <w:iCs/>
          <w:noProof w:val="0"/>
        </w:rPr>
        <w:t>–</w:t>
      </w:r>
      <w:r w:rsidRPr="00F957BA">
        <w:rPr>
          <w:rFonts w:ascii="Garamond" w:hAnsi="Garamond"/>
          <w:noProof w:val="0"/>
        </w:rPr>
        <w:t>2021 të konstatohet një rritje e konsiderueshme e numrit të aplikimeve për akreditim dhe</w:t>
      </w:r>
      <w:r w:rsidR="00475576" w:rsidRPr="00F957BA">
        <w:rPr>
          <w:rFonts w:ascii="Garamond" w:hAnsi="Garamond"/>
          <w:noProof w:val="0"/>
        </w:rPr>
        <w:t>,</w:t>
      </w:r>
      <w:r w:rsidRPr="00F957BA">
        <w:rPr>
          <w:rFonts w:ascii="Garamond" w:hAnsi="Garamond"/>
          <w:noProof w:val="0"/>
        </w:rPr>
        <w:t xml:space="preserve"> si rrjedhim</w:t>
      </w:r>
      <w:r w:rsidR="00475576">
        <w:rPr>
          <w:rFonts w:ascii="Garamond" w:hAnsi="Garamond"/>
          <w:noProof w:val="0"/>
        </w:rPr>
        <w:t>,</w:t>
      </w:r>
      <w:r w:rsidRPr="00F957BA">
        <w:rPr>
          <w:rFonts w:ascii="Garamond" w:hAnsi="Garamond"/>
          <w:noProof w:val="0"/>
        </w:rPr>
        <w:t xml:space="preserve"> edhe një rritje e numrit të organeve të vlerësimit të konformitetit të akredituara në këto fusha, duke sjellë si domosdoshmëri rishikimin e strukturës dhe kategorisë së pagës së punonjësve të organizmit kombëtar të akreditimit.</w:t>
      </w:r>
      <w:r w:rsidRPr="00F957BA">
        <w:rPr>
          <w:rFonts w:ascii="Garamond" w:hAnsi="Garamond"/>
          <w:b/>
          <w:noProof w:val="0"/>
        </w:rPr>
        <w:t xml:space="preserve"> </w:t>
      </w:r>
      <w:r w:rsidRPr="00F957BA">
        <w:rPr>
          <w:rFonts w:ascii="Garamond" w:hAnsi="Garamond"/>
          <w:noProof w:val="0"/>
        </w:rPr>
        <w:t xml:space="preserve">Me </w:t>
      </w:r>
      <w:r w:rsidR="005366BA" w:rsidRPr="00F957BA">
        <w:rPr>
          <w:rFonts w:ascii="Garamond" w:hAnsi="Garamond"/>
          <w:noProof w:val="0"/>
        </w:rPr>
        <w:t>u</w:t>
      </w:r>
      <w:r w:rsidRPr="00F957BA">
        <w:rPr>
          <w:rFonts w:ascii="Garamond" w:hAnsi="Garamond"/>
          <w:noProof w:val="0"/>
        </w:rPr>
        <w:t>rdhrin nr. 2, datë 12.1.2021</w:t>
      </w:r>
      <w:r w:rsidR="005366BA"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miratimin e </w:t>
      </w:r>
      <w:r w:rsidR="005366BA" w:rsidRPr="00F957BA">
        <w:rPr>
          <w:rFonts w:ascii="Garamond" w:hAnsi="Garamond"/>
          <w:noProof w:val="0"/>
        </w:rPr>
        <w:t>strukturës dhe të organikës së</w:t>
      </w:r>
      <w:r w:rsidRPr="00F957BA">
        <w:rPr>
          <w:rFonts w:ascii="Garamond" w:hAnsi="Garamond"/>
          <w:noProof w:val="0"/>
        </w:rPr>
        <w:t xml:space="preserve"> Drejtorisë së Përgjithshme të Akreditimit</w:t>
      </w:r>
      <w:r w:rsidR="00041010" w:rsidRPr="00F957BA">
        <w:rPr>
          <w:rFonts w:ascii="Garamond" w:hAnsi="Garamond"/>
          <w:noProof w:val="0"/>
        </w:rPr>
        <w:t>”</w:t>
      </w:r>
      <w:r w:rsidRPr="00F957BA">
        <w:rPr>
          <w:rFonts w:ascii="Garamond" w:hAnsi="Garamond"/>
          <w:noProof w:val="0"/>
        </w:rPr>
        <w:t xml:space="preserve"> u miratua struktura dhe organika e re ku numri i punonjësve u rrit nga 14 në 20.</w:t>
      </w:r>
    </w:p>
    <w:p w14:paraId="67A47B32" w14:textId="77777777" w:rsidR="00751BC3" w:rsidRPr="00F957BA" w:rsidRDefault="00751BC3" w:rsidP="00931747">
      <w:pPr>
        <w:ind w:firstLine="284"/>
        <w:jc w:val="both"/>
        <w:rPr>
          <w:rFonts w:ascii="Garamond" w:hAnsi="Garamond"/>
          <w:noProof w:val="0"/>
        </w:rPr>
      </w:pPr>
    </w:p>
    <w:p w14:paraId="2C1729D9" w14:textId="4C010EF3" w:rsidR="00751BC3" w:rsidRPr="00F957BA" w:rsidRDefault="00751BC3" w:rsidP="00931747">
      <w:pPr>
        <w:ind w:firstLine="284"/>
        <w:jc w:val="both"/>
        <w:rPr>
          <w:rFonts w:ascii="Garamond" w:hAnsi="Garamond"/>
          <w:bCs/>
          <w:i/>
          <w:noProof w:val="0"/>
        </w:rPr>
      </w:pPr>
      <w:r w:rsidRPr="00F957BA">
        <w:rPr>
          <w:rFonts w:ascii="Garamond" w:hAnsi="Garamond"/>
          <w:bCs/>
          <w:i/>
          <w:noProof w:val="0"/>
        </w:rPr>
        <w:t>Grafik nr. 4</w:t>
      </w:r>
      <w:r w:rsidR="005366BA" w:rsidRPr="00F957BA">
        <w:rPr>
          <w:rFonts w:ascii="Garamond" w:hAnsi="Garamond"/>
          <w:bCs/>
          <w:i/>
          <w:noProof w:val="0"/>
        </w:rPr>
        <w:t xml:space="preserve">. </w:t>
      </w:r>
      <w:r w:rsidRPr="00F957BA">
        <w:rPr>
          <w:rFonts w:ascii="Garamond" w:hAnsi="Garamond"/>
          <w:bCs/>
          <w:i/>
          <w:noProof w:val="0"/>
        </w:rPr>
        <w:t xml:space="preserve">Paraqitje e aktiviteteve në fushën e akreditimit </w:t>
      </w:r>
    </w:p>
    <w:p w14:paraId="00BA20D2" w14:textId="1DFA490F" w:rsidR="00751BC3" w:rsidRPr="00F957BA" w:rsidRDefault="00751BC3" w:rsidP="00931747">
      <w:pPr>
        <w:ind w:firstLine="284"/>
        <w:jc w:val="both"/>
        <w:rPr>
          <w:rFonts w:ascii="Garamond" w:hAnsi="Garamond"/>
          <w:noProof w:val="0"/>
          <w:shd w:val="clear" w:color="auto" w:fill="FFFFFF"/>
        </w:rPr>
      </w:pPr>
      <w:r w:rsidRPr="00F957BA">
        <w:rPr>
          <w:rFonts w:ascii="Garamond" w:hAnsi="Garamond"/>
          <w:shd w:val="clear" w:color="auto" w:fill="FFFFFF"/>
          <w:lang w:val="en-US"/>
        </w:rPr>
        <w:drawing>
          <wp:inline distT="0" distB="0" distL="0" distR="0" wp14:anchorId="562E841C" wp14:editId="3F78EDBE">
            <wp:extent cx="5415623" cy="2260755"/>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3.jpg"/>
                    <pic:cNvPicPr/>
                  </pic:nvPicPr>
                  <pic:blipFill rotWithShape="1">
                    <a:blip r:embed="rId16">
                      <a:extLst>
                        <a:ext uri="{28A0092B-C50C-407E-A947-70E740481C1C}">
                          <a14:useLocalDpi xmlns:a14="http://schemas.microsoft.com/office/drawing/2010/main" val="0"/>
                        </a:ext>
                      </a:extLst>
                    </a:blip>
                    <a:srcRect t="2797" b="3239"/>
                    <a:stretch/>
                  </pic:blipFill>
                  <pic:spPr bwMode="auto">
                    <a:xfrm>
                      <a:off x="0" y="0"/>
                      <a:ext cx="5420912" cy="2262963"/>
                    </a:xfrm>
                    <a:prstGeom prst="rect">
                      <a:avLst/>
                    </a:prstGeom>
                    <a:ln>
                      <a:noFill/>
                    </a:ln>
                    <a:extLst>
                      <a:ext uri="{53640926-AAD7-44D8-BBD7-CCE9431645EC}">
                        <a14:shadowObscured xmlns:a14="http://schemas.microsoft.com/office/drawing/2010/main"/>
                      </a:ext>
                    </a:extLst>
                  </pic:spPr>
                </pic:pic>
              </a:graphicData>
            </a:graphic>
          </wp:inline>
        </w:drawing>
      </w:r>
    </w:p>
    <w:p w14:paraId="65B9A019" w14:textId="65321E87" w:rsidR="00751BC3" w:rsidRPr="00F957BA" w:rsidRDefault="00751BC3" w:rsidP="00931747">
      <w:pPr>
        <w:ind w:firstLine="284"/>
        <w:jc w:val="both"/>
        <w:rPr>
          <w:rFonts w:ascii="Garamond" w:hAnsi="Garamond"/>
          <w:noProof w:val="0"/>
          <w:shd w:val="clear" w:color="auto" w:fill="FFFFFF"/>
        </w:rPr>
      </w:pPr>
      <w:r w:rsidRPr="00F957BA">
        <w:rPr>
          <w:rFonts w:ascii="Garamond" w:hAnsi="Garamond"/>
          <w:noProof w:val="0"/>
          <w:shd w:val="clear" w:color="auto" w:fill="FFFFFF"/>
        </w:rPr>
        <w:t>G</w:t>
      </w:r>
      <w:r w:rsidRPr="00F957BA">
        <w:rPr>
          <w:rFonts w:ascii="Garamond" w:hAnsi="Garamond"/>
          <w:noProof w:val="0"/>
        </w:rPr>
        <w:t>jatë viteve 2017</w:t>
      </w:r>
      <w:r w:rsidR="0071679D" w:rsidRPr="00F957BA">
        <w:rPr>
          <w:rFonts w:ascii="Garamond" w:hAnsi="Garamond"/>
          <w:bCs/>
          <w:iCs/>
          <w:noProof w:val="0"/>
        </w:rPr>
        <w:t>–</w:t>
      </w:r>
      <w:r w:rsidRPr="00F957BA">
        <w:rPr>
          <w:rFonts w:ascii="Garamond" w:hAnsi="Garamond"/>
          <w:noProof w:val="0"/>
        </w:rPr>
        <w:t xml:space="preserve">2021 u arrit: </w:t>
      </w:r>
    </w:p>
    <w:p w14:paraId="1D3FBFF7" w14:textId="1C2EC789" w:rsidR="00751BC3" w:rsidRPr="00F957BA" w:rsidRDefault="00751BC3" w:rsidP="00931747">
      <w:pPr>
        <w:ind w:firstLine="284"/>
        <w:jc w:val="both"/>
        <w:rPr>
          <w:rFonts w:ascii="Garamond" w:hAnsi="Garamond"/>
          <w:noProof w:val="0"/>
        </w:rPr>
      </w:pPr>
      <w:r w:rsidRPr="00F957BA">
        <w:rPr>
          <w:rFonts w:ascii="Garamond" w:hAnsi="Garamond"/>
          <w:noProof w:val="0"/>
          <w:shd w:val="clear" w:color="auto" w:fill="FFFFFF"/>
        </w:rPr>
        <w:t xml:space="preserve">- Miratimi i </w:t>
      </w:r>
      <w:r w:rsidR="005366BA" w:rsidRPr="00F957BA">
        <w:rPr>
          <w:rFonts w:ascii="Garamond" w:hAnsi="Garamond"/>
          <w:noProof w:val="0"/>
        </w:rPr>
        <w:t>v</w:t>
      </w:r>
      <w:r w:rsidRPr="00F957BA">
        <w:rPr>
          <w:rFonts w:ascii="Garamond" w:hAnsi="Garamond"/>
          <w:noProof w:val="0"/>
        </w:rPr>
        <w:t>endimit nr. 914, datë 29.12.2014</w:t>
      </w:r>
      <w:r w:rsidR="0071679D"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5366BA" w:rsidRPr="00F957BA">
        <w:rPr>
          <w:rFonts w:ascii="Garamond" w:hAnsi="Garamond"/>
          <w:noProof w:val="0"/>
        </w:rPr>
        <w:t>miratimin e rregullave të prokurimit publik, i ndryshuar me v</w:t>
      </w:r>
      <w:r w:rsidRPr="00F957BA">
        <w:rPr>
          <w:rFonts w:ascii="Garamond" w:hAnsi="Garamond"/>
          <w:noProof w:val="0"/>
        </w:rPr>
        <w:t xml:space="preserve">endimin nr. 402, datë 13.5.2015, me </w:t>
      </w:r>
      <w:r w:rsidR="005366BA" w:rsidRPr="00F957BA">
        <w:rPr>
          <w:rFonts w:ascii="Garamond" w:hAnsi="Garamond"/>
          <w:noProof w:val="0"/>
        </w:rPr>
        <w:t xml:space="preserve">vendimin </w:t>
      </w:r>
      <w:r w:rsidRPr="00F957BA">
        <w:rPr>
          <w:rFonts w:ascii="Garamond" w:hAnsi="Garamond"/>
          <w:noProof w:val="0"/>
        </w:rPr>
        <w:t xml:space="preserve">nr. 823, datë 23.11.2016, me </w:t>
      </w:r>
      <w:r w:rsidR="005366BA" w:rsidRPr="00F957BA">
        <w:rPr>
          <w:rFonts w:ascii="Garamond" w:hAnsi="Garamond"/>
          <w:noProof w:val="0"/>
        </w:rPr>
        <w:t xml:space="preserve">vendimin </w:t>
      </w:r>
      <w:r w:rsidRPr="00F957BA">
        <w:rPr>
          <w:rFonts w:ascii="Garamond" w:hAnsi="Garamond"/>
          <w:noProof w:val="0"/>
        </w:rPr>
        <w:t xml:space="preserve">nr. 797, datë 29.12.2017 dhe me </w:t>
      </w:r>
      <w:r w:rsidR="005366BA" w:rsidRPr="00F957BA">
        <w:rPr>
          <w:rFonts w:ascii="Garamond" w:hAnsi="Garamond"/>
          <w:noProof w:val="0"/>
        </w:rPr>
        <w:t xml:space="preserve">vendimin </w:t>
      </w:r>
      <w:r w:rsidRPr="00F957BA">
        <w:rPr>
          <w:rFonts w:ascii="Garamond" w:hAnsi="Garamond"/>
          <w:noProof w:val="0"/>
        </w:rPr>
        <w:t>nr. 80</w:t>
      </w:r>
      <w:r w:rsidR="00157AF4">
        <w:rPr>
          <w:rFonts w:ascii="Garamond" w:hAnsi="Garamond"/>
          <w:noProof w:val="0"/>
        </w:rPr>
        <w:t>,</w:t>
      </w:r>
      <w:r w:rsidRPr="00F957BA">
        <w:rPr>
          <w:rFonts w:ascii="Garamond" w:hAnsi="Garamond"/>
          <w:noProof w:val="0"/>
        </w:rPr>
        <w:t xml:space="preserve"> datë 14.2.2018</w:t>
      </w:r>
      <w:r w:rsidR="00041010" w:rsidRPr="00F957BA">
        <w:rPr>
          <w:rFonts w:ascii="Garamond" w:hAnsi="Garamond"/>
          <w:noProof w:val="0"/>
        </w:rPr>
        <w:t>”</w:t>
      </w:r>
      <w:r w:rsidRPr="00F957BA">
        <w:rPr>
          <w:rFonts w:ascii="Garamond" w:hAnsi="Garamond"/>
          <w:noProof w:val="0"/>
        </w:rPr>
        <w:t>,</w:t>
      </w:r>
      <w:r w:rsidRPr="00F957BA">
        <w:rPr>
          <w:rFonts w:ascii="Garamond" w:hAnsi="Garamond"/>
          <w:i/>
          <w:noProof w:val="0"/>
        </w:rPr>
        <w:t xml:space="preserve"> </w:t>
      </w:r>
      <w:r w:rsidRPr="00F957BA">
        <w:rPr>
          <w:rFonts w:ascii="Garamond" w:hAnsi="Garamond"/>
          <w:iCs/>
          <w:noProof w:val="0"/>
        </w:rPr>
        <w:t>i cili</w:t>
      </w:r>
      <w:r w:rsidRPr="00F957BA">
        <w:rPr>
          <w:rFonts w:ascii="Garamond" w:hAnsi="Garamond"/>
          <w:i/>
          <w:noProof w:val="0"/>
        </w:rPr>
        <w:t xml:space="preserve"> </w:t>
      </w:r>
      <w:r w:rsidRPr="00F957BA">
        <w:rPr>
          <w:rFonts w:ascii="Garamond" w:hAnsi="Garamond"/>
          <w:noProof w:val="0"/>
        </w:rPr>
        <w:t>parashikon se autoritetet kontraktore për të siguruar cilësinë e produkteve dhe shërbimeve në përputhje me kërkesat e standardeve, mund t</w:t>
      </w:r>
      <w:r w:rsidR="00982308" w:rsidRPr="00F957BA">
        <w:rPr>
          <w:rFonts w:ascii="Garamond" w:hAnsi="Garamond"/>
          <w:noProof w:val="0"/>
        </w:rPr>
        <w:t>’</w:t>
      </w:r>
      <w:r w:rsidRPr="00F957BA">
        <w:rPr>
          <w:rFonts w:ascii="Garamond" w:hAnsi="Garamond"/>
          <w:noProof w:val="0"/>
        </w:rPr>
        <w:t xml:space="preserve">u kërkojnë ofertuesve të paraqesin certifikata të lëshuara nga një organ i vlerësimit të konformitetit, i akredituar nga organizmi kombëtar i akreditimit ose organizma ndërkombëtarë akreditues, të njohur nga Republika e Shqipërisë. Shoqëritë përfituese nga fondet publike duke qenë të certifikuara nga organizma certifikues të akredituar, kryenin shërbime të besueshme dhe me cilësi për konsumatorët shqiptarë. </w:t>
      </w:r>
    </w:p>
    <w:p w14:paraId="31B43B40" w14:textId="6E400201" w:rsidR="00751BC3" w:rsidRPr="00F957BA" w:rsidRDefault="00751BC3" w:rsidP="00931747">
      <w:pPr>
        <w:ind w:firstLine="284"/>
        <w:jc w:val="both"/>
        <w:rPr>
          <w:rFonts w:ascii="Garamond" w:hAnsi="Garamond"/>
          <w:noProof w:val="0"/>
        </w:rPr>
      </w:pPr>
      <w:r w:rsidRPr="00F957BA">
        <w:rPr>
          <w:rFonts w:ascii="Garamond" w:hAnsi="Garamond"/>
          <w:noProof w:val="0"/>
        </w:rPr>
        <w:t xml:space="preserve">- Digjitalizimi i të gjithë procedurës së akreditimit në vitin 2018. </w:t>
      </w:r>
      <w:r w:rsidRPr="00F957BA">
        <w:rPr>
          <w:rFonts w:ascii="Garamond" w:hAnsi="Garamond"/>
          <w:noProof w:val="0"/>
          <w:kern w:val="1"/>
          <w:shd w:val="clear" w:color="auto" w:fill="FFFFFF"/>
        </w:rPr>
        <w:t xml:space="preserve">Aktualisht ky sistem elektronik është i lidhur me platformën </w:t>
      </w:r>
      <w:r w:rsidRPr="00F957BA">
        <w:rPr>
          <w:rFonts w:ascii="Garamond" w:hAnsi="Garamond"/>
          <w:i/>
          <w:noProof w:val="0"/>
          <w:kern w:val="1"/>
          <w:shd w:val="clear" w:color="auto" w:fill="FFFFFF"/>
        </w:rPr>
        <w:t>e-</w:t>
      </w:r>
      <w:r w:rsidR="00233C24" w:rsidRPr="00F957BA">
        <w:rPr>
          <w:rFonts w:ascii="Garamond" w:hAnsi="Garamond"/>
          <w:i/>
          <w:noProof w:val="0"/>
          <w:kern w:val="1"/>
          <w:shd w:val="clear" w:color="auto" w:fill="FFFFFF"/>
        </w:rPr>
        <w:t>Albania</w:t>
      </w:r>
      <w:r w:rsidRPr="00F957BA">
        <w:rPr>
          <w:rFonts w:ascii="Garamond" w:hAnsi="Garamond"/>
          <w:noProof w:val="0"/>
          <w:kern w:val="1"/>
          <w:shd w:val="clear" w:color="auto" w:fill="FFFFFF"/>
        </w:rPr>
        <w:t>.</w:t>
      </w:r>
    </w:p>
    <w:p w14:paraId="6A51DBE4" w14:textId="77777777" w:rsidR="00751BC3" w:rsidRPr="00F957BA" w:rsidRDefault="00751BC3" w:rsidP="00931747">
      <w:pPr>
        <w:ind w:firstLine="284"/>
        <w:jc w:val="both"/>
        <w:rPr>
          <w:rFonts w:ascii="Garamond" w:hAnsi="Garamond"/>
          <w:noProof w:val="0"/>
        </w:rPr>
      </w:pPr>
      <w:r w:rsidRPr="00F957BA">
        <w:rPr>
          <w:rFonts w:ascii="Garamond" w:hAnsi="Garamond"/>
          <w:bCs/>
          <w:iCs/>
          <w:noProof w:val="0"/>
        </w:rPr>
        <w:t>- Dyfishimi i numrit të vlerësuesve të rekrutuar që përdoren në vizitat vlerësuese.</w:t>
      </w:r>
      <w:r w:rsidRPr="00F957BA">
        <w:rPr>
          <w:rFonts w:ascii="Garamond" w:hAnsi="Garamond"/>
          <w:noProof w:val="0"/>
        </w:rPr>
        <w:t xml:space="preserve"> </w:t>
      </w:r>
    </w:p>
    <w:p w14:paraId="616DAB45" w14:textId="3F89DAD3" w:rsidR="00751BC3" w:rsidRPr="00F957BA" w:rsidRDefault="00751BC3" w:rsidP="00931747">
      <w:pPr>
        <w:ind w:firstLine="284"/>
        <w:jc w:val="both"/>
        <w:rPr>
          <w:rFonts w:ascii="Garamond" w:hAnsi="Garamond"/>
          <w:b/>
          <w:noProof w:val="0"/>
        </w:rPr>
      </w:pPr>
      <w:r w:rsidRPr="00F957BA">
        <w:rPr>
          <w:rFonts w:ascii="Garamond" w:hAnsi="Garamond"/>
          <w:noProof w:val="0"/>
        </w:rPr>
        <w:t xml:space="preserve">Sfidë për organizmin kombëtar të akreditimit deri në </w:t>
      </w:r>
      <w:r w:rsidR="00F468BD" w:rsidRPr="00F957BA">
        <w:rPr>
          <w:rFonts w:ascii="Garamond" w:hAnsi="Garamond"/>
          <w:noProof w:val="0"/>
        </w:rPr>
        <w:t>periudhën</w:t>
      </w:r>
      <w:r w:rsidRPr="00F957BA">
        <w:rPr>
          <w:rFonts w:ascii="Garamond" w:hAnsi="Garamond"/>
          <w:noProof w:val="0"/>
        </w:rPr>
        <w:t xml:space="preserve"> 2030 është njohja evropiane e raporteve të ekzaminimeve mjekësore, certifikatave të kalibrimit dhe certifikatave të certifikimit të lëshuara nga laboratorët mjekësorë, laboratorët kalibrues dhe organet certifikuese të produkteve të akredituara prej tij. Gjithashtu</w:t>
      </w:r>
      <w:r w:rsidR="00C9629F" w:rsidRPr="00F957BA">
        <w:rPr>
          <w:rFonts w:ascii="Garamond" w:hAnsi="Garamond"/>
          <w:noProof w:val="0"/>
        </w:rPr>
        <w:t>,</w:t>
      </w:r>
      <w:r w:rsidRPr="00F957BA">
        <w:rPr>
          <w:rFonts w:ascii="Garamond" w:hAnsi="Garamond"/>
          <w:noProof w:val="0"/>
        </w:rPr>
        <w:t xml:space="preserve"> sfidë mbetet rritja e numrit të aplikimeve për akreditim dhe promovimi sistematik dhe i programuar i rolit të akreditimit, në mbrojtjen e konsumatorëve dhe në tregtinë e lirë.</w:t>
      </w:r>
    </w:p>
    <w:p w14:paraId="4750500E" w14:textId="502884FB" w:rsidR="00751BC3" w:rsidRPr="00F957BA" w:rsidRDefault="00751BC3" w:rsidP="00931747">
      <w:pPr>
        <w:pStyle w:val="aaaaatexxxxxxxxxxxxxxx"/>
        <w:rPr>
          <w:b/>
          <w:color w:val="auto"/>
        </w:rPr>
      </w:pPr>
      <w:bookmarkStart w:id="28" w:name="_Toc150351892"/>
      <w:r w:rsidRPr="00F957BA">
        <w:rPr>
          <w:b/>
          <w:color w:val="auto"/>
        </w:rPr>
        <w:t>Metrologjia</w:t>
      </w:r>
      <w:bookmarkEnd w:id="28"/>
    </w:p>
    <w:p w14:paraId="6F1C08B1" w14:textId="0D9E1BF5" w:rsidR="00751BC3" w:rsidRPr="00F957BA" w:rsidRDefault="00751BC3" w:rsidP="00931747">
      <w:pPr>
        <w:ind w:firstLine="284"/>
        <w:jc w:val="both"/>
        <w:rPr>
          <w:rFonts w:ascii="Garamond" w:hAnsi="Garamond"/>
          <w:noProof w:val="0"/>
        </w:rPr>
      </w:pPr>
      <w:r w:rsidRPr="00F957BA">
        <w:rPr>
          <w:rFonts w:ascii="Garamond" w:hAnsi="Garamond"/>
          <w:noProof w:val="0"/>
        </w:rPr>
        <w:t>Metrologjia është një element i pandashëm i infrastrukturës bazë të çdo ekonomie moderne dhe funksionimi i saj është ndër parakushtet bazë për efikasitetin dhe sigurinë e funksionimit të shoqërisë, arritjen e cilësisë dhe konkurrueshmërisë së produkteve dhe shërbimeve. Harmonizimi në metrologji kontribuon ndjeshëm në eliminimin e barrierave teknike në tregti, mbrojtje më të madhe të konsumatorëve dhe interesave të tjera publike. Ligji nr. 126/2020</w:t>
      </w:r>
      <w:r w:rsidR="00F468BD"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metrologjinë</w:t>
      </w:r>
      <w:r w:rsidR="00041010" w:rsidRPr="00F957BA">
        <w:rPr>
          <w:rFonts w:ascii="Garamond" w:hAnsi="Garamond"/>
          <w:noProof w:val="0"/>
        </w:rPr>
        <w:t>”</w:t>
      </w:r>
      <w:r w:rsidRPr="00F957BA">
        <w:rPr>
          <w:rFonts w:ascii="Garamond" w:hAnsi="Garamond"/>
          <w:noProof w:val="0"/>
        </w:rPr>
        <w:t xml:space="preserve"> rregullon</w:t>
      </w:r>
      <w:r w:rsidR="00CF7DB2" w:rsidRPr="00F957BA">
        <w:rPr>
          <w:rFonts w:ascii="Garamond" w:hAnsi="Garamond"/>
          <w:noProof w:val="0"/>
        </w:rPr>
        <w:t xml:space="preserve"> </w:t>
      </w:r>
      <w:r w:rsidRPr="00F957BA">
        <w:rPr>
          <w:rFonts w:ascii="Garamond" w:hAnsi="Garamond"/>
          <w:noProof w:val="0"/>
        </w:rPr>
        <w:t>sistemin e njësive ligjore</w:t>
      </w:r>
      <w:r w:rsidR="00CF7DB2" w:rsidRPr="00F957BA">
        <w:rPr>
          <w:rFonts w:ascii="Garamond" w:hAnsi="Garamond"/>
          <w:noProof w:val="0"/>
        </w:rPr>
        <w:t xml:space="preserve"> </w:t>
      </w:r>
      <w:r w:rsidR="008D1CF0">
        <w:rPr>
          <w:rFonts w:ascii="Garamond" w:hAnsi="Garamond"/>
          <w:noProof w:val="0"/>
        </w:rPr>
        <w:t xml:space="preserve">të </w:t>
      </w:r>
      <w:r w:rsidRPr="00F957BA">
        <w:rPr>
          <w:rFonts w:ascii="Garamond" w:hAnsi="Garamond"/>
          <w:noProof w:val="0"/>
        </w:rPr>
        <w:t xml:space="preserve">matjes, etalonet e matjeve, bazat për të siguruar gjurmueshmërinë e matjeve, kontrollin </w:t>
      </w:r>
      <w:r w:rsidR="00F468BD" w:rsidRPr="00F957BA">
        <w:rPr>
          <w:rFonts w:ascii="Garamond" w:hAnsi="Garamond"/>
          <w:noProof w:val="0"/>
        </w:rPr>
        <w:t>meteorologjik</w:t>
      </w:r>
      <w:r w:rsidRPr="00F957BA">
        <w:rPr>
          <w:rFonts w:ascii="Garamond" w:hAnsi="Garamond"/>
          <w:noProof w:val="0"/>
        </w:rPr>
        <w:t xml:space="preserve"> ligjor të instrumenteve matëse dhe rregullat për organizimin e funksionimin e sistemit kombëtar </w:t>
      </w:r>
      <w:r w:rsidR="00157AF4" w:rsidRPr="00F957BA">
        <w:rPr>
          <w:rFonts w:ascii="Garamond" w:hAnsi="Garamond"/>
          <w:noProof w:val="0"/>
        </w:rPr>
        <w:t>met</w:t>
      </w:r>
      <w:r w:rsidR="00157AF4">
        <w:rPr>
          <w:rFonts w:ascii="Garamond" w:hAnsi="Garamond"/>
          <w:noProof w:val="0"/>
        </w:rPr>
        <w:t>e</w:t>
      </w:r>
      <w:r w:rsidR="00157AF4" w:rsidRPr="00F957BA">
        <w:rPr>
          <w:rFonts w:ascii="Garamond" w:hAnsi="Garamond"/>
          <w:noProof w:val="0"/>
        </w:rPr>
        <w:t>orologjik</w:t>
      </w:r>
      <w:r w:rsidRPr="00F957BA">
        <w:rPr>
          <w:rFonts w:ascii="Garamond" w:hAnsi="Garamond"/>
          <w:noProof w:val="0"/>
        </w:rPr>
        <w:t xml:space="preserve"> në Republikën e Shqipërisë.</w:t>
      </w:r>
    </w:p>
    <w:p w14:paraId="218665D0" w14:textId="4824FE69" w:rsidR="00751BC3" w:rsidRPr="00F957BA" w:rsidRDefault="00751BC3" w:rsidP="00931747">
      <w:pPr>
        <w:shd w:val="clear" w:color="auto" w:fill="FFFFFF" w:themeFill="background1"/>
        <w:ind w:firstLine="284"/>
        <w:jc w:val="both"/>
        <w:rPr>
          <w:rFonts w:ascii="Garamond" w:hAnsi="Garamond"/>
          <w:noProof w:val="0"/>
        </w:rPr>
      </w:pPr>
      <w:r w:rsidRPr="00F957BA">
        <w:rPr>
          <w:rFonts w:ascii="Garamond" w:hAnsi="Garamond"/>
          <w:noProof w:val="0"/>
        </w:rPr>
        <w:t>Një ndër misionet e Metrologjisë është mbrojtja e konsumatorëve, nëpërmjet organizimit të kontrollit të instrumenteve matës</w:t>
      </w:r>
      <w:r w:rsidR="0051510B">
        <w:rPr>
          <w:rFonts w:ascii="Garamond" w:hAnsi="Garamond"/>
          <w:noProof w:val="0"/>
        </w:rPr>
        <w:t>e</w:t>
      </w:r>
      <w:r w:rsidRPr="00F957BA">
        <w:rPr>
          <w:rFonts w:ascii="Garamond" w:hAnsi="Garamond"/>
          <w:noProof w:val="0"/>
        </w:rPr>
        <w:t xml:space="preserve"> në fushat e transaksioneve zyrtare dhe tregtare, mbrojtjes së shëndetit, mjedisit dhe sigurisë teknike</w:t>
      </w:r>
      <w:r w:rsidR="007C0806" w:rsidRPr="00F957BA">
        <w:rPr>
          <w:rFonts w:ascii="Garamond" w:hAnsi="Garamond"/>
          <w:noProof w:val="0"/>
        </w:rPr>
        <w:t xml:space="preserve">, si dhe </w:t>
      </w:r>
      <w:r w:rsidRPr="00F957BA">
        <w:rPr>
          <w:rFonts w:ascii="Garamond" w:hAnsi="Garamond"/>
          <w:noProof w:val="0"/>
        </w:rPr>
        <w:t xml:space="preserve">kontrollit sasior të parapaketimeve. Një sistem efikas dhe mirëfunksionues i metrologjisë ligjore ndikon në mënyrë të drejtpërdrejtë në përmirësimin e cilësisë së jetës së qytetarëve, në efektivitetin e aktivitetit të gjithë sektorit publik dhe në rritjen efektive ekonomike në sektorin privat. </w:t>
      </w:r>
    </w:p>
    <w:p w14:paraId="3BFCAB9D" w14:textId="6FB51B80" w:rsidR="00751BC3" w:rsidRPr="00F957BA" w:rsidRDefault="00751BC3" w:rsidP="00931747">
      <w:pPr>
        <w:ind w:firstLine="284"/>
        <w:jc w:val="both"/>
        <w:textAlignment w:val="baseline"/>
        <w:rPr>
          <w:rFonts w:ascii="Garamond" w:hAnsi="Garamond"/>
          <w:noProof w:val="0"/>
        </w:rPr>
      </w:pPr>
      <w:r w:rsidRPr="00F957BA">
        <w:rPr>
          <w:rFonts w:ascii="Garamond" w:hAnsi="Garamond"/>
          <w:noProof w:val="0"/>
        </w:rPr>
        <w:t xml:space="preserve">Fushat bazë të veprimtarisë </w:t>
      </w:r>
      <w:r w:rsidR="00EE4EE9">
        <w:rPr>
          <w:rFonts w:ascii="Garamond" w:hAnsi="Garamond"/>
          <w:noProof w:val="0"/>
        </w:rPr>
        <w:t>s</w:t>
      </w:r>
      <w:r w:rsidRPr="00F957BA">
        <w:rPr>
          <w:rFonts w:ascii="Garamond" w:hAnsi="Garamond"/>
          <w:noProof w:val="0"/>
        </w:rPr>
        <w:t xml:space="preserve">ë infrastrukturës </w:t>
      </w:r>
      <w:r w:rsidR="00BD0E90" w:rsidRPr="00F957BA">
        <w:rPr>
          <w:rFonts w:ascii="Garamond" w:hAnsi="Garamond"/>
          <w:noProof w:val="0"/>
        </w:rPr>
        <w:t>meteorologjike</w:t>
      </w:r>
      <w:r w:rsidRPr="00F957BA">
        <w:rPr>
          <w:rFonts w:ascii="Garamond" w:hAnsi="Garamond"/>
          <w:noProof w:val="0"/>
        </w:rPr>
        <w:t xml:space="preserve"> janë</w:t>
      </w:r>
      <w:r w:rsidR="00327428">
        <w:rPr>
          <w:rFonts w:ascii="Garamond" w:hAnsi="Garamond"/>
          <w:noProof w:val="0"/>
        </w:rPr>
        <w:t>:</w:t>
      </w:r>
      <w:r w:rsidRPr="00F957BA">
        <w:rPr>
          <w:rFonts w:ascii="Garamond" w:hAnsi="Garamond"/>
          <w:noProof w:val="0"/>
        </w:rPr>
        <w:t xml:space="preserve"> metrologjia shkencore, metrologjia industriale dhe metrologjia ligjore. Njohuritë për metrologjinë dhe ofrimin e shërbimeve në metrologji, të cilat ofrohen nga sistemi kombëtar i metrologjisë, kanë një ndikim të rëndësishëm në mbarëvajtjen e përditshme të ekonomisë dhe jetës publike.</w:t>
      </w:r>
    </w:p>
    <w:p w14:paraId="675071B6" w14:textId="50394FBD" w:rsidR="00751BC3" w:rsidRPr="00F957BA" w:rsidRDefault="00751BC3" w:rsidP="00931747">
      <w:pPr>
        <w:ind w:firstLine="284"/>
        <w:jc w:val="both"/>
        <w:rPr>
          <w:rFonts w:ascii="Garamond" w:hAnsi="Garamond"/>
          <w:noProof w:val="0"/>
        </w:rPr>
      </w:pPr>
      <w:r w:rsidRPr="00F957BA">
        <w:rPr>
          <w:rFonts w:ascii="Garamond" w:hAnsi="Garamond"/>
          <w:noProof w:val="0"/>
        </w:rPr>
        <w:t>Për</w:t>
      </w:r>
      <w:r w:rsidR="00497D22" w:rsidRPr="00F957BA">
        <w:rPr>
          <w:rFonts w:ascii="Garamond" w:hAnsi="Garamond"/>
          <w:noProof w:val="0"/>
        </w:rPr>
        <w:t xml:space="preserve"> </w:t>
      </w:r>
      <w:r w:rsidRPr="00F957BA">
        <w:rPr>
          <w:rFonts w:ascii="Garamond" w:hAnsi="Garamond"/>
          <w:noProof w:val="0"/>
        </w:rPr>
        <w:t xml:space="preserve">sa i takon metrologjisë shkencore, Republika e Shqipërisë është anëtare e asociuar e </w:t>
      </w:r>
      <w:bookmarkStart w:id="29" w:name="_Hlk121687330"/>
      <w:r w:rsidRPr="00F957BA">
        <w:rPr>
          <w:rFonts w:ascii="Garamond" w:hAnsi="Garamond"/>
          <w:noProof w:val="0"/>
        </w:rPr>
        <w:t>Konferencës së Përgjithshme të Peshave dhe Masave (GCPM</w:t>
      </w:r>
      <w:bookmarkEnd w:id="29"/>
      <w:r w:rsidRPr="00F957BA">
        <w:rPr>
          <w:rFonts w:ascii="Garamond" w:hAnsi="Garamond"/>
          <w:noProof w:val="0"/>
        </w:rPr>
        <w:t xml:space="preserve">) që prej vitit 2007 dhe në nivel teknik </w:t>
      </w:r>
      <w:r w:rsidR="00497D22" w:rsidRPr="00F957BA">
        <w:rPr>
          <w:rFonts w:ascii="Garamond" w:hAnsi="Garamond"/>
          <w:noProof w:val="0"/>
        </w:rPr>
        <w:t>përfaqësohet</w:t>
      </w:r>
      <w:r w:rsidRPr="00F957BA">
        <w:rPr>
          <w:rFonts w:ascii="Garamond" w:hAnsi="Garamond"/>
          <w:noProof w:val="0"/>
        </w:rPr>
        <w:t xml:space="preserve"> nga</w:t>
      </w:r>
      <w:r w:rsidR="00CF7DB2" w:rsidRPr="00F957BA">
        <w:rPr>
          <w:rFonts w:ascii="Garamond" w:hAnsi="Garamond"/>
          <w:noProof w:val="0"/>
        </w:rPr>
        <w:t xml:space="preserve"> </w:t>
      </w:r>
      <w:r w:rsidRPr="00F957BA">
        <w:rPr>
          <w:rFonts w:ascii="Garamond" w:hAnsi="Garamond"/>
          <w:noProof w:val="0"/>
        </w:rPr>
        <w:t>Drejtoria e Përgjithshme e Metrologjisë (DPM), e cila ka nënshkruar Marrëveshjen për Njohjen e Ndërsjellë të etaloneve kombëtare të matjes dhe të certifikatave të kalibrimit dhe matjeve që lëshohen nga institutet kombëtare të metrologjisë</w:t>
      </w:r>
      <w:r w:rsidR="00041010" w:rsidRPr="00F957BA">
        <w:rPr>
          <w:rFonts w:ascii="Garamond" w:hAnsi="Garamond"/>
          <w:noProof w:val="0"/>
        </w:rPr>
        <w:t>”</w:t>
      </w:r>
      <w:r w:rsidRPr="00F957BA">
        <w:rPr>
          <w:rFonts w:ascii="Garamond" w:hAnsi="Garamond"/>
          <w:noProof w:val="0"/>
        </w:rPr>
        <w:t xml:space="preserve"> të Komitetit Ndërkombëtar të Peshave dhe Masave (</w:t>
      </w:r>
      <w:bookmarkStart w:id="30" w:name="_Hlk121687354"/>
      <w:r w:rsidRPr="00F957BA">
        <w:rPr>
          <w:rFonts w:ascii="Garamond" w:hAnsi="Garamond"/>
          <w:noProof w:val="0"/>
        </w:rPr>
        <w:t>CIPM MRA</w:t>
      </w:r>
      <w:bookmarkEnd w:id="30"/>
      <w:r w:rsidRPr="00F957BA">
        <w:rPr>
          <w:rFonts w:ascii="Garamond" w:hAnsi="Garamond"/>
          <w:noProof w:val="0"/>
        </w:rPr>
        <w:t xml:space="preserve">), po në vitin 2007. Në nivel evropian, Drejtoria e Përgjithshme e Metrologjisë është anëtare e </w:t>
      </w:r>
      <w:bookmarkStart w:id="31" w:name="_Hlk121687379"/>
      <w:r w:rsidRPr="00F957BA">
        <w:rPr>
          <w:rFonts w:ascii="Garamond" w:hAnsi="Garamond"/>
          <w:noProof w:val="0"/>
        </w:rPr>
        <w:t>Organizatës Rajonale të Instituteve të Metrologjisë në Evropë (EURAMET</w:t>
      </w:r>
      <w:bookmarkEnd w:id="31"/>
      <w:r w:rsidRPr="00F957BA">
        <w:rPr>
          <w:rFonts w:ascii="Garamond" w:hAnsi="Garamond"/>
          <w:noProof w:val="0"/>
        </w:rPr>
        <w:t xml:space="preserve">) që prej 26 </w:t>
      </w:r>
      <w:r w:rsidR="00FB0E21" w:rsidRPr="00F957BA">
        <w:rPr>
          <w:rFonts w:ascii="Garamond" w:hAnsi="Garamond"/>
          <w:noProof w:val="0"/>
        </w:rPr>
        <w:t>m</w:t>
      </w:r>
      <w:r w:rsidRPr="00F957BA">
        <w:rPr>
          <w:rFonts w:ascii="Garamond" w:hAnsi="Garamond"/>
          <w:noProof w:val="0"/>
        </w:rPr>
        <w:t>aj</w:t>
      </w:r>
      <w:r w:rsidR="00262B18" w:rsidRPr="00F957BA">
        <w:rPr>
          <w:rFonts w:ascii="Garamond" w:hAnsi="Garamond"/>
          <w:noProof w:val="0"/>
        </w:rPr>
        <w:t>it</w:t>
      </w:r>
      <w:r w:rsidRPr="00F957BA">
        <w:rPr>
          <w:rFonts w:ascii="Garamond" w:hAnsi="Garamond"/>
          <w:noProof w:val="0"/>
        </w:rPr>
        <w:t xml:space="preserve"> 2010.</w:t>
      </w:r>
    </w:p>
    <w:p w14:paraId="14273E7E" w14:textId="28003DAF" w:rsidR="00751BC3" w:rsidRPr="00F957BA" w:rsidRDefault="00751BC3" w:rsidP="00931747">
      <w:pPr>
        <w:ind w:firstLine="284"/>
        <w:jc w:val="both"/>
        <w:rPr>
          <w:rFonts w:ascii="Garamond" w:hAnsi="Garamond"/>
          <w:noProof w:val="0"/>
        </w:rPr>
      </w:pPr>
      <w:r w:rsidRPr="00F957BA">
        <w:rPr>
          <w:rFonts w:ascii="Garamond" w:hAnsi="Garamond"/>
          <w:noProof w:val="0"/>
        </w:rPr>
        <w:t>Plotësimi i kritereve teknike përcaktuar nga kët</w:t>
      </w:r>
      <w:r w:rsidR="00377F44" w:rsidRPr="00F957BA">
        <w:rPr>
          <w:rFonts w:ascii="Garamond" w:hAnsi="Garamond"/>
          <w:noProof w:val="0"/>
        </w:rPr>
        <w:t>a</w:t>
      </w:r>
      <w:r w:rsidRPr="00F957BA">
        <w:rPr>
          <w:rFonts w:ascii="Garamond" w:hAnsi="Garamond"/>
          <w:noProof w:val="0"/>
        </w:rPr>
        <w:t xml:space="preserve"> dy organizma dhe marrëveshje ka mundësuar që disa prej shërbimeve </w:t>
      </w:r>
      <w:r w:rsidR="00262B18" w:rsidRPr="00F957BA">
        <w:rPr>
          <w:rFonts w:ascii="Garamond" w:hAnsi="Garamond"/>
          <w:noProof w:val="0"/>
        </w:rPr>
        <w:t>meteorologjike</w:t>
      </w:r>
      <w:r w:rsidRPr="00F957BA">
        <w:rPr>
          <w:rFonts w:ascii="Garamond" w:hAnsi="Garamond"/>
          <w:noProof w:val="0"/>
        </w:rPr>
        <w:t xml:space="preserve"> që ofrohen, të njihen në nivel ndërkombëtar. Aktualisht, Shqipëria gëzon statusin anëtar i asociuar </w:t>
      </w:r>
      <w:bookmarkStart w:id="32" w:name="_Hlk121687443"/>
      <w:r w:rsidRPr="00F957BA">
        <w:rPr>
          <w:rFonts w:ascii="Garamond" w:hAnsi="Garamond"/>
          <w:noProof w:val="0"/>
        </w:rPr>
        <w:t xml:space="preserve">në Organizatën Evropiane të Metrologjisë Ligjore </w:t>
      </w:r>
      <w:r w:rsidR="00262B18" w:rsidRPr="00F957BA">
        <w:rPr>
          <w:rFonts w:ascii="Garamond" w:hAnsi="Garamond"/>
          <w:noProof w:val="0"/>
        </w:rPr>
        <w:t>W</w:t>
      </w:r>
      <w:r w:rsidRPr="00F957BA">
        <w:rPr>
          <w:rFonts w:ascii="Garamond" w:hAnsi="Garamond"/>
          <w:noProof w:val="0"/>
        </w:rPr>
        <w:t>ELMEC</w:t>
      </w:r>
      <w:bookmarkEnd w:id="32"/>
      <w:r w:rsidRPr="00F957BA">
        <w:rPr>
          <w:rFonts w:ascii="Garamond" w:hAnsi="Garamond"/>
          <w:noProof w:val="0"/>
        </w:rPr>
        <w:t xml:space="preserve">, ku anëtarësimi i plotë kushtëzohet nga statusi politik i vendit kundrejt BE-së. </w:t>
      </w:r>
    </w:p>
    <w:p w14:paraId="4095266A" w14:textId="6D8CEAD8" w:rsidR="00751BC3" w:rsidRPr="00F957BA" w:rsidRDefault="00751BC3" w:rsidP="00931747">
      <w:pPr>
        <w:ind w:firstLine="284"/>
        <w:jc w:val="both"/>
        <w:rPr>
          <w:rFonts w:ascii="Garamond" w:hAnsi="Garamond"/>
          <w:noProof w:val="0"/>
        </w:rPr>
      </w:pPr>
      <w:r w:rsidRPr="00F957BA">
        <w:rPr>
          <w:rFonts w:ascii="Garamond" w:hAnsi="Garamond"/>
          <w:noProof w:val="0"/>
        </w:rPr>
        <w:t xml:space="preserve">Laboratorët e etaloneve kombëtare të matjeve brenda institucionit funksionojnë sipas Sistemit të Menaxhimit të Cilësisë, i cili është në përputhje me kërkesat e standardit ISO/IEC 17025: 2017 dhe të </w:t>
      </w:r>
      <w:r w:rsidR="00041010" w:rsidRPr="00F957BA">
        <w:rPr>
          <w:rFonts w:ascii="Garamond" w:hAnsi="Garamond"/>
          <w:noProof w:val="0"/>
        </w:rPr>
        <w:t>“</w:t>
      </w:r>
      <w:r w:rsidRPr="00F957BA">
        <w:rPr>
          <w:rFonts w:ascii="Garamond" w:hAnsi="Garamond"/>
          <w:noProof w:val="0"/>
        </w:rPr>
        <w:t xml:space="preserve">Marrëveshjes së </w:t>
      </w:r>
      <w:r w:rsidR="00453771" w:rsidRPr="00F957BA">
        <w:rPr>
          <w:rFonts w:ascii="Garamond" w:hAnsi="Garamond"/>
          <w:noProof w:val="0"/>
        </w:rPr>
        <w:t>njohjes reciproke të standardeve kombëtare të matjeve dhe të certifikatave të kalibrimit, të lëshuara nga institutet kombëtare të metrologjisë</w:t>
      </w:r>
      <w:r w:rsidR="00041010" w:rsidRPr="00F957BA">
        <w:rPr>
          <w:rFonts w:ascii="Garamond" w:hAnsi="Garamond"/>
          <w:noProof w:val="0"/>
        </w:rPr>
        <w:t>”</w:t>
      </w:r>
      <w:r w:rsidRPr="00F957BA">
        <w:rPr>
          <w:rFonts w:ascii="Garamond" w:hAnsi="Garamond"/>
          <w:noProof w:val="0"/>
        </w:rPr>
        <w:t>, lëshuar nga Komiteti Ndërkombëtar për Peshat dhe Masat (CIPM-MRA). Drejtoria e Përgjithshme e Metrologjisë</w:t>
      </w:r>
      <w:r w:rsidR="00CF7DB2" w:rsidRPr="00F957BA">
        <w:rPr>
          <w:rFonts w:ascii="Garamond" w:hAnsi="Garamond"/>
          <w:noProof w:val="0"/>
        </w:rPr>
        <w:t xml:space="preserve"> </w:t>
      </w:r>
      <w:r w:rsidRPr="00F957BA">
        <w:rPr>
          <w:rFonts w:ascii="Garamond" w:hAnsi="Garamond"/>
          <w:noProof w:val="0"/>
        </w:rPr>
        <w:t xml:space="preserve">ka regjistruar në vitin 2021 aftësitë matëse dhe kalibruese (CMC) në bazën e të dhënave të </w:t>
      </w:r>
      <w:bookmarkStart w:id="33" w:name="_Hlk121687477"/>
      <w:r w:rsidRPr="00F957BA">
        <w:rPr>
          <w:rFonts w:ascii="Garamond" w:hAnsi="Garamond"/>
          <w:noProof w:val="0"/>
        </w:rPr>
        <w:t>Byrosë Ndërkombëtare të Peshave dhe Masave (BIPM KCDB</w:t>
      </w:r>
      <w:bookmarkEnd w:id="33"/>
      <w:r w:rsidRPr="00F957BA">
        <w:rPr>
          <w:rFonts w:ascii="Garamond" w:hAnsi="Garamond"/>
          <w:noProof w:val="0"/>
        </w:rPr>
        <w:t>) në fushën e masës, vëllimit dhe presionit, sipas kërkesave të CIPM MRA.</w:t>
      </w:r>
    </w:p>
    <w:p w14:paraId="34EF84A7" w14:textId="0EA69499"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nivel ndërkombëtar, Republika e Shqipërisë aderon në Konventën e Organizatës Botërore të </w:t>
      </w:r>
      <w:r w:rsidR="00453771" w:rsidRPr="00F957BA">
        <w:rPr>
          <w:rFonts w:ascii="Garamond" w:hAnsi="Garamond"/>
          <w:noProof w:val="0"/>
        </w:rPr>
        <w:t>Metrologjisë</w:t>
      </w:r>
      <w:r w:rsidRPr="00F957BA">
        <w:rPr>
          <w:rFonts w:ascii="Garamond" w:hAnsi="Garamond"/>
          <w:noProof w:val="0"/>
        </w:rPr>
        <w:t xml:space="preserve"> Ligjore (OIML) me të drejta të plota që prej vitit 2001, mbështetur në ligjin nr. 8818, datë 27.9.2001</w:t>
      </w:r>
      <w:r w:rsidR="00453771"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aderimin e Republikës së Shqipërisë në </w:t>
      </w:r>
      <w:r w:rsidR="00E30699">
        <w:rPr>
          <w:rFonts w:ascii="Garamond" w:hAnsi="Garamond"/>
          <w:noProof w:val="0"/>
        </w:rPr>
        <w:t>‘</w:t>
      </w:r>
      <w:r w:rsidRPr="00F957BA">
        <w:rPr>
          <w:rFonts w:ascii="Garamond" w:hAnsi="Garamond"/>
          <w:noProof w:val="0"/>
        </w:rPr>
        <w:t>Konventën për krijimin e organizatës ndërkombëtare të metrologjisë ligjore</w:t>
      </w:r>
      <w:r w:rsidR="00E30699">
        <w:rPr>
          <w:rFonts w:ascii="Garamond" w:hAnsi="Garamond"/>
          <w:noProof w:val="0"/>
        </w:rPr>
        <w:t>’</w:t>
      </w:r>
      <w:r w:rsidR="00041010" w:rsidRPr="00F957BA">
        <w:rPr>
          <w:rFonts w:ascii="Garamond" w:hAnsi="Garamond"/>
          <w:noProof w:val="0"/>
        </w:rPr>
        <w:t>”</w:t>
      </w:r>
      <w:r w:rsidRPr="00F957BA">
        <w:rPr>
          <w:rFonts w:ascii="Garamond" w:hAnsi="Garamond"/>
          <w:noProof w:val="0"/>
        </w:rPr>
        <w:t>, dhe në nivel teknik përfaqësohet nga DPM</w:t>
      </w:r>
      <w:r w:rsidR="00453771" w:rsidRPr="00F957BA">
        <w:rPr>
          <w:rFonts w:ascii="Garamond" w:hAnsi="Garamond"/>
          <w:noProof w:val="0"/>
        </w:rPr>
        <w:t>-ja</w:t>
      </w:r>
      <w:r w:rsidRPr="00F957BA">
        <w:rPr>
          <w:rFonts w:ascii="Garamond" w:hAnsi="Garamond"/>
          <w:noProof w:val="0"/>
        </w:rPr>
        <w:t>.</w:t>
      </w:r>
    </w:p>
    <w:p w14:paraId="63C0D3D5" w14:textId="2852896E" w:rsidR="00751BC3" w:rsidRPr="00F957BA" w:rsidRDefault="00751BC3" w:rsidP="00931747">
      <w:pPr>
        <w:ind w:firstLine="284"/>
        <w:jc w:val="both"/>
        <w:rPr>
          <w:rFonts w:ascii="Garamond" w:hAnsi="Garamond"/>
          <w:noProof w:val="0"/>
          <w:shd w:val="clear" w:color="auto" w:fill="FCFCFC"/>
        </w:rPr>
      </w:pPr>
      <w:r w:rsidRPr="00F957BA">
        <w:rPr>
          <w:rFonts w:ascii="Garamond" w:hAnsi="Garamond"/>
          <w:noProof w:val="0"/>
          <w:shd w:val="clear" w:color="auto" w:fill="FFFFFF" w:themeFill="background1"/>
        </w:rPr>
        <w:t>Laboratorët e kalibrimit kanë realizuar shërbime kalibrimi të instrumenteve matës</w:t>
      </w:r>
      <w:r w:rsidR="001F06F7">
        <w:rPr>
          <w:rFonts w:ascii="Garamond" w:hAnsi="Garamond"/>
          <w:noProof w:val="0"/>
          <w:shd w:val="clear" w:color="auto" w:fill="FFFFFF" w:themeFill="background1"/>
        </w:rPr>
        <w:t>e</w:t>
      </w:r>
      <w:r w:rsidRPr="00F957BA">
        <w:rPr>
          <w:rFonts w:ascii="Garamond" w:hAnsi="Garamond"/>
          <w:noProof w:val="0"/>
          <w:shd w:val="clear" w:color="auto" w:fill="FFFFFF" w:themeFill="background1"/>
        </w:rPr>
        <w:t xml:space="preserve"> të fushës së masës, volumeve, gjatësisë, temperaturës, lagështisë, elektrikut, forcës, presionit, kimisë ndërsa nëpërmjet sektorëve të shërbimit ka realizuar shërbime verifikimi të instrumenteve taksimetër, peshore automobilistike, peshore, gramarë, masa volumore etj</w:t>
      </w:r>
      <w:r w:rsidR="00453771" w:rsidRPr="00F957BA">
        <w:rPr>
          <w:rFonts w:ascii="Garamond" w:hAnsi="Garamond"/>
          <w:noProof w:val="0"/>
          <w:shd w:val="clear" w:color="auto" w:fill="FCFCFC"/>
        </w:rPr>
        <w:t>.</w:t>
      </w:r>
    </w:p>
    <w:p w14:paraId="501A4D73" w14:textId="77777777" w:rsidR="00453771" w:rsidRPr="00F957BA" w:rsidRDefault="00453771" w:rsidP="00931747">
      <w:pPr>
        <w:ind w:firstLine="284"/>
        <w:jc w:val="both"/>
        <w:rPr>
          <w:rFonts w:ascii="Garamond" w:hAnsi="Garamond"/>
          <w:noProof w:val="0"/>
          <w:shd w:val="clear" w:color="auto" w:fill="FCFCFC"/>
        </w:rPr>
      </w:pPr>
    </w:p>
    <w:p w14:paraId="778B720F" w14:textId="2F53D105" w:rsidR="00751BC3" w:rsidRPr="00F957BA" w:rsidRDefault="00751BC3" w:rsidP="00931747">
      <w:pPr>
        <w:ind w:firstLine="284"/>
        <w:jc w:val="both"/>
        <w:rPr>
          <w:rFonts w:ascii="Garamond" w:hAnsi="Garamond"/>
          <w:bCs/>
          <w:i/>
          <w:noProof w:val="0"/>
        </w:rPr>
      </w:pPr>
      <w:r w:rsidRPr="00F957BA">
        <w:rPr>
          <w:rFonts w:ascii="Garamond" w:hAnsi="Garamond"/>
          <w:bCs/>
          <w:i/>
          <w:noProof w:val="0"/>
          <w:shd w:val="clear" w:color="auto" w:fill="FCFCFC"/>
        </w:rPr>
        <w:t>Grafik nr. 5</w:t>
      </w:r>
      <w:r w:rsidR="00453771" w:rsidRPr="00F957BA">
        <w:rPr>
          <w:rFonts w:ascii="Garamond" w:hAnsi="Garamond"/>
          <w:bCs/>
          <w:i/>
          <w:noProof w:val="0"/>
          <w:shd w:val="clear" w:color="auto" w:fill="FCFCFC"/>
        </w:rPr>
        <w:t>.</w:t>
      </w:r>
      <w:r w:rsidRPr="00F957BA">
        <w:rPr>
          <w:rFonts w:ascii="Garamond" w:hAnsi="Garamond"/>
          <w:bCs/>
          <w:i/>
          <w:noProof w:val="0"/>
          <w:shd w:val="clear" w:color="auto" w:fill="FCFCFC"/>
        </w:rPr>
        <w:t xml:space="preserve"> </w:t>
      </w:r>
      <w:r w:rsidRPr="00F957BA">
        <w:rPr>
          <w:rFonts w:ascii="Garamond" w:hAnsi="Garamond"/>
          <w:bCs/>
          <w:i/>
          <w:iCs/>
          <w:noProof w:val="0"/>
        </w:rPr>
        <w:t>Kalibrimet e realizuara gjatë periudhës 2017</w:t>
      </w:r>
      <w:r w:rsidR="00453771" w:rsidRPr="00F957BA">
        <w:rPr>
          <w:rFonts w:ascii="Garamond" w:hAnsi="Garamond"/>
          <w:bCs/>
          <w:i/>
          <w:iCs/>
          <w:noProof w:val="0"/>
        </w:rPr>
        <w:t>–</w:t>
      </w:r>
      <w:r w:rsidRPr="00F957BA">
        <w:rPr>
          <w:rFonts w:ascii="Garamond" w:hAnsi="Garamond"/>
          <w:bCs/>
          <w:i/>
          <w:iCs/>
          <w:noProof w:val="0"/>
        </w:rPr>
        <w:t>2021</w:t>
      </w:r>
    </w:p>
    <w:p w14:paraId="3BA3A7EE" w14:textId="18F373A4" w:rsidR="00751BC3" w:rsidRPr="00F957BA" w:rsidRDefault="00751BC3" w:rsidP="00931747">
      <w:pPr>
        <w:ind w:firstLine="284"/>
        <w:jc w:val="center"/>
        <w:rPr>
          <w:rFonts w:ascii="Garamond" w:hAnsi="Garamond"/>
          <w:b/>
          <w:bCs/>
          <w:iCs/>
          <w:noProof w:val="0"/>
        </w:rPr>
      </w:pPr>
      <w:r w:rsidRPr="00F957BA">
        <w:rPr>
          <w:rFonts w:ascii="Garamond" w:hAnsi="Garamond"/>
          <w:b/>
          <w:bCs/>
          <w:iCs/>
          <w:lang w:val="en-US"/>
        </w:rPr>
        <w:drawing>
          <wp:inline distT="0" distB="0" distL="0" distR="0" wp14:anchorId="79FCB6D9" wp14:editId="10FD1DE4">
            <wp:extent cx="5078668" cy="1840019"/>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titled-4.jpg"/>
                    <pic:cNvPicPr/>
                  </pic:nvPicPr>
                  <pic:blipFill rotWithShape="1">
                    <a:blip r:embed="rId17">
                      <a:extLst>
                        <a:ext uri="{28A0092B-C50C-407E-A947-70E740481C1C}">
                          <a14:useLocalDpi xmlns:a14="http://schemas.microsoft.com/office/drawing/2010/main" val="0"/>
                        </a:ext>
                      </a:extLst>
                    </a:blip>
                    <a:srcRect t="5507" b="4157"/>
                    <a:stretch/>
                  </pic:blipFill>
                  <pic:spPr bwMode="auto">
                    <a:xfrm>
                      <a:off x="0" y="0"/>
                      <a:ext cx="5088112" cy="1843441"/>
                    </a:xfrm>
                    <a:prstGeom prst="rect">
                      <a:avLst/>
                    </a:prstGeom>
                    <a:ln>
                      <a:noFill/>
                    </a:ln>
                    <a:extLst>
                      <a:ext uri="{53640926-AAD7-44D8-BBD7-CCE9431645EC}">
                        <a14:shadowObscured xmlns:a14="http://schemas.microsoft.com/office/drawing/2010/main"/>
                      </a:ext>
                    </a:extLst>
                  </pic:spPr>
                </pic:pic>
              </a:graphicData>
            </a:graphic>
          </wp:inline>
        </w:drawing>
      </w:r>
    </w:p>
    <w:p w14:paraId="106E2051" w14:textId="77777777" w:rsidR="00751BC3" w:rsidRPr="00F957BA" w:rsidRDefault="00751BC3" w:rsidP="00931747">
      <w:pPr>
        <w:ind w:firstLine="284"/>
        <w:jc w:val="both"/>
        <w:rPr>
          <w:rFonts w:ascii="Garamond" w:hAnsi="Garamond"/>
          <w:b/>
          <w:bCs/>
          <w:iCs/>
          <w:noProof w:val="0"/>
        </w:rPr>
      </w:pPr>
    </w:p>
    <w:p w14:paraId="4220A7A0" w14:textId="5F341652" w:rsidR="00751BC3" w:rsidRPr="00F957BA" w:rsidRDefault="00751BC3" w:rsidP="00931747">
      <w:pPr>
        <w:ind w:firstLine="284"/>
        <w:jc w:val="both"/>
        <w:rPr>
          <w:rFonts w:ascii="Garamond" w:hAnsi="Garamond"/>
          <w:bCs/>
          <w:i/>
          <w:iCs/>
          <w:noProof w:val="0"/>
        </w:rPr>
      </w:pPr>
      <w:r w:rsidRPr="00F957BA">
        <w:rPr>
          <w:rFonts w:ascii="Garamond" w:hAnsi="Garamond"/>
          <w:bCs/>
          <w:i/>
          <w:iCs/>
          <w:noProof w:val="0"/>
        </w:rPr>
        <w:t>Grafik nr. 6</w:t>
      </w:r>
      <w:r w:rsidR="00453771" w:rsidRPr="00F957BA">
        <w:rPr>
          <w:rFonts w:ascii="Garamond" w:hAnsi="Garamond"/>
          <w:bCs/>
          <w:i/>
          <w:iCs/>
          <w:noProof w:val="0"/>
        </w:rPr>
        <w:t>.</w:t>
      </w:r>
      <w:r w:rsidRPr="00F957BA">
        <w:rPr>
          <w:rFonts w:ascii="Garamond" w:hAnsi="Garamond"/>
          <w:bCs/>
          <w:i/>
          <w:iCs/>
          <w:noProof w:val="0"/>
        </w:rPr>
        <w:t xml:space="preserve"> Instrumente matëse të verifikuara gjatë periudhës 2018</w:t>
      </w:r>
      <w:r w:rsidR="00453771" w:rsidRPr="00F957BA">
        <w:rPr>
          <w:rFonts w:ascii="Garamond" w:hAnsi="Garamond"/>
          <w:bCs/>
          <w:i/>
          <w:iCs/>
          <w:noProof w:val="0"/>
        </w:rPr>
        <w:t>–</w:t>
      </w:r>
      <w:r w:rsidRPr="00F957BA">
        <w:rPr>
          <w:rFonts w:ascii="Garamond" w:hAnsi="Garamond"/>
          <w:bCs/>
          <w:i/>
          <w:iCs/>
          <w:noProof w:val="0"/>
        </w:rPr>
        <w:t>2021</w:t>
      </w:r>
    </w:p>
    <w:p w14:paraId="79CB85A1" w14:textId="75CBEA97" w:rsidR="00751BC3" w:rsidRPr="00F957BA" w:rsidRDefault="00751BC3" w:rsidP="00931747">
      <w:pPr>
        <w:ind w:firstLine="284"/>
        <w:jc w:val="center"/>
        <w:rPr>
          <w:rFonts w:ascii="Garamond" w:hAnsi="Garamond"/>
          <w:noProof w:val="0"/>
        </w:rPr>
      </w:pPr>
      <w:r w:rsidRPr="00F957BA">
        <w:rPr>
          <w:rFonts w:ascii="Garamond" w:hAnsi="Garamond"/>
          <w:lang w:val="en-US"/>
        </w:rPr>
        <w:drawing>
          <wp:inline distT="0" distB="0" distL="0" distR="0" wp14:anchorId="5F46CBA4" wp14:editId="21CEDC65">
            <wp:extent cx="5084880" cy="2395391"/>
            <wp:effectExtent l="0" t="0" r="1905"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Untitled-5.jpg"/>
                    <pic:cNvPicPr/>
                  </pic:nvPicPr>
                  <pic:blipFill rotWithShape="1">
                    <a:blip r:embed="rId18">
                      <a:extLst>
                        <a:ext uri="{28A0092B-C50C-407E-A947-70E740481C1C}">
                          <a14:useLocalDpi xmlns:a14="http://schemas.microsoft.com/office/drawing/2010/main" val="0"/>
                        </a:ext>
                      </a:extLst>
                    </a:blip>
                    <a:srcRect t="2012" b="2524"/>
                    <a:stretch/>
                  </pic:blipFill>
                  <pic:spPr bwMode="auto">
                    <a:xfrm>
                      <a:off x="0" y="0"/>
                      <a:ext cx="5092406" cy="2398936"/>
                    </a:xfrm>
                    <a:prstGeom prst="rect">
                      <a:avLst/>
                    </a:prstGeom>
                    <a:ln>
                      <a:noFill/>
                    </a:ln>
                    <a:extLst>
                      <a:ext uri="{53640926-AAD7-44D8-BBD7-CCE9431645EC}">
                        <a14:shadowObscured xmlns:a14="http://schemas.microsoft.com/office/drawing/2010/main"/>
                      </a:ext>
                    </a:extLst>
                  </pic:spPr>
                </pic:pic>
              </a:graphicData>
            </a:graphic>
          </wp:inline>
        </w:drawing>
      </w:r>
    </w:p>
    <w:p w14:paraId="171B6827" w14:textId="790E342A" w:rsidR="00751BC3" w:rsidRPr="00F957BA" w:rsidRDefault="00751BC3" w:rsidP="00931747">
      <w:pPr>
        <w:ind w:firstLine="284"/>
        <w:jc w:val="both"/>
        <w:rPr>
          <w:rFonts w:ascii="Garamond" w:hAnsi="Garamond"/>
          <w:noProof w:val="0"/>
        </w:rPr>
      </w:pPr>
      <w:r w:rsidRPr="00F957BA">
        <w:rPr>
          <w:rFonts w:ascii="Garamond" w:hAnsi="Garamond"/>
          <w:noProof w:val="0"/>
        </w:rPr>
        <w:t>Për të përmbushur të gjitha detyrimet, sfidat afatshkurtër në fushën e Metrologjisë</w:t>
      </w:r>
      <w:r w:rsidR="00E040AC">
        <w:rPr>
          <w:rFonts w:ascii="Garamond" w:hAnsi="Garamond"/>
          <w:noProof w:val="0"/>
        </w:rPr>
        <w:t>,</w:t>
      </w:r>
      <w:r w:rsidRPr="00F957BA">
        <w:rPr>
          <w:rFonts w:ascii="Garamond" w:hAnsi="Garamond"/>
          <w:noProof w:val="0"/>
        </w:rPr>
        <w:t xml:space="preserve"> janë:</w:t>
      </w:r>
    </w:p>
    <w:p w14:paraId="11777058" w14:textId="48545BE3" w:rsidR="00751BC3" w:rsidRPr="00F957BA" w:rsidRDefault="00751BC3" w:rsidP="00931747">
      <w:pPr>
        <w:ind w:firstLine="284"/>
        <w:jc w:val="both"/>
        <w:rPr>
          <w:rStyle w:val="Hyperlink"/>
          <w:rFonts w:ascii="Garamond" w:eastAsiaTheme="majorEastAsia" w:hAnsi="Garamond"/>
          <w:noProof w:val="0"/>
          <w:color w:val="auto"/>
          <w:u w:val="none"/>
        </w:rPr>
      </w:pPr>
      <w:r w:rsidRPr="00F957BA">
        <w:rPr>
          <w:rFonts w:ascii="Garamond" w:hAnsi="Garamond"/>
          <w:noProof w:val="0"/>
        </w:rPr>
        <w:t xml:space="preserve">1. </w:t>
      </w:r>
      <w:r w:rsidRPr="00F957BA">
        <w:rPr>
          <w:rStyle w:val="Hyperlink"/>
          <w:rFonts w:ascii="Garamond" w:eastAsiaTheme="majorEastAsia" w:hAnsi="Garamond"/>
          <w:noProof w:val="0"/>
          <w:color w:val="auto"/>
          <w:u w:val="none"/>
        </w:rPr>
        <w:t xml:space="preserve">Ruajtja dhe zhvillimi i infrastrukturës bazë </w:t>
      </w:r>
      <w:r w:rsidR="00157AF4" w:rsidRPr="00F957BA">
        <w:rPr>
          <w:rStyle w:val="Hyperlink"/>
          <w:rFonts w:ascii="Garamond" w:eastAsiaTheme="majorEastAsia" w:hAnsi="Garamond"/>
          <w:noProof w:val="0"/>
          <w:color w:val="auto"/>
          <w:u w:val="none"/>
        </w:rPr>
        <w:t>met</w:t>
      </w:r>
      <w:r w:rsidR="00157AF4">
        <w:rPr>
          <w:rStyle w:val="Hyperlink"/>
          <w:rFonts w:ascii="Garamond" w:eastAsiaTheme="majorEastAsia" w:hAnsi="Garamond"/>
          <w:noProof w:val="0"/>
          <w:color w:val="auto"/>
          <w:u w:val="none"/>
        </w:rPr>
        <w:t>e</w:t>
      </w:r>
      <w:r w:rsidR="00157AF4" w:rsidRPr="00F957BA">
        <w:rPr>
          <w:rStyle w:val="Hyperlink"/>
          <w:rFonts w:ascii="Garamond" w:eastAsiaTheme="majorEastAsia" w:hAnsi="Garamond"/>
          <w:noProof w:val="0"/>
          <w:color w:val="auto"/>
          <w:u w:val="none"/>
        </w:rPr>
        <w:t>orologjike</w:t>
      </w:r>
      <w:r w:rsidRPr="00F957BA">
        <w:rPr>
          <w:rStyle w:val="Hyperlink"/>
          <w:rFonts w:ascii="Garamond" w:eastAsiaTheme="majorEastAsia" w:hAnsi="Garamond"/>
          <w:noProof w:val="0"/>
          <w:color w:val="auto"/>
          <w:u w:val="none"/>
        </w:rPr>
        <w:t xml:space="preserve"> në zonat prioritare për ekonominë dhe inovacionin në industri për të ruajtur aftësinë për të siguruar gjurmueshmërinë </w:t>
      </w:r>
      <w:r w:rsidR="00157AF4" w:rsidRPr="00F957BA">
        <w:rPr>
          <w:rStyle w:val="Hyperlink"/>
          <w:rFonts w:ascii="Garamond" w:eastAsiaTheme="majorEastAsia" w:hAnsi="Garamond"/>
          <w:noProof w:val="0"/>
          <w:color w:val="auto"/>
          <w:u w:val="none"/>
        </w:rPr>
        <w:t>met</w:t>
      </w:r>
      <w:r w:rsidR="00157AF4">
        <w:rPr>
          <w:rStyle w:val="Hyperlink"/>
          <w:rFonts w:ascii="Garamond" w:eastAsiaTheme="majorEastAsia" w:hAnsi="Garamond"/>
          <w:noProof w:val="0"/>
          <w:color w:val="auto"/>
          <w:u w:val="none"/>
        </w:rPr>
        <w:t>e</w:t>
      </w:r>
      <w:r w:rsidR="00157AF4" w:rsidRPr="00F957BA">
        <w:rPr>
          <w:rStyle w:val="Hyperlink"/>
          <w:rFonts w:ascii="Garamond" w:eastAsiaTheme="majorEastAsia" w:hAnsi="Garamond"/>
          <w:noProof w:val="0"/>
          <w:color w:val="auto"/>
          <w:u w:val="none"/>
        </w:rPr>
        <w:t>orologjike</w:t>
      </w:r>
      <w:r w:rsidRPr="00F957BA">
        <w:rPr>
          <w:rStyle w:val="Hyperlink"/>
          <w:rFonts w:ascii="Garamond" w:eastAsiaTheme="majorEastAsia" w:hAnsi="Garamond"/>
          <w:noProof w:val="0"/>
          <w:color w:val="auto"/>
          <w:u w:val="none"/>
        </w:rPr>
        <w:t xml:space="preserve"> të matjeve, i cili do </w:t>
      </w:r>
      <w:r w:rsidR="00C65AE9">
        <w:rPr>
          <w:rStyle w:val="Hyperlink"/>
          <w:rFonts w:ascii="Garamond" w:eastAsiaTheme="majorEastAsia" w:hAnsi="Garamond"/>
          <w:noProof w:val="0"/>
          <w:color w:val="auto"/>
          <w:u w:val="none"/>
        </w:rPr>
        <w:t xml:space="preserve">të </w:t>
      </w:r>
      <w:r w:rsidRPr="00F957BA">
        <w:rPr>
          <w:rStyle w:val="Hyperlink"/>
          <w:rFonts w:ascii="Garamond" w:eastAsiaTheme="majorEastAsia" w:hAnsi="Garamond"/>
          <w:noProof w:val="0"/>
          <w:color w:val="auto"/>
          <w:u w:val="none"/>
        </w:rPr>
        <w:t xml:space="preserve">konsistojë në hartimin e një </w:t>
      </w:r>
      <w:r w:rsidRPr="00F957BA">
        <w:rPr>
          <w:rFonts w:ascii="Garamond" w:hAnsi="Garamond"/>
          <w:noProof w:val="0"/>
          <w:shd w:val="clear" w:color="auto" w:fill="FFFFFF"/>
        </w:rPr>
        <w:t>plani zhvillimi nga ministria përgjegjëse, ku do të përcaktohen fushat</w:t>
      </w:r>
      <w:r w:rsidR="001B4E5A" w:rsidRPr="00F957BA">
        <w:rPr>
          <w:rFonts w:ascii="Garamond" w:hAnsi="Garamond"/>
          <w:noProof w:val="0"/>
          <w:shd w:val="clear" w:color="auto" w:fill="FFFFFF"/>
        </w:rPr>
        <w:t>/</w:t>
      </w:r>
      <w:r w:rsidRPr="00F957BA">
        <w:rPr>
          <w:rFonts w:ascii="Garamond" w:hAnsi="Garamond"/>
          <w:noProof w:val="0"/>
          <w:shd w:val="clear" w:color="auto" w:fill="FFFFFF"/>
        </w:rPr>
        <w:t>nënfushat të cilave do t</w:t>
      </w:r>
      <w:r w:rsidR="00982308" w:rsidRPr="00F957BA">
        <w:rPr>
          <w:rFonts w:ascii="Garamond" w:hAnsi="Garamond"/>
          <w:noProof w:val="0"/>
          <w:shd w:val="clear" w:color="auto" w:fill="FFFFFF"/>
        </w:rPr>
        <w:t>’</w:t>
      </w:r>
      <w:r w:rsidRPr="00F957BA">
        <w:rPr>
          <w:rFonts w:ascii="Garamond" w:hAnsi="Garamond"/>
          <w:noProof w:val="0"/>
          <w:shd w:val="clear" w:color="auto" w:fill="FFFFFF"/>
        </w:rPr>
        <w:t xml:space="preserve">u jepet prioritet zhvillimi, në përputhje me kërkesat e standardeve </w:t>
      </w:r>
      <w:r w:rsidR="00453771" w:rsidRPr="00F957BA">
        <w:rPr>
          <w:rFonts w:ascii="Garamond" w:hAnsi="Garamond"/>
          <w:noProof w:val="0"/>
          <w:shd w:val="clear" w:color="auto" w:fill="FFFFFF"/>
        </w:rPr>
        <w:t>ndërkombëtare</w:t>
      </w:r>
      <w:r w:rsidRPr="00F957BA">
        <w:rPr>
          <w:rFonts w:ascii="Garamond" w:hAnsi="Garamond"/>
          <w:noProof w:val="0"/>
          <w:shd w:val="clear" w:color="auto" w:fill="FFFFFF"/>
        </w:rPr>
        <w:t xml:space="preserve"> që aplikohen. </w:t>
      </w:r>
    </w:p>
    <w:p w14:paraId="2E1DA115" w14:textId="475C0B16" w:rsidR="00751BC3" w:rsidRPr="00F957BA" w:rsidRDefault="00751BC3" w:rsidP="00931747">
      <w:pPr>
        <w:ind w:firstLine="284"/>
        <w:jc w:val="both"/>
        <w:rPr>
          <w:rFonts w:ascii="Garamond" w:hAnsi="Garamond"/>
          <w:noProof w:val="0"/>
        </w:rPr>
      </w:pPr>
      <w:r w:rsidRPr="00F957BA">
        <w:rPr>
          <w:rFonts w:ascii="Garamond" w:hAnsi="Garamond"/>
          <w:noProof w:val="0"/>
        </w:rPr>
        <w:t xml:space="preserve">2. Harmonizimi i bazës ligjore me </w:t>
      </w:r>
      <w:r w:rsidRPr="00F957BA">
        <w:rPr>
          <w:rFonts w:ascii="Garamond" w:hAnsi="Garamond"/>
          <w:i/>
          <w:iCs/>
          <w:noProof w:val="0"/>
        </w:rPr>
        <w:t xml:space="preserve">acquis </w:t>
      </w:r>
      <w:r w:rsidRPr="00F957BA">
        <w:rPr>
          <w:rFonts w:ascii="Garamond" w:hAnsi="Garamond"/>
          <w:noProof w:val="0"/>
        </w:rPr>
        <w:t>e BE-së (</w:t>
      </w:r>
      <w:r w:rsidR="00453771" w:rsidRPr="00F957BA">
        <w:rPr>
          <w:rFonts w:ascii="Garamond" w:hAnsi="Garamond"/>
          <w:noProof w:val="0"/>
        </w:rPr>
        <w:t>p</w:t>
      </w:r>
      <w:r w:rsidRPr="00F957BA">
        <w:rPr>
          <w:rFonts w:ascii="Garamond" w:hAnsi="Garamond"/>
          <w:noProof w:val="0"/>
        </w:rPr>
        <w:t>ërqasja e re dhe globale).</w:t>
      </w:r>
    </w:p>
    <w:p w14:paraId="41B9768C" w14:textId="77777777" w:rsidR="00751BC3" w:rsidRPr="00F957BA" w:rsidRDefault="00751BC3" w:rsidP="00931747">
      <w:pPr>
        <w:ind w:firstLine="284"/>
        <w:jc w:val="both"/>
        <w:rPr>
          <w:rFonts w:ascii="Garamond" w:hAnsi="Garamond"/>
          <w:noProof w:val="0"/>
        </w:rPr>
      </w:pPr>
      <w:r w:rsidRPr="00F957BA">
        <w:rPr>
          <w:rFonts w:ascii="Garamond" w:hAnsi="Garamond"/>
          <w:noProof w:val="0"/>
        </w:rPr>
        <w:t>Në planin afatgjatë, sfida kryesore konsiston në:</w:t>
      </w:r>
    </w:p>
    <w:p w14:paraId="0305C37D" w14:textId="389F87BD" w:rsidR="00751BC3" w:rsidRPr="00F957BA" w:rsidRDefault="00751BC3" w:rsidP="00931747">
      <w:pPr>
        <w:ind w:firstLine="284"/>
        <w:jc w:val="both"/>
        <w:rPr>
          <w:rFonts w:ascii="Garamond" w:hAnsi="Garamond"/>
          <w:noProof w:val="0"/>
        </w:rPr>
      </w:pPr>
      <w:r w:rsidRPr="00F957BA">
        <w:rPr>
          <w:rStyle w:val="Hyperlink"/>
          <w:rFonts w:ascii="Garamond" w:eastAsiaTheme="majorEastAsia" w:hAnsi="Garamond"/>
          <w:noProof w:val="0"/>
          <w:color w:val="auto"/>
          <w:u w:val="none"/>
        </w:rPr>
        <w:t>Anëtarësimi me të drejta të plota i Republikës së Shqipërisë në Konventën e Metrit</w:t>
      </w:r>
      <w:r w:rsidR="007C0806" w:rsidRPr="00F957BA">
        <w:rPr>
          <w:rStyle w:val="Hyperlink"/>
          <w:rFonts w:ascii="Garamond" w:eastAsiaTheme="majorEastAsia" w:hAnsi="Garamond"/>
          <w:noProof w:val="0"/>
          <w:color w:val="auto"/>
          <w:u w:val="none"/>
        </w:rPr>
        <w:t xml:space="preserve">, si dhe </w:t>
      </w:r>
      <w:r w:rsidRPr="00F957BA">
        <w:rPr>
          <w:rStyle w:val="Hyperlink"/>
          <w:rFonts w:ascii="Garamond" w:eastAsiaTheme="majorEastAsia" w:hAnsi="Garamond"/>
          <w:noProof w:val="0"/>
          <w:color w:val="auto"/>
          <w:u w:val="none"/>
        </w:rPr>
        <w:t xml:space="preserve">plotësimi i </w:t>
      </w:r>
      <w:r w:rsidR="00453771" w:rsidRPr="00F957BA">
        <w:rPr>
          <w:rStyle w:val="Hyperlink"/>
          <w:rFonts w:ascii="Garamond" w:eastAsiaTheme="majorEastAsia" w:hAnsi="Garamond"/>
          <w:noProof w:val="0"/>
          <w:color w:val="auto"/>
          <w:u w:val="none"/>
        </w:rPr>
        <w:t>kërkesave</w:t>
      </w:r>
      <w:r w:rsidRPr="00F957BA">
        <w:rPr>
          <w:rStyle w:val="Hyperlink"/>
          <w:rFonts w:ascii="Garamond" w:eastAsiaTheme="majorEastAsia" w:hAnsi="Garamond"/>
          <w:noProof w:val="0"/>
          <w:color w:val="auto"/>
          <w:u w:val="none"/>
        </w:rPr>
        <w:t xml:space="preserve"> të Marrëveshjes së Njohjes Reciproke (CIPM MRA), për të garantuar gjurmueshmërinë dhe njohjen zyrtare të matjeve të proceseve të prodhimit në nivelin më të lartë të cilësisë, si mjet për të hequr barrierat teknike në tregti për prodhuesit dhe eksportuesit </w:t>
      </w:r>
      <w:r w:rsidR="00C20D5B" w:rsidRPr="00F957BA">
        <w:rPr>
          <w:rStyle w:val="Hyperlink"/>
          <w:rFonts w:ascii="Garamond" w:eastAsiaTheme="majorEastAsia" w:hAnsi="Garamond"/>
          <w:noProof w:val="0"/>
          <w:color w:val="auto"/>
          <w:u w:val="none"/>
        </w:rPr>
        <w:t>vendës</w:t>
      </w:r>
      <w:r w:rsidRPr="00F957BA">
        <w:rPr>
          <w:rStyle w:val="Hyperlink"/>
          <w:rFonts w:ascii="Garamond" w:eastAsiaTheme="majorEastAsia" w:hAnsi="Garamond"/>
          <w:noProof w:val="0"/>
          <w:color w:val="auto"/>
          <w:u w:val="none"/>
        </w:rPr>
        <w:t>.</w:t>
      </w:r>
    </w:p>
    <w:p w14:paraId="0F2931BC" w14:textId="6613C839" w:rsidR="00751BC3" w:rsidRPr="00F957BA" w:rsidRDefault="00751BC3" w:rsidP="00931747">
      <w:pPr>
        <w:pStyle w:val="aaaaatexxxxxxxxxxxxxxx"/>
        <w:rPr>
          <w:b/>
          <w:color w:val="auto"/>
        </w:rPr>
      </w:pPr>
      <w:bookmarkStart w:id="34" w:name="_Toc130994977"/>
      <w:bookmarkStart w:id="35" w:name="_Toc150351893"/>
      <w:r w:rsidRPr="00F957BA">
        <w:rPr>
          <w:b/>
          <w:color w:val="auto"/>
        </w:rPr>
        <w:t>1.4 Mbikëqyrja e tregut</w:t>
      </w:r>
      <w:bookmarkEnd w:id="34"/>
      <w:bookmarkEnd w:id="35"/>
    </w:p>
    <w:p w14:paraId="3A65A9EE" w14:textId="00999531" w:rsidR="00751BC3" w:rsidRPr="00F957BA" w:rsidRDefault="00751BC3" w:rsidP="00931747">
      <w:pPr>
        <w:pStyle w:val="aaaaatexxxxxxxxxxxxxxx"/>
        <w:rPr>
          <w:b/>
          <w:color w:val="auto"/>
        </w:rPr>
      </w:pPr>
      <w:bookmarkStart w:id="36" w:name="_Toc150351894"/>
      <w:r w:rsidRPr="00F957BA">
        <w:rPr>
          <w:b/>
          <w:color w:val="auto"/>
        </w:rPr>
        <w:t>Autoriteti Kombëtar i Ushqimit</w:t>
      </w:r>
      <w:bookmarkEnd w:id="36"/>
    </w:p>
    <w:p w14:paraId="6934D584" w14:textId="74E1917C" w:rsidR="00751BC3" w:rsidRPr="00F957BA" w:rsidRDefault="00751BC3" w:rsidP="00931747">
      <w:pPr>
        <w:ind w:firstLine="284"/>
        <w:jc w:val="both"/>
        <w:rPr>
          <w:rFonts w:ascii="Garamond" w:hAnsi="Garamond"/>
          <w:noProof w:val="0"/>
        </w:rPr>
      </w:pPr>
      <w:r w:rsidRPr="00F957BA">
        <w:rPr>
          <w:rFonts w:ascii="Garamond" w:hAnsi="Garamond"/>
          <w:noProof w:val="0"/>
        </w:rPr>
        <w:t>Autoriteti Kombëtar i Ushqimit (AKU) është institucioni përgjegjës për kontrollin dhe zbatimin e kërkesave të legjislacionit mbi sigurinë ushqimore dhe mbrojtjen e konsumatorit në të gjitha fazat e zinxhirit ushqimor, prodhimit, importimit trajtimit, përpunimit, magazinimit dhe tregtimit të produkteve ushqimore. AKU</w:t>
      </w:r>
      <w:r w:rsidR="00453771" w:rsidRPr="00F957BA">
        <w:rPr>
          <w:rFonts w:ascii="Garamond" w:hAnsi="Garamond"/>
          <w:noProof w:val="0"/>
        </w:rPr>
        <w:t>-ja</w:t>
      </w:r>
      <w:r w:rsidRPr="00F957BA">
        <w:rPr>
          <w:rFonts w:ascii="Garamond" w:hAnsi="Garamond"/>
          <w:noProof w:val="0"/>
        </w:rPr>
        <w:t xml:space="preserve"> përbëhet </w:t>
      </w:r>
      <w:r w:rsidR="00453771" w:rsidRPr="00F957BA">
        <w:rPr>
          <w:rFonts w:ascii="Garamond" w:hAnsi="Garamond"/>
          <w:noProof w:val="0"/>
        </w:rPr>
        <w:t xml:space="preserve">nga selia qendrore dhe </w:t>
      </w:r>
      <w:r w:rsidRPr="00F957BA">
        <w:rPr>
          <w:rFonts w:ascii="Garamond" w:hAnsi="Garamond"/>
          <w:noProof w:val="0"/>
        </w:rPr>
        <w:t>12 DRAKU. Pjesë administrative e DRAKU</w:t>
      </w:r>
      <w:r w:rsidR="00453771" w:rsidRPr="00F957BA">
        <w:rPr>
          <w:rFonts w:ascii="Garamond" w:hAnsi="Garamond"/>
          <w:noProof w:val="0"/>
        </w:rPr>
        <w:t>-së</w:t>
      </w:r>
      <w:r w:rsidRPr="00F957BA">
        <w:rPr>
          <w:rFonts w:ascii="Garamond" w:hAnsi="Garamond"/>
          <w:noProof w:val="0"/>
        </w:rPr>
        <w:t xml:space="preserve"> janë edhe 13 </w:t>
      </w:r>
      <w:bookmarkStart w:id="37" w:name="_Hlk121687902"/>
      <w:r w:rsidR="00453771" w:rsidRPr="00F957BA">
        <w:rPr>
          <w:rFonts w:ascii="Garamond" w:hAnsi="Garamond"/>
          <w:noProof w:val="0"/>
        </w:rPr>
        <w:t>pikat e inspektimit kufitar</w:t>
      </w:r>
      <w:bookmarkEnd w:id="37"/>
      <w:r w:rsidRPr="00F957BA">
        <w:rPr>
          <w:rFonts w:ascii="Garamond" w:hAnsi="Garamond"/>
          <w:noProof w:val="0"/>
        </w:rPr>
        <w:t>, të cilat janë përgjegjëse për kontrollin e importit të produkteve me origjinë shtazore dhe joshtazore. AKU</w:t>
      </w:r>
      <w:r w:rsidR="00453771" w:rsidRPr="00F957BA">
        <w:rPr>
          <w:rFonts w:ascii="Garamond" w:hAnsi="Garamond"/>
          <w:noProof w:val="0"/>
        </w:rPr>
        <w:t>-ja</w:t>
      </w:r>
      <w:r w:rsidRPr="00F957BA">
        <w:rPr>
          <w:rFonts w:ascii="Garamond" w:hAnsi="Garamond"/>
          <w:noProof w:val="0"/>
        </w:rPr>
        <w:t xml:space="preserve"> menaxhon 7 laboratorë rajonalë, të cilët kryejnë aktivitet gjithëvjetor në analizimin e produkteve ushqimore. </w:t>
      </w:r>
    </w:p>
    <w:p w14:paraId="2AF022C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 të garantuar mbrojtjen e shëndetit të konsumatorëve duhet siguruar funksionimi efektiv i çdo hallke të zinxhirit ushqimor. Ky princip është i vlefshëm, pavarësisht nga fakti nëse ushqimet prodhohen në Shqipëri apo importohen nga vende të tjera. </w:t>
      </w:r>
    </w:p>
    <w:p w14:paraId="59736032" w14:textId="1E8FD653" w:rsidR="00751BC3" w:rsidRPr="00F957BA" w:rsidRDefault="00751BC3" w:rsidP="00931747">
      <w:pPr>
        <w:ind w:firstLine="284"/>
        <w:jc w:val="both"/>
        <w:rPr>
          <w:rFonts w:ascii="Garamond" w:hAnsi="Garamond"/>
          <w:noProof w:val="0"/>
        </w:rPr>
      </w:pPr>
      <w:r w:rsidRPr="00F957BA">
        <w:rPr>
          <w:rFonts w:ascii="Garamond" w:hAnsi="Garamond"/>
          <w:noProof w:val="0"/>
        </w:rPr>
        <w:t>Një politikë efikase e sigurisë ushqimore duhet të njohë natyrën komplekse të prodhimit të këtyre ushqimeve</w:t>
      </w:r>
      <w:r w:rsidR="007C0806" w:rsidRPr="00F957BA">
        <w:rPr>
          <w:rFonts w:ascii="Garamond" w:hAnsi="Garamond"/>
          <w:noProof w:val="0"/>
        </w:rPr>
        <w:t xml:space="preserve">, si dhe </w:t>
      </w:r>
      <w:r w:rsidRPr="00F957BA">
        <w:rPr>
          <w:rFonts w:ascii="Garamond" w:hAnsi="Garamond"/>
          <w:noProof w:val="0"/>
        </w:rPr>
        <w:t>vlerësimin e monitorimit të rrisqeve mbi shëndetin e njerëzve. AKU</w:t>
      </w:r>
      <w:r w:rsidR="00453771" w:rsidRPr="00F957BA">
        <w:rPr>
          <w:rFonts w:ascii="Garamond" w:hAnsi="Garamond"/>
          <w:noProof w:val="0"/>
        </w:rPr>
        <w:t>-ja</w:t>
      </w:r>
      <w:r w:rsidRPr="00F957BA">
        <w:rPr>
          <w:rFonts w:ascii="Garamond" w:hAnsi="Garamond"/>
          <w:noProof w:val="0"/>
        </w:rPr>
        <w:t xml:space="preserve"> kryen gjenerimin e certifikatave të eksportit për produktet me origjinë shtazore (produktet e peshkut, produkteve të peshkimit, zorrët, </w:t>
      </w:r>
      <w:r w:rsidR="00453771" w:rsidRPr="00F957BA">
        <w:rPr>
          <w:rFonts w:ascii="Garamond" w:hAnsi="Garamond"/>
          <w:noProof w:val="0"/>
        </w:rPr>
        <w:t>këmbë</w:t>
      </w:r>
      <w:r w:rsidRPr="00F957BA">
        <w:rPr>
          <w:rFonts w:ascii="Garamond" w:hAnsi="Garamond"/>
          <w:noProof w:val="0"/>
        </w:rPr>
        <w:t xml:space="preserve"> bretkose, gua</w:t>
      </w:r>
      <w:r w:rsidR="00453771" w:rsidRPr="00F957BA">
        <w:rPr>
          <w:rFonts w:ascii="Garamond" w:hAnsi="Garamond"/>
          <w:noProof w:val="0"/>
        </w:rPr>
        <w:t>s</w:t>
      </w:r>
      <w:r w:rsidRPr="00F957BA">
        <w:rPr>
          <w:rFonts w:ascii="Garamond" w:hAnsi="Garamond"/>
          <w:noProof w:val="0"/>
        </w:rPr>
        <w:t>kë kërmilli dhe mish kërmilli</w:t>
      </w:r>
      <w:r w:rsidR="007C0806" w:rsidRPr="00F957BA">
        <w:rPr>
          <w:rFonts w:ascii="Garamond" w:hAnsi="Garamond"/>
          <w:noProof w:val="0"/>
        </w:rPr>
        <w:t xml:space="preserve">, si dhe </w:t>
      </w:r>
      <w:r w:rsidRPr="00F957BA">
        <w:rPr>
          <w:rFonts w:ascii="Garamond" w:hAnsi="Garamond"/>
          <w:noProof w:val="0"/>
        </w:rPr>
        <w:t xml:space="preserve">vezë të klasit </w:t>
      </w:r>
      <w:r w:rsidR="00041010" w:rsidRPr="00F957BA">
        <w:rPr>
          <w:rFonts w:ascii="Garamond" w:hAnsi="Garamond"/>
          <w:noProof w:val="0"/>
        </w:rPr>
        <w:t>“</w:t>
      </w:r>
      <w:r w:rsidRPr="00F957BA">
        <w:rPr>
          <w:rFonts w:ascii="Garamond" w:hAnsi="Garamond"/>
          <w:noProof w:val="0"/>
        </w:rPr>
        <w:t>B</w:t>
      </w:r>
      <w:r w:rsidR="00041010" w:rsidRPr="00F957BA">
        <w:rPr>
          <w:rFonts w:ascii="Garamond" w:hAnsi="Garamond"/>
          <w:noProof w:val="0"/>
        </w:rPr>
        <w:t>”</w:t>
      </w:r>
      <w:r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Eksportet</w:t>
      </w:r>
      <w:r w:rsidR="00CF7DB2" w:rsidRPr="00F957BA">
        <w:rPr>
          <w:rFonts w:ascii="Garamond" w:hAnsi="Garamond"/>
          <w:noProof w:val="0"/>
        </w:rPr>
        <w:t xml:space="preserve"> </w:t>
      </w:r>
      <w:r w:rsidRPr="00F957BA">
        <w:rPr>
          <w:rFonts w:ascii="Garamond" w:hAnsi="Garamond"/>
          <w:noProof w:val="0"/>
        </w:rPr>
        <w:t>e</w:t>
      </w:r>
      <w:r w:rsidR="00CF7DB2" w:rsidRPr="00F957BA">
        <w:rPr>
          <w:rFonts w:ascii="Garamond" w:hAnsi="Garamond"/>
          <w:noProof w:val="0"/>
        </w:rPr>
        <w:t xml:space="preserve"> </w:t>
      </w:r>
      <w:r w:rsidRPr="00F957BA">
        <w:rPr>
          <w:rFonts w:ascii="Garamond" w:hAnsi="Garamond"/>
          <w:noProof w:val="0"/>
        </w:rPr>
        <w:t>kryera</w:t>
      </w:r>
      <w:r w:rsidR="00CF7DB2" w:rsidRPr="00F957BA">
        <w:rPr>
          <w:rFonts w:ascii="Garamond" w:hAnsi="Garamond"/>
          <w:noProof w:val="0"/>
        </w:rPr>
        <w:t xml:space="preserve"> </w:t>
      </w:r>
      <w:r w:rsidRPr="00F957BA">
        <w:rPr>
          <w:rFonts w:ascii="Garamond" w:hAnsi="Garamond"/>
          <w:noProof w:val="0"/>
        </w:rPr>
        <w:t>drejt</w:t>
      </w:r>
      <w:r w:rsidR="00CF7DB2" w:rsidRPr="00F957BA">
        <w:rPr>
          <w:rFonts w:ascii="Garamond" w:hAnsi="Garamond"/>
          <w:noProof w:val="0"/>
        </w:rPr>
        <w:t xml:space="preserve"> </w:t>
      </w:r>
      <w:r w:rsidRPr="00F957BA">
        <w:rPr>
          <w:rFonts w:ascii="Garamond" w:hAnsi="Garamond"/>
          <w:noProof w:val="0"/>
        </w:rPr>
        <w:t>vendeve</w:t>
      </w:r>
      <w:r w:rsidR="00CF7DB2" w:rsidRPr="00F957BA">
        <w:rPr>
          <w:rFonts w:ascii="Garamond" w:hAnsi="Garamond"/>
          <w:noProof w:val="0"/>
        </w:rPr>
        <w:t xml:space="preserve"> </w:t>
      </w:r>
      <w:r w:rsidRPr="00F957BA">
        <w:rPr>
          <w:rFonts w:ascii="Garamond" w:hAnsi="Garamond"/>
          <w:noProof w:val="0"/>
        </w:rPr>
        <w:t>të</w:t>
      </w:r>
      <w:r w:rsidR="00CF7DB2" w:rsidRPr="00F957BA">
        <w:rPr>
          <w:rFonts w:ascii="Garamond" w:hAnsi="Garamond"/>
          <w:noProof w:val="0"/>
        </w:rPr>
        <w:t xml:space="preserve"> </w:t>
      </w:r>
      <w:r w:rsidRPr="00F957BA">
        <w:rPr>
          <w:rFonts w:ascii="Garamond" w:hAnsi="Garamond"/>
          <w:noProof w:val="0"/>
        </w:rPr>
        <w:t>BE-së</w:t>
      </w:r>
      <w:r w:rsidR="00CF7DB2" w:rsidRPr="00F957BA">
        <w:rPr>
          <w:rFonts w:ascii="Garamond" w:hAnsi="Garamond"/>
          <w:noProof w:val="0"/>
        </w:rPr>
        <w:t xml:space="preserve"> </w:t>
      </w:r>
      <w:r w:rsidRPr="00F957BA">
        <w:rPr>
          <w:rFonts w:ascii="Garamond" w:hAnsi="Garamond"/>
          <w:noProof w:val="0"/>
        </w:rPr>
        <w:t>realizohen nëpërmjet</w:t>
      </w:r>
      <w:r w:rsidR="00CF7DB2" w:rsidRPr="00F957BA">
        <w:rPr>
          <w:rFonts w:ascii="Garamond" w:hAnsi="Garamond"/>
          <w:noProof w:val="0"/>
        </w:rPr>
        <w:t xml:space="preserve"> </w:t>
      </w:r>
      <w:bookmarkStart w:id="38" w:name="_Hlk121687942"/>
      <w:r w:rsidRPr="00F957BA">
        <w:rPr>
          <w:rFonts w:ascii="Garamond" w:hAnsi="Garamond"/>
          <w:noProof w:val="0"/>
        </w:rPr>
        <w:t>sistemit</w:t>
      </w:r>
      <w:r w:rsidR="00CF7DB2" w:rsidRPr="00F957BA">
        <w:rPr>
          <w:rFonts w:ascii="Garamond" w:hAnsi="Garamond"/>
          <w:noProof w:val="0"/>
        </w:rPr>
        <w:t xml:space="preserve"> </w:t>
      </w:r>
      <w:r w:rsidRPr="00F957BA">
        <w:rPr>
          <w:rFonts w:ascii="Garamond" w:hAnsi="Garamond"/>
          <w:noProof w:val="0"/>
        </w:rPr>
        <w:t>TRACES,</w:t>
      </w:r>
      <w:r w:rsidR="00CF7DB2" w:rsidRPr="00F957BA">
        <w:rPr>
          <w:rFonts w:ascii="Garamond" w:hAnsi="Garamond"/>
          <w:noProof w:val="0"/>
        </w:rPr>
        <w:t xml:space="preserve"> </w:t>
      </w:r>
      <w:bookmarkEnd w:id="38"/>
      <w:r w:rsidRPr="00F957BA">
        <w:rPr>
          <w:rFonts w:ascii="Garamond" w:hAnsi="Garamond"/>
          <w:noProof w:val="0"/>
        </w:rPr>
        <w:t>ku Shqipëria është pjesë e këtij sistemi dhe e përdor me sukses atë, në të gjitha hallkat e përfshira. Ky sistem jo vetëm lehtëson gjurmueshmërinë e produkteve të cilat shkojnë drejt BE-së, por në të njëjtën kohë ka rritur besueshmërinë e produkteve shqiptare dhe ka</w:t>
      </w:r>
      <w:r w:rsidR="00CF7DB2" w:rsidRPr="00F957BA">
        <w:rPr>
          <w:rFonts w:ascii="Garamond" w:hAnsi="Garamond"/>
          <w:noProof w:val="0"/>
        </w:rPr>
        <w:t xml:space="preserve"> </w:t>
      </w:r>
      <w:r w:rsidRPr="00F957BA">
        <w:rPr>
          <w:rFonts w:ascii="Garamond" w:hAnsi="Garamond"/>
          <w:noProof w:val="0"/>
        </w:rPr>
        <w:t>përmirësuar ndjeshëm funksionimin e zinxhirit të kontrollit. Këtë e tregon edhe rritja e eksporteve shqiptare me rreth 19% gjatë vitit 2021 krahasuar me vitin paraardhës dhe konkretisht: 2549 eksporte në vitin 2021 kundrejt 2066 eksporte në vitin 2020. AKU</w:t>
      </w:r>
      <w:r w:rsidR="00453771" w:rsidRPr="00F957BA">
        <w:rPr>
          <w:rFonts w:ascii="Garamond" w:hAnsi="Garamond"/>
          <w:noProof w:val="0"/>
        </w:rPr>
        <w:t>-ja</w:t>
      </w:r>
      <w:r w:rsidRPr="00F957BA">
        <w:rPr>
          <w:rFonts w:ascii="Garamond" w:hAnsi="Garamond"/>
          <w:noProof w:val="0"/>
        </w:rPr>
        <w:t xml:space="preserve"> ka ndërmarrë nisma e plane konkrete veprimi të miratuara e monitoruara nga MBZHR</w:t>
      </w:r>
      <w:r w:rsidR="00453771" w:rsidRPr="00F957BA">
        <w:rPr>
          <w:rFonts w:ascii="Garamond" w:hAnsi="Garamond"/>
          <w:noProof w:val="0"/>
        </w:rPr>
        <w:t>-ja</w:t>
      </w:r>
      <w:r w:rsidRPr="00F957BA">
        <w:rPr>
          <w:rFonts w:ascii="Garamond" w:hAnsi="Garamond"/>
          <w:noProof w:val="0"/>
        </w:rPr>
        <w:t xml:space="preserve">, të cilat çuan në konsolidimin e AKU-së dhe forcimin e pozitës së saj si aktor kyç në luftën për garantimin e sigurisë ushqimore. </w:t>
      </w:r>
    </w:p>
    <w:p w14:paraId="3A3E3C93" w14:textId="6015F33C" w:rsidR="00751BC3" w:rsidRPr="00F957BA" w:rsidRDefault="00751BC3" w:rsidP="00931747">
      <w:pPr>
        <w:ind w:firstLine="284"/>
        <w:jc w:val="both"/>
        <w:rPr>
          <w:rFonts w:ascii="Garamond" w:hAnsi="Garamond"/>
          <w:noProof w:val="0"/>
        </w:rPr>
      </w:pPr>
      <w:r w:rsidRPr="00F957BA">
        <w:rPr>
          <w:rFonts w:ascii="Garamond" w:hAnsi="Garamond"/>
          <w:noProof w:val="0"/>
        </w:rPr>
        <w:t>Për garantimin e sigurisë ushqimore në vend dhe mbrojtjen e konsumatorit, AKU</w:t>
      </w:r>
      <w:r w:rsidR="00865A8E" w:rsidRPr="00F957BA">
        <w:rPr>
          <w:rFonts w:ascii="Garamond" w:hAnsi="Garamond"/>
          <w:noProof w:val="0"/>
        </w:rPr>
        <w:t>-ja</w:t>
      </w:r>
      <w:r w:rsidRPr="00F957BA">
        <w:rPr>
          <w:rFonts w:ascii="Garamond" w:hAnsi="Garamond"/>
          <w:noProof w:val="0"/>
        </w:rPr>
        <w:t xml:space="preserve"> ka detyrime specifike për kontrolle/inspektime ndaj subjekteve që operojnë në fushën e ushqimit, ushqimit për kafshe, inputeve bujqësor</w:t>
      </w:r>
      <w:r w:rsidR="004A1662" w:rsidRPr="00F957BA">
        <w:rPr>
          <w:rFonts w:ascii="Garamond" w:hAnsi="Garamond"/>
          <w:noProof w:val="0"/>
        </w:rPr>
        <w:t>e</w:t>
      </w:r>
      <w:r w:rsidRPr="00F957BA">
        <w:rPr>
          <w:rFonts w:ascii="Garamond" w:hAnsi="Garamond"/>
          <w:noProof w:val="0"/>
        </w:rPr>
        <w:t xml:space="preserve">, dhe veprimtarisë prodhuese të duhan - cigareve, kryerjen e vlerësimit të riskut, menaxhimit dhe komunikimit të tij. </w:t>
      </w:r>
    </w:p>
    <w:p w14:paraId="00A6A827" w14:textId="63D2D3AB" w:rsidR="00751BC3" w:rsidRPr="00F957BA" w:rsidRDefault="00751BC3" w:rsidP="00931747">
      <w:pPr>
        <w:ind w:firstLine="284"/>
        <w:jc w:val="both"/>
        <w:rPr>
          <w:rFonts w:ascii="Garamond" w:hAnsi="Garamond"/>
          <w:noProof w:val="0"/>
        </w:rPr>
      </w:pPr>
      <w:r w:rsidRPr="00F957BA">
        <w:rPr>
          <w:rFonts w:ascii="Garamond" w:hAnsi="Garamond"/>
          <w:noProof w:val="0"/>
        </w:rPr>
        <w:t>Në përmbushje të misionit të saj dhe bazuar në planin me bazë risku të kontrolleve zyrtare dhe marrjes së mostrave të miratuar nga MBZHR</w:t>
      </w:r>
      <w:r w:rsidR="00865A8E" w:rsidRPr="00F957BA">
        <w:rPr>
          <w:rFonts w:ascii="Garamond" w:hAnsi="Garamond"/>
          <w:noProof w:val="0"/>
        </w:rPr>
        <w:t>-ja</w:t>
      </w:r>
      <w:r w:rsidRPr="00F957BA">
        <w:rPr>
          <w:rFonts w:ascii="Garamond" w:hAnsi="Garamond"/>
          <w:noProof w:val="0"/>
        </w:rPr>
        <w:t>, AKU</w:t>
      </w:r>
      <w:r w:rsidR="005D54A3">
        <w:rPr>
          <w:rFonts w:ascii="Garamond" w:hAnsi="Garamond"/>
          <w:noProof w:val="0"/>
        </w:rPr>
        <w:t>-ja</w:t>
      </w:r>
      <w:r w:rsidRPr="00F957BA">
        <w:rPr>
          <w:rFonts w:ascii="Garamond" w:hAnsi="Garamond"/>
          <w:noProof w:val="0"/>
        </w:rPr>
        <w:t xml:space="preserve"> kryen veprimtarinë e saj inspektuese në rang kombëtar nëpërmjet DRAKU-ve. Kontrollet zyrtare të AKU-së kryen nëpërmjet portalit </w:t>
      </w:r>
      <w:r w:rsidR="004A2AF1" w:rsidRPr="00F957BA">
        <w:rPr>
          <w:rFonts w:ascii="Garamond" w:hAnsi="Garamond"/>
          <w:i/>
          <w:iCs/>
          <w:noProof w:val="0"/>
        </w:rPr>
        <w:t>online</w:t>
      </w:r>
      <w:r w:rsidRPr="00F957BA">
        <w:rPr>
          <w:rFonts w:ascii="Garamond" w:hAnsi="Garamond"/>
          <w:noProof w:val="0"/>
        </w:rPr>
        <w:t xml:space="preserve"> </w:t>
      </w:r>
      <w:r w:rsidR="00041010" w:rsidRPr="00F957BA">
        <w:rPr>
          <w:rFonts w:ascii="Garamond" w:hAnsi="Garamond"/>
          <w:i/>
          <w:iCs/>
          <w:noProof w:val="0"/>
        </w:rPr>
        <w:t>“</w:t>
      </w:r>
      <w:r w:rsidRPr="00F957BA">
        <w:rPr>
          <w:rFonts w:ascii="Garamond" w:hAnsi="Garamond"/>
          <w:i/>
          <w:iCs/>
          <w:noProof w:val="0"/>
        </w:rPr>
        <w:t>e-</w:t>
      </w:r>
      <w:r w:rsidR="005919F5" w:rsidRPr="00F957BA">
        <w:rPr>
          <w:rFonts w:ascii="Garamond" w:hAnsi="Garamond"/>
          <w:i/>
          <w:iCs/>
          <w:noProof w:val="0"/>
        </w:rPr>
        <w:t>Inspektim</w:t>
      </w:r>
      <w:r w:rsidR="00041010" w:rsidRPr="00F957BA">
        <w:rPr>
          <w:rFonts w:ascii="Garamond" w:hAnsi="Garamond"/>
          <w:i/>
          <w:iCs/>
          <w:noProof w:val="0"/>
        </w:rPr>
        <w:t>”</w:t>
      </w:r>
      <w:r w:rsidRPr="00F957BA">
        <w:rPr>
          <w:rFonts w:ascii="Garamond" w:hAnsi="Garamond"/>
          <w:noProof w:val="0"/>
        </w:rPr>
        <w:t xml:space="preserve"> të Inspektoratit Qendror. Gjatë kontrolleve zyrtare, në rastet kur gjatë kontrolleve konstatohen shkelje të kërkesave të legjislacionit në fuqi, AKU</w:t>
      </w:r>
      <w:r w:rsidR="00865A8E" w:rsidRPr="00F957BA">
        <w:rPr>
          <w:rFonts w:ascii="Garamond" w:hAnsi="Garamond"/>
          <w:noProof w:val="0"/>
        </w:rPr>
        <w:t>-ja</w:t>
      </w:r>
      <w:r w:rsidRPr="00F957BA">
        <w:rPr>
          <w:rFonts w:ascii="Garamond" w:hAnsi="Garamond"/>
          <w:noProof w:val="0"/>
        </w:rPr>
        <w:t xml:space="preserve"> merr masat administrative përkatëse sipas ligjit.</w:t>
      </w:r>
    </w:p>
    <w:p w14:paraId="148D7DFE" w14:textId="3C711EC7" w:rsidR="00751BC3" w:rsidRPr="00F957BA" w:rsidRDefault="00751BC3" w:rsidP="00931747">
      <w:pPr>
        <w:ind w:firstLine="284"/>
        <w:jc w:val="both"/>
        <w:rPr>
          <w:rFonts w:ascii="Garamond" w:hAnsi="Garamond"/>
          <w:noProof w:val="0"/>
        </w:rPr>
      </w:pPr>
      <w:r w:rsidRPr="00F957BA">
        <w:rPr>
          <w:rFonts w:ascii="Garamond" w:hAnsi="Garamond"/>
          <w:noProof w:val="0"/>
        </w:rPr>
        <w:t>Në kuadër të di</w:t>
      </w:r>
      <w:r w:rsidR="00865A8E" w:rsidRPr="00F957BA">
        <w:rPr>
          <w:rFonts w:ascii="Garamond" w:hAnsi="Garamond"/>
          <w:noProof w:val="0"/>
        </w:rPr>
        <w:t>gj</w:t>
      </w:r>
      <w:r w:rsidRPr="00F957BA">
        <w:rPr>
          <w:rFonts w:ascii="Garamond" w:hAnsi="Garamond"/>
          <w:noProof w:val="0"/>
        </w:rPr>
        <w:t>italizimit të sistemeve ndërqeveritare, rivitalizimi i sistemit AKU.net do të mundësojë krijimin e një sistemi t</w:t>
      </w:r>
      <w:r w:rsidR="00262B18" w:rsidRPr="00F957BA">
        <w:rPr>
          <w:rFonts w:ascii="Garamond" w:hAnsi="Garamond"/>
          <w:noProof w:val="0"/>
        </w:rPr>
        <w:t>ë</w:t>
      </w:r>
      <w:r w:rsidRPr="00F957BA">
        <w:rPr>
          <w:rFonts w:ascii="Garamond" w:hAnsi="Garamond"/>
          <w:noProof w:val="0"/>
        </w:rPr>
        <w:t xml:space="preserve"> brendshëm me t</w:t>
      </w:r>
      <w:r w:rsidR="00262B18" w:rsidRPr="00F957BA">
        <w:rPr>
          <w:rFonts w:ascii="Garamond" w:hAnsi="Garamond"/>
          <w:noProof w:val="0"/>
        </w:rPr>
        <w:t>ë</w:t>
      </w:r>
      <w:r w:rsidRPr="00F957BA">
        <w:rPr>
          <w:rFonts w:ascii="Garamond" w:hAnsi="Garamond"/>
          <w:noProof w:val="0"/>
        </w:rPr>
        <w:t xml:space="preserve"> dhëna statistikore të plota të kategorive të inspektimeve, rezultateve të inspektimeve, përgjigjeve të analizave laboratorike, etiketimit të produkteve ushqimore etj., që do të shërbejnë për një analizë dhe vlerësim të mirëfilltë të riskut, transparencë të aktiviteteve nga ana e AKU-s</w:t>
      </w:r>
      <w:r w:rsidR="002810D3" w:rsidRPr="00F957BA">
        <w:rPr>
          <w:rFonts w:ascii="Garamond" w:hAnsi="Garamond"/>
          <w:noProof w:val="0"/>
        </w:rPr>
        <w:t>ë</w:t>
      </w:r>
      <w:r w:rsidRPr="00F957BA">
        <w:rPr>
          <w:rFonts w:ascii="Garamond" w:hAnsi="Garamond"/>
          <w:noProof w:val="0"/>
        </w:rPr>
        <w:t>, si edhe do t</w:t>
      </w:r>
      <w:r w:rsidR="00262B18" w:rsidRPr="00F957BA">
        <w:rPr>
          <w:rFonts w:ascii="Garamond" w:hAnsi="Garamond"/>
          <w:noProof w:val="0"/>
        </w:rPr>
        <w:t>ë</w:t>
      </w:r>
      <w:r w:rsidRPr="00F957BA">
        <w:rPr>
          <w:rFonts w:ascii="Garamond" w:hAnsi="Garamond"/>
          <w:noProof w:val="0"/>
        </w:rPr>
        <w:t xml:space="preserve"> mundësojë kryerjen e inspektimeve </w:t>
      </w:r>
      <w:r w:rsidR="004A2AF1" w:rsidRPr="00F957BA">
        <w:rPr>
          <w:rFonts w:ascii="Garamond" w:hAnsi="Garamond"/>
          <w:i/>
          <w:iCs/>
          <w:noProof w:val="0"/>
        </w:rPr>
        <w:t>online</w:t>
      </w:r>
      <w:r w:rsidRPr="00F957BA">
        <w:rPr>
          <w:rFonts w:ascii="Garamond" w:hAnsi="Garamond"/>
          <w:noProof w:val="0"/>
        </w:rPr>
        <w:t xml:space="preserve"> n</w:t>
      </w:r>
      <w:r w:rsidR="002810D3" w:rsidRPr="00F957BA">
        <w:rPr>
          <w:rFonts w:ascii="Garamond" w:hAnsi="Garamond"/>
          <w:noProof w:val="0"/>
        </w:rPr>
        <w:t>ë</w:t>
      </w:r>
      <w:r w:rsidRPr="00F957BA">
        <w:rPr>
          <w:rFonts w:ascii="Garamond" w:hAnsi="Garamond"/>
          <w:noProof w:val="0"/>
        </w:rPr>
        <w:t xml:space="preserve"> </w:t>
      </w:r>
      <w:r w:rsidR="002810D3" w:rsidRPr="00F957BA">
        <w:rPr>
          <w:rFonts w:ascii="Garamond" w:hAnsi="Garamond"/>
          <w:noProof w:val="0"/>
        </w:rPr>
        <w:t>pikat e inspektimit kufitar</w:t>
      </w:r>
      <w:r w:rsidRPr="00F957BA">
        <w:rPr>
          <w:rFonts w:ascii="Garamond" w:hAnsi="Garamond"/>
          <w:noProof w:val="0"/>
        </w:rPr>
        <w:t>. Të dhëna të detajuara mbi numrin e inspektimeve dhe masat administrative jepen në tabelën e mëposhtme.</w:t>
      </w:r>
    </w:p>
    <w:p w14:paraId="132737FE" w14:textId="77777777" w:rsidR="00751BC3" w:rsidRPr="00F957BA" w:rsidRDefault="00751BC3" w:rsidP="00931747">
      <w:pPr>
        <w:ind w:firstLine="284"/>
        <w:jc w:val="both"/>
        <w:rPr>
          <w:rFonts w:ascii="Garamond" w:hAnsi="Garamond"/>
          <w:noProof w:val="0"/>
        </w:rPr>
      </w:pPr>
    </w:p>
    <w:p w14:paraId="629BCB86" w14:textId="71139560" w:rsidR="00751BC3" w:rsidRPr="00F957BA" w:rsidRDefault="00751BC3" w:rsidP="00931747">
      <w:pPr>
        <w:ind w:firstLine="284"/>
        <w:rPr>
          <w:rFonts w:ascii="Garamond" w:hAnsi="Garamond"/>
          <w:bCs/>
          <w:i/>
          <w:noProof w:val="0"/>
        </w:rPr>
      </w:pPr>
      <w:r w:rsidRPr="00F957BA">
        <w:rPr>
          <w:rFonts w:ascii="Garamond" w:hAnsi="Garamond"/>
          <w:bCs/>
          <w:i/>
          <w:noProof w:val="0"/>
        </w:rPr>
        <w:t>Tabela nr. 1</w:t>
      </w:r>
      <w:r w:rsidR="002810D3" w:rsidRPr="00F957BA">
        <w:rPr>
          <w:rFonts w:ascii="Garamond" w:hAnsi="Garamond"/>
          <w:bCs/>
          <w:i/>
          <w:noProof w:val="0"/>
        </w:rPr>
        <w:t>.</w:t>
      </w:r>
      <w:r w:rsidRPr="00F957BA">
        <w:rPr>
          <w:rFonts w:ascii="Garamond" w:hAnsi="Garamond"/>
          <w:bCs/>
          <w:i/>
          <w:noProof w:val="0"/>
        </w:rPr>
        <w:t xml:space="preserve"> Numri i inspektimeve dhe masat administrative 2018–2022 (AKU)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1262"/>
        <w:gridCol w:w="983"/>
        <w:gridCol w:w="536"/>
        <w:gridCol w:w="1252"/>
        <w:gridCol w:w="1609"/>
        <w:gridCol w:w="1697"/>
        <w:gridCol w:w="986"/>
      </w:tblGrid>
      <w:tr w:rsidR="00751BC3" w:rsidRPr="00F957BA" w14:paraId="247CEECF" w14:textId="77777777" w:rsidTr="00931747">
        <w:trPr>
          <w:trHeight w:val="20"/>
        </w:trPr>
        <w:tc>
          <w:tcPr>
            <w:tcW w:w="384" w:type="pct"/>
            <w:vMerge w:val="restart"/>
            <w:shd w:val="clear" w:color="auto" w:fill="F2DBDB" w:themeFill="accent2" w:themeFillTint="33"/>
            <w:vAlign w:val="center"/>
            <w:hideMark/>
          </w:tcPr>
          <w:p w14:paraId="0DDBB760"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Viti</w:t>
            </w:r>
          </w:p>
        </w:tc>
        <w:tc>
          <w:tcPr>
            <w:tcW w:w="700" w:type="pct"/>
            <w:vMerge w:val="restart"/>
            <w:shd w:val="clear" w:color="auto" w:fill="F2DBDB" w:themeFill="accent2" w:themeFillTint="33"/>
            <w:vAlign w:val="center"/>
            <w:hideMark/>
          </w:tcPr>
          <w:p w14:paraId="41169805"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Inspektime total</w:t>
            </w:r>
          </w:p>
        </w:tc>
        <w:tc>
          <w:tcPr>
            <w:tcW w:w="3916" w:type="pct"/>
            <w:gridSpan w:val="6"/>
            <w:shd w:val="clear" w:color="auto" w:fill="F2DBDB" w:themeFill="accent2" w:themeFillTint="33"/>
            <w:vAlign w:val="center"/>
            <w:hideMark/>
          </w:tcPr>
          <w:p w14:paraId="1AD2CFDC" w14:textId="47483948"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 xml:space="preserve">Masa </w:t>
            </w:r>
            <w:r w:rsidR="002810D3" w:rsidRPr="00F957BA">
              <w:rPr>
                <w:rFonts w:ascii="Garamond" w:hAnsi="Garamond"/>
                <w:b/>
                <w:bCs/>
                <w:noProof w:val="0"/>
                <w:sz w:val="16"/>
                <w:szCs w:val="16"/>
                <w:lang w:eastAsia="sq-AL"/>
              </w:rPr>
              <w:t>a</w:t>
            </w:r>
            <w:r w:rsidRPr="00F957BA">
              <w:rPr>
                <w:rFonts w:ascii="Garamond" w:hAnsi="Garamond"/>
                <w:b/>
                <w:bCs/>
                <w:noProof w:val="0"/>
                <w:sz w:val="16"/>
                <w:szCs w:val="16"/>
                <w:lang w:eastAsia="sq-AL"/>
              </w:rPr>
              <w:t>dministrative</w:t>
            </w:r>
          </w:p>
        </w:tc>
      </w:tr>
      <w:tr w:rsidR="00751BC3" w:rsidRPr="00F957BA" w14:paraId="1DF7D9C1" w14:textId="77777777" w:rsidTr="00931747">
        <w:trPr>
          <w:trHeight w:val="20"/>
        </w:trPr>
        <w:tc>
          <w:tcPr>
            <w:tcW w:w="384" w:type="pct"/>
            <w:vMerge/>
            <w:shd w:val="clear" w:color="auto" w:fill="F2DBDB" w:themeFill="accent2" w:themeFillTint="33"/>
            <w:vAlign w:val="center"/>
            <w:hideMark/>
          </w:tcPr>
          <w:p w14:paraId="67E24467" w14:textId="77777777" w:rsidR="00751BC3" w:rsidRPr="00F957BA" w:rsidRDefault="00751BC3" w:rsidP="00931747">
            <w:pPr>
              <w:rPr>
                <w:rFonts w:ascii="Garamond" w:hAnsi="Garamond"/>
                <w:b/>
                <w:bCs/>
                <w:noProof w:val="0"/>
                <w:sz w:val="16"/>
                <w:szCs w:val="16"/>
                <w:lang w:eastAsia="sq-AL"/>
              </w:rPr>
            </w:pPr>
          </w:p>
        </w:tc>
        <w:tc>
          <w:tcPr>
            <w:tcW w:w="700" w:type="pct"/>
            <w:vMerge/>
            <w:shd w:val="clear" w:color="auto" w:fill="F2DBDB" w:themeFill="accent2" w:themeFillTint="33"/>
            <w:vAlign w:val="center"/>
            <w:hideMark/>
          </w:tcPr>
          <w:p w14:paraId="6E670F03" w14:textId="77777777" w:rsidR="00751BC3" w:rsidRPr="00F957BA" w:rsidRDefault="00751BC3" w:rsidP="00931747">
            <w:pPr>
              <w:rPr>
                <w:rFonts w:ascii="Garamond" w:hAnsi="Garamond"/>
                <w:b/>
                <w:bCs/>
                <w:noProof w:val="0"/>
                <w:sz w:val="16"/>
                <w:szCs w:val="16"/>
                <w:lang w:eastAsia="sq-AL"/>
              </w:rPr>
            </w:pPr>
          </w:p>
        </w:tc>
        <w:tc>
          <w:tcPr>
            <w:tcW w:w="545" w:type="pct"/>
            <w:vMerge w:val="restart"/>
            <w:shd w:val="clear" w:color="auto" w:fill="F2DBDB" w:themeFill="accent2" w:themeFillTint="33"/>
            <w:vAlign w:val="center"/>
            <w:hideMark/>
          </w:tcPr>
          <w:p w14:paraId="02B7E001"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Paralaj-mërime</w:t>
            </w:r>
          </w:p>
        </w:tc>
        <w:tc>
          <w:tcPr>
            <w:tcW w:w="991" w:type="pct"/>
            <w:gridSpan w:val="2"/>
            <w:shd w:val="clear" w:color="auto" w:fill="F2DBDB" w:themeFill="accent2" w:themeFillTint="33"/>
            <w:vAlign w:val="center"/>
            <w:hideMark/>
          </w:tcPr>
          <w:p w14:paraId="631927DB"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Gjoba</w:t>
            </w:r>
          </w:p>
        </w:tc>
        <w:tc>
          <w:tcPr>
            <w:tcW w:w="892" w:type="pct"/>
            <w:vMerge w:val="restart"/>
            <w:shd w:val="clear" w:color="auto" w:fill="F2DBDB" w:themeFill="accent2" w:themeFillTint="33"/>
            <w:vAlign w:val="center"/>
            <w:hideMark/>
          </w:tcPr>
          <w:p w14:paraId="571ADDD1"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Bllokim produkti</w:t>
            </w:r>
          </w:p>
        </w:tc>
        <w:tc>
          <w:tcPr>
            <w:tcW w:w="941" w:type="pct"/>
            <w:vMerge w:val="restart"/>
            <w:shd w:val="clear" w:color="auto" w:fill="F2DBDB" w:themeFill="accent2" w:themeFillTint="33"/>
            <w:vAlign w:val="center"/>
            <w:hideMark/>
          </w:tcPr>
          <w:p w14:paraId="3CBC82ED" w14:textId="19EDE65A"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Asgjësim</w:t>
            </w:r>
            <w:r w:rsidR="00CF7DB2" w:rsidRPr="00F957BA">
              <w:rPr>
                <w:rFonts w:ascii="Garamond" w:hAnsi="Garamond"/>
                <w:b/>
                <w:bCs/>
                <w:noProof w:val="0"/>
                <w:sz w:val="16"/>
                <w:szCs w:val="16"/>
                <w:lang w:eastAsia="sq-AL"/>
              </w:rPr>
              <w:t xml:space="preserve"> </w:t>
            </w:r>
          </w:p>
          <w:p w14:paraId="26F79C6F"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produkti</w:t>
            </w:r>
          </w:p>
        </w:tc>
        <w:tc>
          <w:tcPr>
            <w:tcW w:w="548" w:type="pct"/>
            <w:vMerge w:val="restart"/>
            <w:shd w:val="clear" w:color="auto" w:fill="F2DBDB" w:themeFill="accent2" w:themeFillTint="33"/>
            <w:vAlign w:val="center"/>
            <w:hideMark/>
          </w:tcPr>
          <w:p w14:paraId="04391C1B" w14:textId="1106707A"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 xml:space="preserve">Ndërprerje </w:t>
            </w:r>
            <w:r w:rsidR="00B867D1" w:rsidRPr="00F957BA">
              <w:rPr>
                <w:rFonts w:ascii="Garamond" w:hAnsi="Garamond"/>
                <w:b/>
                <w:bCs/>
                <w:noProof w:val="0"/>
                <w:sz w:val="16"/>
                <w:szCs w:val="16"/>
                <w:lang w:eastAsia="sq-AL"/>
              </w:rPr>
              <w:t>aktiviteti</w:t>
            </w:r>
          </w:p>
        </w:tc>
      </w:tr>
      <w:tr w:rsidR="00751BC3" w:rsidRPr="00F957BA" w14:paraId="3FC14802" w14:textId="77777777" w:rsidTr="00931747">
        <w:trPr>
          <w:trHeight w:val="20"/>
        </w:trPr>
        <w:tc>
          <w:tcPr>
            <w:tcW w:w="384" w:type="pct"/>
            <w:vMerge/>
            <w:shd w:val="clear" w:color="auto" w:fill="F2DBDB" w:themeFill="accent2" w:themeFillTint="33"/>
            <w:vAlign w:val="center"/>
            <w:hideMark/>
          </w:tcPr>
          <w:p w14:paraId="48697F74" w14:textId="77777777" w:rsidR="00751BC3" w:rsidRPr="00F957BA" w:rsidRDefault="00751BC3" w:rsidP="00931747">
            <w:pPr>
              <w:rPr>
                <w:rFonts w:ascii="Garamond" w:hAnsi="Garamond"/>
                <w:b/>
                <w:bCs/>
                <w:noProof w:val="0"/>
                <w:sz w:val="16"/>
                <w:szCs w:val="16"/>
                <w:lang w:eastAsia="sq-AL"/>
              </w:rPr>
            </w:pPr>
          </w:p>
        </w:tc>
        <w:tc>
          <w:tcPr>
            <w:tcW w:w="700" w:type="pct"/>
            <w:vMerge/>
            <w:vAlign w:val="center"/>
            <w:hideMark/>
          </w:tcPr>
          <w:p w14:paraId="124B63C7" w14:textId="77777777" w:rsidR="00751BC3" w:rsidRPr="00F957BA" w:rsidRDefault="00751BC3" w:rsidP="00931747">
            <w:pPr>
              <w:rPr>
                <w:rFonts w:ascii="Garamond" w:hAnsi="Garamond"/>
                <w:b/>
                <w:bCs/>
                <w:noProof w:val="0"/>
                <w:sz w:val="16"/>
                <w:szCs w:val="16"/>
                <w:lang w:eastAsia="sq-AL"/>
              </w:rPr>
            </w:pPr>
          </w:p>
        </w:tc>
        <w:tc>
          <w:tcPr>
            <w:tcW w:w="545" w:type="pct"/>
            <w:vMerge/>
            <w:vAlign w:val="center"/>
            <w:hideMark/>
          </w:tcPr>
          <w:p w14:paraId="713F8C93" w14:textId="77777777" w:rsidR="00751BC3" w:rsidRPr="00F957BA" w:rsidRDefault="00751BC3" w:rsidP="00931747">
            <w:pPr>
              <w:rPr>
                <w:rFonts w:ascii="Garamond" w:hAnsi="Garamond"/>
                <w:b/>
                <w:bCs/>
                <w:noProof w:val="0"/>
                <w:sz w:val="16"/>
                <w:szCs w:val="16"/>
                <w:lang w:eastAsia="sq-AL"/>
              </w:rPr>
            </w:pPr>
          </w:p>
        </w:tc>
        <w:tc>
          <w:tcPr>
            <w:tcW w:w="297" w:type="pct"/>
            <w:shd w:val="clear" w:color="auto" w:fill="F2DBDB" w:themeFill="accent2" w:themeFillTint="33"/>
            <w:vAlign w:val="center"/>
            <w:hideMark/>
          </w:tcPr>
          <w:p w14:paraId="2E00E7F4"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Nr.</w:t>
            </w:r>
          </w:p>
        </w:tc>
        <w:tc>
          <w:tcPr>
            <w:tcW w:w="693" w:type="pct"/>
            <w:shd w:val="clear" w:color="auto" w:fill="F2DBDB" w:themeFill="accent2" w:themeFillTint="33"/>
            <w:vAlign w:val="center"/>
            <w:hideMark/>
          </w:tcPr>
          <w:p w14:paraId="73CF3B8D" w14:textId="70BB7F3B"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Vlerë</w:t>
            </w:r>
            <w:r w:rsidR="00CF7DB2" w:rsidRPr="00F957BA">
              <w:rPr>
                <w:rFonts w:ascii="Garamond" w:hAnsi="Garamond"/>
                <w:b/>
                <w:bCs/>
                <w:noProof w:val="0"/>
                <w:sz w:val="16"/>
                <w:szCs w:val="16"/>
                <w:lang w:eastAsia="sq-AL"/>
              </w:rPr>
              <w:t xml:space="preserve"> </w:t>
            </w:r>
          </w:p>
          <w:p w14:paraId="702C8E19" w14:textId="7BF87C1B"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w:t>
            </w:r>
            <w:r w:rsidR="00982308" w:rsidRPr="00F957BA">
              <w:rPr>
                <w:rFonts w:ascii="Garamond" w:hAnsi="Garamond"/>
                <w:b/>
                <w:bCs/>
                <w:noProof w:val="0"/>
                <w:sz w:val="16"/>
                <w:szCs w:val="16"/>
                <w:lang w:eastAsia="sq-AL"/>
              </w:rPr>
              <w:t>‘</w:t>
            </w:r>
            <w:r w:rsidRPr="00F957BA">
              <w:rPr>
                <w:rFonts w:ascii="Garamond" w:hAnsi="Garamond"/>
                <w:b/>
                <w:bCs/>
                <w:noProof w:val="0"/>
                <w:sz w:val="16"/>
                <w:szCs w:val="16"/>
                <w:lang w:eastAsia="sq-AL"/>
              </w:rPr>
              <w:t>000 lekë)</w:t>
            </w:r>
          </w:p>
        </w:tc>
        <w:tc>
          <w:tcPr>
            <w:tcW w:w="892" w:type="pct"/>
            <w:vMerge/>
            <w:vAlign w:val="center"/>
            <w:hideMark/>
          </w:tcPr>
          <w:p w14:paraId="78545B47" w14:textId="77777777" w:rsidR="00751BC3" w:rsidRPr="00F957BA" w:rsidRDefault="00751BC3" w:rsidP="00931747">
            <w:pPr>
              <w:rPr>
                <w:rFonts w:ascii="Garamond" w:hAnsi="Garamond"/>
                <w:b/>
                <w:bCs/>
                <w:noProof w:val="0"/>
                <w:sz w:val="16"/>
                <w:szCs w:val="16"/>
                <w:lang w:eastAsia="sq-AL"/>
              </w:rPr>
            </w:pPr>
          </w:p>
        </w:tc>
        <w:tc>
          <w:tcPr>
            <w:tcW w:w="941" w:type="pct"/>
            <w:vMerge/>
            <w:vAlign w:val="center"/>
            <w:hideMark/>
          </w:tcPr>
          <w:p w14:paraId="573E98EB" w14:textId="77777777" w:rsidR="00751BC3" w:rsidRPr="00F957BA" w:rsidRDefault="00751BC3" w:rsidP="00931747">
            <w:pPr>
              <w:rPr>
                <w:rFonts w:ascii="Garamond" w:hAnsi="Garamond"/>
                <w:b/>
                <w:bCs/>
                <w:noProof w:val="0"/>
                <w:sz w:val="16"/>
                <w:szCs w:val="16"/>
                <w:lang w:eastAsia="sq-AL"/>
              </w:rPr>
            </w:pPr>
          </w:p>
        </w:tc>
        <w:tc>
          <w:tcPr>
            <w:tcW w:w="548" w:type="pct"/>
            <w:vMerge/>
            <w:vAlign w:val="center"/>
            <w:hideMark/>
          </w:tcPr>
          <w:p w14:paraId="177D5F64" w14:textId="77777777" w:rsidR="00751BC3" w:rsidRPr="00F957BA" w:rsidRDefault="00751BC3" w:rsidP="00931747">
            <w:pPr>
              <w:rPr>
                <w:rFonts w:ascii="Garamond" w:hAnsi="Garamond"/>
                <w:b/>
                <w:bCs/>
                <w:noProof w:val="0"/>
                <w:sz w:val="16"/>
                <w:szCs w:val="16"/>
                <w:lang w:eastAsia="sq-AL"/>
              </w:rPr>
            </w:pPr>
          </w:p>
        </w:tc>
      </w:tr>
      <w:tr w:rsidR="00751BC3" w:rsidRPr="00F957BA" w14:paraId="0D778A1E" w14:textId="77777777" w:rsidTr="00931747">
        <w:trPr>
          <w:trHeight w:val="20"/>
        </w:trPr>
        <w:tc>
          <w:tcPr>
            <w:tcW w:w="384" w:type="pct"/>
            <w:shd w:val="clear" w:color="auto" w:fill="auto"/>
            <w:vAlign w:val="center"/>
            <w:hideMark/>
          </w:tcPr>
          <w:p w14:paraId="74F455E8"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2018</w:t>
            </w:r>
          </w:p>
        </w:tc>
        <w:tc>
          <w:tcPr>
            <w:tcW w:w="700" w:type="pct"/>
            <w:shd w:val="clear" w:color="000000" w:fill="FFFFFF"/>
            <w:vAlign w:val="center"/>
            <w:hideMark/>
          </w:tcPr>
          <w:p w14:paraId="5C9095AC"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79,295</w:t>
            </w:r>
          </w:p>
        </w:tc>
        <w:tc>
          <w:tcPr>
            <w:tcW w:w="545" w:type="pct"/>
            <w:shd w:val="clear" w:color="000000" w:fill="FFFFFF"/>
            <w:vAlign w:val="center"/>
            <w:hideMark/>
          </w:tcPr>
          <w:p w14:paraId="31CAD302"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4,540</w:t>
            </w:r>
          </w:p>
        </w:tc>
        <w:tc>
          <w:tcPr>
            <w:tcW w:w="297" w:type="pct"/>
            <w:shd w:val="clear" w:color="000000" w:fill="FFFFFF"/>
            <w:vAlign w:val="center"/>
            <w:hideMark/>
          </w:tcPr>
          <w:p w14:paraId="4D0DC04E" w14:textId="77777777" w:rsidR="00751BC3" w:rsidRPr="00F957BA" w:rsidRDefault="00751BC3" w:rsidP="00931747">
            <w:pPr>
              <w:rPr>
                <w:rFonts w:ascii="Garamond" w:hAnsi="Garamond"/>
                <w:noProof w:val="0"/>
                <w:sz w:val="16"/>
                <w:szCs w:val="16"/>
                <w:lang w:eastAsia="sq-AL"/>
              </w:rPr>
            </w:pPr>
            <w:r w:rsidRPr="00F957BA">
              <w:rPr>
                <w:rFonts w:ascii="Garamond" w:hAnsi="Garamond"/>
                <w:noProof w:val="0"/>
                <w:sz w:val="16"/>
                <w:szCs w:val="16"/>
                <w:lang w:eastAsia="sq-AL"/>
              </w:rPr>
              <w:t>610</w:t>
            </w:r>
          </w:p>
        </w:tc>
        <w:tc>
          <w:tcPr>
            <w:tcW w:w="693" w:type="pct"/>
            <w:shd w:val="clear" w:color="000000" w:fill="FFFFFF"/>
            <w:noWrap/>
            <w:vAlign w:val="center"/>
            <w:hideMark/>
          </w:tcPr>
          <w:p w14:paraId="23973C3E" w14:textId="5D351C36" w:rsidR="00751BC3" w:rsidRPr="00F957BA" w:rsidRDefault="00751BC3" w:rsidP="00931747">
            <w:pPr>
              <w:jc w:val="right"/>
              <w:rPr>
                <w:rFonts w:ascii="Garamond" w:hAnsi="Garamond"/>
                <w:noProof w:val="0"/>
                <w:sz w:val="16"/>
                <w:szCs w:val="16"/>
                <w:lang w:eastAsia="sq-AL"/>
              </w:rPr>
            </w:pPr>
            <w:r w:rsidRPr="00F957BA">
              <w:rPr>
                <w:rFonts w:ascii="Garamond" w:hAnsi="Garamond"/>
                <w:noProof w:val="0"/>
                <w:sz w:val="16"/>
                <w:szCs w:val="16"/>
                <w:lang w:eastAsia="sq-AL"/>
              </w:rPr>
              <w:t>127,555</w:t>
            </w:r>
            <w:r w:rsidR="00CF7DB2" w:rsidRPr="00F957BA">
              <w:rPr>
                <w:rFonts w:ascii="Garamond" w:hAnsi="Garamond"/>
                <w:noProof w:val="0"/>
                <w:sz w:val="16"/>
                <w:szCs w:val="16"/>
                <w:lang w:eastAsia="sq-AL"/>
              </w:rPr>
              <w:t xml:space="preserve"> </w:t>
            </w:r>
          </w:p>
        </w:tc>
        <w:tc>
          <w:tcPr>
            <w:tcW w:w="892" w:type="pct"/>
            <w:shd w:val="clear" w:color="000000" w:fill="FFFFFF"/>
            <w:vAlign w:val="center"/>
            <w:hideMark/>
          </w:tcPr>
          <w:p w14:paraId="7BEECA12" w14:textId="73745F6E"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3 884 </w:t>
            </w:r>
            <w:r w:rsidR="002810D3" w:rsidRPr="00F957BA">
              <w:rPr>
                <w:rFonts w:ascii="Garamond" w:hAnsi="Garamond"/>
                <w:noProof w:val="0"/>
                <w:sz w:val="16"/>
                <w:szCs w:val="16"/>
                <w:lang w:eastAsia="sq-AL"/>
              </w:rPr>
              <w:t>tonë</w:t>
            </w:r>
            <w:r w:rsidRPr="00F957BA">
              <w:rPr>
                <w:rFonts w:ascii="Garamond" w:hAnsi="Garamond"/>
                <w:noProof w:val="0"/>
                <w:sz w:val="16"/>
                <w:szCs w:val="16"/>
                <w:lang w:eastAsia="sq-AL"/>
              </w:rPr>
              <w:t xml:space="preserve">, </w:t>
            </w:r>
          </w:p>
          <w:p w14:paraId="12CB138C" w14:textId="7C33416F"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92 376 litra</w:t>
            </w:r>
            <w:r w:rsidR="002E7CBB" w:rsidRPr="00F957BA">
              <w:rPr>
                <w:rFonts w:ascii="Garamond" w:hAnsi="Garamond"/>
                <w:noProof w:val="0"/>
                <w:sz w:val="16"/>
                <w:szCs w:val="16"/>
                <w:lang w:eastAsia="sq-AL"/>
              </w:rPr>
              <w:t xml:space="preserve"> </w:t>
            </w:r>
          </w:p>
        </w:tc>
        <w:tc>
          <w:tcPr>
            <w:tcW w:w="941" w:type="pct"/>
            <w:shd w:val="clear" w:color="000000" w:fill="FFFFFF"/>
            <w:vAlign w:val="center"/>
            <w:hideMark/>
          </w:tcPr>
          <w:p w14:paraId="13B990D8" w14:textId="1AABBC32"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2 926 </w:t>
            </w:r>
            <w:r w:rsidR="002810D3" w:rsidRPr="00F957BA">
              <w:rPr>
                <w:rFonts w:ascii="Garamond" w:hAnsi="Garamond"/>
                <w:noProof w:val="0"/>
                <w:sz w:val="16"/>
                <w:szCs w:val="16"/>
                <w:lang w:eastAsia="sq-AL"/>
              </w:rPr>
              <w:t>tonë</w:t>
            </w:r>
            <w:r w:rsidRPr="00F957BA">
              <w:rPr>
                <w:rFonts w:ascii="Garamond" w:hAnsi="Garamond"/>
                <w:noProof w:val="0"/>
                <w:sz w:val="16"/>
                <w:szCs w:val="16"/>
                <w:lang w:eastAsia="sq-AL"/>
              </w:rPr>
              <w:t>,</w:t>
            </w:r>
            <w:r w:rsidR="00CF7DB2" w:rsidRPr="00F957BA">
              <w:rPr>
                <w:rFonts w:ascii="Garamond" w:hAnsi="Garamond"/>
                <w:noProof w:val="0"/>
                <w:sz w:val="16"/>
                <w:szCs w:val="16"/>
                <w:lang w:eastAsia="sq-AL"/>
              </w:rPr>
              <w:t xml:space="preserve"> </w:t>
            </w:r>
          </w:p>
          <w:p w14:paraId="50F65DAC"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6 926 litra</w:t>
            </w:r>
          </w:p>
        </w:tc>
        <w:tc>
          <w:tcPr>
            <w:tcW w:w="548" w:type="pct"/>
            <w:shd w:val="clear" w:color="000000" w:fill="FFFFFF"/>
            <w:noWrap/>
            <w:vAlign w:val="center"/>
            <w:hideMark/>
          </w:tcPr>
          <w:p w14:paraId="167479F6" w14:textId="3B5532A4" w:rsidR="00751BC3" w:rsidRPr="00F957BA" w:rsidRDefault="002E7CBB" w:rsidP="00931747">
            <w:pPr>
              <w:jc w:val="right"/>
              <w:rPr>
                <w:rFonts w:ascii="Garamond" w:hAnsi="Garamond"/>
                <w:noProof w:val="0"/>
                <w:sz w:val="16"/>
                <w:szCs w:val="16"/>
                <w:lang w:eastAsia="sq-AL"/>
              </w:rPr>
            </w:pPr>
            <w:r w:rsidRPr="00F957BA">
              <w:rPr>
                <w:rFonts w:ascii="Garamond" w:hAnsi="Garamond"/>
                <w:noProof w:val="0"/>
                <w:sz w:val="16"/>
                <w:szCs w:val="16"/>
                <w:lang w:eastAsia="sq-AL"/>
              </w:rPr>
              <w:t xml:space="preserve">   </w:t>
            </w:r>
            <w:r w:rsidR="00CF7DB2"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145</w:t>
            </w:r>
          </w:p>
        </w:tc>
      </w:tr>
      <w:tr w:rsidR="00751BC3" w:rsidRPr="00F957BA" w14:paraId="25D80ECE" w14:textId="77777777" w:rsidTr="00931747">
        <w:trPr>
          <w:trHeight w:val="20"/>
        </w:trPr>
        <w:tc>
          <w:tcPr>
            <w:tcW w:w="384" w:type="pct"/>
            <w:shd w:val="clear" w:color="auto" w:fill="F2F2F2" w:themeFill="background1" w:themeFillShade="F2"/>
            <w:vAlign w:val="center"/>
            <w:hideMark/>
          </w:tcPr>
          <w:p w14:paraId="3DFA59C5"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2019</w:t>
            </w:r>
          </w:p>
        </w:tc>
        <w:tc>
          <w:tcPr>
            <w:tcW w:w="700" w:type="pct"/>
            <w:shd w:val="clear" w:color="auto" w:fill="F2F2F2" w:themeFill="background1" w:themeFillShade="F2"/>
            <w:vAlign w:val="center"/>
            <w:hideMark/>
          </w:tcPr>
          <w:p w14:paraId="4852AF3C"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75,099</w:t>
            </w:r>
          </w:p>
        </w:tc>
        <w:tc>
          <w:tcPr>
            <w:tcW w:w="545" w:type="pct"/>
            <w:shd w:val="clear" w:color="auto" w:fill="F2F2F2" w:themeFill="background1" w:themeFillShade="F2"/>
            <w:vAlign w:val="center"/>
            <w:hideMark/>
          </w:tcPr>
          <w:p w14:paraId="27197461"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 1,394</w:t>
            </w:r>
          </w:p>
        </w:tc>
        <w:tc>
          <w:tcPr>
            <w:tcW w:w="297" w:type="pct"/>
            <w:shd w:val="clear" w:color="auto" w:fill="F2F2F2" w:themeFill="background1" w:themeFillShade="F2"/>
            <w:vAlign w:val="center"/>
            <w:hideMark/>
          </w:tcPr>
          <w:p w14:paraId="16927014"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321</w:t>
            </w:r>
          </w:p>
        </w:tc>
        <w:tc>
          <w:tcPr>
            <w:tcW w:w="693" w:type="pct"/>
            <w:shd w:val="clear" w:color="auto" w:fill="F2F2F2" w:themeFill="background1" w:themeFillShade="F2"/>
            <w:noWrap/>
            <w:vAlign w:val="center"/>
            <w:hideMark/>
          </w:tcPr>
          <w:p w14:paraId="0AE263A5"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143,580</w:t>
            </w:r>
          </w:p>
        </w:tc>
        <w:tc>
          <w:tcPr>
            <w:tcW w:w="892" w:type="pct"/>
            <w:shd w:val="clear" w:color="auto" w:fill="F2F2F2" w:themeFill="background1" w:themeFillShade="F2"/>
            <w:vAlign w:val="center"/>
            <w:hideMark/>
          </w:tcPr>
          <w:p w14:paraId="2A156325" w14:textId="7628CB12"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47 tonë, </w:t>
            </w:r>
          </w:p>
          <w:p w14:paraId="118950BF" w14:textId="1AB9D405"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39,167 litra, </w:t>
            </w:r>
          </w:p>
          <w:p w14:paraId="5BEB5BBE" w14:textId="4A6C47E8"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73 pako </w:t>
            </w:r>
          </w:p>
        </w:tc>
        <w:tc>
          <w:tcPr>
            <w:tcW w:w="941" w:type="pct"/>
            <w:shd w:val="clear" w:color="auto" w:fill="F2F2F2" w:themeFill="background1" w:themeFillShade="F2"/>
            <w:vAlign w:val="center"/>
            <w:hideMark/>
          </w:tcPr>
          <w:p w14:paraId="6F2B763E" w14:textId="4BF7C255" w:rsidR="00751BC3" w:rsidRPr="00F957BA" w:rsidRDefault="00E27D08" w:rsidP="002810D3">
            <w:pPr>
              <w:jc w:val="center"/>
              <w:rPr>
                <w:rFonts w:ascii="Garamond" w:hAnsi="Garamond"/>
                <w:noProof w:val="0"/>
                <w:sz w:val="16"/>
                <w:szCs w:val="16"/>
                <w:lang w:eastAsia="sq-AL"/>
              </w:rPr>
            </w:pPr>
            <w:r w:rsidRPr="00F957BA">
              <w:rPr>
                <w:rFonts w:ascii="Garamond" w:hAnsi="Garamond"/>
                <w:noProof w:val="0"/>
                <w:sz w:val="16"/>
                <w:szCs w:val="16"/>
                <w:lang w:eastAsia="sq-AL"/>
              </w:rPr>
              <w:t>73 tonë</w:t>
            </w:r>
          </w:p>
        </w:tc>
        <w:tc>
          <w:tcPr>
            <w:tcW w:w="548" w:type="pct"/>
            <w:shd w:val="clear" w:color="auto" w:fill="F2F2F2" w:themeFill="background1" w:themeFillShade="F2"/>
            <w:noWrap/>
            <w:vAlign w:val="center"/>
            <w:hideMark/>
          </w:tcPr>
          <w:p w14:paraId="716409C7" w14:textId="4DBBAAA9" w:rsidR="00751BC3" w:rsidRPr="00F957BA" w:rsidRDefault="002E7CBB" w:rsidP="00931747">
            <w:pPr>
              <w:jc w:val="right"/>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 40</w:t>
            </w:r>
          </w:p>
        </w:tc>
      </w:tr>
      <w:tr w:rsidR="00751BC3" w:rsidRPr="00F957BA" w14:paraId="3AEEAAE0" w14:textId="77777777" w:rsidTr="00931747">
        <w:trPr>
          <w:trHeight w:val="20"/>
        </w:trPr>
        <w:tc>
          <w:tcPr>
            <w:tcW w:w="384" w:type="pct"/>
            <w:shd w:val="clear" w:color="auto" w:fill="auto"/>
            <w:vAlign w:val="center"/>
            <w:hideMark/>
          </w:tcPr>
          <w:p w14:paraId="6CBCC3E2"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2020</w:t>
            </w:r>
          </w:p>
        </w:tc>
        <w:tc>
          <w:tcPr>
            <w:tcW w:w="700" w:type="pct"/>
            <w:shd w:val="clear" w:color="000000" w:fill="FFFFFF"/>
            <w:vAlign w:val="center"/>
            <w:hideMark/>
          </w:tcPr>
          <w:p w14:paraId="20B3A725"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93,691</w:t>
            </w:r>
          </w:p>
        </w:tc>
        <w:tc>
          <w:tcPr>
            <w:tcW w:w="545" w:type="pct"/>
            <w:shd w:val="clear" w:color="000000" w:fill="FFFFFF"/>
            <w:vAlign w:val="center"/>
            <w:hideMark/>
          </w:tcPr>
          <w:p w14:paraId="271FFB9A" w14:textId="0C77253E" w:rsidR="00751BC3" w:rsidRPr="00F957BA" w:rsidRDefault="002E7CBB"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5,200</w:t>
            </w:r>
          </w:p>
        </w:tc>
        <w:tc>
          <w:tcPr>
            <w:tcW w:w="297" w:type="pct"/>
            <w:shd w:val="clear" w:color="000000" w:fill="FFFFFF"/>
            <w:vAlign w:val="center"/>
            <w:hideMark/>
          </w:tcPr>
          <w:p w14:paraId="11040F86" w14:textId="77777777" w:rsidR="00751BC3" w:rsidRPr="00F957BA" w:rsidRDefault="00751BC3" w:rsidP="00931747">
            <w:pPr>
              <w:rPr>
                <w:rFonts w:ascii="Garamond" w:hAnsi="Garamond"/>
                <w:noProof w:val="0"/>
                <w:sz w:val="16"/>
                <w:szCs w:val="16"/>
                <w:lang w:eastAsia="sq-AL"/>
              </w:rPr>
            </w:pPr>
            <w:r w:rsidRPr="00F957BA">
              <w:rPr>
                <w:rFonts w:ascii="Garamond" w:hAnsi="Garamond"/>
                <w:noProof w:val="0"/>
                <w:sz w:val="16"/>
                <w:szCs w:val="16"/>
                <w:lang w:eastAsia="sq-AL"/>
              </w:rPr>
              <w:t>309</w:t>
            </w:r>
          </w:p>
        </w:tc>
        <w:tc>
          <w:tcPr>
            <w:tcW w:w="693" w:type="pct"/>
            <w:shd w:val="clear" w:color="000000" w:fill="FFFFFF"/>
            <w:noWrap/>
            <w:vAlign w:val="center"/>
            <w:hideMark/>
          </w:tcPr>
          <w:p w14:paraId="63D45395"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37,360</w:t>
            </w:r>
          </w:p>
        </w:tc>
        <w:tc>
          <w:tcPr>
            <w:tcW w:w="892" w:type="pct"/>
            <w:shd w:val="clear" w:color="000000" w:fill="FFFFFF"/>
            <w:vAlign w:val="center"/>
            <w:hideMark/>
          </w:tcPr>
          <w:p w14:paraId="6397550A" w14:textId="6F723F8A"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524 tonë, </w:t>
            </w:r>
          </w:p>
          <w:p w14:paraId="3FA65FA3" w14:textId="4BE295B8"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1534 litra, </w:t>
            </w:r>
          </w:p>
          <w:p w14:paraId="6CAFC57B" w14:textId="01925B11"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855 vezë, </w:t>
            </w:r>
          </w:p>
          <w:p w14:paraId="2E37F4A6" w14:textId="6335F66A"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1196 copë </w:t>
            </w:r>
          </w:p>
        </w:tc>
        <w:tc>
          <w:tcPr>
            <w:tcW w:w="941" w:type="pct"/>
            <w:shd w:val="clear" w:color="000000" w:fill="FFFFFF"/>
            <w:vAlign w:val="center"/>
            <w:hideMark/>
          </w:tcPr>
          <w:p w14:paraId="33B14C9D" w14:textId="7301F093"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3 767 tonë, </w:t>
            </w:r>
          </w:p>
          <w:p w14:paraId="33D4E160" w14:textId="73E22F89"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7 076 litra</w:t>
            </w:r>
          </w:p>
        </w:tc>
        <w:tc>
          <w:tcPr>
            <w:tcW w:w="548" w:type="pct"/>
            <w:shd w:val="clear" w:color="000000" w:fill="FFFFFF"/>
            <w:noWrap/>
            <w:vAlign w:val="center"/>
            <w:hideMark/>
          </w:tcPr>
          <w:p w14:paraId="08D6FE83" w14:textId="48674A0D" w:rsidR="00751BC3" w:rsidRPr="00F957BA" w:rsidRDefault="002E7CBB" w:rsidP="00931747">
            <w:pPr>
              <w:jc w:val="right"/>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23</w:t>
            </w:r>
          </w:p>
        </w:tc>
      </w:tr>
      <w:tr w:rsidR="00751BC3" w:rsidRPr="00F957BA" w14:paraId="08AD5E6B" w14:textId="77777777" w:rsidTr="00931747">
        <w:trPr>
          <w:trHeight w:val="20"/>
        </w:trPr>
        <w:tc>
          <w:tcPr>
            <w:tcW w:w="384" w:type="pct"/>
            <w:shd w:val="clear" w:color="auto" w:fill="F2F2F2" w:themeFill="background1" w:themeFillShade="F2"/>
            <w:vAlign w:val="center"/>
            <w:hideMark/>
          </w:tcPr>
          <w:p w14:paraId="711E318F"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2021</w:t>
            </w:r>
          </w:p>
        </w:tc>
        <w:tc>
          <w:tcPr>
            <w:tcW w:w="700" w:type="pct"/>
            <w:shd w:val="clear" w:color="auto" w:fill="F2F2F2" w:themeFill="background1" w:themeFillShade="F2"/>
            <w:vAlign w:val="center"/>
            <w:hideMark/>
          </w:tcPr>
          <w:p w14:paraId="2E602127"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103,065</w:t>
            </w:r>
          </w:p>
        </w:tc>
        <w:tc>
          <w:tcPr>
            <w:tcW w:w="545" w:type="pct"/>
            <w:shd w:val="clear" w:color="auto" w:fill="F2F2F2" w:themeFill="background1" w:themeFillShade="F2"/>
            <w:vAlign w:val="center"/>
            <w:hideMark/>
          </w:tcPr>
          <w:p w14:paraId="38E4A5B7" w14:textId="7046B5D9" w:rsidR="00751BC3" w:rsidRPr="00F957BA" w:rsidRDefault="002E7CBB"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6,368</w:t>
            </w:r>
          </w:p>
        </w:tc>
        <w:tc>
          <w:tcPr>
            <w:tcW w:w="297" w:type="pct"/>
            <w:shd w:val="clear" w:color="auto" w:fill="F2F2F2" w:themeFill="background1" w:themeFillShade="F2"/>
            <w:vAlign w:val="center"/>
            <w:hideMark/>
          </w:tcPr>
          <w:p w14:paraId="36B64170" w14:textId="77777777" w:rsidR="00751BC3" w:rsidRPr="00F957BA" w:rsidRDefault="00751BC3" w:rsidP="00931747">
            <w:pPr>
              <w:rPr>
                <w:rFonts w:ascii="Garamond" w:hAnsi="Garamond"/>
                <w:noProof w:val="0"/>
                <w:sz w:val="16"/>
                <w:szCs w:val="16"/>
                <w:lang w:eastAsia="sq-AL"/>
              </w:rPr>
            </w:pPr>
            <w:r w:rsidRPr="00F957BA">
              <w:rPr>
                <w:rFonts w:ascii="Garamond" w:hAnsi="Garamond"/>
                <w:noProof w:val="0"/>
                <w:sz w:val="16"/>
                <w:szCs w:val="16"/>
                <w:lang w:eastAsia="sq-AL"/>
              </w:rPr>
              <w:t>246</w:t>
            </w:r>
          </w:p>
        </w:tc>
        <w:tc>
          <w:tcPr>
            <w:tcW w:w="693" w:type="pct"/>
            <w:shd w:val="clear" w:color="auto" w:fill="F2F2F2" w:themeFill="background1" w:themeFillShade="F2"/>
            <w:noWrap/>
            <w:vAlign w:val="center"/>
            <w:hideMark/>
          </w:tcPr>
          <w:p w14:paraId="08F92501"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35,770</w:t>
            </w:r>
          </w:p>
        </w:tc>
        <w:tc>
          <w:tcPr>
            <w:tcW w:w="892" w:type="pct"/>
            <w:shd w:val="clear" w:color="auto" w:fill="F2F2F2" w:themeFill="background1" w:themeFillShade="F2"/>
            <w:vAlign w:val="center"/>
            <w:hideMark/>
          </w:tcPr>
          <w:p w14:paraId="590D5D7F" w14:textId="61979319"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370 tonë, </w:t>
            </w:r>
          </w:p>
          <w:p w14:paraId="70C8AB93" w14:textId="1F2AC60D"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41 582 litra, </w:t>
            </w:r>
          </w:p>
          <w:p w14:paraId="5D6B0975" w14:textId="63A010C2"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824 kokrra vezë </w:t>
            </w:r>
          </w:p>
        </w:tc>
        <w:tc>
          <w:tcPr>
            <w:tcW w:w="941" w:type="pct"/>
            <w:shd w:val="clear" w:color="auto" w:fill="F2F2F2" w:themeFill="background1" w:themeFillShade="F2"/>
            <w:vAlign w:val="center"/>
            <w:hideMark/>
          </w:tcPr>
          <w:p w14:paraId="6E56AC70" w14:textId="6BDB987C"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6 399 tonë, </w:t>
            </w:r>
          </w:p>
          <w:p w14:paraId="0E2223DA" w14:textId="58C38ADD"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11 558 litra, </w:t>
            </w:r>
          </w:p>
          <w:p w14:paraId="4EC609AF" w14:textId="52A7A7AA"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570 kokrra vezë</w:t>
            </w:r>
          </w:p>
        </w:tc>
        <w:tc>
          <w:tcPr>
            <w:tcW w:w="548" w:type="pct"/>
            <w:shd w:val="clear" w:color="auto" w:fill="F2F2F2" w:themeFill="background1" w:themeFillShade="F2"/>
            <w:noWrap/>
            <w:vAlign w:val="center"/>
            <w:hideMark/>
          </w:tcPr>
          <w:p w14:paraId="1E6E4DDA" w14:textId="18F61210" w:rsidR="00751BC3" w:rsidRPr="00F957BA" w:rsidRDefault="002E7CBB" w:rsidP="00931747">
            <w:pPr>
              <w:jc w:val="right"/>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29</w:t>
            </w:r>
          </w:p>
        </w:tc>
      </w:tr>
      <w:tr w:rsidR="00751BC3" w:rsidRPr="00F957BA" w14:paraId="68C9142A" w14:textId="77777777" w:rsidTr="00931747">
        <w:trPr>
          <w:trHeight w:val="20"/>
        </w:trPr>
        <w:tc>
          <w:tcPr>
            <w:tcW w:w="384" w:type="pct"/>
            <w:shd w:val="clear" w:color="auto" w:fill="auto"/>
            <w:vAlign w:val="center"/>
            <w:hideMark/>
          </w:tcPr>
          <w:p w14:paraId="7E0BE783" w14:textId="77777777" w:rsidR="00751BC3" w:rsidRPr="00F957BA" w:rsidRDefault="00751BC3" w:rsidP="00931747">
            <w:pPr>
              <w:jc w:val="center"/>
              <w:rPr>
                <w:rFonts w:ascii="Garamond" w:hAnsi="Garamond"/>
                <w:b/>
                <w:bCs/>
                <w:noProof w:val="0"/>
                <w:sz w:val="16"/>
                <w:szCs w:val="16"/>
                <w:lang w:eastAsia="sq-AL"/>
              </w:rPr>
            </w:pPr>
            <w:r w:rsidRPr="00F957BA">
              <w:rPr>
                <w:rFonts w:ascii="Garamond" w:hAnsi="Garamond"/>
                <w:b/>
                <w:bCs/>
                <w:noProof w:val="0"/>
                <w:sz w:val="16"/>
                <w:szCs w:val="16"/>
                <w:lang w:eastAsia="sq-AL"/>
              </w:rPr>
              <w:t>2022</w:t>
            </w:r>
          </w:p>
        </w:tc>
        <w:tc>
          <w:tcPr>
            <w:tcW w:w="700" w:type="pct"/>
            <w:shd w:val="clear" w:color="000000" w:fill="FFFFFF"/>
            <w:vAlign w:val="center"/>
            <w:hideMark/>
          </w:tcPr>
          <w:p w14:paraId="29BD9915"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101,535</w:t>
            </w:r>
          </w:p>
        </w:tc>
        <w:tc>
          <w:tcPr>
            <w:tcW w:w="545" w:type="pct"/>
            <w:shd w:val="clear" w:color="000000" w:fill="FFFFFF"/>
            <w:vAlign w:val="center"/>
            <w:hideMark/>
          </w:tcPr>
          <w:p w14:paraId="69A68448" w14:textId="62D31C81" w:rsidR="00751BC3" w:rsidRPr="00F957BA" w:rsidRDefault="002E7CBB"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w:t>
            </w:r>
            <w:r w:rsidR="00751BC3" w:rsidRPr="00F957BA">
              <w:rPr>
                <w:rFonts w:ascii="Garamond" w:hAnsi="Garamond"/>
                <w:noProof w:val="0"/>
                <w:sz w:val="16"/>
                <w:szCs w:val="16"/>
                <w:lang w:eastAsia="sq-AL"/>
              </w:rPr>
              <w:t>4,959</w:t>
            </w:r>
          </w:p>
        </w:tc>
        <w:tc>
          <w:tcPr>
            <w:tcW w:w="297" w:type="pct"/>
            <w:shd w:val="clear" w:color="000000" w:fill="FFFFFF"/>
            <w:vAlign w:val="center"/>
            <w:hideMark/>
          </w:tcPr>
          <w:p w14:paraId="342DAD33"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471</w:t>
            </w:r>
          </w:p>
        </w:tc>
        <w:tc>
          <w:tcPr>
            <w:tcW w:w="693" w:type="pct"/>
            <w:shd w:val="clear" w:color="000000" w:fill="FFFFFF"/>
            <w:noWrap/>
            <w:vAlign w:val="center"/>
            <w:hideMark/>
          </w:tcPr>
          <w:p w14:paraId="575A5EB5" w14:textId="77777777" w:rsidR="00751BC3" w:rsidRPr="00F957BA" w:rsidRDefault="00751BC3" w:rsidP="00931747">
            <w:pPr>
              <w:jc w:val="center"/>
              <w:rPr>
                <w:rFonts w:ascii="Garamond" w:hAnsi="Garamond"/>
                <w:noProof w:val="0"/>
                <w:sz w:val="16"/>
                <w:szCs w:val="16"/>
                <w:lang w:eastAsia="sq-AL"/>
              </w:rPr>
            </w:pPr>
            <w:r w:rsidRPr="00F957BA">
              <w:rPr>
                <w:rFonts w:ascii="Garamond" w:hAnsi="Garamond"/>
                <w:noProof w:val="0"/>
                <w:sz w:val="16"/>
                <w:szCs w:val="16"/>
                <w:lang w:eastAsia="sq-AL"/>
              </w:rPr>
              <w:t>76,170</w:t>
            </w:r>
          </w:p>
        </w:tc>
        <w:tc>
          <w:tcPr>
            <w:tcW w:w="892" w:type="pct"/>
            <w:shd w:val="clear" w:color="000000" w:fill="FFFFFF"/>
            <w:vAlign w:val="center"/>
            <w:hideMark/>
          </w:tcPr>
          <w:p w14:paraId="40F03626" w14:textId="56F19F2E"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 412 tonë, </w:t>
            </w:r>
          </w:p>
          <w:p w14:paraId="5A5A14F6" w14:textId="292D1248"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961 730 litra, </w:t>
            </w:r>
          </w:p>
          <w:p w14:paraId="4CE3144F" w14:textId="7A24A9C9"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2 644 152 kokrra vezë, </w:t>
            </w:r>
          </w:p>
          <w:p w14:paraId="3E8EE69A" w14:textId="6CAB4A1D"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133 copë </w:t>
            </w:r>
          </w:p>
        </w:tc>
        <w:tc>
          <w:tcPr>
            <w:tcW w:w="941" w:type="pct"/>
            <w:shd w:val="clear" w:color="000000" w:fill="FFFFFF"/>
            <w:vAlign w:val="center"/>
            <w:hideMark/>
          </w:tcPr>
          <w:p w14:paraId="0B317BDD" w14:textId="1D2954A2"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2 456 tonë,</w:t>
            </w:r>
          </w:p>
          <w:p w14:paraId="04697F91" w14:textId="09CA864D"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 xml:space="preserve">2 671 236 litra, 569 843 kokrra vezë, </w:t>
            </w:r>
          </w:p>
          <w:p w14:paraId="5E4F8C94" w14:textId="3D6C6F9C" w:rsidR="00751BC3" w:rsidRPr="00F957BA" w:rsidRDefault="00E27D08" w:rsidP="00931747">
            <w:pPr>
              <w:jc w:val="center"/>
              <w:rPr>
                <w:rFonts w:ascii="Garamond" w:hAnsi="Garamond"/>
                <w:noProof w:val="0"/>
                <w:sz w:val="16"/>
                <w:szCs w:val="16"/>
                <w:lang w:eastAsia="sq-AL"/>
              </w:rPr>
            </w:pPr>
            <w:r w:rsidRPr="00F957BA">
              <w:rPr>
                <w:rFonts w:ascii="Garamond" w:hAnsi="Garamond"/>
                <w:noProof w:val="0"/>
                <w:sz w:val="16"/>
                <w:szCs w:val="16"/>
                <w:lang w:eastAsia="sq-AL"/>
              </w:rPr>
              <w:t>231 750 paketa</w:t>
            </w:r>
          </w:p>
        </w:tc>
        <w:tc>
          <w:tcPr>
            <w:tcW w:w="548" w:type="pct"/>
            <w:shd w:val="clear" w:color="000000" w:fill="FFFFFF"/>
            <w:noWrap/>
            <w:vAlign w:val="center"/>
            <w:hideMark/>
          </w:tcPr>
          <w:p w14:paraId="2CD0FEBB" w14:textId="77777777" w:rsidR="00751BC3" w:rsidRPr="00F957BA" w:rsidRDefault="00751BC3" w:rsidP="00931747">
            <w:pPr>
              <w:jc w:val="right"/>
              <w:rPr>
                <w:rFonts w:ascii="Garamond" w:hAnsi="Garamond"/>
                <w:noProof w:val="0"/>
                <w:sz w:val="16"/>
                <w:szCs w:val="16"/>
                <w:lang w:eastAsia="sq-AL"/>
              </w:rPr>
            </w:pPr>
            <w:r w:rsidRPr="00F957BA">
              <w:rPr>
                <w:rFonts w:ascii="Garamond" w:hAnsi="Garamond"/>
                <w:noProof w:val="0"/>
                <w:sz w:val="16"/>
                <w:szCs w:val="16"/>
                <w:lang w:eastAsia="sq-AL"/>
              </w:rPr>
              <w:t>67</w:t>
            </w:r>
          </w:p>
        </w:tc>
      </w:tr>
    </w:tbl>
    <w:p w14:paraId="05176CF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 </w:t>
      </w:r>
    </w:p>
    <w:p w14:paraId="6EBD2F07" w14:textId="094E84B0" w:rsidR="00751BC3" w:rsidRPr="00F957BA" w:rsidRDefault="00751BC3" w:rsidP="00931747">
      <w:pPr>
        <w:ind w:firstLine="284"/>
        <w:jc w:val="both"/>
        <w:rPr>
          <w:rFonts w:ascii="Garamond" w:hAnsi="Garamond"/>
          <w:noProof w:val="0"/>
        </w:rPr>
      </w:pPr>
      <w:r w:rsidRPr="00F957BA">
        <w:rPr>
          <w:rFonts w:ascii="Garamond" w:hAnsi="Garamond"/>
          <w:noProof w:val="0"/>
        </w:rPr>
        <w:t>Pjesë shumë e rëndësishme e procesit të kontrollit Operatorëve të Biznesit Ushqimor (OBU) është edhe procesi i analizimit të produkteve ushqimore, i cili realizohet në zbatim të planit vjetor të marrjes së mostrave apo në rastet e një alerti nga një institucion tjetër, denoncime</w:t>
      </w:r>
      <w:r w:rsidR="00CF7DB2" w:rsidRPr="00F957BA">
        <w:rPr>
          <w:rFonts w:ascii="Garamond" w:hAnsi="Garamond"/>
          <w:noProof w:val="0"/>
        </w:rPr>
        <w:t xml:space="preserve"> </w:t>
      </w:r>
      <w:r w:rsidRPr="00F957BA">
        <w:rPr>
          <w:rFonts w:ascii="Garamond" w:hAnsi="Garamond"/>
          <w:noProof w:val="0"/>
        </w:rPr>
        <w:t>të ndryshme nga konsumatorët, apo një dyshimi të arsyeshëm</w:t>
      </w:r>
      <w:r w:rsidR="00CF7DB2" w:rsidRPr="00F957BA">
        <w:rPr>
          <w:rFonts w:ascii="Garamond" w:hAnsi="Garamond"/>
          <w:noProof w:val="0"/>
        </w:rPr>
        <w:t xml:space="preserve"> </w:t>
      </w:r>
      <w:r w:rsidRPr="00F957BA">
        <w:rPr>
          <w:rFonts w:ascii="Garamond" w:hAnsi="Garamond"/>
          <w:noProof w:val="0"/>
        </w:rPr>
        <w:t xml:space="preserve">në lidhje me sigurinë e produktit. Një nga shqetësimet kryesore që kanë </w:t>
      </w:r>
      <w:r w:rsidR="00B867D1" w:rsidRPr="00F957BA">
        <w:rPr>
          <w:rFonts w:ascii="Garamond" w:hAnsi="Garamond"/>
          <w:noProof w:val="0"/>
        </w:rPr>
        <w:t xml:space="preserve">paraqitur </w:t>
      </w:r>
      <w:bookmarkStart w:id="39" w:name="_Hlk121688163"/>
      <w:r w:rsidR="00B867D1" w:rsidRPr="00F957BA">
        <w:rPr>
          <w:rFonts w:ascii="Garamond" w:hAnsi="Garamond"/>
          <w:noProof w:val="0"/>
        </w:rPr>
        <w:t xml:space="preserve">drejtoritë rajonale </w:t>
      </w:r>
      <w:r w:rsidRPr="00F957BA">
        <w:rPr>
          <w:rFonts w:ascii="Garamond" w:hAnsi="Garamond"/>
          <w:noProof w:val="0"/>
        </w:rPr>
        <w:t>të AKU</w:t>
      </w:r>
      <w:bookmarkEnd w:id="39"/>
      <w:r w:rsidRPr="00F957BA">
        <w:rPr>
          <w:rFonts w:ascii="Garamond" w:hAnsi="Garamond"/>
          <w:noProof w:val="0"/>
        </w:rPr>
        <w:t>-së (DRAKU), për realizimin konform kërkesave ligjore të këtij procesi, ka qenë edhe mungesa e mjeteve</w:t>
      </w:r>
      <w:r w:rsidR="00CF7DB2" w:rsidRPr="00F957BA">
        <w:rPr>
          <w:rFonts w:ascii="Garamond" w:hAnsi="Garamond"/>
          <w:noProof w:val="0"/>
        </w:rPr>
        <w:t xml:space="preserve"> </w:t>
      </w:r>
      <w:r w:rsidRPr="00F957BA">
        <w:rPr>
          <w:rFonts w:ascii="Garamond" w:hAnsi="Garamond"/>
          <w:noProof w:val="0"/>
        </w:rPr>
        <w:t>për marrjen e mostrës</w:t>
      </w:r>
      <w:r w:rsidR="007C0806" w:rsidRPr="00F957BA">
        <w:rPr>
          <w:rFonts w:ascii="Garamond" w:hAnsi="Garamond"/>
          <w:noProof w:val="0"/>
        </w:rPr>
        <w:t xml:space="preserve">, si dhe </w:t>
      </w:r>
      <w:r w:rsidRPr="00F957BA">
        <w:rPr>
          <w:rFonts w:ascii="Garamond" w:hAnsi="Garamond"/>
          <w:noProof w:val="0"/>
        </w:rPr>
        <w:t>pajisjeve për dërgimin e tyre në laborator, kryesisht për mostra që kërkojnë të transportohen nën një regjim termik të caktuar. Për këtë arsye është domosdoshmëri përmirësimi i infrastrukturës për marrjen e mostrës, garantimin dhe dërgimin</w:t>
      </w:r>
      <w:r w:rsidR="00CF7DB2" w:rsidRPr="00F957BA">
        <w:rPr>
          <w:rFonts w:ascii="Garamond" w:hAnsi="Garamond"/>
          <w:noProof w:val="0"/>
        </w:rPr>
        <w:t xml:space="preserve"> </w:t>
      </w:r>
      <w:r w:rsidRPr="00F957BA">
        <w:rPr>
          <w:rFonts w:ascii="Garamond" w:hAnsi="Garamond"/>
          <w:noProof w:val="0"/>
        </w:rPr>
        <w:t>e tyre</w:t>
      </w:r>
      <w:r w:rsidR="00CF7DB2" w:rsidRPr="00F957BA">
        <w:rPr>
          <w:rFonts w:ascii="Garamond" w:hAnsi="Garamond"/>
          <w:noProof w:val="0"/>
        </w:rPr>
        <w:t xml:space="preserve"> </w:t>
      </w:r>
      <w:r w:rsidRPr="00F957BA">
        <w:rPr>
          <w:rFonts w:ascii="Garamond" w:hAnsi="Garamond"/>
          <w:noProof w:val="0"/>
        </w:rPr>
        <w:t>në laboratorët respektivë.</w:t>
      </w:r>
    </w:p>
    <w:p w14:paraId="6AC208D1" w14:textId="7CDBA6C1" w:rsidR="00751BC3" w:rsidRPr="00F957BA" w:rsidRDefault="00751BC3" w:rsidP="00931747">
      <w:pPr>
        <w:ind w:firstLine="284"/>
        <w:jc w:val="both"/>
        <w:rPr>
          <w:rFonts w:ascii="Garamond" w:hAnsi="Garamond"/>
          <w:noProof w:val="0"/>
        </w:rPr>
      </w:pPr>
      <w:r w:rsidRPr="00F957BA">
        <w:rPr>
          <w:rFonts w:ascii="Garamond" w:hAnsi="Garamond"/>
          <w:noProof w:val="0"/>
        </w:rPr>
        <w:t>Trajnimi i inspektorëve është një element shumë i rëndësishëm për rritjen e kapaciteteve tekniko-profesionale, gjë që</w:t>
      </w:r>
      <w:r w:rsidR="00CF7DB2" w:rsidRPr="00F957BA">
        <w:rPr>
          <w:rFonts w:ascii="Garamond" w:hAnsi="Garamond"/>
          <w:noProof w:val="0"/>
        </w:rPr>
        <w:t xml:space="preserve"> </w:t>
      </w:r>
      <w:r w:rsidRPr="00F957BA">
        <w:rPr>
          <w:rFonts w:ascii="Garamond" w:hAnsi="Garamond"/>
          <w:noProof w:val="0"/>
        </w:rPr>
        <w:t>ndikon në mënyrë të drejtpërdrejtë në rritjen e performancës së punës së tyre gjatë kontrolleve zyrtare dhe cilësinë e inspektimeve. Në</w:t>
      </w:r>
      <w:r w:rsidR="00CF7DB2" w:rsidRPr="00F957BA">
        <w:rPr>
          <w:rFonts w:ascii="Garamond" w:hAnsi="Garamond"/>
          <w:noProof w:val="0"/>
        </w:rPr>
        <w:t xml:space="preserve"> </w:t>
      </w:r>
      <w:r w:rsidRPr="00F957BA">
        <w:rPr>
          <w:rFonts w:ascii="Garamond" w:hAnsi="Garamond"/>
          <w:noProof w:val="0"/>
        </w:rPr>
        <w:t>këtë kuadër, AKU</w:t>
      </w:r>
      <w:r w:rsidR="00B867D1" w:rsidRPr="00F957BA">
        <w:rPr>
          <w:rFonts w:ascii="Garamond" w:hAnsi="Garamond"/>
          <w:noProof w:val="0"/>
        </w:rPr>
        <w:t>-ja,</w:t>
      </w:r>
      <w:r w:rsidRPr="00F957BA">
        <w:rPr>
          <w:rFonts w:ascii="Garamond" w:hAnsi="Garamond"/>
          <w:noProof w:val="0"/>
        </w:rPr>
        <w:t xml:space="preserve"> përveç trajnimeve t</w:t>
      </w:r>
      <w:r w:rsidR="00B867D1" w:rsidRPr="00F957BA">
        <w:rPr>
          <w:rFonts w:ascii="Garamond" w:hAnsi="Garamond"/>
          <w:noProof w:val="0"/>
        </w:rPr>
        <w:t>ë</w:t>
      </w:r>
      <w:r w:rsidRPr="00F957BA">
        <w:rPr>
          <w:rFonts w:ascii="Garamond" w:hAnsi="Garamond"/>
          <w:noProof w:val="0"/>
        </w:rPr>
        <w:t xml:space="preserve"> organizuara nga organizma ndërkombëtarë</w:t>
      </w:r>
      <w:r w:rsidR="00B867D1" w:rsidRPr="00F957BA">
        <w:rPr>
          <w:rFonts w:ascii="Garamond" w:hAnsi="Garamond"/>
          <w:noProof w:val="0"/>
        </w:rPr>
        <w:t>,</w:t>
      </w:r>
      <w:r w:rsidRPr="00F957BA">
        <w:rPr>
          <w:rFonts w:ascii="Garamond" w:hAnsi="Garamond"/>
          <w:noProof w:val="0"/>
        </w:rPr>
        <w:t xml:space="preserve"> si: </w:t>
      </w:r>
      <w:bookmarkStart w:id="40" w:name="_Hlk132709375"/>
      <w:r w:rsidRPr="00F957BA">
        <w:rPr>
          <w:rFonts w:ascii="Garamond" w:hAnsi="Garamond"/>
          <w:noProof w:val="0"/>
        </w:rPr>
        <w:t xml:space="preserve">BTSF, EFSA, TAIEX </w:t>
      </w:r>
      <w:bookmarkEnd w:id="40"/>
      <w:r w:rsidRPr="00F957BA">
        <w:rPr>
          <w:rFonts w:ascii="Garamond" w:hAnsi="Garamond"/>
          <w:noProof w:val="0"/>
        </w:rPr>
        <w:t>etj. ka organizuar trajnime dhe nga sektorët përkatës në DP janë organizuar disa module trajnimi në kuadër të rritjes së cilësisë së inspektimeve. Sfidë mbetet identifikimi i nevojave për trajnimin e inspektorëve duke pasur parasysh çdo fazë të kontrolleve zyrtare, duke përfshirë: dokumentacionin e</w:t>
      </w:r>
      <w:r w:rsidR="00CF7DB2" w:rsidRPr="00F957BA">
        <w:rPr>
          <w:rFonts w:ascii="Garamond" w:hAnsi="Garamond"/>
          <w:noProof w:val="0"/>
        </w:rPr>
        <w:t xml:space="preserve"> </w:t>
      </w:r>
      <w:r w:rsidRPr="00F957BA">
        <w:rPr>
          <w:rFonts w:ascii="Garamond" w:hAnsi="Garamond"/>
          <w:noProof w:val="0"/>
        </w:rPr>
        <w:t>procedurave</w:t>
      </w:r>
      <w:r w:rsidR="00CF7DB2" w:rsidRPr="00F957BA">
        <w:rPr>
          <w:rFonts w:ascii="Garamond" w:hAnsi="Garamond"/>
          <w:noProof w:val="0"/>
        </w:rPr>
        <w:t xml:space="preserve"> </w:t>
      </w:r>
      <w:r w:rsidRPr="00F957BA">
        <w:rPr>
          <w:rFonts w:ascii="Garamond" w:hAnsi="Garamond"/>
          <w:noProof w:val="0"/>
        </w:rPr>
        <w:t xml:space="preserve">të kontrollit zyrtar, kontrollin e dokumenteve që disponon çdo OBU për garantimin e sigurisë ushqimore (regjistrin e gjurmueshmërisë, dokumentacionin e </w:t>
      </w:r>
      <w:bookmarkStart w:id="41" w:name="_Hlk121688422"/>
      <w:r w:rsidRPr="00F957BA">
        <w:rPr>
          <w:rFonts w:ascii="Garamond" w:hAnsi="Garamond"/>
          <w:noProof w:val="0"/>
        </w:rPr>
        <w:t>planit HACCP</w:t>
      </w:r>
      <w:bookmarkEnd w:id="41"/>
      <w:r w:rsidRPr="00F957BA">
        <w:rPr>
          <w:rFonts w:ascii="Garamond" w:hAnsi="Garamond"/>
          <w:noProof w:val="0"/>
        </w:rPr>
        <w:t>), marrjen e mostrave, mënyrën e raportimit</w:t>
      </w:r>
      <w:r w:rsidR="007C0806" w:rsidRPr="00F957BA">
        <w:rPr>
          <w:rFonts w:ascii="Garamond" w:hAnsi="Garamond"/>
          <w:noProof w:val="0"/>
        </w:rPr>
        <w:t xml:space="preserve">, si dhe </w:t>
      </w:r>
      <w:r w:rsidRPr="00F957BA">
        <w:rPr>
          <w:rFonts w:ascii="Garamond" w:hAnsi="Garamond"/>
          <w:noProof w:val="0"/>
        </w:rPr>
        <w:t>hedhjen e të dhënave në portalin e-inspektimi.</w:t>
      </w:r>
    </w:p>
    <w:p w14:paraId="30D91BB5" w14:textId="2D6B579D" w:rsidR="00751BC3" w:rsidRPr="00F957BA" w:rsidRDefault="00751BC3" w:rsidP="00931747">
      <w:pPr>
        <w:ind w:firstLine="284"/>
        <w:jc w:val="both"/>
        <w:rPr>
          <w:rFonts w:ascii="Garamond" w:hAnsi="Garamond"/>
          <w:noProof w:val="0"/>
        </w:rPr>
      </w:pPr>
      <w:r w:rsidRPr="00F957BA">
        <w:rPr>
          <w:rFonts w:ascii="Garamond" w:hAnsi="Garamond"/>
          <w:noProof w:val="0"/>
        </w:rPr>
        <w:t>Aktiviteti laboratorik është pjesë e kontrollit zyrtar dhe si rrjedhojë veprimtaria e tyre kryhet bazuar në planin vjetor</w:t>
      </w:r>
      <w:r w:rsidR="00CF7DB2" w:rsidRPr="00F957BA">
        <w:rPr>
          <w:rFonts w:ascii="Garamond" w:hAnsi="Garamond"/>
          <w:noProof w:val="0"/>
        </w:rPr>
        <w:t xml:space="preserve"> </w:t>
      </w:r>
      <w:r w:rsidRPr="00F957BA">
        <w:rPr>
          <w:rFonts w:ascii="Garamond" w:hAnsi="Garamond"/>
          <w:noProof w:val="0"/>
        </w:rPr>
        <w:t>të kontrolleve me bazë risku. Gjatë vitit 2021, nga laboratorët e AKU</w:t>
      </w:r>
      <w:r w:rsidR="009B04F6" w:rsidRPr="00F957BA">
        <w:rPr>
          <w:rFonts w:ascii="Garamond" w:hAnsi="Garamond"/>
          <w:noProof w:val="0"/>
        </w:rPr>
        <w:t>-së</w:t>
      </w:r>
      <w:r w:rsidRPr="00F957BA">
        <w:rPr>
          <w:rFonts w:ascii="Garamond" w:hAnsi="Garamond"/>
          <w:noProof w:val="0"/>
        </w:rPr>
        <w:t xml:space="preserve"> janë realizuar gjithsej 13.465 analiza</w:t>
      </w:r>
      <w:r w:rsidR="007C0806" w:rsidRPr="00F957BA">
        <w:rPr>
          <w:rFonts w:ascii="Garamond" w:hAnsi="Garamond"/>
          <w:noProof w:val="0"/>
        </w:rPr>
        <w:t xml:space="preserve">, si dhe </w:t>
      </w:r>
      <w:r w:rsidRPr="00F957BA">
        <w:rPr>
          <w:rFonts w:ascii="Garamond" w:hAnsi="Garamond"/>
          <w:noProof w:val="0"/>
        </w:rPr>
        <w:t>për vitin 2022 në total për efekt kontrolli zyrtar janë analizuar</w:t>
      </w:r>
      <w:r w:rsidR="00CF7DB2" w:rsidRPr="00F957BA">
        <w:rPr>
          <w:rFonts w:ascii="Garamond" w:hAnsi="Garamond"/>
          <w:noProof w:val="0"/>
        </w:rPr>
        <w:t xml:space="preserve"> </w:t>
      </w:r>
      <w:r w:rsidRPr="00F957BA">
        <w:rPr>
          <w:rFonts w:ascii="Garamond" w:hAnsi="Garamond"/>
          <w:noProof w:val="0"/>
        </w:rPr>
        <w:t>8 672 mostra. Nga këto</w:t>
      </w:r>
      <w:r w:rsidR="0091119D" w:rsidRPr="00F957BA">
        <w:rPr>
          <w:rFonts w:ascii="Garamond" w:hAnsi="Garamond"/>
          <w:noProof w:val="0"/>
        </w:rPr>
        <w:t>,</w:t>
      </w:r>
      <w:r w:rsidRPr="00F957BA">
        <w:rPr>
          <w:rFonts w:ascii="Garamond" w:hAnsi="Garamond"/>
          <w:noProof w:val="0"/>
        </w:rPr>
        <w:t xml:space="preserve"> n</w:t>
      </w:r>
      <w:r w:rsidR="0091119D" w:rsidRPr="00F957BA">
        <w:rPr>
          <w:rFonts w:ascii="Garamond" w:hAnsi="Garamond"/>
          <w:noProof w:val="0"/>
        </w:rPr>
        <w:t>ë</w:t>
      </w:r>
      <w:r w:rsidRPr="00F957BA">
        <w:rPr>
          <w:rFonts w:ascii="Garamond" w:hAnsi="Garamond"/>
          <w:noProof w:val="0"/>
        </w:rPr>
        <w:t xml:space="preserve"> laboratorët e AKU</w:t>
      </w:r>
      <w:r w:rsidR="0091119D" w:rsidRPr="00F957BA">
        <w:rPr>
          <w:rFonts w:ascii="Garamond" w:hAnsi="Garamond"/>
          <w:noProof w:val="0"/>
        </w:rPr>
        <w:t>-së</w:t>
      </w:r>
      <w:r w:rsidRPr="00F957BA">
        <w:rPr>
          <w:rFonts w:ascii="Garamond" w:hAnsi="Garamond"/>
          <w:noProof w:val="0"/>
        </w:rPr>
        <w:t xml:space="preserve"> se janë analizuar 5 909 mostra. Për vitin 2022 në total për efekt kontrolli zyrtar janë analizuar</w:t>
      </w:r>
      <w:r w:rsidR="00CF7DB2" w:rsidRPr="00F957BA">
        <w:rPr>
          <w:rFonts w:ascii="Garamond" w:hAnsi="Garamond"/>
          <w:noProof w:val="0"/>
        </w:rPr>
        <w:t xml:space="preserve"> </w:t>
      </w:r>
      <w:r w:rsidRPr="00F957BA">
        <w:rPr>
          <w:rFonts w:ascii="Garamond" w:hAnsi="Garamond"/>
          <w:noProof w:val="0"/>
        </w:rPr>
        <w:t>8 672 mostra. Nga këto, në laboratorët e AKU-së janë analizuar 5 909 mostra. Përmirësimi i infrastrukturës për marrjen e mostrës, garantimin dhe dërgimin</w:t>
      </w:r>
      <w:r w:rsidR="00CF7DB2" w:rsidRPr="00F957BA">
        <w:rPr>
          <w:rFonts w:ascii="Garamond" w:hAnsi="Garamond"/>
          <w:noProof w:val="0"/>
        </w:rPr>
        <w:t xml:space="preserve"> </w:t>
      </w:r>
      <w:r w:rsidRPr="00F957BA">
        <w:rPr>
          <w:rFonts w:ascii="Garamond" w:hAnsi="Garamond"/>
          <w:noProof w:val="0"/>
        </w:rPr>
        <w:t>e tyre në laboratorë, mbetet një nga sfidat e këtij institucioni. Në analizën vjetore të AKU-së, prej vitit 2021 një nga shqetësimet kryesore që kanë paraqitur DRAKU-të, ka qenë edhe mungesa e mjeteve për marrjen e mostrës</w:t>
      </w:r>
      <w:r w:rsidR="007C0806" w:rsidRPr="00F957BA">
        <w:rPr>
          <w:rFonts w:ascii="Garamond" w:hAnsi="Garamond"/>
          <w:noProof w:val="0"/>
        </w:rPr>
        <w:t xml:space="preserve">, si dhe </w:t>
      </w:r>
      <w:r w:rsidRPr="00F957BA">
        <w:rPr>
          <w:rFonts w:ascii="Garamond" w:hAnsi="Garamond"/>
          <w:noProof w:val="0"/>
        </w:rPr>
        <w:t>pajisjeve për dërgimin e tyre në laborator, kryesisht për mostra që kërkojnë të transportohen nën një regjim termik të caktuar. Sfidë</w:t>
      </w:r>
      <w:r w:rsidR="00CF7DB2" w:rsidRPr="00F957BA">
        <w:rPr>
          <w:rFonts w:ascii="Garamond" w:hAnsi="Garamond"/>
          <w:noProof w:val="0"/>
        </w:rPr>
        <w:t xml:space="preserve"> </w:t>
      </w:r>
      <w:r w:rsidRPr="00F957BA">
        <w:rPr>
          <w:rFonts w:ascii="Garamond" w:hAnsi="Garamond"/>
          <w:noProof w:val="0"/>
        </w:rPr>
        <w:t>mbetet pajisja e inspektor</w:t>
      </w:r>
      <w:r w:rsidR="00586CBF" w:rsidRPr="00F957BA">
        <w:rPr>
          <w:rFonts w:ascii="Garamond" w:hAnsi="Garamond"/>
          <w:noProof w:val="0"/>
        </w:rPr>
        <w:t>ë</w:t>
      </w:r>
      <w:r w:rsidRPr="00F957BA">
        <w:rPr>
          <w:rFonts w:ascii="Garamond" w:hAnsi="Garamond"/>
          <w:noProof w:val="0"/>
        </w:rPr>
        <w:t>ve me mjete për marrjen e mostrave.</w:t>
      </w:r>
    </w:p>
    <w:p w14:paraId="1408CA2B" w14:textId="4E9EC106" w:rsidR="00751BC3" w:rsidRPr="00F957BA" w:rsidRDefault="00751BC3" w:rsidP="00931747">
      <w:pPr>
        <w:pStyle w:val="aaaaatexxxxxxxxxxxxxxx"/>
        <w:rPr>
          <w:color w:val="auto"/>
        </w:rPr>
      </w:pPr>
      <w:bookmarkStart w:id="42" w:name="_Toc150351895"/>
      <w:r w:rsidRPr="00F957BA">
        <w:rPr>
          <w:color w:val="auto"/>
        </w:rPr>
        <w:t>Inspektorati Shtetëror Shëndetësor</w:t>
      </w:r>
      <w:bookmarkEnd w:id="42"/>
    </w:p>
    <w:p w14:paraId="30409E2D" w14:textId="101DC625" w:rsidR="00751BC3" w:rsidRPr="00F957BA" w:rsidRDefault="00751BC3" w:rsidP="00931747">
      <w:pPr>
        <w:ind w:firstLine="284"/>
        <w:jc w:val="both"/>
        <w:rPr>
          <w:rFonts w:ascii="Garamond" w:hAnsi="Garamond"/>
          <w:noProof w:val="0"/>
        </w:rPr>
      </w:pPr>
      <w:r w:rsidRPr="00F957BA">
        <w:rPr>
          <w:rFonts w:ascii="Garamond" w:hAnsi="Garamond"/>
          <w:noProof w:val="0"/>
        </w:rPr>
        <w:t>Inspektorati Shtetëror Shëndetësor mbulon fushën e shëndetësisë dhe është struktura përgjegjëse për mbikëqyrjen dhe kontrollin e zbatueshmërisë së ligjit nr. 26/2017</w:t>
      </w:r>
      <w:r w:rsidR="009B04F6"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produktet kozmetike</w:t>
      </w:r>
      <w:r w:rsidR="00041010" w:rsidRPr="00F957BA">
        <w:rPr>
          <w:rFonts w:ascii="Garamond" w:hAnsi="Garamond"/>
          <w:noProof w:val="0"/>
        </w:rPr>
        <w:t>”</w:t>
      </w:r>
      <w:r w:rsidRPr="00F957BA">
        <w:rPr>
          <w:rFonts w:ascii="Garamond" w:hAnsi="Garamond"/>
          <w:noProof w:val="0"/>
        </w:rPr>
        <w:t xml:space="preserve"> dhe akteve nënligjore për produktet kozmetike që importohen, prodhohen apo tregtohen në vendin tonë. ISHSH</w:t>
      </w:r>
      <w:r w:rsidR="0091119D" w:rsidRPr="00F957BA">
        <w:rPr>
          <w:rFonts w:ascii="Garamond" w:hAnsi="Garamond"/>
          <w:noProof w:val="0"/>
        </w:rPr>
        <w:t>-ja</w:t>
      </w:r>
      <w:r w:rsidRPr="00F957BA">
        <w:rPr>
          <w:rFonts w:ascii="Garamond" w:hAnsi="Garamond"/>
          <w:noProof w:val="0"/>
        </w:rPr>
        <w:t xml:space="preserve"> kërkon nga subjektet përgjegjëse marrjen e masave, përfshirë veprimet korrigjuese për ta sjellë produktin kozmetik në përputhje me kërkesat ligjore, për ta tërhequr atë nga tregu e kthyer mbrapsht, brenda periudhave kohore të përcaktuara në përputhje me natyrën e riskut, në rastet e mospërputhshmërisë. Nga hyrja në fuqi e ligjit nr. 26/2017 </w:t>
      </w:r>
      <w:r w:rsidR="00041010" w:rsidRPr="00F957BA">
        <w:rPr>
          <w:rFonts w:ascii="Garamond" w:hAnsi="Garamond"/>
          <w:noProof w:val="0"/>
        </w:rPr>
        <w:t>“</w:t>
      </w:r>
      <w:r w:rsidRPr="00F957BA">
        <w:rPr>
          <w:rFonts w:ascii="Garamond" w:hAnsi="Garamond"/>
          <w:noProof w:val="0"/>
        </w:rPr>
        <w:t>Për produktet kozmetike</w:t>
      </w:r>
      <w:r w:rsidR="00041010" w:rsidRPr="00F957BA">
        <w:rPr>
          <w:rFonts w:ascii="Garamond" w:hAnsi="Garamond"/>
          <w:noProof w:val="0"/>
        </w:rPr>
        <w:t>”</w:t>
      </w:r>
      <w:r w:rsidR="00B91946" w:rsidRPr="00F957BA">
        <w:rPr>
          <w:rFonts w:ascii="Garamond" w:hAnsi="Garamond"/>
          <w:noProof w:val="0"/>
        </w:rPr>
        <w:t>,</w:t>
      </w:r>
      <w:r w:rsidRPr="00F957BA">
        <w:rPr>
          <w:rFonts w:ascii="Garamond" w:hAnsi="Garamond"/>
          <w:noProof w:val="0"/>
        </w:rPr>
        <w:t xml:space="preserve"> ISHSH</w:t>
      </w:r>
      <w:r w:rsidR="0091119D" w:rsidRPr="00F957BA">
        <w:rPr>
          <w:rFonts w:ascii="Garamond" w:hAnsi="Garamond"/>
          <w:noProof w:val="0"/>
        </w:rPr>
        <w:t>-ja</w:t>
      </w:r>
      <w:r w:rsidRPr="00F957BA">
        <w:rPr>
          <w:rFonts w:ascii="Garamond" w:hAnsi="Garamond"/>
          <w:noProof w:val="0"/>
        </w:rPr>
        <w:t xml:space="preserve"> ka kryer një numër të madh inspektimesh dhe monitorimesh në terren me qëllim njohjen e subjekteve me kërkesat e ligjit dhe detyrimet që rëndojnë mbi to. Gjatë inspektimeve u konstatua një mungesë totale informimi nga ana e subjekteve për ekzistencën e një ligji për kozmetikën. Inspektimet në terren nga ana e ISHSH</w:t>
      </w:r>
      <w:r w:rsidR="0091119D" w:rsidRPr="00F957BA">
        <w:rPr>
          <w:rFonts w:ascii="Garamond" w:hAnsi="Garamond"/>
          <w:noProof w:val="0"/>
        </w:rPr>
        <w:t>-së</w:t>
      </w:r>
      <w:r w:rsidRPr="00F957BA">
        <w:rPr>
          <w:rFonts w:ascii="Garamond" w:hAnsi="Garamond"/>
          <w:noProof w:val="0"/>
        </w:rPr>
        <w:t>, u paraprinë nga trajnime të personelit inspektues në të gjithë vendin. Gjatë</w:t>
      </w:r>
      <w:r w:rsidR="00CF7DB2" w:rsidRPr="00F957BA">
        <w:rPr>
          <w:rFonts w:ascii="Garamond" w:hAnsi="Garamond"/>
          <w:noProof w:val="0"/>
        </w:rPr>
        <w:t xml:space="preserve"> </w:t>
      </w:r>
      <w:r w:rsidRPr="00F957BA">
        <w:rPr>
          <w:rFonts w:ascii="Garamond" w:hAnsi="Garamond"/>
          <w:noProof w:val="0"/>
        </w:rPr>
        <w:t>periudhës 2019</w:t>
      </w:r>
      <w:r w:rsidR="0091119D" w:rsidRPr="00F957BA">
        <w:rPr>
          <w:rFonts w:ascii="Garamond" w:hAnsi="Garamond"/>
          <w:noProof w:val="0"/>
        </w:rPr>
        <w:t>–</w:t>
      </w:r>
      <w:r w:rsidRPr="00F957BA">
        <w:rPr>
          <w:rFonts w:ascii="Garamond" w:hAnsi="Garamond"/>
          <w:noProof w:val="0"/>
        </w:rPr>
        <w:t xml:space="preserve">2021, megjithëse inspektimet ishin të </w:t>
      </w:r>
      <w:r w:rsidR="0091119D" w:rsidRPr="00F957BA">
        <w:rPr>
          <w:rFonts w:ascii="Garamond" w:hAnsi="Garamond"/>
          <w:noProof w:val="0"/>
        </w:rPr>
        <w:t>përqendruara</w:t>
      </w:r>
      <w:r w:rsidRPr="00F957BA">
        <w:rPr>
          <w:rFonts w:ascii="Garamond" w:hAnsi="Garamond"/>
          <w:noProof w:val="0"/>
        </w:rPr>
        <w:t xml:space="preserve"> kryesisht mbi zbatimin e masave parandaluese ndaj infeksionit të shkaktuar nga </w:t>
      </w:r>
      <w:r w:rsidR="0091119D" w:rsidRPr="00F957BA">
        <w:rPr>
          <w:rFonts w:ascii="Garamond" w:hAnsi="Garamond"/>
          <w:noProof w:val="0"/>
        </w:rPr>
        <w:t>COVID</w:t>
      </w:r>
      <w:r w:rsidRPr="00F957BA">
        <w:rPr>
          <w:rFonts w:ascii="Garamond" w:hAnsi="Garamond"/>
          <w:noProof w:val="0"/>
        </w:rPr>
        <w:t>-19, është arritur që pjesa më e madhe e subjekteve që operojnë në fushën e kozmetikës të njihen me ligjin nr. 26/2017 dhe të fillojnë të zbatojnë kërkesat ligjore që</w:t>
      </w:r>
      <w:r w:rsidR="00CF7DB2" w:rsidRPr="00F957BA">
        <w:rPr>
          <w:rFonts w:ascii="Garamond" w:hAnsi="Garamond"/>
          <w:noProof w:val="0"/>
        </w:rPr>
        <w:t xml:space="preserve"> </w:t>
      </w:r>
      <w:r w:rsidRPr="00F957BA">
        <w:rPr>
          <w:rFonts w:ascii="Garamond" w:hAnsi="Garamond"/>
          <w:noProof w:val="0"/>
        </w:rPr>
        <w:t>rrjedhin nga ky ligj. Nga muaji qershor 2018 deri në muajin maj 2019 ishin të njoftuara pranë Ministrisë së Shëndetësisë dhe Mbrojtjes Sociale (sipas nenit 12) rreth 1500 kode produktesh. Rezultatet e inspektimeve të ISHSH</w:t>
      </w:r>
      <w:r w:rsidR="0091119D" w:rsidRPr="00F957BA">
        <w:rPr>
          <w:rFonts w:ascii="Garamond" w:hAnsi="Garamond"/>
          <w:noProof w:val="0"/>
        </w:rPr>
        <w:t>-së</w:t>
      </w:r>
      <w:r w:rsidRPr="00F957BA">
        <w:rPr>
          <w:rFonts w:ascii="Garamond" w:hAnsi="Garamond"/>
          <w:noProof w:val="0"/>
        </w:rPr>
        <w:t xml:space="preserve"> kanë sjellë rritjen e numrit të njoftimeve pranë Ministrisë së Shëndetësisë dhe Mbrojtjes Sociale. Deri në dhjetor 2021 janë njoftuar (sipas nenit 12) të </w:t>
      </w:r>
      <w:r w:rsidR="0091119D" w:rsidRPr="00F957BA">
        <w:rPr>
          <w:rFonts w:ascii="Garamond" w:hAnsi="Garamond"/>
          <w:noProof w:val="0"/>
        </w:rPr>
        <w:t>l</w:t>
      </w:r>
      <w:r w:rsidRPr="00F957BA">
        <w:rPr>
          <w:rFonts w:ascii="Garamond" w:hAnsi="Garamond"/>
          <w:noProof w:val="0"/>
        </w:rPr>
        <w:t>igjit nr. 26/2017 rreth 42 500 kode produktesh kozmetike.</w:t>
      </w:r>
    </w:p>
    <w:p w14:paraId="3A00F3EC" w14:textId="77777777" w:rsidR="00751BC3" w:rsidRPr="00F957BA" w:rsidRDefault="00751BC3" w:rsidP="00931747">
      <w:pPr>
        <w:ind w:firstLine="284"/>
        <w:jc w:val="both"/>
        <w:rPr>
          <w:rFonts w:ascii="Garamond" w:hAnsi="Garamond"/>
          <w:b/>
          <w:bCs/>
          <w:noProof w:val="0"/>
        </w:rPr>
      </w:pPr>
    </w:p>
    <w:p w14:paraId="519A7AD4" w14:textId="3029D348" w:rsidR="00751BC3" w:rsidRPr="00F957BA" w:rsidRDefault="00751BC3" w:rsidP="00931747">
      <w:pPr>
        <w:ind w:firstLine="284"/>
        <w:jc w:val="both"/>
        <w:rPr>
          <w:rFonts w:ascii="Garamond" w:hAnsi="Garamond"/>
          <w:bCs/>
          <w:i/>
          <w:noProof w:val="0"/>
        </w:rPr>
      </w:pPr>
      <w:r w:rsidRPr="00F957BA">
        <w:rPr>
          <w:rFonts w:ascii="Garamond" w:hAnsi="Garamond"/>
          <w:bCs/>
          <w:i/>
          <w:noProof w:val="0"/>
        </w:rPr>
        <w:t>Tabela nr.</w:t>
      </w:r>
      <w:r w:rsidR="009B04F6" w:rsidRPr="00F957BA">
        <w:rPr>
          <w:rFonts w:ascii="Garamond" w:hAnsi="Garamond"/>
          <w:bCs/>
          <w:i/>
          <w:noProof w:val="0"/>
        </w:rPr>
        <w:t xml:space="preserve"> </w:t>
      </w:r>
      <w:r w:rsidRPr="00F957BA">
        <w:rPr>
          <w:rFonts w:ascii="Garamond" w:hAnsi="Garamond"/>
          <w:bCs/>
          <w:i/>
          <w:noProof w:val="0"/>
        </w:rPr>
        <w:t>2</w:t>
      </w:r>
      <w:r w:rsidR="009B04F6" w:rsidRPr="00F957BA">
        <w:rPr>
          <w:rFonts w:ascii="Garamond" w:hAnsi="Garamond"/>
          <w:bCs/>
          <w:i/>
          <w:noProof w:val="0"/>
        </w:rPr>
        <w:t>.</w:t>
      </w:r>
      <w:r w:rsidRPr="00F957BA">
        <w:rPr>
          <w:rFonts w:ascii="Garamond" w:hAnsi="Garamond"/>
          <w:bCs/>
          <w:i/>
          <w:noProof w:val="0"/>
        </w:rPr>
        <w:t xml:space="preserve"> Numri i inspektimeve dhe masat administrative 2019</w:t>
      </w:r>
      <w:r w:rsidR="0024663D" w:rsidRPr="00F957BA">
        <w:rPr>
          <w:rFonts w:ascii="Garamond" w:hAnsi="Garamond"/>
          <w:bCs/>
          <w:i/>
          <w:noProof w:val="0"/>
        </w:rPr>
        <w:t>–</w:t>
      </w:r>
      <w:r w:rsidRPr="00F957BA">
        <w:rPr>
          <w:rFonts w:ascii="Garamond" w:hAnsi="Garamond"/>
          <w:bCs/>
          <w:i/>
          <w:noProof w:val="0"/>
        </w:rPr>
        <w:t>2022 (ISHSH)</w:t>
      </w:r>
    </w:p>
    <w:tbl>
      <w:tblPr>
        <w:tblW w:w="5000" w:type="pct"/>
        <w:tblLook w:val="04A0" w:firstRow="1" w:lastRow="0" w:firstColumn="1" w:lastColumn="0" w:noHBand="0" w:noVBand="1"/>
      </w:tblPr>
      <w:tblGrid>
        <w:gridCol w:w="907"/>
        <w:gridCol w:w="1275"/>
        <w:gridCol w:w="1753"/>
        <w:gridCol w:w="1306"/>
        <w:gridCol w:w="907"/>
        <w:gridCol w:w="1299"/>
        <w:gridCol w:w="1560"/>
      </w:tblGrid>
      <w:tr w:rsidR="00751BC3" w:rsidRPr="00F957BA" w14:paraId="28AFC122" w14:textId="77777777" w:rsidTr="00931747">
        <w:trPr>
          <w:trHeight w:val="20"/>
        </w:trPr>
        <w:tc>
          <w:tcPr>
            <w:tcW w:w="472" w:type="pct"/>
            <w:tcBorders>
              <w:top w:val="single" w:sz="8" w:space="0" w:color="auto"/>
              <w:left w:val="single" w:sz="8" w:space="0" w:color="auto"/>
              <w:bottom w:val="single" w:sz="4" w:space="0" w:color="auto"/>
              <w:right w:val="nil"/>
            </w:tcBorders>
            <w:shd w:val="clear" w:color="auto" w:fill="F2DBDB" w:themeFill="accent2" w:themeFillTint="33"/>
            <w:noWrap/>
            <w:vAlign w:val="center"/>
            <w:hideMark/>
          </w:tcPr>
          <w:p w14:paraId="2E66E58B"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Viti</w:t>
            </w:r>
          </w:p>
        </w:tc>
        <w:tc>
          <w:tcPr>
            <w:tcW w:w="717" w:type="pct"/>
            <w:tcBorders>
              <w:top w:val="single" w:sz="8" w:space="0" w:color="auto"/>
              <w:left w:val="single" w:sz="8" w:space="0" w:color="auto"/>
              <w:bottom w:val="single" w:sz="4" w:space="0" w:color="auto"/>
              <w:right w:val="single" w:sz="4" w:space="0" w:color="auto"/>
            </w:tcBorders>
            <w:shd w:val="clear" w:color="auto" w:fill="F2DBDB" w:themeFill="accent2" w:themeFillTint="33"/>
            <w:noWrap/>
            <w:vAlign w:val="center"/>
            <w:hideMark/>
          </w:tcPr>
          <w:p w14:paraId="3C80C6C2"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 xml:space="preserve">Inspektime </w:t>
            </w:r>
          </w:p>
        </w:tc>
        <w:tc>
          <w:tcPr>
            <w:tcW w:w="982" w:type="pct"/>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14:paraId="3355E256" w14:textId="0734B37F"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Riinspektime</w:t>
            </w:r>
          </w:p>
        </w:tc>
        <w:tc>
          <w:tcPr>
            <w:tcW w:w="733" w:type="pct"/>
            <w:tcBorders>
              <w:top w:val="single" w:sz="8" w:space="0" w:color="auto"/>
              <w:left w:val="nil"/>
              <w:bottom w:val="single" w:sz="4" w:space="0" w:color="auto"/>
              <w:right w:val="single" w:sz="8" w:space="0" w:color="auto"/>
            </w:tcBorders>
            <w:shd w:val="clear" w:color="auto" w:fill="F2DBDB" w:themeFill="accent2" w:themeFillTint="33"/>
            <w:noWrap/>
            <w:vAlign w:val="center"/>
            <w:hideMark/>
          </w:tcPr>
          <w:p w14:paraId="00D8B944"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Total</w:t>
            </w:r>
          </w:p>
        </w:tc>
        <w:tc>
          <w:tcPr>
            <w:tcW w:w="490" w:type="pct"/>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14:paraId="154805C6"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Gjoba</w:t>
            </w:r>
          </w:p>
        </w:tc>
        <w:tc>
          <w:tcPr>
            <w:tcW w:w="730" w:type="pct"/>
            <w:tcBorders>
              <w:top w:val="single" w:sz="8" w:space="0" w:color="auto"/>
              <w:left w:val="nil"/>
              <w:bottom w:val="single" w:sz="4" w:space="0" w:color="auto"/>
              <w:right w:val="single" w:sz="4" w:space="0" w:color="auto"/>
            </w:tcBorders>
            <w:shd w:val="clear" w:color="auto" w:fill="F2DBDB" w:themeFill="accent2" w:themeFillTint="33"/>
            <w:noWrap/>
            <w:vAlign w:val="center"/>
            <w:hideMark/>
          </w:tcPr>
          <w:p w14:paraId="07124CE2"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Vendime</w:t>
            </w:r>
          </w:p>
        </w:tc>
        <w:tc>
          <w:tcPr>
            <w:tcW w:w="877" w:type="pct"/>
            <w:tcBorders>
              <w:top w:val="single" w:sz="8" w:space="0" w:color="auto"/>
              <w:left w:val="nil"/>
              <w:bottom w:val="single" w:sz="4" w:space="0" w:color="auto"/>
              <w:right w:val="single" w:sz="8" w:space="0" w:color="auto"/>
            </w:tcBorders>
            <w:shd w:val="clear" w:color="auto" w:fill="F2DBDB" w:themeFill="accent2" w:themeFillTint="33"/>
            <w:noWrap/>
            <w:vAlign w:val="center"/>
            <w:hideMark/>
          </w:tcPr>
          <w:p w14:paraId="641C31CF" w14:textId="5076B07C" w:rsidR="00751BC3" w:rsidRPr="00F957BA" w:rsidRDefault="009B04F6"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Paralajmërime</w:t>
            </w:r>
          </w:p>
        </w:tc>
      </w:tr>
      <w:tr w:rsidR="00751BC3" w:rsidRPr="00F957BA" w14:paraId="3B3D302C" w14:textId="77777777" w:rsidTr="00931747">
        <w:trPr>
          <w:trHeight w:val="20"/>
        </w:trPr>
        <w:tc>
          <w:tcPr>
            <w:tcW w:w="472" w:type="pct"/>
            <w:tcBorders>
              <w:top w:val="nil"/>
              <w:left w:val="single" w:sz="8" w:space="0" w:color="auto"/>
              <w:bottom w:val="single" w:sz="4" w:space="0" w:color="auto"/>
              <w:right w:val="nil"/>
            </w:tcBorders>
            <w:shd w:val="clear" w:color="auto" w:fill="auto"/>
            <w:noWrap/>
            <w:vAlign w:val="center"/>
            <w:hideMark/>
          </w:tcPr>
          <w:p w14:paraId="7990F8EF"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2019</w:t>
            </w:r>
          </w:p>
        </w:tc>
        <w:tc>
          <w:tcPr>
            <w:tcW w:w="717" w:type="pct"/>
            <w:tcBorders>
              <w:top w:val="nil"/>
              <w:left w:val="single" w:sz="8" w:space="0" w:color="auto"/>
              <w:bottom w:val="single" w:sz="4" w:space="0" w:color="auto"/>
              <w:right w:val="single" w:sz="4" w:space="0" w:color="auto"/>
            </w:tcBorders>
            <w:shd w:val="clear" w:color="auto" w:fill="auto"/>
            <w:noWrap/>
            <w:vAlign w:val="center"/>
            <w:hideMark/>
          </w:tcPr>
          <w:p w14:paraId="49AAE2E2"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59</w:t>
            </w:r>
          </w:p>
        </w:tc>
        <w:tc>
          <w:tcPr>
            <w:tcW w:w="982" w:type="pct"/>
            <w:tcBorders>
              <w:top w:val="nil"/>
              <w:left w:val="nil"/>
              <w:bottom w:val="single" w:sz="4" w:space="0" w:color="auto"/>
              <w:right w:val="single" w:sz="4" w:space="0" w:color="auto"/>
            </w:tcBorders>
            <w:shd w:val="clear" w:color="auto" w:fill="auto"/>
            <w:noWrap/>
            <w:vAlign w:val="center"/>
            <w:hideMark/>
          </w:tcPr>
          <w:p w14:paraId="3BCECDE5"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12</w:t>
            </w:r>
          </w:p>
        </w:tc>
        <w:tc>
          <w:tcPr>
            <w:tcW w:w="733" w:type="pct"/>
            <w:tcBorders>
              <w:top w:val="nil"/>
              <w:left w:val="nil"/>
              <w:bottom w:val="single" w:sz="4" w:space="0" w:color="auto"/>
              <w:right w:val="single" w:sz="8" w:space="0" w:color="auto"/>
            </w:tcBorders>
            <w:shd w:val="clear" w:color="auto" w:fill="auto"/>
            <w:noWrap/>
            <w:vAlign w:val="center"/>
            <w:hideMark/>
          </w:tcPr>
          <w:p w14:paraId="07BDA336"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71</w:t>
            </w:r>
          </w:p>
        </w:tc>
        <w:tc>
          <w:tcPr>
            <w:tcW w:w="490" w:type="pct"/>
            <w:tcBorders>
              <w:top w:val="nil"/>
              <w:left w:val="nil"/>
              <w:bottom w:val="single" w:sz="4" w:space="0" w:color="auto"/>
              <w:right w:val="single" w:sz="4" w:space="0" w:color="auto"/>
            </w:tcBorders>
            <w:shd w:val="clear" w:color="auto" w:fill="auto"/>
            <w:noWrap/>
            <w:vAlign w:val="center"/>
            <w:hideMark/>
          </w:tcPr>
          <w:p w14:paraId="112AFA01"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w:t>
            </w:r>
          </w:p>
        </w:tc>
        <w:tc>
          <w:tcPr>
            <w:tcW w:w="730" w:type="pct"/>
            <w:tcBorders>
              <w:top w:val="nil"/>
              <w:left w:val="nil"/>
              <w:bottom w:val="single" w:sz="4" w:space="0" w:color="auto"/>
              <w:right w:val="single" w:sz="4" w:space="0" w:color="auto"/>
            </w:tcBorders>
            <w:shd w:val="clear" w:color="auto" w:fill="auto"/>
            <w:noWrap/>
            <w:vAlign w:val="center"/>
            <w:hideMark/>
          </w:tcPr>
          <w:p w14:paraId="38C5B25C"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0</w:t>
            </w:r>
          </w:p>
        </w:tc>
        <w:tc>
          <w:tcPr>
            <w:tcW w:w="877" w:type="pct"/>
            <w:tcBorders>
              <w:top w:val="nil"/>
              <w:left w:val="nil"/>
              <w:bottom w:val="single" w:sz="4" w:space="0" w:color="auto"/>
              <w:right w:val="single" w:sz="8" w:space="0" w:color="auto"/>
            </w:tcBorders>
            <w:shd w:val="clear" w:color="auto" w:fill="auto"/>
            <w:noWrap/>
            <w:vAlign w:val="center"/>
            <w:hideMark/>
          </w:tcPr>
          <w:p w14:paraId="13583D87"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13</w:t>
            </w:r>
          </w:p>
        </w:tc>
      </w:tr>
      <w:tr w:rsidR="00751BC3" w:rsidRPr="00F957BA" w14:paraId="52EF1AA1" w14:textId="77777777" w:rsidTr="00931747">
        <w:trPr>
          <w:trHeight w:val="20"/>
        </w:trPr>
        <w:tc>
          <w:tcPr>
            <w:tcW w:w="472" w:type="pct"/>
            <w:tcBorders>
              <w:top w:val="nil"/>
              <w:left w:val="single" w:sz="8" w:space="0" w:color="auto"/>
              <w:bottom w:val="single" w:sz="4" w:space="0" w:color="auto"/>
              <w:right w:val="nil"/>
            </w:tcBorders>
            <w:shd w:val="clear" w:color="auto" w:fill="F2F2F2" w:themeFill="background1" w:themeFillShade="F2"/>
            <w:noWrap/>
            <w:vAlign w:val="center"/>
            <w:hideMark/>
          </w:tcPr>
          <w:p w14:paraId="356DD071"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2020</w:t>
            </w:r>
          </w:p>
        </w:tc>
        <w:tc>
          <w:tcPr>
            <w:tcW w:w="717" w:type="pct"/>
            <w:tcBorders>
              <w:top w:val="nil"/>
              <w:left w:val="single" w:sz="8" w:space="0" w:color="auto"/>
              <w:bottom w:val="single" w:sz="4" w:space="0" w:color="auto"/>
              <w:right w:val="single" w:sz="4" w:space="0" w:color="auto"/>
            </w:tcBorders>
            <w:shd w:val="clear" w:color="auto" w:fill="F2F2F2" w:themeFill="background1" w:themeFillShade="F2"/>
            <w:noWrap/>
            <w:vAlign w:val="center"/>
            <w:hideMark/>
          </w:tcPr>
          <w:p w14:paraId="50E24B54"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9</w:t>
            </w:r>
          </w:p>
        </w:tc>
        <w:tc>
          <w:tcPr>
            <w:tcW w:w="982" w:type="pct"/>
            <w:tcBorders>
              <w:top w:val="nil"/>
              <w:left w:val="nil"/>
              <w:bottom w:val="single" w:sz="4" w:space="0" w:color="auto"/>
              <w:right w:val="single" w:sz="4" w:space="0" w:color="auto"/>
            </w:tcBorders>
            <w:shd w:val="clear" w:color="auto" w:fill="F2F2F2" w:themeFill="background1" w:themeFillShade="F2"/>
            <w:noWrap/>
            <w:vAlign w:val="center"/>
            <w:hideMark/>
          </w:tcPr>
          <w:p w14:paraId="1470ABE9"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0</w:t>
            </w:r>
          </w:p>
        </w:tc>
        <w:tc>
          <w:tcPr>
            <w:tcW w:w="733" w:type="pct"/>
            <w:tcBorders>
              <w:top w:val="nil"/>
              <w:left w:val="nil"/>
              <w:bottom w:val="single" w:sz="4" w:space="0" w:color="auto"/>
              <w:right w:val="single" w:sz="8" w:space="0" w:color="auto"/>
            </w:tcBorders>
            <w:shd w:val="clear" w:color="auto" w:fill="F2F2F2" w:themeFill="background1" w:themeFillShade="F2"/>
            <w:noWrap/>
            <w:vAlign w:val="center"/>
            <w:hideMark/>
          </w:tcPr>
          <w:p w14:paraId="417FCDAE"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9</w:t>
            </w:r>
          </w:p>
        </w:tc>
        <w:tc>
          <w:tcPr>
            <w:tcW w:w="490" w:type="pct"/>
            <w:tcBorders>
              <w:top w:val="nil"/>
              <w:left w:val="nil"/>
              <w:bottom w:val="single" w:sz="4" w:space="0" w:color="auto"/>
              <w:right w:val="single" w:sz="4" w:space="0" w:color="auto"/>
            </w:tcBorders>
            <w:shd w:val="clear" w:color="auto" w:fill="F2F2F2" w:themeFill="background1" w:themeFillShade="F2"/>
            <w:noWrap/>
            <w:vAlign w:val="center"/>
            <w:hideMark/>
          </w:tcPr>
          <w:p w14:paraId="5F02635A"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w:t>
            </w:r>
          </w:p>
        </w:tc>
        <w:tc>
          <w:tcPr>
            <w:tcW w:w="730" w:type="pct"/>
            <w:tcBorders>
              <w:top w:val="nil"/>
              <w:left w:val="nil"/>
              <w:bottom w:val="single" w:sz="4" w:space="0" w:color="auto"/>
              <w:right w:val="single" w:sz="4" w:space="0" w:color="auto"/>
            </w:tcBorders>
            <w:shd w:val="clear" w:color="auto" w:fill="F2F2F2" w:themeFill="background1" w:themeFillShade="F2"/>
            <w:noWrap/>
            <w:vAlign w:val="center"/>
            <w:hideMark/>
          </w:tcPr>
          <w:p w14:paraId="79AA570C"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0</w:t>
            </w:r>
          </w:p>
        </w:tc>
        <w:tc>
          <w:tcPr>
            <w:tcW w:w="877" w:type="pct"/>
            <w:tcBorders>
              <w:top w:val="nil"/>
              <w:left w:val="nil"/>
              <w:bottom w:val="single" w:sz="4" w:space="0" w:color="auto"/>
              <w:right w:val="single" w:sz="8" w:space="0" w:color="auto"/>
            </w:tcBorders>
            <w:shd w:val="clear" w:color="auto" w:fill="F2F2F2" w:themeFill="background1" w:themeFillShade="F2"/>
            <w:noWrap/>
            <w:vAlign w:val="center"/>
            <w:hideMark/>
          </w:tcPr>
          <w:p w14:paraId="16DA6205"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5</w:t>
            </w:r>
          </w:p>
        </w:tc>
      </w:tr>
      <w:tr w:rsidR="00751BC3" w:rsidRPr="00F957BA" w14:paraId="6D18996F" w14:textId="77777777" w:rsidTr="00931747">
        <w:trPr>
          <w:trHeight w:val="20"/>
        </w:trPr>
        <w:tc>
          <w:tcPr>
            <w:tcW w:w="472" w:type="pct"/>
            <w:tcBorders>
              <w:top w:val="nil"/>
              <w:left w:val="single" w:sz="8" w:space="0" w:color="auto"/>
              <w:bottom w:val="single" w:sz="4" w:space="0" w:color="auto"/>
              <w:right w:val="nil"/>
            </w:tcBorders>
            <w:shd w:val="clear" w:color="auto" w:fill="auto"/>
            <w:noWrap/>
            <w:vAlign w:val="center"/>
            <w:hideMark/>
          </w:tcPr>
          <w:p w14:paraId="39DD70E6"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2021</w:t>
            </w:r>
          </w:p>
        </w:tc>
        <w:tc>
          <w:tcPr>
            <w:tcW w:w="717" w:type="pct"/>
            <w:tcBorders>
              <w:top w:val="nil"/>
              <w:left w:val="single" w:sz="8" w:space="0" w:color="auto"/>
              <w:bottom w:val="single" w:sz="4" w:space="0" w:color="auto"/>
              <w:right w:val="single" w:sz="4" w:space="0" w:color="auto"/>
            </w:tcBorders>
            <w:shd w:val="clear" w:color="auto" w:fill="auto"/>
            <w:noWrap/>
            <w:vAlign w:val="center"/>
            <w:hideMark/>
          </w:tcPr>
          <w:p w14:paraId="7F40FC4C"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913</w:t>
            </w:r>
          </w:p>
        </w:tc>
        <w:tc>
          <w:tcPr>
            <w:tcW w:w="982" w:type="pct"/>
            <w:tcBorders>
              <w:top w:val="nil"/>
              <w:left w:val="nil"/>
              <w:bottom w:val="single" w:sz="4" w:space="0" w:color="auto"/>
              <w:right w:val="single" w:sz="4" w:space="0" w:color="auto"/>
            </w:tcBorders>
            <w:shd w:val="clear" w:color="auto" w:fill="auto"/>
            <w:noWrap/>
            <w:vAlign w:val="center"/>
            <w:hideMark/>
          </w:tcPr>
          <w:p w14:paraId="7B1BDA27"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97</w:t>
            </w:r>
          </w:p>
        </w:tc>
        <w:tc>
          <w:tcPr>
            <w:tcW w:w="733" w:type="pct"/>
            <w:tcBorders>
              <w:top w:val="nil"/>
              <w:left w:val="nil"/>
              <w:bottom w:val="single" w:sz="4" w:space="0" w:color="auto"/>
              <w:right w:val="single" w:sz="8" w:space="0" w:color="auto"/>
            </w:tcBorders>
            <w:shd w:val="clear" w:color="auto" w:fill="auto"/>
            <w:noWrap/>
            <w:vAlign w:val="center"/>
            <w:hideMark/>
          </w:tcPr>
          <w:p w14:paraId="768D15C2"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1010</w:t>
            </w:r>
          </w:p>
        </w:tc>
        <w:tc>
          <w:tcPr>
            <w:tcW w:w="490" w:type="pct"/>
            <w:tcBorders>
              <w:top w:val="nil"/>
              <w:left w:val="nil"/>
              <w:bottom w:val="single" w:sz="4" w:space="0" w:color="auto"/>
              <w:right w:val="single" w:sz="4" w:space="0" w:color="auto"/>
            </w:tcBorders>
            <w:shd w:val="clear" w:color="auto" w:fill="auto"/>
            <w:noWrap/>
            <w:vAlign w:val="center"/>
            <w:hideMark/>
          </w:tcPr>
          <w:p w14:paraId="1D889C9A"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0</w:t>
            </w:r>
          </w:p>
        </w:tc>
        <w:tc>
          <w:tcPr>
            <w:tcW w:w="730" w:type="pct"/>
            <w:tcBorders>
              <w:top w:val="nil"/>
              <w:left w:val="nil"/>
              <w:bottom w:val="single" w:sz="4" w:space="0" w:color="auto"/>
              <w:right w:val="single" w:sz="4" w:space="0" w:color="auto"/>
            </w:tcBorders>
            <w:shd w:val="clear" w:color="auto" w:fill="auto"/>
            <w:noWrap/>
            <w:vAlign w:val="center"/>
            <w:hideMark/>
          </w:tcPr>
          <w:p w14:paraId="1CEC93CB"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0</w:t>
            </w:r>
          </w:p>
        </w:tc>
        <w:tc>
          <w:tcPr>
            <w:tcW w:w="877" w:type="pct"/>
            <w:tcBorders>
              <w:top w:val="nil"/>
              <w:left w:val="nil"/>
              <w:bottom w:val="single" w:sz="4" w:space="0" w:color="auto"/>
              <w:right w:val="single" w:sz="8" w:space="0" w:color="auto"/>
            </w:tcBorders>
            <w:shd w:val="clear" w:color="auto" w:fill="auto"/>
            <w:noWrap/>
            <w:vAlign w:val="center"/>
            <w:hideMark/>
          </w:tcPr>
          <w:p w14:paraId="3AEE900A"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102</w:t>
            </w:r>
          </w:p>
        </w:tc>
      </w:tr>
      <w:tr w:rsidR="00751BC3" w:rsidRPr="00F957BA" w14:paraId="0DF458F1" w14:textId="77777777" w:rsidTr="00931747">
        <w:trPr>
          <w:trHeight w:val="20"/>
        </w:trPr>
        <w:tc>
          <w:tcPr>
            <w:tcW w:w="472" w:type="pct"/>
            <w:tcBorders>
              <w:top w:val="nil"/>
              <w:left w:val="single" w:sz="8" w:space="0" w:color="auto"/>
              <w:bottom w:val="nil"/>
              <w:right w:val="nil"/>
            </w:tcBorders>
            <w:shd w:val="clear" w:color="auto" w:fill="F2F2F2" w:themeFill="background1" w:themeFillShade="F2"/>
            <w:noWrap/>
            <w:vAlign w:val="center"/>
            <w:hideMark/>
          </w:tcPr>
          <w:p w14:paraId="63C3344E"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2022</w:t>
            </w:r>
          </w:p>
        </w:tc>
        <w:tc>
          <w:tcPr>
            <w:tcW w:w="717" w:type="pct"/>
            <w:tcBorders>
              <w:top w:val="nil"/>
              <w:left w:val="single" w:sz="8" w:space="0" w:color="auto"/>
              <w:bottom w:val="single" w:sz="4" w:space="0" w:color="auto"/>
              <w:right w:val="single" w:sz="4" w:space="0" w:color="auto"/>
            </w:tcBorders>
            <w:shd w:val="clear" w:color="auto" w:fill="F2F2F2" w:themeFill="background1" w:themeFillShade="F2"/>
            <w:noWrap/>
            <w:vAlign w:val="center"/>
            <w:hideMark/>
          </w:tcPr>
          <w:p w14:paraId="52BA6D46"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301</w:t>
            </w:r>
          </w:p>
        </w:tc>
        <w:tc>
          <w:tcPr>
            <w:tcW w:w="982" w:type="pct"/>
            <w:tcBorders>
              <w:top w:val="nil"/>
              <w:left w:val="nil"/>
              <w:bottom w:val="single" w:sz="4" w:space="0" w:color="auto"/>
              <w:right w:val="single" w:sz="4" w:space="0" w:color="auto"/>
            </w:tcBorders>
            <w:shd w:val="clear" w:color="auto" w:fill="F2F2F2" w:themeFill="background1" w:themeFillShade="F2"/>
            <w:noWrap/>
            <w:vAlign w:val="center"/>
            <w:hideMark/>
          </w:tcPr>
          <w:p w14:paraId="54FF0792"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2</w:t>
            </w:r>
          </w:p>
        </w:tc>
        <w:tc>
          <w:tcPr>
            <w:tcW w:w="733" w:type="pct"/>
            <w:tcBorders>
              <w:top w:val="nil"/>
              <w:left w:val="nil"/>
              <w:bottom w:val="single" w:sz="4" w:space="0" w:color="auto"/>
              <w:right w:val="single" w:sz="8" w:space="0" w:color="auto"/>
            </w:tcBorders>
            <w:shd w:val="clear" w:color="auto" w:fill="F2F2F2" w:themeFill="background1" w:themeFillShade="F2"/>
            <w:noWrap/>
            <w:vAlign w:val="center"/>
            <w:hideMark/>
          </w:tcPr>
          <w:p w14:paraId="56D25084"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303</w:t>
            </w:r>
          </w:p>
        </w:tc>
        <w:tc>
          <w:tcPr>
            <w:tcW w:w="490" w:type="pct"/>
            <w:tcBorders>
              <w:top w:val="nil"/>
              <w:left w:val="nil"/>
              <w:bottom w:val="single" w:sz="4" w:space="0" w:color="auto"/>
              <w:right w:val="single" w:sz="4" w:space="0" w:color="auto"/>
            </w:tcBorders>
            <w:shd w:val="clear" w:color="auto" w:fill="F2F2F2" w:themeFill="background1" w:themeFillShade="F2"/>
            <w:noWrap/>
            <w:vAlign w:val="center"/>
            <w:hideMark/>
          </w:tcPr>
          <w:p w14:paraId="5D67C80B"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8</w:t>
            </w:r>
          </w:p>
        </w:tc>
        <w:tc>
          <w:tcPr>
            <w:tcW w:w="730" w:type="pct"/>
            <w:tcBorders>
              <w:top w:val="nil"/>
              <w:left w:val="nil"/>
              <w:bottom w:val="single" w:sz="4" w:space="0" w:color="auto"/>
              <w:right w:val="single" w:sz="4" w:space="0" w:color="auto"/>
            </w:tcBorders>
            <w:shd w:val="clear" w:color="auto" w:fill="F2F2F2" w:themeFill="background1" w:themeFillShade="F2"/>
            <w:noWrap/>
            <w:vAlign w:val="center"/>
            <w:hideMark/>
          </w:tcPr>
          <w:p w14:paraId="71724401"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w:t>
            </w:r>
          </w:p>
        </w:tc>
        <w:tc>
          <w:tcPr>
            <w:tcW w:w="877" w:type="pct"/>
            <w:tcBorders>
              <w:top w:val="nil"/>
              <w:left w:val="nil"/>
              <w:bottom w:val="single" w:sz="4" w:space="0" w:color="auto"/>
              <w:right w:val="single" w:sz="8" w:space="0" w:color="auto"/>
            </w:tcBorders>
            <w:shd w:val="clear" w:color="auto" w:fill="F2F2F2" w:themeFill="background1" w:themeFillShade="F2"/>
            <w:noWrap/>
            <w:vAlign w:val="center"/>
            <w:hideMark/>
          </w:tcPr>
          <w:p w14:paraId="47A7DDCA" w14:textId="77777777" w:rsidR="00751BC3" w:rsidRPr="00F957BA" w:rsidRDefault="00751BC3" w:rsidP="00931747">
            <w:pPr>
              <w:ind w:firstLine="284"/>
              <w:jc w:val="both"/>
              <w:rPr>
                <w:rFonts w:ascii="Garamond" w:hAnsi="Garamond"/>
                <w:noProof w:val="0"/>
                <w:sz w:val="16"/>
                <w:szCs w:val="16"/>
                <w:lang w:eastAsia="en-GB"/>
              </w:rPr>
            </w:pPr>
            <w:r w:rsidRPr="00F957BA">
              <w:rPr>
                <w:rFonts w:ascii="Garamond" w:hAnsi="Garamond"/>
                <w:noProof w:val="0"/>
                <w:sz w:val="16"/>
                <w:szCs w:val="16"/>
                <w:lang w:eastAsia="en-GB"/>
              </w:rPr>
              <w:t>1</w:t>
            </w:r>
          </w:p>
        </w:tc>
      </w:tr>
      <w:tr w:rsidR="00751BC3" w:rsidRPr="00F957BA" w14:paraId="6DE08C6B" w14:textId="77777777" w:rsidTr="00931747">
        <w:trPr>
          <w:trHeight w:val="20"/>
        </w:trPr>
        <w:tc>
          <w:tcPr>
            <w:tcW w:w="47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204BEC2"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Totali</w:t>
            </w:r>
          </w:p>
        </w:tc>
        <w:tc>
          <w:tcPr>
            <w:tcW w:w="717" w:type="pct"/>
            <w:tcBorders>
              <w:top w:val="nil"/>
              <w:left w:val="nil"/>
              <w:bottom w:val="single" w:sz="8" w:space="0" w:color="auto"/>
              <w:right w:val="single" w:sz="4" w:space="0" w:color="auto"/>
            </w:tcBorders>
            <w:shd w:val="clear" w:color="auto" w:fill="auto"/>
            <w:noWrap/>
            <w:vAlign w:val="center"/>
            <w:hideMark/>
          </w:tcPr>
          <w:p w14:paraId="3B1714EF"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1282</w:t>
            </w:r>
          </w:p>
        </w:tc>
        <w:tc>
          <w:tcPr>
            <w:tcW w:w="982" w:type="pct"/>
            <w:tcBorders>
              <w:top w:val="nil"/>
              <w:left w:val="nil"/>
              <w:bottom w:val="single" w:sz="8" w:space="0" w:color="auto"/>
              <w:right w:val="single" w:sz="4" w:space="0" w:color="auto"/>
            </w:tcBorders>
            <w:shd w:val="clear" w:color="auto" w:fill="auto"/>
            <w:noWrap/>
            <w:vAlign w:val="center"/>
            <w:hideMark/>
          </w:tcPr>
          <w:p w14:paraId="7F8AE36C"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111</w:t>
            </w:r>
          </w:p>
        </w:tc>
        <w:tc>
          <w:tcPr>
            <w:tcW w:w="733" w:type="pct"/>
            <w:tcBorders>
              <w:top w:val="nil"/>
              <w:left w:val="nil"/>
              <w:bottom w:val="single" w:sz="8" w:space="0" w:color="auto"/>
              <w:right w:val="single" w:sz="8" w:space="0" w:color="auto"/>
            </w:tcBorders>
            <w:shd w:val="clear" w:color="auto" w:fill="auto"/>
            <w:noWrap/>
            <w:vAlign w:val="center"/>
            <w:hideMark/>
          </w:tcPr>
          <w:p w14:paraId="0E4394D5"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1393</w:t>
            </w:r>
          </w:p>
        </w:tc>
        <w:tc>
          <w:tcPr>
            <w:tcW w:w="490" w:type="pct"/>
            <w:tcBorders>
              <w:top w:val="nil"/>
              <w:left w:val="nil"/>
              <w:bottom w:val="single" w:sz="8" w:space="0" w:color="auto"/>
              <w:right w:val="single" w:sz="4" w:space="0" w:color="auto"/>
            </w:tcBorders>
            <w:shd w:val="clear" w:color="auto" w:fill="auto"/>
            <w:noWrap/>
            <w:vAlign w:val="center"/>
            <w:hideMark/>
          </w:tcPr>
          <w:p w14:paraId="51B166C0"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10</w:t>
            </w:r>
          </w:p>
        </w:tc>
        <w:tc>
          <w:tcPr>
            <w:tcW w:w="730" w:type="pct"/>
            <w:tcBorders>
              <w:top w:val="nil"/>
              <w:left w:val="nil"/>
              <w:bottom w:val="single" w:sz="8" w:space="0" w:color="auto"/>
              <w:right w:val="single" w:sz="4" w:space="0" w:color="auto"/>
            </w:tcBorders>
            <w:shd w:val="clear" w:color="auto" w:fill="auto"/>
            <w:noWrap/>
            <w:vAlign w:val="center"/>
            <w:hideMark/>
          </w:tcPr>
          <w:p w14:paraId="1DBFB682"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w:t>
            </w:r>
          </w:p>
        </w:tc>
        <w:tc>
          <w:tcPr>
            <w:tcW w:w="877" w:type="pct"/>
            <w:tcBorders>
              <w:top w:val="nil"/>
              <w:left w:val="nil"/>
              <w:bottom w:val="single" w:sz="8" w:space="0" w:color="auto"/>
              <w:right w:val="single" w:sz="8" w:space="0" w:color="auto"/>
            </w:tcBorders>
            <w:shd w:val="clear" w:color="auto" w:fill="auto"/>
            <w:noWrap/>
            <w:vAlign w:val="center"/>
            <w:hideMark/>
          </w:tcPr>
          <w:p w14:paraId="5EC95C23"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121</w:t>
            </w:r>
          </w:p>
        </w:tc>
      </w:tr>
      <w:tr w:rsidR="00751BC3" w:rsidRPr="00F957BA" w14:paraId="78F46842" w14:textId="77777777" w:rsidTr="00931747">
        <w:trPr>
          <w:trHeight w:val="20"/>
        </w:trPr>
        <w:tc>
          <w:tcPr>
            <w:tcW w:w="47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A77DFAD" w14:textId="77777777" w:rsidR="00751BC3" w:rsidRPr="00F957BA" w:rsidRDefault="00751BC3" w:rsidP="00931747">
            <w:pPr>
              <w:ind w:firstLine="284"/>
              <w:jc w:val="both"/>
              <w:rPr>
                <w:rFonts w:ascii="Garamond" w:hAnsi="Garamond"/>
                <w:b/>
                <w:bCs/>
                <w:noProof w:val="0"/>
                <w:sz w:val="16"/>
                <w:szCs w:val="16"/>
                <w:lang w:eastAsia="en-GB"/>
              </w:rPr>
            </w:pPr>
          </w:p>
        </w:tc>
        <w:tc>
          <w:tcPr>
            <w:tcW w:w="2433"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43CCE4F6"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Inspektime 1.393</w:t>
            </w:r>
          </w:p>
        </w:tc>
        <w:tc>
          <w:tcPr>
            <w:tcW w:w="2096"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26788789" w14:textId="77777777" w:rsidR="00751BC3" w:rsidRPr="00F957BA" w:rsidRDefault="00751BC3" w:rsidP="00931747">
            <w:pPr>
              <w:ind w:firstLine="284"/>
              <w:jc w:val="both"/>
              <w:rPr>
                <w:rFonts w:ascii="Garamond" w:hAnsi="Garamond"/>
                <w:b/>
                <w:bCs/>
                <w:noProof w:val="0"/>
                <w:sz w:val="16"/>
                <w:szCs w:val="16"/>
                <w:lang w:eastAsia="en-GB"/>
              </w:rPr>
            </w:pPr>
            <w:r w:rsidRPr="00F957BA">
              <w:rPr>
                <w:rFonts w:ascii="Garamond" w:hAnsi="Garamond"/>
                <w:b/>
                <w:bCs/>
                <w:noProof w:val="0"/>
                <w:sz w:val="16"/>
                <w:szCs w:val="16"/>
                <w:lang w:eastAsia="en-GB"/>
              </w:rPr>
              <w:t>Masa Adm 132</w:t>
            </w:r>
          </w:p>
        </w:tc>
      </w:tr>
    </w:tbl>
    <w:p w14:paraId="5350B5D8" w14:textId="77777777" w:rsidR="00751BC3" w:rsidRPr="00F957BA" w:rsidRDefault="00751BC3" w:rsidP="00931747">
      <w:pPr>
        <w:ind w:firstLine="284"/>
        <w:jc w:val="both"/>
        <w:rPr>
          <w:rFonts w:ascii="Garamond" w:hAnsi="Garamond"/>
          <w:noProof w:val="0"/>
        </w:rPr>
      </w:pPr>
    </w:p>
    <w:p w14:paraId="5A5D01B3" w14:textId="71998DFC" w:rsidR="00751BC3" w:rsidRPr="00F957BA" w:rsidRDefault="00751BC3" w:rsidP="00931747">
      <w:pPr>
        <w:ind w:firstLine="284"/>
        <w:jc w:val="both"/>
        <w:rPr>
          <w:rFonts w:ascii="Garamond" w:hAnsi="Garamond"/>
          <w:noProof w:val="0"/>
        </w:rPr>
      </w:pPr>
      <w:r w:rsidRPr="00F957BA">
        <w:rPr>
          <w:rFonts w:ascii="Garamond" w:hAnsi="Garamond"/>
          <w:noProof w:val="0"/>
        </w:rPr>
        <w:t>Sfidë në punën e ISHSH</w:t>
      </w:r>
      <w:r w:rsidR="009B04F6" w:rsidRPr="00F957BA">
        <w:rPr>
          <w:rFonts w:ascii="Garamond" w:hAnsi="Garamond"/>
          <w:noProof w:val="0"/>
        </w:rPr>
        <w:t>-së</w:t>
      </w:r>
      <w:r w:rsidRPr="00F957BA">
        <w:rPr>
          <w:rFonts w:ascii="Garamond" w:hAnsi="Garamond"/>
          <w:noProof w:val="0"/>
        </w:rPr>
        <w:t xml:space="preserve"> është:</w:t>
      </w:r>
    </w:p>
    <w:p w14:paraId="3D170EE3" w14:textId="063C236F" w:rsidR="00751BC3" w:rsidRPr="00F957BA" w:rsidRDefault="00751BC3" w:rsidP="00931747">
      <w:pPr>
        <w:pStyle w:val="aaaaatexxxxxxxxxxxxxxx"/>
        <w:rPr>
          <w:color w:val="auto"/>
        </w:rPr>
      </w:pPr>
      <w:r w:rsidRPr="00F957BA">
        <w:rPr>
          <w:color w:val="auto"/>
        </w:rPr>
        <w:t xml:space="preserve">- </w:t>
      </w:r>
      <w:r w:rsidR="00BC06C9" w:rsidRPr="00F957BA">
        <w:rPr>
          <w:color w:val="auto"/>
        </w:rPr>
        <w:t xml:space="preserve">rritja </w:t>
      </w:r>
      <w:r w:rsidRPr="00F957BA">
        <w:rPr>
          <w:color w:val="auto"/>
        </w:rPr>
        <w:t>e sigurisë së produkteve që ofrohen në fushën e kozmetikës;</w:t>
      </w:r>
    </w:p>
    <w:p w14:paraId="38A2F2A8" w14:textId="36C7EE6C" w:rsidR="00751BC3" w:rsidRPr="00F957BA" w:rsidRDefault="00751BC3" w:rsidP="00931747">
      <w:pPr>
        <w:pStyle w:val="aaaaatexxxxxxxxxxxxxxx"/>
        <w:rPr>
          <w:color w:val="auto"/>
        </w:rPr>
      </w:pPr>
      <w:r w:rsidRPr="00F957BA">
        <w:rPr>
          <w:color w:val="auto"/>
        </w:rPr>
        <w:t>-</w:t>
      </w:r>
      <w:r w:rsidR="00BB2BE3" w:rsidRPr="00F957BA">
        <w:rPr>
          <w:color w:val="auto"/>
        </w:rPr>
        <w:t xml:space="preserve"> </w:t>
      </w:r>
      <w:r w:rsidR="00BC06C9" w:rsidRPr="00F957BA">
        <w:rPr>
          <w:color w:val="auto"/>
        </w:rPr>
        <w:t xml:space="preserve">ofrimi </w:t>
      </w:r>
      <w:r w:rsidRPr="00F957BA">
        <w:rPr>
          <w:color w:val="auto"/>
        </w:rPr>
        <w:t>i transparencës dhe përdorimi i metodave sa më bashkëkohore për kryerjen e inspektimeve nëpërmjet mbështetjes së ofruar nga një staf i përgatitur inspektorësh;</w:t>
      </w:r>
    </w:p>
    <w:p w14:paraId="6E48DA85" w14:textId="5B0A8BFB" w:rsidR="00751BC3" w:rsidRPr="00F957BA" w:rsidRDefault="00665F4B" w:rsidP="00931747">
      <w:pPr>
        <w:pStyle w:val="aaaaatexxxxxxxxxxxxxxx"/>
        <w:rPr>
          <w:color w:val="auto"/>
        </w:rPr>
      </w:pPr>
      <w:r>
        <w:rPr>
          <w:color w:val="auto"/>
        </w:rPr>
        <w:t xml:space="preserve">- </w:t>
      </w:r>
      <w:r w:rsidR="00166E9A" w:rsidRPr="00F957BA">
        <w:rPr>
          <w:color w:val="auto"/>
        </w:rPr>
        <w:t xml:space="preserve">krijimi </w:t>
      </w:r>
      <w:r w:rsidR="00751BC3" w:rsidRPr="00F957BA">
        <w:rPr>
          <w:color w:val="auto"/>
        </w:rPr>
        <w:t>i një sistem të brendshëm alarmi të shpejtë për të arritur në një gjurmueshmëri</w:t>
      </w:r>
      <w:r w:rsidR="009B04F6" w:rsidRPr="00F957BA">
        <w:rPr>
          <w:color w:val="auto"/>
        </w:rPr>
        <w:t xml:space="preserve"> </w:t>
      </w:r>
      <w:r w:rsidR="00751BC3" w:rsidRPr="00F957BA">
        <w:rPr>
          <w:color w:val="auto"/>
        </w:rPr>
        <w:t>të plotë të të gjitha produkteve dhe mallrave brenda fushës që ai mbulon;</w:t>
      </w:r>
    </w:p>
    <w:p w14:paraId="5C96A268" w14:textId="3FC8EEB8" w:rsidR="00751BC3" w:rsidRPr="00A34A43" w:rsidRDefault="00BB2BE3" w:rsidP="00A34A43">
      <w:pPr>
        <w:pStyle w:val="ListParagraph"/>
        <w:numPr>
          <w:ilvl w:val="0"/>
          <w:numId w:val="5"/>
        </w:numPr>
        <w:tabs>
          <w:tab w:val="left" w:pos="360"/>
        </w:tabs>
        <w:ind w:left="0" w:firstLine="284"/>
        <w:contextualSpacing w:val="0"/>
        <w:jc w:val="both"/>
        <w:rPr>
          <w:rFonts w:ascii="Garamond" w:hAnsi="Garamond"/>
          <w:noProof w:val="0"/>
        </w:rPr>
      </w:pPr>
      <w:r w:rsidRPr="00F957BA">
        <w:rPr>
          <w:rFonts w:ascii="Garamond" w:hAnsi="Garamond"/>
          <w:noProof w:val="0"/>
        </w:rPr>
        <w:t xml:space="preserve"> </w:t>
      </w:r>
      <w:r w:rsidR="00990B4C" w:rsidRPr="00F957BA">
        <w:rPr>
          <w:rFonts w:ascii="Garamond" w:hAnsi="Garamond"/>
          <w:noProof w:val="0"/>
        </w:rPr>
        <w:t xml:space="preserve">ndërgjegjësimi </w:t>
      </w:r>
      <w:r w:rsidR="00751BC3" w:rsidRPr="00F957BA">
        <w:rPr>
          <w:rFonts w:ascii="Garamond" w:hAnsi="Garamond"/>
          <w:noProof w:val="0"/>
        </w:rPr>
        <w:t>i subjekteve për masat që duhen marrë për përmirësimin e aktivitetit të</w:t>
      </w:r>
      <w:r w:rsidR="00A34A43">
        <w:rPr>
          <w:rFonts w:ascii="Garamond" w:hAnsi="Garamond"/>
          <w:noProof w:val="0"/>
        </w:rPr>
        <w:t xml:space="preserve"> </w:t>
      </w:r>
      <w:r w:rsidR="00751BC3" w:rsidRPr="00A34A43">
        <w:rPr>
          <w:rFonts w:ascii="Garamond" w:hAnsi="Garamond"/>
          <w:noProof w:val="0"/>
        </w:rPr>
        <w:t xml:space="preserve">tyre në kuadër të legjislacionit në fuqi në lidhje me sigurinë e produkteve kozmetike, duke synuar plotësimin e kushteve që kërkohen të arrihen </w:t>
      </w:r>
      <w:r w:rsidR="009B04F6" w:rsidRPr="00A34A43">
        <w:rPr>
          <w:rFonts w:ascii="Garamond" w:hAnsi="Garamond"/>
          <w:noProof w:val="0"/>
        </w:rPr>
        <w:t>për integrimin evropian</w:t>
      </w:r>
      <w:r w:rsidR="00751BC3" w:rsidRPr="00A34A43">
        <w:rPr>
          <w:rFonts w:ascii="Garamond" w:hAnsi="Garamond"/>
          <w:noProof w:val="0"/>
        </w:rPr>
        <w:t>;</w:t>
      </w:r>
    </w:p>
    <w:p w14:paraId="7789741D" w14:textId="38886EC0" w:rsidR="00751BC3" w:rsidRPr="00B142ED" w:rsidRDefault="0067663A" w:rsidP="00B142ED">
      <w:pPr>
        <w:pStyle w:val="ListParagraph"/>
        <w:numPr>
          <w:ilvl w:val="0"/>
          <w:numId w:val="5"/>
        </w:numPr>
        <w:tabs>
          <w:tab w:val="left" w:pos="360"/>
        </w:tabs>
        <w:ind w:left="0" w:firstLine="284"/>
        <w:contextualSpacing w:val="0"/>
        <w:jc w:val="both"/>
        <w:rPr>
          <w:rFonts w:ascii="Garamond" w:hAnsi="Garamond"/>
          <w:noProof w:val="0"/>
        </w:rPr>
      </w:pPr>
      <w:r>
        <w:rPr>
          <w:rFonts w:ascii="Garamond" w:hAnsi="Garamond"/>
          <w:noProof w:val="0"/>
        </w:rPr>
        <w:t xml:space="preserve"> </w:t>
      </w:r>
      <w:r w:rsidR="00990B4C" w:rsidRPr="00F957BA">
        <w:rPr>
          <w:rFonts w:ascii="Garamond" w:hAnsi="Garamond"/>
          <w:noProof w:val="0"/>
        </w:rPr>
        <w:t xml:space="preserve">të </w:t>
      </w:r>
      <w:r w:rsidR="00751BC3" w:rsidRPr="00F957BA">
        <w:rPr>
          <w:rFonts w:ascii="Garamond" w:hAnsi="Garamond"/>
          <w:noProof w:val="0"/>
        </w:rPr>
        <w:t xml:space="preserve">mbrojë konsumatorët shqiptarë në mënyrë efektive nga risqet dhe kërcënimet në </w:t>
      </w:r>
      <w:r w:rsidR="00751BC3" w:rsidRPr="00B142ED">
        <w:rPr>
          <w:rFonts w:ascii="Garamond" w:hAnsi="Garamond"/>
          <w:noProof w:val="0"/>
        </w:rPr>
        <w:t>fushën e kozmetikës.</w:t>
      </w:r>
    </w:p>
    <w:p w14:paraId="6F3877CA" w14:textId="77777777" w:rsidR="00751BC3" w:rsidRPr="00F957BA" w:rsidRDefault="00751BC3" w:rsidP="00931747">
      <w:pPr>
        <w:pStyle w:val="aaaaatexxxxxxxxxxxxxxx"/>
        <w:rPr>
          <w:b/>
          <w:color w:val="auto"/>
        </w:rPr>
      </w:pPr>
      <w:bookmarkStart w:id="43" w:name="_Toc150351896"/>
      <w:bookmarkStart w:id="44" w:name="_Hlk121688924"/>
      <w:r w:rsidRPr="00F957BA">
        <w:rPr>
          <w:b/>
          <w:color w:val="auto"/>
        </w:rPr>
        <w:t>Inspektorati Shtetëror i Mbikëqyrjes së Tregut</w:t>
      </w:r>
      <w:bookmarkEnd w:id="43"/>
    </w:p>
    <w:bookmarkEnd w:id="44"/>
    <w:p w14:paraId="645878F1" w14:textId="70A149EA" w:rsidR="00751BC3" w:rsidRPr="00F957BA" w:rsidRDefault="00751BC3" w:rsidP="00931747">
      <w:pPr>
        <w:ind w:firstLine="284"/>
        <w:jc w:val="both"/>
        <w:rPr>
          <w:rFonts w:ascii="Garamond" w:hAnsi="Garamond"/>
          <w:noProof w:val="0"/>
        </w:rPr>
      </w:pPr>
      <w:r w:rsidRPr="00F957BA">
        <w:rPr>
          <w:rFonts w:ascii="Garamond" w:hAnsi="Garamond"/>
          <w:noProof w:val="0"/>
        </w:rPr>
        <w:t>Struktura përgjegjëse për mbikëqyrjen e tregut është institucioni përgjegjës për kontrollin dhe garantimin e sigurisë së produkteve të vendosura në treg dhe të destinuara për konsumatorët</w:t>
      </w:r>
      <w:r w:rsidR="00CF7DB2" w:rsidRPr="00F957BA">
        <w:rPr>
          <w:rFonts w:ascii="Garamond" w:hAnsi="Garamond"/>
          <w:noProof w:val="0"/>
        </w:rPr>
        <w:t xml:space="preserve"> </w:t>
      </w:r>
      <w:r w:rsidRPr="00F957BA">
        <w:rPr>
          <w:rFonts w:ascii="Garamond" w:hAnsi="Garamond"/>
          <w:noProof w:val="0"/>
        </w:rPr>
        <w:t xml:space="preserve">në përputhje me legjislacionin për sigurinë e përgjithshme të produkteve joushqimore, legjislacionin për tregtimin e mbikëqyrjen e tregut të produkteve joushqimore. </w:t>
      </w:r>
    </w:p>
    <w:p w14:paraId="3124996E" w14:textId="2FFC2B70" w:rsidR="00751BC3" w:rsidRPr="00F957BA" w:rsidRDefault="00751BC3" w:rsidP="00931747">
      <w:pPr>
        <w:ind w:firstLine="284"/>
        <w:jc w:val="both"/>
        <w:rPr>
          <w:rFonts w:ascii="Garamond" w:hAnsi="Garamond"/>
          <w:noProof w:val="0"/>
        </w:rPr>
      </w:pPr>
      <w:r w:rsidRPr="00F957BA">
        <w:rPr>
          <w:rFonts w:ascii="Garamond" w:hAnsi="Garamond"/>
          <w:noProof w:val="0"/>
        </w:rPr>
        <w:t>Prej krijimit të kësaj strukture në vitin 2016 e në vijim, është punuar për fuqizimin e saj në drejtim të ngritjes së kapaciteteve njerëzore, rritjes së aftësive tekniko-profesionale të stafit, përmirësimin e logjistikës, kuadrit ligjor</w:t>
      </w:r>
      <w:r w:rsidR="007C0806" w:rsidRPr="00F957BA">
        <w:rPr>
          <w:rFonts w:ascii="Garamond" w:hAnsi="Garamond"/>
          <w:noProof w:val="0"/>
        </w:rPr>
        <w:t xml:space="preserve">, si dhe </w:t>
      </w:r>
      <w:r w:rsidRPr="00F957BA">
        <w:rPr>
          <w:rFonts w:ascii="Garamond" w:hAnsi="Garamond"/>
          <w:noProof w:val="0"/>
        </w:rPr>
        <w:t xml:space="preserve">ofrimit të përvojave më të mira të vendeve të rajonit dhe vendeve të BE-së. </w:t>
      </w:r>
    </w:p>
    <w:p w14:paraId="641EEFAB"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Kjo strukturë ka një fushë të gjerë veprimtarie dhe nga viti në vit është synuar shtrirja e kontrolleve për të gjitha kategoritë e produkteve/instalimeve me qëllim garantimin e konformitetit të tyre në përputhje me kriteret ligjore, duke synuar rritjen e sigurisë dhe mbrojtjen e konsumatorit. </w:t>
      </w:r>
    </w:p>
    <w:p w14:paraId="11DD63BE" w14:textId="496E410D" w:rsidR="00751BC3" w:rsidRPr="00F957BA" w:rsidRDefault="00751BC3" w:rsidP="00931747">
      <w:pPr>
        <w:ind w:firstLine="284"/>
        <w:jc w:val="both"/>
        <w:rPr>
          <w:rFonts w:ascii="Garamond" w:hAnsi="Garamond"/>
          <w:noProof w:val="0"/>
        </w:rPr>
      </w:pPr>
      <w:r w:rsidRPr="00F957BA">
        <w:rPr>
          <w:rFonts w:ascii="Garamond" w:hAnsi="Garamond"/>
          <w:noProof w:val="0"/>
        </w:rPr>
        <w:t xml:space="preserve">Fushat e inspektimit sipas kompetencës aktuale institucionale përfshijnë: inspektimet për produktet mekanike, produktet elektrike, inspektimin </w:t>
      </w:r>
      <w:r w:rsidR="00422024" w:rsidRPr="00F957BA">
        <w:rPr>
          <w:rFonts w:ascii="Garamond" w:hAnsi="Garamond"/>
          <w:noProof w:val="0"/>
        </w:rPr>
        <w:t>meteorologjik</w:t>
      </w:r>
      <w:r w:rsidRPr="00F957BA">
        <w:rPr>
          <w:rFonts w:ascii="Garamond" w:hAnsi="Garamond"/>
          <w:noProof w:val="0"/>
        </w:rPr>
        <w:t xml:space="preserve">, inspektimet për sigurinë e përgjithshme (artikuj të kujdesit për fëmijë, lodrat në parqe etj.), inspektimet për produktet e disponueshme për konsumatorin fundor për përputhshmërinë me legjislacionin në fuqi </w:t>
      </w:r>
      <w:r w:rsidR="00041010" w:rsidRPr="00F957BA">
        <w:rPr>
          <w:rFonts w:ascii="Garamond" w:hAnsi="Garamond"/>
          <w:noProof w:val="0"/>
        </w:rPr>
        <w:t>“</w:t>
      </w:r>
      <w:r w:rsidRPr="00F957BA">
        <w:rPr>
          <w:rFonts w:ascii="Garamond" w:hAnsi="Garamond"/>
          <w:noProof w:val="0"/>
        </w:rPr>
        <w:t>Për menaxhimin e kimikateve</w:t>
      </w:r>
      <w:r w:rsidR="00041010" w:rsidRPr="00F957BA">
        <w:rPr>
          <w:rFonts w:ascii="Garamond" w:hAnsi="Garamond"/>
          <w:noProof w:val="0"/>
        </w:rPr>
        <w:t>”</w:t>
      </w:r>
      <w:r w:rsidRPr="00F957BA">
        <w:rPr>
          <w:rFonts w:ascii="Garamond" w:hAnsi="Garamond"/>
          <w:noProof w:val="0"/>
        </w:rPr>
        <w:t xml:space="preserve"> etj</w:t>
      </w:r>
      <w:r w:rsidR="00422024" w:rsidRPr="00F957BA">
        <w:rPr>
          <w:rFonts w:ascii="Garamond" w:hAnsi="Garamond"/>
          <w:noProof w:val="0"/>
        </w:rPr>
        <w:t>.</w:t>
      </w:r>
      <w:r w:rsidRPr="00F957BA">
        <w:rPr>
          <w:rFonts w:ascii="Garamond" w:hAnsi="Garamond"/>
          <w:noProof w:val="0"/>
        </w:rPr>
        <w:t>). Në fokus ka qenë kontrolli për sigurinë e atyre produkteve që kanë më shumë impakt te konsumatori apo të cilat mbartin më tepër risk,</w:t>
      </w:r>
      <w:r w:rsidR="00CF7DB2" w:rsidRPr="00F957BA">
        <w:rPr>
          <w:rFonts w:ascii="Garamond" w:hAnsi="Garamond"/>
          <w:noProof w:val="0"/>
        </w:rPr>
        <w:t xml:space="preserve"> </w:t>
      </w:r>
      <w:r w:rsidRPr="00F957BA">
        <w:rPr>
          <w:rFonts w:ascii="Garamond" w:hAnsi="Garamond"/>
          <w:noProof w:val="0"/>
        </w:rPr>
        <w:t xml:space="preserve">si: ashensorë, lodra, </w:t>
      </w:r>
      <w:r w:rsidR="00422024" w:rsidRPr="00F957BA">
        <w:rPr>
          <w:rFonts w:ascii="Garamond" w:hAnsi="Garamond"/>
          <w:noProof w:val="0"/>
        </w:rPr>
        <w:t>instrumentet</w:t>
      </w:r>
      <w:r w:rsidRPr="00F957BA">
        <w:rPr>
          <w:rFonts w:ascii="Garamond" w:hAnsi="Garamond"/>
          <w:noProof w:val="0"/>
        </w:rPr>
        <w:t xml:space="preserve"> matëse ligjërisht të </w:t>
      </w:r>
      <w:r w:rsidR="00422024" w:rsidRPr="00F957BA">
        <w:rPr>
          <w:rFonts w:ascii="Garamond" w:hAnsi="Garamond"/>
          <w:noProof w:val="0"/>
        </w:rPr>
        <w:t>kontrolluara</w:t>
      </w:r>
      <w:r w:rsidRPr="00F957BA">
        <w:rPr>
          <w:rFonts w:ascii="Garamond" w:hAnsi="Garamond"/>
          <w:noProof w:val="0"/>
        </w:rPr>
        <w:t>, parapaketime etj. Gama e produkteve që kanë qenë në fokusin e punës së strukturës së mbikëqyrjes është zgjeruar nga viti në vit. Në vitin 2017 kemi inspektime vetëm për parapaketimet dhe lodrat dhe në vitet më pas është rritur numri i grup produkteve të inspektuara nga ky institucion (</w:t>
      </w:r>
      <w:r w:rsidR="00422024" w:rsidRPr="00F957BA">
        <w:rPr>
          <w:rFonts w:ascii="Garamond" w:hAnsi="Garamond"/>
          <w:noProof w:val="0"/>
        </w:rPr>
        <w:t>t</w:t>
      </w:r>
      <w:r w:rsidRPr="00F957BA">
        <w:rPr>
          <w:rFonts w:ascii="Garamond" w:hAnsi="Garamond"/>
          <w:noProof w:val="0"/>
        </w:rPr>
        <w:t>abela nr. 3)</w:t>
      </w:r>
      <w:r w:rsidR="00422024" w:rsidRPr="00F957BA">
        <w:rPr>
          <w:rFonts w:ascii="Garamond" w:hAnsi="Garamond"/>
          <w:noProof w:val="0"/>
        </w:rPr>
        <w:t>,</w:t>
      </w:r>
      <w:r w:rsidRPr="00F957BA">
        <w:rPr>
          <w:rFonts w:ascii="Garamond" w:hAnsi="Garamond"/>
          <w:noProof w:val="0"/>
        </w:rPr>
        <w:t xml:space="preserve"> që lidhet me funksionimin e të gjithë </w:t>
      </w:r>
      <w:r w:rsidR="00422024" w:rsidRPr="00F957BA">
        <w:rPr>
          <w:rFonts w:ascii="Garamond" w:hAnsi="Garamond"/>
          <w:noProof w:val="0"/>
        </w:rPr>
        <w:t>sektorëve</w:t>
      </w:r>
      <w:r w:rsidRPr="00F957BA">
        <w:rPr>
          <w:rFonts w:ascii="Garamond" w:hAnsi="Garamond"/>
          <w:noProof w:val="0"/>
        </w:rPr>
        <w:t xml:space="preserve"> të ISHMT-së, rekrutimin e stafit, trajnimin e tij</w:t>
      </w:r>
      <w:r w:rsidR="007C0806" w:rsidRPr="00F957BA">
        <w:rPr>
          <w:rFonts w:ascii="Garamond" w:hAnsi="Garamond"/>
          <w:noProof w:val="0"/>
        </w:rPr>
        <w:t xml:space="preserve">, si dhe </w:t>
      </w:r>
      <w:r w:rsidRPr="00F957BA">
        <w:rPr>
          <w:rFonts w:ascii="Garamond" w:hAnsi="Garamond"/>
          <w:noProof w:val="0"/>
        </w:rPr>
        <w:t>miratimi i rregulloreve të reja në kuadrin e transpozimit të direktivave të BE-së në legjislacionin shqiptar.</w:t>
      </w:r>
    </w:p>
    <w:p w14:paraId="754823B9" w14:textId="77777777" w:rsidR="00751BC3" w:rsidRPr="00F957BA" w:rsidRDefault="00751BC3" w:rsidP="00931747">
      <w:pPr>
        <w:ind w:firstLine="284"/>
        <w:jc w:val="both"/>
        <w:rPr>
          <w:rFonts w:ascii="Garamond" w:hAnsi="Garamond"/>
          <w:noProof w:val="0"/>
        </w:rPr>
      </w:pPr>
    </w:p>
    <w:p w14:paraId="6B8F56C8" w14:textId="0A2CA73C" w:rsidR="00751BC3" w:rsidRPr="00F957BA" w:rsidRDefault="00751BC3" w:rsidP="00931747">
      <w:pPr>
        <w:ind w:firstLine="284"/>
        <w:rPr>
          <w:rFonts w:ascii="Garamond" w:hAnsi="Garamond"/>
          <w:bCs/>
          <w:i/>
          <w:noProof w:val="0"/>
        </w:rPr>
      </w:pPr>
      <w:r w:rsidRPr="00F957BA">
        <w:rPr>
          <w:rFonts w:ascii="Garamond" w:hAnsi="Garamond"/>
          <w:bCs/>
          <w:i/>
          <w:noProof w:val="0"/>
        </w:rPr>
        <w:t>Tabela nr. 3</w:t>
      </w:r>
      <w:r w:rsidR="00422024" w:rsidRPr="00F957BA">
        <w:rPr>
          <w:rFonts w:ascii="Garamond" w:hAnsi="Garamond"/>
          <w:bCs/>
          <w:i/>
          <w:noProof w:val="0"/>
        </w:rPr>
        <w:t>.</w:t>
      </w:r>
      <w:r w:rsidRPr="00F957BA">
        <w:rPr>
          <w:rFonts w:ascii="Garamond" w:hAnsi="Garamond"/>
          <w:bCs/>
          <w:i/>
          <w:noProof w:val="0"/>
        </w:rPr>
        <w:t xml:space="preserve"> Inspektimet sipas sektorëve</w:t>
      </w:r>
      <w:r w:rsidR="001B4E5A" w:rsidRPr="00F957BA">
        <w:rPr>
          <w:rFonts w:ascii="Garamond" w:hAnsi="Garamond"/>
          <w:bCs/>
          <w:i/>
          <w:noProof w:val="0"/>
        </w:rPr>
        <w:t>/</w:t>
      </w:r>
      <w:r w:rsidRPr="00F957BA">
        <w:rPr>
          <w:rFonts w:ascii="Garamond" w:hAnsi="Garamond"/>
          <w:bCs/>
          <w:i/>
          <w:noProof w:val="0"/>
        </w:rPr>
        <w:t>grup-produkteve 2017–2021 (ISHMT)</w:t>
      </w:r>
    </w:p>
    <w:tbl>
      <w:tblPr>
        <w:tblW w:w="5000" w:type="pct"/>
        <w:tblLook w:val="04A0" w:firstRow="1" w:lastRow="0" w:firstColumn="1" w:lastColumn="0" w:noHBand="0" w:noVBand="1"/>
      </w:tblPr>
      <w:tblGrid>
        <w:gridCol w:w="536"/>
        <w:gridCol w:w="4319"/>
        <w:gridCol w:w="810"/>
        <w:gridCol w:w="900"/>
        <w:gridCol w:w="810"/>
        <w:gridCol w:w="812"/>
        <w:gridCol w:w="830"/>
      </w:tblGrid>
      <w:tr w:rsidR="00751BC3" w:rsidRPr="00F957BA" w14:paraId="6809BF95"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F2DBDB" w:themeFill="accent2" w:themeFillTint="33"/>
            <w:noWrap/>
            <w:vAlign w:val="center"/>
            <w:hideMark/>
          </w:tcPr>
          <w:p w14:paraId="75012A1E"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w:t>
            </w:r>
          </w:p>
        </w:tc>
        <w:tc>
          <w:tcPr>
            <w:tcW w:w="2395" w:type="pct"/>
            <w:tcBorders>
              <w:top w:val="single" w:sz="4" w:space="0" w:color="auto"/>
              <w:left w:val="nil"/>
              <w:bottom w:val="nil"/>
              <w:right w:val="single" w:sz="4" w:space="0" w:color="auto"/>
            </w:tcBorders>
            <w:shd w:val="clear" w:color="auto" w:fill="F2DBDB" w:themeFill="accent2" w:themeFillTint="33"/>
            <w:noWrap/>
            <w:vAlign w:val="center"/>
            <w:hideMark/>
          </w:tcPr>
          <w:p w14:paraId="48B9BDA7"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Fushë veprimtaria</w:t>
            </w:r>
          </w:p>
        </w:tc>
        <w:tc>
          <w:tcPr>
            <w:tcW w:w="449" w:type="pct"/>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14:paraId="18AD9A25"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2017</w:t>
            </w:r>
          </w:p>
        </w:tc>
        <w:tc>
          <w:tcPr>
            <w:tcW w:w="499" w:type="pct"/>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14:paraId="56FF3530"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2018</w:t>
            </w:r>
          </w:p>
        </w:tc>
        <w:tc>
          <w:tcPr>
            <w:tcW w:w="449" w:type="pct"/>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14:paraId="17A851AD"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2019</w:t>
            </w:r>
          </w:p>
        </w:tc>
        <w:tc>
          <w:tcPr>
            <w:tcW w:w="450" w:type="pct"/>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14:paraId="2F520828"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2020</w:t>
            </w:r>
          </w:p>
        </w:tc>
        <w:tc>
          <w:tcPr>
            <w:tcW w:w="460" w:type="pct"/>
            <w:tcBorders>
              <w:top w:val="single" w:sz="4" w:space="0" w:color="auto"/>
              <w:left w:val="nil"/>
              <w:bottom w:val="single" w:sz="4" w:space="0" w:color="auto"/>
              <w:right w:val="single" w:sz="4" w:space="0" w:color="auto"/>
            </w:tcBorders>
            <w:shd w:val="clear" w:color="auto" w:fill="F2DBDB" w:themeFill="accent2" w:themeFillTint="33"/>
            <w:noWrap/>
            <w:vAlign w:val="center"/>
            <w:hideMark/>
          </w:tcPr>
          <w:p w14:paraId="790FA3BF"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2021</w:t>
            </w:r>
          </w:p>
        </w:tc>
      </w:tr>
      <w:tr w:rsidR="00751BC3" w:rsidRPr="00F957BA" w14:paraId="55618D74"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907B83B"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1</w:t>
            </w:r>
          </w:p>
        </w:tc>
        <w:tc>
          <w:tcPr>
            <w:tcW w:w="2395"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8338800" w14:textId="2519C9F9"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xml:space="preserve">Inspektimi </w:t>
            </w:r>
            <w:r w:rsidR="00191E61" w:rsidRPr="00F957BA">
              <w:rPr>
                <w:rFonts w:ascii="Garamond" w:hAnsi="Garamond"/>
                <w:b/>
                <w:bCs/>
                <w:noProof w:val="0"/>
                <w:sz w:val="20"/>
                <w:szCs w:val="20"/>
              </w:rPr>
              <w:t>meteorologjik</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0BF5364E"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80</w:t>
            </w:r>
          </w:p>
        </w:tc>
        <w:tc>
          <w:tcPr>
            <w:tcW w:w="499" w:type="pct"/>
            <w:tcBorders>
              <w:top w:val="nil"/>
              <w:left w:val="nil"/>
              <w:bottom w:val="single" w:sz="4" w:space="0" w:color="auto"/>
              <w:right w:val="single" w:sz="4" w:space="0" w:color="auto"/>
            </w:tcBorders>
            <w:shd w:val="clear" w:color="auto" w:fill="F2F2F2" w:themeFill="background1" w:themeFillShade="F2"/>
            <w:noWrap/>
            <w:vAlign w:val="center"/>
            <w:hideMark/>
          </w:tcPr>
          <w:p w14:paraId="5930FAB1"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663</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470E4685"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533</w:t>
            </w:r>
          </w:p>
        </w:tc>
        <w:tc>
          <w:tcPr>
            <w:tcW w:w="450" w:type="pct"/>
            <w:tcBorders>
              <w:top w:val="nil"/>
              <w:left w:val="nil"/>
              <w:bottom w:val="single" w:sz="4" w:space="0" w:color="auto"/>
              <w:right w:val="single" w:sz="4" w:space="0" w:color="auto"/>
            </w:tcBorders>
            <w:shd w:val="clear" w:color="auto" w:fill="F2F2F2" w:themeFill="background1" w:themeFillShade="F2"/>
            <w:noWrap/>
            <w:vAlign w:val="center"/>
            <w:hideMark/>
          </w:tcPr>
          <w:p w14:paraId="09B43D94"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542</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62AB0166"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515</w:t>
            </w:r>
          </w:p>
        </w:tc>
      </w:tr>
      <w:tr w:rsidR="00751BC3" w:rsidRPr="00F957BA" w14:paraId="4F90E4DA"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1A7C8E75"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1.1</w:t>
            </w:r>
          </w:p>
        </w:tc>
        <w:tc>
          <w:tcPr>
            <w:tcW w:w="2395" w:type="pct"/>
            <w:tcBorders>
              <w:top w:val="nil"/>
              <w:left w:val="nil"/>
              <w:bottom w:val="single" w:sz="4" w:space="0" w:color="auto"/>
              <w:right w:val="single" w:sz="4" w:space="0" w:color="auto"/>
            </w:tcBorders>
            <w:shd w:val="clear" w:color="auto" w:fill="auto"/>
            <w:noWrap/>
            <w:vAlign w:val="center"/>
            <w:hideMark/>
          </w:tcPr>
          <w:p w14:paraId="3771E6E3"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Parapaketim</w:t>
            </w:r>
          </w:p>
        </w:tc>
        <w:tc>
          <w:tcPr>
            <w:tcW w:w="449" w:type="pct"/>
            <w:tcBorders>
              <w:top w:val="nil"/>
              <w:left w:val="nil"/>
              <w:bottom w:val="single" w:sz="4" w:space="0" w:color="auto"/>
              <w:right w:val="single" w:sz="4" w:space="0" w:color="auto"/>
            </w:tcBorders>
            <w:shd w:val="clear" w:color="auto" w:fill="auto"/>
            <w:noWrap/>
            <w:vAlign w:val="center"/>
            <w:hideMark/>
          </w:tcPr>
          <w:p w14:paraId="27B357C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80</w:t>
            </w:r>
          </w:p>
        </w:tc>
        <w:tc>
          <w:tcPr>
            <w:tcW w:w="499" w:type="pct"/>
            <w:tcBorders>
              <w:top w:val="nil"/>
              <w:left w:val="nil"/>
              <w:bottom w:val="single" w:sz="4" w:space="0" w:color="auto"/>
              <w:right w:val="single" w:sz="4" w:space="0" w:color="auto"/>
            </w:tcBorders>
            <w:shd w:val="clear" w:color="auto" w:fill="auto"/>
            <w:vAlign w:val="center"/>
            <w:hideMark/>
          </w:tcPr>
          <w:p w14:paraId="263B2172"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663</w:t>
            </w:r>
          </w:p>
        </w:tc>
        <w:tc>
          <w:tcPr>
            <w:tcW w:w="449" w:type="pct"/>
            <w:tcBorders>
              <w:top w:val="nil"/>
              <w:left w:val="nil"/>
              <w:bottom w:val="single" w:sz="4" w:space="0" w:color="auto"/>
              <w:right w:val="single" w:sz="4" w:space="0" w:color="auto"/>
            </w:tcBorders>
            <w:shd w:val="clear" w:color="auto" w:fill="auto"/>
            <w:noWrap/>
            <w:vAlign w:val="center"/>
            <w:hideMark/>
          </w:tcPr>
          <w:p w14:paraId="457ED613"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282</w:t>
            </w:r>
          </w:p>
        </w:tc>
        <w:tc>
          <w:tcPr>
            <w:tcW w:w="450" w:type="pct"/>
            <w:tcBorders>
              <w:top w:val="nil"/>
              <w:left w:val="nil"/>
              <w:bottom w:val="single" w:sz="4" w:space="0" w:color="auto"/>
              <w:right w:val="single" w:sz="4" w:space="0" w:color="auto"/>
            </w:tcBorders>
            <w:shd w:val="clear" w:color="auto" w:fill="auto"/>
            <w:noWrap/>
            <w:vAlign w:val="center"/>
            <w:hideMark/>
          </w:tcPr>
          <w:p w14:paraId="2DE77191"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360</w:t>
            </w:r>
          </w:p>
        </w:tc>
        <w:tc>
          <w:tcPr>
            <w:tcW w:w="460" w:type="pct"/>
            <w:tcBorders>
              <w:top w:val="nil"/>
              <w:left w:val="nil"/>
              <w:bottom w:val="single" w:sz="4" w:space="0" w:color="auto"/>
              <w:right w:val="single" w:sz="4" w:space="0" w:color="auto"/>
            </w:tcBorders>
            <w:shd w:val="clear" w:color="auto" w:fill="auto"/>
            <w:noWrap/>
            <w:vAlign w:val="center"/>
            <w:hideMark/>
          </w:tcPr>
          <w:p w14:paraId="22FC994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310</w:t>
            </w:r>
          </w:p>
        </w:tc>
      </w:tr>
      <w:tr w:rsidR="00751BC3" w:rsidRPr="00F957BA" w14:paraId="40E01FBA"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04A8518C"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1.2</w:t>
            </w:r>
          </w:p>
        </w:tc>
        <w:tc>
          <w:tcPr>
            <w:tcW w:w="2395" w:type="pct"/>
            <w:tcBorders>
              <w:top w:val="nil"/>
              <w:left w:val="nil"/>
              <w:bottom w:val="single" w:sz="4" w:space="0" w:color="auto"/>
              <w:right w:val="single" w:sz="4" w:space="0" w:color="auto"/>
            </w:tcBorders>
            <w:shd w:val="clear" w:color="auto" w:fill="auto"/>
            <w:vAlign w:val="center"/>
            <w:hideMark/>
          </w:tcPr>
          <w:p w14:paraId="484D0CE0" w14:textId="114D3F9A"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 xml:space="preserve">Inspektime për </w:t>
            </w:r>
            <w:r w:rsidR="00422024" w:rsidRPr="00F957BA">
              <w:rPr>
                <w:rFonts w:ascii="Garamond" w:hAnsi="Garamond"/>
                <w:noProof w:val="0"/>
                <w:sz w:val="20"/>
                <w:szCs w:val="20"/>
              </w:rPr>
              <w:t>instrumentet</w:t>
            </w:r>
            <w:r w:rsidRPr="00F957BA">
              <w:rPr>
                <w:rFonts w:ascii="Garamond" w:hAnsi="Garamond"/>
                <w:noProof w:val="0"/>
                <w:sz w:val="20"/>
                <w:szCs w:val="20"/>
              </w:rPr>
              <w:t xml:space="preserve"> matëse ligjërisht të kontrolluara që vendosen në treg</w:t>
            </w:r>
          </w:p>
        </w:tc>
        <w:tc>
          <w:tcPr>
            <w:tcW w:w="449" w:type="pct"/>
            <w:tcBorders>
              <w:top w:val="nil"/>
              <w:left w:val="nil"/>
              <w:bottom w:val="single" w:sz="4" w:space="0" w:color="auto"/>
              <w:right w:val="single" w:sz="4" w:space="0" w:color="auto"/>
            </w:tcBorders>
            <w:shd w:val="clear" w:color="auto" w:fill="auto"/>
            <w:noWrap/>
            <w:vAlign w:val="center"/>
            <w:hideMark/>
          </w:tcPr>
          <w:p w14:paraId="4EF3BCE0" w14:textId="1A4515A4"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77A1AC7F" w14:textId="675BF803"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10637D2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50</w:t>
            </w:r>
          </w:p>
        </w:tc>
        <w:tc>
          <w:tcPr>
            <w:tcW w:w="450" w:type="pct"/>
            <w:tcBorders>
              <w:top w:val="nil"/>
              <w:left w:val="nil"/>
              <w:bottom w:val="single" w:sz="4" w:space="0" w:color="auto"/>
              <w:right w:val="single" w:sz="4" w:space="0" w:color="auto"/>
            </w:tcBorders>
            <w:shd w:val="clear" w:color="auto" w:fill="auto"/>
            <w:noWrap/>
            <w:vAlign w:val="center"/>
            <w:hideMark/>
          </w:tcPr>
          <w:p w14:paraId="53C4DBC4"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175</w:t>
            </w:r>
          </w:p>
        </w:tc>
        <w:tc>
          <w:tcPr>
            <w:tcW w:w="460" w:type="pct"/>
            <w:tcBorders>
              <w:top w:val="nil"/>
              <w:left w:val="nil"/>
              <w:bottom w:val="single" w:sz="4" w:space="0" w:color="auto"/>
              <w:right w:val="single" w:sz="4" w:space="0" w:color="auto"/>
            </w:tcBorders>
            <w:shd w:val="clear" w:color="auto" w:fill="auto"/>
            <w:noWrap/>
            <w:vAlign w:val="center"/>
            <w:hideMark/>
          </w:tcPr>
          <w:p w14:paraId="422FDA8D"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205</w:t>
            </w:r>
          </w:p>
        </w:tc>
      </w:tr>
      <w:tr w:rsidR="00751BC3" w:rsidRPr="00F957BA" w14:paraId="536B1661"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712DE780"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1.3</w:t>
            </w:r>
          </w:p>
        </w:tc>
        <w:tc>
          <w:tcPr>
            <w:tcW w:w="2395" w:type="pct"/>
            <w:tcBorders>
              <w:top w:val="nil"/>
              <w:left w:val="nil"/>
              <w:bottom w:val="single" w:sz="4" w:space="0" w:color="auto"/>
              <w:right w:val="single" w:sz="4" w:space="0" w:color="auto"/>
            </w:tcBorders>
            <w:shd w:val="clear" w:color="auto" w:fill="auto"/>
            <w:vAlign w:val="center"/>
            <w:hideMark/>
          </w:tcPr>
          <w:p w14:paraId="09171DE7"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Inspektime për instrumentet matëse ligjërisht të kontrolluara, në përdorim</w:t>
            </w:r>
          </w:p>
        </w:tc>
        <w:tc>
          <w:tcPr>
            <w:tcW w:w="449" w:type="pct"/>
            <w:tcBorders>
              <w:top w:val="nil"/>
              <w:left w:val="nil"/>
              <w:bottom w:val="single" w:sz="4" w:space="0" w:color="auto"/>
              <w:right w:val="single" w:sz="4" w:space="0" w:color="auto"/>
            </w:tcBorders>
            <w:shd w:val="clear" w:color="auto" w:fill="auto"/>
            <w:noWrap/>
            <w:vAlign w:val="center"/>
            <w:hideMark/>
          </w:tcPr>
          <w:p w14:paraId="56E2D8E5" w14:textId="4E467736"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57A7A8F3" w14:textId="00583095"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5609515C"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201</w:t>
            </w:r>
          </w:p>
        </w:tc>
        <w:tc>
          <w:tcPr>
            <w:tcW w:w="450" w:type="pct"/>
            <w:tcBorders>
              <w:top w:val="nil"/>
              <w:left w:val="nil"/>
              <w:bottom w:val="single" w:sz="4" w:space="0" w:color="auto"/>
              <w:right w:val="single" w:sz="4" w:space="0" w:color="auto"/>
            </w:tcBorders>
            <w:shd w:val="clear" w:color="auto" w:fill="auto"/>
            <w:noWrap/>
            <w:vAlign w:val="center"/>
            <w:hideMark/>
          </w:tcPr>
          <w:p w14:paraId="3E832385"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7</w:t>
            </w:r>
          </w:p>
        </w:tc>
        <w:tc>
          <w:tcPr>
            <w:tcW w:w="460" w:type="pct"/>
            <w:tcBorders>
              <w:top w:val="nil"/>
              <w:left w:val="nil"/>
              <w:bottom w:val="single" w:sz="4" w:space="0" w:color="auto"/>
              <w:right w:val="single" w:sz="4" w:space="0" w:color="auto"/>
            </w:tcBorders>
            <w:shd w:val="clear" w:color="auto" w:fill="auto"/>
            <w:noWrap/>
            <w:vAlign w:val="center"/>
            <w:hideMark/>
          </w:tcPr>
          <w:p w14:paraId="47F66AC6" w14:textId="524C6F10"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56C9C143"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E466905"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2</w:t>
            </w:r>
          </w:p>
        </w:tc>
        <w:tc>
          <w:tcPr>
            <w:tcW w:w="2395"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37C03A"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Inspektimi i produkteve elektrike</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3BD661FD"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0</w:t>
            </w:r>
          </w:p>
        </w:tc>
        <w:tc>
          <w:tcPr>
            <w:tcW w:w="499" w:type="pct"/>
            <w:tcBorders>
              <w:top w:val="nil"/>
              <w:left w:val="nil"/>
              <w:bottom w:val="single" w:sz="4" w:space="0" w:color="auto"/>
              <w:right w:val="single" w:sz="4" w:space="0" w:color="auto"/>
            </w:tcBorders>
            <w:shd w:val="clear" w:color="auto" w:fill="F2F2F2" w:themeFill="background1" w:themeFillShade="F2"/>
            <w:noWrap/>
            <w:vAlign w:val="center"/>
            <w:hideMark/>
          </w:tcPr>
          <w:p w14:paraId="2A79F690"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123</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23F4A903"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160</w:t>
            </w:r>
          </w:p>
        </w:tc>
        <w:tc>
          <w:tcPr>
            <w:tcW w:w="450" w:type="pct"/>
            <w:tcBorders>
              <w:top w:val="nil"/>
              <w:left w:val="nil"/>
              <w:bottom w:val="single" w:sz="4" w:space="0" w:color="auto"/>
              <w:right w:val="single" w:sz="4" w:space="0" w:color="auto"/>
            </w:tcBorders>
            <w:shd w:val="clear" w:color="auto" w:fill="F2F2F2" w:themeFill="background1" w:themeFillShade="F2"/>
            <w:noWrap/>
            <w:vAlign w:val="center"/>
            <w:hideMark/>
          </w:tcPr>
          <w:p w14:paraId="7C04A27E"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78</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58DAA3C6"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172</w:t>
            </w:r>
          </w:p>
        </w:tc>
      </w:tr>
      <w:tr w:rsidR="00751BC3" w:rsidRPr="00F957BA" w14:paraId="6B739030"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tcPr>
          <w:p w14:paraId="15081B7B"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2.1</w:t>
            </w:r>
          </w:p>
        </w:tc>
        <w:tc>
          <w:tcPr>
            <w:tcW w:w="2395" w:type="pct"/>
            <w:tcBorders>
              <w:top w:val="single" w:sz="4" w:space="0" w:color="auto"/>
              <w:left w:val="nil"/>
              <w:bottom w:val="single" w:sz="4" w:space="0" w:color="auto"/>
              <w:right w:val="single" w:sz="4" w:space="0" w:color="auto"/>
            </w:tcBorders>
            <w:shd w:val="clear" w:color="auto" w:fill="auto"/>
            <w:noWrap/>
            <w:vAlign w:val="center"/>
          </w:tcPr>
          <w:p w14:paraId="731305FD"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Inspektime për efiçencën e energjisë</w:t>
            </w:r>
          </w:p>
        </w:tc>
        <w:tc>
          <w:tcPr>
            <w:tcW w:w="449" w:type="pct"/>
            <w:tcBorders>
              <w:top w:val="nil"/>
              <w:left w:val="nil"/>
              <w:bottom w:val="single" w:sz="4" w:space="0" w:color="auto"/>
              <w:right w:val="single" w:sz="4" w:space="0" w:color="auto"/>
            </w:tcBorders>
            <w:shd w:val="clear" w:color="auto" w:fill="auto"/>
            <w:noWrap/>
            <w:vAlign w:val="center"/>
          </w:tcPr>
          <w:p w14:paraId="3BD99F9D"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noWrap/>
            <w:vAlign w:val="center"/>
          </w:tcPr>
          <w:p w14:paraId="26CD28AC"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tcPr>
          <w:p w14:paraId="279E11C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50" w:type="pct"/>
            <w:tcBorders>
              <w:top w:val="nil"/>
              <w:left w:val="nil"/>
              <w:bottom w:val="single" w:sz="4" w:space="0" w:color="auto"/>
              <w:right w:val="single" w:sz="4" w:space="0" w:color="auto"/>
            </w:tcBorders>
            <w:shd w:val="clear" w:color="auto" w:fill="auto"/>
            <w:noWrap/>
            <w:vAlign w:val="center"/>
          </w:tcPr>
          <w:p w14:paraId="761C90C0"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60" w:type="pct"/>
            <w:tcBorders>
              <w:top w:val="nil"/>
              <w:left w:val="nil"/>
              <w:bottom w:val="single" w:sz="4" w:space="0" w:color="auto"/>
              <w:right w:val="single" w:sz="4" w:space="0" w:color="auto"/>
            </w:tcBorders>
            <w:shd w:val="clear" w:color="auto" w:fill="auto"/>
            <w:noWrap/>
            <w:vAlign w:val="center"/>
          </w:tcPr>
          <w:p w14:paraId="40E9FBF4"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66BDFE40"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B6F6564"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3</w:t>
            </w:r>
          </w:p>
        </w:tc>
        <w:tc>
          <w:tcPr>
            <w:tcW w:w="2395" w:type="pct"/>
            <w:tcBorders>
              <w:top w:val="nil"/>
              <w:left w:val="nil"/>
              <w:bottom w:val="single" w:sz="4" w:space="0" w:color="auto"/>
              <w:right w:val="single" w:sz="4" w:space="0" w:color="auto"/>
            </w:tcBorders>
            <w:shd w:val="clear" w:color="auto" w:fill="F2F2F2" w:themeFill="background1" w:themeFillShade="F2"/>
            <w:vAlign w:val="center"/>
            <w:hideMark/>
          </w:tcPr>
          <w:p w14:paraId="0B919329" w14:textId="36904700"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Inspektimi i produkteve</w:t>
            </w:r>
            <w:r w:rsidR="001B4E5A" w:rsidRPr="00F957BA">
              <w:rPr>
                <w:rFonts w:ascii="Garamond" w:hAnsi="Garamond"/>
                <w:b/>
                <w:bCs/>
                <w:noProof w:val="0"/>
                <w:sz w:val="20"/>
                <w:szCs w:val="20"/>
              </w:rPr>
              <w:t>/</w:t>
            </w:r>
            <w:r w:rsidRPr="00F957BA">
              <w:rPr>
                <w:rFonts w:ascii="Garamond" w:hAnsi="Garamond"/>
                <w:b/>
                <w:bCs/>
                <w:noProof w:val="0"/>
                <w:sz w:val="20"/>
                <w:szCs w:val="20"/>
              </w:rPr>
              <w:t>pajisjeve mekanike (ashensorë, PMP, makineri)</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6AC73999"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0</w:t>
            </w:r>
          </w:p>
        </w:tc>
        <w:tc>
          <w:tcPr>
            <w:tcW w:w="499" w:type="pct"/>
            <w:tcBorders>
              <w:top w:val="nil"/>
              <w:left w:val="nil"/>
              <w:bottom w:val="single" w:sz="4" w:space="0" w:color="auto"/>
              <w:right w:val="single" w:sz="4" w:space="0" w:color="auto"/>
            </w:tcBorders>
            <w:shd w:val="clear" w:color="auto" w:fill="F2F2F2" w:themeFill="background1" w:themeFillShade="F2"/>
            <w:noWrap/>
            <w:vAlign w:val="center"/>
            <w:hideMark/>
          </w:tcPr>
          <w:p w14:paraId="77F99B23"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0</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3DC197F5"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225</w:t>
            </w:r>
          </w:p>
        </w:tc>
        <w:tc>
          <w:tcPr>
            <w:tcW w:w="450" w:type="pct"/>
            <w:tcBorders>
              <w:top w:val="nil"/>
              <w:left w:val="nil"/>
              <w:bottom w:val="single" w:sz="4" w:space="0" w:color="auto"/>
              <w:right w:val="single" w:sz="4" w:space="0" w:color="auto"/>
            </w:tcBorders>
            <w:shd w:val="clear" w:color="auto" w:fill="F2F2F2" w:themeFill="background1" w:themeFillShade="F2"/>
            <w:noWrap/>
            <w:vAlign w:val="center"/>
            <w:hideMark/>
          </w:tcPr>
          <w:p w14:paraId="46EF70CA"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463</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6AC6C69A"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366</w:t>
            </w:r>
          </w:p>
        </w:tc>
      </w:tr>
      <w:tr w:rsidR="00751BC3" w:rsidRPr="00F957BA" w14:paraId="0EC6ED81"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21CFC447"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3.1</w:t>
            </w:r>
          </w:p>
        </w:tc>
        <w:tc>
          <w:tcPr>
            <w:tcW w:w="2395" w:type="pct"/>
            <w:tcBorders>
              <w:top w:val="nil"/>
              <w:left w:val="nil"/>
              <w:bottom w:val="single" w:sz="4" w:space="0" w:color="auto"/>
              <w:right w:val="single" w:sz="4" w:space="0" w:color="auto"/>
            </w:tcBorders>
            <w:shd w:val="clear" w:color="auto" w:fill="auto"/>
            <w:vAlign w:val="center"/>
            <w:hideMark/>
          </w:tcPr>
          <w:p w14:paraId="3AA9A844"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Ashensorë</w:t>
            </w:r>
          </w:p>
        </w:tc>
        <w:tc>
          <w:tcPr>
            <w:tcW w:w="449" w:type="pct"/>
            <w:tcBorders>
              <w:top w:val="nil"/>
              <w:left w:val="nil"/>
              <w:bottom w:val="single" w:sz="4" w:space="0" w:color="auto"/>
              <w:right w:val="single" w:sz="4" w:space="0" w:color="auto"/>
            </w:tcBorders>
            <w:shd w:val="clear" w:color="auto" w:fill="auto"/>
            <w:noWrap/>
            <w:vAlign w:val="center"/>
            <w:hideMark/>
          </w:tcPr>
          <w:p w14:paraId="19A915B1" w14:textId="594D95B9"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06B1EABD" w14:textId="1075CB6D"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72871A6A"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209</w:t>
            </w:r>
          </w:p>
        </w:tc>
        <w:tc>
          <w:tcPr>
            <w:tcW w:w="450" w:type="pct"/>
            <w:tcBorders>
              <w:top w:val="nil"/>
              <w:left w:val="nil"/>
              <w:bottom w:val="single" w:sz="4" w:space="0" w:color="auto"/>
              <w:right w:val="single" w:sz="4" w:space="0" w:color="auto"/>
            </w:tcBorders>
            <w:shd w:val="clear" w:color="auto" w:fill="auto"/>
            <w:noWrap/>
            <w:vAlign w:val="center"/>
            <w:hideMark/>
          </w:tcPr>
          <w:p w14:paraId="440D58D5"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425</w:t>
            </w:r>
          </w:p>
        </w:tc>
        <w:tc>
          <w:tcPr>
            <w:tcW w:w="460" w:type="pct"/>
            <w:tcBorders>
              <w:top w:val="nil"/>
              <w:left w:val="nil"/>
              <w:bottom w:val="single" w:sz="4" w:space="0" w:color="auto"/>
              <w:right w:val="single" w:sz="4" w:space="0" w:color="auto"/>
            </w:tcBorders>
            <w:shd w:val="clear" w:color="auto" w:fill="auto"/>
            <w:noWrap/>
            <w:vAlign w:val="center"/>
            <w:hideMark/>
          </w:tcPr>
          <w:p w14:paraId="4F15B4D3"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336</w:t>
            </w:r>
          </w:p>
        </w:tc>
      </w:tr>
      <w:tr w:rsidR="00751BC3" w:rsidRPr="00F957BA" w14:paraId="4EE13574"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00922218"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3.2</w:t>
            </w:r>
          </w:p>
        </w:tc>
        <w:tc>
          <w:tcPr>
            <w:tcW w:w="2395" w:type="pct"/>
            <w:tcBorders>
              <w:top w:val="nil"/>
              <w:left w:val="nil"/>
              <w:bottom w:val="single" w:sz="4" w:space="0" w:color="auto"/>
              <w:right w:val="single" w:sz="4" w:space="0" w:color="auto"/>
            </w:tcBorders>
            <w:shd w:val="clear" w:color="auto" w:fill="auto"/>
            <w:vAlign w:val="center"/>
            <w:hideMark/>
          </w:tcPr>
          <w:p w14:paraId="013296FD"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Makineri</w:t>
            </w:r>
          </w:p>
        </w:tc>
        <w:tc>
          <w:tcPr>
            <w:tcW w:w="449" w:type="pct"/>
            <w:tcBorders>
              <w:top w:val="nil"/>
              <w:left w:val="nil"/>
              <w:bottom w:val="single" w:sz="4" w:space="0" w:color="auto"/>
              <w:right w:val="single" w:sz="4" w:space="0" w:color="auto"/>
            </w:tcBorders>
            <w:shd w:val="clear" w:color="auto" w:fill="auto"/>
            <w:noWrap/>
            <w:vAlign w:val="center"/>
            <w:hideMark/>
          </w:tcPr>
          <w:p w14:paraId="0CD71818" w14:textId="1209D9AF"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32C407D4" w14:textId="1EF0D42F"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256D1692"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5</w:t>
            </w:r>
          </w:p>
        </w:tc>
        <w:tc>
          <w:tcPr>
            <w:tcW w:w="450" w:type="pct"/>
            <w:tcBorders>
              <w:top w:val="nil"/>
              <w:left w:val="nil"/>
              <w:bottom w:val="single" w:sz="4" w:space="0" w:color="auto"/>
              <w:right w:val="single" w:sz="4" w:space="0" w:color="auto"/>
            </w:tcBorders>
            <w:shd w:val="clear" w:color="auto" w:fill="auto"/>
            <w:noWrap/>
            <w:vAlign w:val="center"/>
            <w:hideMark/>
          </w:tcPr>
          <w:p w14:paraId="6507B581"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38</w:t>
            </w:r>
          </w:p>
        </w:tc>
        <w:tc>
          <w:tcPr>
            <w:tcW w:w="460" w:type="pct"/>
            <w:tcBorders>
              <w:top w:val="nil"/>
              <w:left w:val="nil"/>
              <w:bottom w:val="single" w:sz="4" w:space="0" w:color="auto"/>
              <w:right w:val="single" w:sz="4" w:space="0" w:color="auto"/>
            </w:tcBorders>
            <w:shd w:val="clear" w:color="auto" w:fill="auto"/>
            <w:noWrap/>
            <w:vAlign w:val="center"/>
            <w:hideMark/>
          </w:tcPr>
          <w:p w14:paraId="73CB073A"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w:t>
            </w:r>
          </w:p>
        </w:tc>
      </w:tr>
      <w:tr w:rsidR="00751BC3" w:rsidRPr="00F957BA" w14:paraId="59DD0CD8"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30CC86DF"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3.3</w:t>
            </w:r>
          </w:p>
        </w:tc>
        <w:tc>
          <w:tcPr>
            <w:tcW w:w="2395" w:type="pct"/>
            <w:tcBorders>
              <w:top w:val="nil"/>
              <w:left w:val="nil"/>
              <w:bottom w:val="single" w:sz="4" w:space="0" w:color="auto"/>
              <w:right w:val="single" w:sz="4" w:space="0" w:color="auto"/>
            </w:tcBorders>
            <w:shd w:val="clear" w:color="auto" w:fill="auto"/>
            <w:vAlign w:val="center"/>
            <w:hideMark/>
          </w:tcPr>
          <w:p w14:paraId="315EE9C9"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PMP</w:t>
            </w:r>
          </w:p>
        </w:tc>
        <w:tc>
          <w:tcPr>
            <w:tcW w:w="449" w:type="pct"/>
            <w:tcBorders>
              <w:top w:val="nil"/>
              <w:left w:val="nil"/>
              <w:bottom w:val="single" w:sz="4" w:space="0" w:color="auto"/>
              <w:right w:val="single" w:sz="4" w:space="0" w:color="auto"/>
            </w:tcBorders>
            <w:shd w:val="clear" w:color="auto" w:fill="auto"/>
            <w:noWrap/>
            <w:vAlign w:val="center"/>
            <w:hideMark/>
          </w:tcPr>
          <w:p w14:paraId="213B9685" w14:textId="1808DF1A"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060A1F46" w14:textId="27639BA0"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4D5E6153"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11</w:t>
            </w:r>
          </w:p>
        </w:tc>
        <w:tc>
          <w:tcPr>
            <w:tcW w:w="450" w:type="pct"/>
            <w:tcBorders>
              <w:top w:val="nil"/>
              <w:left w:val="nil"/>
              <w:bottom w:val="single" w:sz="4" w:space="0" w:color="auto"/>
              <w:right w:val="single" w:sz="4" w:space="0" w:color="auto"/>
            </w:tcBorders>
            <w:shd w:val="clear" w:color="auto" w:fill="auto"/>
            <w:noWrap/>
            <w:vAlign w:val="center"/>
            <w:hideMark/>
          </w:tcPr>
          <w:p w14:paraId="38C87D07" w14:textId="3355FEED" w:rsidR="00751BC3" w:rsidRPr="00F957BA" w:rsidRDefault="00751BC3" w:rsidP="00422024">
            <w:pPr>
              <w:jc w:val="center"/>
              <w:rPr>
                <w:rFonts w:ascii="Garamond" w:hAnsi="Garamond"/>
                <w:noProof w:val="0"/>
                <w:sz w:val="20"/>
                <w:szCs w:val="20"/>
              </w:rPr>
            </w:pPr>
          </w:p>
        </w:tc>
        <w:tc>
          <w:tcPr>
            <w:tcW w:w="460" w:type="pct"/>
            <w:tcBorders>
              <w:top w:val="nil"/>
              <w:left w:val="nil"/>
              <w:bottom w:val="single" w:sz="4" w:space="0" w:color="auto"/>
              <w:right w:val="single" w:sz="4" w:space="0" w:color="auto"/>
            </w:tcBorders>
            <w:shd w:val="clear" w:color="auto" w:fill="auto"/>
            <w:noWrap/>
            <w:vAlign w:val="center"/>
            <w:hideMark/>
          </w:tcPr>
          <w:p w14:paraId="7E714124"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28</w:t>
            </w:r>
          </w:p>
        </w:tc>
      </w:tr>
      <w:tr w:rsidR="00751BC3" w:rsidRPr="00F957BA" w14:paraId="5A288533"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hideMark/>
          </w:tcPr>
          <w:p w14:paraId="1042A399" w14:textId="1191BB3F" w:rsidR="00751BC3" w:rsidRPr="00F957BA" w:rsidRDefault="00CF7DB2" w:rsidP="00931747">
            <w:pPr>
              <w:jc w:val="both"/>
              <w:rPr>
                <w:rFonts w:ascii="Garamond" w:hAnsi="Garamond"/>
                <w:noProof w:val="0"/>
                <w:sz w:val="20"/>
                <w:szCs w:val="20"/>
              </w:rPr>
            </w:pPr>
            <w:r w:rsidRPr="00F957BA">
              <w:rPr>
                <w:rFonts w:ascii="Garamond" w:hAnsi="Garamond"/>
                <w:noProof w:val="0"/>
                <w:sz w:val="20"/>
                <w:szCs w:val="20"/>
              </w:rPr>
              <w:t xml:space="preserve"> </w:t>
            </w:r>
            <w:r w:rsidR="00751BC3" w:rsidRPr="00F957BA">
              <w:rPr>
                <w:rFonts w:ascii="Garamond" w:hAnsi="Garamond"/>
                <w:noProof w:val="0"/>
                <w:sz w:val="20"/>
                <w:szCs w:val="20"/>
              </w:rPr>
              <w:t>3.4</w:t>
            </w:r>
          </w:p>
        </w:tc>
        <w:tc>
          <w:tcPr>
            <w:tcW w:w="2395" w:type="pct"/>
            <w:tcBorders>
              <w:top w:val="nil"/>
              <w:left w:val="nil"/>
              <w:bottom w:val="single" w:sz="4" w:space="0" w:color="auto"/>
              <w:right w:val="single" w:sz="4" w:space="0" w:color="auto"/>
            </w:tcBorders>
            <w:shd w:val="clear" w:color="auto" w:fill="auto"/>
            <w:vAlign w:val="center"/>
            <w:hideMark/>
          </w:tcPr>
          <w:p w14:paraId="678AD1FD" w14:textId="583FCC53"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 xml:space="preserve"> Artikuj </w:t>
            </w:r>
            <w:r w:rsidR="00422024" w:rsidRPr="00F957BA">
              <w:rPr>
                <w:rFonts w:ascii="Garamond" w:hAnsi="Garamond"/>
                <w:noProof w:val="0"/>
                <w:sz w:val="20"/>
                <w:szCs w:val="20"/>
              </w:rPr>
              <w:t>p</w:t>
            </w:r>
            <w:r w:rsidRPr="00F957BA">
              <w:rPr>
                <w:rFonts w:ascii="Garamond" w:hAnsi="Garamond"/>
                <w:noProof w:val="0"/>
                <w:sz w:val="20"/>
                <w:szCs w:val="20"/>
              </w:rPr>
              <w:t>iroteknik</w:t>
            </w:r>
            <w:r w:rsidR="00422024" w:rsidRPr="00F957BA">
              <w:rPr>
                <w:rFonts w:ascii="Garamond" w:hAnsi="Garamond"/>
                <w:noProof w:val="0"/>
                <w:sz w:val="20"/>
                <w:szCs w:val="20"/>
              </w:rPr>
              <w:t>ë</w:t>
            </w:r>
          </w:p>
        </w:tc>
        <w:tc>
          <w:tcPr>
            <w:tcW w:w="449" w:type="pct"/>
            <w:tcBorders>
              <w:top w:val="nil"/>
              <w:left w:val="nil"/>
              <w:bottom w:val="single" w:sz="4" w:space="0" w:color="auto"/>
              <w:right w:val="single" w:sz="4" w:space="0" w:color="auto"/>
            </w:tcBorders>
            <w:shd w:val="clear" w:color="auto" w:fill="auto"/>
            <w:noWrap/>
            <w:vAlign w:val="center"/>
            <w:hideMark/>
          </w:tcPr>
          <w:p w14:paraId="53A6B398"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3D44C282"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hideMark/>
          </w:tcPr>
          <w:p w14:paraId="11E6CB79"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50" w:type="pct"/>
            <w:tcBorders>
              <w:top w:val="nil"/>
              <w:left w:val="nil"/>
              <w:bottom w:val="single" w:sz="4" w:space="0" w:color="auto"/>
              <w:right w:val="single" w:sz="4" w:space="0" w:color="auto"/>
            </w:tcBorders>
            <w:shd w:val="clear" w:color="auto" w:fill="auto"/>
            <w:noWrap/>
            <w:vAlign w:val="center"/>
            <w:hideMark/>
          </w:tcPr>
          <w:p w14:paraId="5E18970E"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60" w:type="pct"/>
            <w:tcBorders>
              <w:top w:val="nil"/>
              <w:left w:val="nil"/>
              <w:bottom w:val="single" w:sz="4" w:space="0" w:color="auto"/>
              <w:right w:val="single" w:sz="4" w:space="0" w:color="auto"/>
            </w:tcBorders>
            <w:shd w:val="clear" w:color="auto" w:fill="auto"/>
            <w:noWrap/>
            <w:vAlign w:val="center"/>
            <w:hideMark/>
          </w:tcPr>
          <w:p w14:paraId="7067D378"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2A77DC27"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auto"/>
            <w:noWrap/>
            <w:vAlign w:val="center"/>
          </w:tcPr>
          <w:p w14:paraId="5F8AD0DD" w14:textId="255FE3C9" w:rsidR="00751BC3" w:rsidRPr="00F957BA" w:rsidRDefault="00CF7DB2" w:rsidP="00931747">
            <w:pPr>
              <w:jc w:val="both"/>
              <w:rPr>
                <w:rFonts w:ascii="Garamond" w:hAnsi="Garamond"/>
                <w:noProof w:val="0"/>
                <w:sz w:val="20"/>
                <w:szCs w:val="20"/>
              </w:rPr>
            </w:pPr>
            <w:r w:rsidRPr="00F957BA">
              <w:rPr>
                <w:rFonts w:ascii="Garamond" w:hAnsi="Garamond"/>
                <w:noProof w:val="0"/>
                <w:sz w:val="20"/>
                <w:szCs w:val="20"/>
              </w:rPr>
              <w:t xml:space="preserve"> </w:t>
            </w:r>
            <w:r w:rsidR="00751BC3" w:rsidRPr="00F957BA">
              <w:rPr>
                <w:rFonts w:ascii="Garamond" w:hAnsi="Garamond"/>
                <w:noProof w:val="0"/>
                <w:sz w:val="20"/>
                <w:szCs w:val="20"/>
              </w:rPr>
              <w:t>3.5</w:t>
            </w:r>
          </w:p>
        </w:tc>
        <w:tc>
          <w:tcPr>
            <w:tcW w:w="2395" w:type="pct"/>
            <w:tcBorders>
              <w:top w:val="nil"/>
              <w:left w:val="nil"/>
              <w:bottom w:val="single" w:sz="4" w:space="0" w:color="auto"/>
              <w:right w:val="single" w:sz="4" w:space="0" w:color="auto"/>
            </w:tcBorders>
            <w:shd w:val="clear" w:color="auto" w:fill="auto"/>
            <w:vAlign w:val="center"/>
          </w:tcPr>
          <w:p w14:paraId="6B7B983B"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Avionët pa pilot</w:t>
            </w:r>
          </w:p>
        </w:tc>
        <w:tc>
          <w:tcPr>
            <w:tcW w:w="449" w:type="pct"/>
            <w:tcBorders>
              <w:top w:val="nil"/>
              <w:left w:val="nil"/>
              <w:bottom w:val="single" w:sz="4" w:space="0" w:color="auto"/>
              <w:right w:val="single" w:sz="4" w:space="0" w:color="auto"/>
            </w:tcBorders>
            <w:shd w:val="clear" w:color="auto" w:fill="auto"/>
            <w:noWrap/>
            <w:vAlign w:val="center"/>
          </w:tcPr>
          <w:p w14:paraId="7F8C097D"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tcPr>
          <w:p w14:paraId="3A54FC91"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49" w:type="pct"/>
            <w:tcBorders>
              <w:top w:val="nil"/>
              <w:left w:val="nil"/>
              <w:bottom w:val="single" w:sz="4" w:space="0" w:color="auto"/>
              <w:right w:val="single" w:sz="4" w:space="0" w:color="auto"/>
            </w:tcBorders>
            <w:shd w:val="clear" w:color="auto" w:fill="auto"/>
            <w:noWrap/>
            <w:vAlign w:val="center"/>
          </w:tcPr>
          <w:p w14:paraId="696A1FC3"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50" w:type="pct"/>
            <w:tcBorders>
              <w:top w:val="nil"/>
              <w:left w:val="nil"/>
              <w:bottom w:val="single" w:sz="4" w:space="0" w:color="auto"/>
              <w:right w:val="single" w:sz="4" w:space="0" w:color="auto"/>
            </w:tcBorders>
            <w:shd w:val="clear" w:color="auto" w:fill="auto"/>
            <w:noWrap/>
            <w:vAlign w:val="center"/>
          </w:tcPr>
          <w:p w14:paraId="27517AEC"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60" w:type="pct"/>
            <w:tcBorders>
              <w:top w:val="nil"/>
              <w:left w:val="nil"/>
              <w:bottom w:val="single" w:sz="4" w:space="0" w:color="auto"/>
              <w:right w:val="single" w:sz="4" w:space="0" w:color="auto"/>
            </w:tcBorders>
            <w:shd w:val="clear" w:color="auto" w:fill="auto"/>
            <w:noWrap/>
            <w:vAlign w:val="center"/>
          </w:tcPr>
          <w:p w14:paraId="7BE5659B"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2372BF1B"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53458CEC"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4</w:t>
            </w:r>
          </w:p>
        </w:tc>
        <w:tc>
          <w:tcPr>
            <w:tcW w:w="239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E3C21E3" w14:textId="2D195ED3"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Inspektimi i produkteve qelq</w:t>
            </w:r>
            <w:r w:rsidR="001B4E5A" w:rsidRPr="00F957BA">
              <w:rPr>
                <w:rFonts w:ascii="Garamond" w:hAnsi="Garamond"/>
                <w:b/>
                <w:bCs/>
                <w:noProof w:val="0"/>
                <w:sz w:val="20"/>
                <w:szCs w:val="20"/>
              </w:rPr>
              <w:t>/</w:t>
            </w:r>
            <w:r w:rsidRPr="00F957BA">
              <w:rPr>
                <w:rFonts w:ascii="Garamond" w:hAnsi="Garamond"/>
                <w:b/>
                <w:bCs/>
                <w:noProof w:val="0"/>
                <w:sz w:val="20"/>
                <w:szCs w:val="20"/>
              </w:rPr>
              <w:t>këpucë</w:t>
            </w:r>
            <w:r w:rsidR="001B4E5A" w:rsidRPr="00F957BA">
              <w:rPr>
                <w:rFonts w:ascii="Garamond" w:hAnsi="Garamond"/>
                <w:b/>
                <w:bCs/>
                <w:noProof w:val="0"/>
                <w:sz w:val="20"/>
                <w:szCs w:val="20"/>
              </w:rPr>
              <w:t>/</w:t>
            </w:r>
            <w:r w:rsidRPr="00F957BA">
              <w:rPr>
                <w:rFonts w:ascii="Garamond" w:hAnsi="Garamond"/>
                <w:b/>
                <w:bCs/>
                <w:noProof w:val="0"/>
                <w:sz w:val="20"/>
                <w:szCs w:val="20"/>
              </w:rPr>
              <w:t>sig. e produkteve (lodra, tekstil, veshje këmbe)</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53ECC75F"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13</w:t>
            </w:r>
          </w:p>
        </w:tc>
        <w:tc>
          <w:tcPr>
            <w:tcW w:w="499" w:type="pct"/>
            <w:tcBorders>
              <w:top w:val="nil"/>
              <w:left w:val="nil"/>
              <w:bottom w:val="single" w:sz="4" w:space="0" w:color="auto"/>
              <w:right w:val="single" w:sz="4" w:space="0" w:color="auto"/>
            </w:tcBorders>
            <w:shd w:val="clear" w:color="auto" w:fill="F2F2F2" w:themeFill="background1" w:themeFillShade="F2"/>
            <w:noWrap/>
            <w:vAlign w:val="center"/>
            <w:hideMark/>
          </w:tcPr>
          <w:p w14:paraId="3DA97369"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233</w:t>
            </w:r>
          </w:p>
        </w:tc>
        <w:tc>
          <w:tcPr>
            <w:tcW w:w="449" w:type="pct"/>
            <w:tcBorders>
              <w:top w:val="nil"/>
              <w:left w:val="nil"/>
              <w:bottom w:val="single" w:sz="4" w:space="0" w:color="auto"/>
              <w:right w:val="single" w:sz="4" w:space="0" w:color="auto"/>
            </w:tcBorders>
            <w:shd w:val="clear" w:color="auto" w:fill="F2F2F2" w:themeFill="background1" w:themeFillShade="F2"/>
            <w:noWrap/>
            <w:vAlign w:val="center"/>
            <w:hideMark/>
          </w:tcPr>
          <w:p w14:paraId="28BD4C34"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115</w:t>
            </w:r>
          </w:p>
        </w:tc>
        <w:tc>
          <w:tcPr>
            <w:tcW w:w="450" w:type="pct"/>
            <w:tcBorders>
              <w:top w:val="nil"/>
              <w:left w:val="nil"/>
              <w:bottom w:val="single" w:sz="4" w:space="0" w:color="auto"/>
              <w:right w:val="single" w:sz="4" w:space="0" w:color="auto"/>
            </w:tcBorders>
            <w:shd w:val="clear" w:color="auto" w:fill="F2F2F2" w:themeFill="background1" w:themeFillShade="F2"/>
            <w:noWrap/>
            <w:vAlign w:val="center"/>
            <w:hideMark/>
          </w:tcPr>
          <w:p w14:paraId="01211E31"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144</w:t>
            </w:r>
          </w:p>
        </w:tc>
        <w:tc>
          <w:tcPr>
            <w:tcW w:w="460" w:type="pct"/>
            <w:tcBorders>
              <w:top w:val="nil"/>
              <w:left w:val="nil"/>
              <w:bottom w:val="single" w:sz="4" w:space="0" w:color="auto"/>
              <w:right w:val="single" w:sz="4" w:space="0" w:color="auto"/>
            </w:tcBorders>
            <w:shd w:val="clear" w:color="auto" w:fill="F2F2F2" w:themeFill="background1" w:themeFillShade="F2"/>
            <w:noWrap/>
            <w:vAlign w:val="center"/>
            <w:hideMark/>
          </w:tcPr>
          <w:p w14:paraId="6E8FF339"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196</w:t>
            </w:r>
          </w:p>
        </w:tc>
      </w:tr>
      <w:tr w:rsidR="00751BC3" w:rsidRPr="00F957BA" w14:paraId="1657EE3C"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A3552"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4.1</w:t>
            </w:r>
          </w:p>
        </w:tc>
        <w:tc>
          <w:tcPr>
            <w:tcW w:w="2395" w:type="pct"/>
            <w:tcBorders>
              <w:top w:val="single" w:sz="4" w:space="0" w:color="auto"/>
              <w:left w:val="nil"/>
              <w:bottom w:val="single" w:sz="4" w:space="0" w:color="auto"/>
              <w:right w:val="single" w:sz="4" w:space="0" w:color="auto"/>
            </w:tcBorders>
            <w:shd w:val="clear" w:color="auto" w:fill="auto"/>
            <w:vAlign w:val="center"/>
            <w:hideMark/>
          </w:tcPr>
          <w:p w14:paraId="7C7C3B57"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Lodra</w:t>
            </w:r>
          </w:p>
        </w:tc>
        <w:tc>
          <w:tcPr>
            <w:tcW w:w="449" w:type="pct"/>
            <w:tcBorders>
              <w:top w:val="nil"/>
              <w:left w:val="nil"/>
              <w:bottom w:val="single" w:sz="4" w:space="0" w:color="auto"/>
              <w:right w:val="single" w:sz="4" w:space="0" w:color="auto"/>
            </w:tcBorders>
            <w:shd w:val="clear" w:color="auto" w:fill="auto"/>
            <w:noWrap/>
            <w:vAlign w:val="center"/>
            <w:hideMark/>
          </w:tcPr>
          <w:p w14:paraId="44FD6D6B"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13</w:t>
            </w:r>
          </w:p>
        </w:tc>
        <w:tc>
          <w:tcPr>
            <w:tcW w:w="499" w:type="pct"/>
            <w:tcBorders>
              <w:top w:val="nil"/>
              <w:left w:val="nil"/>
              <w:bottom w:val="single" w:sz="4" w:space="0" w:color="auto"/>
              <w:right w:val="single" w:sz="4" w:space="0" w:color="auto"/>
            </w:tcBorders>
            <w:shd w:val="clear" w:color="auto" w:fill="auto"/>
            <w:vAlign w:val="center"/>
            <w:hideMark/>
          </w:tcPr>
          <w:p w14:paraId="495B829A"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44</w:t>
            </w:r>
          </w:p>
        </w:tc>
        <w:tc>
          <w:tcPr>
            <w:tcW w:w="449" w:type="pct"/>
            <w:tcBorders>
              <w:top w:val="nil"/>
              <w:left w:val="nil"/>
              <w:bottom w:val="single" w:sz="4" w:space="0" w:color="auto"/>
              <w:right w:val="single" w:sz="4" w:space="0" w:color="auto"/>
            </w:tcBorders>
            <w:shd w:val="clear" w:color="auto" w:fill="auto"/>
            <w:noWrap/>
            <w:vAlign w:val="center"/>
            <w:hideMark/>
          </w:tcPr>
          <w:p w14:paraId="56AE3AE4"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79</w:t>
            </w:r>
          </w:p>
        </w:tc>
        <w:tc>
          <w:tcPr>
            <w:tcW w:w="450" w:type="pct"/>
            <w:tcBorders>
              <w:top w:val="nil"/>
              <w:left w:val="nil"/>
              <w:bottom w:val="single" w:sz="4" w:space="0" w:color="auto"/>
              <w:right w:val="single" w:sz="4" w:space="0" w:color="auto"/>
            </w:tcBorders>
            <w:shd w:val="clear" w:color="auto" w:fill="auto"/>
            <w:noWrap/>
            <w:vAlign w:val="center"/>
            <w:hideMark/>
          </w:tcPr>
          <w:p w14:paraId="75161AB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48</w:t>
            </w:r>
          </w:p>
        </w:tc>
        <w:tc>
          <w:tcPr>
            <w:tcW w:w="460" w:type="pct"/>
            <w:tcBorders>
              <w:top w:val="nil"/>
              <w:left w:val="nil"/>
              <w:bottom w:val="single" w:sz="4" w:space="0" w:color="auto"/>
              <w:right w:val="single" w:sz="4" w:space="0" w:color="auto"/>
            </w:tcBorders>
            <w:shd w:val="clear" w:color="auto" w:fill="auto"/>
            <w:noWrap/>
            <w:vAlign w:val="center"/>
            <w:hideMark/>
          </w:tcPr>
          <w:p w14:paraId="6C0BA8CF"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82</w:t>
            </w:r>
          </w:p>
        </w:tc>
      </w:tr>
      <w:tr w:rsidR="00751BC3" w:rsidRPr="00F957BA" w14:paraId="5B1457A9"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B2FF7"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4.2</w:t>
            </w:r>
          </w:p>
        </w:tc>
        <w:tc>
          <w:tcPr>
            <w:tcW w:w="2395" w:type="pct"/>
            <w:tcBorders>
              <w:top w:val="single" w:sz="4" w:space="0" w:color="auto"/>
              <w:left w:val="nil"/>
              <w:bottom w:val="single" w:sz="4" w:space="0" w:color="auto"/>
              <w:right w:val="single" w:sz="4" w:space="0" w:color="auto"/>
            </w:tcBorders>
            <w:shd w:val="clear" w:color="auto" w:fill="auto"/>
            <w:vAlign w:val="center"/>
            <w:hideMark/>
          </w:tcPr>
          <w:p w14:paraId="334BEB1A" w14:textId="397D62D3" w:rsidR="00751BC3" w:rsidRPr="00F957BA" w:rsidRDefault="00422024" w:rsidP="00931747">
            <w:pPr>
              <w:jc w:val="both"/>
              <w:rPr>
                <w:rFonts w:ascii="Garamond" w:hAnsi="Garamond"/>
                <w:noProof w:val="0"/>
                <w:sz w:val="20"/>
                <w:szCs w:val="20"/>
              </w:rPr>
            </w:pPr>
            <w:r w:rsidRPr="00F957BA">
              <w:rPr>
                <w:rFonts w:ascii="Garamond" w:hAnsi="Garamond"/>
                <w:noProof w:val="0"/>
                <w:sz w:val="20"/>
                <w:szCs w:val="20"/>
              </w:rPr>
              <w:t>Detergjente</w:t>
            </w:r>
          </w:p>
        </w:tc>
        <w:tc>
          <w:tcPr>
            <w:tcW w:w="449" w:type="pct"/>
            <w:tcBorders>
              <w:top w:val="nil"/>
              <w:left w:val="nil"/>
              <w:bottom w:val="single" w:sz="4" w:space="0" w:color="auto"/>
              <w:right w:val="single" w:sz="4" w:space="0" w:color="auto"/>
            </w:tcBorders>
            <w:shd w:val="clear" w:color="auto" w:fill="auto"/>
            <w:noWrap/>
            <w:vAlign w:val="center"/>
            <w:hideMark/>
          </w:tcPr>
          <w:p w14:paraId="02870C28" w14:textId="05218D9D"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11EA077E"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87</w:t>
            </w:r>
          </w:p>
        </w:tc>
        <w:tc>
          <w:tcPr>
            <w:tcW w:w="449" w:type="pct"/>
            <w:tcBorders>
              <w:top w:val="nil"/>
              <w:left w:val="nil"/>
              <w:bottom w:val="single" w:sz="4" w:space="0" w:color="auto"/>
              <w:right w:val="single" w:sz="4" w:space="0" w:color="auto"/>
            </w:tcBorders>
            <w:shd w:val="clear" w:color="auto" w:fill="auto"/>
            <w:noWrap/>
            <w:vAlign w:val="center"/>
            <w:hideMark/>
          </w:tcPr>
          <w:p w14:paraId="5A2E1FA7"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w:t>
            </w:r>
          </w:p>
        </w:tc>
        <w:tc>
          <w:tcPr>
            <w:tcW w:w="450" w:type="pct"/>
            <w:tcBorders>
              <w:top w:val="nil"/>
              <w:left w:val="nil"/>
              <w:bottom w:val="single" w:sz="4" w:space="0" w:color="auto"/>
              <w:right w:val="single" w:sz="4" w:space="0" w:color="auto"/>
            </w:tcBorders>
            <w:shd w:val="clear" w:color="auto" w:fill="auto"/>
            <w:noWrap/>
            <w:vAlign w:val="center"/>
            <w:hideMark/>
          </w:tcPr>
          <w:p w14:paraId="368120F6"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36</w:t>
            </w:r>
          </w:p>
        </w:tc>
        <w:tc>
          <w:tcPr>
            <w:tcW w:w="460" w:type="pct"/>
            <w:tcBorders>
              <w:top w:val="nil"/>
              <w:left w:val="nil"/>
              <w:bottom w:val="single" w:sz="4" w:space="0" w:color="auto"/>
              <w:right w:val="single" w:sz="4" w:space="0" w:color="auto"/>
            </w:tcBorders>
            <w:shd w:val="clear" w:color="auto" w:fill="auto"/>
            <w:noWrap/>
            <w:vAlign w:val="center"/>
            <w:hideMark/>
          </w:tcPr>
          <w:p w14:paraId="12DA484C" w14:textId="73426665"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1AAD6EF3"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3D63F"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4.3</w:t>
            </w:r>
          </w:p>
        </w:tc>
        <w:tc>
          <w:tcPr>
            <w:tcW w:w="2395" w:type="pct"/>
            <w:tcBorders>
              <w:top w:val="single" w:sz="4" w:space="0" w:color="auto"/>
              <w:left w:val="nil"/>
              <w:bottom w:val="single" w:sz="4" w:space="0" w:color="auto"/>
              <w:right w:val="single" w:sz="4" w:space="0" w:color="auto"/>
            </w:tcBorders>
            <w:shd w:val="clear" w:color="auto" w:fill="auto"/>
            <w:vAlign w:val="center"/>
            <w:hideMark/>
          </w:tcPr>
          <w:p w14:paraId="14EEFF4A"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Veshje këmbe</w:t>
            </w:r>
          </w:p>
        </w:tc>
        <w:tc>
          <w:tcPr>
            <w:tcW w:w="449" w:type="pct"/>
            <w:tcBorders>
              <w:top w:val="nil"/>
              <w:left w:val="nil"/>
              <w:bottom w:val="single" w:sz="4" w:space="0" w:color="auto"/>
              <w:right w:val="single" w:sz="4" w:space="0" w:color="auto"/>
            </w:tcBorders>
            <w:shd w:val="clear" w:color="auto" w:fill="auto"/>
            <w:noWrap/>
            <w:vAlign w:val="center"/>
            <w:hideMark/>
          </w:tcPr>
          <w:p w14:paraId="2FC4698A" w14:textId="555F30E5"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1D119AB1"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37</w:t>
            </w:r>
          </w:p>
        </w:tc>
        <w:tc>
          <w:tcPr>
            <w:tcW w:w="449" w:type="pct"/>
            <w:tcBorders>
              <w:top w:val="nil"/>
              <w:left w:val="nil"/>
              <w:bottom w:val="single" w:sz="4" w:space="0" w:color="auto"/>
              <w:right w:val="single" w:sz="4" w:space="0" w:color="auto"/>
            </w:tcBorders>
            <w:shd w:val="clear" w:color="auto" w:fill="auto"/>
            <w:noWrap/>
            <w:vAlign w:val="center"/>
            <w:hideMark/>
          </w:tcPr>
          <w:p w14:paraId="47683DAF" w14:textId="3FE392F0" w:rsidR="00751BC3" w:rsidRPr="00F957BA" w:rsidRDefault="00751BC3" w:rsidP="00422024">
            <w:pPr>
              <w:jc w:val="center"/>
              <w:rPr>
                <w:rFonts w:ascii="Garamond" w:hAnsi="Garamond"/>
                <w:noProof w:val="0"/>
                <w:sz w:val="20"/>
                <w:szCs w:val="20"/>
              </w:rPr>
            </w:pPr>
          </w:p>
        </w:tc>
        <w:tc>
          <w:tcPr>
            <w:tcW w:w="450" w:type="pct"/>
            <w:tcBorders>
              <w:top w:val="nil"/>
              <w:left w:val="nil"/>
              <w:bottom w:val="single" w:sz="4" w:space="0" w:color="auto"/>
              <w:right w:val="single" w:sz="4" w:space="0" w:color="auto"/>
            </w:tcBorders>
            <w:shd w:val="clear" w:color="auto" w:fill="auto"/>
            <w:noWrap/>
            <w:vAlign w:val="center"/>
            <w:hideMark/>
          </w:tcPr>
          <w:p w14:paraId="0513440F"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33</w:t>
            </w:r>
          </w:p>
        </w:tc>
        <w:tc>
          <w:tcPr>
            <w:tcW w:w="460" w:type="pct"/>
            <w:tcBorders>
              <w:top w:val="nil"/>
              <w:left w:val="nil"/>
              <w:bottom w:val="single" w:sz="4" w:space="0" w:color="auto"/>
              <w:right w:val="single" w:sz="4" w:space="0" w:color="auto"/>
            </w:tcBorders>
            <w:shd w:val="clear" w:color="auto" w:fill="auto"/>
            <w:noWrap/>
            <w:vAlign w:val="center"/>
            <w:hideMark/>
          </w:tcPr>
          <w:p w14:paraId="4F26B2FD" w14:textId="1888E18C"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35B62360"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62E5B"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4.4</w:t>
            </w:r>
          </w:p>
        </w:tc>
        <w:tc>
          <w:tcPr>
            <w:tcW w:w="2395" w:type="pct"/>
            <w:tcBorders>
              <w:top w:val="single" w:sz="4" w:space="0" w:color="auto"/>
              <w:left w:val="nil"/>
              <w:bottom w:val="single" w:sz="4" w:space="0" w:color="auto"/>
              <w:right w:val="single" w:sz="4" w:space="0" w:color="auto"/>
            </w:tcBorders>
            <w:shd w:val="clear" w:color="auto" w:fill="auto"/>
            <w:vAlign w:val="center"/>
            <w:hideMark/>
          </w:tcPr>
          <w:p w14:paraId="58AD16E0"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Produkte tekstil</w:t>
            </w:r>
          </w:p>
        </w:tc>
        <w:tc>
          <w:tcPr>
            <w:tcW w:w="449" w:type="pct"/>
            <w:tcBorders>
              <w:top w:val="nil"/>
              <w:left w:val="nil"/>
              <w:bottom w:val="single" w:sz="4" w:space="0" w:color="auto"/>
              <w:right w:val="single" w:sz="4" w:space="0" w:color="auto"/>
            </w:tcBorders>
            <w:shd w:val="clear" w:color="auto" w:fill="auto"/>
            <w:noWrap/>
            <w:vAlign w:val="center"/>
            <w:hideMark/>
          </w:tcPr>
          <w:p w14:paraId="03536399" w14:textId="564181F6"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99" w:type="pct"/>
            <w:tcBorders>
              <w:top w:val="nil"/>
              <w:left w:val="nil"/>
              <w:bottom w:val="single" w:sz="4" w:space="0" w:color="auto"/>
              <w:right w:val="single" w:sz="4" w:space="0" w:color="auto"/>
            </w:tcBorders>
            <w:shd w:val="clear" w:color="auto" w:fill="auto"/>
            <w:vAlign w:val="center"/>
            <w:hideMark/>
          </w:tcPr>
          <w:p w14:paraId="31209E5A"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65</w:t>
            </w:r>
          </w:p>
        </w:tc>
        <w:tc>
          <w:tcPr>
            <w:tcW w:w="449" w:type="pct"/>
            <w:tcBorders>
              <w:top w:val="nil"/>
              <w:left w:val="nil"/>
              <w:bottom w:val="single" w:sz="4" w:space="0" w:color="auto"/>
              <w:right w:val="single" w:sz="4" w:space="0" w:color="auto"/>
            </w:tcBorders>
            <w:shd w:val="clear" w:color="auto" w:fill="auto"/>
            <w:noWrap/>
            <w:vAlign w:val="center"/>
            <w:hideMark/>
          </w:tcPr>
          <w:p w14:paraId="4B67BE42"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18</w:t>
            </w:r>
          </w:p>
        </w:tc>
        <w:tc>
          <w:tcPr>
            <w:tcW w:w="450" w:type="pct"/>
            <w:tcBorders>
              <w:top w:val="nil"/>
              <w:left w:val="nil"/>
              <w:bottom w:val="single" w:sz="4" w:space="0" w:color="auto"/>
              <w:right w:val="single" w:sz="4" w:space="0" w:color="auto"/>
            </w:tcBorders>
            <w:shd w:val="clear" w:color="auto" w:fill="auto"/>
            <w:noWrap/>
            <w:vAlign w:val="center"/>
            <w:hideMark/>
          </w:tcPr>
          <w:p w14:paraId="65FAD978" w14:textId="2A23ACDC"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c>
          <w:tcPr>
            <w:tcW w:w="460" w:type="pct"/>
            <w:tcBorders>
              <w:top w:val="nil"/>
              <w:left w:val="nil"/>
              <w:bottom w:val="single" w:sz="4" w:space="0" w:color="auto"/>
              <w:right w:val="single" w:sz="4" w:space="0" w:color="auto"/>
            </w:tcBorders>
            <w:shd w:val="clear" w:color="auto" w:fill="auto"/>
            <w:noWrap/>
            <w:vAlign w:val="center"/>
            <w:hideMark/>
          </w:tcPr>
          <w:p w14:paraId="6375B538" w14:textId="35AB3C61"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w:t>
            </w:r>
          </w:p>
        </w:tc>
      </w:tr>
      <w:tr w:rsidR="00751BC3" w:rsidRPr="00F957BA" w14:paraId="246C7956"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77E149"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4.5</w:t>
            </w:r>
          </w:p>
        </w:tc>
        <w:tc>
          <w:tcPr>
            <w:tcW w:w="2395" w:type="pct"/>
            <w:tcBorders>
              <w:top w:val="single" w:sz="4" w:space="0" w:color="auto"/>
              <w:left w:val="nil"/>
              <w:bottom w:val="single" w:sz="4" w:space="0" w:color="auto"/>
              <w:right w:val="single" w:sz="4" w:space="0" w:color="auto"/>
            </w:tcBorders>
            <w:shd w:val="clear" w:color="auto" w:fill="auto"/>
            <w:vAlign w:val="center"/>
            <w:hideMark/>
          </w:tcPr>
          <w:p w14:paraId="3D0A64F8" w14:textId="77777777" w:rsidR="00751BC3" w:rsidRPr="00F957BA" w:rsidRDefault="00751BC3" w:rsidP="00931747">
            <w:pPr>
              <w:jc w:val="both"/>
              <w:rPr>
                <w:rFonts w:ascii="Garamond" w:hAnsi="Garamond"/>
                <w:noProof w:val="0"/>
                <w:sz w:val="20"/>
                <w:szCs w:val="20"/>
              </w:rPr>
            </w:pPr>
            <w:r w:rsidRPr="00F957BA">
              <w:rPr>
                <w:rFonts w:ascii="Garamond" w:hAnsi="Garamond"/>
                <w:noProof w:val="0"/>
                <w:sz w:val="20"/>
                <w:szCs w:val="20"/>
              </w:rPr>
              <w:t>Siguria e përgjithshme</w:t>
            </w:r>
          </w:p>
        </w:tc>
        <w:tc>
          <w:tcPr>
            <w:tcW w:w="449" w:type="pct"/>
            <w:tcBorders>
              <w:top w:val="nil"/>
              <w:left w:val="nil"/>
              <w:bottom w:val="single" w:sz="4" w:space="0" w:color="auto"/>
              <w:right w:val="single" w:sz="4" w:space="0" w:color="auto"/>
            </w:tcBorders>
            <w:shd w:val="clear" w:color="auto" w:fill="auto"/>
            <w:noWrap/>
            <w:vAlign w:val="center"/>
            <w:hideMark/>
          </w:tcPr>
          <w:p w14:paraId="52D04174" w14:textId="05382185" w:rsidR="00751BC3" w:rsidRPr="00F957BA" w:rsidRDefault="00751BC3" w:rsidP="00422024">
            <w:pPr>
              <w:jc w:val="center"/>
              <w:rPr>
                <w:rFonts w:ascii="Garamond" w:hAnsi="Garamond"/>
                <w:noProof w:val="0"/>
                <w:sz w:val="20"/>
                <w:szCs w:val="20"/>
              </w:rPr>
            </w:pPr>
          </w:p>
        </w:tc>
        <w:tc>
          <w:tcPr>
            <w:tcW w:w="499" w:type="pct"/>
            <w:tcBorders>
              <w:top w:val="nil"/>
              <w:left w:val="nil"/>
              <w:bottom w:val="single" w:sz="4" w:space="0" w:color="auto"/>
              <w:right w:val="single" w:sz="4" w:space="0" w:color="auto"/>
            </w:tcBorders>
            <w:shd w:val="clear" w:color="auto" w:fill="auto"/>
            <w:vAlign w:val="center"/>
            <w:hideMark/>
          </w:tcPr>
          <w:p w14:paraId="1A6BE44C" w14:textId="556A9B58" w:rsidR="00751BC3" w:rsidRPr="00F957BA" w:rsidRDefault="00751BC3" w:rsidP="00422024">
            <w:pPr>
              <w:jc w:val="center"/>
              <w:rPr>
                <w:rFonts w:ascii="Garamond" w:hAnsi="Garamond"/>
                <w:noProof w:val="0"/>
                <w:sz w:val="20"/>
                <w:szCs w:val="20"/>
              </w:rPr>
            </w:pPr>
          </w:p>
        </w:tc>
        <w:tc>
          <w:tcPr>
            <w:tcW w:w="449" w:type="pct"/>
            <w:tcBorders>
              <w:top w:val="nil"/>
              <w:left w:val="nil"/>
              <w:bottom w:val="single" w:sz="4" w:space="0" w:color="auto"/>
              <w:right w:val="single" w:sz="4" w:space="0" w:color="auto"/>
            </w:tcBorders>
            <w:shd w:val="clear" w:color="auto" w:fill="auto"/>
            <w:noWrap/>
            <w:vAlign w:val="center"/>
            <w:hideMark/>
          </w:tcPr>
          <w:p w14:paraId="3821F354"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15</w:t>
            </w:r>
          </w:p>
        </w:tc>
        <w:tc>
          <w:tcPr>
            <w:tcW w:w="450" w:type="pct"/>
            <w:tcBorders>
              <w:top w:val="nil"/>
              <w:left w:val="nil"/>
              <w:bottom w:val="single" w:sz="4" w:space="0" w:color="auto"/>
              <w:right w:val="single" w:sz="4" w:space="0" w:color="auto"/>
            </w:tcBorders>
            <w:shd w:val="clear" w:color="auto" w:fill="auto"/>
            <w:noWrap/>
            <w:vAlign w:val="center"/>
            <w:hideMark/>
          </w:tcPr>
          <w:p w14:paraId="0980AE71"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27</w:t>
            </w:r>
          </w:p>
        </w:tc>
        <w:tc>
          <w:tcPr>
            <w:tcW w:w="460" w:type="pct"/>
            <w:tcBorders>
              <w:top w:val="nil"/>
              <w:left w:val="nil"/>
              <w:bottom w:val="single" w:sz="4" w:space="0" w:color="auto"/>
              <w:right w:val="single" w:sz="4" w:space="0" w:color="auto"/>
            </w:tcBorders>
            <w:shd w:val="clear" w:color="auto" w:fill="auto"/>
            <w:noWrap/>
            <w:vAlign w:val="center"/>
            <w:hideMark/>
          </w:tcPr>
          <w:p w14:paraId="28B0DF1F" w14:textId="77777777" w:rsidR="00751BC3" w:rsidRPr="00F957BA" w:rsidRDefault="00751BC3" w:rsidP="00422024">
            <w:pPr>
              <w:jc w:val="center"/>
              <w:rPr>
                <w:rFonts w:ascii="Garamond" w:hAnsi="Garamond"/>
                <w:noProof w:val="0"/>
                <w:sz w:val="20"/>
                <w:szCs w:val="20"/>
              </w:rPr>
            </w:pPr>
            <w:r w:rsidRPr="00F957BA">
              <w:rPr>
                <w:rFonts w:ascii="Garamond" w:hAnsi="Garamond"/>
                <w:noProof w:val="0"/>
                <w:sz w:val="20"/>
                <w:szCs w:val="20"/>
              </w:rPr>
              <w:t>14</w:t>
            </w:r>
          </w:p>
        </w:tc>
      </w:tr>
      <w:tr w:rsidR="00751BC3" w:rsidRPr="00F957BA" w14:paraId="22A38082" w14:textId="77777777" w:rsidTr="002623EF">
        <w:trPr>
          <w:trHeight w:val="20"/>
        </w:trPr>
        <w:tc>
          <w:tcPr>
            <w:tcW w:w="297"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077A03F" w14:textId="591E4C3E" w:rsidR="00751BC3" w:rsidRPr="00F957BA" w:rsidRDefault="00CF7DB2" w:rsidP="00931747">
            <w:pPr>
              <w:jc w:val="both"/>
              <w:rPr>
                <w:rFonts w:ascii="Garamond" w:hAnsi="Garamond"/>
                <w:b/>
                <w:bCs/>
                <w:noProof w:val="0"/>
                <w:sz w:val="20"/>
                <w:szCs w:val="20"/>
              </w:rPr>
            </w:pPr>
            <w:r w:rsidRPr="00F957BA">
              <w:rPr>
                <w:rFonts w:ascii="Garamond" w:hAnsi="Garamond"/>
                <w:b/>
                <w:bCs/>
                <w:noProof w:val="0"/>
                <w:sz w:val="20"/>
                <w:szCs w:val="20"/>
              </w:rPr>
              <w:t xml:space="preserve"> </w:t>
            </w:r>
            <w:r w:rsidR="00751BC3" w:rsidRPr="00F957BA">
              <w:rPr>
                <w:rFonts w:ascii="Garamond" w:hAnsi="Garamond"/>
                <w:b/>
                <w:bCs/>
                <w:noProof w:val="0"/>
                <w:sz w:val="20"/>
                <w:szCs w:val="20"/>
              </w:rPr>
              <w:t>5</w:t>
            </w:r>
          </w:p>
        </w:tc>
        <w:tc>
          <w:tcPr>
            <w:tcW w:w="2395"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84B8015"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Mbrojtja e konsumatorit</w:t>
            </w:r>
          </w:p>
        </w:tc>
        <w:tc>
          <w:tcPr>
            <w:tcW w:w="449"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37D6E62"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0</w:t>
            </w:r>
          </w:p>
        </w:tc>
        <w:tc>
          <w:tcPr>
            <w:tcW w:w="49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E008DC1"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0</w:t>
            </w:r>
          </w:p>
        </w:tc>
        <w:tc>
          <w:tcPr>
            <w:tcW w:w="449"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64AEB06" w14:textId="75D6695D"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98</w:t>
            </w:r>
          </w:p>
        </w:tc>
        <w:tc>
          <w:tcPr>
            <w:tcW w:w="450"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3270AB6"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26</w:t>
            </w:r>
          </w:p>
        </w:tc>
        <w:tc>
          <w:tcPr>
            <w:tcW w:w="460"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BD2D789"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72</w:t>
            </w:r>
          </w:p>
        </w:tc>
      </w:tr>
      <w:tr w:rsidR="00751BC3" w:rsidRPr="00F957BA" w14:paraId="198672BF" w14:textId="77777777" w:rsidTr="002623EF">
        <w:trPr>
          <w:trHeight w:val="20"/>
        </w:trPr>
        <w:tc>
          <w:tcPr>
            <w:tcW w:w="297" w:type="pct"/>
            <w:tcBorders>
              <w:top w:val="nil"/>
              <w:left w:val="single" w:sz="4" w:space="0" w:color="auto"/>
              <w:bottom w:val="single" w:sz="4" w:space="0" w:color="auto"/>
              <w:right w:val="single" w:sz="4" w:space="0" w:color="auto"/>
            </w:tcBorders>
            <w:shd w:val="clear" w:color="auto" w:fill="F2DBDB" w:themeFill="accent2" w:themeFillTint="33"/>
            <w:noWrap/>
            <w:vAlign w:val="center"/>
            <w:hideMark/>
          </w:tcPr>
          <w:p w14:paraId="7585B79E"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 </w:t>
            </w:r>
          </w:p>
        </w:tc>
        <w:tc>
          <w:tcPr>
            <w:tcW w:w="2395" w:type="pct"/>
            <w:tcBorders>
              <w:top w:val="single" w:sz="4" w:space="0" w:color="auto"/>
              <w:left w:val="nil"/>
              <w:bottom w:val="single" w:sz="4" w:space="0" w:color="auto"/>
              <w:right w:val="single" w:sz="4" w:space="0" w:color="auto"/>
            </w:tcBorders>
            <w:shd w:val="clear" w:color="auto" w:fill="F2DBDB" w:themeFill="accent2" w:themeFillTint="33"/>
            <w:vAlign w:val="center"/>
            <w:hideMark/>
          </w:tcPr>
          <w:p w14:paraId="25E211AD" w14:textId="77777777" w:rsidR="00751BC3" w:rsidRPr="00F957BA" w:rsidRDefault="00751BC3" w:rsidP="00931747">
            <w:pPr>
              <w:jc w:val="both"/>
              <w:rPr>
                <w:rFonts w:ascii="Garamond" w:hAnsi="Garamond"/>
                <w:b/>
                <w:bCs/>
                <w:noProof w:val="0"/>
                <w:sz w:val="20"/>
                <w:szCs w:val="20"/>
              </w:rPr>
            </w:pPr>
            <w:r w:rsidRPr="00F957BA">
              <w:rPr>
                <w:rFonts w:ascii="Garamond" w:hAnsi="Garamond"/>
                <w:b/>
                <w:bCs/>
                <w:noProof w:val="0"/>
                <w:sz w:val="20"/>
                <w:szCs w:val="20"/>
              </w:rPr>
              <w:t>TOTALI</w:t>
            </w:r>
          </w:p>
        </w:tc>
        <w:tc>
          <w:tcPr>
            <w:tcW w:w="449" w:type="pct"/>
            <w:tcBorders>
              <w:top w:val="nil"/>
              <w:left w:val="nil"/>
              <w:bottom w:val="single" w:sz="4" w:space="0" w:color="auto"/>
              <w:right w:val="single" w:sz="4" w:space="0" w:color="auto"/>
            </w:tcBorders>
            <w:shd w:val="clear" w:color="auto" w:fill="F2DBDB" w:themeFill="accent2" w:themeFillTint="33"/>
            <w:noWrap/>
            <w:vAlign w:val="center"/>
            <w:hideMark/>
          </w:tcPr>
          <w:p w14:paraId="6CCCD543"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93</w:t>
            </w:r>
          </w:p>
        </w:tc>
        <w:tc>
          <w:tcPr>
            <w:tcW w:w="499" w:type="pct"/>
            <w:tcBorders>
              <w:top w:val="nil"/>
              <w:left w:val="nil"/>
              <w:bottom w:val="single" w:sz="4" w:space="0" w:color="auto"/>
              <w:right w:val="single" w:sz="4" w:space="0" w:color="auto"/>
            </w:tcBorders>
            <w:shd w:val="clear" w:color="auto" w:fill="F2DBDB" w:themeFill="accent2" w:themeFillTint="33"/>
            <w:noWrap/>
            <w:vAlign w:val="center"/>
            <w:hideMark/>
          </w:tcPr>
          <w:p w14:paraId="091E6D1F"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1019</w:t>
            </w:r>
          </w:p>
        </w:tc>
        <w:tc>
          <w:tcPr>
            <w:tcW w:w="449" w:type="pct"/>
            <w:tcBorders>
              <w:top w:val="nil"/>
              <w:left w:val="nil"/>
              <w:bottom w:val="single" w:sz="4" w:space="0" w:color="auto"/>
              <w:right w:val="single" w:sz="4" w:space="0" w:color="auto"/>
            </w:tcBorders>
            <w:shd w:val="clear" w:color="auto" w:fill="F2DBDB" w:themeFill="accent2" w:themeFillTint="33"/>
            <w:noWrap/>
            <w:vAlign w:val="center"/>
            <w:hideMark/>
          </w:tcPr>
          <w:p w14:paraId="6F4CE273"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1131</w:t>
            </w:r>
          </w:p>
        </w:tc>
        <w:tc>
          <w:tcPr>
            <w:tcW w:w="450" w:type="pct"/>
            <w:tcBorders>
              <w:top w:val="nil"/>
              <w:left w:val="nil"/>
              <w:bottom w:val="single" w:sz="4" w:space="0" w:color="auto"/>
              <w:right w:val="single" w:sz="4" w:space="0" w:color="auto"/>
            </w:tcBorders>
            <w:shd w:val="clear" w:color="auto" w:fill="F2DBDB" w:themeFill="accent2" w:themeFillTint="33"/>
            <w:noWrap/>
            <w:vAlign w:val="center"/>
            <w:hideMark/>
          </w:tcPr>
          <w:p w14:paraId="73984BB6"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1253</w:t>
            </w:r>
          </w:p>
        </w:tc>
        <w:tc>
          <w:tcPr>
            <w:tcW w:w="460" w:type="pct"/>
            <w:tcBorders>
              <w:top w:val="nil"/>
              <w:left w:val="nil"/>
              <w:bottom w:val="single" w:sz="4" w:space="0" w:color="auto"/>
              <w:right w:val="single" w:sz="4" w:space="0" w:color="auto"/>
            </w:tcBorders>
            <w:shd w:val="clear" w:color="auto" w:fill="F2DBDB" w:themeFill="accent2" w:themeFillTint="33"/>
            <w:noWrap/>
            <w:vAlign w:val="center"/>
            <w:hideMark/>
          </w:tcPr>
          <w:p w14:paraId="349D81B9" w14:textId="77777777" w:rsidR="00751BC3" w:rsidRPr="00F957BA" w:rsidRDefault="00751BC3" w:rsidP="00422024">
            <w:pPr>
              <w:jc w:val="center"/>
              <w:rPr>
                <w:rFonts w:ascii="Garamond" w:hAnsi="Garamond"/>
                <w:b/>
                <w:bCs/>
                <w:noProof w:val="0"/>
                <w:sz w:val="20"/>
                <w:szCs w:val="20"/>
              </w:rPr>
            </w:pPr>
            <w:r w:rsidRPr="00F957BA">
              <w:rPr>
                <w:rFonts w:ascii="Garamond" w:hAnsi="Garamond"/>
                <w:b/>
                <w:bCs/>
                <w:noProof w:val="0"/>
                <w:sz w:val="20"/>
                <w:szCs w:val="20"/>
              </w:rPr>
              <w:t>1221</w:t>
            </w:r>
          </w:p>
        </w:tc>
      </w:tr>
    </w:tbl>
    <w:p w14:paraId="55ECC960" w14:textId="77777777" w:rsidR="00751BC3" w:rsidRPr="00F957BA" w:rsidRDefault="00751BC3" w:rsidP="00931747">
      <w:pPr>
        <w:ind w:firstLine="284"/>
        <w:jc w:val="center"/>
        <w:rPr>
          <w:rFonts w:ascii="Garamond" w:hAnsi="Garamond"/>
          <w:noProof w:val="0"/>
        </w:rPr>
      </w:pPr>
    </w:p>
    <w:p w14:paraId="77F6465B" w14:textId="422A1E00" w:rsidR="00751BC3" w:rsidRPr="00F957BA" w:rsidRDefault="00751BC3" w:rsidP="00931747">
      <w:pPr>
        <w:ind w:firstLine="284"/>
        <w:jc w:val="both"/>
        <w:rPr>
          <w:rFonts w:ascii="Garamond" w:hAnsi="Garamond"/>
          <w:noProof w:val="0"/>
        </w:rPr>
      </w:pPr>
      <w:r w:rsidRPr="00F957BA">
        <w:rPr>
          <w:rFonts w:ascii="Garamond" w:hAnsi="Garamond"/>
          <w:noProof w:val="0"/>
        </w:rPr>
        <w:t>Kontrollet kanë qenë kryesisht kontrolle dokumentare e fizike treguese. Kontrollet laboratorike kanë qenë të pakta</w:t>
      </w:r>
      <w:r w:rsidR="00CF7DB2" w:rsidRPr="00F957BA">
        <w:rPr>
          <w:rFonts w:ascii="Garamond" w:hAnsi="Garamond"/>
          <w:noProof w:val="0"/>
        </w:rPr>
        <w:t xml:space="preserve"> </w:t>
      </w:r>
      <w:r w:rsidRPr="00F957BA">
        <w:rPr>
          <w:rFonts w:ascii="Garamond" w:hAnsi="Garamond"/>
          <w:noProof w:val="0"/>
        </w:rPr>
        <w:t>në raport me inspektimet e kryera</w:t>
      </w:r>
      <w:r w:rsidR="00B91946" w:rsidRPr="00F957BA">
        <w:rPr>
          <w:rFonts w:ascii="Garamond" w:hAnsi="Garamond"/>
          <w:noProof w:val="0"/>
        </w:rPr>
        <w:t>,</w:t>
      </w:r>
      <w:r w:rsidRPr="00F957BA">
        <w:rPr>
          <w:rFonts w:ascii="Garamond" w:hAnsi="Garamond"/>
          <w:noProof w:val="0"/>
        </w:rPr>
        <w:t xml:space="preserve"> të cilat kanë qenë kryesisht për lodrat. Në vitin 2019, në 20 operatorë ekonomikë (importues në nivelin e zinxhirit të furnizimit), u morën 42 mostra lodra ku rezultoi se 80% e tyre ishin të rrezikshme.</w:t>
      </w:r>
    </w:p>
    <w:p w14:paraId="3F76CBBD" w14:textId="77777777" w:rsidR="00FF4D5B" w:rsidRPr="00F957BA" w:rsidRDefault="00FF4D5B" w:rsidP="00931747">
      <w:pPr>
        <w:ind w:firstLine="284"/>
        <w:rPr>
          <w:rFonts w:ascii="Garamond" w:hAnsi="Garamond"/>
          <w:b/>
          <w:bCs/>
          <w:noProof w:val="0"/>
        </w:rPr>
      </w:pPr>
    </w:p>
    <w:p w14:paraId="3DF61322" w14:textId="485C3B60" w:rsidR="00751BC3" w:rsidRPr="00F957BA" w:rsidRDefault="00751BC3" w:rsidP="00931747">
      <w:pPr>
        <w:ind w:firstLine="284"/>
        <w:rPr>
          <w:rFonts w:ascii="Garamond" w:hAnsi="Garamond"/>
          <w:bCs/>
          <w:i/>
          <w:noProof w:val="0"/>
        </w:rPr>
      </w:pPr>
      <w:r w:rsidRPr="00F957BA">
        <w:rPr>
          <w:rFonts w:ascii="Garamond" w:hAnsi="Garamond"/>
          <w:bCs/>
          <w:i/>
          <w:noProof w:val="0"/>
        </w:rPr>
        <w:t>Tabela nr.</w:t>
      </w:r>
      <w:r w:rsidR="00FF4D5B" w:rsidRPr="00F957BA">
        <w:rPr>
          <w:rFonts w:ascii="Garamond" w:hAnsi="Garamond"/>
          <w:bCs/>
          <w:i/>
          <w:noProof w:val="0"/>
        </w:rPr>
        <w:t xml:space="preserve"> </w:t>
      </w:r>
      <w:r w:rsidRPr="00F957BA">
        <w:rPr>
          <w:rFonts w:ascii="Garamond" w:hAnsi="Garamond"/>
          <w:bCs/>
          <w:i/>
          <w:noProof w:val="0"/>
        </w:rPr>
        <w:t>4</w:t>
      </w:r>
      <w:r w:rsidR="00FF4D5B" w:rsidRPr="00F957BA">
        <w:rPr>
          <w:rFonts w:ascii="Garamond" w:hAnsi="Garamond"/>
          <w:bCs/>
          <w:i/>
          <w:noProof w:val="0"/>
        </w:rPr>
        <w:t xml:space="preserve">. </w:t>
      </w:r>
      <w:r w:rsidRPr="00F957BA">
        <w:rPr>
          <w:rFonts w:ascii="Garamond" w:hAnsi="Garamond"/>
          <w:bCs/>
          <w:i/>
          <w:noProof w:val="0"/>
        </w:rPr>
        <w:t>Përmbledhje e rezultateve të analizimeve sipas standardit (ISHMT)</w:t>
      </w:r>
    </w:p>
    <w:tbl>
      <w:tblPr>
        <w:tblStyle w:val="TableGrid"/>
        <w:tblW w:w="5000" w:type="pct"/>
        <w:tblLook w:val="04A0" w:firstRow="1" w:lastRow="0" w:firstColumn="1" w:lastColumn="0" w:noHBand="0" w:noVBand="1"/>
      </w:tblPr>
      <w:tblGrid>
        <w:gridCol w:w="1385"/>
        <w:gridCol w:w="2299"/>
        <w:gridCol w:w="5333"/>
      </w:tblGrid>
      <w:tr w:rsidR="00751BC3" w:rsidRPr="00F957BA" w14:paraId="3F5DACB2" w14:textId="77777777" w:rsidTr="00751878">
        <w:trPr>
          <w:trHeight w:val="20"/>
        </w:trPr>
        <w:tc>
          <w:tcPr>
            <w:tcW w:w="768" w:type="pct"/>
            <w:shd w:val="clear" w:color="auto" w:fill="F2DBDB" w:themeFill="accent2" w:themeFillTint="33"/>
          </w:tcPr>
          <w:p w14:paraId="2448E5C8" w14:textId="77777777" w:rsidR="00751BC3" w:rsidRPr="00F957BA" w:rsidRDefault="00751BC3" w:rsidP="00751878">
            <w:pPr>
              <w:jc w:val="center"/>
              <w:rPr>
                <w:rFonts w:ascii="Garamond" w:hAnsi="Garamond"/>
                <w:b/>
                <w:bCs/>
                <w:i/>
                <w:iCs/>
                <w:noProof w:val="0"/>
                <w:sz w:val="20"/>
                <w:szCs w:val="20"/>
              </w:rPr>
            </w:pPr>
            <w:r w:rsidRPr="00F957BA">
              <w:rPr>
                <w:rFonts w:ascii="Garamond" w:hAnsi="Garamond"/>
                <w:b/>
                <w:bCs/>
                <w:noProof w:val="0"/>
                <w:sz w:val="20"/>
                <w:szCs w:val="20"/>
              </w:rPr>
              <w:t>Numri i produkteve</w:t>
            </w:r>
          </w:p>
        </w:tc>
        <w:tc>
          <w:tcPr>
            <w:tcW w:w="1275" w:type="pct"/>
            <w:shd w:val="clear" w:color="auto" w:fill="F2DBDB" w:themeFill="accent2" w:themeFillTint="33"/>
          </w:tcPr>
          <w:p w14:paraId="7A24BEFA" w14:textId="155EA5CC" w:rsidR="00751BC3" w:rsidRPr="00F957BA" w:rsidRDefault="00751BC3" w:rsidP="00751878">
            <w:pPr>
              <w:jc w:val="center"/>
              <w:rPr>
                <w:rFonts w:ascii="Garamond" w:hAnsi="Garamond"/>
                <w:b/>
                <w:bCs/>
                <w:noProof w:val="0"/>
                <w:sz w:val="20"/>
                <w:szCs w:val="20"/>
              </w:rPr>
            </w:pPr>
            <w:r w:rsidRPr="00F957BA">
              <w:rPr>
                <w:rFonts w:ascii="Garamond" w:hAnsi="Garamond"/>
                <w:b/>
                <w:bCs/>
                <w:noProof w:val="0"/>
                <w:sz w:val="20"/>
                <w:szCs w:val="20"/>
              </w:rPr>
              <w:t>Testim sipas</w:t>
            </w:r>
            <w:r w:rsidR="00FF4D5B" w:rsidRPr="00F957BA">
              <w:rPr>
                <w:rFonts w:ascii="Garamond" w:hAnsi="Garamond"/>
                <w:b/>
                <w:bCs/>
                <w:noProof w:val="0"/>
                <w:sz w:val="20"/>
                <w:szCs w:val="20"/>
              </w:rPr>
              <w:t xml:space="preserve"> s</w:t>
            </w:r>
            <w:r w:rsidRPr="00F957BA">
              <w:rPr>
                <w:rFonts w:ascii="Garamond" w:hAnsi="Garamond"/>
                <w:b/>
                <w:bCs/>
                <w:noProof w:val="0"/>
                <w:sz w:val="20"/>
                <w:szCs w:val="20"/>
              </w:rPr>
              <w:t>tandardit të harmonizuar</w:t>
            </w:r>
          </w:p>
        </w:tc>
        <w:tc>
          <w:tcPr>
            <w:tcW w:w="2957" w:type="pct"/>
            <w:shd w:val="clear" w:color="auto" w:fill="F2DBDB" w:themeFill="accent2" w:themeFillTint="33"/>
          </w:tcPr>
          <w:p w14:paraId="6EBF639F" w14:textId="77777777" w:rsidR="00751BC3" w:rsidRPr="00F957BA" w:rsidRDefault="00751BC3" w:rsidP="00751878">
            <w:pPr>
              <w:ind w:firstLine="284"/>
              <w:jc w:val="center"/>
              <w:rPr>
                <w:rFonts w:ascii="Garamond" w:hAnsi="Garamond"/>
                <w:b/>
                <w:bCs/>
                <w:i/>
                <w:iCs/>
                <w:noProof w:val="0"/>
                <w:sz w:val="20"/>
                <w:szCs w:val="20"/>
              </w:rPr>
            </w:pPr>
            <w:r w:rsidRPr="00F957BA">
              <w:rPr>
                <w:rFonts w:ascii="Garamond" w:hAnsi="Garamond"/>
                <w:b/>
                <w:bCs/>
                <w:noProof w:val="0"/>
                <w:sz w:val="20"/>
                <w:szCs w:val="20"/>
              </w:rPr>
              <w:t>Risku i shfaqur</w:t>
            </w:r>
          </w:p>
        </w:tc>
      </w:tr>
      <w:tr w:rsidR="00751BC3" w:rsidRPr="00F957BA" w14:paraId="2868D27B" w14:textId="77777777" w:rsidTr="00751878">
        <w:trPr>
          <w:trHeight w:val="20"/>
        </w:trPr>
        <w:tc>
          <w:tcPr>
            <w:tcW w:w="768" w:type="pct"/>
            <w:shd w:val="clear" w:color="auto" w:fill="auto"/>
          </w:tcPr>
          <w:p w14:paraId="07B6EBBB" w14:textId="1F5E63B4" w:rsidR="00751BC3" w:rsidRPr="00F957BA" w:rsidRDefault="00FF4D5B" w:rsidP="00FF4D5B">
            <w:pPr>
              <w:jc w:val="both"/>
              <w:rPr>
                <w:rFonts w:ascii="Garamond" w:hAnsi="Garamond"/>
                <w:bCs/>
                <w:i/>
                <w:iCs/>
                <w:noProof w:val="0"/>
                <w:sz w:val="20"/>
                <w:szCs w:val="20"/>
              </w:rPr>
            </w:pPr>
            <w:r w:rsidRPr="00F957BA">
              <w:rPr>
                <w:rFonts w:ascii="Garamond" w:hAnsi="Garamond"/>
                <w:bCs/>
                <w:i/>
                <w:iCs/>
                <w:noProof w:val="0"/>
                <w:sz w:val="20"/>
                <w:szCs w:val="20"/>
              </w:rPr>
              <w:t>12 lodra</w:t>
            </w:r>
          </w:p>
        </w:tc>
        <w:tc>
          <w:tcPr>
            <w:tcW w:w="1275" w:type="pct"/>
            <w:shd w:val="clear" w:color="auto" w:fill="auto"/>
          </w:tcPr>
          <w:p w14:paraId="0F7E07DA" w14:textId="77777777" w:rsidR="00751BC3" w:rsidRPr="00F957BA" w:rsidRDefault="00751BC3" w:rsidP="00FF4D5B">
            <w:pPr>
              <w:rPr>
                <w:rFonts w:ascii="Garamond" w:hAnsi="Garamond"/>
                <w:noProof w:val="0"/>
                <w:sz w:val="20"/>
                <w:szCs w:val="20"/>
              </w:rPr>
            </w:pPr>
            <w:r w:rsidRPr="00F957BA">
              <w:rPr>
                <w:rFonts w:ascii="Garamond" w:hAnsi="Garamond"/>
                <w:noProof w:val="0"/>
                <w:sz w:val="20"/>
                <w:szCs w:val="20"/>
              </w:rPr>
              <w:t>EN 71-1:2011</w:t>
            </w:r>
          </w:p>
        </w:tc>
        <w:tc>
          <w:tcPr>
            <w:tcW w:w="2957" w:type="pct"/>
            <w:shd w:val="clear" w:color="auto" w:fill="auto"/>
          </w:tcPr>
          <w:p w14:paraId="71000265" w14:textId="139055DD" w:rsidR="00751BC3" w:rsidRPr="00F957BA" w:rsidRDefault="00751BC3" w:rsidP="00FF4D5B">
            <w:pPr>
              <w:rPr>
                <w:rFonts w:ascii="Garamond" w:hAnsi="Garamond"/>
                <w:noProof w:val="0"/>
                <w:sz w:val="20"/>
                <w:szCs w:val="20"/>
              </w:rPr>
            </w:pPr>
            <w:r w:rsidRPr="00F957BA">
              <w:rPr>
                <w:rFonts w:ascii="Garamond" w:hAnsi="Garamond"/>
                <w:noProof w:val="0"/>
                <w:sz w:val="20"/>
                <w:szCs w:val="20"/>
              </w:rPr>
              <w:t>Risk të mbytjes/gëlltitjes/prerjeve etj</w:t>
            </w:r>
            <w:r w:rsidR="00FF4D5B" w:rsidRPr="00F957BA">
              <w:rPr>
                <w:rFonts w:ascii="Garamond" w:hAnsi="Garamond"/>
                <w:noProof w:val="0"/>
                <w:sz w:val="20"/>
                <w:szCs w:val="20"/>
              </w:rPr>
              <w:t>.</w:t>
            </w:r>
          </w:p>
        </w:tc>
      </w:tr>
      <w:tr w:rsidR="00751BC3" w:rsidRPr="00F957BA" w14:paraId="3C9BD85D" w14:textId="77777777" w:rsidTr="00751878">
        <w:trPr>
          <w:trHeight w:val="20"/>
        </w:trPr>
        <w:tc>
          <w:tcPr>
            <w:tcW w:w="768" w:type="pct"/>
            <w:shd w:val="clear" w:color="auto" w:fill="F2F2F2" w:themeFill="background1" w:themeFillShade="F2"/>
          </w:tcPr>
          <w:p w14:paraId="585F80D7" w14:textId="0974CBC6" w:rsidR="00751BC3" w:rsidRPr="00F957BA" w:rsidRDefault="00FF4D5B" w:rsidP="00FF4D5B">
            <w:pPr>
              <w:jc w:val="both"/>
              <w:rPr>
                <w:rFonts w:ascii="Garamond" w:hAnsi="Garamond"/>
                <w:bCs/>
                <w:i/>
                <w:iCs/>
                <w:noProof w:val="0"/>
                <w:sz w:val="20"/>
                <w:szCs w:val="20"/>
              </w:rPr>
            </w:pPr>
            <w:r w:rsidRPr="00F957BA">
              <w:rPr>
                <w:rFonts w:ascii="Garamond" w:hAnsi="Garamond"/>
                <w:bCs/>
                <w:i/>
                <w:iCs/>
                <w:noProof w:val="0"/>
                <w:sz w:val="20"/>
                <w:szCs w:val="20"/>
              </w:rPr>
              <w:t>16 lodra</w:t>
            </w:r>
          </w:p>
        </w:tc>
        <w:tc>
          <w:tcPr>
            <w:tcW w:w="1275" w:type="pct"/>
            <w:shd w:val="clear" w:color="auto" w:fill="F2F2F2" w:themeFill="background1" w:themeFillShade="F2"/>
          </w:tcPr>
          <w:p w14:paraId="62DE8EDF" w14:textId="77777777" w:rsidR="00751BC3" w:rsidRPr="00F957BA" w:rsidRDefault="00751BC3" w:rsidP="00FF4D5B">
            <w:pPr>
              <w:rPr>
                <w:rFonts w:ascii="Garamond" w:hAnsi="Garamond"/>
                <w:noProof w:val="0"/>
                <w:sz w:val="20"/>
                <w:szCs w:val="20"/>
              </w:rPr>
            </w:pPr>
            <w:r w:rsidRPr="00F957BA">
              <w:rPr>
                <w:rFonts w:ascii="Garamond" w:hAnsi="Garamond"/>
                <w:noProof w:val="0"/>
                <w:sz w:val="20"/>
                <w:szCs w:val="20"/>
              </w:rPr>
              <w:t>ISO 8124-6:2018</w:t>
            </w:r>
          </w:p>
        </w:tc>
        <w:tc>
          <w:tcPr>
            <w:tcW w:w="2957" w:type="pct"/>
            <w:shd w:val="clear" w:color="auto" w:fill="F2F2F2" w:themeFill="background1" w:themeFillShade="F2"/>
          </w:tcPr>
          <w:p w14:paraId="0F1BE7E4" w14:textId="3C823C17" w:rsidR="00751BC3" w:rsidRPr="00F957BA" w:rsidRDefault="00751BC3" w:rsidP="00FF4D5B">
            <w:pPr>
              <w:rPr>
                <w:rFonts w:ascii="Garamond" w:hAnsi="Garamond"/>
                <w:noProof w:val="0"/>
                <w:sz w:val="20"/>
                <w:szCs w:val="20"/>
              </w:rPr>
            </w:pPr>
            <w:r w:rsidRPr="00F957BA">
              <w:rPr>
                <w:rFonts w:ascii="Garamond" w:hAnsi="Garamond"/>
                <w:noProof w:val="0"/>
                <w:sz w:val="20"/>
                <w:szCs w:val="20"/>
              </w:rPr>
              <w:t xml:space="preserve">Risk </w:t>
            </w:r>
            <w:r w:rsidR="00FF4D5B" w:rsidRPr="00F957BA">
              <w:rPr>
                <w:rFonts w:ascii="Garamond" w:hAnsi="Garamond"/>
                <w:noProof w:val="0"/>
                <w:sz w:val="20"/>
                <w:szCs w:val="20"/>
              </w:rPr>
              <w:t>k</w:t>
            </w:r>
            <w:r w:rsidRPr="00F957BA">
              <w:rPr>
                <w:rFonts w:ascii="Garamond" w:hAnsi="Garamond"/>
                <w:noProof w:val="0"/>
                <w:sz w:val="20"/>
                <w:szCs w:val="20"/>
              </w:rPr>
              <w:t>imik</w:t>
            </w:r>
            <w:r w:rsidR="00CF7DB2" w:rsidRPr="00F957BA">
              <w:rPr>
                <w:rFonts w:ascii="Garamond" w:hAnsi="Garamond"/>
                <w:noProof w:val="0"/>
                <w:sz w:val="20"/>
                <w:szCs w:val="20"/>
              </w:rPr>
              <w:t xml:space="preserve"> </w:t>
            </w:r>
            <w:r w:rsidRPr="00F957BA">
              <w:rPr>
                <w:rFonts w:ascii="Garamond" w:hAnsi="Garamond"/>
                <w:b/>
                <w:noProof w:val="0"/>
                <w:sz w:val="20"/>
                <w:szCs w:val="20"/>
              </w:rPr>
              <w:t>kategorisë IB me toksik</w:t>
            </w:r>
            <w:r w:rsidR="00CF7DB2" w:rsidRPr="00F957BA">
              <w:rPr>
                <w:rFonts w:ascii="Garamond" w:hAnsi="Garamond"/>
                <w:b/>
                <w:noProof w:val="0"/>
                <w:sz w:val="20"/>
                <w:szCs w:val="20"/>
              </w:rPr>
              <w:t xml:space="preserve"> </w:t>
            </w:r>
            <w:r w:rsidRPr="00F957BA">
              <w:rPr>
                <w:rFonts w:ascii="Garamond" w:hAnsi="Garamond"/>
                <w:b/>
                <w:noProof w:val="0"/>
                <w:sz w:val="20"/>
                <w:szCs w:val="20"/>
              </w:rPr>
              <w:t>për riprodhimin</w:t>
            </w:r>
            <w:r w:rsidRPr="00F957BA">
              <w:rPr>
                <w:rFonts w:ascii="Garamond" w:hAnsi="Garamond"/>
                <w:noProof w:val="0"/>
                <w:sz w:val="20"/>
                <w:szCs w:val="20"/>
              </w:rPr>
              <w:t xml:space="preserve"> (DEHP, DBP,</w:t>
            </w:r>
            <w:r w:rsidR="00CF7DB2" w:rsidRPr="00F957BA">
              <w:rPr>
                <w:rFonts w:ascii="Garamond" w:hAnsi="Garamond"/>
                <w:noProof w:val="0"/>
                <w:sz w:val="20"/>
                <w:szCs w:val="20"/>
              </w:rPr>
              <w:t xml:space="preserve"> </w:t>
            </w:r>
            <w:r w:rsidRPr="00F957BA">
              <w:rPr>
                <w:rFonts w:ascii="Garamond" w:hAnsi="Garamond"/>
                <w:noProof w:val="0"/>
                <w:sz w:val="20"/>
                <w:szCs w:val="20"/>
              </w:rPr>
              <w:t xml:space="preserve">BBP, DINP, DIDP, DNOP) </w:t>
            </w:r>
            <w:r w:rsidRPr="00F957BA">
              <w:rPr>
                <w:rFonts w:ascii="Garamond" w:hAnsi="Garamond"/>
                <w:b/>
                <w:noProof w:val="0"/>
                <w:sz w:val="20"/>
                <w:szCs w:val="20"/>
              </w:rPr>
              <w:t>mbi nivelin e lejuar &lt;0,1 %)</w:t>
            </w:r>
          </w:p>
        </w:tc>
      </w:tr>
      <w:tr w:rsidR="00751BC3" w:rsidRPr="00F957BA" w14:paraId="1E8B228C" w14:textId="77777777" w:rsidTr="00751878">
        <w:trPr>
          <w:trHeight w:val="20"/>
        </w:trPr>
        <w:tc>
          <w:tcPr>
            <w:tcW w:w="768" w:type="pct"/>
            <w:shd w:val="clear" w:color="auto" w:fill="auto"/>
          </w:tcPr>
          <w:p w14:paraId="41C84D03" w14:textId="3DFBC8FB" w:rsidR="00751BC3" w:rsidRPr="00F957BA" w:rsidRDefault="00FF4D5B" w:rsidP="00FF4D5B">
            <w:pPr>
              <w:jc w:val="both"/>
              <w:rPr>
                <w:rFonts w:ascii="Garamond" w:hAnsi="Garamond"/>
                <w:bCs/>
                <w:i/>
                <w:iCs/>
                <w:noProof w:val="0"/>
                <w:sz w:val="20"/>
                <w:szCs w:val="20"/>
              </w:rPr>
            </w:pPr>
            <w:r w:rsidRPr="00F957BA">
              <w:rPr>
                <w:rFonts w:ascii="Garamond" w:hAnsi="Garamond"/>
                <w:bCs/>
                <w:i/>
                <w:iCs/>
                <w:noProof w:val="0"/>
                <w:sz w:val="20"/>
                <w:szCs w:val="20"/>
              </w:rPr>
              <w:t>5 lodra</w:t>
            </w:r>
          </w:p>
        </w:tc>
        <w:tc>
          <w:tcPr>
            <w:tcW w:w="1275" w:type="pct"/>
            <w:shd w:val="clear" w:color="auto" w:fill="auto"/>
          </w:tcPr>
          <w:p w14:paraId="3C3F5524" w14:textId="77777777" w:rsidR="00751BC3" w:rsidRPr="00F957BA" w:rsidRDefault="00751BC3" w:rsidP="00FF4D5B">
            <w:pPr>
              <w:rPr>
                <w:rFonts w:ascii="Garamond" w:hAnsi="Garamond"/>
                <w:noProof w:val="0"/>
                <w:sz w:val="20"/>
                <w:szCs w:val="20"/>
              </w:rPr>
            </w:pPr>
            <w:r w:rsidRPr="00F957BA">
              <w:rPr>
                <w:rFonts w:ascii="Garamond" w:hAnsi="Garamond"/>
                <w:noProof w:val="0"/>
                <w:sz w:val="20"/>
                <w:szCs w:val="20"/>
              </w:rPr>
              <w:t>EN 71-3:2013</w:t>
            </w:r>
          </w:p>
        </w:tc>
        <w:tc>
          <w:tcPr>
            <w:tcW w:w="2957" w:type="pct"/>
            <w:shd w:val="clear" w:color="auto" w:fill="auto"/>
          </w:tcPr>
          <w:p w14:paraId="64B212E1" w14:textId="4584E27A" w:rsidR="00751BC3" w:rsidRPr="00F957BA" w:rsidRDefault="00751BC3" w:rsidP="00FF4D5B">
            <w:pPr>
              <w:rPr>
                <w:rFonts w:ascii="Garamond" w:hAnsi="Garamond"/>
                <w:noProof w:val="0"/>
                <w:sz w:val="20"/>
                <w:szCs w:val="20"/>
              </w:rPr>
            </w:pPr>
            <w:r w:rsidRPr="00F957BA">
              <w:rPr>
                <w:rFonts w:ascii="Garamond" w:hAnsi="Garamond"/>
                <w:noProof w:val="0"/>
                <w:sz w:val="20"/>
                <w:szCs w:val="20"/>
              </w:rPr>
              <w:t xml:space="preserve">Risk </w:t>
            </w:r>
            <w:r w:rsidR="00FF4D5B" w:rsidRPr="00F957BA">
              <w:rPr>
                <w:rFonts w:ascii="Garamond" w:hAnsi="Garamond"/>
                <w:noProof w:val="0"/>
                <w:sz w:val="20"/>
                <w:szCs w:val="20"/>
              </w:rPr>
              <w:t>k</w:t>
            </w:r>
            <w:r w:rsidRPr="00F957BA">
              <w:rPr>
                <w:rFonts w:ascii="Garamond" w:hAnsi="Garamond"/>
                <w:noProof w:val="0"/>
                <w:sz w:val="20"/>
                <w:szCs w:val="20"/>
              </w:rPr>
              <w:t>imik</w:t>
            </w:r>
            <w:r w:rsidR="00CF7DB2" w:rsidRPr="00F957BA">
              <w:rPr>
                <w:rFonts w:ascii="Garamond" w:hAnsi="Garamond"/>
                <w:noProof w:val="0"/>
                <w:sz w:val="20"/>
                <w:szCs w:val="20"/>
              </w:rPr>
              <w:t xml:space="preserve"> </w:t>
            </w:r>
            <w:r w:rsidRPr="00F957BA">
              <w:rPr>
                <w:rFonts w:ascii="Garamond" w:hAnsi="Garamond"/>
                <w:noProof w:val="0"/>
                <w:sz w:val="20"/>
                <w:szCs w:val="20"/>
              </w:rPr>
              <w:t>sistemit të riprodhimit</w:t>
            </w:r>
          </w:p>
        </w:tc>
      </w:tr>
    </w:tbl>
    <w:p w14:paraId="5AB92269" w14:textId="77777777" w:rsidR="00751BC3" w:rsidRPr="00F957BA" w:rsidRDefault="00751BC3" w:rsidP="00931747">
      <w:pPr>
        <w:ind w:firstLine="284"/>
        <w:jc w:val="both"/>
        <w:rPr>
          <w:rFonts w:ascii="Garamond" w:hAnsi="Garamond"/>
          <w:noProof w:val="0"/>
        </w:rPr>
      </w:pPr>
    </w:p>
    <w:p w14:paraId="0B69EFEA" w14:textId="1F317FF0" w:rsidR="00751BC3" w:rsidRPr="00F957BA" w:rsidRDefault="00751BC3" w:rsidP="00931747">
      <w:pPr>
        <w:ind w:firstLine="284"/>
        <w:jc w:val="both"/>
        <w:rPr>
          <w:rFonts w:ascii="Garamond" w:hAnsi="Garamond"/>
          <w:noProof w:val="0"/>
        </w:rPr>
      </w:pPr>
      <w:r w:rsidRPr="00D16C34">
        <w:rPr>
          <w:rFonts w:ascii="Garamond" w:hAnsi="Garamond"/>
          <w:noProof w:val="0"/>
        </w:rPr>
        <w:t>ISHMT</w:t>
      </w:r>
      <w:r w:rsidR="00751878" w:rsidRPr="00D16C34">
        <w:rPr>
          <w:rFonts w:ascii="Garamond" w:hAnsi="Garamond"/>
          <w:noProof w:val="0"/>
        </w:rPr>
        <w:t>-ja</w:t>
      </w:r>
      <w:r w:rsidRPr="00D16C34">
        <w:rPr>
          <w:rFonts w:ascii="Garamond" w:hAnsi="Garamond"/>
          <w:noProof w:val="0"/>
        </w:rPr>
        <w:t xml:space="preserve"> ka kryer jo vetëm ndalimin e tregtimit të produkteve të pasigurta dhe të rrezikshme</w:t>
      </w:r>
      <w:r w:rsidR="00671F2C">
        <w:rPr>
          <w:rFonts w:ascii="Garamond" w:hAnsi="Garamond"/>
          <w:noProof w:val="0"/>
        </w:rPr>
        <w:t>,</w:t>
      </w:r>
      <w:r w:rsidRPr="00F957BA">
        <w:rPr>
          <w:rFonts w:ascii="Garamond" w:hAnsi="Garamond"/>
          <w:noProof w:val="0"/>
        </w:rPr>
        <w:t xml:space="preserve"> por edhe shkatërrimin e tyre. Në vitin 2019</w:t>
      </w:r>
      <w:r w:rsidR="00CF7DB2" w:rsidRPr="00F957BA">
        <w:rPr>
          <w:rFonts w:ascii="Garamond" w:hAnsi="Garamond"/>
          <w:noProof w:val="0"/>
        </w:rPr>
        <w:t xml:space="preserve"> </w:t>
      </w:r>
      <w:r w:rsidRPr="00F957BA">
        <w:rPr>
          <w:rFonts w:ascii="Garamond" w:hAnsi="Garamond"/>
          <w:noProof w:val="0"/>
        </w:rPr>
        <w:t>u realizua për herë të parë pro</w:t>
      </w:r>
      <w:r w:rsidR="002E7CBB" w:rsidRPr="00F957BA">
        <w:rPr>
          <w:rFonts w:ascii="Garamond" w:hAnsi="Garamond"/>
          <w:noProof w:val="0"/>
        </w:rPr>
        <w:t>c</w:t>
      </w:r>
      <w:r w:rsidRPr="00F957BA">
        <w:rPr>
          <w:rFonts w:ascii="Garamond" w:hAnsi="Garamond"/>
          <w:noProof w:val="0"/>
        </w:rPr>
        <w:t>edura e shkatërrimit të produkteve joushqimore</w:t>
      </w:r>
      <w:r w:rsidR="00CC39E1">
        <w:rPr>
          <w:rFonts w:ascii="Garamond" w:hAnsi="Garamond"/>
          <w:noProof w:val="0"/>
        </w:rPr>
        <w:t>,</w:t>
      </w:r>
      <w:r w:rsidRPr="00F957BA">
        <w:rPr>
          <w:rFonts w:ascii="Garamond" w:hAnsi="Garamond"/>
          <w:noProof w:val="0"/>
        </w:rPr>
        <w:t xml:space="preserve"> të cilat kanë rezultuar në jokonformitet me kërkesat minimale të sigurisë, sipas legjislacionit në fuqi </w:t>
      </w:r>
      <w:r w:rsidR="00041010" w:rsidRPr="00F957BA">
        <w:rPr>
          <w:rFonts w:ascii="Garamond" w:hAnsi="Garamond"/>
          <w:noProof w:val="0"/>
        </w:rPr>
        <w:t>“</w:t>
      </w:r>
      <w:r w:rsidRPr="00F957BA">
        <w:rPr>
          <w:rFonts w:ascii="Garamond" w:hAnsi="Garamond"/>
          <w:noProof w:val="0"/>
        </w:rPr>
        <w:t>Për tregtimin dhe mbikëqyrjen e tregut të produkteve joushqimore</w:t>
      </w:r>
      <w:r w:rsidR="00041010" w:rsidRPr="00F957BA">
        <w:rPr>
          <w:rFonts w:ascii="Garamond" w:hAnsi="Garamond"/>
          <w:noProof w:val="0"/>
        </w:rPr>
        <w:t>”</w:t>
      </w:r>
      <w:r w:rsidRPr="00F957BA">
        <w:rPr>
          <w:rFonts w:ascii="Garamond" w:hAnsi="Garamond"/>
          <w:noProof w:val="0"/>
        </w:rPr>
        <w:t xml:space="preserve"> dhe VKM nr.</w:t>
      </w:r>
      <w:r w:rsidR="00FF4D5B" w:rsidRPr="00F957BA">
        <w:rPr>
          <w:rFonts w:ascii="Garamond" w:hAnsi="Garamond"/>
          <w:noProof w:val="0"/>
        </w:rPr>
        <w:t xml:space="preserve"> </w:t>
      </w:r>
      <w:r w:rsidRPr="00F957BA">
        <w:rPr>
          <w:rFonts w:ascii="Garamond" w:hAnsi="Garamond"/>
          <w:noProof w:val="0"/>
        </w:rPr>
        <w:t>262/2013</w:t>
      </w:r>
      <w:r w:rsidR="007F3EFB">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sigurinë e </w:t>
      </w:r>
      <w:r w:rsidR="002E7CBB" w:rsidRPr="00F957BA">
        <w:rPr>
          <w:rFonts w:ascii="Garamond" w:hAnsi="Garamond"/>
          <w:noProof w:val="0"/>
        </w:rPr>
        <w:t>l</w:t>
      </w:r>
      <w:r w:rsidRPr="00F957BA">
        <w:rPr>
          <w:rFonts w:ascii="Garamond" w:hAnsi="Garamond"/>
          <w:noProof w:val="0"/>
        </w:rPr>
        <w:t>odrave</w:t>
      </w:r>
      <w:r w:rsidR="00041010" w:rsidRPr="00F957BA">
        <w:rPr>
          <w:rFonts w:ascii="Garamond" w:hAnsi="Garamond"/>
          <w:noProof w:val="0"/>
        </w:rPr>
        <w:t>”</w:t>
      </w:r>
      <w:r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 xml:space="preserve">Në </w:t>
      </w:r>
      <w:r w:rsidR="002E7CBB" w:rsidRPr="00F957BA">
        <w:rPr>
          <w:rFonts w:ascii="Garamond" w:hAnsi="Garamond"/>
          <w:noProof w:val="0"/>
        </w:rPr>
        <w:t>s</w:t>
      </w:r>
      <w:r w:rsidRPr="00F957BA">
        <w:rPr>
          <w:rFonts w:ascii="Garamond" w:hAnsi="Garamond"/>
          <w:noProof w:val="0"/>
        </w:rPr>
        <w:t>hkurt 2022 u realizuar procedura e dytë. Në total janë shkatërruar 116 artikuj lodra (me një sasi totale 22.000 copë)</w:t>
      </w:r>
      <w:r w:rsidR="00BE4343">
        <w:rPr>
          <w:rFonts w:ascii="Garamond" w:hAnsi="Garamond"/>
          <w:noProof w:val="0"/>
        </w:rPr>
        <w:t>,</w:t>
      </w:r>
      <w:r w:rsidRPr="00F957BA">
        <w:rPr>
          <w:rFonts w:ascii="Garamond" w:hAnsi="Garamond"/>
          <w:noProof w:val="0"/>
        </w:rPr>
        <w:t xml:space="preserve"> të cilat rezultuan nga analizat laboratorike me risk kimik, fizik, të identifikuara në RAPEX apo pa markimin CE. </w:t>
      </w:r>
    </w:p>
    <w:p w14:paraId="7A258858" w14:textId="4DA4B3EF" w:rsidR="00751BC3" w:rsidRPr="00F957BA" w:rsidRDefault="00751BC3" w:rsidP="00931747">
      <w:pPr>
        <w:ind w:firstLine="284"/>
        <w:jc w:val="both"/>
        <w:rPr>
          <w:rFonts w:ascii="Garamond" w:hAnsi="Garamond"/>
          <w:noProof w:val="0"/>
        </w:rPr>
      </w:pPr>
      <w:r w:rsidRPr="00F957BA">
        <w:rPr>
          <w:rFonts w:ascii="Garamond" w:hAnsi="Garamond"/>
          <w:noProof w:val="0"/>
        </w:rPr>
        <w:t>Mbështetur në pikën 1/d të nenit 30 të ligjit nr.</w:t>
      </w:r>
      <w:r w:rsidR="002E7CBB" w:rsidRPr="00F957BA">
        <w:rPr>
          <w:rFonts w:ascii="Garamond" w:hAnsi="Garamond"/>
          <w:noProof w:val="0"/>
        </w:rPr>
        <w:t xml:space="preserve"> </w:t>
      </w:r>
      <w:r w:rsidRPr="00F957BA">
        <w:rPr>
          <w:rFonts w:ascii="Garamond" w:hAnsi="Garamond"/>
          <w:noProof w:val="0"/>
        </w:rPr>
        <w:t>10489</w:t>
      </w:r>
      <w:r w:rsidR="002E7CBB" w:rsidRPr="00F957BA">
        <w:rPr>
          <w:rFonts w:ascii="Garamond" w:hAnsi="Garamond"/>
          <w:noProof w:val="0"/>
        </w:rPr>
        <w:t>,</w:t>
      </w:r>
      <w:r w:rsidRPr="00F957BA">
        <w:rPr>
          <w:rFonts w:ascii="Garamond" w:hAnsi="Garamond"/>
          <w:noProof w:val="0"/>
        </w:rPr>
        <w:t xml:space="preserve"> datë</w:t>
      </w:r>
      <w:r w:rsidR="002E7CBB" w:rsidRPr="00F957BA">
        <w:rPr>
          <w:rFonts w:ascii="Garamond" w:hAnsi="Garamond"/>
          <w:noProof w:val="0"/>
        </w:rPr>
        <w:t xml:space="preserve"> </w:t>
      </w:r>
      <w:r w:rsidRPr="00F957BA">
        <w:rPr>
          <w:rFonts w:ascii="Garamond" w:hAnsi="Garamond"/>
          <w:noProof w:val="0"/>
        </w:rPr>
        <w:t>15.12.2011, i ndryshuar, ISHMT</w:t>
      </w:r>
      <w:r w:rsidR="007F3EFB">
        <w:rPr>
          <w:rFonts w:ascii="Garamond" w:hAnsi="Garamond"/>
          <w:noProof w:val="0"/>
        </w:rPr>
        <w:t>-ja</w:t>
      </w:r>
      <w:r w:rsidRPr="00F957BA">
        <w:rPr>
          <w:rFonts w:ascii="Garamond" w:hAnsi="Garamond"/>
          <w:noProof w:val="0"/>
        </w:rPr>
        <w:t xml:space="preserve"> ka të drejtën e bllokimit të produkteve nëse autoritetet e mbikëqyrjes së tregut në vende të tjera të BE-së kanë njoftuar se produkti është i rrezikshëm. Në këtë kuadër, janë bllokuar produkte lodra apo</w:t>
      </w:r>
      <w:r w:rsidR="00CF7DB2" w:rsidRPr="00F957BA">
        <w:rPr>
          <w:rFonts w:ascii="Garamond" w:hAnsi="Garamond"/>
          <w:noProof w:val="0"/>
        </w:rPr>
        <w:t xml:space="preserve"> </w:t>
      </w:r>
      <w:r w:rsidRPr="00F957BA">
        <w:rPr>
          <w:rFonts w:ascii="Garamond" w:hAnsi="Garamond"/>
          <w:noProof w:val="0"/>
        </w:rPr>
        <w:t>artikuj në kontakt me ushqimin për të cilët është publikuar njoftimi nga vendet e BE-së në Safety Gate Alert</w:t>
      </w:r>
      <w:r w:rsidR="00CF7DB2" w:rsidRPr="00F957BA">
        <w:rPr>
          <w:rFonts w:ascii="Garamond" w:hAnsi="Garamond"/>
          <w:noProof w:val="0"/>
        </w:rPr>
        <w:t xml:space="preserve"> </w:t>
      </w:r>
      <w:r w:rsidRPr="00F957BA">
        <w:rPr>
          <w:rFonts w:ascii="Garamond" w:hAnsi="Garamond"/>
          <w:noProof w:val="0"/>
        </w:rPr>
        <w:t xml:space="preserve">apo RASFF (AKU). </w:t>
      </w:r>
    </w:p>
    <w:p w14:paraId="0CEC9BD9" w14:textId="1ECA3ED9" w:rsidR="00751BC3" w:rsidRPr="00F957BA" w:rsidRDefault="00751BC3" w:rsidP="00931747">
      <w:pPr>
        <w:ind w:firstLine="284"/>
        <w:jc w:val="both"/>
        <w:rPr>
          <w:rFonts w:ascii="Garamond" w:hAnsi="Garamond"/>
          <w:noProof w:val="0"/>
        </w:rPr>
      </w:pPr>
      <w:r w:rsidRPr="00F957BA">
        <w:rPr>
          <w:rFonts w:ascii="Garamond" w:hAnsi="Garamond"/>
          <w:noProof w:val="0"/>
        </w:rPr>
        <w:t>Në vitin 2020 janë ndjekur</w:t>
      </w:r>
      <w:r w:rsidR="00CF7DB2" w:rsidRPr="00F957BA">
        <w:rPr>
          <w:rFonts w:ascii="Garamond" w:hAnsi="Garamond"/>
          <w:noProof w:val="0"/>
        </w:rPr>
        <w:t xml:space="preserve"> </w:t>
      </w:r>
      <w:r w:rsidRPr="00F957BA">
        <w:rPr>
          <w:rFonts w:ascii="Garamond" w:hAnsi="Garamond"/>
          <w:noProof w:val="0"/>
        </w:rPr>
        <w:t>5 ALERT-e ndërkombëtare të njoftuara nga RASFF</w:t>
      </w:r>
      <w:r w:rsidR="002E7CBB" w:rsidRPr="00F957BA">
        <w:rPr>
          <w:rFonts w:ascii="Garamond" w:hAnsi="Garamond"/>
          <w:noProof w:val="0"/>
        </w:rPr>
        <w:t>-ja</w:t>
      </w:r>
      <w:r w:rsidRPr="00F957BA">
        <w:rPr>
          <w:rFonts w:ascii="Garamond" w:hAnsi="Garamond"/>
          <w:noProof w:val="0"/>
        </w:rPr>
        <w:t xml:space="preserve"> të kategorizuara</w:t>
      </w:r>
      <w:r w:rsidR="00CF7DB2" w:rsidRPr="00F957BA">
        <w:rPr>
          <w:rFonts w:ascii="Garamond" w:hAnsi="Garamond"/>
          <w:noProof w:val="0"/>
        </w:rPr>
        <w:t xml:space="preserve"> </w:t>
      </w:r>
      <w:r w:rsidRPr="00F957BA">
        <w:rPr>
          <w:rFonts w:ascii="Garamond" w:hAnsi="Garamond"/>
          <w:noProof w:val="0"/>
        </w:rPr>
        <w:t>me risk serioz me ndikimin në shëndetin e njeriut, prej produkteve</w:t>
      </w:r>
      <w:r w:rsidR="00CF7DB2" w:rsidRPr="00F957BA">
        <w:rPr>
          <w:rFonts w:ascii="Garamond" w:hAnsi="Garamond"/>
          <w:noProof w:val="0"/>
        </w:rPr>
        <w:t xml:space="preserve"> </w:t>
      </w:r>
      <w:r w:rsidRPr="00F957BA">
        <w:rPr>
          <w:rFonts w:ascii="Garamond" w:hAnsi="Garamond"/>
          <w:noProof w:val="0"/>
        </w:rPr>
        <w:t>joushqimore të kategorisë</w:t>
      </w:r>
      <w:r w:rsidR="00CF7DB2"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material në kontakt me ushqimin</w:t>
      </w:r>
      <w:r w:rsidR="00041010" w:rsidRPr="00F957BA">
        <w:rPr>
          <w:rFonts w:ascii="Garamond" w:hAnsi="Garamond"/>
          <w:noProof w:val="0"/>
        </w:rPr>
        <w:t>”</w:t>
      </w:r>
      <w:r w:rsidRPr="00F957BA">
        <w:rPr>
          <w:rFonts w:ascii="Garamond" w:hAnsi="Garamond"/>
          <w:noProof w:val="0"/>
        </w:rPr>
        <w:t>. Në vitin 2022 janë trajtuar 3 ALERT-e ndërkombëtare nga RASFF</w:t>
      </w:r>
      <w:r w:rsidR="00F55703" w:rsidRPr="00F957BA">
        <w:rPr>
          <w:rFonts w:ascii="Garamond" w:hAnsi="Garamond"/>
          <w:noProof w:val="0"/>
        </w:rPr>
        <w:t>-i</w:t>
      </w:r>
      <w:r w:rsidRPr="00F957BA">
        <w:rPr>
          <w:rFonts w:ascii="Garamond" w:hAnsi="Garamond"/>
          <w:noProof w:val="0"/>
        </w:rPr>
        <w:t>, ku</w:t>
      </w:r>
      <w:r w:rsidR="00CF7DB2" w:rsidRPr="00F957BA">
        <w:rPr>
          <w:rFonts w:ascii="Garamond" w:hAnsi="Garamond"/>
          <w:noProof w:val="0"/>
        </w:rPr>
        <w:t xml:space="preserve"> </w:t>
      </w:r>
      <w:r w:rsidRPr="00F957BA">
        <w:rPr>
          <w:rFonts w:ascii="Garamond" w:hAnsi="Garamond"/>
          <w:noProof w:val="0"/>
        </w:rPr>
        <w:t>janë bllokuar 280 produkte të kësaj kategorie. Inspektimet e realizuara nga ISHMT</w:t>
      </w:r>
      <w:r w:rsidR="00F55703" w:rsidRPr="00F957BA">
        <w:rPr>
          <w:rFonts w:ascii="Garamond" w:hAnsi="Garamond"/>
          <w:noProof w:val="0"/>
        </w:rPr>
        <w:t>-ja</w:t>
      </w:r>
      <w:r w:rsidRPr="00F957BA">
        <w:rPr>
          <w:rFonts w:ascii="Garamond" w:hAnsi="Garamond"/>
          <w:noProof w:val="0"/>
        </w:rPr>
        <w:t xml:space="preserve"> prej funksionimit e deri më tani kanë q</w:t>
      </w:r>
      <w:r w:rsidR="002E7CBB" w:rsidRPr="00F957BA">
        <w:rPr>
          <w:rFonts w:ascii="Garamond" w:hAnsi="Garamond"/>
          <w:noProof w:val="0"/>
        </w:rPr>
        <w:t>e</w:t>
      </w:r>
      <w:r w:rsidRPr="00F957BA">
        <w:rPr>
          <w:rFonts w:ascii="Garamond" w:hAnsi="Garamond"/>
          <w:noProof w:val="0"/>
        </w:rPr>
        <w:t>në kryesisht të planifikuara, (proaktive), por numri i inspektimeve mbi bazën e informacionit të përcjellë nga institucionet publike/organizata/qytetar</w:t>
      </w:r>
      <w:r w:rsidR="001B4E5A" w:rsidRPr="00F957BA">
        <w:rPr>
          <w:rFonts w:ascii="Garamond" w:hAnsi="Garamond"/>
          <w:noProof w:val="0"/>
        </w:rPr>
        <w:t>/</w:t>
      </w:r>
      <w:r w:rsidRPr="00F957BA">
        <w:rPr>
          <w:rFonts w:ascii="Garamond" w:hAnsi="Garamond"/>
          <w:noProof w:val="0"/>
        </w:rPr>
        <w:t>konsumator pranë ISHMT</w:t>
      </w:r>
      <w:r w:rsidR="00F55703" w:rsidRPr="00F957BA">
        <w:rPr>
          <w:rFonts w:ascii="Garamond" w:hAnsi="Garamond"/>
          <w:noProof w:val="0"/>
        </w:rPr>
        <w:t>-së</w:t>
      </w:r>
      <w:r w:rsidRPr="00F957BA">
        <w:rPr>
          <w:rFonts w:ascii="Garamond" w:hAnsi="Garamond"/>
          <w:noProof w:val="0"/>
        </w:rPr>
        <w:t xml:space="preserve"> nëpërmjet adresës fizike të institucionit (administruar në protokoll), email-et zyrtar</w:t>
      </w:r>
      <w:r w:rsidR="00FC1674">
        <w:rPr>
          <w:rFonts w:ascii="Garamond" w:hAnsi="Garamond"/>
          <w:noProof w:val="0"/>
        </w:rPr>
        <w:t>e</w:t>
      </w:r>
      <w:r w:rsidRPr="00F957BA">
        <w:rPr>
          <w:rFonts w:ascii="Garamond" w:hAnsi="Garamond"/>
          <w:noProof w:val="0"/>
        </w:rPr>
        <w:t xml:space="preserve"> (info@ishmt.gov.al), plotësimit të formularit të ankesës që disponohet në </w:t>
      </w:r>
      <w:r w:rsidR="00262B18" w:rsidRPr="00F957BA">
        <w:rPr>
          <w:rFonts w:ascii="Garamond" w:hAnsi="Garamond"/>
          <w:i/>
          <w:noProof w:val="0"/>
        </w:rPr>
        <w:t>w</w:t>
      </w:r>
      <w:r w:rsidRPr="00F957BA">
        <w:rPr>
          <w:rFonts w:ascii="Garamond" w:hAnsi="Garamond"/>
          <w:i/>
          <w:noProof w:val="0"/>
        </w:rPr>
        <w:t>ebiste</w:t>
      </w:r>
      <w:r w:rsidRPr="00F957BA">
        <w:rPr>
          <w:rFonts w:ascii="Garamond" w:hAnsi="Garamond"/>
          <w:noProof w:val="0"/>
        </w:rPr>
        <w:t>-n zyrtar</w:t>
      </w:r>
      <w:r w:rsidR="007C0806" w:rsidRPr="00F957BA">
        <w:rPr>
          <w:rFonts w:ascii="Garamond" w:hAnsi="Garamond"/>
          <w:noProof w:val="0"/>
        </w:rPr>
        <w:t xml:space="preserve">, si dhe </w:t>
      </w:r>
      <w:r w:rsidRPr="00F957BA">
        <w:rPr>
          <w:rFonts w:ascii="Garamond" w:hAnsi="Garamond"/>
          <w:noProof w:val="0"/>
        </w:rPr>
        <w:t>ato të paraqitura nga Platforma e Bashkëqeverisjes, janë ndjekur me prioritet dhe kanë q</w:t>
      </w:r>
      <w:r w:rsidR="002E7CBB" w:rsidRPr="00F957BA">
        <w:rPr>
          <w:rFonts w:ascii="Garamond" w:hAnsi="Garamond"/>
          <w:noProof w:val="0"/>
        </w:rPr>
        <w:t>e</w:t>
      </w:r>
      <w:r w:rsidRPr="00F957BA">
        <w:rPr>
          <w:rFonts w:ascii="Garamond" w:hAnsi="Garamond"/>
          <w:noProof w:val="0"/>
        </w:rPr>
        <w:t>në në rritje vit pas vit. Me</w:t>
      </w:r>
      <w:r w:rsidR="002E7CBB" w:rsidRPr="00F957BA">
        <w:rPr>
          <w:rFonts w:ascii="Garamond" w:hAnsi="Garamond"/>
          <w:noProof w:val="0"/>
        </w:rPr>
        <w:t xml:space="preserve"> </w:t>
      </w:r>
      <w:r w:rsidRPr="00F957BA">
        <w:rPr>
          <w:rFonts w:ascii="Garamond" w:hAnsi="Garamond"/>
          <w:noProof w:val="0"/>
        </w:rPr>
        <w:t>gjithë punën e madhe të bërë për fuqizimin e strukturës së mbikëqyrjes së tregut për produktet joushqimore mbeten ende sfida:</w:t>
      </w:r>
    </w:p>
    <w:p w14:paraId="6C237B51" w14:textId="3B914CDA" w:rsidR="00751BC3" w:rsidRPr="00F957BA" w:rsidRDefault="00751BC3" w:rsidP="00931747">
      <w:pPr>
        <w:pStyle w:val="aaaaatexxxxxxxxxxxxxxx"/>
        <w:rPr>
          <w:color w:val="auto"/>
        </w:rPr>
      </w:pPr>
      <w:r w:rsidRPr="00F957BA">
        <w:rPr>
          <w:color w:val="auto"/>
        </w:rPr>
        <w:t>- Kontrolli në vazhdimësi i konformitetit të produkteve joushqimore, pajisjeve/instalimeve</w:t>
      </w:r>
      <w:r w:rsidR="007C0806" w:rsidRPr="00F957BA">
        <w:rPr>
          <w:color w:val="auto"/>
        </w:rPr>
        <w:t xml:space="preserve">, si dhe </w:t>
      </w:r>
      <w:r w:rsidRPr="00F957BA">
        <w:rPr>
          <w:color w:val="auto"/>
        </w:rPr>
        <w:t>shtrirja e kontrolleve për sigurinë e grup produkteve që nuk kanë qenë objekt i kontrolleve të mëparshme</w:t>
      </w:r>
      <w:r w:rsidR="007C0806" w:rsidRPr="00F957BA">
        <w:rPr>
          <w:color w:val="auto"/>
        </w:rPr>
        <w:t xml:space="preserve">, si dhe </w:t>
      </w:r>
      <w:r w:rsidRPr="00F957BA">
        <w:rPr>
          <w:color w:val="auto"/>
        </w:rPr>
        <w:t>përfshirja në një shkallë më të gjerë e instrument</w:t>
      </w:r>
      <w:r w:rsidR="00F55703" w:rsidRPr="00F957BA">
        <w:rPr>
          <w:color w:val="auto"/>
        </w:rPr>
        <w:t>e</w:t>
      </w:r>
      <w:r w:rsidRPr="00F957BA">
        <w:rPr>
          <w:color w:val="auto"/>
        </w:rPr>
        <w:t>ve dhe pajisjeve ndihmëse në kontrollet mbikëqyrëse e cila kërkon më shumë impenjim edhe në trajnim të stafit për vënien e tyre në përdorim</w:t>
      </w:r>
      <w:r w:rsidR="007C0806" w:rsidRPr="00F957BA">
        <w:rPr>
          <w:color w:val="auto"/>
        </w:rPr>
        <w:t xml:space="preserve">, si dhe </w:t>
      </w:r>
      <w:r w:rsidRPr="00F957BA">
        <w:rPr>
          <w:color w:val="auto"/>
        </w:rPr>
        <w:t>kryerja e analizave laboratorike;</w:t>
      </w:r>
    </w:p>
    <w:p w14:paraId="283EC811" w14:textId="77777777" w:rsidR="00751BC3" w:rsidRPr="00F957BA" w:rsidRDefault="00751BC3" w:rsidP="00931747">
      <w:pPr>
        <w:pStyle w:val="aaaaatexxxxxxxxxxxxxxx"/>
        <w:rPr>
          <w:color w:val="auto"/>
        </w:rPr>
      </w:pPr>
      <w:r w:rsidRPr="00F957BA">
        <w:rPr>
          <w:color w:val="auto"/>
        </w:rPr>
        <w:t>- Fuqizimi i mëtejshëm i ISHMT-së si një institucion i rëndësishëm në fushën e mbikëqyrjes së tregut;</w:t>
      </w:r>
    </w:p>
    <w:p w14:paraId="0B8DEE8C" w14:textId="067E2BBF" w:rsidR="00751BC3" w:rsidRPr="00F957BA" w:rsidRDefault="00751BC3" w:rsidP="00931747">
      <w:pPr>
        <w:pStyle w:val="aaaaatexxxxxxxxxxxxxxx"/>
        <w:rPr>
          <w:color w:val="auto"/>
        </w:rPr>
      </w:pPr>
      <w:r w:rsidRPr="00F957BA">
        <w:rPr>
          <w:color w:val="auto"/>
        </w:rPr>
        <w:t>- Rritja e aksesit të operatorëve ekonomikë dhe konsumatorëve ndaj informacionit të përditësuar mbi sigurinë e produkteve joushqimore.</w:t>
      </w:r>
    </w:p>
    <w:p w14:paraId="5F053771" w14:textId="77777777" w:rsidR="00751BC3" w:rsidRPr="00F957BA" w:rsidRDefault="00751BC3" w:rsidP="00931747">
      <w:pPr>
        <w:pStyle w:val="aaaaatexxxxxxxxxxxxxxx"/>
        <w:rPr>
          <w:b/>
          <w:color w:val="auto"/>
        </w:rPr>
      </w:pPr>
      <w:bookmarkStart w:id="45" w:name="_Toc150351897"/>
      <w:bookmarkStart w:id="46" w:name="_Hlk121689319"/>
      <w:r w:rsidRPr="00F957BA">
        <w:rPr>
          <w:b/>
          <w:color w:val="auto"/>
        </w:rPr>
        <w:t>Inspektorati Shtetëror Teknik dhe Industrial</w:t>
      </w:r>
      <w:bookmarkEnd w:id="45"/>
    </w:p>
    <w:bookmarkEnd w:id="46"/>
    <w:p w14:paraId="662CC7EF" w14:textId="43E4C97A" w:rsidR="00751BC3" w:rsidRPr="00F957BA" w:rsidRDefault="00751BC3" w:rsidP="00931747">
      <w:pPr>
        <w:pStyle w:val="aaaaatexxxxxxxxxxxxxxx"/>
        <w:rPr>
          <w:color w:val="auto"/>
        </w:rPr>
      </w:pPr>
      <w:r w:rsidRPr="00F957BA">
        <w:rPr>
          <w:color w:val="auto"/>
        </w:rPr>
        <w:t>ISHTI</w:t>
      </w:r>
      <w:r w:rsidR="00F55703" w:rsidRPr="00F957BA">
        <w:rPr>
          <w:color w:val="auto"/>
        </w:rPr>
        <w:t>-ja</w:t>
      </w:r>
      <w:r w:rsidRPr="00F957BA">
        <w:rPr>
          <w:color w:val="auto"/>
        </w:rPr>
        <w:t xml:space="preserve"> është struktura përgjegjëse për inspektimin për zbatimin dhe përmbushjen e kërkesave ligjore dhe nënligjore në fushat më poshtë:</w:t>
      </w:r>
    </w:p>
    <w:p w14:paraId="5EFF0C84" w14:textId="77777777" w:rsidR="00751BC3" w:rsidRPr="00F957BA" w:rsidRDefault="00751BC3" w:rsidP="00931747">
      <w:pPr>
        <w:pStyle w:val="Default"/>
        <w:ind w:firstLine="284"/>
        <w:contextualSpacing/>
        <w:jc w:val="both"/>
        <w:rPr>
          <w:rFonts w:ascii="Garamond" w:hAnsi="Garamond"/>
          <w:color w:val="auto"/>
          <w:lang w:val="sq-AL"/>
        </w:rPr>
      </w:pPr>
      <w:r w:rsidRPr="00F957BA">
        <w:rPr>
          <w:rFonts w:ascii="Garamond" w:hAnsi="Garamond"/>
          <w:color w:val="auto"/>
          <w:lang w:val="sq-AL"/>
        </w:rPr>
        <w:t>a) përpunimit, transportimit dhe tregtimit të naftës, të gazit dhe nënprodukteve të tyre, sipas legjislacionit përkatës;</w:t>
      </w:r>
    </w:p>
    <w:p w14:paraId="799004FB" w14:textId="77777777" w:rsidR="00751BC3" w:rsidRPr="00F957BA" w:rsidRDefault="00751BC3" w:rsidP="00931747">
      <w:pPr>
        <w:pStyle w:val="Default"/>
        <w:ind w:firstLine="284"/>
        <w:contextualSpacing/>
        <w:jc w:val="both"/>
        <w:rPr>
          <w:rFonts w:ascii="Garamond" w:hAnsi="Garamond"/>
          <w:color w:val="auto"/>
          <w:lang w:val="sq-AL"/>
        </w:rPr>
      </w:pPr>
      <w:r w:rsidRPr="00F957BA">
        <w:rPr>
          <w:rFonts w:ascii="Garamond" w:hAnsi="Garamond"/>
          <w:color w:val="auto"/>
          <w:lang w:val="sq-AL"/>
        </w:rPr>
        <w:t>b) sigurisë së punës së pajisjeve dhe instalimeve elektrike, sipas legjislacionit përkatës;</w:t>
      </w:r>
    </w:p>
    <w:p w14:paraId="251C1A01" w14:textId="77777777" w:rsidR="00751BC3" w:rsidRPr="00F957BA" w:rsidRDefault="00751BC3" w:rsidP="00931747">
      <w:pPr>
        <w:pStyle w:val="Default"/>
        <w:ind w:firstLine="284"/>
        <w:contextualSpacing/>
        <w:jc w:val="both"/>
        <w:rPr>
          <w:rFonts w:ascii="Garamond" w:hAnsi="Garamond"/>
          <w:color w:val="auto"/>
          <w:lang w:val="sq-AL"/>
        </w:rPr>
      </w:pPr>
      <w:r w:rsidRPr="00F957BA">
        <w:rPr>
          <w:rFonts w:ascii="Garamond" w:hAnsi="Garamond"/>
          <w:color w:val="auto"/>
          <w:lang w:val="sq-AL"/>
        </w:rPr>
        <w:t>c) sigurisë së punës së instalimeve nën presion, si një linjë teknologjike e përbërë nga enë, tubacione dhe aksesorë sigurie dhe që shërbejnë për mbajtjen, trajtimin dhe shpërndarjen e fluideve, sipas legjislacionit për sigurinë e enëve në presion;</w:t>
      </w:r>
    </w:p>
    <w:p w14:paraId="421E65EA" w14:textId="297A1589" w:rsidR="00751BC3" w:rsidRPr="00F957BA" w:rsidRDefault="00751BC3" w:rsidP="00931747">
      <w:pPr>
        <w:pStyle w:val="Default"/>
        <w:ind w:firstLine="284"/>
        <w:contextualSpacing/>
        <w:jc w:val="both"/>
        <w:rPr>
          <w:rFonts w:ascii="Garamond" w:hAnsi="Garamond"/>
          <w:color w:val="auto"/>
          <w:lang w:val="sq-AL"/>
        </w:rPr>
      </w:pPr>
      <w:r w:rsidRPr="00F957BA">
        <w:rPr>
          <w:rFonts w:ascii="Garamond" w:hAnsi="Garamond"/>
          <w:color w:val="auto"/>
          <w:lang w:val="sq-AL"/>
        </w:rPr>
        <w:t>ç) sigurisë së punës në veprimtarinë e sektorit të gazit natyror, përfshirë transmetimin, shpërndarjen, depozitimin</w:t>
      </w:r>
      <w:r w:rsidR="007C0806" w:rsidRPr="00F957BA">
        <w:rPr>
          <w:rFonts w:ascii="Garamond" w:hAnsi="Garamond"/>
          <w:color w:val="auto"/>
          <w:lang w:val="sq-AL"/>
        </w:rPr>
        <w:t xml:space="preserve">, si dhe </w:t>
      </w:r>
      <w:r w:rsidRPr="00F957BA">
        <w:rPr>
          <w:rFonts w:ascii="Garamond" w:hAnsi="Garamond"/>
          <w:color w:val="auto"/>
          <w:lang w:val="sq-AL"/>
        </w:rPr>
        <w:t>ndërtimin e operimin e infrastrukturës së gazit natyror, sipas legjislacionit të sektorit të gazit natyror;</w:t>
      </w:r>
    </w:p>
    <w:p w14:paraId="23389BC6" w14:textId="77777777" w:rsidR="00751BC3" w:rsidRPr="00F957BA" w:rsidRDefault="00751BC3" w:rsidP="00931747">
      <w:pPr>
        <w:pStyle w:val="Default"/>
        <w:ind w:firstLine="284"/>
        <w:contextualSpacing/>
        <w:jc w:val="both"/>
        <w:rPr>
          <w:rFonts w:ascii="Garamond" w:hAnsi="Garamond"/>
          <w:color w:val="auto"/>
          <w:lang w:val="sq-AL"/>
        </w:rPr>
      </w:pPr>
      <w:r w:rsidRPr="00F957BA">
        <w:rPr>
          <w:rFonts w:ascii="Garamond" w:hAnsi="Garamond"/>
          <w:color w:val="auto"/>
          <w:lang w:val="sq-AL"/>
        </w:rPr>
        <w:t>d) sigurisë teknike të linjave teknologjike industriale të industrisë joushqimore, brenda fushës së përgjegjësisë së ministrisë përgjegjëse për industrinë, sipas legjislacionit përkatës;</w:t>
      </w:r>
    </w:p>
    <w:p w14:paraId="4DBCC5A2" w14:textId="77777777"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dh) çdo përgjegjësi tjetër të përcaktuar me ligj apo akt nënligjor.</w:t>
      </w:r>
    </w:p>
    <w:p w14:paraId="5DF6B55C" w14:textId="16C65870"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ISHTI</w:t>
      </w:r>
      <w:r w:rsidR="00C36A1E">
        <w:rPr>
          <w:rFonts w:ascii="Garamond" w:hAnsi="Garamond"/>
          <w:color w:val="auto"/>
          <w:lang w:val="sq-AL"/>
        </w:rPr>
        <w:t>-ja</w:t>
      </w:r>
      <w:r w:rsidRPr="00F957BA">
        <w:rPr>
          <w:rFonts w:ascii="Garamond" w:hAnsi="Garamond"/>
          <w:color w:val="auto"/>
          <w:lang w:val="sq-AL"/>
        </w:rPr>
        <w:t xml:space="preserve"> është organ qendror dhe ushtron juridiksionin e vet në të gjithë territorin e vendit, bazuar në ligjin nr. 10433, datë 16.6.2011</w:t>
      </w:r>
      <w:r w:rsidR="00A558FA">
        <w:rPr>
          <w:rFonts w:ascii="Garamond" w:hAnsi="Garamond"/>
          <w:color w:val="auto"/>
          <w:lang w:val="sq-AL"/>
        </w:rPr>
        <w:t>,</w:t>
      </w:r>
      <w:r w:rsidRPr="00F957BA">
        <w:rPr>
          <w:rFonts w:ascii="Garamond" w:hAnsi="Garamond"/>
          <w:color w:val="auto"/>
          <w:lang w:val="sq-AL"/>
        </w:rPr>
        <w:t xml:space="preserve"> </w:t>
      </w:r>
      <w:r w:rsidR="00041010" w:rsidRPr="00F957BA">
        <w:rPr>
          <w:rFonts w:ascii="Garamond" w:hAnsi="Garamond"/>
          <w:color w:val="auto"/>
          <w:lang w:val="sq-AL"/>
        </w:rPr>
        <w:t>“</w:t>
      </w:r>
      <w:r w:rsidRPr="00F957BA">
        <w:rPr>
          <w:rFonts w:ascii="Garamond" w:hAnsi="Garamond"/>
          <w:color w:val="auto"/>
          <w:lang w:val="sq-AL"/>
        </w:rPr>
        <w:t>Për inspektimin në Republikën e Shqipërisë</w:t>
      </w:r>
      <w:r w:rsidR="00041010" w:rsidRPr="00F957BA">
        <w:rPr>
          <w:rFonts w:ascii="Garamond" w:hAnsi="Garamond"/>
          <w:color w:val="auto"/>
          <w:lang w:val="sq-AL"/>
        </w:rPr>
        <w:t>”</w:t>
      </w:r>
      <w:r w:rsidRPr="00F957BA">
        <w:rPr>
          <w:rFonts w:ascii="Garamond" w:hAnsi="Garamond"/>
          <w:color w:val="auto"/>
          <w:lang w:val="sq-AL"/>
        </w:rPr>
        <w:t xml:space="preserve"> dhe të </w:t>
      </w:r>
      <w:r w:rsidR="00257FBC">
        <w:rPr>
          <w:rFonts w:ascii="Garamond" w:hAnsi="Garamond"/>
          <w:color w:val="auto"/>
          <w:lang w:val="sq-AL"/>
        </w:rPr>
        <w:t>v</w:t>
      </w:r>
      <w:r w:rsidRPr="00F957BA">
        <w:rPr>
          <w:rFonts w:ascii="Garamond" w:hAnsi="Garamond"/>
          <w:color w:val="auto"/>
          <w:lang w:val="sq-AL"/>
        </w:rPr>
        <w:t>endimit të Këshillit të Ministrave nr. 410, datë 13.5.2015</w:t>
      </w:r>
      <w:r w:rsidR="00806727">
        <w:rPr>
          <w:rFonts w:ascii="Garamond" w:hAnsi="Garamond"/>
          <w:color w:val="auto"/>
          <w:lang w:val="sq-AL"/>
        </w:rPr>
        <w:t>,</w:t>
      </w:r>
      <w:r w:rsidRPr="00F957BA">
        <w:rPr>
          <w:rFonts w:ascii="Garamond" w:hAnsi="Garamond"/>
          <w:color w:val="auto"/>
          <w:lang w:val="sq-AL"/>
        </w:rPr>
        <w:t xml:space="preserve"> </w:t>
      </w:r>
      <w:r w:rsidR="00041010" w:rsidRPr="00F957BA">
        <w:rPr>
          <w:rFonts w:ascii="Garamond" w:hAnsi="Garamond"/>
          <w:color w:val="auto"/>
          <w:lang w:val="sq-AL"/>
        </w:rPr>
        <w:t>“</w:t>
      </w:r>
      <w:r w:rsidRPr="00F957BA">
        <w:rPr>
          <w:rFonts w:ascii="Garamond" w:hAnsi="Garamond"/>
          <w:color w:val="auto"/>
          <w:lang w:val="sq-AL"/>
        </w:rPr>
        <w:t>Për krijimin, organizimin e Inspektoratit Shtetëror Teknik dhe Industrial</w:t>
      </w:r>
      <w:r w:rsidR="00041010" w:rsidRPr="00F957BA">
        <w:rPr>
          <w:rFonts w:ascii="Garamond" w:hAnsi="Garamond"/>
          <w:color w:val="auto"/>
          <w:lang w:val="sq-AL"/>
        </w:rPr>
        <w:t>”</w:t>
      </w:r>
      <w:r w:rsidRPr="00F957BA">
        <w:rPr>
          <w:rFonts w:ascii="Garamond" w:hAnsi="Garamond"/>
          <w:color w:val="auto"/>
          <w:lang w:val="sq-AL"/>
        </w:rPr>
        <w:t xml:space="preserve">. </w:t>
      </w:r>
    </w:p>
    <w:p w14:paraId="5C987EA2" w14:textId="26BE7F38"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Struktura e ISHTI</w:t>
      </w:r>
      <w:r w:rsidR="00B15477">
        <w:rPr>
          <w:rFonts w:ascii="Garamond" w:hAnsi="Garamond"/>
          <w:color w:val="auto"/>
          <w:lang w:val="sq-AL"/>
        </w:rPr>
        <w:t>-së</w:t>
      </w:r>
      <w:r w:rsidRPr="00F957BA">
        <w:rPr>
          <w:rFonts w:ascii="Garamond" w:hAnsi="Garamond"/>
          <w:color w:val="auto"/>
          <w:lang w:val="sq-AL"/>
        </w:rPr>
        <w:t xml:space="preserve"> përbëhet nga 10 drejtori, 200 punonjës dhe drejtohet nga kryeinspektori. Këto drejtori në bashkëpunim me njëra tjetrën, planifikojnë, bashkërendojnë dhe realizojnë veprimtarinë e inspektimit, sigurojnë unifikimin e praktikave të inspektimit, brenda fushës së përgjegjësisë, në shkallë vendi.</w:t>
      </w:r>
    </w:p>
    <w:p w14:paraId="613F027D" w14:textId="639B80A5" w:rsidR="00751BC3" w:rsidRPr="00F957BA" w:rsidRDefault="00751BC3" w:rsidP="00931747">
      <w:pPr>
        <w:pStyle w:val="aaaaatexxxxxxxxxxxxxxx"/>
        <w:rPr>
          <w:color w:val="auto"/>
        </w:rPr>
      </w:pPr>
      <w:r w:rsidRPr="00F957BA">
        <w:rPr>
          <w:color w:val="auto"/>
        </w:rPr>
        <w:t>Arritjet kryesore për periudhën 2017</w:t>
      </w:r>
      <w:r w:rsidR="00A558FA">
        <w:rPr>
          <w:color w:val="auto"/>
        </w:rPr>
        <w:t>–</w:t>
      </w:r>
      <w:r w:rsidRPr="00F957BA">
        <w:rPr>
          <w:color w:val="auto"/>
        </w:rPr>
        <w:t>2021 përfshijnë:</w:t>
      </w:r>
    </w:p>
    <w:p w14:paraId="03A2D049" w14:textId="42BAAB4C" w:rsidR="00751BC3" w:rsidRPr="00F957BA" w:rsidRDefault="00751BC3" w:rsidP="005B3695">
      <w:pPr>
        <w:pStyle w:val="aaaaatexxxxxxxxxxxxxxx"/>
        <w:rPr>
          <w:color w:val="auto"/>
        </w:rPr>
      </w:pPr>
      <w:r w:rsidRPr="00F957BA">
        <w:rPr>
          <w:rFonts w:ascii="Calibri" w:hAnsi="Calibri" w:cs="Calibri"/>
          <w:color w:val="auto"/>
        </w:rPr>
        <w:t xml:space="preserve">- </w:t>
      </w:r>
      <w:r w:rsidRPr="00F957BA">
        <w:rPr>
          <w:color w:val="auto"/>
        </w:rPr>
        <w:t>Rritja e kapacite</w:t>
      </w:r>
      <w:r w:rsidR="00262B18" w:rsidRPr="00F957BA">
        <w:rPr>
          <w:color w:val="auto"/>
        </w:rPr>
        <w:t>te</w:t>
      </w:r>
      <w:r w:rsidRPr="00F957BA">
        <w:rPr>
          <w:color w:val="auto"/>
        </w:rPr>
        <w:t xml:space="preserve">ve administrative të </w:t>
      </w:r>
      <w:r w:rsidR="00262B18" w:rsidRPr="00F957BA">
        <w:rPr>
          <w:color w:val="auto"/>
        </w:rPr>
        <w:t>strukturës</w:t>
      </w:r>
      <w:r w:rsidRPr="00F957BA">
        <w:rPr>
          <w:color w:val="auto"/>
        </w:rPr>
        <w:t xml:space="preserve"> nga 100 punonjës në vitin 2020 në 200</w:t>
      </w:r>
      <w:r w:rsidR="005B3695">
        <w:rPr>
          <w:color w:val="auto"/>
        </w:rPr>
        <w:t xml:space="preserve"> </w:t>
      </w:r>
      <w:r w:rsidRPr="00F957BA">
        <w:rPr>
          <w:color w:val="auto"/>
        </w:rPr>
        <w:t>punonjës</w:t>
      </w:r>
      <w:r w:rsidR="007C0806" w:rsidRPr="00F957BA">
        <w:rPr>
          <w:color w:val="auto"/>
        </w:rPr>
        <w:t xml:space="preserve">, si dhe </w:t>
      </w:r>
      <w:r w:rsidRPr="00F957BA">
        <w:rPr>
          <w:color w:val="auto"/>
        </w:rPr>
        <w:t>shtimi i logjistikës me 11 mjete të reja transporti në funksion të grupeve të inspektimit të cilët ka pa</w:t>
      </w:r>
      <w:r w:rsidR="00262B18" w:rsidRPr="00F957BA">
        <w:rPr>
          <w:color w:val="auto"/>
        </w:rPr>
        <w:t>s</w:t>
      </w:r>
      <w:r w:rsidRPr="00F957BA">
        <w:rPr>
          <w:color w:val="auto"/>
        </w:rPr>
        <w:t>ur një impakt të drejtpërdrejtë në zbatimin e masave ligjore në treg</w:t>
      </w:r>
      <w:r w:rsidR="00313C1A">
        <w:rPr>
          <w:color w:val="auto"/>
        </w:rPr>
        <w:t>;</w:t>
      </w:r>
    </w:p>
    <w:p w14:paraId="3537FA1A" w14:textId="595A63FD" w:rsidR="00751BC3" w:rsidRPr="00F957BA" w:rsidRDefault="00751BC3" w:rsidP="00313C1A">
      <w:pPr>
        <w:pStyle w:val="aaaaatexxxxxxxxxxxxxxx"/>
        <w:rPr>
          <w:color w:val="auto"/>
        </w:rPr>
      </w:pPr>
      <w:r w:rsidRPr="00F957BA">
        <w:rPr>
          <w:rFonts w:ascii="Calibri" w:hAnsi="Calibri" w:cs="Calibri"/>
          <w:color w:val="auto"/>
        </w:rPr>
        <w:t xml:space="preserve">- </w:t>
      </w:r>
      <w:r w:rsidRPr="00F957BA">
        <w:rPr>
          <w:color w:val="auto"/>
        </w:rPr>
        <w:t>Miratimi i rregullores së re të brendshme të ISHTI</w:t>
      </w:r>
      <w:r w:rsidR="006E297C" w:rsidRPr="00F957BA">
        <w:rPr>
          <w:color w:val="auto"/>
        </w:rPr>
        <w:t>-së</w:t>
      </w:r>
      <w:r w:rsidRPr="00F957BA">
        <w:rPr>
          <w:color w:val="auto"/>
        </w:rPr>
        <w:t xml:space="preserve"> ka përcaktuar qartë procedurat</w:t>
      </w:r>
      <w:r w:rsidR="00313C1A">
        <w:rPr>
          <w:color w:val="auto"/>
        </w:rPr>
        <w:t xml:space="preserve"> </w:t>
      </w:r>
      <w:r w:rsidR="00262B18" w:rsidRPr="00F957BA">
        <w:rPr>
          <w:color w:val="auto"/>
        </w:rPr>
        <w:t>administrative</w:t>
      </w:r>
      <w:r w:rsidRPr="00F957BA">
        <w:rPr>
          <w:color w:val="auto"/>
        </w:rPr>
        <w:t>, proceset e brendshme organizative dhe përgjegjësitë përkatëse sipas strukturës së miratuar</w:t>
      </w:r>
      <w:r w:rsidR="00313C1A">
        <w:rPr>
          <w:color w:val="auto"/>
        </w:rPr>
        <w:t>;</w:t>
      </w:r>
      <w:r w:rsidRPr="00F957BA">
        <w:rPr>
          <w:color w:val="auto"/>
        </w:rPr>
        <w:t xml:space="preserve"> </w:t>
      </w:r>
    </w:p>
    <w:p w14:paraId="0B6ED8D6" w14:textId="1354A48E" w:rsidR="00751BC3" w:rsidRPr="00F957BA" w:rsidRDefault="00751BC3" w:rsidP="00931747">
      <w:pPr>
        <w:pStyle w:val="aaaaatexxxxxxxxxxxxxxx"/>
        <w:rPr>
          <w:color w:val="auto"/>
        </w:rPr>
      </w:pPr>
      <w:r w:rsidRPr="00F957BA">
        <w:rPr>
          <w:rFonts w:ascii="Calibri" w:hAnsi="Calibri" w:cs="Calibri"/>
          <w:color w:val="auto"/>
        </w:rPr>
        <w:t xml:space="preserve">- </w:t>
      </w:r>
      <w:r w:rsidRPr="00F957BA">
        <w:rPr>
          <w:color w:val="auto"/>
        </w:rPr>
        <w:t xml:space="preserve">Rritja e numrit të inspektimeve me 50% në nivel kombëtar dhe si pasojë e formalizimit </w:t>
      </w:r>
      <w:r w:rsidRPr="009D4FB2">
        <w:rPr>
          <w:color w:val="auto"/>
        </w:rPr>
        <w:t>dhe</w:t>
      </w:r>
      <w:r w:rsidRPr="00F957BA">
        <w:rPr>
          <w:color w:val="auto"/>
        </w:rPr>
        <w:t xml:space="preserve"> regjistrimit të shumë subjekteve</w:t>
      </w:r>
      <w:r w:rsidR="009D4FB2">
        <w:rPr>
          <w:color w:val="auto"/>
        </w:rPr>
        <w:t>;</w:t>
      </w:r>
      <w:r w:rsidRPr="00F957BA">
        <w:rPr>
          <w:color w:val="auto"/>
        </w:rPr>
        <w:t xml:space="preserve"> </w:t>
      </w:r>
    </w:p>
    <w:p w14:paraId="1A6938BD" w14:textId="09D5D4B9" w:rsidR="00751BC3" w:rsidRPr="00F957BA" w:rsidRDefault="00751BC3" w:rsidP="00931747">
      <w:pPr>
        <w:pStyle w:val="aaaaatexxxxxxxxxxxxxxx"/>
        <w:rPr>
          <w:color w:val="auto"/>
        </w:rPr>
      </w:pPr>
      <w:r w:rsidRPr="00F957BA">
        <w:rPr>
          <w:rFonts w:ascii="Calibri" w:hAnsi="Calibri" w:cs="Calibri"/>
          <w:color w:val="auto"/>
        </w:rPr>
        <w:t xml:space="preserve">- </w:t>
      </w:r>
      <w:r w:rsidRPr="00F957BA">
        <w:rPr>
          <w:color w:val="auto"/>
        </w:rPr>
        <w:t>Bashkëpunimi me ISHMT</w:t>
      </w:r>
      <w:r w:rsidR="00262B18" w:rsidRPr="00F957BA">
        <w:rPr>
          <w:color w:val="auto"/>
        </w:rPr>
        <w:t>-në</w:t>
      </w:r>
      <w:r w:rsidRPr="00F957BA">
        <w:rPr>
          <w:color w:val="auto"/>
        </w:rPr>
        <w:t xml:space="preserve">, </w:t>
      </w:r>
      <w:r w:rsidR="00262B18" w:rsidRPr="00F957BA">
        <w:rPr>
          <w:color w:val="auto"/>
        </w:rPr>
        <w:t>d</w:t>
      </w:r>
      <w:r w:rsidRPr="00F957BA">
        <w:rPr>
          <w:color w:val="auto"/>
        </w:rPr>
        <w:t>oganat, DPSHTRR</w:t>
      </w:r>
      <w:r w:rsidR="00262B18" w:rsidRPr="00F957BA">
        <w:rPr>
          <w:color w:val="auto"/>
        </w:rPr>
        <w:t>-në</w:t>
      </w:r>
      <w:r w:rsidRPr="00F957BA">
        <w:rPr>
          <w:color w:val="auto"/>
        </w:rPr>
        <w:t>, QKR</w:t>
      </w:r>
      <w:r w:rsidR="00262B18" w:rsidRPr="00F957BA">
        <w:rPr>
          <w:color w:val="auto"/>
        </w:rPr>
        <w:t>-në</w:t>
      </w:r>
      <w:r w:rsidRPr="00F957BA">
        <w:rPr>
          <w:color w:val="auto"/>
        </w:rPr>
        <w:t>, MIE</w:t>
      </w:r>
      <w:r w:rsidR="00262B18" w:rsidRPr="00F957BA">
        <w:rPr>
          <w:color w:val="auto"/>
        </w:rPr>
        <w:t>-n</w:t>
      </w:r>
      <w:r w:rsidRPr="00F957BA">
        <w:rPr>
          <w:color w:val="auto"/>
        </w:rPr>
        <w:t xml:space="preserve">, </w:t>
      </w:r>
      <w:r w:rsidR="00262B18" w:rsidRPr="00F957BA">
        <w:rPr>
          <w:color w:val="auto"/>
        </w:rPr>
        <w:t xml:space="preserve">bashkitë, inspektoratet </w:t>
      </w:r>
      <w:r w:rsidRPr="00CC2125">
        <w:rPr>
          <w:color w:val="auto"/>
        </w:rPr>
        <w:t>vendore</w:t>
      </w:r>
      <w:r w:rsidRPr="00F957BA">
        <w:rPr>
          <w:color w:val="auto"/>
        </w:rPr>
        <w:t>, AKMC</w:t>
      </w:r>
      <w:r w:rsidR="00CC2125">
        <w:rPr>
          <w:color w:val="auto"/>
        </w:rPr>
        <w:t>-ja</w:t>
      </w:r>
      <w:r w:rsidRPr="00F957BA">
        <w:rPr>
          <w:color w:val="auto"/>
        </w:rPr>
        <w:t>, AKU</w:t>
      </w:r>
      <w:r w:rsidR="00D216EE">
        <w:rPr>
          <w:color w:val="auto"/>
        </w:rPr>
        <w:t>-ja</w:t>
      </w:r>
      <w:r w:rsidRPr="00F957BA">
        <w:rPr>
          <w:color w:val="auto"/>
        </w:rPr>
        <w:t>, MAS</w:t>
      </w:r>
      <w:r w:rsidR="00D216EE">
        <w:rPr>
          <w:color w:val="auto"/>
        </w:rPr>
        <w:t>-i</w:t>
      </w:r>
      <w:r w:rsidRPr="00F957BA">
        <w:rPr>
          <w:color w:val="auto"/>
        </w:rPr>
        <w:t xml:space="preserve"> etj.</w:t>
      </w:r>
      <w:r w:rsidR="005E5DFA">
        <w:rPr>
          <w:color w:val="auto"/>
        </w:rPr>
        <w:t>,</w:t>
      </w:r>
      <w:r w:rsidRPr="00F957BA">
        <w:rPr>
          <w:color w:val="auto"/>
        </w:rPr>
        <w:t xml:space="preserve"> duke përmirësuar format dhe mënyrat e komunikimit dhe shkëmbimit të informacionit të ndërsjellë në formë periodike, për të identifikuar subjekte dhe aktivitete në fushën e mbulimit të ISHTI</w:t>
      </w:r>
      <w:r w:rsidR="00262B18" w:rsidRPr="00F957BA">
        <w:rPr>
          <w:color w:val="auto"/>
        </w:rPr>
        <w:t>-së</w:t>
      </w:r>
      <w:r w:rsidR="00CC2125">
        <w:rPr>
          <w:color w:val="auto"/>
        </w:rPr>
        <w:t>;</w:t>
      </w:r>
    </w:p>
    <w:p w14:paraId="43EBE9B6" w14:textId="42CF3135" w:rsidR="00751BC3" w:rsidRPr="00F957BA" w:rsidRDefault="00751BC3" w:rsidP="00931747">
      <w:pPr>
        <w:pStyle w:val="aaaaatexxxxxxxxxxxxxxx"/>
        <w:rPr>
          <w:color w:val="auto"/>
        </w:rPr>
      </w:pPr>
      <w:r w:rsidRPr="00F957BA">
        <w:rPr>
          <w:rFonts w:ascii="Calibri" w:hAnsi="Calibri" w:cs="Calibri"/>
          <w:color w:val="auto"/>
        </w:rPr>
        <w:t xml:space="preserve">- </w:t>
      </w:r>
      <w:r w:rsidRPr="00F957BA">
        <w:rPr>
          <w:color w:val="auto"/>
        </w:rPr>
        <w:t>Laboratori Q</w:t>
      </w:r>
      <w:r w:rsidR="00262B18" w:rsidRPr="00F957BA">
        <w:rPr>
          <w:color w:val="auto"/>
        </w:rPr>
        <w:t>e</w:t>
      </w:r>
      <w:r w:rsidRPr="00F957BA">
        <w:rPr>
          <w:color w:val="auto"/>
        </w:rPr>
        <w:t>ndror: Riakreditimi i Laboratorit të Naftës, Gazit dhe Nënprodukteve sipas standardit ISO 17025, pajisja me aparatura t</w:t>
      </w:r>
      <w:r w:rsidR="00262B18" w:rsidRPr="00F957BA">
        <w:rPr>
          <w:color w:val="auto"/>
        </w:rPr>
        <w:t>ë</w:t>
      </w:r>
      <w:r w:rsidRPr="00F957BA">
        <w:rPr>
          <w:color w:val="auto"/>
        </w:rPr>
        <w:t xml:space="preserve"> reja të teknologjisë së fundit sipas standardeve e</w:t>
      </w:r>
      <w:r w:rsidR="00262B18" w:rsidRPr="00F957BA">
        <w:rPr>
          <w:color w:val="auto"/>
        </w:rPr>
        <w:t>v</w:t>
      </w:r>
      <w:r w:rsidRPr="00F957BA">
        <w:rPr>
          <w:color w:val="auto"/>
        </w:rPr>
        <w:t>ropiane në fuqi, shtim i numrit të treguesve analizues te nafta bruto dhe nënproduktet e saj, dhe trajnim i personelit për standardin ISO 17025, që ka rezultuar në rritjen e kontrollit cilësor dhe përmirësimin e cilësisë dhe shërbimit për produkteve të përdorimit nga konsumatori fundor.</w:t>
      </w:r>
    </w:p>
    <w:p w14:paraId="4C71D6A4" w14:textId="77777777" w:rsidR="00751BC3" w:rsidRPr="00F957BA" w:rsidRDefault="00751BC3" w:rsidP="00931747">
      <w:pPr>
        <w:pStyle w:val="Default"/>
        <w:tabs>
          <w:tab w:val="left" w:pos="360"/>
        </w:tabs>
        <w:ind w:firstLine="284"/>
        <w:contextualSpacing/>
        <w:jc w:val="both"/>
        <w:rPr>
          <w:rFonts w:ascii="Garamond" w:hAnsi="Garamond"/>
          <w:color w:val="auto"/>
          <w:lang w:val="sq-AL"/>
        </w:rPr>
      </w:pPr>
    </w:p>
    <w:p w14:paraId="46441E28" w14:textId="1FDAA549" w:rsidR="00751BC3" w:rsidRPr="00F957BA" w:rsidRDefault="00751BC3" w:rsidP="00931747">
      <w:pPr>
        <w:pStyle w:val="Default"/>
        <w:tabs>
          <w:tab w:val="left" w:pos="360"/>
        </w:tabs>
        <w:ind w:firstLine="284"/>
        <w:contextualSpacing/>
        <w:jc w:val="both"/>
        <w:rPr>
          <w:rFonts w:ascii="Garamond" w:hAnsi="Garamond"/>
          <w:i/>
          <w:color w:val="auto"/>
          <w:lang w:val="sq-AL"/>
        </w:rPr>
      </w:pPr>
      <w:r w:rsidRPr="00F957BA">
        <w:rPr>
          <w:rFonts w:ascii="Garamond" w:hAnsi="Garamond"/>
          <w:i/>
          <w:color w:val="auto"/>
          <w:lang w:val="sq-AL"/>
        </w:rPr>
        <w:t>Tabela nr. 5</w:t>
      </w:r>
      <w:r w:rsidR="00262B18" w:rsidRPr="00F957BA">
        <w:rPr>
          <w:rFonts w:ascii="Garamond" w:hAnsi="Garamond"/>
          <w:i/>
          <w:color w:val="auto"/>
          <w:lang w:val="sq-AL"/>
        </w:rPr>
        <w:t>.</w:t>
      </w:r>
      <w:r w:rsidR="00360994" w:rsidRPr="00F957BA">
        <w:rPr>
          <w:rFonts w:ascii="Garamond" w:hAnsi="Garamond"/>
          <w:i/>
          <w:color w:val="auto"/>
          <w:lang w:val="sq-AL"/>
        </w:rPr>
        <w:t xml:space="preserve"> </w:t>
      </w:r>
      <w:r w:rsidRPr="00F957BA">
        <w:rPr>
          <w:rFonts w:ascii="Garamond" w:hAnsi="Garamond"/>
          <w:i/>
          <w:color w:val="auto"/>
          <w:lang w:val="sq-AL"/>
        </w:rPr>
        <w:t>Të dhëna mbi inspektimet – periudha 2017–2022 (ISHTI)</w:t>
      </w:r>
    </w:p>
    <w:p w14:paraId="128E6C3E" w14:textId="35E06584" w:rsidR="00751BC3" w:rsidRPr="00F957BA" w:rsidRDefault="00751BC3" w:rsidP="00931747">
      <w:pPr>
        <w:pStyle w:val="Default"/>
        <w:ind w:firstLine="284"/>
        <w:contextualSpacing/>
        <w:jc w:val="center"/>
        <w:rPr>
          <w:rFonts w:ascii="Garamond" w:hAnsi="Garamond"/>
          <w:color w:val="auto"/>
          <w:lang w:val="sq-AL"/>
        </w:rPr>
      </w:pPr>
      <w:r w:rsidRPr="00F957BA">
        <w:rPr>
          <w:rFonts w:ascii="Garamond" w:hAnsi="Garamond"/>
          <w:noProof/>
          <w:color w:val="auto"/>
        </w:rPr>
        <w:drawing>
          <wp:inline distT="0" distB="0" distL="0" distR="0" wp14:anchorId="0D9CD371" wp14:editId="54685943">
            <wp:extent cx="4733994" cy="465240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58484" cy="4676472"/>
                    </a:xfrm>
                    <a:prstGeom prst="rect">
                      <a:avLst/>
                    </a:prstGeom>
                    <a:noFill/>
                  </pic:spPr>
                </pic:pic>
              </a:graphicData>
            </a:graphic>
          </wp:inline>
        </w:drawing>
      </w:r>
    </w:p>
    <w:p w14:paraId="011EE5BF" w14:textId="77777777" w:rsidR="00751BC3" w:rsidRPr="00F957BA" w:rsidRDefault="00751BC3" w:rsidP="00931747">
      <w:pPr>
        <w:pStyle w:val="aaaaatexxxxxxxxxxxxxxx"/>
        <w:rPr>
          <w:color w:val="auto"/>
        </w:rPr>
      </w:pPr>
      <w:r w:rsidRPr="00F957BA">
        <w:rPr>
          <w:color w:val="auto"/>
        </w:rPr>
        <w:t xml:space="preserve">Mbetet sfidë: </w:t>
      </w:r>
    </w:p>
    <w:p w14:paraId="196078C7" w14:textId="12B6CEE5" w:rsidR="00751BC3" w:rsidRPr="00F957BA" w:rsidRDefault="001D425D" w:rsidP="00931747">
      <w:pPr>
        <w:pStyle w:val="aaaaatexxxxxxxxxxxxxxx"/>
        <w:rPr>
          <w:color w:val="auto"/>
        </w:rPr>
      </w:pPr>
      <w:r>
        <w:rPr>
          <w:color w:val="auto"/>
        </w:rPr>
        <w:t xml:space="preserve">- </w:t>
      </w:r>
      <w:r w:rsidR="00751BC3" w:rsidRPr="00F957BA">
        <w:rPr>
          <w:color w:val="auto"/>
        </w:rPr>
        <w:t>Ngritja e infrastrukturës IT (arkiv</w:t>
      </w:r>
      <w:r w:rsidR="00D14F12">
        <w:rPr>
          <w:color w:val="auto"/>
        </w:rPr>
        <w:t>i</w:t>
      </w:r>
      <w:r w:rsidR="00751BC3" w:rsidRPr="00F957BA">
        <w:rPr>
          <w:color w:val="auto"/>
        </w:rPr>
        <w:t xml:space="preserve"> digjital, platformë për ruajtjen e të dhënave, EMS, CRM, rrjet i brendshëm kompjuterik, platforma për regjistrimin e pajisjeve, vetëdeklarimin e subjekteve dhe monitorimin e aktivitetit të </w:t>
      </w:r>
      <w:bookmarkStart w:id="47" w:name="_Hlk121689803"/>
      <w:r w:rsidR="00751BC3" w:rsidRPr="00F957BA">
        <w:rPr>
          <w:color w:val="auto"/>
        </w:rPr>
        <w:t>OMVK</w:t>
      </w:r>
      <w:bookmarkEnd w:id="47"/>
      <w:r w:rsidR="0078571A" w:rsidRPr="00F957BA">
        <w:rPr>
          <w:color w:val="auto"/>
        </w:rPr>
        <w:t>-së</w:t>
      </w:r>
      <w:r w:rsidR="00751BC3" w:rsidRPr="00F957BA">
        <w:rPr>
          <w:color w:val="auto"/>
        </w:rPr>
        <w:t xml:space="preserve"> etj. Momentalisht, infrastruktuara dhe sistemet e IT nuk ekzistojnë.</w:t>
      </w:r>
    </w:p>
    <w:p w14:paraId="25061A1A" w14:textId="57FBDE67" w:rsidR="00751BC3" w:rsidRPr="00F957BA" w:rsidRDefault="00AF5EF6" w:rsidP="00931747">
      <w:pPr>
        <w:pStyle w:val="aaaaatexxxxxxxxxxxxxxx"/>
        <w:rPr>
          <w:color w:val="auto"/>
        </w:rPr>
      </w:pPr>
      <w:r>
        <w:rPr>
          <w:color w:val="auto"/>
        </w:rPr>
        <w:t xml:space="preserve">- </w:t>
      </w:r>
      <w:r w:rsidR="00751BC3" w:rsidRPr="00F957BA">
        <w:rPr>
          <w:color w:val="auto"/>
        </w:rPr>
        <w:t>Rritja e kontrollit ndaj procedurave të ndjekura OMVK në proceset e vlerësimit të konformitetit</w:t>
      </w:r>
      <w:r w:rsidR="00CF7DB2" w:rsidRPr="00F957BA">
        <w:rPr>
          <w:color w:val="auto"/>
        </w:rPr>
        <w:t xml:space="preserve"> </w:t>
      </w:r>
      <w:r w:rsidR="00751BC3" w:rsidRPr="00F957BA">
        <w:rPr>
          <w:color w:val="auto"/>
        </w:rPr>
        <w:t>dhe miratimit të këtyre subjekteve.</w:t>
      </w:r>
    </w:p>
    <w:p w14:paraId="76241213" w14:textId="7B728BA5" w:rsidR="00751BC3" w:rsidRPr="00F957BA" w:rsidRDefault="00AF5EF6" w:rsidP="00931747">
      <w:pPr>
        <w:pStyle w:val="aaaaatexxxxxxxxxxxxxxx"/>
        <w:rPr>
          <w:color w:val="auto"/>
        </w:rPr>
      </w:pPr>
      <w:r>
        <w:rPr>
          <w:color w:val="auto"/>
        </w:rPr>
        <w:t xml:space="preserve">- </w:t>
      </w:r>
      <w:r w:rsidR="00751BC3" w:rsidRPr="00F957BA">
        <w:rPr>
          <w:color w:val="auto"/>
        </w:rPr>
        <w:t>Përmirësimi i logjistikës së institucionit duke shtuar mjete t</w:t>
      </w:r>
      <w:r w:rsidR="00023B40" w:rsidRPr="00F957BA">
        <w:rPr>
          <w:color w:val="auto"/>
        </w:rPr>
        <w:t>ë</w:t>
      </w:r>
      <w:r w:rsidR="00751BC3" w:rsidRPr="00F957BA">
        <w:rPr>
          <w:color w:val="auto"/>
        </w:rPr>
        <w:t xml:space="preserve"> reja të transporit rrugor për grupet inspektuese, pasi ISHTI</w:t>
      </w:r>
      <w:r w:rsidR="00023B40" w:rsidRPr="00F957BA">
        <w:rPr>
          <w:color w:val="auto"/>
        </w:rPr>
        <w:t>-ja</w:t>
      </w:r>
      <w:r w:rsidR="00751BC3" w:rsidRPr="00F957BA">
        <w:rPr>
          <w:color w:val="auto"/>
        </w:rPr>
        <w:t xml:space="preserve"> ushtron veprimtari inspektuese në të gjithë territorin e Republikës së Shqipërisë dhe ka </w:t>
      </w:r>
      <w:r w:rsidR="00023B40" w:rsidRPr="00F957BA">
        <w:rPr>
          <w:color w:val="auto"/>
        </w:rPr>
        <w:t>vetëm</w:t>
      </w:r>
      <w:r w:rsidR="00751BC3" w:rsidRPr="00F957BA">
        <w:rPr>
          <w:color w:val="auto"/>
        </w:rPr>
        <w:t xml:space="preserve"> një seli qendrore në Tiranë, me qëllim</w:t>
      </w:r>
      <w:r w:rsidR="00CF7DB2" w:rsidRPr="00F957BA">
        <w:rPr>
          <w:color w:val="auto"/>
        </w:rPr>
        <w:t xml:space="preserve"> </w:t>
      </w:r>
      <w:r w:rsidR="00751BC3" w:rsidRPr="00F957BA">
        <w:rPr>
          <w:color w:val="auto"/>
        </w:rPr>
        <w:t xml:space="preserve">përmirësimin e mbulimit terriorial të tregut në RSH. </w:t>
      </w:r>
    </w:p>
    <w:p w14:paraId="60D6550E" w14:textId="74643C23" w:rsidR="00751BC3" w:rsidRPr="00F957BA" w:rsidRDefault="00AF5EF6" w:rsidP="00931747">
      <w:pPr>
        <w:pStyle w:val="aaaaatexxxxxxxxxxxxxxx"/>
        <w:rPr>
          <w:color w:val="auto"/>
        </w:rPr>
      </w:pPr>
      <w:r>
        <w:rPr>
          <w:color w:val="auto"/>
        </w:rPr>
        <w:t xml:space="preserve">- </w:t>
      </w:r>
      <w:r w:rsidR="00751BC3" w:rsidRPr="00F957BA">
        <w:rPr>
          <w:color w:val="auto"/>
        </w:rPr>
        <w:t xml:space="preserve">Përmirësimi i kuadrit ligjor për të gjitha fushat e veprimtarisë inspektuese sipas fushave përkatëse të mbulimit. </w:t>
      </w:r>
    </w:p>
    <w:p w14:paraId="1989DCC5" w14:textId="1ECF41B0" w:rsidR="00751BC3" w:rsidRPr="00F957BA" w:rsidRDefault="00AF5EF6" w:rsidP="00931747">
      <w:pPr>
        <w:pStyle w:val="aaaaatexxxxxxxxxxxxxxx"/>
        <w:rPr>
          <w:color w:val="auto"/>
        </w:rPr>
      </w:pPr>
      <w:r>
        <w:rPr>
          <w:color w:val="auto"/>
        </w:rPr>
        <w:t xml:space="preserve">- </w:t>
      </w:r>
      <w:r w:rsidR="00751BC3" w:rsidRPr="00F957BA">
        <w:rPr>
          <w:color w:val="auto"/>
        </w:rPr>
        <w:t>Digjitalizimin e arkiv</w:t>
      </w:r>
      <w:r w:rsidR="00DE40C9">
        <w:rPr>
          <w:color w:val="auto"/>
        </w:rPr>
        <w:t>-</w:t>
      </w:r>
      <w:r w:rsidR="00751BC3" w:rsidRPr="00F957BA">
        <w:rPr>
          <w:color w:val="auto"/>
        </w:rPr>
        <w:t xml:space="preserve">protokollit në të gjithë strukturën e institucionit, duke përdorur mënyrën elektronike të qarkullimit të </w:t>
      </w:r>
      <w:r w:rsidR="00023B40" w:rsidRPr="00F957BA">
        <w:rPr>
          <w:color w:val="auto"/>
        </w:rPr>
        <w:t>dokumenteve</w:t>
      </w:r>
      <w:r w:rsidR="00751BC3" w:rsidRPr="00F957BA">
        <w:rPr>
          <w:color w:val="auto"/>
        </w:rPr>
        <w:t xml:space="preserve">, në përputhje me rregullat e përcaktuara në dispozitat ligjore dhe nënligjore në fuqi. </w:t>
      </w:r>
    </w:p>
    <w:p w14:paraId="58E72D82" w14:textId="1017B97C" w:rsidR="00751BC3" w:rsidRPr="00F957BA" w:rsidRDefault="00AF5EF6" w:rsidP="00931747">
      <w:pPr>
        <w:pStyle w:val="aaaaatexxxxxxxxxxxxxxx"/>
        <w:rPr>
          <w:color w:val="auto"/>
        </w:rPr>
      </w:pPr>
      <w:r>
        <w:rPr>
          <w:color w:val="auto"/>
        </w:rPr>
        <w:t xml:space="preserve">- </w:t>
      </w:r>
      <w:r w:rsidR="00751BC3" w:rsidRPr="00F957BA">
        <w:rPr>
          <w:color w:val="auto"/>
        </w:rPr>
        <w:t xml:space="preserve">Sigurimi i </w:t>
      </w:r>
      <w:r w:rsidR="00023B40" w:rsidRPr="00F957BA">
        <w:rPr>
          <w:color w:val="auto"/>
        </w:rPr>
        <w:t>ambienteve</w:t>
      </w:r>
      <w:r w:rsidR="00751BC3" w:rsidRPr="00F957BA">
        <w:rPr>
          <w:color w:val="auto"/>
        </w:rPr>
        <w:t xml:space="preserve"> të reja </w:t>
      </w:r>
      <w:r w:rsidR="00023B40" w:rsidRPr="00F957BA">
        <w:rPr>
          <w:color w:val="auto"/>
        </w:rPr>
        <w:t>për</w:t>
      </w:r>
      <w:r w:rsidR="00751BC3" w:rsidRPr="00F957BA">
        <w:rPr>
          <w:color w:val="auto"/>
        </w:rPr>
        <w:t xml:space="preserve"> laboratorin qendror, nisur nga nevoja që ka për shkak të </w:t>
      </w:r>
      <w:r w:rsidR="00023B40" w:rsidRPr="00F957BA">
        <w:rPr>
          <w:color w:val="auto"/>
        </w:rPr>
        <w:t>rrezikshmërisë</w:t>
      </w:r>
      <w:r w:rsidR="00751BC3" w:rsidRPr="00F957BA">
        <w:rPr>
          <w:color w:val="auto"/>
        </w:rPr>
        <w:t xml:space="preserve"> së lartë, pasi laboratori aktual ndodhet në një zonë shumë të populluar rrethuar nga institucione të arsimit parashkollor dhe 9-vjeçar</w:t>
      </w:r>
      <w:r w:rsidR="007C0806" w:rsidRPr="00F957BA">
        <w:rPr>
          <w:color w:val="auto"/>
        </w:rPr>
        <w:t xml:space="preserve">, si dhe </w:t>
      </w:r>
      <w:r w:rsidR="00751BC3" w:rsidRPr="00F957BA">
        <w:rPr>
          <w:color w:val="auto"/>
        </w:rPr>
        <w:t xml:space="preserve">nga ndërtesa banimi me dendësi të madhe </w:t>
      </w:r>
      <w:r w:rsidR="00023B40" w:rsidRPr="00F957BA">
        <w:rPr>
          <w:color w:val="auto"/>
        </w:rPr>
        <w:t>popullsisë</w:t>
      </w:r>
      <w:r w:rsidR="00751BC3" w:rsidRPr="00F957BA">
        <w:rPr>
          <w:color w:val="auto"/>
        </w:rPr>
        <w:t xml:space="preserve">. Mungesë e trajnimeve brenda dhe jashtë vendit të personelit të </w:t>
      </w:r>
      <w:r w:rsidR="00023B40" w:rsidRPr="00F957BA">
        <w:rPr>
          <w:color w:val="auto"/>
        </w:rPr>
        <w:t>laboratorit</w:t>
      </w:r>
      <w:r w:rsidR="00751BC3" w:rsidRPr="00F957BA">
        <w:rPr>
          <w:color w:val="auto"/>
        </w:rPr>
        <w:t>.</w:t>
      </w:r>
    </w:p>
    <w:p w14:paraId="37C9BA0E" w14:textId="79337487" w:rsidR="00751BC3" w:rsidRPr="00F957BA" w:rsidRDefault="00AF5EF6" w:rsidP="00931747">
      <w:pPr>
        <w:pStyle w:val="aaaaatexxxxxxxxxxxxxxx"/>
        <w:rPr>
          <w:color w:val="auto"/>
        </w:rPr>
      </w:pPr>
      <w:r>
        <w:rPr>
          <w:color w:val="auto"/>
        </w:rPr>
        <w:t xml:space="preserve">- </w:t>
      </w:r>
      <w:r w:rsidR="00751BC3" w:rsidRPr="00F957BA">
        <w:rPr>
          <w:color w:val="auto"/>
        </w:rPr>
        <w:t xml:space="preserve">Analiza mjekësore të personelit të </w:t>
      </w:r>
      <w:r w:rsidR="00023B40" w:rsidRPr="00F957BA">
        <w:rPr>
          <w:color w:val="auto"/>
        </w:rPr>
        <w:t>laboratorit</w:t>
      </w:r>
      <w:r w:rsidR="00751BC3" w:rsidRPr="00F957BA">
        <w:rPr>
          <w:color w:val="auto"/>
        </w:rPr>
        <w:t xml:space="preserve">. </w:t>
      </w:r>
    </w:p>
    <w:p w14:paraId="50F37F28" w14:textId="460A5EDF" w:rsidR="00751BC3" w:rsidRPr="00F957BA" w:rsidRDefault="00AF5EF6" w:rsidP="00931747">
      <w:pPr>
        <w:pStyle w:val="aaaaatexxxxxxxxxxxxxxx"/>
        <w:rPr>
          <w:color w:val="auto"/>
        </w:rPr>
      </w:pPr>
      <w:r>
        <w:rPr>
          <w:color w:val="auto"/>
        </w:rPr>
        <w:t xml:space="preserve">- </w:t>
      </w:r>
      <w:r w:rsidR="00751BC3" w:rsidRPr="00F957BA">
        <w:rPr>
          <w:color w:val="auto"/>
        </w:rPr>
        <w:t xml:space="preserve">Mirëmbajtje dhe kalibrim të jashtëm të aparaturave të </w:t>
      </w:r>
      <w:r w:rsidR="00023B40" w:rsidRPr="00F957BA">
        <w:rPr>
          <w:color w:val="auto"/>
        </w:rPr>
        <w:t xml:space="preserve">laboratorit </w:t>
      </w:r>
      <w:r w:rsidR="00751BC3" w:rsidRPr="00F957BA">
        <w:rPr>
          <w:color w:val="auto"/>
        </w:rPr>
        <w:t>për vitin 2020 dhe 2021.</w:t>
      </w:r>
    </w:p>
    <w:p w14:paraId="2861F3BB" w14:textId="3160F3D0" w:rsidR="00751BC3" w:rsidRPr="00F957BA" w:rsidRDefault="00751BC3" w:rsidP="00931747">
      <w:pPr>
        <w:pStyle w:val="aaaaatexxxxxxxxxxxxxxx"/>
        <w:rPr>
          <w:b/>
          <w:color w:val="auto"/>
        </w:rPr>
      </w:pPr>
      <w:bookmarkStart w:id="48" w:name="_Toc130994978"/>
      <w:bookmarkStart w:id="49" w:name="_Toc150351898"/>
      <w:bookmarkStart w:id="50" w:name="_Hlk121690213"/>
      <w:r w:rsidRPr="00F957BA">
        <w:rPr>
          <w:b/>
          <w:color w:val="auto"/>
        </w:rPr>
        <w:t>1.5</w:t>
      </w:r>
      <w:r w:rsidR="00023B40" w:rsidRPr="00F957BA">
        <w:rPr>
          <w:b/>
          <w:color w:val="auto"/>
        </w:rPr>
        <w:t xml:space="preserve"> </w:t>
      </w:r>
      <w:r w:rsidRPr="00F957BA">
        <w:rPr>
          <w:b/>
          <w:color w:val="auto"/>
        </w:rPr>
        <w:t>Kuadri ligjor i produkteve ushqimore dhe joushqimore</w:t>
      </w:r>
      <w:bookmarkEnd w:id="48"/>
      <w:bookmarkEnd w:id="49"/>
    </w:p>
    <w:p w14:paraId="50D00A60" w14:textId="15398C7E" w:rsidR="00751BC3" w:rsidRPr="00F957BA" w:rsidRDefault="00751BC3" w:rsidP="00931747">
      <w:pPr>
        <w:pStyle w:val="aaaaatexxxxxxxxxxxxxxx"/>
        <w:rPr>
          <w:b/>
          <w:color w:val="auto"/>
        </w:rPr>
      </w:pPr>
      <w:bookmarkStart w:id="51" w:name="_Hlk121690254"/>
      <w:bookmarkStart w:id="52" w:name="_Toc150351899"/>
      <w:bookmarkEnd w:id="50"/>
      <w:r w:rsidRPr="00F957BA">
        <w:rPr>
          <w:b/>
          <w:color w:val="auto"/>
        </w:rPr>
        <w:t>Kuadri ligjor i produkteve ushqimore</w:t>
      </w:r>
      <w:bookmarkEnd w:id="51"/>
      <w:bookmarkEnd w:id="52"/>
    </w:p>
    <w:p w14:paraId="582ADC9D"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Kuadri ligjor në fushën e produkteve ushqimore përbëhet nga: </w:t>
      </w:r>
    </w:p>
    <w:p w14:paraId="7F5E67C5" w14:textId="490D99F1" w:rsidR="00751BC3" w:rsidRPr="00F957BA" w:rsidRDefault="00751BC3" w:rsidP="00931747">
      <w:pPr>
        <w:ind w:firstLine="284"/>
        <w:jc w:val="both"/>
        <w:rPr>
          <w:rFonts w:ascii="Garamond" w:hAnsi="Garamond"/>
          <w:noProof w:val="0"/>
        </w:rPr>
      </w:pPr>
      <w:r w:rsidRPr="00F957BA">
        <w:rPr>
          <w:rFonts w:ascii="Garamond" w:hAnsi="Garamond"/>
          <w:noProof w:val="0"/>
        </w:rPr>
        <w:t>Ligji nr. 9863, datë 28.1.2008</w:t>
      </w:r>
      <w:r w:rsidR="007B7C13"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7B7C13" w:rsidRPr="00F957BA">
        <w:rPr>
          <w:rFonts w:ascii="Garamond" w:hAnsi="Garamond"/>
          <w:noProof w:val="0"/>
        </w:rPr>
        <w:t>u</w:t>
      </w:r>
      <w:r w:rsidRPr="00F957BA">
        <w:rPr>
          <w:rFonts w:ascii="Garamond" w:hAnsi="Garamond"/>
          <w:noProof w:val="0"/>
        </w:rPr>
        <w:t>shqimin</w:t>
      </w:r>
      <w:r w:rsidR="00041010" w:rsidRPr="00F957BA">
        <w:rPr>
          <w:rFonts w:ascii="Garamond" w:hAnsi="Garamond"/>
          <w:noProof w:val="0"/>
        </w:rPr>
        <w:t>”</w:t>
      </w:r>
      <w:r w:rsidRPr="00F957BA">
        <w:rPr>
          <w:rFonts w:ascii="Garamond" w:hAnsi="Garamond"/>
          <w:noProof w:val="0"/>
        </w:rPr>
        <w:t xml:space="preserve">, i ndryshuar me ligjin </w:t>
      </w:r>
      <w:r w:rsidR="007B7C13" w:rsidRPr="00F957BA">
        <w:rPr>
          <w:rFonts w:ascii="Garamond" w:hAnsi="Garamond"/>
          <w:noProof w:val="0"/>
        </w:rPr>
        <w:t xml:space="preserve">nr. </w:t>
      </w:r>
      <w:r w:rsidRPr="00F957BA">
        <w:rPr>
          <w:rFonts w:ascii="Garamond" w:hAnsi="Garamond"/>
          <w:noProof w:val="0"/>
        </w:rPr>
        <w:t xml:space="preserve">74/2013, ligjin </w:t>
      </w:r>
      <w:r w:rsidR="007B7C13" w:rsidRPr="00F957BA">
        <w:rPr>
          <w:rFonts w:ascii="Garamond" w:hAnsi="Garamond"/>
          <w:noProof w:val="0"/>
        </w:rPr>
        <w:t xml:space="preserve">nr. </w:t>
      </w:r>
      <w:r w:rsidRPr="00F957BA">
        <w:rPr>
          <w:rFonts w:ascii="Garamond" w:hAnsi="Garamond"/>
          <w:noProof w:val="0"/>
        </w:rPr>
        <w:t xml:space="preserve">16/2020 dhe ligjin 10/2022, është i harmonizuar me </w:t>
      </w:r>
      <w:r w:rsidR="007B7C13" w:rsidRPr="00F957BA">
        <w:rPr>
          <w:rFonts w:ascii="Garamond" w:hAnsi="Garamond"/>
          <w:noProof w:val="0"/>
        </w:rPr>
        <w:t>r</w:t>
      </w:r>
      <w:r w:rsidRPr="00F957BA">
        <w:rPr>
          <w:rFonts w:ascii="Garamond" w:hAnsi="Garamond"/>
          <w:noProof w:val="0"/>
        </w:rPr>
        <w:t>regulloren 178/2002/EU. Me anë të këtij ligji u ngrit Autoriteti Kombëtar i Ushqimit, si struktura përgjegjëse për kontrollet zyrtare dhe garantimin e sigurisë ushqimore për një produkt të sigurt në mbrojtje të shëndetit të konsumatorit, përmes analizës së tre komponentëve themelorë: vlerësimit të riskut, menaxhimit të riskut dhe komunikimit të riskut në fushën e ushqimeve dhe ushqimeve për kafshë, mbrojtjes së bimëve.</w:t>
      </w:r>
      <w:r w:rsidR="00CF7DB2" w:rsidRPr="00F957BA">
        <w:rPr>
          <w:rFonts w:ascii="Garamond" w:hAnsi="Garamond"/>
          <w:noProof w:val="0"/>
        </w:rPr>
        <w:t xml:space="preserve"> </w:t>
      </w:r>
      <w:r w:rsidRPr="00F957BA">
        <w:rPr>
          <w:rFonts w:ascii="Garamond" w:hAnsi="Garamond"/>
          <w:noProof w:val="0"/>
        </w:rPr>
        <w:t>Ky ligj ka për qëllim të vendosë bazat për sigurimin e një niveli të lartë të mbrojtjes së shëndetit të njerëzve dhe interesat e konsumatorit, duke përcaktuar: kërkesat dhe parimet e përgjithshme për higjienën dhe sigurinë e ushqimeve dhe të ushqimeve për kafshë, detyrimet e operatorëve të biznesit të ushqimeve dhe të ushqimeve për kafshë, për higjienën dhe sigurinë e këtyre ushqimeve, kërkesat e përgjithshme për cilësinë e ushqimeve, kërkesat e përgjithshme për regjistrimin e treguesve gjeografikë dhe emërtimin e origjinës së kontrolluar, kërkesat e përgjithshme për mënyrën e etiketimit të ushqimeve dhe t</w:t>
      </w:r>
      <w:r w:rsidR="00BD7D4E" w:rsidRPr="00F957BA">
        <w:rPr>
          <w:rFonts w:ascii="Garamond" w:hAnsi="Garamond"/>
          <w:noProof w:val="0"/>
        </w:rPr>
        <w:t>ё</w:t>
      </w:r>
      <w:r w:rsidRPr="00F957BA">
        <w:rPr>
          <w:rFonts w:ascii="Garamond" w:hAnsi="Garamond"/>
          <w:noProof w:val="0"/>
        </w:rPr>
        <w:t xml:space="preserve"> ushqimeve për kafshë, kërkesat e përgjithshme të nxjerrjes në treg të ushqimeve dhe t</w:t>
      </w:r>
      <w:r w:rsidR="00BD7D4E" w:rsidRPr="00F957BA">
        <w:rPr>
          <w:rFonts w:ascii="Garamond" w:hAnsi="Garamond"/>
          <w:noProof w:val="0"/>
        </w:rPr>
        <w:t>ё</w:t>
      </w:r>
      <w:r w:rsidRPr="00F957BA">
        <w:rPr>
          <w:rFonts w:ascii="Garamond" w:hAnsi="Garamond"/>
          <w:noProof w:val="0"/>
        </w:rPr>
        <w:t xml:space="preserve"> ushqimeve për kafshë, sistemin e kontrollit zyrtar të ushqimeve dhe t</w:t>
      </w:r>
      <w:r w:rsidR="00BD7D4E" w:rsidRPr="00F957BA">
        <w:rPr>
          <w:rFonts w:ascii="Garamond" w:hAnsi="Garamond"/>
          <w:noProof w:val="0"/>
        </w:rPr>
        <w:t>ё</w:t>
      </w:r>
      <w:r w:rsidRPr="00F957BA">
        <w:rPr>
          <w:rFonts w:ascii="Garamond" w:hAnsi="Garamond"/>
          <w:noProof w:val="0"/>
        </w:rPr>
        <w:t xml:space="preserve"> ushqimeve për kafshë; sistemin e laboratorëve të autorizuar për analiza dhe të laboratorëve të referencës. Gjithashtu vendosja e standardeve garanton një konkurrencë të ndershme në treg midis operatorëve të biznesit ushqimor.</w:t>
      </w:r>
    </w:p>
    <w:p w14:paraId="63BFF09E" w14:textId="7FBFFC0E" w:rsidR="00751BC3" w:rsidRPr="00F957BA" w:rsidRDefault="00751BC3" w:rsidP="00931747">
      <w:pPr>
        <w:ind w:firstLine="284"/>
        <w:jc w:val="both"/>
        <w:rPr>
          <w:rFonts w:ascii="Garamond" w:hAnsi="Garamond"/>
          <w:noProof w:val="0"/>
        </w:rPr>
      </w:pPr>
      <w:r w:rsidRPr="00F957BA">
        <w:rPr>
          <w:rFonts w:ascii="Garamond" w:hAnsi="Garamond"/>
          <w:noProof w:val="0"/>
        </w:rPr>
        <w:t>Ligji nr. 10465, datë 29.9.2011</w:t>
      </w:r>
      <w:r w:rsidR="007B7C13"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7B7C13" w:rsidRPr="00F957BA">
        <w:rPr>
          <w:rFonts w:ascii="Garamond" w:hAnsi="Garamond"/>
          <w:noProof w:val="0"/>
        </w:rPr>
        <w:t xml:space="preserve">shërbimin veterinar </w:t>
      </w:r>
      <w:r w:rsidRPr="00F957BA">
        <w:rPr>
          <w:rFonts w:ascii="Garamond" w:hAnsi="Garamond"/>
          <w:noProof w:val="0"/>
        </w:rPr>
        <w:t>në Republikën e Shqipërisë</w:t>
      </w:r>
      <w:r w:rsidR="00041010" w:rsidRPr="00F957BA">
        <w:rPr>
          <w:rFonts w:ascii="Garamond" w:hAnsi="Garamond"/>
          <w:noProof w:val="0"/>
        </w:rPr>
        <w:t>”</w:t>
      </w:r>
      <w:r w:rsidRPr="00F957BA">
        <w:rPr>
          <w:rFonts w:ascii="Garamond" w:hAnsi="Garamond"/>
          <w:noProof w:val="0"/>
        </w:rPr>
        <w:t>, i ndryshuar, në kuadër të reformës veterinare, ngriti Autoritetin Kombëtar të Veterinarisë dhe Mbrojtjes së Bimëve, si struktura përgjegjëse për kontrollet zyrtare për shëndetin dhe mirëqenien e kafshëve, duke përcaktuar se strukturat shtetërore të shërbimit veterinar do të kryejnë profilaksinë veterinare për të mbuluar çdo njësi administrative me shërbim veterinare. Garantimi i shëndetit të kafshëve është një hallkë e rëndësishme e zinxhirit ushqimor, sepse nga kafshë me status shëndetësor të sigurt rrjedhin ushqime të sigurta</w:t>
      </w:r>
      <w:r w:rsidR="007C0806" w:rsidRPr="00F957BA">
        <w:rPr>
          <w:rFonts w:ascii="Garamond" w:hAnsi="Garamond"/>
          <w:noProof w:val="0"/>
        </w:rPr>
        <w:t xml:space="preserve">, si dhe </w:t>
      </w:r>
      <w:r w:rsidRPr="00F957BA">
        <w:rPr>
          <w:rFonts w:ascii="Garamond" w:hAnsi="Garamond"/>
          <w:noProof w:val="0"/>
        </w:rPr>
        <w:t>minimizohen zoonozat (sëmundje të trasmetueshme nga kafsha te</w:t>
      </w:r>
      <w:r w:rsidR="00023B40" w:rsidRPr="00F957BA">
        <w:rPr>
          <w:rFonts w:ascii="Garamond" w:hAnsi="Garamond"/>
          <w:noProof w:val="0"/>
        </w:rPr>
        <w:t>k</w:t>
      </w:r>
      <w:r w:rsidRPr="00F957BA">
        <w:rPr>
          <w:rFonts w:ascii="Garamond" w:hAnsi="Garamond"/>
          <w:noProof w:val="0"/>
        </w:rPr>
        <w:t xml:space="preserve"> njeriu). </w:t>
      </w:r>
    </w:p>
    <w:p w14:paraId="557EC792" w14:textId="39A315C5" w:rsidR="00751BC3" w:rsidRPr="00F957BA" w:rsidRDefault="00751BC3" w:rsidP="00931747">
      <w:pPr>
        <w:ind w:firstLine="284"/>
        <w:jc w:val="both"/>
        <w:rPr>
          <w:rFonts w:ascii="Garamond" w:hAnsi="Garamond"/>
          <w:noProof w:val="0"/>
        </w:rPr>
      </w:pPr>
      <w:r w:rsidRPr="00F957BA">
        <w:rPr>
          <w:rFonts w:ascii="Garamond" w:hAnsi="Garamond"/>
          <w:noProof w:val="0"/>
        </w:rPr>
        <w:t>Ky ligj ka për qëllim: të mbrojë dhe të përmirësojë shëndetin e kafshëve, të tokës dhe të ujit; të përcaktojë procedurat për parandalimin, monitorimin, diagnostikimin, trajtimin dhe çrrënjosjen e sëmundjeve të kafshëve; të mbrojë shëndetin publik nga sëmundjet zoonotike të transmetueshme nga kafshët</w:t>
      </w:r>
      <w:r w:rsidR="007C0806" w:rsidRPr="00F957BA">
        <w:rPr>
          <w:rFonts w:ascii="Garamond" w:hAnsi="Garamond"/>
          <w:noProof w:val="0"/>
        </w:rPr>
        <w:t xml:space="preserve">, si dhe </w:t>
      </w:r>
      <w:r w:rsidRPr="00F957BA">
        <w:rPr>
          <w:rFonts w:ascii="Garamond" w:hAnsi="Garamond"/>
          <w:noProof w:val="0"/>
        </w:rPr>
        <w:t xml:space="preserve">nga lëndët mbetëse të dëmshme, të cilat gjenden në produktet për konsum human; të sigurojë zbatimin e masave shëndetësore veterinare për produktet me origjinë shtazore, të prodhuara në fermë, lëndët e papërpunuara, kullotat, ujin dhe vendet e pirjes së ujit për kafshët; të mbrojë shëndetin riprodhues të kafshëve, të sigurojë rritjen e prodhimtarisë dhe përmirësimin racor; të mbrojë mjedisin nga infeksionet, helmet, mbeturinat e kafshëve dhe ndotjet (biologjike, fizike, kimike, radiobiologjike), me pasoja dëmtuese për shëndetin e kafshëve dhe njerëzit; të mbrojë kafshët nga tortura dhe të sigurojë mirëqenien e tyre; të përcaktojë detyrimet e fermerëve, të personave fizikë dhe juridikë, në zbatimin e këtij ligji. </w:t>
      </w:r>
    </w:p>
    <w:p w14:paraId="7BBB14A3" w14:textId="31FCC689" w:rsidR="00751BC3" w:rsidRPr="00F957BA" w:rsidRDefault="00751BC3" w:rsidP="00931747">
      <w:pPr>
        <w:ind w:firstLine="284"/>
        <w:jc w:val="both"/>
        <w:rPr>
          <w:rFonts w:ascii="Garamond" w:hAnsi="Garamond"/>
          <w:noProof w:val="0"/>
        </w:rPr>
      </w:pPr>
      <w:r w:rsidRPr="00F957BA">
        <w:rPr>
          <w:rFonts w:ascii="Garamond" w:hAnsi="Garamond"/>
          <w:noProof w:val="0"/>
        </w:rPr>
        <w:t>Vendimi i Këshillit të Ministrave nr. 434, datë 11.7.2018</w:t>
      </w:r>
      <w:r w:rsidR="00C64FF2">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etiketimin e ushqimeve dhe informimin e konsumatorit</w:t>
      </w:r>
      <w:r w:rsidR="00041010" w:rsidRPr="00F957BA">
        <w:rPr>
          <w:rFonts w:ascii="Garamond" w:hAnsi="Garamond"/>
          <w:noProof w:val="0"/>
        </w:rPr>
        <w:t>”</w:t>
      </w:r>
      <w:r w:rsidRPr="00F957BA">
        <w:rPr>
          <w:rFonts w:ascii="Garamond" w:hAnsi="Garamond"/>
          <w:noProof w:val="0"/>
        </w:rPr>
        <w:t>. Ky vendim ka për qëllim të vendosë bazën për sigurimin e një niveli të lartë të mbrojtjes së konsumatorit nëpërmjet informacionit për ushqimin, duke marrë parasysh dallimet në perceptimin e konsumatorëve dhe nevojat e tyre për informacion</w:t>
      </w:r>
      <w:r w:rsidR="007C0806" w:rsidRPr="00F957BA">
        <w:rPr>
          <w:rFonts w:ascii="Garamond" w:hAnsi="Garamond"/>
          <w:noProof w:val="0"/>
        </w:rPr>
        <w:t xml:space="preserve">, si dhe </w:t>
      </w:r>
      <w:r w:rsidRPr="00F957BA">
        <w:rPr>
          <w:rFonts w:ascii="Garamond" w:hAnsi="Garamond"/>
          <w:noProof w:val="0"/>
        </w:rPr>
        <w:t>duke siguruar funksionimin normal të tregut. Ky vendim përcakton parimet e përgjithshme, kërkesat dhe përgjegjësitë kryesore që rregullojnë informacionin për ushqimin dhe në veçanti, etiketimin e produkteve ushqimore. Ai përcakton mjetet për të garantuar të drejtën për informim të konsumatorëve dhe procedurat për sigurimin e informacionit për ushqimin, duke marrë parasysh nevojën për të siguruar fleksibilitet të mjaftueshëm për t</w:t>
      </w:r>
      <w:r w:rsidR="00982308" w:rsidRPr="00F957BA">
        <w:rPr>
          <w:rFonts w:ascii="Garamond" w:hAnsi="Garamond"/>
          <w:noProof w:val="0"/>
        </w:rPr>
        <w:t>’</w:t>
      </w:r>
      <w:r w:rsidRPr="00F957BA">
        <w:rPr>
          <w:rFonts w:ascii="Garamond" w:hAnsi="Garamond"/>
          <w:noProof w:val="0"/>
        </w:rPr>
        <w:t>iu përgjigjur zhvillimeve të ardhshme dhe kërkesave të reja të informimit.</w:t>
      </w:r>
    </w:p>
    <w:p w14:paraId="5313A0E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vendim zbatohet për: </w:t>
      </w:r>
    </w:p>
    <w:p w14:paraId="3311C412" w14:textId="55E7E7AD" w:rsidR="00751BC3" w:rsidRPr="00F957BA" w:rsidRDefault="00751BC3" w:rsidP="00931747">
      <w:pPr>
        <w:ind w:firstLine="284"/>
        <w:jc w:val="both"/>
        <w:rPr>
          <w:rFonts w:ascii="Garamond" w:hAnsi="Garamond"/>
          <w:noProof w:val="0"/>
        </w:rPr>
      </w:pPr>
      <w:r w:rsidRPr="00F957BA">
        <w:rPr>
          <w:rFonts w:ascii="Garamond" w:hAnsi="Garamond"/>
          <w:noProof w:val="0"/>
        </w:rPr>
        <w:t xml:space="preserve">Operatorët e </w:t>
      </w:r>
      <w:r w:rsidR="007B7C13" w:rsidRPr="00F957BA">
        <w:rPr>
          <w:rFonts w:ascii="Garamond" w:hAnsi="Garamond"/>
          <w:noProof w:val="0"/>
        </w:rPr>
        <w:t>biznesit ushqimor</w:t>
      </w:r>
      <w:r w:rsidRPr="00F957BA">
        <w:rPr>
          <w:rFonts w:ascii="Garamond" w:hAnsi="Garamond"/>
          <w:noProof w:val="0"/>
        </w:rPr>
        <w:t>, në të gjitha fazat e zinxhirit ushqimor ku aktiviteti i tyre ka të bëjë me dhënien e informacionit për ushqimin për konsumatorët;</w:t>
      </w:r>
      <w:r w:rsidR="00CF7DB2" w:rsidRPr="00F957BA">
        <w:rPr>
          <w:rFonts w:ascii="Garamond" w:hAnsi="Garamond"/>
          <w:noProof w:val="0"/>
        </w:rPr>
        <w:t xml:space="preserve"> </w:t>
      </w:r>
    </w:p>
    <w:p w14:paraId="4B9BB8CF"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Të gjitha ushqimet e destinuara për konsumatorin e fundit, duke përfshirë edhe ushqimet e ofruara nga furnizues masivë ushqimesh dhe ushqime të destinuara për furnizim për shërbimin </w:t>
      </w:r>
      <w:r w:rsidRPr="00F957BA">
        <w:rPr>
          <w:rFonts w:ascii="Garamond" w:hAnsi="Garamond"/>
          <w:i/>
          <w:iCs/>
          <w:noProof w:val="0"/>
        </w:rPr>
        <w:t>cattering</w:t>
      </w:r>
      <w:r w:rsidRPr="00F957BA">
        <w:rPr>
          <w:rFonts w:ascii="Garamond" w:hAnsi="Garamond"/>
          <w:noProof w:val="0"/>
        </w:rPr>
        <w:t xml:space="preserve">; </w:t>
      </w:r>
    </w:p>
    <w:p w14:paraId="300DC7F9"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Shërbimet e </w:t>
      </w:r>
      <w:r w:rsidRPr="00F957BA">
        <w:rPr>
          <w:rFonts w:ascii="Garamond" w:hAnsi="Garamond"/>
          <w:i/>
          <w:iCs/>
          <w:noProof w:val="0"/>
        </w:rPr>
        <w:t>cattering</w:t>
      </w:r>
      <w:r w:rsidRPr="00F957BA">
        <w:rPr>
          <w:rFonts w:ascii="Garamond" w:hAnsi="Garamond"/>
          <w:noProof w:val="0"/>
        </w:rPr>
        <w:t>-ut të ofruara nga ndërmarrjet e transportit.</w:t>
      </w:r>
    </w:p>
    <w:p w14:paraId="1BBD6F14" w14:textId="143634D5" w:rsidR="00751BC3" w:rsidRPr="00F957BA" w:rsidRDefault="00751BC3" w:rsidP="00931747">
      <w:pPr>
        <w:ind w:firstLine="284"/>
        <w:jc w:val="both"/>
        <w:rPr>
          <w:rFonts w:ascii="Garamond" w:hAnsi="Garamond"/>
          <w:b/>
          <w:noProof w:val="0"/>
        </w:rPr>
      </w:pPr>
      <w:r w:rsidRPr="00F957BA">
        <w:rPr>
          <w:rFonts w:ascii="Garamond" w:hAnsi="Garamond"/>
          <w:noProof w:val="0"/>
        </w:rPr>
        <w:t>Aktet e tjera nënligjore që lidhen me kriteret mikrobiologjike, paketën higj</w:t>
      </w:r>
      <w:r w:rsidR="007B7C13" w:rsidRPr="00F957BA">
        <w:rPr>
          <w:rFonts w:ascii="Garamond" w:hAnsi="Garamond"/>
          <w:noProof w:val="0"/>
        </w:rPr>
        <w:t>i</w:t>
      </w:r>
      <w:r w:rsidRPr="00F957BA">
        <w:rPr>
          <w:rFonts w:ascii="Garamond" w:hAnsi="Garamond"/>
          <w:noProof w:val="0"/>
        </w:rPr>
        <w:t>enike për kontrollin e mishit në thertore dhe parametra të tjerë në fushën e sigurisë ushqimore, plotësojnë kuadrin ligjor në fushën e sigurisë ushqimore në rritjen e standardeve dhe sigurinë e produkteve të vendosura në treg për konsumatorin shqiptar. I gjithë legjislacioni i përgatitur është në përshtatje me legjislacionin e BE-së. Legjislacioni për Sigurinë Ushqimore gjendet në faqen zyrtare të Ministrisë të Bujqësisë dhe Zhvillimit Rural</w:t>
      </w:r>
      <w:r w:rsidR="007C0806" w:rsidRPr="00F957BA">
        <w:rPr>
          <w:rFonts w:ascii="Garamond" w:hAnsi="Garamond"/>
          <w:noProof w:val="0"/>
        </w:rPr>
        <w:t xml:space="preserve">, si dhe </w:t>
      </w:r>
      <w:r w:rsidRPr="00F957BA">
        <w:rPr>
          <w:rFonts w:ascii="Garamond" w:hAnsi="Garamond"/>
          <w:noProof w:val="0"/>
        </w:rPr>
        <w:t>në faqen e Autoritetit Kombëtar të Ushqimit</w:t>
      </w:r>
      <w:r w:rsidRPr="0023151F">
        <w:rPr>
          <w:rStyle w:val="FootnoteReference"/>
          <w:rFonts w:ascii="Garamond" w:eastAsiaTheme="majorEastAsia" w:hAnsi="Garamond"/>
          <w:noProof w:val="0"/>
        </w:rPr>
        <w:footnoteReference w:id="2"/>
      </w:r>
      <w:r w:rsidRPr="0023151F">
        <w:rPr>
          <w:rFonts w:ascii="Garamond" w:hAnsi="Garamond"/>
          <w:noProof w:val="0"/>
        </w:rPr>
        <w:t>.</w:t>
      </w:r>
    </w:p>
    <w:p w14:paraId="4D5B2104" w14:textId="6F763998" w:rsidR="00751BC3" w:rsidRPr="00F957BA" w:rsidRDefault="00751BC3" w:rsidP="00931747">
      <w:pPr>
        <w:pStyle w:val="aaaaatexxxxxxxxxxxxxxx"/>
        <w:rPr>
          <w:b/>
          <w:color w:val="auto"/>
        </w:rPr>
      </w:pPr>
      <w:bookmarkStart w:id="53" w:name="_Toc150351900"/>
      <w:bookmarkStart w:id="54" w:name="_Hlk121690353"/>
      <w:r w:rsidRPr="00F957BA">
        <w:rPr>
          <w:b/>
          <w:color w:val="auto"/>
        </w:rPr>
        <w:t>Kuadri ligjor i produkteve joushqimore</w:t>
      </w:r>
      <w:bookmarkEnd w:id="53"/>
    </w:p>
    <w:p w14:paraId="3C0E6C9F" w14:textId="6D0C98FB" w:rsidR="00751BC3" w:rsidRPr="00F957BA" w:rsidRDefault="00751BC3" w:rsidP="00931747">
      <w:pPr>
        <w:pStyle w:val="aaaaatexxxxxxxxxxxxxxx"/>
        <w:rPr>
          <w:b/>
          <w:bCs/>
          <w:color w:val="auto"/>
        </w:rPr>
      </w:pPr>
      <w:r w:rsidRPr="00F957BA">
        <w:rPr>
          <w:b/>
          <w:bCs/>
          <w:color w:val="auto"/>
        </w:rPr>
        <w:t xml:space="preserve">Ministria e </w:t>
      </w:r>
      <w:r w:rsidR="00D75103" w:rsidRPr="00F957BA">
        <w:rPr>
          <w:b/>
          <w:bCs/>
          <w:color w:val="auto"/>
        </w:rPr>
        <w:t>Ekonomisë, Kulturës</w:t>
      </w:r>
      <w:r w:rsidRPr="00F957BA">
        <w:rPr>
          <w:b/>
          <w:bCs/>
          <w:color w:val="auto"/>
        </w:rPr>
        <w:t xml:space="preserve"> dhe Inovacionit </w:t>
      </w:r>
    </w:p>
    <w:bookmarkEnd w:id="54"/>
    <w:p w14:paraId="1069E542" w14:textId="77777777" w:rsidR="00751BC3" w:rsidRPr="00F957BA" w:rsidRDefault="00751BC3" w:rsidP="00931747">
      <w:pPr>
        <w:ind w:firstLine="284"/>
        <w:jc w:val="both"/>
        <w:rPr>
          <w:rFonts w:ascii="Garamond" w:hAnsi="Garamond"/>
          <w:noProof w:val="0"/>
        </w:rPr>
      </w:pPr>
      <w:r w:rsidRPr="00F957BA">
        <w:rPr>
          <w:rFonts w:ascii="Garamond" w:hAnsi="Garamond"/>
          <w:noProof w:val="0"/>
        </w:rPr>
        <w:t>Parimet e tregtimit, sigurisë së produkteve dhe mbikëqyrjes së tregut në Shqipëri rregullohen nga:</w:t>
      </w:r>
    </w:p>
    <w:p w14:paraId="498CD21E" w14:textId="21C5D526" w:rsidR="00751BC3" w:rsidRPr="00F957BA" w:rsidRDefault="00751BC3" w:rsidP="00931747">
      <w:pPr>
        <w:pStyle w:val="aaaaatexxxxxxxxxxxxxxx"/>
        <w:rPr>
          <w:color w:val="auto"/>
        </w:rPr>
      </w:pPr>
      <w:r w:rsidRPr="00F957BA">
        <w:rPr>
          <w:color w:val="auto"/>
        </w:rPr>
        <w:t xml:space="preserve">- </w:t>
      </w:r>
      <w:r w:rsidR="0023151F" w:rsidRPr="00F957BA">
        <w:rPr>
          <w:color w:val="auto"/>
        </w:rPr>
        <w:t xml:space="preserve">ligji </w:t>
      </w:r>
      <w:r w:rsidRPr="00F957BA">
        <w:rPr>
          <w:color w:val="auto"/>
        </w:rPr>
        <w:t xml:space="preserve">nr. 10489, datë 15.12.2011, </w:t>
      </w:r>
      <w:r w:rsidR="00041010" w:rsidRPr="00F957BA">
        <w:rPr>
          <w:color w:val="auto"/>
        </w:rPr>
        <w:t>“</w:t>
      </w:r>
      <w:r w:rsidRPr="00F957BA">
        <w:rPr>
          <w:color w:val="auto"/>
        </w:rPr>
        <w:t>Për tregtimin dhe mbikëqyrjen e tregut të produkteve joushqimore</w:t>
      </w:r>
      <w:r w:rsidR="00041010" w:rsidRPr="00F957BA">
        <w:rPr>
          <w:color w:val="auto"/>
        </w:rPr>
        <w:t>”</w:t>
      </w:r>
      <w:r w:rsidRPr="00F957BA">
        <w:rPr>
          <w:color w:val="auto"/>
        </w:rPr>
        <w:t>, i ndryshuar</w:t>
      </w:r>
      <w:r w:rsidRPr="00F957BA">
        <w:rPr>
          <w:rStyle w:val="FootnoteReference"/>
          <w:color w:val="auto"/>
        </w:rPr>
        <w:footnoteReference w:id="3"/>
      </w:r>
      <w:r w:rsidRPr="00F957BA">
        <w:rPr>
          <w:color w:val="auto"/>
        </w:rPr>
        <w:t xml:space="preserve">; </w:t>
      </w:r>
    </w:p>
    <w:p w14:paraId="3A65AB21" w14:textId="36DD54A2" w:rsidR="00751BC3" w:rsidRPr="00F957BA" w:rsidRDefault="00751BC3" w:rsidP="00931747">
      <w:pPr>
        <w:pStyle w:val="aaaaatexxxxxxxxxxxxxxx"/>
        <w:rPr>
          <w:color w:val="auto"/>
        </w:rPr>
      </w:pPr>
      <w:r w:rsidRPr="00F957BA">
        <w:rPr>
          <w:color w:val="auto"/>
        </w:rPr>
        <w:t xml:space="preserve">- </w:t>
      </w:r>
      <w:r w:rsidR="0023151F" w:rsidRPr="00F957BA">
        <w:rPr>
          <w:color w:val="auto"/>
        </w:rPr>
        <w:t xml:space="preserve">ligji </w:t>
      </w:r>
      <w:r w:rsidRPr="00F957BA">
        <w:rPr>
          <w:color w:val="auto"/>
        </w:rPr>
        <w:t xml:space="preserve">nr. 10480, datë 17.11. 2011 </w:t>
      </w:r>
      <w:r w:rsidR="00041010" w:rsidRPr="00F957BA">
        <w:rPr>
          <w:color w:val="auto"/>
        </w:rPr>
        <w:t>“</w:t>
      </w:r>
      <w:r w:rsidRPr="00F957BA">
        <w:rPr>
          <w:color w:val="auto"/>
        </w:rPr>
        <w:t>Për sigurinë e përgjithshme të produkteve joushqimore</w:t>
      </w:r>
      <w:r w:rsidR="00041010" w:rsidRPr="00F957BA">
        <w:rPr>
          <w:color w:val="auto"/>
        </w:rPr>
        <w:t>”</w:t>
      </w:r>
      <w:r w:rsidRPr="00F957BA">
        <w:rPr>
          <w:color w:val="auto"/>
        </w:rPr>
        <w:t xml:space="preserve">; </w:t>
      </w:r>
    </w:p>
    <w:p w14:paraId="6962EFD8" w14:textId="11B26C09" w:rsidR="00751BC3" w:rsidRPr="00F957BA" w:rsidRDefault="00751BC3" w:rsidP="00931747">
      <w:pPr>
        <w:pStyle w:val="aaaaatexxxxxxxxxxxxxxx"/>
        <w:rPr>
          <w:color w:val="auto"/>
        </w:rPr>
      </w:pPr>
      <w:r w:rsidRPr="00F957BA">
        <w:rPr>
          <w:color w:val="auto"/>
        </w:rPr>
        <w:t xml:space="preserve">- </w:t>
      </w:r>
      <w:r w:rsidR="0023151F" w:rsidRPr="00F957BA">
        <w:rPr>
          <w:color w:val="auto"/>
        </w:rPr>
        <w:t xml:space="preserve">legjislacioni </w:t>
      </w:r>
      <w:r w:rsidRPr="00F957BA">
        <w:rPr>
          <w:color w:val="auto"/>
        </w:rPr>
        <w:t>specifik që rregullon veprimtarinë e institucioneve të infrastrukturës së cilësisë (standardizimi, akreditimi, metrologjia dhe mbikëqyrja e tregut).</w:t>
      </w:r>
    </w:p>
    <w:p w14:paraId="13983007" w14:textId="15D0E550" w:rsidR="00751BC3" w:rsidRPr="00F957BA" w:rsidRDefault="00751BC3" w:rsidP="00931747">
      <w:pPr>
        <w:ind w:firstLine="284"/>
        <w:jc w:val="both"/>
        <w:rPr>
          <w:rFonts w:ascii="Garamond" w:hAnsi="Garamond"/>
          <w:noProof w:val="0"/>
        </w:rPr>
      </w:pPr>
      <w:r w:rsidRPr="00F957BA">
        <w:rPr>
          <w:rFonts w:ascii="Garamond" w:hAnsi="Garamond"/>
          <w:noProof w:val="0"/>
        </w:rPr>
        <w:t>Ligji horizontal për tregtimin e produkteve dhe mbikëqyrjen e tregut përcakton detyrimet e operatorëve ekonomikë për të vendosur në treg produkte që janë në përputhje me kërkesat ligjore në lidhje me to. Gjithashtu, në këtë ligj parashikohet kontrolli i produkteve që hyjnë në territorin shqiptar nga autoritetet doganore, të cilat mund të pezullojnë zhdoganimin e produkteve që paraqesin risk serioz për shëndetin, sigurinë apo interesat të tjer</w:t>
      </w:r>
      <w:r w:rsidR="00571590">
        <w:rPr>
          <w:rFonts w:ascii="Garamond" w:hAnsi="Garamond"/>
          <w:noProof w:val="0"/>
        </w:rPr>
        <w:t>a</w:t>
      </w:r>
      <w:r w:rsidRPr="00F957BA">
        <w:rPr>
          <w:rFonts w:ascii="Garamond" w:hAnsi="Garamond"/>
          <w:noProof w:val="0"/>
        </w:rPr>
        <w:t xml:space="preserve"> publike</w:t>
      </w:r>
      <w:r w:rsidR="007C0806" w:rsidRPr="00F957BA">
        <w:rPr>
          <w:rFonts w:ascii="Garamond" w:hAnsi="Garamond"/>
          <w:noProof w:val="0"/>
        </w:rPr>
        <w:t xml:space="preserve">, si dhe </w:t>
      </w:r>
      <w:r w:rsidRPr="00F957BA">
        <w:rPr>
          <w:rFonts w:ascii="Garamond" w:hAnsi="Garamond"/>
          <w:noProof w:val="0"/>
        </w:rPr>
        <w:t>detyrimi i personave përgjegjës për garantimin e sigurisë së produkteve dhe instalimeve që janë në përdorim.</w:t>
      </w:r>
    </w:p>
    <w:p w14:paraId="50772800" w14:textId="7320847E" w:rsidR="00751BC3" w:rsidRPr="00F957BA" w:rsidRDefault="00751BC3" w:rsidP="00931747">
      <w:pPr>
        <w:ind w:firstLine="284"/>
        <w:jc w:val="both"/>
        <w:rPr>
          <w:rFonts w:ascii="Garamond" w:hAnsi="Garamond"/>
          <w:noProof w:val="0"/>
        </w:rPr>
      </w:pPr>
      <w:r w:rsidRPr="00F957BA">
        <w:rPr>
          <w:rFonts w:ascii="Garamond" w:hAnsi="Garamond"/>
          <w:noProof w:val="0"/>
        </w:rPr>
        <w:t>Ligji për sigurinë e përgjithshme të produkteve joushqimore përcakton të drejtat dhe detyrimet e prodhuesve e të shpërndarësve, me qëllim që produktet për konsumatorin të vendosura në treg të jenë të sigurta</w:t>
      </w:r>
      <w:r w:rsidR="007C0806" w:rsidRPr="00F957BA">
        <w:rPr>
          <w:rFonts w:ascii="Garamond" w:hAnsi="Garamond"/>
          <w:noProof w:val="0"/>
        </w:rPr>
        <w:t xml:space="preserve">, si dhe </w:t>
      </w:r>
      <w:r w:rsidRPr="00F957BA">
        <w:rPr>
          <w:rFonts w:ascii="Garamond" w:hAnsi="Garamond"/>
          <w:noProof w:val="0"/>
        </w:rPr>
        <w:t>kompetencat e strukturës përgjegjëse për mbikëqyrjen e tregut.</w:t>
      </w:r>
    </w:p>
    <w:p w14:paraId="06466F54" w14:textId="5B70D0F6" w:rsidR="00751BC3" w:rsidRPr="00F957BA" w:rsidRDefault="00751BC3" w:rsidP="00931747">
      <w:pPr>
        <w:ind w:firstLine="284"/>
        <w:jc w:val="both"/>
        <w:rPr>
          <w:rFonts w:ascii="Garamond" w:hAnsi="Garamond"/>
          <w:noProof w:val="0"/>
        </w:rPr>
      </w:pPr>
      <w:r w:rsidRPr="00F957BA">
        <w:rPr>
          <w:rFonts w:ascii="Garamond" w:hAnsi="Garamond"/>
          <w:noProof w:val="0"/>
        </w:rPr>
        <w:t>Krahas legjislacionit horizontal, në zbatim të tij janë miratuar edhe aktet nënligjore</w:t>
      </w:r>
      <w:r w:rsidR="001B4E5A" w:rsidRPr="00F957BA">
        <w:rPr>
          <w:rFonts w:ascii="Garamond" w:hAnsi="Garamond"/>
          <w:noProof w:val="0"/>
        </w:rPr>
        <w:t>/</w:t>
      </w:r>
      <w:r w:rsidRPr="00F957BA">
        <w:rPr>
          <w:rFonts w:ascii="Garamond" w:hAnsi="Garamond"/>
          <w:noProof w:val="0"/>
        </w:rPr>
        <w:t>rregullat teknike, sipas fushave të produkteve që bien nën përgjegjësinë e Ministrisë së Financave dhe Ekonomisë (pajisjet elektrike brenda kufijve të tensionit (LVD), përputhshmëria elektromagnetike, lodrat, ashensorët për përdorim civil, makineritë, pajisjet mbrojtëse personale, pajisjet e gazit,</w:t>
      </w:r>
      <w:r w:rsidR="00CF7DB2" w:rsidRPr="00F957BA">
        <w:rPr>
          <w:rFonts w:ascii="Garamond" w:hAnsi="Garamond"/>
          <w:noProof w:val="0"/>
        </w:rPr>
        <w:t xml:space="preserve"> </w:t>
      </w:r>
      <w:r w:rsidRPr="00F957BA">
        <w:rPr>
          <w:rFonts w:ascii="Garamond" w:hAnsi="Garamond"/>
          <w:noProof w:val="0"/>
        </w:rPr>
        <w:t>enët e thjeshta nën presion, instrumentet matës, emetimi i zhurmave nga pajisjet, pajisjet e aerosolit, veshjet e këmbës etj.). Qëllimi i miratimit të këtyre rregullave teknike është përcaktimi i kërkesave themelore të sigurisë së produkteve për të garantuar një nivel të mjaftueshëm të mbrojtjes së jetës, shëndetit të njerëzve, sigurisë së përdoruesve</w:t>
      </w:r>
      <w:r w:rsidR="007C0806" w:rsidRPr="00F957BA">
        <w:rPr>
          <w:rFonts w:ascii="Garamond" w:hAnsi="Garamond"/>
          <w:noProof w:val="0"/>
        </w:rPr>
        <w:t xml:space="preserve">, si dhe </w:t>
      </w:r>
      <w:r w:rsidRPr="00F957BA">
        <w:rPr>
          <w:rFonts w:ascii="Garamond" w:hAnsi="Garamond"/>
          <w:noProof w:val="0"/>
        </w:rPr>
        <w:t>lëvizjen e lirë në treg, në përputhje me kërkesat evropiane. Gjithashtu, rregullat teknikë përcaktojnë edhe aspekte të tjera që lidh</w:t>
      </w:r>
      <w:r w:rsidR="007B7C13" w:rsidRPr="00F957BA">
        <w:rPr>
          <w:rFonts w:ascii="Garamond" w:hAnsi="Garamond"/>
          <w:noProof w:val="0"/>
        </w:rPr>
        <w:t>e</w:t>
      </w:r>
      <w:r w:rsidRPr="00F957BA">
        <w:rPr>
          <w:rFonts w:ascii="Garamond" w:hAnsi="Garamond"/>
          <w:noProof w:val="0"/>
        </w:rPr>
        <w:t>n me: detyrimet e operatorëve, veprimtarinë e strukturave të mbikëqyrjes së tregut, procedurat e vlerësimit të konformitetit me kërkesat e përcaktuara, prezumimi i konformitetit, trajtimi i produkteve të cilat paraqesin rrezik, duke garantuar kështu produkte të sigurta dhe konsumatorë të mbrojtur në treg etj.</w:t>
      </w:r>
      <w:r w:rsidR="002E7CBB" w:rsidRPr="00F957BA">
        <w:rPr>
          <w:rFonts w:ascii="Garamond" w:hAnsi="Garamond"/>
          <w:noProof w:val="0"/>
        </w:rPr>
        <w:t xml:space="preserve"> </w:t>
      </w:r>
    </w:p>
    <w:p w14:paraId="5729AF7F" w14:textId="26D85B3B"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përputhje me zhvillimet e legjislacionit të BE-së në fushën e lëvizjes së lirë të mallrave dhe hyrjes në fuqi të </w:t>
      </w:r>
      <w:r w:rsidR="00CD5372" w:rsidRPr="00F957BA">
        <w:rPr>
          <w:rFonts w:ascii="Garamond" w:hAnsi="Garamond"/>
          <w:noProof w:val="0"/>
        </w:rPr>
        <w:t>r</w:t>
      </w:r>
      <w:r w:rsidRPr="00F957BA">
        <w:rPr>
          <w:rFonts w:ascii="Garamond" w:hAnsi="Garamond"/>
          <w:noProof w:val="0"/>
        </w:rPr>
        <w:t xml:space="preserve">regullores (BE) 2019/1020 e Parlamentit Evropian dhe Këshillit e 20 </w:t>
      </w:r>
      <w:r w:rsidR="00CD5372" w:rsidRPr="00F957BA">
        <w:rPr>
          <w:rFonts w:ascii="Garamond" w:hAnsi="Garamond"/>
          <w:noProof w:val="0"/>
        </w:rPr>
        <w:t>q</w:t>
      </w:r>
      <w:r w:rsidRPr="00F957BA">
        <w:rPr>
          <w:rFonts w:ascii="Garamond" w:hAnsi="Garamond"/>
          <w:noProof w:val="0"/>
        </w:rPr>
        <w:t xml:space="preserve">ershorit 2019 </w:t>
      </w:r>
      <w:r w:rsidR="00041010" w:rsidRPr="00F957BA">
        <w:rPr>
          <w:rFonts w:ascii="Garamond" w:hAnsi="Garamond"/>
          <w:noProof w:val="0"/>
        </w:rPr>
        <w:t>“</w:t>
      </w:r>
      <w:r w:rsidRPr="00F957BA">
        <w:rPr>
          <w:rFonts w:ascii="Garamond" w:hAnsi="Garamond"/>
          <w:noProof w:val="0"/>
        </w:rPr>
        <w:t>Mbi mbikëqyrjen e tregut dhe përputhshmërinë e produkteve</w:t>
      </w:r>
      <w:r w:rsidR="00041010" w:rsidRPr="00F957BA">
        <w:rPr>
          <w:rFonts w:ascii="Garamond" w:hAnsi="Garamond"/>
          <w:noProof w:val="0"/>
        </w:rPr>
        <w:t>”</w:t>
      </w:r>
      <w:r w:rsidRPr="00F957BA">
        <w:rPr>
          <w:rFonts w:ascii="Garamond" w:hAnsi="Garamond"/>
          <w:noProof w:val="0"/>
        </w:rPr>
        <w:t>, Shqipëria, siç është parashikuar në Planin Kombëtar për Integrimin Evropian, do të marrë angazhimin për përafrimin</w:t>
      </w:r>
      <w:r w:rsidR="001B4E5A" w:rsidRPr="00F957BA">
        <w:rPr>
          <w:rFonts w:ascii="Garamond" w:hAnsi="Garamond"/>
          <w:noProof w:val="0"/>
        </w:rPr>
        <w:t>/</w:t>
      </w:r>
      <w:r w:rsidRPr="00F957BA">
        <w:rPr>
          <w:rFonts w:ascii="Garamond" w:hAnsi="Garamond"/>
          <w:noProof w:val="0"/>
        </w:rPr>
        <w:t>harmonizimin e kësaj</w:t>
      </w:r>
      <w:r w:rsidR="00CF7DB2" w:rsidRPr="00F957BA">
        <w:rPr>
          <w:rFonts w:ascii="Garamond" w:hAnsi="Garamond"/>
          <w:noProof w:val="0"/>
        </w:rPr>
        <w:t xml:space="preserve"> </w:t>
      </w:r>
      <w:r w:rsidRPr="00F957BA">
        <w:rPr>
          <w:rFonts w:ascii="Garamond" w:hAnsi="Garamond"/>
          <w:noProof w:val="0"/>
        </w:rPr>
        <w:t>rregulloreje, përmes iniciativës për kryerjen e ndryshimeve ligjore përkatëse të ligjit nr. 10489, datë 15.12.2011</w:t>
      </w:r>
      <w:r w:rsidR="00CD537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tregtimin dhe mbikëqyrjen e tregut të produkteve joushqimore</w:t>
      </w:r>
      <w:r w:rsidR="00041010" w:rsidRPr="00F957BA">
        <w:rPr>
          <w:rFonts w:ascii="Garamond" w:hAnsi="Garamond"/>
          <w:noProof w:val="0"/>
        </w:rPr>
        <w:t>”</w:t>
      </w:r>
      <w:r w:rsidRPr="00F957BA">
        <w:rPr>
          <w:rFonts w:ascii="Garamond" w:hAnsi="Garamond"/>
          <w:noProof w:val="0"/>
        </w:rPr>
        <w:t>. Kjo do të sigurojë koherencën me zhvillimet legjislative evropiane dhe forcimin e kuadrit ligjor horizontal në vend, me qëllim garantimin e mbulimit sa më të plotë dhe vënien në zbatim të mekanizmave për lëvizjen e lirë të mallrave, sigurinë e produkteve joushqimore dhe mbikëqyrjen sa më efektive të tregut.</w:t>
      </w:r>
    </w:p>
    <w:p w14:paraId="753E8E00" w14:textId="249FEA1F" w:rsidR="00751BC3" w:rsidRPr="009D4995" w:rsidRDefault="00751BC3" w:rsidP="00931747">
      <w:pPr>
        <w:pStyle w:val="aaaaatexxxxxxxxxxxxxxx"/>
        <w:rPr>
          <w:b/>
          <w:color w:val="auto"/>
        </w:rPr>
      </w:pPr>
      <w:bookmarkStart w:id="55" w:name="_Toc130998152"/>
      <w:r w:rsidRPr="009D4995">
        <w:rPr>
          <w:b/>
          <w:color w:val="auto"/>
        </w:rPr>
        <w:t>Ministria e Turizmit dhe Mjedisit</w:t>
      </w:r>
      <w:bookmarkEnd w:id="55"/>
    </w:p>
    <w:p w14:paraId="7BDA814B" w14:textId="77777777" w:rsidR="00751BC3" w:rsidRPr="00F957BA" w:rsidRDefault="00751BC3" w:rsidP="00931747">
      <w:pPr>
        <w:pStyle w:val="aaaaatexxxxxxxxxxxxxxx"/>
        <w:rPr>
          <w:color w:val="auto"/>
        </w:rPr>
      </w:pPr>
      <w:r w:rsidRPr="00F957BA">
        <w:rPr>
          <w:color w:val="auto"/>
        </w:rPr>
        <w:t>Kuadri ligjor në fushën e kimikateve përbëhet nga:</w:t>
      </w:r>
    </w:p>
    <w:p w14:paraId="089F1EA6" w14:textId="26E01ED0" w:rsidR="00751BC3" w:rsidRPr="00F957BA" w:rsidRDefault="00751BC3" w:rsidP="00931747">
      <w:pPr>
        <w:pStyle w:val="aaaaatexxxxxxxxxxxxxxx"/>
        <w:rPr>
          <w:color w:val="auto"/>
        </w:rPr>
      </w:pPr>
      <w:r w:rsidRPr="00F957BA">
        <w:rPr>
          <w:color w:val="auto"/>
        </w:rPr>
        <w:t xml:space="preserve">- </w:t>
      </w:r>
      <w:r w:rsidR="009D4995" w:rsidRPr="00F957BA">
        <w:rPr>
          <w:color w:val="auto"/>
        </w:rPr>
        <w:t xml:space="preserve">ligji </w:t>
      </w:r>
      <w:r w:rsidRPr="00F957BA">
        <w:rPr>
          <w:color w:val="auto"/>
        </w:rPr>
        <w:t>nr. 27/2016</w:t>
      </w:r>
      <w:r w:rsidR="00CD5372" w:rsidRPr="00F957BA">
        <w:rPr>
          <w:color w:val="auto"/>
        </w:rPr>
        <w:t>,</w:t>
      </w:r>
      <w:r w:rsidRPr="00F957BA">
        <w:rPr>
          <w:color w:val="auto"/>
        </w:rPr>
        <w:t xml:space="preserve"> </w:t>
      </w:r>
      <w:r w:rsidR="00041010" w:rsidRPr="00F957BA">
        <w:rPr>
          <w:color w:val="auto"/>
        </w:rPr>
        <w:t>“</w:t>
      </w:r>
      <w:r w:rsidRPr="00F957BA">
        <w:rPr>
          <w:color w:val="auto"/>
        </w:rPr>
        <w:t>Për menaxhimin e kimikateve</w:t>
      </w:r>
      <w:r w:rsidR="00041010" w:rsidRPr="00F957BA">
        <w:rPr>
          <w:color w:val="auto"/>
        </w:rPr>
        <w:t>”</w:t>
      </w:r>
      <w:r w:rsidRPr="00F957BA">
        <w:rPr>
          <w:rStyle w:val="FootnoteReference"/>
          <w:color w:val="auto"/>
        </w:rPr>
        <w:footnoteReference w:id="4"/>
      </w:r>
      <w:r w:rsidR="00CD5372" w:rsidRPr="00F957BA">
        <w:rPr>
          <w:color w:val="auto"/>
        </w:rPr>
        <w:t>;</w:t>
      </w:r>
    </w:p>
    <w:p w14:paraId="5B677848" w14:textId="128BC774" w:rsidR="00751BC3" w:rsidRPr="00F957BA" w:rsidRDefault="00751BC3" w:rsidP="00931747">
      <w:pPr>
        <w:pStyle w:val="aaaaatexxxxxxxxxxxxxxx"/>
        <w:rPr>
          <w:color w:val="auto"/>
        </w:rPr>
      </w:pPr>
      <w:r w:rsidRPr="00F957BA">
        <w:rPr>
          <w:color w:val="auto"/>
        </w:rPr>
        <w:t xml:space="preserve">- </w:t>
      </w:r>
      <w:r w:rsidR="009D4995" w:rsidRPr="00F957BA">
        <w:rPr>
          <w:color w:val="auto"/>
        </w:rPr>
        <w:t xml:space="preserve">ligji </w:t>
      </w:r>
      <w:r w:rsidRPr="00F957BA">
        <w:rPr>
          <w:color w:val="auto"/>
        </w:rPr>
        <w:t>nr. 7/2020, datë 3.2.2020</w:t>
      </w:r>
      <w:r w:rsidR="00CD5372" w:rsidRPr="00F957BA">
        <w:rPr>
          <w:color w:val="auto"/>
        </w:rPr>
        <w:t>,</w:t>
      </w:r>
      <w:r w:rsidRPr="00F957BA">
        <w:rPr>
          <w:color w:val="auto"/>
        </w:rPr>
        <w:t xml:space="preserve"> </w:t>
      </w:r>
      <w:r w:rsidR="00041010" w:rsidRPr="00F957BA">
        <w:rPr>
          <w:color w:val="auto"/>
        </w:rPr>
        <w:t>“</w:t>
      </w:r>
      <w:r w:rsidRPr="00F957BA">
        <w:rPr>
          <w:color w:val="auto"/>
        </w:rPr>
        <w:t xml:space="preserve">Për ratifikimin e Konventës së Minamatës </w:t>
      </w:r>
      <w:r w:rsidR="00982308" w:rsidRPr="00F957BA">
        <w:rPr>
          <w:color w:val="auto"/>
        </w:rPr>
        <w:t>‘</w:t>
      </w:r>
      <w:r w:rsidRPr="00F957BA">
        <w:rPr>
          <w:color w:val="auto"/>
        </w:rPr>
        <w:t xml:space="preserve">Për </w:t>
      </w:r>
      <w:r w:rsidR="00CD5372" w:rsidRPr="00F957BA">
        <w:rPr>
          <w:color w:val="auto"/>
        </w:rPr>
        <w:t>merkurin</w:t>
      </w:r>
      <w:r w:rsidR="00982308" w:rsidRPr="00F957BA">
        <w:rPr>
          <w:color w:val="auto"/>
        </w:rPr>
        <w:t>’</w:t>
      </w:r>
      <w:r w:rsidR="00041010" w:rsidRPr="00F957BA">
        <w:rPr>
          <w:color w:val="auto"/>
        </w:rPr>
        <w:t>”</w:t>
      </w:r>
      <w:r w:rsidR="00CD5372" w:rsidRPr="00F957BA">
        <w:rPr>
          <w:color w:val="auto"/>
        </w:rPr>
        <w:t>.</w:t>
      </w:r>
    </w:p>
    <w:p w14:paraId="2B7E41EB" w14:textId="297857C6" w:rsidR="00751BC3" w:rsidRPr="009D4995" w:rsidRDefault="00751BC3" w:rsidP="00931747">
      <w:pPr>
        <w:pStyle w:val="aaaaatexxxxxxxxxxxxxxx"/>
        <w:rPr>
          <w:b/>
          <w:color w:val="auto"/>
        </w:rPr>
      </w:pPr>
      <w:bookmarkStart w:id="56" w:name="_Toc130998153"/>
      <w:r w:rsidRPr="009D4995">
        <w:rPr>
          <w:b/>
          <w:color w:val="auto"/>
        </w:rPr>
        <w:t>Ministria e Shëndetësisë dhe Mbrojtjes Sociale</w:t>
      </w:r>
      <w:bookmarkEnd w:id="56"/>
    </w:p>
    <w:p w14:paraId="25B38D18" w14:textId="403547A2" w:rsidR="00751BC3" w:rsidRPr="00F957BA" w:rsidRDefault="00B90E44" w:rsidP="00931747">
      <w:pPr>
        <w:pStyle w:val="aaaaatexxxxxxxxxxxxxxx"/>
        <w:rPr>
          <w:color w:val="auto"/>
        </w:rPr>
      </w:pPr>
      <w:r>
        <w:rPr>
          <w:color w:val="auto"/>
        </w:rPr>
        <w:t xml:space="preserve">- </w:t>
      </w:r>
      <w:r w:rsidR="00751BC3" w:rsidRPr="00F957BA">
        <w:rPr>
          <w:color w:val="auto"/>
        </w:rPr>
        <w:t xml:space="preserve">Pajisjet mjekësore rregullohen me </w:t>
      </w:r>
      <w:r w:rsidR="00CD5372" w:rsidRPr="00F957BA">
        <w:rPr>
          <w:color w:val="auto"/>
        </w:rPr>
        <w:t>l</w:t>
      </w:r>
      <w:r w:rsidR="00751BC3" w:rsidRPr="00F957BA">
        <w:rPr>
          <w:color w:val="auto"/>
        </w:rPr>
        <w:t>igjin nr. 89/2014</w:t>
      </w:r>
      <w:r w:rsidR="00CD5372" w:rsidRPr="00F957BA">
        <w:rPr>
          <w:color w:val="auto"/>
        </w:rPr>
        <w:t>,</w:t>
      </w:r>
      <w:r w:rsidR="00751BC3" w:rsidRPr="00F957BA">
        <w:rPr>
          <w:color w:val="auto"/>
        </w:rPr>
        <w:t xml:space="preserve"> </w:t>
      </w:r>
      <w:r w:rsidR="00041010" w:rsidRPr="00F957BA">
        <w:rPr>
          <w:color w:val="auto"/>
        </w:rPr>
        <w:t>“</w:t>
      </w:r>
      <w:r w:rsidR="00751BC3" w:rsidRPr="00F957BA">
        <w:rPr>
          <w:color w:val="auto"/>
        </w:rPr>
        <w:t>Për pajisjet mjekësore</w:t>
      </w:r>
      <w:r w:rsidR="00041010" w:rsidRPr="00F957BA">
        <w:rPr>
          <w:color w:val="auto"/>
        </w:rPr>
        <w:t>”</w:t>
      </w:r>
      <w:r w:rsidR="00751BC3" w:rsidRPr="00F957BA">
        <w:rPr>
          <w:color w:val="auto"/>
        </w:rPr>
        <w:t>, i amenduar</w:t>
      </w:r>
      <w:r w:rsidR="00CF7DB2" w:rsidRPr="00F957BA">
        <w:rPr>
          <w:color w:val="auto"/>
        </w:rPr>
        <w:t xml:space="preserve"> </w:t>
      </w:r>
      <w:r w:rsidR="00751BC3" w:rsidRPr="00F957BA">
        <w:rPr>
          <w:color w:val="auto"/>
        </w:rPr>
        <w:t>me ligjin nr. 21/2020</w:t>
      </w:r>
      <w:r w:rsidR="002234A2">
        <w:rPr>
          <w:color w:val="auto"/>
        </w:rPr>
        <w:t>,</w:t>
      </w:r>
      <w:r w:rsidR="00751BC3" w:rsidRPr="00F957BA">
        <w:rPr>
          <w:color w:val="auto"/>
        </w:rPr>
        <w:t xml:space="preserve"> </w:t>
      </w:r>
      <w:r w:rsidR="00041010" w:rsidRPr="00F957BA">
        <w:rPr>
          <w:color w:val="auto"/>
        </w:rPr>
        <w:t>“</w:t>
      </w:r>
      <w:r w:rsidR="00751BC3" w:rsidRPr="00F957BA">
        <w:rPr>
          <w:color w:val="auto"/>
        </w:rPr>
        <w:t>Për disa shtesa dhe ndryshime në ligjin nr. 89/2014</w:t>
      </w:r>
      <w:r w:rsidR="00662B27">
        <w:rPr>
          <w:color w:val="auto"/>
        </w:rPr>
        <w:t>,</w:t>
      </w:r>
      <w:r w:rsidR="00751BC3" w:rsidRPr="00F957BA">
        <w:rPr>
          <w:color w:val="auto"/>
        </w:rPr>
        <w:t xml:space="preserve"> </w:t>
      </w:r>
      <w:r w:rsidR="00041010" w:rsidRPr="00F957BA">
        <w:rPr>
          <w:color w:val="auto"/>
        </w:rPr>
        <w:t>“</w:t>
      </w:r>
      <w:r w:rsidR="00751BC3" w:rsidRPr="00F957BA">
        <w:rPr>
          <w:color w:val="auto"/>
        </w:rPr>
        <w:t>Për pajisjet mjekësore</w:t>
      </w:r>
      <w:r w:rsidR="00041010" w:rsidRPr="00F957BA">
        <w:rPr>
          <w:color w:val="auto"/>
        </w:rPr>
        <w:t>”</w:t>
      </w:r>
      <w:r w:rsidR="00751BC3" w:rsidRPr="00F957BA">
        <w:rPr>
          <w:color w:val="auto"/>
        </w:rPr>
        <w:t xml:space="preserve">, i cili përafron legjislacionin </w:t>
      </w:r>
      <w:r w:rsidR="00CD5372" w:rsidRPr="00F957BA">
        <w:rPr>
          <w:color w:val="auto"/>
        </w:rPr>
        <w:t>evropian</w:t>
      </w:r>
      <w:r w:rsidR="00751BC3" w:rsidRPr="00F957BA">
        <w:rPr>
          <w:color w:val="auto"/>
        </w:rPr>
        <w:t xml:space="preserve"> për pajisjet mjekësore. Referuar kuadrit rregullator të përbërë nga akte nënligjore dhe urdhra të ministrit, rregullohet tregtimi dhe vendosja në treg e pajisjeve mjekësore të certifikuara dhe të sigurta, përcaktohen procedurat e kryerjes së hetimeve klinike, procedurat e vlerësimit të konformitetit, regjistrimi me qëllim gjurmimin në rast nevoje, inspektimi, shitja nëpërmjet internetit, publiciteti etj</w:t>
      </w:r>
      <w:r w:rsidR="00CD5372" w:rsidRPr="00F957BA">
        <w:rPr>
          <w:color w:val="auto"/>
        </w:rPr>
        <w:t>.</w:t>
      </w:r>
      <w:r w:rsidR="00751BC3" w:rsidRPr="00F957BA">
        <w:rPr>
          <w:rStyle w:val="FootnoteReference"/>
          <w:color w:val="auto"/>
        </w:rPr>
        <w:footnoteReference w:id="5"/>
      </w:r>
    </w:p>
    <w:p w14:paraId="74389873" w14:textId="5709D73C" w:rsidR="00751BC3" w:rsidRPr="00F957BA" w:rsidRDefault="00751BC3" w:rsidP="00931747">
      <w:pPr>
        <w:pStyle w:val="aaaaatexxxxxxxxxxxxxxx"/>
        <w:rPr>
          <w:color w:val="auto"/>
        </w:rPr>
      </w:pPr>
      <w:r w:rsidRPr="00F957BA">
        <w:rPr>
          <w:color w:val="auto"/>
        </w:rPr>
        <w:t>- Ligj nr. 26/2017</w:t>
      </w:r>
      <w:r w:rsidR="00662B27">
        <w:rPr>
          <w:color w:val="auto"/>
        </w:rPr>
        <w:t>,</w:t>
      </w:r>
      <w:r w:rsidRPr="00F957BA">
        <w:rPr>
          <w:color w:val="auto"/>
        </w:rPr>
        <w:t xml:space="preserve"> </w:t>
      </w:r>
      <w:r w:rsidR="00041010" w:rsidRPr="00F957BA">
        <w:rPr>
          <w:color w:val="auto"/>
        </w:rPr>
        <w:t>“</w:t>
      </w:r>
      <w:r w:rsidRPr="00F957BA">
        <w:rPr>
          <w:color w:val="auto"/>
        </w:rPr>
        <w:t>Për produktet kozmetike</w:t>
      </w:r>
      <w:r w:rsidR="00041010" w:rsidRPr="00F957BA">
        <w:rPr>
          <w:color w:val="auto"/>
        </w:rPr>
        <w:t>”</w:t>
      </w:r>
      <w:r w:rsidRPr="00F957BA">
        <w:rPr>
          <w:color w:val="auto"/>
        </w:rPr>
        <w:t xml:space="preserve"> ka si qëllim mbrojtjen e shëndetit të njerëzve dhe garantimin e cilësisë së produkteve kozmetike të bëra të disponueshme në treg, duke përcaktuar kërkesat që duhet të përmbushë çdo produkt kozmetik</w:t>
      </w:r>
      <w:r w:rsidRPr="00F957BA">
        <w:rPr>
          <w:rStyle w:val="FootnoteReference"/>
          <w:color w:val="auto"/>
        </w:rPr>
        <w:footnoteReference w:id="6"/>
      </w:r>
      <w:r w:rsidRPr="00F957BA">
        <w:rPr>
          <w:color w:val="auto"/>
        </w:rPr>
        <w:t xml:space="preserve">. </w:t>
      </w:r>
    </w:p>
    <w:p w14:paraId="3A3D5F9A" w14:textId="77777777" w:rsidR="00751BC3" w:rsidRPr="00F957BA" w:rsidRDefault="00751BC3" w:rsidP="00931747">
      <w:pPr>
        <w:pStyle w:val="aaaaatexxxxxxxxxxxxxxx"/>
        <w:rPr>
          <w:b/>
          <w:color w:val="auto"/>
        </w:rPr>
      </w:pPr>
      <w:bookmarkStart w:id="57" w:name="_Toc150351901"/>
      <w:bookmarkStart w:id="58" w:name="_Hlk121690514"/>
      <w:r w:rsidRPr="00F957BA">
        <w:rPr>
          <w:b/>
          <w:color w:val="auto"/>
        </w:rPr>
        <w:t>Kuadri Ligjor mbi Infrastrukturën e Cilësisë</w:t>
      </w:r>
      <w:bookmarkEnd w:id="57"/>
    </w:p>
    <w:bookmarkEnd w:id="58"/>
    <w:p w14:paraId="5F89591B" w14:textId="77777777" w:rsidR="00751BC3" w:rsidRPr="00F957BA" w:rsidRDefault="00751BC3" w:rsidP="00931747">
      <w:pPr>
        <w:pStyle w:val="aaaaatexxxxxxxxxxxxxxx"/>
        <w:rPr>
          <w:b/>
          <w:color w:val="auto"/>
        </w:rPr>
      </w:pPr>
      <w:r w:rsidRPr="00F957BA">
        <w:rPr>
          <w:b/>
          <w:color w:val="auto"/>
        </w:rPr>
        <w:t>Standardizimi</w:t>
      </w:r>
    </w:p>
    <w:p w14:paraId="332C498F" w14:textId="226C20AB" w:rsidR="00751BC3" w:rsidRPr="00F957BA" w:rsidRDefault="00751BC3" w:rsidP="00931747">
      <w:pPr>
        <w:ind w:firstLine="284"/>
        <w:jc w:val="both"/>
        <w:rPr>
          <w:rFonts w:ascii="Garamond" w:hAnsi="Garamond"/>
          <w:noProof w:val="0"/>
        </w:rPr>
      </w:pPr>
      <w:r w:rsidRPr="00F957BA">
        <w:rPr>
          <w:rFonts w:ascii="Garamond" w:hAnsi="Garamond"/>
          <w:noProof w:val="0"/>
        </w:rPr>
        <w:t>Drejtoria e Përgjithshme e Standardizimit (DPS) organizohet dhe ushtron veprimtarinë e saj bazuar në ligjin nr. 9870/2008</w:t>
      </w:r>
      <w:r w:rsidR="00AB4667">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CD5372" w:rsidRPr="00F957BA">
        <w:rPr>
          <w:rFonts w:ascii="Garamond" w:hAnsi="Garamond"/>
          <w:noProof w:val="0"/>
        </w:rPr>
        <w:t>s</w:t>
      </w:r>
      <w:r w:rsidRPr="00F957BA">
        <w:rPr>
          <w:rFonts w:ascii="Garamond" w:hAnsi="Garamond"/>
          <w:noProof w:val="0"/>
        </w:rPr>
        <w:t>tandardizimin</w:t>
      </w:r>
      <w:r w:rsidR="00041010" w:rsidRPr="00F957BA">
        <w:rPr>
          <w:rFonts w:ascii="Garamond" w:hAnsi="Garamond"/>
          <w:noProof w:val="0"/>
        </w:rPr>
        <w:t>”</w:t>
      </w:r>
      <w:r w:rsidRPr="00F957BA">
        <w:rPr>
          <w:rFonts w:ascii="Garamond" w:hAnsi="Garamond"/>
          <w:noProof w:val="0"/>
        </w:rPr>
        <w:t>, të ndryshuar, aktet e tjera në zbatim të tij</w:t>
      </w:r>
      <w:r w:rsidR="007C0806" w:rsidRPr="00F957BA">
        <w:rPr>
          <w:rFonts w:ascii="Garamond" w:hAnsi="Garamond"/>
          <w:noProof w:val="0"/>
        </w:rPr>
        <w:t xml:space="preserve">, si dhe </w:t>
      </w:r>
      <w:r w:rsidRPr="00F957BA">
        <w:rPr>
          <w:rFonts w:ascii="Garamond" w:hAnsi="Garamond"/>
          <w:noProof w:val="0"/>
        </w:rPr>
        <w:t xml:space="preserve">bazuar në rregulloret e brendshme e procedurat e punës. </w:t>
      </w:r>
    </w:p>
    <w:p w14:paraId="450ECA3E" w14:textId="3A8D1E85" w:rsidR="00751BC3" w:rsidRPr="00F957BA" w:rsidRDefault="00751BC3" w:rsidP="00931747">
      <w:pPr>
        <w:ind w:firstLine="284"/>
        <w:jc w:val="both"/>
        <w:rPr>
          <w:rFonts w:ascii="Garamond" w:hAnsi="Garamond"/>
          <w:noProof w:val="0"/>
        </w:rPr>
      </w:pPr>
      <w:r w:rsidRPr="00F957BA">
        <w:rPr>
          <w:rFonts w:ascii="Garamond" w:hAnsi="Garamond"/>
          <w:noProof w:val="0"/>
        </w:rPr>
        <w:t>Vendimi nr. 382/2018 i Këshillit të Ministrave</w:t>
      </w:r>
      <w:r w:rsidR="00CD537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veprimtarinë e Standardizimit</w:t>
      </w:r>
      <w:r w:rsidR="00041010" w:rsidRPr="00F957BA">
        <w:rPr>
          <w:rFonts w:ascii="Garamond" w:hAnsi="Garamond"/>
          <w:noProof w:val="0"/>
        </w:rPr>
        <w:t>”</w:t>
      </w:r>
      <w:r w:rsidRPr="00F957BA">
        <w:rPr>
          <w:rFonts w:ascii="Garamond" w:hAnsi="Garamond"/>
          <w:noProof w:val="0"/>
        </w:rPr>
        <w:t>, i ndryshuar, ka transpozuar plotësisht rregulloren e</w:t>
      </w:r>
      <w:r w:rsidR="00CD5372" w:rsidRPr="00F957BA">
        <w:rPr>
          <w:rFonts w:ascii="Garamond" w:hAnsi="Garamond"/>
          <w:noProof w:val="0"/>
        </w:rPr>
        <w:t>v</w:t>
      </w:r>
      <w:r w:rsidRPr="00F957BA">
        <w:rPr>
          <w:rFonts w:ascii="Garamond" w:hAnsi="Garamond"/>
          <w:noProof w:val="0"/>
        </w:rPr>
        <w:t>ropiane 1025/2012</w:t>
      </w:r>
      <w:r w:rsidR="00CD537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 xml:space="preserve">Për </w:t>
      </w:r>
      <w:r w:rsidR="00CD5372" w:rsidRPr="00F957BA">
        <w:rPr>
          <w:rFonts w:ascii="Garamond" w:hAnsi="Garamond"/>
          <w:noProof w:val="0"/>
        </w:rPr>
        <w:t>standardizimin evropian</w:t>
      </w:r>
      <w:r w:rsidR="00041010" w:rsidRPr="00F957BA">
        <w:rPr>
          <w:rFonts w:ascii="Garamond" w:hAnsi="Garamond"/>
          <w:noProof w:val="0"/>
        </w:rPr>
        <w:t>”</w:t>
      </w:r>
      <w:r w:rsidRPr="00F957BA">
        <w:rPr>
          <w:rFonts w:ascii="Garamond" w:hAnsi="Garamond"/>
          <w:noProof w:val="0"/>
        </w:rPr>
        <w:t xml:space="preserve">. </w:t>
      </w:r>
    </w:p>
    <w:p w14:paraId="63717773" w14:textId="54A6C4E2" w:rsidR="00751BC3" w:rsidRPr="00F957BA" w:rsidRDefault="00751BC3" w:rsidP="00931747">
      <w:pPr>
        <w:ind w:firstLine="284"/>
        <w:jc w:val="both"/>
        <w:rPr>
          <w:rFonts w:ascii="Garamond" w:hAnsi="Garamond"/>
          <w:noProof w:val="0"/>
        </w:rPr>
      </w:pPr>
      <w:r w:rsidRPr="00F957BA">
        <w:rPr>
          <w:rFonts w:ascii="Garamond" w:hAnsi="Garamond"/>
          <w:noProof w:val="0"/>
        </w:rPr>
        <w:t>Të gjitha aktet ligjore e nënligjore të DPS</w:t>
      </w:r>
      <w:r w:rsidR="00CD5372" w:rsidRPr="00F957BA">
        <w:rPr>
          <w:rFonts w:ascii="Garamond" w:hAnsi="Garamond"/>
          <w:noProof w:val="0"/>
        </w:rPr>
        <w:t>-së</w:t>
      </w:r>
      <w:r w:rsidRPr="00F957BA">
        <w:rPr>
          <w:rFonts w:ascii="Garamond" w:hAnsi="Garamond"/>
          <w:noProof w:val="0"/>
        </w:rPr>
        <w:t xml:space="preserve"> gjenden të publikuara në faqen e saj të internetit</w:t>
      </w:r>
      <w:r w:rsidRPr="00F957BA">
        <w:rPr>
          <w:rStyle w:val="FootnoteReference"/>
          <w:rFonts w:ascii="Garamond" w:eastAsiaTheme="majorEastAsia" w:hAnsi="Garamond"/>
          <w:noProof w:val="0"/>
        </w:rPr>
        <w:footnoteReference w:id="7"/>
      </w:r>
      <w:r w:rsidRPr="00F957BA">
        <w:rPr>
          <w:rFonts w:ascii="Garamond" w:hAnsi="Garamond"/>
          <w:noProof w:val="0"/>
        </w:rPr>
        <w:t xml:space="preserve">. </w:t>
      </w:r>
    </w:p>
    <w:p w14:paraId="13006932" w14:textId="77777777" w:rsidR="00751BC3" w:rsidRPr="00F957BA" w:rsidRDefault="00751BC3" w:rsidP="00931747">
      <w:pPr>
        <w:pStyle w:val="aaaaatexxxxxxxxxxxxxxx"/>
        <w:rPr>
          <w:b/>
          <w:color w:val="auto"/>
        </w:rPr>
      </w:pPr>
      <w:r w:rsidRPr="00F957BA">
        <w:rPr>
          <w:b/>
          <w:color w:val="auto"/>
        </w:rPr>
        <w:t>Akreditimi</w:t>
      </w:r>
    </w:p>
    <w:p w14:paraId="11D064A8" w14:textId="17CCCF72" w:rsidR="00751BC3" w:rsidRPr="00F957BA" w:rsidRDefault="00751BC3" w:rsidP="00931747">
      <w:pPr>
        <w:ind w:firstLine="284"/>
        <w:jc w:val="both"/>
        <w:rPr>
          <w:rFonts w:ascii="Garamond" w:hAnsi="Garamond"/>
          <w:noProof w:val="0"/>
        </w:rPr>
      </w:pPr>
      <w:r w:rsidRPr="00F957BA">
        <w:rPr>
          <w:rFonts w:ascii="Garamond" w:hAnsi="Garamond"/>
          <w:noProof w:val="0"/>
        </w:rPr>
        <w:t xml:space="preserve">Organizmi kombëtar i akreditimit është në varësi të Ministrisë Financave dhe Ekonomisë dhe funksionon në bazë të ligjit nr. 116/2014, datë 11.9.2014 </w:t>
      </w:r>
      <w:r w:rsidR="00041010" w:rsidRPr="00F957BA">
        <w:rPr>
          <w:rFonts w:ascii="Garamond" w:hAnsi="Garamond"/>
          <w:noProof w:val="0"/>
        </w:rPr>
        <w:t>“</w:t>
      </w:r>
      <w:r w:rsidRPr="00F957BA">
        <w:rPr>
          <w:rFonts w:ascii="Garamond" w:hAnsi="Garamond"/>
          <w:noProof w:val="0"/>
        </w:rPr>
        <w:t xml:space="preserve">Për </w:t>
      </w:r>
      <w:r w:rsidR="00CD5372" w:rsidRPr="00F957BA">
        <w:rPr>
          <w:rFonts w:ascii="Garamond" w:hAnsi="Garamond"/>
          <w:noProof w:val="0"/>
        </w:rPr>
        <w:t xml:space="preserve">akreditimin e organeve të vlerësimit të konformitetit </w:t>
      </w:r>
      <w:r w:rsidRPr="00F957BA">
        <w:rPr>
          <w:rFonts w:ascii="Garamond" w:hAnsi="Garamond"/>
          <w:noProof w:val="0"/>
        </w:rPr>
        <w:t>në Republikën e Shqipërisë</w:t>
      </w:r>
      <w:r w:rsidR="00041010" w:rsidRPr="00F957BA">
        <w:rPr>
          <w:rFonts w:ascii="Garamond" w:hAnsi="Garamond"/>
          <w:noProof w:val="0"/>
        </w:rPr>
        <w:t>”</w:t>
      </w:r>
      <w:r w:rsidRPr="00F957BA">
        <w:rPr>
          <w:rStyle w:val="FootnoteReference"/>
          <w:rFonts w:ascii="Garamond" w:eastAsiaTheme="majorEastAsia" w:hAnsi="Garamond"/>
          <w:noProof w:val="0"/>
        </w:rPr>
        <w:footnoteReference w:id="8"/>
      </w:r>
      <w:r w:rsidRPr="00F957BA">
        <w:rPr>
          <w:rFonts w:ascii="Garamond" w:hAnsi="Garamond"/>
          <w:noProof w:val="0"/>
        </w:rPr>
        <w:t>.</w:t>
      </w:r>
    </w:p>
    <w:p w14:paraId="02B22B12" w14:textId="69453ECA" w:rsidR="00751BC3" w:rsidRPr="00F957BA" w:rsidRDefault="00751BC3" w:rsidP="00931747">
      <w:pPr>
        <w:ind w:firstLine="284"/>
        <w:jc w:val="both"/>
        <w:rPr>
          <w:rFonts w:ascii="Garamond" w:hAnsi="Garamond"/>
          <w:noProof w:val="0"/>
        </w:rPr>
      </w:pPr>
      <w:r w:rsidRPr="00F957BA">
        <w:rPr>
          <w:rFonts w:ascii="Garamond" w:hAnsi="Garamond"/>
          <w:noProof w:val="0"/>
        </w:rPr>
        <w:t>VKM nr. 667,</w:t>
      </w:r>
      <w:r w:rsidR="00CF7DB2" w:rsidRPr="00F957BA">
        <w:rPr>
          <w:rFonts w:ascii="Garamond" w:hAnsi="Garamond"/>
          <w:noProof w:val="0"/>
        </w:rPr>
        <w:t xml:space="preserve"> </w:t>
      </w:r>
      <w:r w:rsidRPr="00F957BA">
        <w:rPr>
          <w:rFonts w:ascii="Garamond" w:hAnsi="Garamond"/>
          <w:noProof w:val="0"/>
        </w:rPr>
        <w:t>datë 29.7.2015</w:t>
      </w:r>
      <w:r w:rsidR="00CD5372"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mënyrën e organizimit dhe të funksionimit të DPA</w:t>
      </w:r>
      <w:r w:rsidR="00CD5372" w:rsidRPr="00F957BA">
        <w:rPr>
          <w:rFonts w:ascii="Garamond" w:hAnsi="Garamond"/>
          <w:noProof w:val="0"/>
        </w:rPr>
        <w:t>-së</w:t>
      </w:r>
      <w:r w:rsidR="00041010" w:rsidRPr="00F957BA">
        <w:rPr>
          <w:rFonts w:ascii="Garamond" w:hAnsi="Garamond"/>
          <w:noProof w:val="0"/>
        </w:rPr>
        <w:t>”</w:t>
      </w:r>
      <w:r w:rsidRPr="00F957BA">
        <w:rPr>
          <w:rFonts w:ascii="Garamond" w:hAnsi="Garamond"/>
          <w:noProof w:val="0"/>
          <w:vertAlign w:val="superscript"/>
        </w:rPr>
        <w:footnoteReference w:id="9"/>
      </w:r>
      <w:r w:rsidR="00CF7DB2" w:rsidRPr="00F957BA">
        <w:rPr>
          <w:rFonts w:ascii="Garamond" w:hAnsi="Garamond"/>
          <w:noProof w:val="0"/>
          <w:vertAlign w:val="superscript"/>
        </w:rPr>
        <w:t xml:space="preserve"> </w:t>
      </w:r>
      <w:r w:rsidRPr="00F957BA">
        <w:rPr>
          <w:rFonts w:ascii="Garamond" w:hAnsi="Garamond"/>
          <w:noProof w:val="0"/>
        </w:rPr>
        <w:t xml:space="preserve">dhe me kërkesat e standardit ISO/IEC 17011:2017 </w:t>
      </w:r>
      <w:r w:rsidR="00041010" w:rsidRPr="00F957BA">
        <w:rPr>
          <w:rFonts w:ascii="Garamond" w:hAnsi="Garamond"/>
          <w:noProof w:val="0"/>
        </w:rPr>
        <w:t>“</w:t>
      </w:r>
      <w:r w:rsidRPr="00F957BA">
        <w:rPr>
          <w:rFonts w:ascii="Garamond" w:hAnsi="Garamond"/>
          <w:noProof w:val="0"/>
        </w:rPr>
        <w:t>Kërkesat për organizmat akreditues që akreditojnë organet e vlerësimit të konformitetit</w:t>
      </w:r>
      <w:r w:rsidR="00041010" w:rsidRPr="00F957BA">
        <w:rPr>
          <w:rFonts w:ascii="Garamond" w:hAnsi="Garamond"/>
          <w:noProof w:val="0"/>
        </w:rPr>
        <w:t>”</w:t>
      </w:r>
      <w:r w:rsidRPr="00F957BA">
        <w:rPr>
          <w:rFonts w:ascii="Garamond" w:hAnsi="Garamond"/>
          <w:noProof w:val="0"/>
        </w:rPr>
        <w:t>.</w:t>
      </w:r>
    </w:p>
    <w:p w14:paraId="082B0132" w14:textId="77777777" w:rsidR="00751BC3" w:rsidRPr="00F957BA" w:rsidRDefault="00751BC3" w:rsidP="00931747">
      <w:pPr>
        <w:pStyle w:val="aaaaatexxxxxxxxxxxxxxx"/>
        <w:rPr>
          <w:b/>
          <w:color w:val="auto"/>
        </w:rPr>
      </w:pPr>
      <w:r w:rsidRPr="00F957BA">
        <w:rPr>
          <w:b/>
          <w:color w:val="auto"/>
        </w:rPr>
        <w:t>Metrologjia</w:t>
      </w:r>
    </w:p>
    <w:p w14:paraId="74D9A2B8" w14:textId="2169BE59" w:rsidR="00751BC3" w:rsidRPr="00F957BA" w:rsidRDefault="00751BC3" w:rsidP="00931747">
      <w:pPr>
        <w:pStyle w:val="aaaaatexxxxxxxxxxxxxxx"/>
        <w:rPr>
          <w:color w:val="auto"/>
        </w:rPr>
      </w:pPr>
      <w:r w:rsidRPr="00F957BA">
        <w:rPr>
          <w:color w:val="auto"/>
        </w:rPr>
        <w:t>Institucioni përgjegjës për zhvillimin e metrologjisë në vend është nën varësinë e Ministrisë së Financave dhe Ekonomisë dhe funksionon në bazë të ligjit nr. 126, datë 15.10.2020</w:t>
      </w:r>
      <w:r w:rsidR="00CD5372" w:rsidRPr="00F957BA">
        <w:rPr>
          <w:color w:val="auto"/>
        </w:rPr>
        <w:t>,</w:t>
      </w:r>
      <w:r w:rsidRPr="00F957BA">
        <w:rPr>
          <w:color w:val="auto"/>
        </w:rPr>
        <w:t xml:space="preserve"> </w:t>
      </w:r>
      <w:r w:rsidR="00041010" w:rsidRPr="00F957BA">
        <w:rPr>
          <w:color w:val="auto"/>
        </w:rPr>
        <w:t>“</w:t>
      </w:r>
      <w:r w:rsidRPr="00F957BA">
        <w:rPr>
          <w:color w:val="auto"/>
        </w:rPr>
        <w:t>Për metrologjinë</w:t>
      </w:r>
      <w:r w:rsidR="00982308" w:rsidRPr="00F957BA">
        <w:rPr>
          <w:color w:val="auto"/>
        </w:rPr>
        <w:t>’’</w:t>
      </w:r>
      <w:r w:rsidRPr="00F957BA">
        <w:rPr>
          <w:color w:val="auto"/>
        </w:rPr>
        <w:t>, dhe akteve nënligjore, një pjesë e të cilave janë të listuara më poshtë:</w:t>
      </w:r>
    </w:p>
    <w:p w14:paraId="5C446F95" w14:textId="6C9522CF" w:rsidR="00751BC3" w:rsidRPr="00F957BA" w:rsidRDefault="00751BC3" w:rsidP="00931747">
      <w:pPr>
        <w:pStyle w:val="aaaaatexxxxxxxxxxxxxxx"/>
        <w:rPr>
          <w:rFonts w:eastAsia="Times New Roman"/>
          <w:color w:val="auto"/>
        </w:rPr>
      </w:pPr>
      <w:r w:rsidRPr="00F957BA">
        <w:rPr>
          <w:color w:val="auto"/>
        </w:rPr>
        <w:t xml:space="preserve">- Vendim i Këshillit të Ministrave </w:t>
      </w:r>
      <w:hyperlink r:id="rId20" w:tgtFrame="_blank" w:history="1">
        <w:r w:rsidRPr="00F957BA">
          <w:rPr>
            <w:rFonts w:eastAsia="Times New Roman"/>
            <w:color w:val="auto"/>
          </w:rPr>
          <w:t>nr.</w:t>
        </w:r>
        <w:r w:rsidR="00CD5372" w:rsidRPr="00F957BA">
          <w:rPr>
            <w:rFonts w:eastAsia="Times New Roman"/>
            <w:color w:val="auto"/>
          </w:rPr>
          <w:t xml:space="preserve"> </w:t>
        </w:r>
        <w:r w:rsidRPr="00F957BA">
          <w:rPr>
            <w:rFonts w:eastAsia="Times New Roman"/>
            <w:color w:val="auto"/>
          </w:rPr>
          <w:t>325, datë 18.5.2022</w:t>
        </w:r>
        <w:r w:rsidR="00CD5372"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organizimin dhe funksionimin e Drejtorisë të Përgjithshme të Metrologjisë</w:t>
        </w:r>
        <w:r w:rsidR="00CD5372" w:rsidRPr="00F957BA">
          <w:rPr>
            <w:rFonts w:eastAsia="Times New Roman"/>
            <w:color w:val="auto"/>
          </w:rPr>
          <w:t>”;</w:t>
        </w:r>
        <w:r w:rsidRPr="00F957BA">
          <w:rPr>
            <w:rFonts w:eastAsia="Times New Roman"/>
            <w:color w:val="auto"/>
          </w:rPr>
          <w:t> </w:t>
        </w:r>
      </w:hyperlink>
    </w:p>
    <w:p w14:paraId="487996B2" w14:textId="61AD7993"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324, datë 18.5.2022</w:t>
      </w:r>
      <w:r w:rsidR="00CD5372" w:rsidRPr="00F957BA">
        <w:rPr>
          <w:rFonts w:eastAsia="Times New Roman"/>
          <w:color w:val="auto"/>
        </w:rPr>
        <w:t>,</w:t>
      </w:r>
      <w:r w:rsidRPr="00F957BA">
        <w:rPr>
          <w:rFonts w:eastAsia="Times New Roman"/>
          <w:color w:val="auto"/>
        </w:rPr>
        <w:t xml:space="preserve"> </w:t>
      </w:r>
      <w:r w:rsidR="00CD5372" w:rsidRPr="00F957BA">
        <w:rPr>
          <w:rFonts w:eastAsia="Times New Roman"/>
          <w:color w:val="auto"/>
        </w:rPr>
        <w:t>“</w:t>
      </w:r>
      <w:r w:rsidRPr="00F957BA">
        <w:rPr>
          <w:rFonts w:eastAsia="Times New Roman"/>
          <w:color w:val="auto"/>
        </w:rPr>
        <w:t>Për përcaktimin e kërkesave kushteve që duhet të plotësojë një standard matjeje për t</w:t>
      </w:r>
      <w:r w:rsidR="00982308" w:rsidRPr="00F957BA">
        <w:rPr>
          <w:rFonts w:eastAsia="Times New Roman"/>
          <w:color w:val="auto"/>
        </w:rPr>
        <w:t>’</w:t>
      </w:r>
      <w:r w:rsidRPr="00F957BA">
        <w:rPr>
          <w:rFonts w:eastAsia="Times New Roman"/>
          <w:color w:val="auto"/>
        </w:rPr>
        <w:t>u deklaruar etalon kombëtar matjeje</w:t>
      </w:r>
      <w:r w:rsidR="00CD5372" w:rsidRPr="00F957BA">
        <w:rPr>
          <w:rFonts w:eastAsia="Times New Roman"/>
          <w:color w:val="auto"/>
        </w:rPr>
        <w:t>”;</w:t>
      </w:r>
    </w:p>
    <w:p w14:paraId="7B971642" w14:textId="34B6BD85"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261, datë 29.4.2022</w:t>
      </w:r>
      <w:r w:rsidR="00CD5372" w:rsidRPr="00F957BA">
        <w:rPr>
          <w:rFonts w:eastAsia="Times New Roman"/>
          <w:color w:val="auto"/>
        </w:rPr>
        <w:t>,</w:t>
      </w:r>
      <w:r w:rsidRPr="00F957BA">
        <w:rPr>
          <w:rFonts w:eastAsia="Times New Roman"/>
          <w:color w:val="auto"/>
        </w:rPr>
        <w:t xml:space="preserve"> </w:t>
      </w:r>
      <w:r w:rsidR="00CD5372" w:rsidRPr="00F957BA">
        <w:rPr>
          <w:rFonts w:eastAsia="Times New Roman"/>
          <w:color w:val="auto"/>
        </w:rPr>
        <w:t>“</w:t>
      </w:r>
      <w:r w:rsidRPr="00F957BA">
        <w:rPr>
          <w:rFonts w:eastAsia="Times New Roman"/>
          <w:color w:val="auto"/>
        </w:rPr>
        <w:t>Për njësitë bazë të Sistemit Ndërkombëtar të Njësive, që do të</w:t>
      </w:r>
      <w:r w:rsidR="00CF7DB2" w:rsidRPr="00F957BA">
        <w:rPr>
          <w:rFonts w:eastAsia="Times New Roman"/>
          <w:color w:val="auto"/>
        </w:rPr>
        <w:t xml:space="preserve"> </w:t>
      </w:r>
      <w:r w:rsidRPr="00F957BA">
        <w:rPr>
          <w:rFonts w:eastAsia="Times New Roman"/>
          <w:color w:val="auto"/>
        </w:rPr>
        <w:t>përdoren në Shqipëri, njësitë që rrjedhin prej tyre</w:t>
      </w:r>
      <w:r w:rsidR="00041010" w:rsidRPr="00F957BA">
        <w:rPr>
          <w:rFonts w:eastAsia="Times New Roman"/>
          <w:color w:val="auto"/>
        </w:rPr>
        <w:t>”</w:t>
      </w:r>
      <w:r w:rsidR="00CD5372" w:rsidRPr="00F957BA">
        <w:rPr>
          <w:rFonts w:eastAsia="Times New Roman"/>
          <w:color w:val="auto"/>
        </w:rPr>
        <w:t>;</w:t>
      </w:r>
      <w:r w:rsidRPr="00F957BA">
        <w:rPr>
          <w:rFonts w:eastAsia="Times New Roman"/>
          <w:color w:val="auto"/>
        </w:rPr>
        <w:t xml:space="preserve"> </w:t>
      </w:r>
    </w:p>
    <w:p w14:paraId="6E3DDBE2" w14:textId="61915F65"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217, datë 13.4.2022</w:t>
      </w:r>
      <w:r w:rsidR="00CD5372"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krijimin, administrimin dhe përdorimin e bazës së të dhënave të regjistrit elektronik të DPM</w:t>
      </w:r>
      <w:r w:rsidR="00CD5372" w:rsidRPr="00F957BA">
        <w:rPr>
          <w:rFonts w:eastAsia="Times New Roman"/>
          <w:color w:val="auto"/>
        </w:rPr>
        <w:t>-së</w:t>
      </w:r>
      <w:r w:rsidR="00041010" w:rsidRPr="00F957BA">
        <w:rPr>
          <w:rFonts w:eastAsia="Times New Roman"/>
          <w:color w:val="auto"/>
        </w:rPr>
        <w:t>”</w:t>
      </w:r>
      <w:r w:rsidR="00CD5372" w:rsidRPr="00F957BA">
        <w:rPr>
          <w:rFonts w:eastAsia="Times New Roman"/>
          <w:color w:val="auto"/>
        </w:rPr>
        <w:t>;</w:t>
      </w:r>
    </w:p>
    <w:p w14:paraId="56295B52" w14:textId="5783AA1A"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w:t>
      </w:r>
      <w:r w:rsidR="00ED2CA5" w:rsidRPr="00F957BA">
        <w:rPr>
          <w:rFonts w:eastAsia="Times New Roman"/>
          <w:color w:val="auto"/>
        </w:rPr>
        <w:t xml:space="preserve"> </w:t>
      </w:r>
      <w:r w:rsidRPr="00F957BA">
        <w:rPr>
          <w:rFonts w:eastAsia="Times New Roman"/>
          <w:color w:val="auto"/>
        </w:rPr>
        <w:t>152, datë 11.3.2022</w:t>
      </w:r>
      <w:r w:rsidR="00ED2CA5"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përbërjen, organizimin, funksionimin dhe mënyrën e shpërblimit të anëtarëve të këshillit të metrologjisë</w:t>
      </w:r>
      <w:r w:rsidR="00041010" w:rsidRPr="00F957BA">
        <w:rPr>
          <w:rFonts w:eastAsia="Times New Roman"/>
          <w:color w:val="auto"/>
        </w:rPr>
        <w:t>”</w:t>
      </w:r>
      <w:r w:rsidR="00CD5372" w:rsidRPr="00F957BA">
        <w:rPr>
          <w:rFonts w:eastAsia="Times New Roman"/>
          <w:color w:val="auto"/>
        </w:rPr>
        <w:t>;</w:t>
      </w:r>
    </w:p>
    <w:p w14:paraId="0BA13A20" w14:textId="5947904E"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443, datë 22.7.2021</w:t>
      </w:r>
      <w:r w:rsidR="00ED2CA5"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miratimin e rregullores për parapaketimet</w:t>
      </w:r>
      <w:r w:rsidR="00041010" w:rsidRPr="00F957BA">
        <w:rPr>
          <w:rFonts w:eastAsia="Times New Roman"/>
          <w:color w:val="auto"/>
        </w:rPr>
        <w:t>”</w:t>
      </w:r>
      <w:r w:rsidR="00ED2CA5" w:rsidRPr="00F957BA">
        <w:rPr>
          <w:rFonts w:eastAsia="Times New Roman"/>
          <w:color w:val="auto"/>
        </w:rPr>
        <w:t>;</w:t>
      </w:r>
    </w:p>
    <w:p w14:paraId="433F8F3A" w14:textId="2977E5A4"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349, datë 16.6.2021</w:t>
      </w:r>
      <w:r w:rsidR="00ED2CA5"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miratimin e rregullores për shishet enëmatëse</w:t>
      </w:r>
      <w:r w:rsidR="00041010" w:rsidRPr="00F957BA">
        <w:rPr>
          <w:rFonts w:eastAsia="Times New Roman"/>
          <w:color w:val="auto"/>
        </w:rPr>
        <w:t>”</w:t>
      </w:r>
      <w:r w:rsidR="00ED2CA5" w:rsidRPr="00F957BA">
        <w:rPr>
          <w:rFonts w:eastAsia="Times New Roman"/>
          <w:color w:val="auto"/>
        </w:rPr>
        <w:t>;</w:t>
      </w:r>
    </w:p>
    <w:p w14:paraId="78668759" w14:textId="77B18E3B"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631, datë 25.9.2019</w:t>
      </w:r>
      <w:r w:rsidR="00ED2CA5"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hyperlink r:id="rId21" w:history="1">
        <w:r w:rsidRPr="00F957BA">
          <w:rPr>
            <w:rStyle w:val="Hyperlink"/>
            <w:color w:val="auto"/>
            <w:u w:val="none"/>
            <w:bdr w:val="none" w:sz="0" w:space="0" w:color="auto" w:frame="1"/>
            <w:shd w:val="clear" w:color="auto" w:fill="FCFCFC"/>
          </w:rPr>
          <w:t xml:space="preserve">Për miratimin e rregullit teknik </w:t>
        </w:r>
        <w:r w:rsidR="00041010" w:rsidRPr="00F957BA">
          <w:rPr>
            <w:rStyle w:val="Hyperlink"/>
            <w:color w:val="auto"/>
            <w:u w:val="none"/>
            <w:bdr w:val="none" w:sz="0" w:space="0" w:color="auto" w:frame="1"/>
            <w:shd w:val="clear" w:color="auto" w:fill="FCFCFC"/>
          </w:rPr>
          <w:t>“</w:t>
        </w:r>
        <w:r w:rsidRPr="00F957BA">
          <w:rPr>
            <w:rStyle w:val="Hyperlink"/>
            <w:color w:val="auto"/>
            <w:u w:val="none"/>
            <w:bdr w:val="none" w:sz="0" w:space="0" w:color="auto" w:frame="1"/>
            <w:shd w:val="clear" w:color="auto" w:fill="FCFCFC"/>
          </w:rPr>
          <w:t>Për instrumentet e peshimit joautomatik</w:t>
        </w:r>
        <w:r w:rsidR="00041010" w:rsidRPr="00F957BA">
          <w:rPr>
            <w:rStyle w:val="Hyperlink"/>
            <w:color w:val="auto"/>
            <w:u w:val="none"/>
            <w:bdr w:val="none" w:sz="0" w:space="0" w:color="auto" w:frame="1"/>
            <w:shd w:val="clear" w:color="auto" w:fill="FCFCFC"/>
          </w:rPr>
          <w:t>”</w:t>
        </w:r>
        <w:r w:rsidRPr="00F957BA">
          <w:rPr>
            <w:rStyle w:val="Hyperlink"/>
            <w:color w:val="auto"/>
            <w:u w:val="none"/>
            <w:bdr w:val="none" w:sz="0" w:space="0" w:color="auto" w:frame="1"/>
            <w:shd w:val="clear" w:color="auto" w:fill="FCFCFC"/>
          </w:rPr>
          <w:t xml:space="preserve"> dhe përcaktimin e listës së standardeve të harmonizuara</w:t>
        </w:r>
        <w:r w:rsidR="00041010" w:rsidRPr="00F957BA">
          <w:rPr>
            <w:rStyle w:val="Hyperlink"/>
            <w:color w:val="auto"/>
            <w:u w:val="none"/>
            <w:bdr w:val="none" w:sz="0" w:space="0" w:color="auto" w:frame="1"/>
            <w:shd w:val="clear" w:color="auto" w:fill="FCFCFC"/>
          </w:rPr>
          <w:t>”</w:t>
        </w:r>
      </w:hyperlink>
      <w:r w:rsidR="00ED2CA5" w:rsidRPr="00F957BA">
        <w:rPr>
          <w:rStyle w:val="Hyperlink"/>
          <w:color w:val="auto"/>
          <w:u w:val="none"/>
          <w:bdr w:val="none" w:sz="0" w:space="0" w:color="auto" w:frame="1"/>
          <w:shd w:val="clear" w:color="auto" w:fill="FCFCFC"/>
        </w:rPr>
        <w:t>;</w:t>
      </w:r>
    </w:p>
    <w:p w14:paraId="10635506" w14:textId="536589DA"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770, datë 2.11.2016 </w:t>
      </w:r>
      <w:r w:rsidR="00982308" w:rsidRPr="00F957BA">
        <w:rPr>
          <w:rFonts w:eastAsia="Times New Roman"/>
          <w:color w:val="auto"/>
        </w:rPr>
        <w:t>‘‘</w:t>
      </w:r>
      <w:hyperlink r:id="rId22" w:tgtFrame="_blank" w:history="1">
        <w:r w:rsidRPr="00F957BA">
          <w:rPr>
            <w:rStyle w:val="Hyperlink"/>
            <w:color w:val="auto"/>
            <w:u w:val="none"/>
            <w:bdr w:val="none" w:sz="0" w:space="0" w:color="auto" w:frame="1"/>
          </w:rPr>
          <w:t xml:space="preserve">Për miratimin e rregullit teknik </w:t>
        </w:r>
        <w:r w:rsidR="00041010" w:rsidRPr="00F957BA">
          <w:rPr>
            <w:rStyle w:val="Hyperlink"/>
            <w:color w:val="auto"/>
            <w:u w:val="none"/>
            <w:bdr w:val="none" w:sz="0" w:space="0" w:color="auto" w:frame="1"/>
          </w:rPr>
          <w:t>“</w:t>
        </w:r>
        <w:r w:rsidRPr="00F957BA">
          <w:rPr>
            <w:rStyle w:val="Hyperlink"/>
            <w:color w:val="auto"/>
            <w:u w:val="none"/>
            <w:bdr w:val="none" w:sz="0" w:space="0" w:color="auto" w:frame="1"/>
          </w:rPr>
          <w:t>Për instrumentet matëse</w:t>
        </w:r>
        <w:r w:rsidR="00041010" w:rsidRPr="00F957BA">
          <w:rPr>
            <w:rStyle w:val="Hyperlink"/>
            <w:color w:val="auto"/>
            <w:u w:val="none"/>
            <w:bdr w:val="none" w:sz="0" w:space="0" w:color="auto" w:frame="1"/>
          </w:rPr>
          <w:t>”</w:t>
        </w:r>
        <w:r w:rsidRPr="00F957BA">
          <w:rPr>
            <w:rStyle w:val="Hyperlink"/>
            <w:color w:val="auto"/>
            <w:u w:val="none"/>
            <w:bdr w:val="none" w:sz="0" w:space="0" w:color="auto" w:frame="1"/>
          </w:rPr>
          <w:t>, për disa ndryshime në vendimin nr.</w:t>
        </w:r>
        <w:r w:rsidR="00ED2CA5" w:rsidRPr="00F957BA">
          <w:rPr>
            <w:rStyle w:val="Hyperlink"/>
            <w:color w:val="auto"/>
            <w:u w:val="none"/>
            <w:bdr w:val="none" w:sz="0" w:space="0" w:color="auto" w:frame="1"/>
          </w:rPr>
          <w:t xml:space="preserve"> </w:t>
        </w:r>
        <w:r w:rsidRPr="00F957BA">
          <w:rPr>
            <w:rStyle w:val="Hyperlink"/>
            <w:color w:val="auto"/>
            <w:u w:val="none"/>
            <w:bdr w:val="none" w:sz="0" w:space="0" w:color="auto" w:frame="1"/>
          </w:rPr>
          <w:t xml:space="preserve">1351, datë 3.10.2008, të Këshillit të Ministrave, </w:t>
        </w:r>
        <w:r w:rsidR="00041010" w:rsidRPr="00F957BA">
          <w:rPr>
            <w:rStyle w:val="Hyperlink"/>
            <w:color w:val="auto"/>
            <w:u w:val="none"/>
            <w:bdr w:val="none" w:sz="0" w:space="0" w:color="auto" w:frame="1"/>
          </w:rPr>
          <w:t>“</w:t>
        </w:r>
        <w:r w:rsidRPr="00F957BA">
          <w:rPr>
            <w:rStyle w:val="Hyperlink"/>
            <w:color w:val="auto"/>
            <w:u w:val="none"/>
            <w:bdr w:val="none" w:sz="0" w:space="0" w:color="auto" w:frame="1"/>
          </w:rPr>
          <w:t>Për miratimin e rregullores për kërkesat dhe met</w:t>
        </w:r>
        <w:r w:rsidR="00ED2CA5" w:rsidRPr="00F957BA">
          <w:rPr>
            <w:rStyle w:val="Hyperlink"/>
            <w:color w:val="auto"/>
            <w:u w:val="none"/>
            <w:bdr w:val="none" w:sz="0" w:space="0" w:color="auto" w:frame="1"/>
          </w:rPr>
          <w:t>e</w:t>
        </w:r>
        <w:r w:rsidRPr="00F957BA">
          <w:rPr>
            <w:rStyle w:val="Hyperlink"/>
            <w:color w:val="auto"/>
            <w:u w:val="none"/>
            <w:bdr w:val="none" w:sz="0" w:space="0" w:color="auto" w:frame="1"/>
          </w:rPr>
          <w:t>rologjike për instrumentet matëse, ligjërisht të kontrolluara</w:t>
        </w:r>
        <w:r w:rsidR="00041010" w:rsidRPr="00F957BA">
          <w:rPr>
            <w:rStyle w:val="Hyperlink"/>
            <w:color w:val="auto"/>
            <w:u w:val="none"/>
            <w:bdr w:val="none" w:sz="0" w:space="0" w:color="auto" w:frame="1"/>
          </w:rPr>
          <w:t>”</w:t>
        </w:r>
        <w:r w:rsidRPr="00F957BA">
          <w:rPr>
            <w:rStyle w:val="Hyperlink"/>
            <w:color w:val="auto"/>
            <w:u w:val="none"/>
            <w:bdr w:val="none" w:sz="0" w:space="0" w:color="auto" w:frame="1"/>
          </w:rPr>
          <w:t xml:space="preserve">, dhe </w:t>
        </w:r>
        <w:r w:rsidR="00ED2CA5" w:rsidRPr="00F957BA">
          <w:rPr>
            <w:rStyle w:val="Hyperlink"/>
            <w:color w:val="auto"/>
            <w:u w:val="none"/>
            <w:bdr w:val="none" w:sz="0" w:space="0" w:color="auto" w:frame="1"/>
          </w:rPr>
          <w:t>përcaktimin</w:t>
        </w:r>
        <w:r w:rsidRPr="00F957BA">
          <w:rPr>
            <w:rStyle w:val="Hyperlink"/>
            <w:color w:val="auto"/>
            <w:u w:val="none"/>
            <w:bdr w:val="none" w:sz="0" w:space="0" w:color="auto" w:frame="1"/>
          </w:rPr>
          <w:t xml:space="preserve"> e </w:t>
        </w:r>
        <w:r w:rsidR="00ED2CA5" w:rsidRPr="00F957BA">
          <w:rPr>
            <w:rStyle w:val="Hyperlink"/>
            <w:color w:val="auto"/>
            <w:u w:val="none"/>
            <w:bdr w:val="none" w:sz="0" w:space="0" w:color="auto" w:frame="1"/>
          </w:rPr>
          <w:t>listës</w:t>
        </w:r>
        <w:r w:rsidRPr="00F957BA">
          <w:rPr>
            <w:rStyle w:val="Hyperlink"/>
            <w:color w:val="auto"/>
            <w:u w:val="none"/>
            <w:bdr w:val="none" w:sz="0" w:space="0" w:color="auto" w:frame="1"/>
          </w:rPr>
          <w:t xml:space="preserve"> së standardeve të harmonizuara</w:t>
        </w:r>
      </w:hyperlink>
      <w:r w:rsidR="00ED2CA5" w:rsidRPr="00F957BA">
        <w:rPr>
          <w:rStyle w:val="Hyperlink"/>
          <w:color w:val="auto"/>
          <w:u w:val="none"/>
          <w:bdr w:val="none" w:sz="0" w:space="0" w:color="auto" w:frame="1"/>
        </w:rPr>
        <w:t>”;</w:t>
      </w:r>
    </w:p>
    <w:p w14:paraId="4DC18C0A" w14:textId="69F55E4B" w:rsidR="00751BC3" w:rsidRPr="00F957BA" w:rsidRDefault="00751BC3" w:rsidP="00931747">
      <w:pPr>
        <w:pStyle w:val="aaaaatexxxxxxxxxxxxxxx"/>
        <w:rPr>
          <w:rFonts w:eastAsia="Times New Roman"/>
          <w:color w:val="auto"/>
        </w:rPr>
      </w:pPr>
      <w:r w:rsidRPr="00F957BA">
        <w:rPr>
          <w:color w:val="auto"/>
        </w:rPr>
        <w:t>- Vendim i Këshillit të Ministrave</w:t>
      </w:r>
      <w:r w:rsidRPr="00F957BA">
        <w:rPr>
          <w:rFonts w:eastAsia="Times New Roman"/>
          <w:color w:val="auto"/>
        </w:rPr>
        <w:t xml:space="preserve"> nr. 1052, datë 23.12.2015</w:t>
      </w:r>
      <w:r w:rsidR="00262B18" w:rsidRPr="00F957BA">
        <w:rPr>
          <w:rFonts w:eastAsia="Times New Roman"/>
          <w:color w:val="auto"/>
        </w:rPr>
        <w:t>,</w:t>
      </w:r>
      <w:r w:rsidRPr="00F957BA">
        <w:rPr>
          <w:rFonts w:eastAsia="Times New Roman"/>
          <w:color w:val="auto"/>
        </w:rPr>
        <w:t xml:space="preserve"> </w:t>
      </w:r>
      <w:r w:rsidR="00982308" w:rsidRPr="00F957BA">
        <w:rPr>
          <w:rFonts w:eastAsia="Times New Roman"/>
          <w:color w:val="auto"/>
        </w:rPr>
        <w:t>‘</w:t>
      </w:r>
      <w:hyperlink r:id="rId23" w:tgtFrame="_blank" w:history="1">
        <w:r w:rsidRPr="00F957BA">
          <w:rPr>
            <w:rStyle w:val="Hyperlink"/>
            <w:color w:val="auto"/>
            <w:u w:val="none"/>
            <w:bdr w:val="none" w:sz="0" w:space="0" w:color="auto" w:frame="1"/>
            <w:shd w:val="clear" w:color="auto" w:fill="FCFCFC"/>
          </w:rPr>
          <w:t>Për deklarimin e etaloneve kombëtare të matjeve dhe mbajtësit e tyre</w:t>
        </w:r>
        <w:r w:rsidR="00041010" w:rsidRPr="00F957BA">
          <w:rPr>
            <w:rStyle w:val="Hyperlink"/>
            <w:color w:val="auto"/>
            <w:u w:val="none"/>
            <w:bdr w:val="none" w:sz="0" w:space="0" w:color="auto" w:frame="1"/>
            <w:shd w:val="clear" w:color="auto" w:fill="FCFCFC"/>
          </w:rPr>
          <w:t>”</w:t>
        </w:r>
      </w:hyperlink>
      <w:r w:rsidR="00ED2CA5" w:rsidRPr="00F957BA">
        <w:rPr>
          <w:rStyle w:val="Hyperlink"/>
          <w:color w:val="auto"/>
          <w:u w:val="none"/>
          <w:bdr w:val="none" w:sz="0" w:space="0" w:color="auto" w:frame="1"/>
          <w:shd w:val="clear" w:color="auto" w:fill="FCFCFC"/>
        </w:rPr>
        <w:t>;</w:t>
      </w:r>
    </w:p>
    <w:p w14:paraId="152632B4" w14:textId="1FAA791F" w:rsidR="00751BC3" w:rsidRPr="00F957BA" w:rsidRDefault="00751BC3" w:rsidP="00931747">
      <w:pPr>
        <w:pStyle w:val="aaaaatexxxxxxxxxxxxxxx"/>
        <w:rPr>
          <w:rStyle w:val="Hyperlink"/>
          <w:color w:val="auto"/>
          <w:u w:val="none"/>
          <w:bdr w:val="none" w:sz="0" w:space="0" w:color="auto" w:frame="1"/>
        </w:rPr>
      </w:pPr>
      <w:r w:rsidRPr="00F957BA">
        <w:rPr>
          <w:color w:val="auto"/>
        </w:rPr>
        <w:t xml:space="preserve">- </w:t>
      </w:r>
      <w:hyperlink r:id="rId24" w:tgtFrame="_blank" w:history="1">
        <w:r w:rsidRPr="00F957BA">
          <w:rPr>
            <w:color w:val="auto"/>
          </w:rPr>
          <w:t>Vendim i Këshillit të Ministrave</w:t>
        </w:r>
        <w:r w:rsidRPr="00F957BA">
          <w:rPr>
            <w:rStyle w:val="Hyperlink"/>
            <w:color w:val="auto"/>
            <w:u w:val="none"/>
            <w:bdr w:val="none" w:sz="0" w:space="0" w:color="auto" w:frame="1"/>
          </w:rPr>
          <w:t xml:space="preserve"> nr. 1351, datë 3.10.2008</w:t>
        </w:r>
        <w:r w:rsidR="00262B18" w:rsidRPr="00F957BA">
          <w:rPr>
            <w:rStyle w:val="Hyperlink"/>
            <w:color w:val="auto"/>
            <w:u w:val="none"/>
            <w:bdr w:val="none" w:sz="0" w:space="0" w:color="auto" w:frame="1"/>
          </w:rPr>
          <w:t>,</w:t>
        </w:r>
        <w:r w:rsidRPr="00F957BA">
          <w:rPr>
            <w:rStyle w:val="Hyperlink"/>
            <w:color w:val="auto"/>
            <w:u w:val="none"/>
            <w:bdr w:val="none" w:sz="0" w:space="0" w:color="auto" w:frame="1"/>
          </w:rPr>
          <w:t xml:space="preserve"> </w:t>
        </w:r>
        <w:r w:rsidR="00041010" w:rsidRPr="00F957BA">
          <w:rPr>
            <w:rStyle w:val="Hyperlink"/>
            <w:color w:val="auto"/>
            <w:u w:val="none"/>
            <w:bdr w:val="none" w:sz="0" w:space="0" w:color="auto" w:frame="1"/>
          </w:rPr>
          <w:t>“</w:t>
        </w:r>
        <w:r w:rsidRPr="00F957BA">
          <w:rPr>
            <w:rStyle w:val="Hyperlink"/>
            <w:color w:val="auto"/>
            <w:u w:val="none"/>
            <w:bdr w:val="none" w:sz="0" w:space="0" w:color="auto" w:frame="1"/>
          </w:rPr>
          <w:t xml:space="preserve">Për miratimin e rregullores për kërkesat teknike dhe </w:t>
        </w:r>
        <w:r w:rsidR="00ED2CA5" w:rsidRPr="00F957BA">
          <w:rPr>
            <w:rStyle w:val="Hyperlink"/>
            <w:color w:val="auto"/>
            <w:u w:val="none"/>
            <w:bdr w:val="none" w:sz="0" w:space="0" w:color="auto" w:frame="1"/>
          </w:rPr>
          <w:t>meteorologjike</w:t>
        </w:r>
        <w:r w:rsidRPr="00F957BA">
          <w:rPr>
            <w:rStyle w:val="Hyperlink"/>
            <w:color w:val="auto"/>
            <w:u w:val="none"/>
            <w:bdr w:val="none" w:sz="0" w:space="0" w:color="auto" w:frame="1"/>
          </w:rPr>
          <w:t xml:space="preserve"> për instrumentet matëse ligjërisht të kontrolluara</w:t>
        </w:r>
        <w:r w:rsidR="00041010" w:rsidRPr="00F957BA">
          <w:rPr>
            <w:rStyle w:val="Hyperlink"/>
            <w:color w:val="auto"/>
            <w:u w:val="none"/>
            <w:bdr w:val="none" w:sz="0" w:space="0" w:color="auto" w:frame="1"/>
          </w:rPr>
          <w:t>”</w:t>
        </w:r>
        <w:r w:rsidR="00ED2CA5" w:rsidRPr="00F957BA">
          <w:rPr>
            <w:rStyle w:val="Hyperlink"/>
            <w:color w:val="auto"/>
            <w:u w:val="none"/>
            <w:bdr w:val="none" w:sz="0" w:space="0" w:color="auto" w:frame="1"/>
          </w:rPr>
          <w:t>;</w:t>
        </w:r>
      </w:hyperlink>
    </w:p>
    <w:p w14:paraId="7573D969" w14:textId="53D14E02" w:rsidR="00751BC3" w:rsidRPr="00F957BA" w:rsidRDefault="00751BC3" w:rsidP="00931747">
      <w:pPr>
        <w:shd w:val="clear" w:color="auto" w:fill="FCFCFC"/>
        <w:ind w:firstLine="284"/>
        <w:jc w:val="both"/>
        <w:textAlignment w:val="baseline"/>
        <w:rPr>
          <w:rFonts w:ascii="Garamond" w:hAnsi="Garamond"/>
          <w:noProof w:val="0"/>
          <w:bdr w:val="none" w:sz="0" w:space="0" w:color="auto" w:frame="1"/>
        </w:rPr>
      </w:pPr>
      <w:r w:rsidRPr="00F957BA">
        <w:rPr>
          <w:rFonts w:ascii="Garamond" w:hAnsi="Garamond"/>
          <w:noProof w:val="0"/>
        </w:rPr>
        <w:t>Të gjitha aktet nënligjore të DPM-së gjenden t</w:t>
      </w:r>
      <w:r w:rsidR="00262B18" w:rsidRPr="00F957BA">
        <w:rPr>
          <w:rFonts w:ascii="Garamond" w:hAnsi="Garamond"/>
          <w:noProof w:val="0"/>
        </w:rPr>
        <w:t>ë</w:t>
      </w:r>
      <w:r w:rsidRPr="00F957BA">
        <w:rPr>
          <w:rFonts w:ascii="Garamond" w:hAnsi="Garamond"/>
          <w:noProof w:val="0"/>
        </w:rPr>
        <w:t xml:space="preserve"> publikuara në faqen e saj të internetit </w:t>
      </w:r>
      <w:hyperlink r:id="rId25" w:history="1">
        <w:r w:rsidR="00ED2CA5" w:rsidRPr="00F957BA">
          <w:rPr>
            <w:rStyle w:val="Hyperlink"/>
            <w:rFonts w:ascii="Garamond" w:eastAsiaTheme="majorEastAsia" w:hAnsi="Garamond"/>
            <w:noProof w:val="0"/>
            <w:color w:val="auto"/>
            <w:u w:val="none"/>
          </w:rPr>
          <w:t>https://www.dpm.gov.al/legjislacioni-3/</w:t>
        </w:r>
      </w:hyperlink>
      <w:r w:rsidRPr="00F957BA">
        <w:rPr>
          <w:rStyle w:val="Hyperlink"/>
          <w:rFonts w:ascii="Garamond" w:eastAsiaTheme="majorEastAsia" w:hAnsi="Garamond"/>
          <w:noProof w:val="0"/>
          <w:color w:val="auto"/>
          <w:u w:val="none"/>
        </w:rPr>
        <w:t>.</w:t>
      </w:r>
    </w:p>
    <w:p w14:paraId="78688FEC" w14:textId="77777777" w:rsidR="00751BC3" w:rsidRPr="00F957BA" w:rsidRDefault="00751BC3" w:rsidP="00931747">
      <w:pPr>
        <w:pStyle w:val="aaaaatexxxxxxxxxxxxxxx"/>
        <w:rPr>
          <w:b/>
          <w:color w:val="auto"/>
        </w:rPr>
      </w:pPr>
      <w:bookmarkStart w:id="59" w:name="_Toc150351902"/>
      <w:bookmarkStart w:id="60" w:name="_Hlk121691056"/>
      <w:r w:rsidRPr="00F957BA">
        <w:rPr>
          <w:b/>
          <w:color w:val="auto"/>
        </w:rPr>
        <w:t>Kuadri ligjor i mbikëqyrjes së tregut</w:t>
      </w:r>
      <w:bookmarkEnd w:id="59"/>
    </w:p>
    <w:bookmarkEnd w:id="60"/>
    <w:p w14:paraId="5E663776" w14:textId="77777777" w:rsidR="00751BC3" w:rsidRPr="00F957BA" w:rsidRDefault="00751BC3" w:rsidP="00931747">
      <w:pPr>
        <w:pStyle w:val="aaaaatexxxxxxxxxxxxxxx"/>
        <w:rPr>
          <w:b/>
          <w:bCs/>
          <w:i/>
          <w:iCs/>
          <w:color w:val="auto"/>
        </w:rPr>
      </w:pPr>
      <w:r w:rsidRPr="00F957BA">
        <w:rPr>
          <w:b/>
          <w:bCs/>
          <w:i/>
          <w:iCs/>
          <w:color w:val="auto"/>
        </w:rPr>
        <w:t>Autoriteti Kombëtar i Ushqimit</w:t>
      </w:r>
    </w:p>
    <w:p w14:paraId="126A84E8" w14:textId="44520C0E" w:rsidR="00751BC3" w:rsidRPr="00F957BA" w:rsidRDefault="00751BC3" w:rsidP="00931747">
      <w:pPr>
        <w:pStyle w:val="aaaaatexxxxxxxxxxxxxxx"/>
        <w:rPr>
          <w:color w:val="auto"/>
        </w:rPr>
      </w:pPr>
      <w:r w:rsidRPr="00F957BA">
        <w:rPr>
          <w:color w:val="auto"/>
        </w:rPr>
        <w:t>Ligji nr. 9863, datë 28.1.2008</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ushqimin</w:t>
      </w:r>
      <w:r w:rsidR="00041010" w:rsidRPr="00F957BA">
        <w:rPr>
          <w:color w:val="auto"/>
        </w:rPr>
        <w:t>”</w:t>
      </w:r>
      <w:r w:rsidRPr="00F957BA">
        <w:rPr>
          <w:color w:val="auto"/>
        </w:rPr>
        <w:t xml:space="preserve">, i ndryshuar me ligjin 74/2013, ligjin </w:t>
      </w:r>
      <w:r w:rsidR="00ED2CA5" w:rsidRPr="00F957BA">
        <w:rPr>
          <w:color w:val="auto"/>
        </w:rPr>
        <w:t xml:space="preserve">nr. </w:t>
      </w:r>
      <w:r w:rsidRPr="00F957BA">
        <w:rPr>
          <w:color w:val="auto"/>
        </w:rPr>
        <w:t xml:space="preserve">16/2020 dhe ligjin </w:t>
      </w:r>
      <w:r w:rsidR="00ED2CA5" w:rsidRPr="00F957BA">
        <w:rPr>
          <w:color w:val="auto"/>
        </w:rPr>
        <w:t xml:space="preserve">nr. </w:t>
      </w:r>
      <w:r w:rsidRPr="00F957BA">
        <w:rPr>
          <w:color w:val="auto"/>
        </w:rPr>
        <w:t xml:space="preserve">10/2022 është i harmonizuar me </w:t>
      </w:r>
      <w:r w:rsidR="00ED2CA5" w:rsidRPr="00F957BA">
        <w:rPr>
          <w:color w:val="auto"/>
        </w:rPr>
        <w:t xml:space="preserve">rregulloren </w:t>
      </w:r>
      <w:r w:rsidRPr="00F957BA">
        <w:rPr>
          <w:color w:val="auto"/>
        </w:rPr>
        <w:t>178/2002/EU me anë të së cilës u ngrit Autoriteti Kombëtar i Ushqimit si struktura përgjegjëse për kontrollet zyrtare dhe garantimin e sigurisë ushqimore për një produkt të sigurt në mbrojtje të shëndetit të konsumatorit përmes analizës së tre komponentëve themelorë: vlerësimit të riskut, menaxhimit të riskut dhe komunikimit të riskut në fushën e ushqimeve dhe ushqimeve për kafshë, mbrojtjes së bimëve.</w:t>
      </w:r>
      <w:r w:rsidR="00CF7DB2" w:rsidRPr="00F957BA">
        <w:rPr>
          <w:color w:val="auto"/>
        </w:rPr>
        <w:t xml:space="preserve"> </w:t>
      </w:r>
    </w:p>
    <w:p w14:paraId="1B79865C" w14:textId="3D65A647" w:rsidR="00751BC3" w:rsidRPr="00F957BA" w:rsidRDefault="00751BC3" w:rsidP="00931747">
      <w:pPr>
        <w:ind w:firstLine="284"/>
        <w:jc w:val="both"/>
        <w:rPr>
          <w:rFonts w:ascii="Garamond" w:hAnsi="Garamond"/>
          <w:noProof w:val="0"/>
        </w:rPr>
      </w:pPr>
      <w:r w:rsidRPr="00F957BA">
        <w:rPr>
          <w:rFonts w:ascii="Garamond" w:hAnsi="Garamond"/>
          <w:noProof w:val="0"/>
        </w:rPr>
        <w:t>Legjislacioni horizontal mbi të cilën mbështetet veprimtaria kontrolluese e AKU</w:t>
      </w:r>
      <w:r w:rsidR="00ED2CA5" w:rsidRPr="00F957BA">
        <w:rPr>
          <w:rFonts w:ascii="Garamond" w:hAnsi="Garamond"/>
          <w:noProof w:val="0"/>
        </w:rPr>
        <w:t>-së</w:t>
      </w:r>
      <w:r w:rsidRPr="00F957BA">
        <w:rPr>
          <w:rFonts w:ascii="Garamond" w:hAnsi="Garamond"/>
          <w:noProof w:val="0"/>
        </w:rPr>
        <w:t xml:space="preserve"> për garantimin e respektimit të kërkesave ligjore në fushën e sigurisë ushqimore i përshtatur me atë evropian përfshin paketën </w:t>
      </w:r>
      <w:r w:rsidR="00ED2CA5" w:rsidRPr="00F957BA">
        <w:rPr>
          <w:rFonts w:ascii="Garamond" w:hAnsi="Garamond"/>
          <w:noProof w:val="0"/>
        </w:rPr>
        <w:t>higjienike</w:t>
      </w:r>
      <w:r w:rsidRPr="00F957BA">
        <w:rPr>
          <w:rFonts w:ascii="Garamond" w:hAnsi="Garamond"/>
          <w:noProof w:val="0"/>
        </w:rPr>
        <w:t>, kriteret</w:t>
      </w:r>
      <w:r w:rsidR="00CF7DB2" w:rsidRPr="00F957BA">
        <w:rPr>
          <w:rFonts w:ascii="Garamond" w:hAnsi="Garamond"/>
          <w:noProof w:val="0"/>
        </w:rPr>
        <w:t xml:space="preserve"> </w:t>
      </w:r>
      <w:r w:rsidRPr="00F957BA">
        <w:rPr>
          <w:rFonts w:ascii="Garamond" w:hAnsi="Garamond"/>
          <w:noProof w:val="0"/>
        </w:rPr>
        <w:t>mikrobiologjike, kriteret shëndetësore për produktet me origjinë shtazore të importuara, kontaminantet dhe aditivët ushqimore, materialet në kontakt me ushqimin, etiketimin e produkteve ushqimore, kërkesat shëndetësore për produktet ujore, ushqimet për fëmijë etj</w:t>
      </w:r>
      <w:r w:rsidR="00ED2CA5" w:rsidRPr="00F957BA">
        <w:rPr>
          <w:rFonts w:ascii="Garamond" w:hAnsi="Garamond"/>
          <w:noProof w:val="0"/>
        </w:rPr>
        <w:t>.</w:t>
      </w:r>
    </w:p>
    <w:p w14:paraId="2024353D" w14:textId="059F891C"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 garantimin e </w:t>
      </w:r>
      <w:r w:rsidR="00ED2CA5" w:rsidRPr="00F957BA">
        <w:rPr>
          <w:rFonts w:ascii="Garamond" w:hAnsi="Garamond"/>
          <w:noProof w:val="0"/>
        </w:rPr>
        <w:t>sigurisë</w:t>
      </w:r>
      <w:r w:rsidRPr="00F957BA">
        <w:rPr>
          <w:rFonts w:ascii="Garamond" w:hAnsi="Garamond"/>
          <w:noProof w:val="0"/>
        </w:rPr>
        <w:t xml:space="preserve"> ushqimore dhe respektimit t</w:t>
      </w:r>
      <w:r w:rsidR="00262B18" w:rsidRPr="00F957BA">
        <w:rPr>
          <w:rFonts w:ascii="Garamond" w:hAnsi="Garamond"/>
          <w:noProof w:val="0"/>
        </w:rPr>
        <w:t>ë</w:t>
      </w:r>
      <w:r w:rsidRPr="00F957BA">
        <w:rPr>
          <w:rFonts w:ascii="Garamond" w:hAnsi="Garamond"/>
          <w:noProof w:val="0"/>
        </w:rPr>
        <w:t xml:space="preserve"> kërkesave ligjore janë</w:t>
      </w:r>
      <w:r w:rsidR="00CF7DB2" w:rsidRPr="00F957BA">
        <w:rPr>
          <w:rFonts w:ascii="Garamond" w:hAnsi="Garamond"/>
          <w:noProof w:val="0"/>
        </w:rPr>
        <w:t xml:space="preserve"> </w:t>
      </w:r>
      <w:r w:rsidRPr="00F957BA">
        <w:rPr>
          <w:rFonts w:ascii="Garamond" w:hAnsi="Garamond"/>
          <w:noProof w:val="0"/>
        </w:rPr>
        <w:t>ligjet e mëposhtme:</w:t>
      </w:r>
      <w:r w:rsidR="00CF7DB2" w:rsidRPr="00F957BA">
        <w:rPr>
          <w:rFonts w:ascii="Garamond" w:hAnsi="Garamond"/>
          <w:noProof w:val="0"/>
        </w:rPr>
        <w:t xml:space="preserve"> </w:t>
      </w:r>
    </w:p>
    <w:p w14:paraId="281B3962" w14:textId="2BD2AB82"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nr</w:t>
      </w:r>
      <w:r w:rsidRPr="00F957BA">
        <w:rPr>
          <w:color w:val="auto"/>
        </w:rPr>
        <w:t>. 9863, datë 28.1.2008</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ushqimin</w:t>
      </w:r>
      <w:r w:rsidR="00041010" w:rsidRPr="00F957BA">
        <w:rPr>
          <w:color w:val="auto"/>
        </w:rPr>
        <w:t>”</w:t>
      </w:r>
      <w:r w:rsidRPr="00F957BA">
        <w:rPr>
          <w:color w:val="auto"/>
        </w:rPr>
        <w:t>, i ndryshuar</w:t>
      </w:r>
      <w:r w:rsidR="00ED2CA5" w:rsidRPr="00F957BA">
        <w:rPr>
          <w:color w:val="auto"/>
        </w:rPr>
        <w:t>;</w:t>
      </w:r>
      <w:r w:rsidR="00CF7DB2" w:rsidRPr="00F957BA">
        <w:rPr>
          <w:color w:val="auto"/>
        </w:rPr>
        <w:t xml:space="preserve"> </w:t>
      </w:r>
    </w:p>
    <w:p w14:paraId="37751E5F" w14:textId="313136F9"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nr</w:t>
      </w:r>
      <w:r w:rsidRPr="00F957BA">
        <w:rPr>
          <w:color w:val="auto"/>
        </w:rPr>
        <w:t>. 9441, datë 11.11.2005</w:t>
      </w:r>
      <w:r w:rsidR="00ED2CA5" w:rsidRPr="00F957BA">
        <w:rPr>
          <w:color w:val="auto"/>
        </w:rPr>
        <w:t>,</w:t>
      </w:r>
      <w:r w:rsidRPr="00F957BA">
        <w:rPr>
          <w:color w:val="auto"/>
        </w:rPr>
        <w:t xml:space="preserve"> </w:t>
      </w:r>
      <w:r w:rsidR="00041010" w:rsidRPr="00F957BA">
        <w:rPr>
          <w:color w:val="auto"/>
        </w:rPr>
        <w:t>“</w:t>
      </w:r>
      <w:r w:rsidRPr="00F957BA">
        <w:rPr>
          <w:color w:val="auto"/>
        </w:rPr>
        <w:t>Për</w:t>
      </w:r>
      <w:r w:rsidR="00CF7DB2" w:rsidRPr="00F957BA">
        <w:rPr>
          <w:color w:val="auto"/>
        </w:rPr>
        <w:t xml:space="preserve"> </w:t>
      </w:r>
      <w:r w:rsidRPr="00F957BA">
        <w:rPr>
          <w:color w:val="auto"/>
        </w:rPr>
        <w:t>prodhimin, grumbullimin, përpunimin dhe tregtimin</w:t>
      </w:r>
      <w:r w:rsidR="00CF7DB2" w:rsidRPr="00F957BA">
        <w:rPr>
          <w:color w:val="auto"/>
        </w:rPr>
        <w:t xml:space="preserve"> </w:t>
      </w:r>
      <w:r w:rsidRPr="00F957BA">
        <w:rPr>
          <w:color w:val="auto"/>
        </w:rPr>
        <w:t>e qumështit dhe të produkteve me bazë</w:t>
      </w:r>
      <w:r w:rsidR="00CF7DB2" w:rsidRPr="00F957BA">
        <w:rPr>
          <w:color w:val="auto"/>
        </w:rPr>
        <w:t xml:space="preserve"> </w:t>
      </w:r>
      <w:r w:rsidRPr="00F957BA">
        <w:rPr>
          <w:color w:val="auto"/>
        </w:rPr>
        <w:t>qumështi</w:t>
      </w:r>
      <w:r w:rsidR="00041010" w:rsidRPr="00F957BA">
        <w:rPr>
          <w:color w:val="auto"/>
        </w:rPr>
        <w:t>”</w:t>
      </w:r>
      <w:r w:rsidRPr="00F957BA">
        <w:rPr>
          <w:color w:val="auto"/>
        </w:rPr>
        <w:t>, i ndryshuar</w:t>
      </w:r>
      <w:r w:rsidR="00ED2CA5" w:rsidRPr="00F957BA">
        <w:rPr>
          <w:color w:val="auto"/>
        </w:rPr>
        <w:t>;</w:t>
      </w:r>
    </w:p>
    <w:p w14:paraId="231AFE14" w14:textId="20A50F0B" w:rsidR="00751BC3" w:rsidRPr="00F957BA" w:rsidRDefault="00751BC3" w:rsidP="00931747">
      <w:pPr>
        <w:pStyle w:val="aaaaatexxxxxxxxxxxxxxx"/>
        <w:rPr>
          <w:color w:val="auto"/>
        </w:rPr>
      </w:pPr>
      <w:r w:rsidRPr="00F957BA">
        <w:rPr>
          <w:color w:val="auto"/>
        </w:rPr>
        <w:t>- Ligji 87/2012</w:t>
      </w:r>
      <w:r w:rsidR="00B91946" w:rsidRPr="00F957BA">
        <w:rPr>
          <w:color w:val="auto"/>
        </w:rPr>
        <w:t>,</w:t>
      </w:r>
      <w:r w:rsidR="0096014A" w:rsidRPr="00F957BA">
        <w:rPr>
          <w:color w:val="auto"/>
        </w:rPr>
        <w:t xml:space="preserve"> </w:t>
      </w:r>
      <w:r w:rsidR="00041010" w:rsidRPr="00F957BA">
        <w:rPr>
          <w:color w:val="auto"/>
        </w:rPr>
        <w:t>“</w:t>
      </w:r>
      <w:r w:rsidRPr="00F957BA">
        <w:rPr>
          <w:color w:val="auto"/>
        </w:rPr>
        <w:t xml:space="preserve">Për miratimin e aktit normativ, me fuqinë e </w:t>
      </w:r>
      <w:r w:rsidR="00ED2CA5" w:rsidRPr="00F957BA">
        <w:rPr>
          <w:color w:val="auto"/>
        </w:rPr>
        <w:t>l</w:t>
      </w:r>
      <w:r w:rsidRPr="00F957BA">
        <w:rPr>
          <w:color w:val="auto"/>
        </w:rPr>
        <w:t>igjit, nr.</w:t>
      </w:r>
      <w:r w:rsidR="00ED2CA5" w:rsidRPr="00F957BA">
        <w:rPr>
          <w:color w:val="auto"/>
        </w:rPr>
        <w:t xml:space="preserve"> </w:t>
      </w:r>
      <w:r w:rsidRPr="00F957BA">
        <w:rPr>
          <w:color w:val="auto"/>
        </w:rPr>
        <w:t xml:space="preserve">4, datë 16.8.2012, të Këshillit të Ministrave </w:t>
      </w:r>
      <w:r w:rsidR="00982308" w:rsidRPr="00F957BA">
        <w:rPr>
          <w:color w:val="auto"/>
        </w:rPr>
        <w:t>‘</w:t>
      </w:r>
      <w:r w:rsidRPr="00F957BA">
        <w:rPr>
          <w:color w:val="auto"/>
        </w:rPr>
        <w:t>Për përcaktimin e rregullave për therjen e kafshëve dhe tregtimin e mishit të tyre</w:t>
      </w:r>
      <w:r w:rsidR="00982308" w:rsidRPr="00F957BA">
        <w:rPr>
          <w:color w:val="auto"/>
        </w:rPr>
        <w:t>’</w:t>
      </w:r>
      <w:r w:rsidR="00041010" w:rsidRPr="00F957BA">
        <w:rPr>
          <w:color w:val="auto"/>
        </w:rPr>
        <w:t>”</w:t>
      </w:r>
      <w:r w:rsidRPr="00F957BA">
        <w:rPr>
          <w:color w:val="auto"/>
        </w:rPr>
        <w:t>;</w:t>
      </w:r>
    </w:p>
    <w:p w14:paraId="5D91F764" w14:textId="3EE2649D" w:rsidR="00751BC3" w:rsidRPr="00F957BA" w:rsidRDefault="00751BC3" w:rsidP="00931747">
      <w:pPr>
        <w:pStyle w:val="aaaaatexxxxxxxxxxxxxxx"/>
        <w:rPr>
          <w:color w:val="auto"/>
        </w:rPr>
      </w:pPr>
      <w:r w:rsidRPr="00F957BA">
        <w:rPr>
          <w:color w:val="auto"/>
        </w:rPr>
        <w:t>- Ligji nr. 105/2016</w:t>
      </w:r>
      <w:r w:rsidR="00ED2CA5" w:rsidRPr="00F957BA">
        <w:rPr>
          <w:color w:val="auto"/>
        </w:rPr>
        <w:t>,</w:t>
      </w:r>
      <w:r w:rsidRPr="00F957BA">
        <w:rPr>
          <w:color w:val="auto"/>
        </w:rPr>
        <w:t xml:space="preserve"> </w:t>
      </w:r>
      <w:r w:rsidR="00041010" w:rsidRPr="00F957BA">
        <w:rPr>
          <w:color w:val="auto"/>
        </w:rPr>
        <w:t>“</w:t>
      </w:r>
      <w:r w:rsidRPr="00F957BA">
        <w:rPr>
          <w:color w:val="auto"/>
        </w:rPr>
        <w:t>Për mbrojtjen e bimëve</w:t>
      </w:r>
      <w:r w:rsidR="00041010" w:rsidRPr="00F957BA">
        <w:rPr>
          <w:color w:val="auto"/>
        </w:rPr>
        <w:t>”</w:t>
      </w:r>
      <w:r w:rsidRPr="00F957BA">
        <w:rPr>
          <w:color w:val="auto"/>
        </w:rPr>
        <w:t>,</w:t>
      </w:r>
      <w:r w:rsidR="00CF7DB2" w:rsidRPr="00F957BA">
        <w:rPr>
          <w:color w:val="auto"/>
        </w:rPr>
        <w:t xml:space="preserve"> </w:t>
      </w:r>
      <w:r w:rsidRPr="00F957BA">
        <w:rPr>
          <w:color w:val="auto"/>
        </w:rPr>
        <w:t>i ndryshuar</w:t>
      </w:r>
      <w:r w:rsidR="00ED2CA5" w:rsidRPr="00F957BA">
        <w:rPr>
          <w:color w:val="auto"/>
        </w:rPr>
        <w:t>;</w:t>
      </w:r>
    </w:p>
    <w:p w14:paraId="43CCA506" w14:textId="386C1C57"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nr</w:t>
      </w:r>
      <w:r w:rsidRPr="00F957BA">
        <w:rPr>
          <w:color w:val="auto"/>
        </w:rPr>
        <w:t>. 10416, datë</w:t>
      </w:r>
      <w:r w:rsidR="00CF7DB2" w:rsidRPr="00F957BA">
        <w:rPr>
          <w:color w:val="auto"/>
        </w:rPr>
        <w:t xml:space="preserve"> </w:t>
      </w:r>
      <w:r w:rsidRPr="00F957BA">
        <w:rPr>
          <w:color w:val="auto"/>
        </w:rPr>
        <w:t xml:space="preserve">7.4.2011, </w:t>
      </w:r>
      <w:r w:rsidR="00041010" w:rsidRPr="00F957BA">
        <w:rPr>
          <w:color w:val="auto"/>
        </w:rPr>
        <w:t>“</w:t>
      </w:r>
      <w:r w:rsidRPr="00F957BA">
        <w:rPr>
          <w:color w:val="auto"/>
        </w:rPr>
        <w:t>Për materialin mbjellës dhe shumëzues bimor</w:t>
      </w:r>
      <w:r w:rsidR="00041010" w:rsidRPr="00F957BA">
        <w:rPr>
          <w:color w:val="auto"/>
        </w:rPr>
        <w:t>”</w:t>
      </w:r>
      <w:r w:rsidRPr="00F957BA">
        <w:rPr>
          <w:color w:val="auto"/>
        </w:rPr>
        <w:t>, i ndryshuar;</w:t>
      </w:r>
      <w:r w:rsidR="00CF7DB2" w:rsidRPr="00F957BA">
        <w:rPr>
          <w:color w:val="auto"/>
        </w:rPr>
        <w:t xml:space="preserve"> </w:t>
      </w:r>
    </w:p>
    <w:p w14:paraId="1CE3AE06" w14:textId="53B82B1D" w:rsidR="00751BC3" w:rsidRPr="00F957BA" w:rsidRDefault="00751BC3" w:rsidP="00931747">
      <w:pPr>
        <w:pStyle w:val="aaaaatexxxxxxxxxxxxxxx"/>
        <w:rPr>
          <w:color w:val="auto"/>
        </w:rPr>
      </w:pPr>
      <w:r w:rsidRPr="00F957BA">
        <w:rPr>
          <w:color w:val="auto"/>
        </w:rPr>
        <w:t>- Ligji nr.</w:t>
      </w:r>
      <w:r w:rsidR="00ED2CA5" w:rsidRPr="00F957BA">
        <w:rPr>
          <w:color w:val="auto"/>
        </w:rPr>
        <w:t xml:space="preserve"> </w:t>
      </w:r>
      <w:r w:rsidRPr="00F957BA">
        <w:rPr>
          <w:color w:val="auto"/>
        </w:rPr>
        <w:t>17/2020</w:t>
      </w:r>
      <w:r w:rsidR="00ED2CA5" w:rsidRPr="00F957BA">
        <w:rPr>
          <w:color w:val="auto"/>
        </w:rPr>
        <w:t>,</w:t>
      </w:r>
      <w:r w:rsidRPr="00F957BA">
        <w:rPr>
          <w:color w:val="auto"/>
        </w:rPr>
        <w:t xml:space="preserve"> </w:t>
      </w:r>
      <w:r w:rsidR="00041010" w:rsidRPr="00F957BA">
        <w:rPr>
          <w:color w:val="auto"/>
        </w:rPr>
        <w:t>“</w:t>
      </w:r>
      <w:r w:rsidRPr="00F957BA">
        <w:rPr>
          <w:color w:val="auto"/>
        </w:rPr>
        <w:t>Për produktet plehëruese</w:t>
      </w:r>
      <w:r w:rsidR="00041010" w:rsidRPr="00F957BA">
        <w:rPr>
          <w:color w:val="auto"/>
        </w:rPr>
        <w:t>”</w:t>
      </w:r>
      <w:r w:rsidRPr="00F957BA">
        <w:rPr>
          <w:color w:val="auto"/>
        </w:rPr>
        <w:t>; </w:t>
      </w:r>
    </w:p>
    <w:p w14:paraId="6597E3A9" w14:textId="0D317F04" w:rsidR="00751BC3" w:rsidRPr="00F957BA" w:rsidRDefault="00751BC3" w:rsidP="00931747">
      <w:pPr>
        <w:pStyle w:val="aaaaatexxxxxxxxxxxxxxx"/>
        <w:rPr>
          <w:color w:val="auto"/>
        </w:rPr>
      </w:pPr>
      <w:r w:rsidRPr="00F957BA">
        <w:rPr>
          <w:color w:val="auto"/>
        </w:rPr>
        <w:t>- Ligji </w:t>
      </w:r>
      <w:r w:rsidR="00ED2CA5" w:rsidRPr="00F957BA">
        <w:rPr>
          <w:color w:val="auto"/>
        </w:rPr>
        <w:t>nr</w:t>
      </w:r>
      <w:r w:rsidRPr="00F957BA">
        <w:rPr>
          <w:color w:val="auto"/>
        </w:rPr>
        <w:t>. 8691, datë 16.11.2000</w:t>
      </w:r>
      <w:r w:rsidR="00ED2CA5" w:rsidRPr="00F957BA">
        <w:rPr>
          <w:color w:val="auto"/>
        </w:rPr>
        <w:t>,</w:t>
      </w:r>
      <w:r w:rsidRPr="00F957BA">
        <w:rPr>
          <w:color w:val="auto"/>
        </w:rPr>
        <w:t> </w:t>
      </w:r>
      <w:r w:rsidR="00ED2CA5" w:rsidRPr="00F957BA">
        <w:rPr>
          <w:color w:val="auto"/>
        </w:rPr>
        <w:t>“</w:t>
      </w:r>
      <w:r w:rsidRPr="00F957BA">
        <w:rPr>
          <w:color w:val="auto"/>
        </w:rPr>
        <w:t>Për prodhimin dhe tregtimin e duhanit dhe të cigareve</w:t>
      </w:r>
      <w:r w:rsidR="00041010" w:rsidRPr="00F957BA">
        <w:rPr>
          <w:color w:val="auto"/>
        </w:rPr>
        <w:t>”</w:t>
      </w:r>
      <w:r w:rsidRPr="00F957BA">
        <w:rPr>
          <w:color w:val="auto"/>
        </w:rPr>
        <w:t>, i ndryshuar</w:t>
      </w:r>
      <w:r w:rsidR="00ED2CA5" w:rsidRPr="00F957BA">
        <w:rPr>
          <w:color w:val="auto"/>
        </w:rPr>
        <w:t>;</w:t>
      </w:r>
    </w:p>
    <w:p w14:paraId="0F05AF2D" w14:textId="4763F2EF" w:rsidR="00751BC3" w:rsidRPr="00F957BA" w:rsidRDefault="00751BC3" w:rsidP="00931747">
      <w:pPr>
        <w:pStyle w:val="aaaaatexxxxxxxxxxxxxxx"/>
        <w:rPr>
          <w:color w:val="auto"/>
        </w:rPr>
      </w:pPr>
      <w:r w:rsidRPr="00F957BA">
        <w:rPr>
          <w:color w:val="auto"/>
        </w:rPr>
        <w:t>- Ligj nr. 10433, datë 16. 6. 2011</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i</w:t>
      </w:r>
      <w:r w:rsidRPr="00F957BA">
        <w:rPr>
          <w:color w:val="auto"/>
        </w:rPr>
        <w:t>nspektimin në Republikën e Shqipërisë</w:t>
      </w:r>
      <w:r w:rsidR="00041010" w:rsidRPr="00F957BA">
        <w:rPr>
          <w:color w:val="auto"/>
        </w:rPr>
        <w:t>”</w:t>
      </w:r>
      <w:r w:rsidR="00ED2CA5" w:rsidRPr="00F957BA">
        <w:rPr>
          <w:color w:val="auto"/>
        </w:rPr>
        <w:t>;</w:t>
      </w:r>
    </w:p>
    <w:p w14:paraId="681E1096" w14:textId="1CA0C7B5" w:rsidR="00751BC3" w:rsidRPr="00F957BA" w:rsidRDefault="00751BC3" w:rsidP="00931747">
      <w:pPr>
        <w:pStyle w:val="aaaaatexxxxxxxxxxxxxxx"/>
        <w:rPr>
          <w:b/>
          <w:bCs/>
          <w:i/>
          <w:iCs/>
          <w:color w:val="auto"/>
        </w:rPr>
      </w:pPr>
      <w:r w:rsidRPr="00F957BA">
        <w:rPr>
          <w:color w:val="auto"/>
        </w:rPr>
        <w:t xml:space="preserve">- VKM-në </w:t>
      </w:r>
      <w:r w:rsidR="00ED2CA5" w:rsidRPr="00F957BA">
        <w:rPr>
          <w:color w:val="auto"/>
        </w:rPr>
        <w:t>n</w:t>
      </w:r>
      <w:r w:rsidRPr="00F957BA">
        <w:rPr>
          <w:color w:val="auto"/>
        </w:rPr>
        <w:t>r. 708</w:t>
      </w:r>
      <w:r w:rsidR="00ED2CA5" w:rsidRPr="00F957BA">
        <w:rPr>
          <w:color w:val="auto"/>
        </w:rPr>
        <w:t>,</w:t>
      </w:r>
      <w:r w:rsidRPr="00F957BA">
        <w:rPr>
          <w:color w:val="auto"/>
        </w:rPr>
        <w:t> datë 9.9.2020</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 xml:space="preserve">organizimin dhe funksionimin </w:t>
      </w:r>
      <w:r w:rsidRPr="00F957BA">
        <w:rPr>
          <w:color w:val="auto"/>
        </w:rPr>
        <w:t>e Autoritetit Kombëtar të Ushqimit</w:t>
      </w:r>
      <w:r w:rsidR="00041010" w:rsidRPr="00F957BA">
        <w:rPr>
          <w:color w:val="auto"/>
        </w:rPr>
        <w:t>”</w:t>
      </w:r>
      <w:r w:rsidR="00ED2CA5" w:rsidRPr="00F957BA">
        <w:rPr>
          <w:color w:val="auto"/>
        </w:rPr>
        <w:t>.</w:t>
      </w:r>
    </w:p>
    <w:p w14:paraId="646F3005" w14:textId="77777777" w:rsidR="00751BC3" w:rsidRPr="00F957BA" w:rsidRDefault="00751BC3" w:rsidP="00931747">
      <w:pPr>
        <w:pStyle w:val="aaaaatexxxxxxxxxxxxxxx"/>
        <w:rPr>
          <w:b/>
          <w:color w:val="auto"/>
        </w:rPr>
      </w:pPr>
      <w:r w:rsidRPr="00F957BA">
        <w:rPr>
          <w:b/>
          <w:color w:val="auto"/>
        </w:rPr>
        <w:t>Inspektorati Shtetëror Shëndetësor</w:t>
      </w:r>
    </w:p>
    <w:p w14:paraId="18920E61" w14:textId="77777777" w:rsidR="00751BC3" w:rsidRPr="00F957BA" w:rsidRDefault="00751BC3" w:rsidP="00931747">
      <w:pPr>
        <w:pStyle w:val="aaaaatexxxxxxxxxxxxxxx"/>
        <w:rPr>
          <w:color w:val="auto"/>
        </w:rPr>
      </w:pPr>
      <w:r w:rsidRPr="00F957BA">
        <w:rPr>
          <w:color w:val="auto"/>
        </w:rPr>
        <w:t>Legjislacioni horizontal mbi të cilën mbështetet veprimtaria inspektuese e Inspektoratit Shtetëror Shëndetësor (ISHSH), për garantimin e respektimit të kërkesave ligjore në fushën e shëndetit publik janë ligjet e mëposhtme</w:t>
      </w:r>
      <w:r w:rsidRPr="00F957BA">
        <w:rPr>
          <w:rStyle w:val="FootnoteReference"/>
          <w:color w:val="auto"/>
        </w:rPr>
        <w:footnoteReference w:id="10"/>
      </w:r>
      <w:r w:rsidRPr="00F957BA">
        <w:rPr>
          <w:color w:val="auto"/>
        </w:rPr>
        <w:t xml:space="preserve">: </w:t>
      </w:r>
    </w:p>
    <w:p w14:paraId="363E5B8E" w14:textId="0EDE2832" w:rsidR="00751BC3" w:rsidRPr="00F957BA" w:rsidRDefault="00751BC3" w:rsidP="00931747">
      <w:pPr>
        <w:pStyle w:val="aaaaatexxxxxxxxxxxxxxx"/>
        <w:rPr>
          <w:color w:val="auto"/>
        </w:rPr>
      </w:pPr>
      <w:r w:rsidRPr="00F957BA">
        <w:rPr>
          <w:color w:val="auto"/>
        </w:rPr>
        <w:t>- Ligj</w:t>
      </w:r>
      <w:r w:rsidR="00D470E0">
        <w:rPr>
          <w:color w:val="auto"/>
        </w:rPr>
        <w:t>i</w:t>
      </w:r>
      <w:r w:rsidRPr="00F957BA">
        <w:rPr>
          <w:color w:val="auto"/>
        </w:rPr>
        <w:t xml:space="preserve"> nr. 10433, datë 16.6.2011</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 xml:space="preserve">inspektimin </w:t>
      </w:r>
      <w:r w:rsidRPr="00F957BA">
        <w:rPr>
          <w:color w:val="auto"/>
        </w:rPr>
        <w:t>në Republikën e Shqipërisë</w:t>
      </w:r>
      <w:r w:rsidR="00041010" w:rsidRPr="00F957BA">
        <w:rPr>
          <w:color w:val="auto"/>
        </w:rPr>
        <w:t>”</w:t>
      </w:r>
      <w:r w:rsidRPr="00F957BA">
        <w:rPr>
          <w:color w:val="auto"/>
        </w:rPr>
        <w:t>,</w:t>
      </w:r>
    </w:p>
    <w:p w14:paraId="114B38E5" w14:textId="7BB8D091" w:rsidR="00751BC3" w:rsidRPr="00F957BA" w:rsidRDefault="00751BC3" w:rsidP="00931747">
      <w:pPr>
        <w:pStyle w:val="aaaaatexxxxxxxxxxxxxxx"/>
        <w:rPr>
          <w:color w:val="auto"/>
        </w:rPr>
      </w:pPr>
      <w:r w:rsidRPr="00F957BA">
        <w:rPr>
          <w:color w:val="auto"/>
        </w:rPr>
        <w:t>- Ligj</w:t>
      </w:r>
      <w:r w:rsidR="00D470E0">
        <w:rPr>
          <w:color w:val="auto"/>
        </w:rPr>
        <w:t>i</w:t>
      </w:r>
      <w:r w:rsidRPr="00F957BA">
        <w:rPr>
          <w:color w:val="auto"/>
        </w:rPr>
        <w:t xml:space="preserve"> nr. 7643, datë 2.12.1992</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 xml:space="preserve">inspektoratin </w:t>
      </w:r>
      <w:r w:rsidRPr="00F957BA">
        <w:rPr>
          <w:color w:val="auto"/>
        </w:rPr>
        <w:t>Sanitar Shtetëror</w:t>
      </w:r>
      <w:r w:rsidR="00041010" w:rsidRPr="00F957BA">
        <w:rPr>
          <w:color w:val="auto"/>
        </w:rPr>
        <w:t>”</w:t>
      </w:r>
      <w:r w:rsidRPr="00F957BA">
        <w:rPr>
          <w:color w:val="auto"/>
        </w:rPr>
        <w:t>, i ndryshuar</w:t>
      </w:r>
    </w:p>
    <w:p w14:paraId="0DD268A9" w14:textId="7C2632AC" w:rsidR="00751BC3" w:rsidRPr="00F957BA" w:rsidRDefault="00751BC3" w:rsidP="00931747">
      <w:pPr>
        <w:pStyle w:val="aaaaatexxxxxxxxxxxxxxx"/>
        <w:rPr>
          <w:color w:val="auto"/>
        </w:rPr>
      </w:pPr>
      <w:r w:rsidRPr="00F957BA">
        <w:rPr>
          <w:color w:val="auto"/>
        </w:rPr>
        <w:t>- Ligj</w:t>
      </w:r>
      <w:r w:rsidR="00D470E0">
        <w:rPr>
          <w:color w:val="auto"/>
        </w:rPr>
        <w:t>i</w:t>
      </w:r>
      <w:r w:rsidRPr="00F957BA">
        <w:rPr>
          <w:color w:val="auto"/>
        </w:rPr>
        <w:t xml:space="preserve"> nr. 26/2017</w:t>
      </w:r>
      <w:r w:rsidR="00ED2CA5" w:rsidRPr="00F957BA">
        <w:rPr>
          <w:color w:val="auto"/>
        </w:rPr>
        <w:t>,</w:t>
      </w:r>
      <w:r w:rsidR="00CF7DB2" w:rsidRPr="00F957BA">
        <w:rPr>
          <w:color w:val="auto"/>
        </w:rPr>
        <w:t xml:space="preserve"> </w:t>
      </w:r>
      <w:r w:rsidR="00041010" w:rsidRPr="00F957BA">
        <w:rPr>
          <w:color w:val="auto"/>
        </w:rPr>
        <w:t>“</w:t>
      </w:r>
      <w:r w:rsidRPr="00F957BA">
        <w:rPr>
          <w:color w:val="auto"/>
        </w:rPr>
        <w:t xml:space="preserve">Për produktet </w:t>
      </w:r>
      <w:r w:rsidR="00ED2CA5" w:rsidRPr="00F957BA">
        <w:rPr>
          <w:color w:val="auto"/>
        </w:rPr>
        <w:t>kozmetike</w:t>
      </w:r>
      <w:r w:rsidR="00041010" w:rsidRPr="00F957BA">
        <w:rPr>
          <w:color w:val="auto"/>
        </w:rPr>
        <w:t>”</w:t>
      </w:r>
      <w:r w:rsidRPr="00F957BA">
        <w:rPr>
          <w:color w:val="auto"/>
        </w:rPr>
        <w:t>.</w:t>
      </w:r>
    </w:p>
    <w:p w14:paraId="5C05C919" w14:textId="0CCCCAD5" w:rsidR="00751BC3" w:rsidRPr="00F957BA" w:rsidRDefault="00751BC3" w:rsidP="00931747">
      <w:pPr>
        <w:ind w:firstLine="284"/>
        <w:rPr>
          <w:rFonts w:ascii="Garamond" w:hAnsi="Garamond"/>
          <w:b/>
          <w:bCs/>
          <w:i/>
          <w:iCs/>
          <w:noProof w:val="0"/>
        </w:rPr>
      </w:pPr>
      <w:r w:rsidRPr="00F957BA">
        <w:rPr>
          <w:rFonts w:ascii="Garamond" w:hAnsi="Garamond"/>
          <w:b/>
          <w:bCs/>
          <w:i/>
          <w:iCs/>
          <w:noProof w:val="0"/>
        </w:rPr>
        <w:t>Inspektorati</w:t>
      </w:r>
      <w:r w:rsidR="00CF7DB2" w:rsidRPr="00F957BA">
        <w:rPr>
          <w:rFonts w:ascii="Garamond" w:hAnsi="Garamond"/>
          <w:b/>
          <w:bCs/>
          <w:i/>
          <w:iCs/>
          <w:noProof w:val="0"/>
        </w:rPr>
        <w:t xml:space="preserve"> </w:t>
      </w:r>
      <w:r w:rsidRPr="00F957BA">
        <w:rPr>
          <w:rFonts w:ascii="Garamond" w:hAnsi="Garamond"/>
          <w:b/>
          <w:bCs/>
          <w:i/>
          <w:iCs/>
          <w:noProof w:val="0"/>
        </w:rPr>
        <w:t xml:space="preserve">Shtetëror </w:t>
      </w:r>
      <w:r w:rsidR="00ED2CA5" w:rsidRPr="00F957BA">
        <w:rPr>
          <w:rFonts w:ascii="Garamond" w:hAnsi="Garamond"/>
          <w:b/>
          <w:bCs/>
          <w:i/>
          <w:iCs/>
          <w:noProof w:val="0"/>
        </w:rPr>
        <w:t>Mbikëqyrjes</w:t>
      </w:r>
      <w:r w:rsidRPr="00F957BA">
        <w:rPr>
          <w:rFonts w:ascii="Garamond" w:hAnsi="Garamond"/>
          <w:b/>
          <w:bCs/>
          <w:i/>
          <w:iCs/>
          <w:noProof w:val="0"/>
        </w:rPr>
        <w:t xml:space="preserve"> së Tregut</w:t>
      </w:r>
      <w:r w:rsidRPr="00F957BA">
        <w:rPr>
          <w:rFonts w:ascii="Garamond" w:hAnsi="Garamond"/>
          <w:b/>
          <w:bCs/>
          <w:i/>
          <w:iCs/>
          <w:noProof w:val="0"/>
          <w:vertAlign w:val="superscript"/>
        </w:rPr>
        <w:footnoteReference w:id="11"/>
      </w:r>
    </w:p>
    <w:p w14:paraId="6500BCA4" w14:textId="3691FECC" w:rsidR="00751BC3" w:rsidRPr="00F957BA" w:rsidRDefault="00751BC3" w:rsidP="00931747">
      <w:pPr>
        <w:pStyle w:val="aaaaatexxxxxxxxxxxxxxx"/>
        <w:rPr>
          <w:color w:val="auto"/>
        </w:rPr>
      </w:pPr>
      <w:r w:rsidRPr="00F957BA">
        <w:rPr>
          <w:color w:val="auto"/>
        </w:rPr>
        <w:t xml:space="preserve">Kuadri ligjor për </w:t>
      </w:r>
      <w:r w:rsidR="00ED2CA5" w:rsidRPr="00F957BA">
        <w:rPr>
          <w:color w:val="auto"/>
        </w:rPr>
        <w:t>mbikëqyrjen</w:t>
      </w:r>
      <w:r w:rsidRPr="00F957BA">
        <w:rPr>
          <w:color w:val="auto"/>
        </w:rPr>
        <w:t xml:space="preserve"> e tregut në kompetencë të ISHMT-së përbëhet nga aktet më poshtë:</w:t>
      </w:r>
    </w:p>
    <w:p w14:paraId="6851C361" w14:textId="56BE8DB2" w:rsidR="00751BC3" w:rsidRPr="00F957BA" w:rsidRDefault="00751BC3" w:rsidP="00931747">
      <w:pPr>
        <w:pStyle w:val="aaaaatexxxxxxxxxxxxxxx"/>
        <w:rPr>
          <w:color w:val="auto"/>
        </w:rPr>
      </w:pPr>
      <w:r w:rsidRPr="00F957BA">
        <w:rPr>
          <w:color w:val="auto"/>
        </w:rPr>
        <w:t>- VKM nr.</w:t>
      </w:r>
      <w:r w:rsidR="00ED2CA5" w:rsidRPr="00F957BA">
        <w:rPr>
          <w:color w:val="auto"/>
        </w:rPr>
        <w:t xml:space="preserve"> </w:t>
      </w:r>
      <w:r w:rsidRPr="00F957BA">
        <w:rPr>
          <w:color w:val="auto"/>
        </w:rPr>
        <w:t>36</w:t>
      </w:r>
      <w:r w:rsidR="00ED2CA5" w:rsidRPr="00F957BA">
        <w:rPr>
          <w:color w:val="auto"/>
        </w:rPr>
        <w:t>,</w:t>
      </w:r>
      <w:r w:rsidRPr="00F957BA">
        <w:rPr>
          <w:color w:val="auto"/>
        </w:rPr>
        <w:t xml:space="preserve"> datë 20.1.2016</w:t>
      </w:r>
      <w:r w:rsidR="009859AD">
        <w:rPr>
          <w:color w:val="auto"/>
        </w:rPr>
        <w:t>,</w:t>
      </w:r>
      <w:r w:rsidRPr="00F957BA">
        <w:rPr>
          <w:color w:val="auto"/>
        </w:rPr>
        <w:t xml:space="preserve"> </w:t>
      </w:r>
      <w:r w:rsidR="00041010" w:rsidRPr="00F957BA">
        <w:rPr>
          <w:color w:val="auto"/>
        </w:rPr>
        <w:t>“</w:t>
      </w:r>
      <w:r w:rsidRPr="00F957BA">
        <w:rPr>
          <w:color w:val="auto"/>
        </w:rPr>
        <w:t>Për krijimin</w:t>
      </w:r>
      <w:r w:rsidR="00B91946" w:rsidRPr="00F957BA">
        <w:rPr>
          <w:color w:val="auto"/>
        </w:rPr>
        <w:t>,</w:t>
      </w:r>
      <w:r w:rsidRPr="00F957BA">
        <w:rPr>
          <w:color w:val="auto"/>
        </w:rPr>
        <w:t xml:space="preserve"> organizimin dhe funksionimin e Inspektoratit Shtetëror të Mbikëqyrjes së Tregut</w:t>
      </w:r>
      <w:r w:rsidR="00041010" w:rsidRPr="00F957BA">
        <w:rPr>
          <w:color w:val="auto"/>
        </w:rPr>
        <w:t>”</w:t>
      </w:r>
      <w:r w:rsidR="00ED2CA5" w:rsidRPr="00F957BA">
        <w:rPr>
          <w:color w:val="auto"/>
        </w:rPr>
        <w:t>;</w:t>
      </w:r>
    </w:p>
    <w:p w14:paraId="23C15E58" w14:textId="674ED59B" w:rsidR="00751BC3" w:rsidRPr="00F957BA" w:rsidRDefault="00751BC3" w:rsidP="00931747">
      <w:pPr>
        <w:pStyle w:val="aaaaatexxxxxxxxxxxxxxx"/>
        <w:rPr>
          <w:color w:val="auto"/>
        </w:rPr>
      </w:pPr>
      <w:r w:rsidRPr="00F957BA">
        <w:rPr>
          <w:color w:val="auto"/>
        </w:rPr>
        <w:t xml:space="preserve">- VKM </w:t>
      </w:r>
      <w:r w:rsidR="00ED2CA5" w:rsidRPr="00F957BA">
        <w:rPr>
          <w:color w:val="auto"/>
        </w:rPr>
        <w:t>n</w:t>
      </w:r>
      <w:r w:rsidRPr="00F957BA">
        <w:rPr>
          <w:color w:val="auto"/>
        </w:rPr>
        <w:t>r. 172, datë 18.3.2022</w:t>
      </w:r>
      <w:r w:rsidR="009859AD">
        <w:rPr>
          <w:color w:val="auto"/>
        </w:rPr>
        <w:t>,</w:t>
      </w:r>
      <w:r w:rsidRPr="00F957BA">
        <w:rPr>
          <w:color w:val="auto"/>
        </w:rPr>
        <w:t xml:space="preserve"> </w:t>
      </w:r>
      <w:r w:rsidR="00041010" w:rsidRPr="00F957BA">
        <w:rPr>
          <w:color w:val="auto"/>
        </w:rPr>
        <w:t>“</w:t>
      </w:r>
      <w:r w:rsidRPr="00F957BA">
        <w:rPr>
          <w:color w:val="auto"/>
        </w:rPr>
        <w:t xml:space="preserve">Për disa shtesa dhe ndryshime në vendimin nr. 36, datë 20.1.2016, të Këshillit të Ministrave, </w:t>
      </w:r>
      <w:r w:rsidR="00041010" w:rsidRPr="00F957BA">
        <w:rPr>
          <w:color w:val="auto"/>
        </w:rPr>
        <w:t>“</w:t>
      </w:r>
      <w:r w:rsidRPr="00F957BA">
        <w:rPr>
          <w:color w:val="auto"/>
        </w:rPr>
        <w:t>Për krijimin, organizimin dhe funksionimin e Inspektoratit Shtetëror të Mbikëqyrjes së Tregut</w:t>
      </w:r>
      <w:r w:rsidR="00041010" w:rsidRPr="00F957BA">
        <w:rPr>
          <w:color w:val="auto"/>
        </w:rPr>
        <w:t>”</w:t>
      </w:r>
      <w:r w:rsidRPr="00F957BA">
        <w:rPr>
          <w:color w:val="auto"/>
        </w:rPr>
        <w:t>, të ndryshuar</w:t>
      </w:r>
      <w:r w:rsidR="00ED2CA5" w:rsidRPr="00F957BA">
        <w:rPr>
          <w:color w:val="auto"/>
        </w:rPr>
        <w:t>;</w:t>
      </w:r>
    </w:p>
    <w:p w14:paraId="4C4D2458" w14:textId="2E6B14D5"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w:t>
      </w:r>
      <w:r w:rsidRPr="00F957BA">
        <w:rPr>
          <w:color w:val="auto"/>
        </w:rPr>
        <w:t>r. 10489, datë 15</w:t>
      </w:r>
      <w:r w:rsidR="009859AD">
        <w:rPr>
          <w:color w:val="auto"/>
        </w:rPr>
        <w:t>.</w:t>
      </w:r>
      <w:r w:rsidRPr="00F957BA">
        <w:rPr>
          <w:color w:val="auto"/>
        </w:rPr>
        <w:t>12</w:t>
      </w:r>
      <w:r w:rsidR="009859AD">
        <w:rPr>
          <w:color w:val="auto"/>
        </w:rPr>
        <w:t>.</w:t>
      </w:r>
      <w:r w:rsidRPr="00F957BA">
        <w:rPr>
          <w:color w:val="auto"/>
        </w:rPr>
        <w:t>2011</w:t>
      </w:r>
      <w:r w:rsidR="009859AD">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tregtimin dhe mbikëqyrjen e tregut të produkteve joushqimore</w:t>
      </w:r>
      <w:r w:rsidR="00041010" w:rsidRPr="00F957BA">
        <w:rPr>
          <w:color w:val="auto"/>
        </w:rPr>
        <w:t>”</w:t>
      </w:r>
      <w:r w:rsidRPr="00F957BA">
        <w:rPr>
          <w:color w:val="auto"/>
        </w:rPr>
        <w:t>, i ndryshuar</w:t>
      </w:r>
      <w:r w:rsidR="00ED2CA5" w:rsidRPr="00F957BA">
        <w:rPr>
          <w:color w:val="auto"/>
        </w:rPr>
        <w:t>;</w:t>
      </w:r>
    </w:p>
    <w:p w14:paraId="46781DA8" w14:textId="1FA227CB" w:rsidR="00751BC3" w:rsidRPr="00F957BA" w:rsidRDefault="00751BC3" w:rsidP="00931747">
      <w:pPr>
        <w:pStyle w:val="aaaaatexxxxxxxxxxxxxxx"/>
        <w:rPr>
          <w:color w:val="auto"/>
        </w:rPr>
      </w:pPr>
      <w:r w:rsidRPr="00F957BA">
        <w:rPr>
          <w:color w:val="auto"/>
        </w:rPr>
        <w:t>- Ligji</w:t>
      </w:r>
      <w:r w:rsidR="00CF7DB2" w:rsidRPr="00F957BA">
        <w:rPr>
          <w:color w:val="auto"/>
        </w:rPr>
        <w:t xml:space="preserve"> </w:t>
      </w:r>
      <w:r w:rsidRPr="00F957BA">
        <w:rPr>
          <w:color w:val="auto"/>
        </w:rPr>
        <w:t>nr.</w:t>
      </w:r>
      <w:r w:rsidR="00ED2CA5" w:rsidRPr="00F957BA">
        <w:rPr>
          <w:color w:val="auto"/>
        </w:rPr>
        <w:t xml:space="preserve"> </w:t>
      </w:r>
      <w:r w:rsidRPr="00F957BA">
        <w:rPr>
          <w:color w:val="auto"/>
        </w:rPr>
        <w:t>10480/2011</w:t>
      </w:r>
      <w:r w:rsidR="00ED2CA5" w:rsidRPr="00F957BA">
        <w:rPr>
          <w:color w:val="auto"/>
        </w:rPr>
        <w:t>,</w:t>
      </w:r>
      <w:r w:rsidRPr="00F957BA">
        <w:rPr>
          <w:color w:val="auto"/>
        </w:rPr>
        <w:t xml:space="preserve"> </w:t>
      </w:r>
      <w:r w:rsidR="00041010" w:rsidRPr="00F957BA">
        <w:rPr>
          <w:color w:val="auto"/>
        </w:rPr>
        <w:t>“</w:t>
      </w:r>
      <w:r w:rsidRPr="00F957BA">
        <w:rPr>
          <w:color w:val="auto"/>
        </w:rPr>
        <w:t>Për sigurinë e përgjithshme të produkteve joushqimore</w:t>
      </w:r>
      <w:r w:rsidR="00041010" w:rsidRPr="00F957BA">
        <w:rPr>
          <w:color w:val="auto"/>
        </w:rPr>
        <w:t>”</w:t>
      </w:r>
      <w:r w:rsidRPr="00F957BA">
        <w:rPr>
          <w:color w:val="auto"/>
        </w:rPr>
        <w:t xml:space="preserve"> i ndryshuar</w:t>
      </w:r>
      <w:r w:rsidR="00ED2CA5" w:rsidRPr="00F957BA">
        <w:rPr>
          <w:color w:val="auto"/>
        </w:rPr>
        <w:t>;</w:t>
      </w:r>
    </w:p>
    <w:p w14:paraId="0916A022" w14:textId="2ADD6559"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w:t>
      </w:r>
      <w:r w:rsidRPr="00F957BA">
        <w:rPr>
          <w:color w:val="auto"/>
        </w:rPr>
        <w:t>r. 9902, datë 17.4.2008</w:t>
      </w:r>
      <w:r w:rsidR="00ED2CA5" w:rsidRPr="00F957BA">
        <w:rPr>
          <w:color w:val="auto"/>
        </w:rPr>
        <w:t>,</w:t>
      </w:r>
      <w:r w:rsidRPr="00F957BA">
        <w:rPr>
          <w:color w:val="auto"/>
        </w:rPr>
        <w:t xml:space="preserve"> </w:t>
      </w:r>
      <w:r w:rsidR="00041010" w:rsidRPr="00F957BA">
        <w:rPr>
          <w:color w:val="auto"/>
        </w:rPr>
        <w:t>“</w:t>
      </w:r>
      <w:r w:rsidRPr="00F957BA">
        <w:rPr>
          <w:color w:val="auto"/>
        </w:rPr>
        <w:t>Për mbrojtjen e konsumatorëve</w:t>
      </w:r>
      <w:r w:rsidR="00041010" w:rsidRPr="00F957BA">
        <w:rPr>
          <w:color w:val="auto"/>
        </w:rPr>
        <w:t>”</w:t>
      </w:r>
      <w:r w:rsidRPr="00F957BA">
        <w:rPr>
          <w:color w:val="auto"/>
        </w:rPr>
        <w:t xml:space="preserve">, i ndryshuar; </w:t>
      </w:r>
    </w:p>
    <w:p w14:paraId="4409F39F" w14:textId="0A85CF91" w:rsidR="00751BC3" w:rsidRPr="00F957BA" w:rsidRDefault="00751BC3" w:rsidP="00931747">
      <w:pPr>
        <w:pStyle w:val="aaaaatexxxxxxxxxxxxxxx"/>
        <w:rPr>
          <w:color w:val="auto"/>
        </w:rPr>
      </w:pPr>
      <w:r w:rsidRPr="00F957BA">
        <w:rPr>
          <w:color w:val="auto"/>
        </w:rPr>
        <w:t xml:space="preserve">- Ligji </w:t>
      </w:r>
      <w:r w:rsidR="00ED2CA5" w:rsidRPr="00F957BA">
        <w:rPr>
          <w:color w:val="auto"/>
        </w:rPr>
        <w:t>n</w:t>
      </w:r>
      <w:r w:rsidRPr="00F957BA">
        <w:rPr>
          <w:color w:val="auto"/>
        </w:rPr>
        <w:t>r. 126, datë 15.10.2020</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metrologjinë; </w:t>
      </w:r>
    </w:p>
    <w:p w14:paraId="4CD3E83D" w14:textId="4A78A50C" w:rsidR="00751BC3" w:rsidRPr="00F957BA" w:rsidRDefault="00751BC3" w:rsidP="00931747">
      <w:pPr>
        <w:pStyle w:val="aaaaatexxxxxxxxxxxxxxx"/>
        <w:rPr>
          <w:color w:val="auto"/>
        </w:rPr>
      </w:pPr>
      <w:r w:rsidRPr="00F957BA">
        <w:rPr>
          <w:color w:val="auto"/>
        </w:rPr>
        <w:t>- Ligji nr. 68/2012</w:t>
      </w:r>
      <w:r w:rsidR="00ED2CA5" w:rsidRPr="00F957BA">
        <w:rPr>
          <w:color w:val="auto"/>
        </w:rPr>
        <w:t>,</w:t>
      </w:r>
      <w:r w:rsidRPr="00F957BA">
        <w:rPr>
          <w:color w:val="auto"/>
        </w:rPr>
        <w:t xml:space="preserve"> </w:t>
      </w:r>
      <w:r w:rsidR="00041010" w:rsidRPr="00F957BA">
        <w:rPr>
          <w:color w:val="auto"/>
        </w:rPr>
        <w:t>“</w:t>
      </w:r>
      <w:r w:rsidRPr="00F957BA">
        <w:rPr>
          <w:color w:val="auto"/>
        </w:rPr>
        <w:t>Për informacionin e konsumit të energjisë dhe burimeve të tjera të produkteve me ndikim në energji</w:t>
      </w:r>
      <w:r w:rsidR="00041010" w:rsidRPr="00F957BA">
        <w:rPr>
          <w:color w:val="auto"/>
        </w:rPr>
        <w:t>”</w:t>
      </w:r>
      <w:r w:rsidRPr="00F957BA">
        <w:rPr>
          <w:color w:val="auto"/>
        </w:rPr>
        <w:t xml:space="preserve">; </w:t>
      </w:r>
    </w:p>
    <w:p w14:paraId="78813EF4" w14:textId="1160A01E" w:rsidR="00751BC3" w:rsidRPr="00F957BA" w:rsidRDefault="00751BC3" w:rsidP="00931747">
      <w:pPr>
        <w:pStyle w:val="aaaaatexxxxxxxxxxxxxxx"/>
        <w:rPr>
          <w:color w:val="auto"/>
        </w:rPr>
      </w:pPr>
      <w:r w:rsidRPr="00F957BA">
        <w:rPr>
          <w:color w:val="auto"/>
        </w:rPr>
        <w:t>- Ligji nr.</w:t>
      </w:r>
      <w:r w:rsidR="00ED2CA5" w:rsidRPr="00F957BA">
        <w:rPr>
          <w:color w:val="auto"/>
        </w:rPr>
        <w:t xml:space="preserve"> </w:t>
      </w:r>
      <w:r w:rsidRPr="00F957BA">
        <w:rPr>
          <w:color w:val="auto"/>
        </w:rPr>
        <w:t>10216, datë 21.1.2010</w:t>
      </w:r>
      <w:r w:rsidR="00ED2CA5"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ED2CA5" w:rsidRPr="00F957BA">
        <w:rPr>
          <w:color w:val="auto"/>
        </w:rPr>
        <w:t>detergjentet</w:t>
      </w:r>
      <w:r w:rsidR="00041010" w:rsidRPr="00F957BA">
        <w:rPr>
          <w:color w:val="auto"/>
        </w:rPr>
        <w:t>”</w:t>
      </w:r>
      <w:r w:rsidRPr="00F957BA">
        <w:rPr>
          <w:color w:val="auto"/>
        </w:rPr>
        <w:t>;</w:t>
      </w:r>
    </w:p>
    <w:p w14:paraId="11590BD5" w14:textId="42EB61CF" w:rsidR="00751BC3" w:rsidRPr="00F957BA" w:rsidRDefault="00751BC3" w:rsidP="00931747">
      <w:pPr>
        <w:pStyle w:val="aaaaatexxxxxxxxxxxxxxx"/>
        <w:rPr>
          <w:color w:val="auto"/>
        </w:rPr>
      </w:pPr>
      <w:r w:rsidRPr="00F957BA">
        <w:rPr>
          <w:color w:val="auto"/>
        </w:rPr>
        <w:t>- Ligji nr. 73/2021</w:t>
      </w:r>
      <w:r w:rsidR="00ED2CA5" w:rsidRPr="00F957BA">
        <w:rPr>
          <w:color w:val="auto"/>
        </w:rPr>
        <w:t>,</w:t>
      </w:r>
      <w:r w:rsidRPr="00F957BA">
        <w:rPr>
          <w:color w:val="auto"/>
        </w:rPr>
        <w:t xml:space="preserve"> </w:t>
      </w:r>
      <w:r w:rsidR="00041010" w:rsidRPr="00F957BA">
        <w:rPr>
          <w:color w:val="auto"/>
        </w:rPr>
        <w:t>“</w:t>
      </w:r>
      <w:r w:rsidRPr="00F957BA">
        <w:rPr>
          <w:color w:val="auto"/>
        </w:rPr>
        <w:t>Për hedhjen në treg dhe mbikëqyrjen e artikujve piroteknik</w:t>
      </w:r>
      <w:r w:rsidR="00ED2CA5" w:rsidRPr="00F957BA">
        <w:rPr>
          <w:color w:val="auto"/>
        </w:rPr>
        <w:t>ë</w:t>
      </w:r>
      <w:r w:rsidR="00041010" w:rsidRPr="00F957BA">
        <w:rPr>
          <w:color w:val="auto"/>
        </w:rPr>
        <w:t>”</w:t>
      </w:r>
      <w:r w:rsidRPr="00F957BA">
        <w:rPr>
          <w:color w:val="auto"/>
        </w:rPr>
        <w:t>.</w:t>
      </w:r>
    </w:p>
    <w:p w14:paraId="2027A127" w14:textId="5088B953" w:rsidR="00751BC3" w:rsidRPr="00F957BA" w:rsidRDefault="00751BC3" w:rsidP="00931747">
      <w:pPr>
        <w:ind w:firstLine="284"/>
        <w:rPr>
          <w:rFonts w:ascii="Garamond" w:hAnsi="Garamond"/>
          <w:b/>
          <w:bCs/>
          <w:i/>
          <w:iCs/>
          <w:noProof w:val="0"/>
        </w:rPr>
      </w:pPr>
      <w:r w:rsidRPr="00F957BA">
        <w:rPr>
          <w:rFonts w:ascii="Garamond" w:hAnsi="Garamond"/>
          <w:b/>
          <w:bCs/>
          <w:i/>
          <w:iCs/>
          <w:noProof w:val="0"/>
        </w:rPr>
        <w:t>Inspektorati</w:t>
      </w:r>
      <w:r w:rsidR="00CF7DB2" w:rsidRPr="00F957BA">
        <w:rPr>
          <w:rFonts w:ascii="Garamond" w:hAnsi="Garamond"/>
          <w:b/>
          <w:bCs/>
          <w:i/>
          <w:iCs/>
          <w:noProof w:val="0"/>
        </w:rPr>
        <w:t xml:space="preserve"> </w:t>
      </w:r>
      <w:r w:rsidRPr="00F957BA">
        <w:rPr>
          <w:rFonts w:ascii="Garamond" w:hAnsi="Garamond"/>
          <w:b/>
          <w:bCs/>
          <w:i/>
          <w:iCs/>
          <w:noProof w:val="0"/>
        </w:rPr>
        <w:t>Shtetëror Teknik dhe Industrial</w:t>
      </w:r>
    </w:p>
    <w:p w14:paraId="2B5E268B" w14:textId="15AFEDA7" w:rsidR="00751BC3" w:rsidRPr="00F957BA" w:rsidRDefault="00751BC3" w:rsidP="00931747">
      <w:pPr>
        <w:pStyle w:val="aaaaatexxxxxxxxxxxxxxx"/>
        <w:rPr>
          <w:color w:val="auto"/>
        </w:rPr>
      </w:pPr>
      <w:r w:rsidRPr="00F957BA">
        <w:rPr>
          <w:color w:val="auto"/>
        </w:rPr>
        <w:t xml:space="preserve">Kuadri ligjor për </w:t>
      </w:r>
      <w:r w:rsidR="00ED2CA5" w:rsidRPr="00F957BA">
        <w:rPr>
          <w:color w:val="auto"/>
        </w:rPr>
        <w:t>mbikëqyrjen</w:t>
      </w:r>
      <w:r w:rsidRPr="00F957BA">
        <w:rPr>
          <w:color w:val="auto"/>
        </w:rPr>
        <w:t xml:space="preserve"> e tregut në kompetencë të ISHTI-</w:t>
      </w:r>
      <w:r w:rsidR="00360994" w:rsidRPr="00F957BA">
        <w:rPr>
          <w:color w:val="auto"/>
        </w:rPr>
        <w:t>së</w:t>
      </w:r>
      <w:r w:rsidRPr="00F957BA">
        <w:rPr>
          <w:color w:val="auto"/>
        </w:rPr>
        <w:t xml:space="preserve"> përbëhet nga aktet më poshtë:</w:t>
      </w:r>
    </w:p>
    <w:p w14:paraId="55F96003" w14:textId="69161913" w:rsidR="00751BC3" w:rsidRPr="00F957BA" w:rsidRDefault="00751BC3" w:rsidP="00931747">
      <w:pPr>
        <w:pStyle w:val="aaaaatexxxxxxxxxxxxxxx"/>
        <w:rPr>
          <w:color w:val="auto"/>
        </w:rPr>
      </w:pPr>
      <w:r w:rsidRPr="00F957BA">
        <w:rPr>
          <w:color w:val="auto"/>
        </w:rPr>
        <w:t>- VKM nr.</w:t>
      </w:r>
      <w:r w:rsidR="00ED2CA5" w:rsidRPr="00F957BA">
        <w:rPr>
          <w:color w:val="auto"/>
        </w:rPr>
        <w:t xml:space="preserve"> </w:t>
      </w:r>
      <w:r w:rsidRPr="00F957BA">
        <w:rPr>
          <w:color w:val="auto"/>
        </w:rPr>
        <w:t>410, datë 13.5.2015</w:t>
      </w:r>
      <w:r w:rsidR="00C65E93">
        <w:rPr>
          <w:color w:val="auto"/>
        </w:rPr>
        <w:t>,</w:t>
      </w:r>
      <w:r w:rsidRPr="00F957BA">
        <w:rPr>
          <w:color w:val="auto"/>
        </w:rPr>
        <w:t xml:space="preserve"> </w:t>
      </w:r>
      <w:r w:rsidR="00041010" w:rsidRPr="00F957BA">
        <w:rPr>
          <w:color w:val="auto"/>
        </w:rPr>
        <w:t>“</w:t>
      </w:r>
      <w:r w:rsidRPr="00F957BA">
        <w:rPr>
          <w:color w:val="auto"/>
        </w:rPr>
        <w:t>Për krijimin, organizimin dhe funksionimin e Inspektoratit Shtetëror Teknik dhe Industrial</w:t>
      </w:r>
      <w:r w:rsidR="00041010" w:rsidRPr="00F957BA">
        <w:rPr>
          <w:color w:val="auto"/>
        </w:rPr>
        <w:t>”</w:t>
      </w:r>
      <w:r w:rsidR="001016DE">
        <w:rPr>
          <w:color w:val="auto"/>
        </w:rPr>
        <w:t>;</w:t>
      </w:r>
    </w:p>
    <w:p w14:paraId="5AE531CC" w14:textId="0FCCEAE3" w:rsidR="00751BC3" w:rsidRPr="00F957BA" w:rsidRDefault="00751BC3" w:rsidP="00931747">
      <w:pPr>
        <w:pStyle w:val="aaaaatexxxxxxxxxxxxxxx"/>
        <w:rPr>
          <w:color w:val="auto"/>
        </w:rPr>
      </w:pPr>
      <w:r w:rsidRPr="00F957BA">
        <w:rPr>
          <w:color w:val="auto"/>
        </w:rPr>
        <w:t>- Ligji nr. 32/2016, datë 24.3.2016</w:t>
      </w:r>
      <w:r w:rsidR="00C65E93">
        <w:rPr>
          <w:color w:val="auto"/>
        </w:rPr>
        <w:t>,</w:t>
      </w:r>
      <w:r w:rsidRPr="00F957BA">
        <w:rPr>
          <w:color w:val="auto"/>
        </w:rPr>
        <w:t xml:space="preserve"> </w:t>
      </w:r>
      <w:r w:rsidR="00041010" w:rsidRPr="00F957BA">
        <w:rPr>
          <w:color w:val="auto"/>
        </w:rPr>
        <w:t>“</w:t>
      </w:r>
      <w:r w:rsidRPr="00F957BA">
        <w:rPr>
          <w:color w:val="auto"/>
        </w:rPr>
        <w:t>Për garantimin e sigurisë së punës së pajisjeve dhe instalimeve nën presion</w:t>
      </w:r>
      <w:r w:rsidR="00041010" w:rsidRPr="00F957BA">
        <w:rPr>
          <w:color w:val="auto"/>
        </w:rPr>
        <w:t>”</w:t>
      </w:r>
      <w:r w:rsidR="001016DE">
        <w:rPr>
          <w:color w:val="auto"/>
        </w:rPr>
        <w:t>;</w:t>
      </w:r>
      <w:r w:rsidRPr="00F957BA">
        <w:rPr>
          <w:color w:val="auto"/>
        </w:rPr>
        <w:t xml:space="preserve"> </w:t>
      </w:r>
    </w:p>
    <w:p w14:paraId="25B44FBB" w14:textId="435BB90B" w:rsidR="00751BC3" w:rsidRPr="00F957BA" w:rsidRDefault="00751BC3" w:rsidP="00931747">
      <w:pPr>
        <w:pStyle w:val="aaaaatexxxxxxxxxxxxxxx"/>
        <w:rPr>
          <w:color w:val="auto"/>
        </w:rPr>
      </w:pPr>
      <w:r w:rsidRPr="00F957BA">
        <w:rPr>
          <w:color w:val="auto"/>
        </w:rPr>
        <w:t>- Ligji nr. 8450, datë 24.2.1999</w:t>
      </w:r>
      <w:r w:rsidR="00C65E93">
        <w:rPr>
          <w:color w:val="auto"/>
        </w:rPr>
        <w:t>,</w:t>
      </w:r>
      <w:r w:rsidRPr="00F957BA">
        <w:rPr>
          <w:color w:val="auto"/>
        </w:rPr>
        <w:t xml:space="preserve"> </w:t>
      </w:r>
      <w:r w:rsidR="00041010" w:rsidRPr="00F957BA">
        <w:rPr>
          <w:color w:val="auto"/>
        </w:rPr>
        <w:t>“</w:t>
      </w:r>
      <w:r w:rsidRPr="00F957BA">
        <w:rPr>
          <w:color w:val="auto"/>
        </w:rPr>
        <w:t>Për përpunimin, për transportin dhe tregtimin e naftës, të gazit dhe nënprodukteve të tyre</w:t>
      </w:r>
      <w:r w:rsidR="00041010" w:rsidRPr="00F957BA">
        <w:rPr>
          <w:color w:val="auto"/>
        </w:rPr>
        <w:t>”</w:t>
      </w:r>
      <w:r w:rsidR="001016DE">
        <w:rPr>
          <w:color w:val="auto"/>
        </w:rPr>
        <w:t>;</w:t>
      </w:r>
    </w:p>
    <w:p w14:paraId="11636CA3" w14:textId="30D6A5C7" w:rsidR="00751BC3" w:rsidRPr="00F957BA" w:rsidRDefault="00751BC3" w:rsidP="00931747">
      <w:pPr>
        <w:pStyle w:val="aaaaatexxxxxxxxxxxxxxx"/>
        <w:rPr>
          <w:color w:val="auto"/>
        </w:rPr>
      </w:pPr>
      <w:r w:rsidRPr="00F957BA">
        <w:rPr>
          <w:color w:val="auto"/>
        </w:rPr>
        <w:t>- Ligji nr. 9876, datë 14.2.2008</w:t>
      </w:r>
      <w:r w:rsidR="00C65E93">
        <w:rPr>
          <w:color w:val="auto"/>
        </w:rPr>
        <w:t>,</w:t>
      </w:r>
      <w:r w:rsidRPr="00F957BA">
        <w:rPr>
          <w:color w:val="auto"/>
        </w:rPr>
        <w:t xml:space="preserve"> </w:t>
      </w:r>
      <w:r w:rsidR="00041010" w:rsidRPr="00F957BA">
        <w:rPr>
          <w:color w:val="auto"/>
        </w:rPr>
        <w:t>“</w:t>
      </w:r>
      <w:r w:rsidRPr="00F957BA">
        <w:rPr>
          <w:color w:val="auto"/>
        </w:rPr>
        <w:t>Për prodhimin, transportimin dhe tregtimin e biokarburanteve dhe të lëndëve të tjera djegëse të rinovushme për transport</w:t>
      </w:r>
      <w:r w:rsidR="00041010" w:rsidRPr="00F957BA">
        <w:rPr>
          <w:color w:val="auto"/>
        </w:rPr>
        <w:t>”</w:t>
      </w:r>
      <w:r w:rsidR="001016DE">
        <w:rPr>
          <w:color w:val="auto"/>
        </w:rPr>
        <w:t>;</w:t>
      </w:r>
    </w:p>
    <w:p w14:paraId="2E4B696E" w14:textId="35A28169" w:rsidR="00751BC3" w:rsidRPr="00F957BA" w:rsidRDefault="00751BC3" w:rsidP="00931747">
      <w:pPr>
        <w:pStyle w:val="aaaaatexxxxxxxxxxxxxxx"/>
        <w:rPr>
          <w:color w:val="auto"/>
        </w:rPr>
      </w:pPr>
      <w:r w:rsidRPr="00F957BA">
        <w:rPr>
          <w:color w:val="auto"/>
        </w:rPr>
        <w:t>- Ligj nr.</w:t>
      </w:r>
      <w:r w:rsidR="00ED2CA5" w:rsidRPr="00F957BA">
        <w:rPr>
          <w:color w:val="auto"/>
        </w:rPr>
        <w:t xml:space="preserve"> </w:t>
      </w:r>
      <w:r w:rsidRPr="00F957BA">
        <w:rPr>
          <w:color w:val="auto"/>
        </w:rPr>
        <w:t>102, datë 23.9.2015</w:t>
      </w:r>
      <w:r w:rsidR="00ED2CA5" w:rsidRPr="00F957BA">
        <w:rPr>
          <w:color w:val="auto"/>
        </w:rPr>
        <w:t>,</w:t>
      </w:r>
      <w:r w:rsidRPr="00F957BA">
        <w:rPr>
          <w:color w:val="auto"/>
        </w:rPr>
        <w:t xml:space="preserve"> </w:t>
      </w:r>
      <w:r w:rsidR="00041010" w:rsidRPr="00F957BA">
        <w:rPr>
          <w:color w:val="auto"/>
        </w:rPr>
        <w:t>“</w:t>
      </w:r>
      <w:r w:rsidR="00ED2CA5" w:rsidRPr="00F957BA">
        <w:rPr>
          <w:color w:val="auto"/>
        </w:rPr>
        <w:t>Për</w:t>
      </w:r>
      <w:r w:rsidRPr="00F957BA">
        <w:rPr>
          <w:color w:val="auto"/>
        </w:rPr>
        <w:t xml:space="preserve"> sektorin e gazit natyror</w:t>
      </w:r>
      <w:r w:rsidR="00041010" w:rsidRPr="00F957BA">
        <w:rPr>
          <w:color w:val="auto"/>
        </w:rPr>
        <w:t>”</w:t>
      </w:r>
      <w:r w:rsidR="001016DE">
        <w:rPr>
          <w:color w:val="auto"/>
        </w:rPr>
        <w:t>;</w:t>
      </w:r>
    </w:p>
    <w:p w14:paraId="1E186DFD" w14:textId="364B62E0" w:rsidR="00751BC3" w:rsidRPr="00F957BA" w:rsidRDefault="00751BC3" w:rsidP="00931747">
      <w:pPr>
        <w:pStyle w:val="aaaaatexxxxxxxxxxxxxxx"/>
        <w:rPr>
          <w:color w:val="auto"/>
        </w:rPr>
      </w:pPr>
      <w:r w:rsidRPr="00F957BA">
        <w:rPr>
          <w:color w:val="auto"/>
        </w:rPr>
        <w:t xml:space="preserve">- Urdhri i </w:t>
      </w:r>
      <w:r w:rsidR="00ED2CA5" w:rsidRPr="00F957BA">
        <w:rPr>
          <w:color w:val="auto"/>
        </w:rPr>
        <w:t>m</w:t>
      </w:r>
      <w:r w:rsidRPr="00F957BA">
        <w:rPr>
          <w:color w:val="auto"/>
        </w:rPr>
        <w:t>inistrit nr.</w:t>
      </w:r>
      <w:r w:rsidR="00ED2CA5" w:rsidRPr="00F957BA">
        <w:rPr>
          <w:color w:val="auto"/>
        </w:rPr>
        <w:t xml:space="preserve"> </w:t>
      </w:r>
      <w:r w:rsidRPr="00F957BA">
        <w:rPr>
          <w:color w:val="auto"/>
        </w:rPr>
        <w:t>184, datë 5.7.2005</w:t>
      </w:r>
      <w:r w:rsidR="00ED2CA5" w:rsidRPr="00F957BA">
        <w:rPr>
          <w:color w:val="auto"/>
        </w:rPr>
        <w:t>,</w:t>
      </w:r>
      <w:r w:rsidRPr="00F957BA">
        <w:rPr>
          <w:color w:val="auto"/>
        </w:rPr>
        <w:t xml:space="preserve"> </w:t>
      </w:r>
      <w:r w:rsidR="00041010" w:rsidRPr="00F957BA">
        <w:rPr>
          <w:color w:val="auto"/>
        </w:rPr>
        <w:t>“</w:t>
      </w:r>
      <w:r w:rsidRPr="00F957BA">
        <w:rPr>
          <w:color w:val="auto"/>
        </w:rPr>
        <w:t>Kodi i Hidrokarbureve, për kushtet teknike dhe normat e projektimit të impianteve e instalimeve të transportimit, depozitimit, dhe tregtimit të tyre</w:t>
      </w:r>
      <w:r w:rsidR="00041010" w:rsidRPr="00F957BA">
        <w:rPr>
          <w:color w:val="auto"/>
        </w:rPr>
        <w:t>”</w:t>
      </w:r>
      <w:r w:rsidR="001016DE">
        <w:rPr>
          <w:color w:val="auto"/>
        </w:rPr>
        <w:t>;</w:t>
      </w:r>
    </w:p>
    <w:p w14:paraId="2A405243" w14:textId="50ADD18D" w:rsidR="00751BC3" w:rsidRPr="00F957BA" w:rsidRDefault="00751BC3" w:rsidP="00931747">
      <w:pPr>
        <w:pStyle w:val="aaaaatexxxxxxxxxxxxxxx"/>
        <w:rPr>
          <w:color w:val="auto"/>
        </w:rPr>
      </w:pPr>
      <w:r w:rsidRPr="00F957BA">
        <w:rPr>
          <w:color w:val="auto"/>
        </w:rPr>
        <w:t xml:space="preserve">- Urdhri nr. 288, datë 13.10.2020, </w:t>
      </w:r>
      <w:r w:rsidR="00041010" w:rsidRPr="00F957BA">
        <w:rPr>
          <w:color w:val="auto"/>
        </w:rPr>
        <w:t>“</w:t>
      </w:r>
      <w:r w:rsidRPr="00F957BA">
        <w:rPr>
          <w:color w:val="auto"/>
        </w:rPr>
        <w:t xml:space="preserve">Për miratimin e </w:t>
      </w:r>
      <w:r w:rsidR="00ED2CA5" w:rsidRPr="00F957BA">
        <w:rPr>
          <w:color w:val="auto"/>
        </w:rPr>
        <w:t>rregullores së brendshme për organizimin dhe funksionimin e inspektoratit shtetëror teknik dhe industrial</w:t>
      </w:r>
      <w:r w:rsidR="00041010" w:rsidRPr="00F957BA">
        <w:rPr>
          <w:color w:val="auto"/>
        </w:rPr>
        <w:t>”</w:t>
      </w:r>
      <w:r w:rsidRPr="00F957BA">
        <w:rPr>
          <w:color w:val="auto"/>
        </w:rPr>
        <w:t>.</w:t>
      </w:r>
    </w:p>
    <w:p w14:paraId="00A09588" w14:textId="77777777" w:rsidR="00751BC3" w:rsidRPr="00F957BA" w:rsidRDefault="00751BC3" w:rsidP="00931747">
      <w:pPr>
        <w:pStyle w:val="aaaaatexxxxxxxxxxxxxxx"/>
        <w:rPr>
          <w:b/>
          <w:color w:val="auto"/>
        </w:rPr>
      </w:pPr>
      <w:bookmarkStart w:id="61" w:name="_Toc130994979"/>
      <w:bookmarkStart w:id="62" w:name="_Toc150351903"/>
      <w:bookmarkStart w:id="63" w:name="_Hlk121691676"/>
      <w:r w:rsidRPr="00F957BA">
        <w:rPr>
          <w:b/>
          <w:color w:val="auto"/>
        </w:rPr>
        <w:t xml:space="preserve">I.2 Shtylla II: Çështje të mbrojtjes së konsumatorëve </w:t>
      </w:r>
      <w:bookmarkStart w:id="64" w:name="_Hlk121734932"/>
      <w:r w:rsidRPr="00F957BA">
        <w:rPr>
          <w:b/>
          <w:color w:val="auto"/>
        </w:rPr>
        <w:t xml:space="preserve">që nuk lidhen </w:t>
      </w:r>
      <w:bookmarkEnd w:id="64"/>
      <w:r w:rsidRPr="00F957BA">
        <w:rPr>
          <w:b/>
          <w:color w:val="auto"/>
        </w:rPr>
        <w:t>me aspektet e sigurisë</w:t>
      </w:r>
      <w:bookmarkEnd w:id="61"/>
      <w:bookmarkEnd w:id="62"/>
    </w:p>
    <w:p w14:paraId="2B9536EF" w14:textId="7967EF1A" w:rsidR="00751BC3" w:rsidRPr="00F957BA" w:rsidRDefault="00751BC3" w:rsidP="00931747">
      <w:pPr>
        <w:pStyle w:val="aaaaatexxxxxxxxxxxxxxx"/>
        <w:rPr>
          <w:b/>
          <w:color w:val="auto"/>
        </w:rPr>
      </w:pPr>
      <w:bookmarkStart w:id="65" w:name="_Toc130994980"/>
      <w:bookmarkStart w:id="66" w:name="_Toc150351904"/>
      <w:r w:rsidRPr="00F957BA">
        <w:rPr>
          <w:b/>
          <w:color w:val="auto"/>
        </w:rPr>
        <w:t>2.1 Kuadri institucional</w:t>
      </w:r>
      <w:bookmarkEnd w:id="65"/>
      <w:bookmarkEnd w:id="66"/>
    </w:p>
    <w:p w14:paraId="16692EF8" w14:textId="79488E7D" w:rsidR="00751BC3" w:rsidRPr="00F957BA" w:rsidRDefault="00751BC3" w:rsidP="00931747">
      <w:pPr>
        <w:pStyle w:val="aaaaatexxxxxxxxxxxxxxx"/>
        <w:rPr>
          <w:b/>
          <w:color w:val="auto"/>
        </w:rPr>
      </w:pPr>
      <w:bookmarkStart w:id="67" w:name="_Hlk121691812"/>
      <w:bookmarkStart w:id="68" w:name="_Toc150351905"/>
      <w:bookmarkEnd w:id="63"/>
      <w:r w:rsidRPr="00F957BA">
        <w:rPr>
          <w:b/>
          <w:color w:val="auto"/>
        </w:rPr>
        <w:t xml:space="preserve">Ministria e </w:t>
      </w:r>
      <w:bookmarkEnd w:id="67"/>
      <w:bookmarkEnd w:id="68"/>
      <w:r w:rsidR="00D75103" w:rsidRPr="00F957BA">
        <w:rPr>
          <w:b/>
          <w:color w:val="auto"/>
        </w:rPr>
        <w:t>Ekonomisë, Kulturës</w:t>
      </w:r>
      <w:r w:rsidRPr="00F957BA">
        <w:rPr>
          <w:b/>
          <w:color w:val="auto"/>
        </w:rPr>
        <w:t xml:space="preserve"> dhe Inovacionit </w:t>
      </w:r>
    </w:p>
    <w:p w14:paraId="5C3B8B4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Mbrojtja e konsumatorit, për çështje që nuk lidhen me sigurinë e produkteve të konsumatorëve, përfshin kryesisht mbrojtjen e interesave ekonomike, individuale apo kolektive dhe të drejtave të tjera të konsumatorëve, në aspektet e lidhura me politikën, legjislacionin dhe zbatimin e tij. </w:t>
      </w:r>
    </w:p>
    <w:p w14:paraId="735B7800" w14:textId="29924E35"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terma më specifikë këtu përfshihen çështje të tilla si: të drejtat e konsumatorëve në kontratat e blerjeve të mallrave apo shërbimeve në qendra tregtare, edhe jashtë qendrave apo shitjeve në largësi, praktikat e padrejta tregtare, shitja e mallrave të konsumatorëve të shoqëruara me garancitë, kushtet e padrejta në kontrata, treguesi i çmimit, kreditë konsumatore, publiciteti çorientues dhe krahasues, zgjidhja alternative dhe </w:t>
      </w:r>
      <w:r w:rsidR="004A2AF1" w:rsidRPr="00F957BA">
        <w:rPr>
          <w:rFonts w:ascii="Garamond" w:hAnsi="Garamond"/>
          <w:i/>
          <w:iCs/>
          <w:noProof w:val="0"/>
        </w:rPr>
        <w:t>online</w:t>
      </w:r>
      <w:r w:rsidRPr="00F957BA">
        <w:rPr>
          <w:rFonts w:ascii="Garamond" w:hAnsi="Garamond"/>
          <w:noProof w:val="0"/>
        </w:rPr>
        <w:t xml:space="preserve"> e mosmarrëveshjeve me konsumatorët, vendimet për mbrojtjen e konsumatorëve, mjedisi, turizmi, digjitalizimi etj.</w:t>
      </w:r>
    </w:p>
    <w:p w14:paraId="17177F8E" w14:textId="5D373C25" w:rsidR="00751BC3" w:rsidRPr="00F957BA" w:rsidRDefault="00751BC3" w:rsidP="00931747">
      <w:pPr>
        <w:ind w:firstLine="284"/>
        <w:jc w:val="both"/>
        <w:rPr>
          <w:rFonts w:ascii="Garamond" w:hAnsi="Garamond"/>
          <w:noProof w:val="0"/>
        </w:rPr>
      </w:pPr>
      <w:r w:rsidRPr="00F957BA">
        <w:rPr>
          <w:rFonts w:ascii="Garamond" w:hAnsi="Garamond"/>
          <w:noProof w:val="0"/>
        </w:rPr>
        <w:t>Hapat e ndërmarr</w:t>
      </w:r>
      <w:r w:rsidR="00E25F54" w:rsidRPr="00F957BA">
        <w:rPr>
          <w:rFonts w:ascii="Garamond" w:hAnsi="Garamond"/>
          <w:noProof w:val="0"/>
        </w:rPr>
        <w:t>ë</w:t>
      </w:r>
      <w:r w:rsidRPr="00F957BA">
        <w:rPr>
          <w:rFonts w:ascii="Garamond" w:hAnsi="Garamond"/>
          <w:noProof w:val="0"/>
        </w:rPr>
        <w:t xml:space="preserve"> në vite në lidhje me fushën e mbrojtjes së konsumatorëve kanë mundësuar adoptimin e një kuadri ligjor rregullator efikas për mbrojtjen e të drejtave të konsumatorëve, të përafruar me </w:t>
      </w:r>
      <w:r w:rsidR="00CC71CD" w:rsidRPr="00F957BA">
        <w:rPr>
          <w:rFonts w:ascii="Garamond" w:hAnsi="Garamond"/>
          <w:noProof w:val="0"/>
        </w:rPr>
        <w:t>d</w:t>
      </w:r>
      <w:r w:rsidRPr="00F957BA">
        <w:rPr>
          <w:rFonts w:ascii="Garamond" w:hAnsi="Garamond"/>
          <w:noProof w:val="0"/>
        </w:rPr>
        <w:t>irektivat e BE-së në këtë fushë. Pra, konsumatorët shqiptarë kanë një kuadër institucional dhe legjislativ, që mundësojnë nivel të njëjtë mbrojtjeje me konsumatorët e vendeve evropiane edhe në drejtim të mbrojtjes së interesave ekonomike të tyre.</w:t>
      </w:r>
      <w:r w:rsidR="00CF7DB2" w:rsidRPr="00F957BA">
        <w:rPr>
          <w:rFonts w:ascii="Garamond" w:hAnsi="Garamond"/>
          <w:noProof w:val="0"/>
        </w:rPr>
        <w:t xml:space="preserve"> </w:t>
      </w:r>
    </w:p>
    <w:p w14:paraId="7B851F42" w14:textId="7F590C2F" w:rsidR="00751BC3" w:rsidRPr="00F957BA" w:rsidRDefault="00751BC3" w:rsidP="00931747">
      <w:pPr>
        <w:ind w:firstLine="284"/>
        <w:jc w:val="both"/>
        <w:rPr>
          <w:rFonts w:ascii="Garamond" w:hAnsi="Garamond"/>
          <w:noProof w:val="0"/>
        </w:rPr>
      </w:pPr>
      <w:r w:rsidRPr="00F957BA">
        <w:rPr>
          <w:rFonts w:ascii="Garamond" w:hAnsi="Garamond"/>
          <w:noProof w:val="0"/>
        </w:rPr>
        <w:t>Ndër</w:t>
      </w:r>
      <w:r w:rsidR="00CF7DB2" w:rsidRPr="00F957BA">
        <w:rPr>
          <w:rFonts w:ascii="Garamond" w:hAnsi="Garamond"/>
          <w:noProof w:val="0"/>
        </w:rPr>
        <w:t xml:space="preserve"> </w:t>
      </w:r>
      <w:r w:rsidRPr="00F957BA">
        <w:rPr>
          <w:rFonts w:ascii="Garamond" w:hAnsi="Garamond"/>
          <w:noProof w:val="0"/>
        </w:rPr>
        <w:t>arritjet e rëndësishme për periudhën 2017</w:t>
      </w:r>
      <w:r w:rsidR="00CC71CD" w:rsidRPr="00F957BA">
        <w:rPr>
          <w:rFonts w:ascii="Garamond" w:hAnsi="Garamond"/>
          <w:noProof w:val="0"/>
        </w:rPr>
        <w:t>–</w:t>
      </w:r>
      <w:r w:rsidRPr="00F957BA">
        <w:rPr>
          <w:rFonts w:ascii="Garamond" w:hAnsi="Garamond"/>
          <w:noProof w:val="0"/>
        </w:rPr>
        <w:t>2021, përmenden:</w:t>
      </w:r>
    </w:p>
    <w:p w14:paraId="3D0D1B6A" w14:textId="7DE7D497" w:rsidR="00751BC3" w:rsidRPr="00F957BA" w:rsidRDefault="00751BC3" w:rsidP="00931747">
      <w:pPr>
        <w:pStyle w:val="aaaaatexxxxxxxxxxxxxxx"/>
        <w:rPr>
          <w:color w:val="auto"/>
        </w:rPr>
      </w:pPr>
      <w:r w:rsidRPr="00F957BA">
        <w:rPr>
          <w:color w:val="auto"/>
        </w:rPr>
        <w:t xml:space="preserve">- Plotësimi dhe përmirësimi i bazës ligjore të mbrojtjes së konsumatorëve, duke siguruar fuqizimin e rolit të konsumatorit në treg. </w:t>
      </w:r>
      <w:r w:rsidRPr="00F957BA">
        <w:rPr>
          <w:rFonts w:eastAsia="MS Mincho"/>
          <w:color w:val="auto"/>
        </w:rPr>
        <w:t xml:space="preserve">Konkretisht, </w:t>
      </w:r>
      <w:r w:rsidRPr="00F957BA">
        <w:rPr>
          <w:color w:val="auto"/>
        </w:rPr>
        <w:t>janë miratuar 1 akt ligjor dhe 4 akte nënligjore, që kanë përcaktuar detyrime mbi subjektet tregtare për informimin më të mirë të konsumatorëve, rritjen e transparencës së informacionit, mbrojtjen e të drejtave të konsumatorëve etj</w:t>
      </w:r>
      <w:r w:rsidR="00CC71CD" w:rsidRPr="00F957BA">
        <w:rPr>
          <w:color w:val="auto"/>
        </w:rPr>
        <w:t>.</w:t>
      </w:r>
      <w:r w:rsidRPr="00F957BA">
        <w:rPr>
          <w:color w:val="auto"/>
        </w:rPr>
        <w:t>, në fushat e shitjeve drejtpërdrejtë, jashtë qendrave të tregtimit dhe në largësi të produkteve dhe shërbimeve për konsumatorët, shërbimeve financiare në largësi</w:t>
      </w:r>
      <w:r w:rsidR="007C0806" w:rsidRPr="00F957BA">
        <w:rPr>
          <w:color w:val="auto"/>
        </w:rPr>
        <w:t xml:space="preserve">, si dhe </w:t>
      </w:r>
      <w:r w:rsidRPr="00F957BA">
        <w:rPr>
          <w:color w:val="auto"/>
        </w:rPr>
        <w:t>për ngritjen e strukturës për trajtimin e ankesave të konsumatorëve.</w:t>
      </w:r>
      <w:r w:rsidR="00CF7DB2" w:rsidRPr="00F957BA">
        <w:rPr>
          <w:color w:val="auto"/>
        </w:rPr>
        <w:t xml:space="preserve"> </w:t>
      </w:r>
    </w:p>
    <w:p w14:paraId="3AE195D6" w14:textId="35E51CC0" w:rsidR="00751BC3" w:rsidRPr="00F957BA" w:rsidRDefault="00751BC3" w:rsidP="00931747">
      <w:pPr>
        <w:pStyle w:val="aaaaatexxxxxxxxxxxxxxx"/>
        <w:rPr>
          <w:color w:val="auto"/>
        </w:rPr>
      </w:pPr>
      <w:r w:rsidRPr="00F957BA">
        <w:rPr>
          <w:color w:val="auto"/>
        </w:rPr>
        <w:t>- Funksionimi efektiv i strukturave administrative të</w:t>
      </w:r>
      <w:r w:rsidR="00CF7DB2" w:rsidRPr="00F957BA">
        <w:rPr>
          <w:color w:val="auto"/>
        </w:rPr>
        <w:t xml:space="preserve"> </w:t>
      </w:r>
      <w:r w:rsidRPr="00F957BA">
        <w:rPr>
          <w:color w:val="auto"/>
        </w:rPr>
        <w:t>ngarkuara me çështjet e mbrojtjes së konsumatorëve.</w:t>
      </w:r>
    </w:p>
    <w:p w14:paraId="7B3E14E5" w14:textId="7D87F395" w:rsidR="00751BC3" w:rsidRPr="00F957BA" w:rsidRDefault="00751BC3" w:rsidP="00931747">
      <w:pPr>
        <w:pStyle w:val="aaaaatexxxxxxxxxxxxxxx"/>
        <w:rPr>
          <w:color w:val="auto"/>
        </w:rPr>
      </w:pPr>
      <w:r w:rsidRPr="00F957BA">
        <w:rPr>
          <w:color w:val="auto"/>
        </w:rPr>
        <w:t>- Sektori i Tregut të Brendshëm nën</w:t>
      </w:r>
      <w:r w:rsidR="00CC71CD" w:rsidRPr="00F957BA">
        <w:rPr>
          <w:color w:val="auto"/>
        </w:rPr>
        <w:t>:</w:t>
      </w:r>
      <w:r w:rsidR="00CF7DB2" w:rsidRPr="00F957BA">
        <w:rPr>
          <w:color w:val="auto"/>
        </w:rPr>
        <w:t xml:space="preserve"> </w:t>
      </w:r>
    </w:p>
    <w:p w14:paraId="17B49373" w14:textId="7F4B0EE9" w:rsidR="00751BC3" w:rsidRPr="00F957BA" w:rsidRDefault="00751BC3" w:rsidP="00931747">
      <w:pPr>
        <w:pStyle w:val="aaaaatexxxxxxxxxxxxxxx"/>
        <w:rPr>
          <w:color w:val="auto"/>
        </w:rPr>
      </w:pPr>
      <w:r w:rsidRPr="00F957BA">
        <w:rPr>
          <w:color w:val="auto"/>
        </w:rPr>
        <w:t xml:space="preserve">- Ministrinë përgjegjëse për </w:t>
      </w:r>
      <w:r w:rsidR="00CC71CD" w:rsidRPr="00F957BA">
        <w:rPr>
          <w:color w:val="auto"/>
        </w:rPr>
        <w:t>ekonominë</w:t>
      </w:r>
      <w:r w:rsidRPr="00F957BA">
        <w:rPr>
          <w:color w:val="auto"/>
        </w:rPr>
        <w:t>,</w:t>
      </w:r>
      <w:r w:rsidR="00CF7DB2" w:rsidRPr="00F957BA">
        <w:rPr>
          <w:color w:val="auto"/>
        </w:rPr>
        <w:t xml:space="preserve"> </w:t>
      </w:r>
      <w:r w:rsidRPr="00F957BA">
        <w:rPr>
          <w:color w:val="auto"/>
        </w:rPr>
        <w:t>në</w:t>
      </w:r>
      <w:r w:rsidR="002E7CBB" w:rsidRPr="00F957BA">
        <w:rPr>
          <w:color w:val="auto"/>
        </w:rPr>
        <w:t xml:space="preserve"> </w:t>
      </w:r>
      <w:r w:rsidRPr="00F957BA">
        <w:rPr>
          <w:color w:val="auto"/>
        </w:rPr>
        <w:t xml:space="preserve">drejtim të hartimit të politikave dhe sigurimit të instrumenteve rregullues për mbrojtjen e konsumatorëve; </w:t>
      </w:r>
    </w:p>
    <w:p w14:paraId="058958CE" w14:textId="22FEC046" w:rsidR="00751BC3" w:rsidRPr="00F957BA" w:rsidRDefault="00751BC3" w:rsidP="00931747">
      <w:pPr>
        <w:pStyle w:val="aaaaatexxxxxxxxxxxxxxx"/>
        <w:rPr>
          <w:color w:val="auto"/>
        </w:rPr>
      </w:pPr>
      <w:r w:rsidRPr="00F957BA">
        <w:rPr>
          <w:color w:val="auto"/>
        </w:rPr>
        <w:t>- Komisioni i Mbrojtjes së Konsumatorëve, si struktura kryesore zbatuese e legjislacionit për mbrojtjen e konsumatorit, i cili në zbatim të dispozitave të reja legjislacionit të mbrojtjes së konsumatorëve, ka gjithashtu edhe rolin e autoritetit kompetent për mbikëqyrjen dhe vlerësimin e procedurave të zgjidhjes alternative të mosmarrëveshjeve</w:t>
      </w:r>
      <w:r w:rsidR="00CF7DB2" w:rsidRPr="00F957BA">
        <w:rPr>
          <w:color w:val="auto"/>
        </w:rPr>
        <w:t xml:space="preserve"> </w:t>
      </w:r>
      <w:r w:rsidRPr="00F957BA">
        <w:rPr>
          <w:color w:val="auto"/>
        </w:rPr>
        <w:t>nga të gjitha strukturat ZAM.</w:t>
      </w:r>
    </w:p>
    <w:p w14:paraId="012088E4" w14:textId="718F49AD" w:rsidR="00751BC3" w:rsidRPr="00F957BA" w:rsidRDefault="00751BC3" w:rsidP="00931747">
      <w:pPr>
        <w:pStyle w:val="aaaaatexxxxxxxxxxxxxxx"/>
        <w:rPr>
          <w:color w:val="auto"/>
        </w:rPr>
      </w:pPr>
      <w:r w:rsidRPr="00F957BA">
        <w:rPr>
          <w:color w:val="auto"/>
        </w:rPr>
        <w:t>- Strukturat e posaçme pranë njësive të vetëqeverisjes vendore, për kryerjen e funksioneve për informimin, njoftimin dhe ndërgjegjësimin e konsumatorëve</w:t>
      </w:r>
      <w:r w:rsidR="007C0806" w:rsidRPr="00F957BA">
        <w:rPr>
          <w:color w:val="auto"/>
        </w:rPr>
        <w:t xml:space="preserve">, si dhe </w:t>
      </w:r>
      <w:r w:rsidRPr="00F957BA">
        <w:rPr>
          <w:color w:val="auto"/>
        </w:rPr>
        <w:t>për mbledhjen, seleksionimin e ankesave të konsumatorëve. Përmendet këtu, se 31 bashki kanë një strukturë t</w:t>
      </w:r>
      <w:r w:rsidR="00262B18" w:rsidRPr="00F957BA">
        <w:rPr>
          <w:color w:val="auto"/>
        </w:rPr>
        <w:t>ë</w:t>
      </w:r>
      <w:r w:rsidRPr="00F957BA">
        <w:rPr>
          <w:color w:val="auto"/>
        </w:rPr>
        <w:t xml:space="preserve"> posaçme ose një nëpunës me funksionet e mbrojtjes së konsumatorëve, ndërsa 30 njësi të</w:t>
      </w:r>
      <w:r w:rsidR="00CF7DB2" w:rsidRPr="00F957BA">
        <w:rPr>
          <w:color w:val="auto"/>
        </w:rPr>
        <w:t xml:space="preserve"> </w:t>
      </w:r>
      <w:r w:rsidRPr="00F957BA">
        <w:rPr>
          <w:color w:val="auto"/>
        </w:rPr>
        <w:t>vetëqeverisjes vendore nuk kanë strukturë apo një nëpunës për</w:t>
      </w:r>
      <w:r w:rsidR="00CF7DB2" w:rsidRPr="00F957BA">
        <w:rPr>
          <w:color w:val="auto"/>
        </w:rPr>
        <w:t xml:space="preserve"> </w:t>
      </w:r>
      <w:r w:rsidRPr="00F957BA">
        <w:rPr>
          <w:color w:val="auto"/>
        </w:rPr>
        <w:t>këtë</w:t>
      </w:r>
      <w:r w:rsidR="00CF7DB2" w:rsidRPr="00F957BA">
        <w:rPr>
          <w:color w:val="auto"/>
        </w:rPr>
        <w:t xml:space="preserve"> </w:t>
      </w:r>
      <w:r w:rsidRPr="00F957BA">
        <w:rPr>
          <w:color w:val="auto"/>
        </w:rPr>
        <w:t xml:space="preserve">qëllim. </w:t>
      </w:r>
    </w:p>
    <w:p w14:paraId="58305331" w14:textId="2978D202" w:rsidR="00751BC3" w:rsidRPr="00F957BA" w:rsidRDefault="00751BC3" w:rsidP="00931747">
      <w:pPr>
        <w:pStyle w:val="aaaaatexxxxxxxxxxxxxxx"/>
        <w:rPr>
          <w:color w:val="auto"/>
        </w:rPr>
      </w:pPr>
      <w:r w:rsidRPr="00F957BA">
        <w:rPr>
          <w:color w:val="auto"/>
        </w:rPr>
        <w:t>- Ngritja e Strukturës përgjegjëse për zgjidhjen alternative të mosmarrëveshjeve të tjera nga ato që lidhen me shërbimet me interes publik, e emërtuar Drejtori</w:t>
      </w:r>
      <w:r w:rsidR="000B47D9">
        <w:rPr>
          <w:color w:val="auto"/>
        </w:rPr>
        <w:t>a</w:t>
      </w:r>
      <w:r w:rsidRPr="00F957BA">
        <w:rPr>
          <w:color w:val="auto"/>
        </w:rPr>
        <w:t xml:space="preserve"> e Përgjithshme për Zgjidhjen Alternative të Mosmarrëveshjeve (DPZAM), në varësi të </w:t>
      </w:r>
      <w:r w:rsidR="00DE2878">
        <w:rPr>
          <w:color w:val="auto"/>
        </w:rPr>
        <w:t>m</w:t>
      </w:r>
      <w:r w:rsidRPr="00F957BA">
        <w:rPr>
          <w:color w:val="auto"/>
        </w:rPr>
        <w:t>inistrisë përgjegjëse për ekonominë është një nga arritjet kryesore të kësaj periudhe. Kjo strukturë plotëson sistemin institucional për zgjidhjen e mosmarrëveshjeve, duke siguruar që skemat ZAM, të jenë në dispozicion të konsumatorëve në të gjithë sektorët e tregut të shitjes së mallrave dhe shërbimeve. DPZAM</w:t>
      </w:r>
      <w:r w:rsidR="00C429AE">
        <w:rPr>
          <w:color w:val="auto"/>
        </w:rPr>
        <w:t>-ja</w:t>
      </w:r>
      <w:r w:rsidRPr="00F957BA">
        <w:rPr>
          <w:color w:val="auto"/>
        </w:rPr>
        <w:t xml:space="preserve"> pritet të jetë funksionale brenda vitit 2022, pasi aktualisht është në ndjekje të procedurave të rekrutimit të nëpunësve të administratës publike. </w:t>
      </w:r>
    </w:p>
    <w:p w14:paraId="50F459C4" w14:textId="788B4DDC" w:rsidR="00751BC3" w:rsidRPr="00F957BA" w:rsidRDefault="00751BC3" w:rsidP="00931747">
      <w:pPr>
        <w:pStyle w:val="aaaaatexxxxxxxxxxxxxxx"/>
        <w:rPr>
          <w:color w:val="auto"/>
        </w:rPr>
      </w:pPr>
      <w:r w:rsidRPr="00F957BA">
        <w:rPr>
          <w:color w:val="auto"/>
        </w:rPr>
        <w:t xml:space="preserve">- Rinovimi i përbërjes së Këshillit Bashkërendues për çështjet e mbrojtjes së konsumatorëve dhe mbikëqyrjes së tregut, nëpërmjet </w:t>
      </w:r>
      <w:r w:rsidR="00CC71CD" w:rsidRPr="00F957BA">
        <w:rPr>
          <w:color w:val="auto"/>
        </w:rPr>
        <w:t>u</w:t>
      </w:r>
      <w:r w:rsidRPr="00F957BA">
        <w:rPr>
          <w:color w:val="auto"/>
        </w:rPr>
        <w:t>rdhrit të Kryeministrit nr. 62, datë 6.4.2022</w:t>
      </w:r>
      <w:r w:rsidR="00CC71CD" w:rsidRPr="00F957BA">
        <w:rPr>
          <w:color w:val="auto"/>
        </w:rPr>
        <w:t>,</w:t>
      </w:r>
      <w:r w:rsidRPr="00F957BA">
        <w:rPr>
          <w:color w:val="auto"/>
        </w:rPr>
        <w:t xml:space="preserve"> </w:t>
      </w:r>
      <w:r w:rsidR="00041010" w:rsidRPr="00F957BA">
        <w:rPr>
          <w:color w:val="auto"/>
        </w:rPr>
        <w:t>“</w:t>
      </w:r>
      <w:r w:rsidRPr="00F957BA">
        <w:rPr>
          <w:color w:val="auto"/>
        </w:rPr>
        <w:t>Për miratimin e përbërjes së Këshillit Bashkërendues për Mbrojtjen e Konsumatorëve</w:t>
      </w:r>
      <w:r w:rsidR="00041010" w:rsidRPr="00F957BA">
        <w:rPr>
          <w:color w:val="auto"/>
        </w:rPr>
        <w:t>”</w:t>
      </w:r>
      <w:r w:rsidRPr="00F957BA">
        <w:rPr>
          <w:color w:val="auto"/>
        </w:rPr>
        <w:t>. Këshilli ka në kompetencë të nxisë diskutimet, të shkëmbejë mendime, të miratojë deklarata, opinione dhe të japë rekomandime në lidhje me çështje që kanë ndikim në mbrojtjen e konsumatorit.</w:t>
      </w:r>
    </w:p>
    <w:p w14:paraId="492486C6" w14:textId="6C0DB94F" w:rsidR="00751BC3" w:rsidRPr="00F957BA" w:rsidRDefault="00751BC3" w:rsidP="00931747">
      <w:pPr>
        <w:pStyle w:val="aaaaatexxxxxxxxxxxxxxx"/>
        <w:rPr>
          <w:color w:val="auto"/>
        </w:rPr>
      </w:pPr>
      <w:r w:rsidRPr="00F957BA">
        <w:rPr>
          <w:color w:val="auto"/>
        </w:rPr>
        <w:t>- Në drejtim të zbatimit të legjislacionit të mbrojtjes së konsumatorëve, Komisioni i Mbrojtjes së Konsumatorëve ka funksionuar në mënyrë të rregullt, duke zhvilluar rreth 30 mbledhje. KMK</w:t>
      </w:r>
      <w:r w:rsidR="00262B18" w:rsidRPr="00F957BA">
        <w:rPr>
          <w:color w:val="auto"/>
        </w:rPr>
        <w:t>-ja</w:t>
      </w:r>
      <w:r w:rsidRPr="00F957BA">
        <w:rPr>
          <w:color w:val="auto"/>
        </w:rPr>
        <w:t xml:space="preserve"> ka gjykuar çështjeve me interes publik të konsumatorëve, duke mbrojtur interesa kolektive dhe çështje me interes individual. Komisioni ka marrë rreth 45 vendime, 30 prej të cilave, në mbrojtje të interesit të përgjithshëm publik për çështje të tilla</w:t>
      </w:r>
      <w:r w:rsidR="005D209D">
        <w:rPr>
          <w:color w:val="auto"/>
        </w:rPr>
        <w:t>,</w:t>
      </w:r>
      <w:r w:rsidRPr="00F957BA">
        <w:rPr>
          <w:color w:val="auto"/>
        </w:rPr>
        <w:t xml:space="preserve"> si: praktika të padrejta tregtare, publicitet krahasues të palejuar, mospërmbushje të shërbimeve të ofruara, mungesë informacioni etj. Përmendet këtu marrja e 18 vendimeve, në lidhje me kushtet standarde të kontratës në fushën e arsimit universitar nga </w:t>
      </w:r>
      <w:r w:rsidR="00B96F1E" w:rsidRPr="00F957BA">
        <w:rPr>
          <w:color w:val="auto"/>
        </w:rPr>
        <w:t>institucionet e arsimit të lartë universitar jopublik</w:t>
      </w:r>
      <w:r w:rsidRPr="00F957BA">
        <w:rPr>
          <w:color w:val="auto"/>
        </w:rPr>
        <w:t>, me synim gjetjen dhe eliminimin e kushteve të padrejta në këto kontrata, në vijim të praktikës së ndjekur në vite nga KMK</w:t>
      </w:r>
      <w:r w:rsidR="00B96F1E" w:rsidRPr="00F957BA">
        <w:rPr>
          <w:color w:val="auto"/>
        </w:rPr>
        <w:t>-ja</w:t>
      </w:r>
      <w:r w:rsidRPr="00F957BA">
        <w:rPr>
          <w:color w:val="auto"/>
        </w:rPr>
        <w:t xml:space="preserve"> për kushtet e padrejta në kontratat standarde të konsumatorëve të fushave tjera, si: furnizimi me ujë, energji elektrike etj.; </w:t>
      </w:r>
    </w:p>
    <w:p w14:paraId="19533A37" w14:textId="77777777" w:rsidR="00751BC3" w:rsidRPr="00F957BA" w:rsidRDefault="00751BC3" w:rsidP="00931747">
      <w:pPr>
        <w:pStyle w:val="aaaaatexxxxxxxxxxxxxxx"/>
        <w:rPr>
          <w:color w:val="auto"/>
        </w:rPr>
      </w:pPr>
      <w:r w:rsidRPr="00F957BA">
        <w:rPr>
          <w:color w:val="auto"/>
        </w:rPr>
        <w:t>Masa të tjera të marra janë edhe:</w:t>
      </w:r>
    </w:p>
    <w:p w14:paraId="28ED131E" w14:textId="6C442783" w:rsidR="00751BC3" w:rsidRPr="00F957BA" w:rsidRDefault="00751BC3" w:rsidP="00931747">
      <w:pPr>
        <w:pStyle w:val="aaaaatexxxxxxxxxxxxxxx"/>
        <w:rPr>
          <w:color w:val="auto"/>
        </w:rPr>
      </w:pPr>
      <w:r w:rsidRPr="00F957BA">
        <w:rPr>
          <w:color w:val="auto"/>
        </w:rPr>
        <w:t>- Inicimi në bashkëpunim me AKEP</w:t>
      </w:r>
      <w:r w:rsidR="00B96F1E" w:rsidRPr="00F957BA">
        <w:rPr>
          <w:color w:val="auto"/>
        </w:rPr>
        <w:t>-in</w:t>
      </w:r>
      <w:r w:rsidRPr="00F957BA">
        <w:rPr>
          <w:color w:val="auto"/>
        </w:rPr>
        <w:t xml:space="preserve"> i hartimit të një Kodi Sjellje në fushën e komunikimeve elektronike, të nënshkruar nga operatorët e telefonisë celulare me synim ndalimin e praktikave të padrejta tregtare në fushën e komunikimeve elektronike; </w:t>
      </w:r>
    </w:p>
    <w:p w14:paraId="2A033626" w14:textId="38908FD1" w:rsidR="00751BC3" w:rsidRPr="00F957BA" w:rsidRDefault="00751BC3" w:rsidP="00931747">
      <w:pPr>
        <w:pStyle w:val="aaaaatexxxxxxxxxxxxxxx"/>
        <w:rPr>
          <w:color w:val="auto"/>
        </w:rPr>
      </w:pPr>
      <w:r w:rsidRPr="00F957BA">
        <w:rPr>
          <w:color w:val="auto"/>
        </w:rPr>
        <w:t>- Nënshkrimi i një marrëveshje bashkëpunimi midis AMA</w:t>
      </w:r>
      <w:r w:rsidR="005D209D">
        <w:rPr>
          <w:color w:val="auto"/>
        </w:rPr>
        <w:t>-s</w:t>
      </w:r>
      <w:r w:rsidRPr="00F957BA">
        <w:rPr>
          <w:color w:val="auto"/>
        </w:rPr>
        <w:t xml:space="preserve"> dhe </w:t>
      </w:r>
      <w:r w:rsidR="005D209D">
        <w:rPr>
          <w:color w:val="auto"/>
        </w:rPr>
        <w:t>m</w:t>
      </w:r>
      <w:r w:rsidRPr="00F957BA">
        <w:rPr>
          <w:color w:val="auto"/>
        </w:rPr>
        <w:t xml:space="preserve">inistrinë përgjegjëse për ekonominë, në lidhje me mbrojtjen e konsumatorëve nga praktikat e padrejta tregtare në fushën e mediave audiovizive. </w:t>
      </w:r>
    </w:p>
    <w:p w14:paraId="584117E2" w14:textId="120C42EA" w:rsidR="00751BC3" w:rsidRPr="00F957BA" w:rsidRDefault="00751BC3" w:rsidP="00931747">
      <w:pPr>
        <w:pStyle w:val="aaaaatexxxxxxxxxxxxxxx"/>
        <w:rPr>
          <w:color w:val="auto"/>
        </w:rPr>
      </w:pPr>
      <w:r w:rsidRPr="00F957BA">
        <w:rPr>
          <w:color w:val="auto"/>
        </w:rPr>
        <w:t>Trajtimi dhe zgjidhja e ankesave individuale të konsumatorëve, si pjesë e punës së KMK-së ka shoqëruar të gjithë periudhën e zbatimit të strategjisë. Pranë Komisionit janë paraqitur gjithsej 200 ankesa me objekt mbrojtjen e interesave individualë të konsumatorëve, nga të cilat 170 ankesa të ardhura nga konsumatorët,</w:t>
      </w:r>
      <w:r w:rsidR="00CF7DB2" w:rsidRPr="00F957BA">
        <w:rPr>
          <w:color w:val="auto"/>
        </w:rPr>
        <w:t xml:space="preserve"> </w:t>
      </w:r>
      <w:r w:rsidRPr="00F957BA">
        <w:rPr>
          <w:color w:val="auto"/>
        </w:rPr>
        <w:t>shoqata apo organizata të mbrojtjes së konsumatorëve, nga pushteti vendor, platforma e bashkëqeverisjes dhe 30 nga biznesi, të përmbledhura në tabelën në vijim:</w:t>
      </w:r>
    </w:p>
    <w:p w14:paraId="543E2F43" w14:textId="77777777" w:rsidR="00751BC3" w:rsidRPr="00F957BA" w:rsidRDefault="00751BC3" w:rsidP="00931747">
      <w:pPr>
        <w:ind w:firstLine="284"/>
        <w:jc w:val="both"/>
        <w:rPr>
          <w:rFonts w:ascii="Garamond" w:hAnsi="Garamond"/>
          <w:b/>
          <w:bCs/>
          <w:noProof w:val="0"/>
        </w:rPr>
      </w:pPr>
    </w:p>
    <w:p w14:paraId="70A80856" w14:textId="2E84868E" w:rsidR="00751BC3" w:rsidRPr="00F957BA" w:rsidRDefault="00751BC3" w:rsidP="00931747">
      <w:pPr>
        <w:ind w:firstLine="284"/>
        <w:jc w:val="both"/>
        <w:rPr>
          <w:rFonts w:ascii="Garamond" w:hAnsi="Garamond"/>
          <w:bCs/>
          <w:i/>
          <w:noProof w:val="0"/>
        </w:rPr>
      </w:pPr>
      <w:r w:rsidRPr="00F957BA">
        <w:rPr>
          <w:rFonts w:ascii="Garamond" w:hAnsi="Garamond"/>
          <w:bCs/>
          <w:i/>
          <w:noProof w:val="0"/>
        </w:rPr>
        <w:t>Tabela nr. 6</w:t>
      </w:r>
      <w:r w:rsidR="00B96F1E" w:rsidRPr="00F957BA">
        <w:rPr>
          <w:rFonts w:ascii="Garamond" w:hAnsi="Garamond"/>
          <w:bCs/>
          <w:i/>
          <w:noProof w:val="0"/>
        </w:rPr>
        <w:t>.</w:t>
      </w:r>
      <w:r w:rsidRPr="00F957BA">
        <w:rPr>
          <w:rFonts w:ascii="Garamond" w:hAnsi="Garamond"/>
          <w:bCs/>
          <w:i/>
          <w:noProof w:val="0"/>
        </w:rPr>
        <w:t xml:space="preserve"> Ankesat e konsumatorëve sipas burimit 2017–2021 (KMK)</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992"/>
        <w:gridCol w:w="851"/>
        <w:gridCol w:w="850"/>
        <w:gridCol w:w="851"/>
        <w:gridCol w:w="1134"/>
      </w:tblGrid>
      <w:tr w:rsidR="00751BC3" w:rsidRPr="00F957BA" w14:paraId="18C19DE1" w14:textId="77777777" w:rsidTr="00B96F1E">
        <w:trPr>
          <w:trHeight w:val="45"/>
          <w:jc w:val="center"/>
        </w:trPr>
        <w:tc>
          <w:tcPr>
            <w:tcW w:w="3539" w:type="dxa"/>
            <w:vMerge w:val="restart"/>
            <w:shd w:val="clear" w:color="auto" w:fill="F2DBDB" w:themeFill="accent2" w:themeFillTint="33"/>
            <w:noWrap/>
            <w:vAlign w:val="center"/>
          </w:tcPr>
          <w:p w14:paraId="7954B3C4"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Burimi i ankesave</w:t>
            </w:r>
          </w:p>
        </w:tc>
        <w:tc>
          <w:tcPr>
            <w:tcW w:w="4678" w:type="dxa"/>
            <w:gridSpan w:val="5"/>
            <w:shd w:val="clear" w:color="auto" w:fill="F2DBDB" w:themeFill="accent2" w:themeFillTint="33"/>
            <w:vAlign w:val="bottom"/>
          </w:tcPr>
          <w:p w14:paraId="41814F07"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Numri i ankesave në vite</w:t>
            </w:r>
          </w:p>
        </w:tc>
      </w:tr>
      <w:tr w:rsidR="00751BC3" w:rsidRPr="00F957BA" w14:paraId="1AD387D5" w14:textId="77777777" w:rsidTr="00B96F1E">
        <w:trPr>
          <w:trHeight w:val="45"/>
          <w:jc w:val="center"/>
        </w:trPr>
        <w:tc>
          <w:tcPr>
            <w:tcW w:w="3539" w:type="dxa"/>
            <w:vMerge/>
            <w:shd w:val="clear" w:color="auto" w:fill="C4BC96" w:themeFill="background2" w:themeFillShade="BF"/>
            <w:noWrap/>
            <w:vAlign w:val="bottom"/>
          </w:tcPr>
          <w:p w14:paraId="56D28E83" w14:textId="77777777" w:rsidR="00751BC3" w:rsidRPr="00F957BA" w:rsidRDefault="00751BC3" w:rsidP="00931747">
            <w:pPr>
              <w:ind w:firstLine="284"/>
              <w:jc w:val="center"/>
              <w:rPr>
                <w:rFonts w:ascii="Garamond" w:hAnsi="Garamond"/>
                <w:noProof w:val="0"/>
                <w:sz w:val="16"/>
                <w:szCs w:val="16"/>
              </w:rPr>
            </w:pPr>
          </w:p>
        </w:tc>
        <w:tc>
          <w:tcPr>
            <w:tcW w:w="992" w:type="dxa"/>
            <w:shd w:val="clear" w:color="auto" w:fill="F2DBDB" w:themeFill="accent2" w:themeFillTint="33"/>
            <w:vAlign w:val="center"/>
          </w:tcPr>
          <w:p w14:paraId="66B22642" w14:textId="77777777" w:rsidR="00751BC3" w:rsidRPr="00F957BA" w:rsidRDefault="00751BC3" w:rsidP="00931747">
            <w:pPr>
              <w:ind w:firstLine="284"/>
              <w:rPr>
                <w:rFonts w:ascii="Garamond" w:hAnsi="Garamond"/>
                <w:noProof w:val="0"/>
                <w:sz w:val="16"/>
                <w:szCs w:val="16"/>
              </w:rPr>
            </w:pPr>
            <w:r w:rsidRPr="00F957BA">
              <w:rPr>
                <w:rFonts w:ascii="Garamond" w:hAnsi="Garamond"/>
                <w:noProof w:val="0"/>
                <w:sz w:val="16"/>
                <w:szCs w:val="16"/>
              </w:rPr>
              <w:t>2017</w:t>
            </w:r>
          </w:p>
        </w:tc>
        <w:tc>
          <w:tcPr>
            <w:tcW w:w="851" w:type="dxa"/>
            <w:shd w:val="clear" w:color="auto" w:fill="F2DBDB" w:themeFill="accent2" w:themeFillTint="33"/>
            <w:vAlign w:val="center"/>
          </w:tcPr>
          <w:p w14:paraId="5B7296AE" w14:textId="77777777" w:rsidR="00751BC3" w:rsidRPr="00F957BA" w:rsidRDefault="00751BC3" w:rsidP="00931747">
            <w:pPr>
              <w:ind w:firstLine="284"/>
              <w:rPr>
                <w:rFonts w:ascii="Garamond" w:hAnsi="Garamond"/>
                <w:noProof w:val="0"/>
                <w:sz w:val="16"/>
                <w:szCs w:val="16"/>
              </w:rPr>
            </w:pPr>
            <w:r w:rsidRPr="00F957BA">
              <w:rPr>
                <w:rFonts w:ascii="Garamond" w:hAnsi="Garamond"/>
                <w:noProof w:val="0"/>
                <w:sz w:val="16"/>
                <w:szCs w:val="16"/>
              </w:rPr>
              <w:t>2018</w:t>
            </w:r>
          </w:p>
        </w:tc>
        <w:tc>
          <w:tcPr>
            <w:tcW w:w="850" w:type="dxa"/>
            <w:shd w:val="clear" w:color="auto" w:fill="F2DBDB" w:themeFill="accent2" w:themeFillTint="33"/>
            <w:vAlign w:val="center"/>
          </w:tcPr>
          <w:p w14:paraId="560B6FD8" w14:textId="77777777" w:rsidR="00751BC3" w:rsidRPr="00F957BA" w:rsidRDefault="00751BC3" w:rsidP="00931747">
            <w:pPr>
              <w:ind w:firstLine="284"/>
              <w:rPr>
                <w:rFonts w:ascii="Garamond" w:hAnsi="Garamond"/>
                <w:noProof w:val="0"/>
                <w:sz w:val="16"/>
                <w:szCs w:val="16"/>
              </w:rPr>
            </w:pPr>
            <w:r w:rsidRPr="00F957BA">
              <w:rPr>
                <w:rFonts w:ascii="Garamond" w:hAnsi="Garamond"/>
                <w:noProof w:val="0"/>
                <w:sz w:val="16"/>
                <w:szCs w:val="16"/>
              </w:rPr>
              <w:t>2019</w:t>
            </w:r>
          </w:p>
        </w:tc>
        <w:tc>
          <w:tcPr>
            <w:tcW w:w="851" w:type="dxa"/>
            <w:shd w:val="clear" w:color="auto" w:fill="F2DBDB" w:themeFill="accent2" w:themeFillTint="33"/>
            <w:vAlign w:val="center"/>
          </w:tcPr>
          <w:p w14:paraId="0FCE9B1F" w14:textId="77777777" w:rsidR="00751BC3" w:rsidRPr="00F957BA" w:rsidRDefault="00751BC3" w:rsidP="00931747">
            <w:pPr>
              <w:ind w:firstLine="284"/>
              <w:rPr>
                <w:rFonts w:ascii="Garamond" w:hAnsi="Garamond"/>
                <w:noProof w:val="0"/>
                <w:sz w:val="16"/>
                <w:szCs w:val="16"/>
              </w:rPr>
            </w:pPr>
            <w:r w:rsidRPr="00F957BA">
              <w:rPr>
                <w:rFonts w:ascii="Garamond" w:hAnsi="Garamond"/>
                <w:noProof w:val="0"/>
                <w:sz w:val="16"/>
                <w:szCs w:val="16"/>
              </w:rPr>
              <w:t>2020</w:t>
            </w:r>
          </w:p>
        </w:tc>
        <w:tc>
          <w:tcPr>
            <w:tcW w:w="1134" w:type="dxa"/>
            <w:shd w:val="clear" w:color="auto" w:fill="F2DBDB" w:themeFill="accent2" w:themeFillTint="33"/>
            <w:vAlign w:val="center"/>
          </w:tcPr>
          <w:p w14:paraId="0421AC16" w14:textId="77777777" w:rsidR="00751BC3" w:rsidRPr="00F957BA" w:rsidRDefault="00751BC3" w:rsidP="00931747">
            <w:pPr>
              <w:ind w:firstLine="284"/>
              <w:rPr>
                <w:rFonts w:ascii="Garamond" w:hAnsi="Garamond"/>
                <w:noProof w:val="0"/>
                <w:sz w:val="16"/>
                <w:szCs w:val="16"/>
              </w:rPr>
            </w:pPr>
            <w:r w:rsidRPr="00F957BA">
              <w:rPr>
                <w:rFonts w:ascii="Garamond" w:hAnsi="Garamond"/>
                <w:noProof w:val="0"/>
                <w:sz w:val="16"/>
                <w:szCs w:val="16"/>
              </w:rPr>
              <w:t>2021</w:t>
            </w:r>
          </w:p>
        </w:tc>
      </w:tr>
      <w:tr w:rsidR="00751BC3" w:rsidRPr="00F957BA" w14:paraId="541E1EBD" w14:textId="77777777" w:rsidTr="00DC4615">
        <w:trPr>
          <w:trHeight w:val="44"/>
          <w:jc w:val="center"/>
        </w:trPr>
        <w:tc>
          <w:tcPr>
            <w:tcW w:w="3539" w:type="dxa"/>
            <w:shd w:val="clear" w:color="auto" w:fill="auto"/>
            <w:vAlign w:val="center"/>
            <w:hideMark/>
          </w:tcPr>
          <w:p w14:paraId="11F2560E" w14:textId="582F3786" w:rsidR="00751BC3" w:rsidRPr="00F957BA" w:rsidRDefault="00751BC3" w:rsidP="00DC4615">
            <w:pPr>
              <w:rPr>
                <w:rFonts w:ascii="Garamond" w:hAnsi="Garamond"/>
                <w:noProof w:val="0"/>
                <w:sz w:val="16"/>
                <w:szCs w:val="16"/>
              </w:rPr>
            </w:pPr>
            <w:r w:rsidRPr="00F957BA">
              <w:rPr>
                <w:rFonts w:ascii="Garamond" w:hAnsi="Garamond"/>
                <w:noProof w:val="0"/>
                <w:sz w:val="16"/>
                <w:szCs w:val="16"/>
              </w:rPr>
              <w:t xml:space="preserve">Nga konsumatorë/organizata/platforma </w:t>
            </w:r>
          </w:p>
        </w:tc>
        <w:tc>
          <w:tcPr>
            <w:tcW w:w="992" w:type="dxa"/>
            <w:shd w:val="clear" w:color="auto" w:fill="auto"/>
          </w:tcPr>
          <w:p w14:paraId="4E54338D"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22</w:t>
            </w:r>
          </w:p>
        </w:tc>
        <w:tc>
          <w:tcPr>
            <w:tcW w:w="851" w:type="dxa"/>
          </w:tcPr>
          <w:p w14:paraId="38837073"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24</w:t>
            </w:r>
          </w:p>
        </w:tc>
        <w:tc>
          <w:tcPr>
            <w:tcW w:w="850" w:type="dxa"/>
          </w:tcPr>
          <w:p w14:paraId="65D0C788"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28</w:t>
            </w:r>
          </w:p>
        </w:tc>
        <w:tc>
          <w:tcPr>
            <w:tcW w:w="851" w:type="dxa"/>
          </w:tcPr>
          <w:p w14:paraId="76EC3511"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45</w:t>
            </w:r>
          </w:p>
        </w:tc>
        <w:tc>
          <w:tcPr>
            <w:tcW w:w="1134" w:type="dxa"/>
          </w:tcPr>
          <w:p w14:paraId="09AD302F"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51</w:t>
            </w:r>
          </w:p>
        </w:tc>
      </w:tr>
      <w:tr w:rsidR="00751BC3" w:rsidRPr="00F957BA" w14:paraId="0E5BFB33" w14:textId="77777777" w:rsidTr="00B96F1E">
        <w:trPr>
          <w:trHeight w:val="45"/>
          <w:jc w:val="center"/>
        </w:trPr>
        <w:tc>
          <w:tcPr>
            <w:tcW w:w="3539" w:type="dxa"/>
            <w:shd w:val="clear" w:color="auto" w:fill="F2F2F2" w:themeFill="background1" w:themeFillShade="F2"/>
            <w:vAlign w:val="bottom"/>
          </w:tcPr>
          <w:p w14:paraId="228E242F" w14:textId="77777777" w:rsidR="00751BC3" w:rsidRPr="00F957BA" w:rsidRDefault="00751BC3" w:rsidP="00DC4615">
            <w:pPr>
              <w:rPr>
                <w:rFonts w:ascii="Garamond" w:hAnsi="Garamond"/>
                <w:noProof w:val="0"/>
                <w:sz w:val="16"/>
                <w:szCs w:val="16"/>
              </w:rPr>
            </w:pPr>
            <w:r w:rsidRPr="00F957BA">
              <w:rPr>
                <w:rFonts w:ascii="Garamond" w:hAnsi="Garamond"/>
                <w:noProof w:val="0"/>
                <w:sz w:val="16"/>
                <w:szCs w:val="16"/>
              </w:rPr>
              <w:t>Nga tregtarë</w:t>
            </w:r>
          </w:p>
        </w:tc>
        <w:tc>
          <w:tcPr>
            <w:tcW w:w="992" w:type="dxa"/>
            <w:shd w:val="clear" w:color="auto" w:fill="F2F2F2" w:themeFill="background1" w:themeFillShade="F2"/>
          </w:tcPr>
          <w:p w14:paraId="420EEBA7"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4</w:t>
            </w:r>
          </w:p>
        </w:tc>
        <w:tc>
          <w:tcPr>
            <w:tcW w:w="851" w:type="dxa"/>
            <w:shd w:val="clear" w:color="auto" w:fill="F2F2F2" w:themeFill="background1" w:themeFillShade="F2"/>
          </w:tcPr>
          <w:p w14:paraId="51733192"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6</w:t>
            </w:r>
          </w:p>
        </w:tc>
        <w:tc>
          <w:tcPr>
            <w:tcW w:w="850" w:type="dxa"/>
            <w:shd w:val="clear" w:color="auto" w:fill="F2F2F2" w:themeFill="background1" w:themeFillShade="F2"/>
          </w:tcPr>
          <w:p w14:paraId="4B4187F4"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3</w:t>
            </w:r>
          </w:p>
        </w:tc>
        <w:tc>
          <w:tcPr>
            <w:tcW w:w="851" w:type="dxa"/>
            <w:shd w:val="clear" w:color="auto" w:fill="F2F2F2" w:themeFill="background1" w:themeFillShade="F2"/>
          </w:tcPr>
          <w:p w14:paraId="2C097448"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10</w:t>
            </w:r>
          </w:p>
        </w:tc>
        <w:tc>
          <w:tcPr>
            <w:tcW w:w="1134" w:type="dxa"/>
            <w:shd w:val="clear" w:color="auto" w:fill="F2F2F2" w:themeFill="background1" w:themeFillShade="F2"/>
          </w:tcPr>
          <w:p w14:paraId="01BEC36E" w14:textId="77777777" w:rsidR="00751BC3" w:rsidRPr="00F957BA" w:rsidRDefault="00751BC3" w:rsidP="00931747">
            <w:pPr>
              <w:ind w:firstLine="284"/>
              <w:jc w:val="center"/>
              <w:rPr>
                <w:rFonts w:ascii="Garamond" w:hAnsi="Garamond"/>
                <w:noProof w:val="0"/>
                <w:sz w:val="16"/>
                <w:szCs w:val="16"/>
              </w:rPr>
            </w:pPr>
            <w:r w:rsidRPr="00F957BA">
              <w:rPr>
                <w:rFonts w:ascii="Garamond" w:hAnsi="Garamond"/>
                <w:noProof w:val="0"/>
                <w:sz w:val="16"/>
                <w:szCs w:val="16"/>
              </w:rPr>
              <w:t>7</w:t>
            </w:r>
          </w:p>
        </w:tc>
      </w:tr>
      <w:tr w:rsidR="00751BC3" w:rsidRPr="00F957BA" w14:paraId="7D7A2D6B" w14:textId="77777777" w:rsidTr="00B96F1E">
        <w:trPr>
          <w:trHeight w:val="45"/>
          <w:jc w:val="center"/>
        </w:trPr>
        <w:tc>
          <w:tcPr>
            <w:tcW w:w="3539" w:type="dxa"/>
            <w:shd w:val="clear" w:color="auto" w:fill="auto"/>
            <w:vAlign w:val="bottom"/>
          </w:tcPr>
          <w:p w14:paraId="79C09BC2" w14:textId="77777777" w:rsidR="00751BC3" w:rsidRPr="00F957BA" w:rsidRDefault="00751BC3" w:rsidP="00DC4615">
            <w:pPr>
              <w:rPr>
                <w:rFonts w:ascii="Garamond" w:hAnsi="Garamond"/>
                <w:b/>
                <w:bCs/>
                <w:noProof w:val="0"/>
                <w:sz w:val="16"/>
                <w:szCs w:val="16"/>
              </w:rPr>
            </w:pPr>
            <w:r w:rsidRPr="00F957BA">
              <w:rPr>
                <w:rFonts w:ascii="Garamond" w:hAnsi="Garamond"/>
                <w:b/>
                <w:bCs/>
                <w:noProof w:val="0"/>
                <w:sz w:val="16"/>
                <w:szCs w:val="16"/>
              </w:rPr>
              <w:t>Ankesa gjithsej </w:t>
            </w:r>
          </w:p>
        </w:tc>
        <w:tc>
          <w:tcPr>
            <w:tcW w:w="992" w:type="dxa"/>
            <w:shd w:val="clear" w:color="auto" w:fill="auto"/>
          </w:tcPr>
          <w:p w14:paraId="6D245636"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26</w:t>
            </w:r>
          </w:p>
        </w:tc>
        <w:tc>
          <w:tcPr>
            <w:tcW w:w="851" w:type="dxa"/>
          </w:tcPr>
          <w:p w14:paraId="260C55D2"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30</w:t>
            </w:r>
          </w:p>
        </w:tc>
        <w:tc>
          <w:tcPr>
            <w:tcW w:w="850" w:type="dxa"/>
          </w:tcPr>
          <w:p w14:paraId="42452B09"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31</w:t>
            </w:r>
          </w:p>
        </w:tc>
        <w:tc>
          <w:tcPr>
            <w:tcW w:w="851" w:type="dxa"/>
          </w:tcPr>
          <w:p w14:paraId="7290D8A0"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55</w:t>
            </w:r>
          </w:p>
        </w:tc>
        <w:tc>
          <w:tcPr>
            <w:tcW w:w="1134" w:type="dxa"/>
          </w:tcPr>
          <w:p w14:paraId="39D36298" w14:textId="77777777" w:rsidR="00751BC3" w:rsidRPr="00F957BA" w:rsidRDefault="00751BC3" w:rsidP="00931747">
            <w:pPr>
              <w:ind w:firstLine="284"/>
              <w:jc w:val="center"/>
              <w:rPr>
                <w:rFonts w:ascii="Garamond" w:hAnsi="Garamond"/>
                <w:b/>
                <w:bCs/>
                <w:noProof w:val="0"/>
                <w:sz w:val="16"/>
                <w:szCs w:val="16"/>
              </w:rPr>
            </w:pPr>
            <w:r w:rsidRPr="00F957BA">
              <w:rPr>
                <w:rFonts w:ascii="Garamond" w:hAnsi="Garamond"/>
                <w:b/>
                <w:bCs/>
                <w:noProof w:val="0"/>
                <w:sz w:val="16"/>
                <w:szCs w:val="16"/>
              </w:rPr>
              <w:t>58</w:t>
            </w:r>
          </w:p>
        </w:tc>
      </w:tr>
    </w:tbl>
    <w:p w14:paraId="532D57A8" w14:textId="77777777" w:rsidR="00751BC3" w:rsidRPr="00F957BA" w:rsidRDefault="00751BC3" w:rsidP="00931747">
      <w:pPr>
        <w:ind w:firstLine="284"/>
        <w:jc w:val="both"/>
        <w:rPr>
          <w:rFonts w:ascii="Garamond" w:hAnsi="Garamond"/>
          <w:noProof w:val="0"/>
        </w:rPr>
      </w:pPr>
    </w:p>
    <w:p w14:paraId="0D88B68E" w14:textId="1BE28EFF" w:rsidR="00751BC3" w:rsidRPr="00F957BA" w:rsidRDefault="00751BC3" w:rsidP="00931747">
      <w:pPr>
        <w:pStyle w:val="ListParagraph"/>
        <w:ind w:left="0" w:firstLine="284"/>
        <w:jc w:val="both"/>
        <w:rPr>
          <w:rFonts w:ascii="Garamond" w:hAnsi="Garamond"/>
          <w:noProof w:val="0"/>
        </w:rPr>
      </w:pPr>
      <w:r w:rsidRPr="00F957BA">
        <w:rPr>
          <w:rFonts w:ascii="Garamond" w:hAnsi="Garamond"/>
          <w:noProof w:val="0"/>
        </w:rPr>
        <w:t>Problematikat e ankesave të konsumatorëve konsistojnë kryesisht në: mospërmbushje e shërbimeve të ofruara në përputhje me kushtet kontraktore, mospërputhshmëria me kushtet e</w:t>
      </w:r>
      <w:r w:rsidR="00CF7DB2" w:rsidRPr="00F957BA">
        <w:rPr>
          <w:rFonts w:ascii="Garamond" w:hAnsi="Garamond"/>
          <w:noProof w:val="0"/>
        </w:rPr>
        <w:t xml:space="preserve"> </w:t>
      </w:r>
      <w:r w:rsidRPr="00F957BA">
        <w:rPr>
          <w:rFonts w:ascii="Garamond" w:hAnsi="Garamond"/>
          <w:noProof w:val="0"/>
        </w:rPr>
        <w:t>kontratës në blerjen e mallit dhe garancia e produkteve, mungesa e zbatimit e së drejtës së konsumatorit për të hequr dorë</w:t>
      </w:r>
      <w:r w:rsidR="00CF7DB2" w:rsidRPr="00F957BA">
        <w:rPr>
          <w:rFonts w:ascii="Garamond" w:hAnsi="Garamond"/>
          <w:noProof w:val="0"/>
        </w:rPr>
        <w:t xml:space="preserve"> </w:t>
      </w:r>
      <w:r w:rsidRPr="00F957BA">
        <w:rPr>
          <w:rFonts w:ascii="Garamond" w:hAnsi="Garamond"/>
          <w:noProof w:val="0"/>
        </w:rPr>
        <w:t>nga kontratat në largësi, kushtet e padrejta në kontratat konsumatore: në kredinë konsumatore, të paketave të udhëtimit; informacioneve të pavërteta</w:t>
      </w:r>
      <w:r w:rsidR="00CF7DB2" w:rsidRPr="00F957BA">
        <w:rPr>
          <w:rFonts w:ascii="Garamond" w:hAnsi="Garamond"/>
          <w:noProof w:val="0"/>
        </w:rPr>
        <w:t xml:space="preserve"> </w:t>
      </w:r>
      <w:r w:rsidRPr="00F957BA">
        <w:rPr>
          <w:rFonts w:ascii="Garamond" w:hAnsi="Garamond"/>
          <w:noProof w:val="0"/>
        </w:rPr>
        <w:t>në publicitete të ndryshme, publicitet krahasues</w:t>
      </w:r>
      <w:r w:rsidR="00CF7DB2" w:rsidRPr="00F957BA">
        <w:rPr>
          <w:rFonts w:ascii="Garamond" w:hAnsi="Garamond"/>
          <w:noProof w:val="0"/>
        </w:rPr>
        <w:t xml:space="preserve"> </w:t>
      </w:r>
      <w:r w:rsidRPr="00F957BA">
        <w:rPr>
          <w:rFonts w:ascii="Garamond" w:hAnsi="Garamond"/>
          <w:noProof w:val="0"/>
        </w:rPr>
        <w:t xml:space="preserve">të palejuar etj. </w:t>
      </w:r>
    </w:p>
    <w:p w14:paraId="50D015FD" w14:textId="3C897AA4" w:rsidR="00751BC3" w:rsidRPr="00F957BA" w:rsidRDefault="00751BC3" w:rsidP="00931747">
      <w:pPr>
        <w:ind w:firstLine="284"/>
        <w:jc w:val="both"/>
        <w:rPr>
          <w:rFonts w:ascii="Garamond" w:hAnsi="Garamond"/>
          <w:noProof w:val="0"/>
        </w:rPr>
      </w:pPr>
      <w:r w:rsidRPr="00F957BA">
        <w:rPr>
          <w:rFonts w:ascii="Garamond" w:hAnsi="Garamond"/>
          <w:noProof w:val="0"/>
        </w:rPr>
        <w:t xml:space="preserve">Një paraqitje skematike e problematikave të </w:t>
      </w:r>
      <w:r w:rsidR="00B96F1E" w:rsidRPr="00F957BA">
        <w:rPr>
          <w:rFonts w:ascii="Garamond" w:hAnsi="Garamond"/>
          <w:noProof w:val="0"/>
        </w:rPr>
        <w:t>sipërpërmendur</w:t>
      </w:r>
      <w:r w:rsidR="002A0D2D">
        <w:rPr>
          <w:rFonts w:ascii="Garamond" w:hAnsi="Garamond"/>
          <w:noProof w:val="0"/>
        </w:rPr>
        <w:t>a</w:t>
      </w:r>
      <w:r w:rsidRPr="00F957BA">
        <w:rPr>
          <w:rFonts w:ascii="Garamond" w:hAnsi="Garamond"/>
          <w:noProof w:val="0"/>
        </w:rPr>
        <w:t xml:space="preserve"> të ankesave, për vitin 2021 jepet në vijim:</w:t>
      </w:r>
    </w:p>
    <w:p w14:paraId="59E871C9" w14:textId="77777777" w:rsidR="00751BC3" w:rsidRPr="00F957BA" w:rsidRDefault="00751BC3" w:rsidP="00931747">
      <w:pPr>
        <w:ind w:firstLine="284"/>
        <w:jc w:val="both"/>
        <w:rPr>
          <w:rFonts w:ascii="Garamond" w:hAnsi="Garamond"/>
          <w:noProof w:val="0"/>
        </w:rPr>
      </w:pPr>
    </w:p>
    <w:p w14:paraId="5EC96099" w14:textId="5D949983" w:rsidR="00751BC3" w:rsidRPr="00F957BA" w:rsidRDefault="00751BC3" w:rsidP="00931747">
      <w:pPr>
        <w:ind w:firstLine="284"/>
        <w:jc w:val="both"/>
        <w:rPr>
          <w:rFonts w:ascii="Garamond" w:hAnsi="Garamond"/>
          <w:i/>
          <w:noProof w:val="0"/>
        </w:rPr>
      </w:pPr>
      <w:r w:rsidRPr="00F957BA">
        <w:rPr>
          <w:rFonts w:ascii="Garamond" w:hAnsi="Garamond"/>
          <w:bCs/>
          <w:i/>
          <w:noProof w:val="0"/>
        </w:rPr>
        <w:t>Grafik nr. 7</w:t>
      </w:r>
      <w:r w:rsidR="00B96F1E" w:rsidRPr="00F957BA">
        <w:rPr>
          <w:rFonts w:ascii="Garamond" w:hAnsi="Garamond"/>
          <w:bCs/>
          <w:i/>
          <w:noProof w:val="0"/>
        </w:rPr>
        <w:t>.</w:t>
      </w:r>
      <w:r w:rsidRPr="00F957BA">
        <w:rPr>
          <w:rFonts w:ascii="Garamond" w:hAnsi="Garamond"/>
          <w:bCs/>
          <w:i/>
          <w:noProof w:val="0"/>
        </w:rPr>
        <w:t xml:space="preserve"> Ankesat e konsumatorëve sipas problematikave</w:t>
      </w:r>
    </w:p>
    <w:p w14:paraId="6E8BB6A1" w14:textId="35D477FE" w:rsidR="00751BC3" w:rsidRPr="00F957BA" w:rsidRDefault="00751BC3" w:rsidP="00931747">
      <w:pPr>
        <w:ind w:firstLine="284"/>
        <w:jc w:val="center"/>
        <w:rPr>
          <w:rFonts w:ascii="Garamond" w:hAnsi="Garamond"/>
          <w:noProof w:val="0"/>
        </w:rPr>
      </w:pPr>
      <w:r w:rsidRPr="00F957BA">
        <w:rPr>
          <w:rFonts w:ascii="Garamond" w:hAnsi="Garamond"/>
          <w:lang w:val="en-US"/>
        </w:rPr>
        <w:drawing>
          <wp:inline distT="0" distB="0" distL="0" distR="0" wp14:anchorId="4235368E" wp14:editId="4D8E4D90">
            <wp:extent cx="4340491" cy="203623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06909" cy="2067389"/>
                    </a:xfrm>
                    <a:prstGeom prst="rect">
                      <a:avLst/>
                    </a:prstGeom>
                    <a:noFill/>
                  </pic:spPr>
                </pic:pic>
              </a:graphicData>
            </a:graphic>
          </wp:inline>
        </w:drawing>
      </w:r>
    </w:p>
    <w:p w14:paraId="00EA31A8" w14:textId="77777777" w:rsidR="00751BC3" w:rsidRPr="00F957BA" w:rsidRDefault="00751BC3" w:rsidP="00931747">
      <w:pPr>
        <w:ind w:firstLine="284"/>
        <w:jc w:val="center"/>
        <w:rPr>
          <w:rFonts w:ascii="Garamond" w:hAnsi="Garamond"/>
          <w:noProof w:val="0"/>
        </w:rPr>
      </w:pPr>
    </w:p>
    <w:p w14:paraId="337FB48D" w14:textId="7ABF04AE" w:rsidR="00751BC3" w:rsidRPr="00F957BA" w:rsidRDefault="00751BC3" w:rsidP="00931747">
      <w:pPr>
        <w:ind w:firstLine="284"/>
        <w:jc w:val="both"/>
        <w:rPr>
          <w:rFonts w:ascii="Garamond" w:hAnsi="Garamond"/>
          <w:noProof w:val="0"/>
        </w:rPr>
      </w:pPr>
      <w:r w:rsidRPr="00F957BA">
        <w:rPr>
          <w:rFonts w:ascii="Garamond" w:hAnsi="Garamond"/>
          <w:noProof w:val="0"/>
        </w:rPr>
        <w:t>Zgjidhja e ankesave është siguruar nëpërmjet: vendimeve të KMK</w:t>
      </w:r>
      <w:r w:rsidR="0018465A">
        <w:rPr>
          <w:rFonts w:ascii="Garamond" w:hAnsi="Garamond"/>
          <w:noProof w:val="0"/>
        </w:rPr>
        <w:t>-së</w:t>
      </w:r>
      <w:r w:rsidRPr="00F957BA">
        <w:rPr>
          <w:rFonts w:ascii="Garamond" w:hAnsi="Garamond"/>
          <w:noProof w:val="0"/>
        </w:rPr>
        <w:t>; zgjidhje me mirëkuptim</w:t>
      </w:r>
      <w:r w:rsidR="001B4E5A" w:rsidRPr="00F957BA">
        <w:rPr>
          <w:rFonts w:ascii="Garamond" w:hAnsi="Garamond"/>
          <w:noProof w:val="0"/>
        </w:rPr>
        <w:t>/</w:t>
      </w:r>
      <w:r w:rsidRPr="00F957BA">
        <w:rPr>
          <w:rFonts w:ascii="Garamond" w:hAnsi="Garamond"/>
          <w:noProof w:val="0"/>
        </w:rPr>
        <w:t xml:space="preserve">ndërmjetësim me tregtarët, duke përmbushur funksionet e një strukture për </w:t>
      </w:r>
      <w:bookmarkStart w:id="69" w:name="_Hlk121692065"/>
      <w:r w:rsidRPr="00F957BA">
        <w:rPr>
          <w:rFonts w:ascii="Garamond" w:hAnsi="Garamond"/>
          <w:noProof w:val="0"/>
        </w:rPr>
        <w:t>Zgjidhjen Alternative të Mosmarrëveshjeve (ZAM</w:t>
      </w:r>
      <w:bookmarkEnd w:id="69"/>
      <w:r w:rsidRPr="00F957BA">
        <w:rPr>
          <w:rFonts w:ascii="Garamond" w:hAnsi="Garamond"/>
          <w:noProof w:val="0"/>
        </w:rPr>
        <w:t>); delegim tek institucionet përkatëse për trajtim të mëtejshëm, në bazë të fushës së përgjegjësisë (AKEP, ISHMT, ERRU, ERE, MTM etj</w:t>
      </w:r>
      <w:r w:rsidR="007F71AF" w:rsidRPr="00F957BA">
        <w:rPr>
          <w:rFonts w:ascii="Garamond" w:hAnsi="Garamond"/>
          <w:noProof w:val="0"/>
        </w:rPr>
        <w:t>.</w:t>
      </w:r>
      <w:r w:rsidRPr="00F957BA">
        <w:rPr>
          <w:rFonts w:ascii="Garamond" w:hAnsi="Garamond"/>
          <w:noProof w:val="0"/>
        </w:rPr>
        <w:t>).</w:t>
      </w:r>
    </w:p>
    <w:p w14:paraId="453E59BE" w14:textId="7581299B" w:rsidR="00751BC3" w:rsidRPr="00F957BA" w:rsidRDefault="00751BC3" w:rsidP="00931747">
      <w:pPr>
        <w:ind w:firstLine="284"/>
        <w:jc w:val="both"/>
        <w:rPr>
          <w:rFonts w:ascii="Garamond" w:hAnsi="Garamond"/>
          <w:noProof w:val="0"/>
        </w:rPr>
      </w:pPr>
      <w:r w:rsidRPr="00F957BA">
        <w:rPr>
          <w:rFonts w:ascii="Garamond" w:hAnsi="Garamond"/>
          <w:noProof w:val="0"/>
        </w:rPr>
        <w:t>Sfidat kryesore në këtë fushë janë: përmirësimi i mëtejshëm i legjislacionit të mbrojtjes së konsumatorëve, në kushtet e zhvillimeve të vazhdueshme teknologjike në</w:t>
      </w:r>
      <w:r w:rsidR="00CF7DB2" w:rsidRPr="00F957BA">
        <w:rPr>
          <w:rFonts w:ascii="Garamond" w:hAnsi="Garamond"/>
          <w:noProof w:val="0"/>
        </w:rPr>
        <w:t xml:space="preserve"> </w:t>
      </w:r>
      <w:r w:rsidRPr="00F957BA">
        <w:rPr>
          <w:rFonts w:ascii="Garamond" w:hAnsi="Garamond"/>
          <w:noProof w:val="0"/>
        </w:rPr>
        <w:t xml:space="preserve">tregun </w:t>
      </w:r>
      <w:r w:rsidR="004A2AF1" w:rsidRPr="00F957BA">
        <w:rPr>
          <w:rFonts w:ascii="Garamond" w:hAnsi="Garamond"/>
          <w:i/>
          <w:iCs/>
          <w:noProof w:val="0"/>
        </w:rPr>
        <w:t>online</w:t>
      </w:r>
      <w:r w:rsidRPr="00F957BA">
        <w:rPr>
          <w:rFonts w:ascii="Garamond" w:hAnsi="Garamond"/>
          <w:noProof w:val="0"/>
        </w:rPr>
        <w:t>, të shërbimeve digjitale apo</w:t>
      </w:r>
      <w:r w:rsidR="001B4E5A" w:rsidRPr="00F957BA">
        <w:rPr>
          <w:rFonts w:ascii="Garamond" w:hAnsi="Garamond"/>
          <w:noProof w:val="0"/>
        </w:rPr>
        <w:t>/</w:t>
      </w:r>
      <w:r w:rsidRPr="00F957BA">
        <w:rPr>
          <w:rFonts w:ascii="Garamond" w:hAnsi="Garamond"/>
          <w:noProof w:val="0"/>
        </w:rPr>
        <w:t>dhe përdorimit të mjeteve digjitale nga konsumatorët</w:t>
      </w:r>
      <w:r w:rsidR="007C0806" w:rsidRPr="00F957BA">
        <w:rPr>
          <w:rFonts w:ascii="Garamond" w:hAnsi="Garamond"/>
          <w:noProof w:val="0"/>
        </w:rPr>
        <w:t xml:space="preserve">, si dhe </w:t>
      </w:r>
      <w:r w:rsidRPr="00F957BA">
        <w:rPr>
          <w:rFonts w:ascii="Garamond" w:hAnsi="Garamond"/>
          <w:noProof w:val="0"/>
        </w:rPr>
        <w:t>përafrimi i tij me zhvillimet</w:t>
      </w:r>
      <w:r w:rsidR="001B4E5A" w:rsidRPr="00F957BA">
        <w:rPr>
          <w:rFonts w:ascii="Garamond" w:hAnsi="Garamond"/>
          <w:noProof w:val="0"/>
        </w:rPr>
        <w:t>/</w:t>
      </w:r>
      <w:r w:rsidRPr="00F957BA">
        <w:rPr>
          <w:rFonts w:ascii="Garamond" w:hAnsi="Garamond"/>
          <w:noProof w:val="0"/>
        </w:rPr>
        <w:t xml:space="preserve">ndryshimet më të fundit të legjislacionit evropian në këtë fushë. </w:t>
      </w:r>
    </w:p>
    <w:p w14:paraId="0405AF2C" w14:textId="62EA2DCD" w:rsidR="00751BC3" w:rsidRPr="00F957BA" w:rsidRDefault="00751BC3" w:rsidP="00931747">
      <w:pPr>
        <w:pStyle w:val="aaaaatexxxxxxxxxxxxxxx"/>
        <w:rPr>
          <w:color w:val="auto"/>
        </w:rPr>
      </w:pPr>
      <w:r w:rsidRPr="00F957BA">
        <w:rPr>
          <w:color w:val="auto"/>
        </w:rPr>
        <w:t>Këto ndryshime ligjore, pjesë e direktivave të reja evropiane synojnë të garantojnë transparencën e duhur ndaj konsumatorëve, zbatimin e të drejtave të tyre</w:t>
      </w:r>
      <w:r w:rsidR="007C0806" w:rsidRPr="00F957BA">
        <w:rPr>
          <w:color w:val="auto"/>
        </w:rPr>
        <w:t xml:space="preserve">, si dhe </w:t>
      </w:r>
      <w:r w:rsidRPr="00F957BA">
        <w:rPr>
          <w:color w:val="auto"/>
        </w:rPr>
        <w:t xml:space="preserve">përmirësimin e funksionimit të tregut; </w:t>
      </w:r>
      <w:r w:rsidR="0018465A" w:rsidRPr="00F957BA">
        <w:rPr>
          <w:color w:val="auto"/>
        </w:rPr>
        <w:t xml:space="preserve">fuqizimi </w:t>
      </w:r>
      <w:r w:rsidRPr="00F957BA">
        <w:rPr>
          <w:color w:val="auto"/>
        </w:rPr>
        <w:t>i kapaciteteve administrative dhe burimeve njerëzore të strukturës përgjegjëse të mbrojtjes së konsumatorëve, Komisionit të Mbrojtjes së Konsumatorëve</w:t>
      </w:r>
      <w:r w:rsidR="007C0806" w:rsidRPr="00F957BA">
        <w:rPr>
          <w:color w:val="auto"/>
        </w:rPr>
        <w:t xml:space="preserve">, si dhe </w:t>
      </w:r>
      <w:r w:rsidRPr="00F957BA">
        <w:rPr>
          <w:color w:val="auto"/>
        </w:rPr>
        <w:t>institucioneve të tjera përkatëse në fushën</w:t>
      </w:r>
      <w:r w:rsidR="00CF7DB2" w:rsidRPr="00F957BA">
        <w:rPr>
          <w:color w:val="auto"/>
        </w:rPr>
        <w:t xml:space="preserve"> </w:t>
      </w:r>
      <w:r w:rsidRPr="00F957BA">
        <w:rPr>
          <w:color w:val="auto"/>
        </w:rPr>
        <w:t xml:space="preserve">e mbrojtjes së konsumatorëve; </w:t>
      </w:r>
      <w:r w:rsidR="0018465A" w:rsidRPr="00F957BA">
        <w:rPr>
          <w:color w:val="auto"/>
        </w:rPr>
        <w:t xml:space="preserve">ngritja </w:t>
      </w:r>
      <w:r w:rsidRPr="00F957BA">
        <w:rPr>
          <w:color w:val="auto"/>
        </w:rPr>
        <w:t>dhe bërja e funksionale e strukturave të posaçme të mbrojtjes së konsumatorëve, pranë të gjitha njësive të vetëqeverisjes vendore në vend.</w:t>
      </w:r>
    </w:p>
    <w:p w14:paraId="691DDE62" w14:textId="77777777" w:rsidR="00751BC3" w:rsidRPr="00F957BA" w:rsidRDefault="00751BC3" w:rsidP="00931747">
      <w:pPr>
        <w:pStyle w:val="aaaaatexxxxxxxxxxxxxxx"/>
        <w:rPr>
          <w:b/>
          <w:color w:val="auto"/>
        </w:rPr>
      </w:pPr>
      <w:bookmarkStart w:id="70" w:name="_Toc150351906"/>
      <w:bookmarkStart w:id="71" w:name="_Hlk121692113"/>
      <w:r w:rsidRPr="00F957BA">
        <w:rPr>
          <w:b/>
          <w:color w:val="auto"/>
        </w:rPr>
        <w:t>Ministria e Turizmit dhe Mjedisit</w:t>
      </w:r>
      <w:bookmarkEnd w:id="70"/>
    </w:p>
    <w:bookmarkEnd w:id="71"/>
    <w:p w14:paraId="39E946AB" w14:textId="29179B71" w:rsidR="00751BC3" w:rsidRPr="00F957BA" w:rsidRDefault="00751BC3" w:rsidP="00931747">
      <w:pPr>
        <w:pStyle w:val="aaaaatexxxxxxxxxxxxxxx"/>
        <w:rPr>
          <w:color w:val="auto"/>
        </w:rPr>
      </w:pPr>
      <w:r w:rsidRPr="00F957BA">
        <w:rPr>
          <w:color w:val="auto"/>
        </w:rPr>
        <w:t>Ministria e Turizmit dhe Mjedisit ka si mision ndër të tjera: hartimin dhe zbatimin e politikave për një zhvillim të qëndrueshëm të turizmit nëpërmjet nxitjes së investimeve në fushën e turizmit, të agroturizmit, ekoturizmit, turizmit ujor, zonave bregdetare, ngritjen, monitorimin dhe kontrollimin e sistemit të standardeve në turizëm dhe edukimit të biznesit në fushën e turizmit, të promovimit të produktit dhe destinacioneve turistike</w:t>
      </w:r>
      <w:r w:rsidR="007C0806" w:rsidRPr="00F957BA">
        <w:rPr>
          <w:color w:val="auto"/>
        </w:rPr>
        <w:t xml:space="preserve">, si dhe </w:t>
      </w:r>
      <w:r w:rsidRPr="00F957BA">
        <w:rPr>
          <w:color w:val="auto"/>
        </w:rPr>
        <w:t xml:space="preserve">koordinimit e bashkëpunimit me strukturat e tjera shtetërore me qëllim arritjen e objektivit të saj. </w:t>
      </w:r>
    </w:p>
    <w:p w14:paraId="4548EBA2"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Garantimi i sigurisë së turistëve, paralelisht me krijimin e standardeve në ofrimin e shërbimeve në sektorin e turizmit janë në fokus të politikave të ministrisë përgjegjëse për turizmin. </w:t>
      </w:r>
    </w:p>
    <w:p w14:paraId="198473B4" w14:textId="33699CE0" w:rsidR="00751BC3" w:rsidRPr="00F957BA" w:rsidRDefault="00751BC3" w:rsidP="00931747">
      <w:pPr>
        <w:pStyle w:val="aaaaatexxxxxxxxxxxxxxx"/>
        <w:rPr>
          <w:color w:val="auto"/>
        </w:rPr>
      </w:pPr>
      <w:r w:rsidRPr="00F957BA">
        <w:rPr>
          <w:color w:val="auto"/>
        </w:rPr>
        <w:t xml:space="preserve">Risi është aderimi i Shqipërisë në vitin 2022 në </w:t>
      </w:r>
      <w:r w:rsidR="0061008E" w:rsidRPr="00F957BA">
        <w:rPr>
          <w:color w:val="auto"/>
        </w:rPr>
        <w:t>r</w:t>
      </w:r>
      <w:r w:rsidRPr="00F957BA">
        <w:rPr>
          <w:color w:val="auto"/>
        </w:rPr>
        <w:t xml:space="preserve">ezolutën 732 të </w:t>
      </w:r>
      <w:bookmarkStart w:id="72" w:name="_Hlk121692429"/>
      <w:r w:rsidRPr="00F957BA">
        <w:rPr>
          <w:color w:val="auto"/>
        </w:rPr>
        <w:t>Kodit Ndërkombëtar për Mbrojtjen e Turistëve (ICPT</w:t>
      </w:r>
      <w:bookmarkEnd w:id="72"/>
      <w:r w:rsidRPr="00F957BA">
        <w:rPr>
          <w:color w:val="auto"/>
        </w:rPr>
        <w:t>) të Organizatës Botërore të Turizmit. Ky kod do të shërbejë si një udhëzues praktik mbi mënyrën se si mund të asistohen turistët në situata krize</w:t>
      </w:r>
      <w:r w:rsidR="007C0806" w:rsidRPr="00F957BA">
        <w:rPr>
          <w:color w:val="auto"/>
        </w:rPr>
        <w:t xml:space="preserve">, si dhe </w:t>
      </w:r>
      <w:r w:rsidRPr="00F957BA">
        <w:rPr>
          <w:color w:val="auto"/>
        </w:rPr>
        <w:t xml:space="preserve">mbi zhvillimin dhe harmonizimin e të drejtave konsumatore të turistëve në realitetin </w:t>
      </w:r>
      <w:r w:rsidR="0091119D" w:rsidRPr="00F957BA">
        <w:rPr>
          <w:color w:val="auto"/>
        </w:rPr>
        <w:t>postcovid</w:t>
      </w:r>
      <w:r w:rsidRPr="00F957BA">
        <w:rPr>
          <w:color w:val="auto"/>
        </w:rPr>
        <w:t>, duke mbuluar çështje kryesore si:</w:t>
      </w:r>
    </w:p>
    <w:p w14:paraId="09578FAB" w14:textId="15036BAF" w:rsidR="00751BC3" w:rsidRPr="00F957BA" w:rsidRDefault="00751BC3" w:rsidP="00931747">
      <w:pPr>
        <w:pStyle w:val="aaaaatexxxxxxxxxxxxxxx"/>
        <w:rPr>
          <w:color w:val="auto"/>
        </w:rPr>
      </w:pPr>
      <w:r w:rsidRPr="00F957BA">
        <w:rPr>
          <w:color w:val="auto"/>
        </w:rPr>
        <w:t xml:space="preserve">- Ndihmë/asistencë për turistët ndërkombëtarë në situata emergjente; </w:t>
      </w:r>
    </w:p>
    <w:p w14:paraId="7F2F4D56" w14:textId="0247E3F9" w:rsidR="00751BC3" w:rsidRPr="00F957BA" w:rsidRDefault="00751BC3" w:rsidP="00931747">
      <w:pPr>
        <w:pStyle w:val="aaaaatexxxxxxxxxxxxxxx"/>
        <w:rPr>
          <w:color w:val="auto"/>
        </w:rPr>
      </w:pPr>
      <w:r w:rsidRPr="00F957BA">
        <w:rPr>
          <w:color w:val="auto"/>
        </w:rPr>
        <w:t xml:space="preserve">- Mbrojtja e turistëve në kontrata; </w:t>
      </w:r>
    </w:p>
    <w:p w14:paraId="54B6E19D" w14:textId="1B01734B" w:rsidR="00751BC3" w:rsidRPr="00F957BA" w:rsidRDefault="00751BC3" w:rsidP="00931747">
      <w:pPr>
        <w:pStyle w:val="aaaaatexxxxxxxxxxxxxxx"/>
        <w:rPr>
          <w:color w:val="auto"/>
        </w:rPr>
      </w:pPr>
      <w:r w:rsidRPr="00F957BA">
        <w:rPr>
          <w:color w:val="auto"/>
        </w:rPr>
        <w:t>- Zgjidhja ndërkombëtare e mosmarrëveshjeve të udhëtimit dhe turizmit nëpërmjet mjeteve alternative të zgjidhjes së mosmarrëveshjeve.</w:t>
      </w:r>
    </w:p>
    <w:p w14:paraId="06FA2A2B" w14:textId="191C4875" w:rsidR="00751BC3" w:rsidRPr="00F957BA" w:rsidRDefault="00751BC3" w:rsidP="00931747">
      <w:pPr>
        <w:ind w:firstLine="284"/>
        <w:jc w:val="both"/>
        <w:rPr>
          <w:rFonts w:ascii="Garamond" w:hAnsi="Garamond"/>
          <w:noProof w:val="0"/>
        </w:rPr>
      </w:pPr>
      <w:r w:rsidRPr="00F957BA">
        <w:rPr>
          <w:rFonts w:ascii="Garamond" w:hAnsi="Garamond"/>
          <w:noProof w:val="0"/>
        </w:rPr>
        <w:t>Sfidat kryesore sa i takon çështjes së mbrojtjes së konsumatorëve turistë kanë të bëjnë me pasjen e një kornize ligjore sa më të plotë në këtë fushë</w:t>
      </w:r>
      <w:r w:rsidR="007C0806" w:rsidRPr="00F957BA">
        <w:rPr>
          <w:rFonts w:ascii="Garamond" w:hAnsi="Garamond"/>
          <w:noProof w:val="0"/>
        </w:rPr>
        <w:t xml:space="preserve">, si dhe </w:t>
      </w:r>
      <w:r w:rsidRPr="00F957BA">
        <w:rPr>
          <w:rFonts w:ascii="Garamond" w:hAnsi="Garamond"/>
          <w:noProof w:val="0"/>
        </w:rPr>
        <w:t xml:space="preserve">nga ana </w:t>
      </w:r>
      <w:r w:rsidR="0091119D" w:rsidRPr="00F957BA">
        <w:rPr>
          <w:rFonts w:ascii="Garamond" w:hAnsi="Garamond"/>
          <w:noProof w:val="0"/>
        </w:rPr>
        <w:t>tjetër</w:t>
      </w:r>
      <w:r w:rsidRPr="00F957BA">
        <w:rPr>
          <w:rFonts w:ascii="Garamond" w:hAnsi="Garamond"/>
          <w:noProof w:val="0"/>
        </w:rPr>
        <w:t xml:space="preserve"> sigurimin e implementimit të kuadrit ligjor nga të gjithë operatorët dhe subjektet private që ushtrojnë veprimtari n</w:t>
      </w:r>
      <w:r w:rsidR="0091119D" w:rsidRPr="00F957BA">
        <w:rPr>
          <w:rFonts w:ascii="Garamond" w:hAnsi="Garamond"/>
          <w:noProof w:val="0"/>
        </w:rPr>
        <w:t>ë</w:t>
      </w:r>
      <w:r w:rsidRPr="00F957BA">
        <w:rPr>
          <w:rFonts w:ascii="Garamond" w:hAnsi="Garamond"/>
          <w:noProof w:val="0"/>
        </w:rPr>
        <w:t xml:space="preserve"> sektorin e turizmit. Në kontekstin e plotësimit të kornizës ligjore në sektorin e turizmit me fokus mbrojtjen e konsumatorit/turistit dhe njëkohësisht vendosjen e </w:t>
      </w:r>
      <w:r w:rsidR="00BD7D4E" w:rsidRPr="00F957BA">
        <w:rPr>
          <w:rFonts w:ascii="Garamond" w:hAnsi="Garamond"/>
          <w:noProof w:val="0"/>
        </w:rPr>
        <w:t>standardeve</w:t>
      </w:r>
      <w:r w:rsidRPr="00F957BA">
        <w:rPr>
          <w:rFonts w:ascii="Garamond" w:hAnsi="Garamond"/>
          <w:noProof w:val="0"/>
        </w:rPr>
        <w:t>, janë hartuar dhe rishikuar së fundmi:</w:t>
      </w:r>
    </w:p>
    <w:p w14:paraId="463056D6" w14:textId="6E3AAACF" w:rsidR="00751BC3" w:rsidRPr="00F957BA" w:rsidRDefault="00751BC3" w:rsidP="00931747">
      <w:pPr>
        <w:pStyle w:val="aaaaatexxxxxxxxxxxxxxx"/>
        <w:rPr>
          <w:color w:val="auto"/>
        </w:rPr>
      </w:pPr>
      <w:r w:rsidRPr="00F957BA">
        <w:rPr>
          <w:color w:val="auto"/>
        </w:rPr>
        <w:t>- VKM</w:t>
      </w:r>
      <w:r w:rsidR="00BD7D4E" w:rsidRPr="00F957BA">
        <w:rPr>
          <w:color w:val="auto"/>
        </w:rPr>
        <w:t>-ja</w:t>
      </w:r>
      <w:r w:rsidRPr="00F957BA">
        <w:rPr>
          <w:color w:val="auto"/>
        </w:rPr>
        <w:t xml:space="preserve"> për stacionet e plazhit që parashikon masa për sigurinë shëndetësore dhe fizike të turistëve që pushojnë në zonat bregdetare nëpërmjet përcaktimeve për vrojtuesit e plazhit, perimetrin e sigurisë në zonat e lejuara për notim dhe korridoret për hyrje-daljen e mjeteve lundruese;</w:t>
      </w:r>
    </w:p>
    <w:p w14:paraId="478037D1" w14:textId="12000BA3" w:rsidR="00751BC3" w:rsidRPr="00F957BA" w:rsidRDefault="00751BC3" w:rsidP="00931747">
      <w:pPr>
        <w:pStyle w:val="aaaaatexxxxxxxxxxxxxxx"/>
        <w:rPr>
          <w:color w:val="auto"/>
        </w:rPr>
      </w:pPr>
      <w:r w:rsidRPr="00F957BA">
        <w:rPr>
          <w:color w:val="auto"/>
        </w:rPr>
        <w:t xml:space="preserve">- Ligji për turizmin detar që përfshin ndër të tjera përcaktimet për kolaudimin e mjeteve lundruese dhe sigurimin ndaj </w:t>
      </w:r>
      <w:r w:rsidR="00BD7D4E" w:rsidRPr="00F957BA">
        <w:rPr>
          <w:color w:val="auto"/>
        </w:rPr>
        <w:t>palëve</w:t>
      </w:r>
      <w:r w:rsidRPr="00F957BA">
        <w:rPr>
          <w:color w:val="auto"/>
        </w:rPr>
        <w:t xml:space="preserve"> të treta;</w:t>
      </w:r>
    </w:p>
    <w:p w14:paraId="1CEA323B" w14:textId="3FAF45AB" w:rsidR="00751BC3" w:rsidRPr="00F957BA" w:rsidRDefault="00751BC3" w:rsidP="00931747">
      <w:pPr>
        <w:pStyle w:val="aaaaatexxxxxxxxxxxxxxx"/>
        <w:rPr>
          <w:color w:val="auto"/>
        </w:rPr>
      </w:pPr>
      <w:r w:rsidRPr="00F957BA">
        <w:rPr>
          <w:color w:val="auto"/>
        </w:rPr>
        <w:t>- VKM</w:t>
      </w:r>
      <w:r w:rsidR="00BD7D4E" w:rsidRPr="00F957BA">
        <w:rPr>
          <w:color w:val="auto"/>
        </w:rPr>
        <w:t>-ja</w:t>
      </w:r>
      <w:r w:rsidRPr="00F957BA">
        <w:rPr>
          <w:color w:val="auto"/>
        </w:rPr>
        <w:t xml:space="preserve"> për disiplinimin e lëvizjes dhe ankorimit të mjeteve lundruese.</w:t>
      </w:r>
    </w:p>
    <w:p w14:paraId="5F95CB16" w14:textId="171406F0" w:rsidR="00751BC3" w:rsidRPr="00F957BA" w:rsidRDefault="00751BC3" w:rsidP="00931747">
      <w:pPr>
        <w:ind w:firstLine="284"/>
        <w:jc w:val="both"/>
        <w:rPr>
          <w:rFonts w:ascii="Garamond" w:hAnsi="Garamond"/>
          <w:noProof w:val="0"/>
        </w:rPr>
      </w:pPr>
      <w:r w:rsidRPr="00F957BA">
        <w:rPr>
          <w:rFonts w:ascii="Garamond" w:hAnsi="Garamond"/>
          <w:noProof w:val="0"/>
        </w:rPr>
        <w:t>Sfidat në sektorin e turizmit</w:t>
      </w:r>
      <w:r w:rsidR="00FD02DD">
        <w:rPr>
          <w:rFonts w:ascii="Garamond" w:hAnsi="Garamond"/>
          <w:noProof w:val="0"/>
        </w:rPr>
        <w:t>,</w:t>
      </w:r>
      <w:r w:rsidRPr="00F957BA">
        <w:rPr>
          <w:rFonts w:ascii="Garamond" w:hAnsi="Garamond"/>
          <w:noProof w:val="0"/>
        </w:rPr>
        <w:t xml:space="preserve"> janë: </w:t>
      </w:r>
    </w:p>
    <w:p w14:paraId="109CFA0A" w14:textId="46B8EBC2" w:rsidR="00751BC3" w:rsidRPr="00F957BA" w:rsidRDefault="00BD7D4E" w:rsidP="00381113">
      <w:pPr>
        <w:pStyle w:val="ListParagraph"/>
        <w:numPr>
          <w:ilvl w:val="0"/>
          <w:numId w:val="2"/>
        </w:numPr>
        <w:tabs>
          <w:tab w:val="left" w:pos="360"/>
        </w:tabs>
        <w:ind w:left="0" w:firstLine="284"/>
        <w:jc w:val="both"/>
        <w:rPr>
          <w:rFonts w:ascii="Garamond" w:hAnsi="Garamond"/>
          <w:noProof w:val="0"/>
        </w:rPr>
      </w:pPr>
      <w:r w:rsidRPr="00F957BA">
        <w:rPr>
          <w:rFonts w:ascii="Garamond" w:hAnsi="Garamond"/>
          <w:noProof w:val="0"/>
        </w:rPr>
        <w:t xml:space="preserve"> </w:t>
      </w:r>
      <w:r w:rsidR="00751BC3" w:rsidRPr="00F957BA">
        <w:rPr>
          <w:rFonts w:ascii="Garamond" w:hAnsi="Garamond"/>
          <w:noProof w:val="0"/>
        </w:rPr>
        <w:t>përmirësimi i kuadrit ligjor, i cili do të impaktojë marrëdhëniet</w:t>
      </w:r>
      <w:r w:rsidR="00CF7DB2" w:rsidRPr="00F957BA">
        <w:rPr>
          <w:rFonts w:ascii="Garamond" w:hAnsi="Garamond"/>
          <w:noProof w:val="0"/>
        </w:rPr>
        <w:t xml:space="preserve"> </w:t>
      </w:r>
      <w:r w:rsidR="00751BC3" w:rsidRPr="00F957BA">
        <w:rPr>
          <w:rFonts w:ascii="Garamond" w:hAnsi="Garamond"/>
          <w:noProof w:val="0"/>
        </w:rPr>
        <w:t xml:space="preserve">të cilat do të ofrojë një mbrojtje më të madhe të të drejtave të turistit dhe do të qartësojë detyrimet e operatorëve ekonomikë; </w:t>
      </w:r>
    </w:p>
    <w:p w14:paraId="71310C73" w14:textId="40BA50C2" w:rsidR="00751BC3" w:rsidRPr="00F957BA" w:rsidRDefault="00BD7D4E" w:rsidP="00381113">
      <w:pPr>
        <w:pStyle w:val="ListParagraph"/>
        <w:numPr>
          <w:ilvl w:val="0"/>
          <w:numId w:val="2"/>
        </w:numPr>
        <w:tabs>
          <w:tab w:val="left" w:pos="360"/>
        </w:tabs>
        <w:ind w:left="0" w:firstLine="284"/>
        <w:jc w:val="both"/>
        <w:rPr>
          <w:rFonts w:ascii="Garamond" w:hAnsi="Garamond"/>
          <w:noProof w:val="0"/>
        </w:rPr>
      </w:pPr>
      <w:r w:rsidRPr="00F957BA">
        <w:rPr>
          <w:rFonts w:ascii="Garamond" w:hAnsi="Garamond"/>
          <w:noProof w:val="0"/>
        </w:rPr>
        <w:t xml:space="preserve"> </w:t>
      </w:r>
      <w:r w:rsidR="00751BC3" w:rsidRPr="00F957BA">
        <w:rPr>
          <w:rFonts w:ascii="Garamond" w:hAnsi="Garamond"/>
          <w:noProof w:val="0"/>
        </w:rPr>
        <w:t>informimi i turistëve mbi të drejtat e tyre në fushën e turizmit;</w:t>
      </w:r>
    </w:p>
    <w:p w14:paraId="01B7882D" w14:textId="15A9D2AE" w:rsidR="00751BC3" w:rsidRPr="00F957BA" w:rsidRDefault="00BD7D4E" w:rsidP="00381113">
      <w:pPr>
        <w:pStyle w:val="ListParagraph"/>
        <w:numPr>
          <w:ilvl w:val="0"/>
          <w:numId w:val="2"/>
        </w:numPr>
        <w:tabs>
          <w:tab w:val="left" w:pos="360"/>
        </w:tabs>
        <w:ind w:left="0" w:firstLine="284"/>
        <w:jc w:val="both"/>
        <w:rPr>
          <w:rFonts w:ascii="Garamond" w:hAnsi="Garamond"/>
          <w:noProof w:val="0"/>
        </w:rPr>
      </w:pPr>
      <w:r w:rsidRPr="00F957BA">
        <w:rPr>
          <w:rFonts w:ascii="Garamond" w:hAnsi="Garamond"/>
          <w:noProof w:val="0"/>
        </w:rPr>
        <w:t xml:space="preserve"> </w:t>
      </w:r>
      <w:r w:rsidR="00751BC3" w:rsidRPr="00F957BA">
        <w:rPr>
          <w:rFonts w:ascii="Garamond" w:hAnsi="Garamond"/>
          <w:noProof w:val="0"/>
        </w:rPr>
        <w:t>monitorimi i cilësisë</w:t>
      </w:r>
      <w:r w:rsidR="00CF7DB2" w:rsidRPr="00F957BA">
        <w:rPr>
          <w:rFonts w:ascii="Garamond" w:hAnsi="Garamond"/>
          <w:noProof w:val="0"/>
        </w:rPr>
        <w:t xml:space="preserve"> </w:t>
      </w:r>
      <w:r w:rsidR="00751BC3" w:rsidRPr="00F957BA">
        <w:rPr>
          <w:rFonts w:ascii="Garamond" w:hAnsi="Garamond"/>
          <w:noProof w:val="0"/>
        </w:rPr>
        <w:t xml:space="preserve">së shërbimit turistik mbetet një sfidë për të përmirësuar shërbimin sipas </w:t>
      </w:r>
      <w:r w:rsidRPr="00F957BA">
        <w:rPr>
          <w:rFonts w:ascii="Garamond" w:hAnsi="Garamond"/>
          <w:noProof w:val="0"/>
        </w:rPr>
        <w:t>standardeve</w:t>
      </w:r>
      <w:r w:rsidR="00CF7DB2" w:rsidRPr="00F957BA">
        <w:rPr>
          <w:rFonts w:ascii="Garamond" w:hAnsi="Garamond"/>
          <w:noProof w:val="0"/>
        </w:rPr>
        <w:t xml:space="preserve"> </w:t>
      </w:r>
      <w:r w:rsidR="00751BC3" w:rsidRPr="00F957BA">
        <w:rPr>
          <w:rFonts w:ascii="Garamond" w:hAnsi="Garamond"/>
          <w:noProof w:val="0"/>
        </w:rPr>
        <w:t xml:space="preserve">të përcaktuara ligjore. </w:t>
      </w:r>
    </w:p>
    <w:p w14:paraId="78EFC524" w14:textId="15E97803" w:rsidR="00751BC3" w:rsidRPr="00F957BA" w:rsidRDefault="00751BC3" w:rsidP="00931747">
      <w:pPr>
        <w:ind w:firstLine="284"/>
        <w:jc w:val="both"/>
        <w:rPr>
          <w:rStyle w:val="Hyperlink"/>
          <w:rFonts w:ascii="Garamond" w:eastAsiaTheme="majorEastAsia" w:hAnsi="Garamond"/>
          <w:noProof w:val="0"/>
          <w:color w:val="auto"/>
          <w:u w:val="none"/>
        </w:rPr>
      </w:pPr>
      <w:r w:rsidRPr="00F957BA">
        <w:rPr>
          <w:rFonts w:ascii="Garamond" w:hAnsi="Garamond"/>
          <w:noProof w:val="0"/>
        </w:rPr>
        <w:t xml:space="preserve">Adresa e postës elektronike për dërgimin e ankesave: </w:t>
      </w:r>
      <w:hyperlink r:id="rId27" w:history="1">
        <w:r w:rsidR="00BD7D4E" w:rsidRPr="00F957BA">
          <w:rPr>
            <w:rStyle w:val="Hyperlink"/>
            <w:rFonts w:ascii="Garamond" w:hAnsi="Garamond"/>
            <w:noProof w:val="0"/>
            <w:color w:val="auto"/>
            <w:u w:val="none"/>
          </w:rPr>
          <w:t>info@turizmi.gov.al</w:t>
        </w:r>
      </w:hyperlink>
      <w:r w:rsidRPr="00F957BA">
        <w:rPr>
          <w:rFonts w:ascii="Garamond" w:hAnsi="Garamond"/>
          <w:noProof w:val="0"/>
        </w:rPr>
        <w:t>.,</w:t>
      </w:r>
      <w:r w:rsidR="00BD7D4E" w:rsidRPr="00F957BA">
        <w:rPr>
          <w:rFonts w:ascii="Garamond" w:hAnsi="Garamond"/>
          <w:noProof w:val="0"/>
        </w:rPr>
        <w:t xml:space="preserve"> </w:t>
      </w:r>
      <w:r w:rsidRPr="00F957BA">
        <w:rPr>
          <w:rFonts w:ascii="Garamond" w:hAnsi="Garamond"/>
          <w:noProof w:val="0"/>
        </w:rPr>
        <w:t>link;</w:t>
      </w:r>
      <w:r w:rsidRPr="00F957BA">
        <w:rPr>
          <w:rStyle w:val="Hyperlink"/>
          <w:rFonts w:ascii="Garamond" w:eastAsiaTheme="majorEastAsia" w:hAnsi="Garamond"/>
          <w:noProof w:val="0"/>
          <w:color w:val="auto"/>
          <w:u w:val="none"/>
        </w:rPr>
        <w:t xml:space="preserve"> </w:t>
      </w:r>
      <w:r w:rsidR="00041010" w:rsidRPr="00F957BA">
        <w:rPr>
          <w:rStyle w:val="Hyperlink"/>
          <w:rFonts w:ascii="Garamond" w:eastAsiaTheme="majorEastAsia" w:hAnsi="Garamond"/>
          <w:noProof w:val="0"/>
          <w:color w:val="auto"/>
          <w:u w:val="none"/>
        </w:rPr>
        <w:t>“</w:t>
      </w:r>
      <w:r w:rsidRPr="00F957BA">
        <w:rPr>
          <w:rStyle w:val="Hyperlink"/>
          <w:rFonts w:ascii="Garamond" w:eastAsiaTheme="majorEastAsia" w:hAnsi="Garamond"/>
          <w:noProof w:val="0"/>
          <w:color w:val="auto"/>
          <w:u w:val="none"/>
        </w:rPr>
        <w:t>E drejta për t</w:t>
      </w:r>
      <w:r w:rsidR="00FD02DD">
        <w:rPr>
          <w:rStyle w:val="Hyperlink"/>
          <w:rFonts w:ascii="Garamond" w:eastAsiaTheme="majorEastAsia" w:hAnsi="Garamond"/>
          <w:noProof w:val="0"/>
          <w:color w:val="auto"/>
          <w:u w:val="none"/>
        </w:rPr>
        <w:t>’</w:t>
      </w:r>
      <w:r w:rsidRPr="00F957BA">
        <w:rPr>
          <w:rStyle w:val="Hyperlink"/>
          <w:rFonts w:ascii="Garamond" w:eastAsiaTheme="majorEastAsia" w:hAnsi="Garamond"/>
          <w:noProof w:val="0"/>
          <w:color w:val="auto"/>
          <w:u w:val="none"/>
        </w:rPr>
        <w:t>u informimin dhe për t</w:t>
      </w:r>
      <w:r w:rsidR="00FD02DD">
        <w:rPr>
          <w:rStyle w:val="Hyperlink"/>
          <w:rFonts w:ascii="Garamond" w:eastAsiaTheme="majorEastAsia" w:hAnsi="Garamond"/>
          <w:noProof w:val="0"/>
          <w:color w:val="auto"/>
          <w:u w:val="none"/>
        </w:rPr>
        <w:t>’</w:t>
      </w:r>
      <w:r w:rsidRPr="00F957BA">
        <w:rPr>
          <w:rStyle w:val="Hyperlink"/>
          <w:rFonts w:ascii="Garamond" w:eastAsiaTheme="majorEastAsia" w:hAnsi="Garamond"/>
          <w:noProof w:val="0"/>
          <w:color w:val="auto"/>
          <w:u w:val="none"/>
        </w:rPr>
        <w:t>u ankuar</w:t>
      </w:r>
      <w:r w:rsidR="005106C5">
        <w:rPr>
          <w:rStyle w:val="Hyperlink"/>
          <w:rFonts w:ascii="Garamond" w:eastAsiaTheme="majorEastAsia" w:hAnsi="Garamond"/>
          <w:noProof w:val="0"/>
          <w:color w:val="auto"/>
          <w:u w:val="none"/>
        </w:rPr>
        <w:t>”</w:t>
      </w:r>
      <w:r w:rsidR="0059562B" w:rsidRPr="00F957BA">
        <w:rPr>
          <w:rStyle w:val="Hyperlink"/>
          <w:rFonts w:ascii="Garamond" w:eastAsiaTheme="majorEastAsia" w:hAnsi="Garamond"/>
          <w:noProof w:val="0"/>
          <w:color w:val="auto"/>
          <w:u w:val="none"/>
        </w:rPr>
        <w:t xml:space="preserve"> </w:t>
      </w:r>
      <w:r w:rsidRPr="00F957BA">
        <w:rPr>
          <w:rStyle w:val="Hyperlink"/>
          <w:rFonts w:ascii="Garamond" w:eastAsiaTheme="majorEastAsia" w:hAnsi="Garamond"/>
          <w:noProof w:val="0"/>
          <w:color w:val="auto"/>
          <w:u w:val="none"/>
        </w:rPr>
        <w:t>-</w:t>
      </w:r>
      <w:r w:rsidR="0059562B" w:rsidRPr="00F957BA">
        <w:rPr>
          <w:rStyle w:val="Hyperlink"/>
          <w:rFonts w:ascii="Garamond" w:eastAsiaTheme="majorEastAsia" w:hAnsi="Garamond"/>
          <w:noProof w:val="0"/>
          <w:color w:val="auto"/>
          <w:u w:val="none"/>
        </w:rPr>
        <w:t xml:space="preserve"> </w:t>
      </w:r>
      <w:r w:rsidRPr="00FD02DD">
        <w:rPr>
          <w:rStyle w:val="Hyperlink"/>
          <w:rFonts w:ascii="Garamond" w:eastAsiaTheme="majorEastAsia" w:hAnsi="Garamond"/>
          <w:i/>
          <w:noProof w:val="0"/>
          <w:color w:val="auto"/>
          <w:u w:val="none"/>
        </w:rPr>
        <w:t>My Blog</w:t>
      </w:r>
      <w:r w:rsidR="00FD02DD">
        <w:rPr>
          <w:rStyle w:val="Hyperlink"/>
          <w:rFonts w:ascii="Garamond" w:eastAsiaTheme="majorEastAsia" w:hAnsi="Garamond"/>
          <w:noProof w:val="0"/>
          <w:color w:val="auto"/>
          <w:u w:val="none"/>
        </w:rPr>
        <w:t xml:space="preserve"> </w:t>
      </w:r>
      <w:r w:rsidRPr="00F957BA">
        <w:rPr>
          <w:rStyle w:val="Hyperlink"/>
          <w:rFonts w:ascii="Garamond" w:eastAsiaTheme="majorEastAsia" w:hAnsi="Garamond"/>
          <w:noProof w:val="0"/>
          <w:color w:val="auto"/>
          <w:u w:val="none"/>
        </w:rPr>
        <w:t>(bregdeti.gov.al)</w:t>
      </w:r>
      <w:r w:rsidR="00FD02DD">
        <w:rPr>
          <w:rStyle w:val="Hyperlink"/>
          <w:rFonts w:ascii="Garamond" w:eastAsiaTheme="majorEastAsia" w:hAnsi="Garamond"/>
          <w:noProof w:val="0"/>
          <w:color w:val="auto"/>
          <w:u w:val="none"/>
        </w:rPr>
        <w:t>.</w:t>
      </w:r>
    </w:p>
    <w:p w14:paraId="18067726" w14:textId="77777777" w:rsidR="00BD7D4E" w:rsidRPr="00F957BA" w:rsidRDefault="00BD7D4E" w:rsidP="00931747">
      <w:pPr>
        <w:ind w:firstLine="284"/>
        <w:jc w:val="both"/>
        <w:rPr>
          <w:rFonts w:ascii="Garamond" w:hAnsi="Garamond"/>
          <w:b/>
          <w:bCs/>
          <w:noProof w:val="0"/>
        </w:rPr>
      </w:pPr>
    </w:p>
    <w:p w14:paraId="1D7A47CD" w14:textId="1C3367F9" w:rsidR="00751BC3" w:rsidRPr="00F957BA" w:rsidRDefault="00751BC3" w:rsidP="00931747">
      <w:pPr>
        <w:ind w:firstLine="284"/>
        <w:jc w:val="both"/>
        <w:rPr>
          <w:rFonts w:ascii="Garamond" w:hAnsi="Garamond"/>
          <w:i/>
          <w:noProof w:val="0"/>
        </w:rPr>
      </w:pPr>
      <w:r w:rsidRPr="00F957BA">
        <w:rPr>
          <w:rFonts w:ascii="Garamond" w:hAnsi="Garamond"/>
          <w:bCs/>
          <w:i/>
          <w:noProof w:val="0"/>
        </w:rPr>
        <w:t>Tabela nr. 7</w:t>
      </w:r>
      <w:r w:rsidR="00BD7D4E" w:rsidRPr="00F957BA">
        <w:rPr>
          <w:rFonts w:ascii="Garamond" w:hAnsi="Garamond"/>
          <w:bCs/>
          <w:i/>
          <w:noProof w:val="0"/>
        </w:rPr>
        <w:t>.</w:t>
      </w:r>
      <w:r w:rsidRPr="00F957BA">
        <w:rPr>
          <w:rFonts w:ascii="Garamond" w:hAnsi="Garamond"/>
          <w:bCs/>
          <w:i/>
          <w:noProof w:val="0"/>
        </w:rPr>
        <w:t xml:space="preserve"> Të dhënat e inspektimeve në fushën e turizmit 2017–2021 (AKB)</w:t>
      </w:r>
    </w:p>
    <w:tbl>
      <w:tblPr>
        <w:tblW w:w="5000" w:type="pct"/>
        <w:tblLook w:val="04A0" w:firstRow="1" w:lastRow="0" w:firstColumn="1" w:lastColumn="0" w:noHBand="0" w:noVBand="1"/>
      </w:tblPr>
      <w:tblGrid>
        <w:gridCol w:w="407"/>
        <w:gridCol w:w="938"/>
        <w:gridCol w:w="1123"/>
        <w:gridCol w:w="621"/>
        <w:gridCol w:w="693"/>
        <w:gridCol w:w="621"/>
        <w:gridCol w:w="621"/>
        <w:gridCol w:w="818"/>
        <w:gridCol w:w="640"/>
        <w:gridCol w:w="640"/>
        <w:gridCol w:w="741"/>
        <w:gridCol w:w="734"/>
        <w:gridCol w:w="430"/>
      </w:tblGrid>
      <w:tr w:rsidR="00751BC3" w:rsidRPr="00F957BA" w14:paraId="4FF83D71" w14:textId="77777777" w:rsidTr="00931747">
        <w:trPr>
          <w:trHeight w:val="517"/>
        </w:trPr>
        <w:tc>
          <w:tcPr>
            <w:tcW w:w="5000" w:type="pct"/>
            <w:gridSpan w:val="13"/>
            <w:vMerge w:val="restart"/>
            <w:shd w:val="clear" w:color="auto" w:fill="F2DBDB" w:themeFill="accent2" w:themeFillTint="33"/>
            <w:noWrap/>
            <w:hideMark/>
          </w:tcPr>
          <w:p w14:paraId="772134EC" w14:textId="5B6CF75F"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DREJTORIA E SIGURIMIT T</w:t>
            </w:r>
            <w:r w:rsidR="00696337" w:rsidRPr="00F957BA">
              <w:rPr>
                <w:rFonts w:ascii="Garamond" w:hAnsi="Garamond"/>
                <w:b/>
                <w:bCs/>
                <w:noProof w:val="0"/>
                <w:sz w:val="16"/>
                <w:szCs w:val="16"/>
              </w:rPr>
              <w:t>Ë</w:t>
            </w:r>
            <w:r w:rsidRPr="00F957BA">
              <w:rPr>
                <w:rFonts w:ascii="Garamond" w:hAnsi="Garamond"/>
                <w:b/>
                <w:bCs/>
                <w:noProof w:val="0"/>
                <w:sz w:val="16"/>
                <w:szCs w:val="16"/>
              </w:rPr>
              <w:t xml:space="preserve"> ZHVILLIMIT T</w:t>
            </w:r>
            <w:r w:rsidR="00696337" w:rsidRPr="00F957BA">
              <w:rPr>
                <w:rFonts w:ascii="Garamond" w:hAnsi="Garamond"/>
                <w:b/>
                <w:bCs/>
                <w:noProof w:val="0"/>
                <w:sz w:val="16"/>
                <w:szCs w:val="16"/>
              </w:rPr>
              <w:t>Ë</w:t>
            </w:r>
            <w:r w:rsidRPr="00F957BA">
              <w:rPr>
                <w:rFonts w:ascii="Garamond" w:hAnsi="Garamond"/>
                <w:b/>
                <w:bCs/>
                <w:noProof w:val="0"/>
                <w:sz w:val="16"/>
                <w:szCs w:val="16"/>
              </w:rPr>
              <w:t xml:space="preserve"> </w:t>
            </w:r>
            <w:r w:rsidR="00696337" w:rsidRPr="00F957BA">
              <w:rPr>
                <w:rFonts w:ascii="Garamond" w:hAnsi="Garamond"/>
                <w:b/>
                <w:bCs/>
                <w:noProof w:val="0"/>
                <w:sz w:val="16"/>
                <w:szCs w:val="16"/>
              </w:rPr>
              <w:t>QËNDRUESHËM</w:t>
            </w:r>
            <w:r w:rsidRPr="00F957BA">
              <w:rPr>
                <w:rFonts w:ascii="Garamond" w:hAnsi="Garamond"/>
                <w:b/>
                <w:bCs/>
                <w:noProof w:val="0"/>
                <w:sz w:val="16"/>
                <w:szCs w:val="16"/>
              </w:rPr>
              <w:t xml:space="preserve"> T</w:t>
            </w:r>
            <w:r w:rsidR="00696337" w:rsidRPr="00F957BA">
              <w:rPr>
                <w:rFonts w:ascii="Garamond" w:hAnsi="Garamond"/>
                <w:b/>
                <w:bCs/>
                <w:noProof w:val="0"/>
                <w:sz w:val="16"/>
                <w:szCs w:val="16"/>
              </w:rPr>
              <w:t>Ë</w:t>
            </w:r>
            <w:r w:rsidRPr="00F957BA">
              <w:rPr>
                <w:rFonts w:ascii="Garamond" w:hAnsi="Garamond"/>
                <w:b/>
                <w:bCs/>
                <w:noProof w:val="0"/>
                <w:sz w:val="16"/>
                <w:szCs w:val="16"/>
              </w:rPr>
              <w:t xml:space="preserve"> TURIZMIT DHE ZONAVE BREGDETARE</w:t>
            </w:r>
          </w:p>
        </w:tc>
      </w:tr>
      <w:tr w:rsidR="00751BC3" w:rsidRPr="00F957BA" w14:paraId="720090BD" w14:textId="77777777" w:rsidTr="005106C5">
        <w:trPr>
          <w:trHeight w:val="517"/>
        </w:trPr>
        <w:tc>
          <w:tcPr>
            <w:tcW w:w="5000" w:type="pct"/>
            <w:gridSpan w:val="13"/>
            <w:vMerge/>
            <w:shd w:val="clear" w:color="auto" w:fill="F2DBDB" w:themeFill="accent2" w:themeFillTint="33"/>
            <w:hideMark/>
          </w:tcPr>
          <w:p w14:paraId="0159EDB3" w14:textId="77777777" w:rsidR="00751BC3" w:rsidRPr="00F957BA" w:rsidRDefault="00751BC3" w:rsidP="00931747">
            <w:pPr>
              <w:jc w:val="both"/>
              <w:rPr>
                <w:rFonts w:ascii="Garamond" w:hAnsi="Garamond"/>
                <w:b/>
                <w:bCs/>
                <w:noProof w:val="0"/>
                <w:sz w:val="16"/>
                <w:szCs w:val="16"/>
              </w:rPr>
            </w:pPr>
          </w:p>
        </w:tc>
      </w:tr>
      <w:tr w:rsidR="00751BC3" w:rsidRPr="00F957BA" w14:paraId="63940E02" w14:textId="77777777" w:rsidTr="00931747">
        <w:trPr>
          <w:trHeight w:val="20"/>
        </w:trPr>
        <w:tc>
          <w:tcPr>
            <w:tcW w:w="312" w:type="pct"/>
            <w:shd w:val="clear" w:color="auto" w:fill="F2DBDB" w:themeFill="accent2" w:themeFillTint="33"/>
            <w:noWrap/>
            <w:hideMark/>
          </w:tcPr>
          <w:p w14:paraId="1ABDA304"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Viti</w:t>
            </w:r>
          </w:p>
        </w:tc>
        <w:tc>
          <w:tcPr>
            <w:tcW w:w="433" w:type="pct"/>
            <w:shd w:val="clear" w:color="auto" w:fill="F2DBDB" w:themeFill="accent2" w:themeFillTint="33"/>
            <w:noWrap/>
            <w:hideMark/>
          </w:tcPr>
          <w:p w14:paraId="7823954F"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Institucioni</w:t>
            </w:r>
          </w:p>
        </w:tc>
        <w:tc>
          <w:tcPr>
            <w:tcW w:w="622" w:type="pct"/>
            <w:shd w:val="clear" w:color="auto" w:fill="F2DBDB" w:themeFill="accent2" w:themeFillTint="33"/>
            <w:hideMark/>
          </w:tcPr>
          <w:p w14:paraId="0823F522"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 xml:space="preserve">Aktivitete kontrolluese/inspektuese Total </w:t>
            </w:r>
          </w:p>
        </w:tc>
        <w:tc>
          <w:tcPr>
            <w:tcW w:w="344" w:type="pct"/>
            <w:shd w:val="clear" w:color="auto" w:fill="F2DBDB" w:themeFill="accent2" w:themeFillTint="33"/>
            <w:hideMark/>
          </w:tcPr>
          <w:p w14:paraId="667FCF86"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Inspektime Total</w:t>
            </w:r>
          </w:p>
        </w:tc>
        <w:tc>
          <w:tcPr>
            <w:tcW w:w="384" w:type="pct"/>
            <w:shd w:val="clear" w:color="auto" w:fill="F2DBDB" w:themeFill="accent2" w:themeFillTint="33"/>
            <w:hideMark/>
          </w:tcPr>
          <w:p w14:paraId="50492E08"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Inspektime AU+OT+UT</w:t>
            </w:r>
          </w:p>
        </w:tc>
        <w:tc>
          <w:tcPr>
            <w:tcW w:w="344" w:type="pct"/>
            <w:shd w:val="clear" w:color="auto" w:fill="F2DBDB" w:themeFill="accent2" w:themeFillTint="33"/>
            <w:hideMark/>
          </w:tcPr>
          <w:p w14:paraId="2277C765"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Inspektime SP</w:t>
            </w:r>
          </w:p>
        </w:tc>
        <w:tc>
          <w:tcPr>
            <w:tcW w:w="344" w:type="pct"/>
            <w:shd w:val="clear" w:color="auto" w:fill="F2DBDB" w:themeFill="accent2" w:themeFillTint="33"/>
            <w:hideMark/>
          </w:tcPr>
          <w:p w14:paraId="6829230A"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Inspektime SA</w:t>
            </w:r>
          </w:p>
        </w:tc>
        <w:tc>
          <w:tcPr>
            <w:tcW w:w="453" w:type="pct"/>
            <w:shd w:val="clear" w:color="auto" w:fill="F2DBDB" w:themeFill="accent2" w:themeFillTint="33"/>
            <w:hideMark/>
          </w:tcPr>
          <w:p w14:paraId="0D321D10"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Monitorime SA+Agroturizëm</w:t>
            </w:r>
          </w:p>
        </w:tc>
        <w:tc>
          <w:tcPr>
            <w:tcW w:w="354" w:type="pct"/>
            <w:shd w:val="clear" w:color="auto" w:fill="F2DBDB" w:themeFill="accent2" w:themeFillTint="33"/>
            <w:hideMark/>
          </w:tcPr>
          <w:p w14:paraId="5691ADE7"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Monitorime SP</w:t>
            </w:r>
          </w:p>
        </w:tc>
        <w:tc>
          <w:tcPr>
            <w:tcW w:w="354" w:type="pct"/>
            <w:shd w:val="clear" w:color="auto" w:fill="F2DBDB" w:themeFill="accent2" w:themeFillTint="33"/>
            <w:hideMark/>
          </w:tcPr>
          <w:p w14:paraId="2DC94E83"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Monitorime AU</w:t>
            </w:r>
          </w:p>
        </w:tc>
        <w:tc>
          <w:tcPr>
            <w:tcW w:w="410" w:type="pct"/>
            <w:shd w:val="clear" w:color="auto" w:fill="F2DBDB" w:themeFill="accent2" w:themeFillTint="33"/>
            <w:hideMark/>
          </w:tcPr>
          <w:p w14:paraId="1ED5B808"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Masa Administrative</w:t>
            </w:r>
          </w:p>
        </w:tc>
        <w:tc>
          <w:tcPr>
            <w:tcW w:w="406" w:type="pct"/>
            <w:shd w:val="clear" w:color="auto" w:fill="F2DBDB" w:themeFill="accent2" w:themeFillTint="33"/>
            <w:hideMark/>
          </w:tcPr>
          <w:p w14:paraId="0801C67A"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Paralajmërime</w:t>
            </w:r>
          </w:p>
        </w:tc>
        <w:tc>
          <w:tcPr>
            <w:tcW w:w="238" w:type="pct"/>
            <w:shd w:val="clear" w:color="auto" w:fill="F2DBDB" w:themeFill="accent2" w:themeFillTint="33"/>
            <w:noWrap/>
            <w:hideMark/>
          </w:tcPr>
          <w:p w14:paraId="4727F94E"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Gjoba</w:t>
            </w:r>
          </w:p>
        </w:tc>
      </w:tr>
      <w:tr w:rsidR="00751BC3" w:rsidRPr="00F957BA" w14:paraId="2C99EE95" w14:textId="77777777" w:rsidTr="00931747">
        <w:trPr>
          <w:trHeight w:val="20"/>
        </w:trPr>
        <w:tc>
          <w:tcPr>
            <w:tcW w:w="312" w:type="pct"/>
            <w:noWrap/>
            <w:hideMark/>
          </w:tcPr>
          <w:p w14:paraId="41EA596A"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2017</w:t>
            </w:r>
          </w:p>
        </w:tc>
        <w:tc>
          <w:tcPr>
            <w:tcW w:w="433" w:type="pct"/>
            <w:noWrap/>
            <w:hideMark/>
          </w:tcPr>
          <w:p w14:paraId="5675068E"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ISHMT</w:t>
            </w:r>
          </w:p>
        </w:tc>
        <w:tc>
          <w:tcPr>
            <w:tcW w:w="622" w:type="pct"/>
            <w:noWrap/>
            <w:hideMark/>
          </w:tcPr>
          <w:p w14:paraId="628967A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726</w:t>
            </w:r>
          </w:p>
        </w:tc>
        <w:tc>
          <w:tcPr>
            <w:tcW w:w="344" w:type="pct"/>
            <w:noWrap/>
            <w:hideMark/>
          </w:tcPr>
          <w:p w14:paraId="4C59507F"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726</w:t>
            </w:r>
          </w:p>
        </w:tc>
        <w:tc>
          <w:tcPr>
            <w:tcW w:w="384" w:type="pct"/>
            <w:noWrap/>
            <w:hideMark/>
          </w:tcPr>
          <w:p w14:paraId="1971FD2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29</w:t>
            </w:r>
          </w:p>
        </w:tc>
        <w:tc>
          <w:tcPr>
            <w:tcW w:w="344" w:type="pct"/>
            <w:noWrap/>
            <w:hideMark/>
          </w:tcPr>
          <w:p w14:paraId="45092239"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697</w:t>
            </w:r>
          </w:p>
        </w:tc>
        <w:tc>
          <w:tcPr>
            <w:tcW w:w="344" w:type="pct"/>
            <w:noWrap/>
            <w:hideMark/>
          </w:tcPr>
          <w:p w14:paraId="0A72BDE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53" w:type="pct"/>
            <w:noWrap/>
            <w:hideMark/>
          </w:tcPr>
          <w:p w14:paraId="6EEAF3B1"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354" w:type="pct"/>
            <w:noWrap/>
            <w:hideMark/>
          </w:tcPr>
          <w:p w14:paraId="4693CBC8"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354" w:type="pct"/>
            <w:noWrap/>
            <w:hideMark/>
          </w:tcPr>
          <w:p w14:paraId="2EFD828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10" w:type="pct"/>
            <w:noWrap/>
            <w:hideMark/>
          </w:tcPr>
          <w:p w14:paraId="4E84A0A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50</w:t>
            </w:r>
          </w:p>
        </w:tc>
        <w:tc>
          <w:tcPr>
            <w:tcW w:w="406" w:type="pct"/>
            <w:noWrap/>
            <w:hideMark/>
          </w:tcPr>
          <w:p w14:paraId="5114D27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238" w:type="pct"/>
            <w:noWrap/>
            <w:hideMark/>
          </w:tcPr>
          <w:p w14:paraId="26DAA287"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50</w:t>
            </w:r>
          </w:p>
        </w:tc>
      </w:tr>
      <w:tr w:rsidR="00751BC3" w:rsidRPr="00F957BA" w14:paraId="3A814871" w14:textId="77777777" w:rsidTr="00931747">
        <w:trPr>
          <w:trHeight w:val="20"/>
        </w:trPr>
        <w:tc>
          <w:tcPr>
            <w:tcW w:w="312" w:type="pct"/>
            <w:shd w:val="clear" w:color="auto" w:fill="F2F2F2" w:themeFill="background1" w:themeFillShade="F2"/>
            <w:noWrap/>
            <w:hideMark/>
          </w:tcPr>
          <w:p w14:paraId="2862A64B"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2018</w:t>
            </w:r>
          </w:p>
        </w:tc>
        <w:tc>
          <w:tcPr>
            <w:tcW w:w="433" w:type="pct"/>
            <w:shd w:val="clear" w:color="auto" w:fill="F2F2F2" w:themeFill="background1" w:themeFillShade="F2"/>
            <w:noWrap/>
            <w:hideMark/>
          </w:tcPr>
          <w:p w14:paraId="6B924EC1"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ISHMT &amp; ISHMPUT</w:t>
            </w:r>
          </w:p>
        </w:tc>
        <w:tc>
          <w:tcPr>
            <w:tcW w:w="622" w:type="pct"/>
            <w:shd w:val="clear" w:color="auto" w:fill="F2F2F2" w:themeFill="background1" w:themeFillShade="F2"/>
            <w:hideMark/>
          </w:tcPr>
          <w:p w14:paraId="66E4353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890</w:t>
            </w:r>
          </w:p>
        </w:tc>
        <w:tc>
          <w:tcPr>
            <w:tcW w:w="344" w:type="pct"/>
            <w:shd w:val="clear" w:color="auto" w:fill="F2F2F2" w:themeFill="background1" w:themeFillShade="F2"/>
            <w:noWrap/>
            <w:hideMark/>
          </w:tcPr>
          <w:p w14:paraId="5BD9E5BA"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347</w:t>
            </w:r>
          </w:p>
        </w:tc>
        <w:tc>
          <w:tcPr>
            <w:tcW w:w="384" w:type="pct"/>
            <w:shd w:val="clear" w:color="auto" w:fill="F2F2F2" w:themeFill="background1" w:themeFillShade="F2"/>
            <w:noWrap/>
            <w:hideMark/>
          </w:tcPr>
          <w:p w14:paraId="514F089B"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347</w:t>
            </w:r>
          </w:p>
        </w:tc>
        <w:tc>
          <w:tcPr>
            <w:tcW w:w="344" w:type="pct"/>
            <w:shd w:val="clear" w:color="auto" w:fill="F2F2F2" w:themeFill="background1" w:themeFillShade="F2"/>
            <w:noWrap/>
            <w:hideMark/>
          </w:tcPr>
          <w:p w14:paraId="6009FBB2"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344" w:type="pct"/>
            <w:shd w:val="clear" w:color="auto" w:fill="F2F2F2" w:themeFill="background1" w:themeFillShade="F2"/>
            <w:noWrap/>
            <w:hideMark/>
          </w:tcPr>
          <w:p w14:paraId="7A09D04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53" w:type="pct"/>
            <w:shd w:val="clear" w:color="auto" w:fill="F2F2F2" w:themeFill="background1" w:themeFillShade="F2"/>
            <w:noWrap/>
            <w:hideMark/>
          </w:tcPr>
          <w:p w14:paraId="6587195D"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354" w:type="pct"/>
            <w:shd w:val="clear" w:color="auto" w:fill="F2F2F2" w:themeFill="background1" w:themeFillShade="F2"/>
            <w:noWrap/>
            <w:hideMark/>
          </w:tcPr>
          <w:p w14:paraId="0AE4F734"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543</w:t>
            </w:r>
          </w:p>
        </w:tc>
        <w:tc>
          <w:tcPr>
            <w:tcW w:w="354" w:type="pct"/>
            <w:shd w:val="clear" w:color="auto" w:fill="F2F2F2" w:themeFill="background1" w:themeFillShade="F2"/>
            <w:noWrap/>
            <w:hideMark/>
          </w:tcPr>
          <w:p w14:paraId="0CEC4762"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10" w:type="pct"/>
            <w:shd w:val="clear" w:color="auto" w:fill="F2F2F2" w:themeFill="background1" w:themeFillShade="F2"/>
            <w:noWrap/>
            <w:hideMark/>
          </w:tcPr>
          <w:p w14:paraId="5F7B24A2"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w:t>
            </w:r>
          </w:p>
        </w:tc>
        <w:tc>
          <w:tcPr>
            <w:tcW w:w="406" w:type="pct"/>
            <w:shd w:val="clear" w:color="auto" w:fill="F2F2F2" w:themeFill="background1" w:themeFillShade="F2"/>
            <w:noWrap/>
            <w:hideMark/>
          </w:tcPr>
          <w:p w14:paraId="1239573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238" w:type="pct"/>
            <w:shd w:val="clear" w:color="auto" w:fill="F2F2F2" w:themeFill="background1" w:themeFillShade="F2"/>
            <w:noWrap/>
            <w:hideMark/>
          </w:tcPr>
          <w:p w14:paraId="3CD4605B"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w:t>
            </w:r>
          </w:p>
        </w:tc>
      </w:tr>
      <w:tr w:rsidR="00751BC3" w:rsidRPr="00F957BA" w14:paraId="278AD123" w14:textId="77777777" w:rsidTr="00931747">
        <w:trPr>
          <w:trHeight w:val="20"/>
        </w:trPr>
        <w:tc>
          <w:tcPr>
            <w:tcW w:w="312" w:type="pct"/>
            <w:noWrap/>
            <w:hideMark/>
          </w:tcPr>
          <w:p w14:paraId="0CC4F889"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2019</w:t>
            </w:r>
          </w:p>
        </w:tc>
        <w:tc>
          <w:tcPr>
            <w:tcW w:w="433" w:type="pct"/>
            <w:hideMark/>
          </w:tcPr>
          <w:p w14:paraId="7B7F5F4E"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ISHMPUT</w:t>
            </w:r>
          </w:p>
        </w:tc>
        <w:tc>
          <w:tcPr>
            <w:tcW w:w="622" w:type="pct"/>
            <w:hideMark/>
          </w:tcPr>
          <w:p w14:paraId="607834B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2078</w:t>
            </w:r>
          </w:p>
        </w:tc>
        <w:tc>
          <w:tcPr>
            <w:tcW w:w="344" w:type="pct"/>
            <w:noWrap/>
            <w:hideMark/>
          </w:tcPr>
          <w:p w14:paraId="7E8C04CF"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457</w:t>
            </w:r>
          </w:p>
        </w:tc>
        <w:tc>
          <w:tcPr>
            <w:tcW w:w="384" w:type="pct"/>
            <w:noWrap/>
            <w:hideMark/>
          </w:tcPr>
          <w:p w14:paraId="5CA16458"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163</w:t>
            </w:r>
          </w:p>
        </w:tc>
        <w:tc>
          <w:tcPr>
            <w:tcW w:w="344" w:type="pct"/>
            <w:noWrap/>
            <w:hideMark/>
          </w:tcPr>
          <w:p w14:paraId="36937A9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294</w:t>
            </w:r>
          </w:p>
        </w:tc>
        <w:tc>
          <w:tcPr>
            <w:tcW w:w="344" w:type="pct"/>
            <w:noWrap/>
            <w:hideMark/>
          </w:tcPr>
          <w:p w14:paraId="52D26E3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53" w:type="pct"/>
            <w:noWrap/>
            <w:hideMark/>
          </w:tcPr>
          <w:p w14:paraId="6DDADD6A"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820</w:t>
            </w:r>
          </w:p>
        </w:tc>
        <w:tc>
          <w:tcPr>
            <w:tcW w:w="354" w:type="pct"/>
            <w:noWrap/>
            <w:hideMark/>
          </w:tcPr>
          <w:p w14:paraId="006D1682"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801</w:t>
            </w:r>
          </w:p>
        </w:tc>
        <w:tc>
          <w:tcPr>
            <w:tcW w:w="354" w:type="pct"/>
            <w:noWrap/>
            <w:hideMark/>
          </w:tcPr>
          <w:p w14:paraId="74053B6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10" w:type="pct"/>
            <w:noWrap/>
            <w:hideMark/>
          </w:tcPr>
          <w:p w14:paraId="07C42DB8"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193</w:t>
            </w:r>
          </w:p>
        </w:tc>
        <w:tc>
          <w:tcPr>
            <w:tcW w:w="406" w:type="pct"/>
            <w:noWrap/>
            <w:hideMark/>
          </w:tcPr>
          <w:p w14:paraId="0C1AA85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153</w:t>
            </w:r>
          </w:p>
        </w:tc>
        <w:tc>
          <w:tcPr>
            <w:tcW w:w="238" w:type="pct"/>
            <w:noWrap/>
            <w:hideMark/>
          </w:tcPr>
          <w:p w14:paraId="75B7CEF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40</w:t>
            </w:r>
          </w:p>
        </w:tc>
      </w:tr>
      <w:tr w:rsidR="00751BC3" w:rsidRPr="00F957BA" w14:paraId="58844217" w14:textId="77777777" w:rsidTr="00931747">
        <w:trPr>
          <w:trHeight w:val="20"/>
        </w:trPr>
        <w:tc>
          <w:tcPr>
            <w:tcW w:w="312" w:type="pct"/>
            <w:shd w:val="clear" w:color="auto" w:fill="F2F2F2" w:themeFill="background1" w:themeFillShade="F2"/>
            <w:noWrap/>
            <w:hideMark/>
          </w:tcPr>
          <w:p w14:paraId="1386009D"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2020</w:t>
            </w:r>
          </w:p>
        </w:tc>
        <w:tc>
          <w:tcPr>
            <w:tcW w:w="433" w:type="pct"/>
            <w:vMerge w:val="restart"/>
            <w:hideMark/>
          </w:tcPr>
          <w:p w14:paraId="16D232C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AKB</w:t>
            </w:r>
          </w:p>
        </w:tc>
        <w:tc>
          <w:tcPr>
            <w:tcW w:w="622" w:type="pct"/>
            <w:shd w:val="clear" w:color="auto" w:fill="F2F2F2" w:themeFill="background1" w:themeFillShade="F2"/>
            <w:hideMark/>
          </w:tcPr>
          <w:p w14:paraId="18F3729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2214</w:t>
            </w:r>
          </w:p>
        </w:tc>
        <w:tc>
          <w:tcPr>
            <w:tcW w:w="344" w:type="pct"/>
            <w:shd w:val="clear" w:color="auto" w:fill="F2F2F2" w:themeFill="background1" w:themeFillShade="F2"/>
            <w:noWrap/>
            <w:hideMark/>
          </w:tcPr>
          <w:p w14:paraId="4E7F99FE"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117</w:t>
            </w:r>
          </w:p>
        </w:tc>
        <w:tc>
          <w:tcPr>
            <w:tcW w:w="384" w:type="pct"/>
            <w:shd w:val="clear" w:color="auto" w:fill="F2F2F2" w:themeFill="background1" w:themeFillShade="F2"/>
            <w:noWrap/>
            <w:hideMark/>
          </w:tcPr>
          <w:p w14:paraId="10437347"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w:t>
            </w:r>
          </w:p>
        </w:tc>
        <w:tc>
          <w:tcPr>
            <w:tcW w:w="344" w:type="pct"/>
            <w:shd w:val="clear" w:color="auto" w:fill="F2F2F2" w:themeFill="background1" w:themeFillShade="F2"/>
            <w:noWrap/>
            <w:hideMark/>
          </w:tcPr>
          <w:p w14:paraId="06AA21A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116</w:t>
            </w:r>
          </w:p>
        </w:tc>
        <w:tc>
          <w:tcPr>
            <w:tcW w:w="344" w:type="pct"/>
            <w:shd w:val="clear" w:color="auto" w:fill="F2F2F2" w:themeFill="background1" w:themeFillShade="F2"/>
            <w:noWrap/>
            <w:hideMark/>
          </w:tcPr>
          <w:p w14:paraId="47D968EB"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53" w:type="pct"/>
            <w:shd w:val="clear" w:color="auto" w:fill="F2F2F2" w:themeFill="background1" w:themeFillShade="F2"/>
            <w:noWrap/>
            <w:hideMark/>
          </w:tcPr>
          <w:p w14:paraId="7A9ADF20"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1797</w:t>
            </w:r>
          </w:p>
        </w:tc>
        <w:tc>
          <w:tcPr>
            <w:tcW w:w="354" w:type="pct"/>
            <w:shd w:val="clear" w:color="auto" w:fill="F2F2F2" w:themeFill="background1" w:themeFillShade="F2"/>
            <w:noWrap/>
            <w:hideMark/>
          </w:tcPr>
          <w:p w14:paraId="226ED41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300</w:t>
            </w:r>
          </w:p>
        </w:tc>
        <w:tc>
          <w:tcPr>
            <w:tcW w:w="354" w:type="pct"/>
            <w:shd w:val="clear" w:color="auto" w:fill="F2F2F2" w:themeFill="background1" w:themeFillShade="F2"/>
            <w:noWrap/>
            <w:hideMark/>
          </w:tcPr>
          <w:p w14:paraId="10CAA3B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10" w:type="pct"/>
            <w:shd w:val="clear" w:color="auto" w:fill="F2F2F2" w:themeFill="background1" w:themeFillShade="F2"/>
            <w:noWrap/>
            <w:hideMark/>
          </w:tcPr>
          <w:p w14:paraId="48F7498B"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71</w:t>
            </w:r>
          </w:p>
        </w:tc>
        <w:tc>
          <w:tcPr>
            <w:tcW w:w="406" w:type="pct"/>
            <w:shd w:val="clear" w:color="auto" w:fill="F2F2F2" w:themeFill="background1" w:themeFillShade="F2"/>
            <w:noWrap/>
            <w:hideMark/>
          </w:tcPr>
          <w:p w14:paraId="51CD3DD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53</w:t>
            </w:r>
          </w:p>
        </w:tc>
        <w:tc>
          <w:tcPr>
            <w:tcW w:w="238" w:type="pct"/>
            <w:shd w:val="clear" w:color="auto" w:fill="F2F2F2" w:themeFill="background1" w:themeFillShade="F2"/>
            <w:noWrap/>
            <w:hideMark/>
          </w:tcPr>
          <w:p w14:paraId="49C9A9CF"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18</w:t>
            </w:r>
          </w:p>
        </w:tc>
      </w:tr>
      <w:tr w:rsidR="00751BC3" w:rsidRPr="00F957BA" w14:paraId="69AB7D5A" w14:textId="77777777" w:rsidTr="00931747">
        <w:trPr>
          <w:trHeight w:val="20"/>
        </w:trPr>
        <w:tc>
          <w:tcPr>
            <w:tcW w:w="312" w:type="pct"/>
            <w:noWrap/>
            <w:hideMark/>
          </w:tcPr>
          <w:p w14:paraId="64E848AA"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2021</w:t>
            </w:r>
          </w:p>
        </w:tc>
        <w:tc>
          <w:tcPr>
            <w:tcW w:w="433" w:type="pct"/>
            <w:vMerge/>
            <w:hideMark/>
          </w:tcPr>
          <w:p w14:paraId="3E389992" w14:textId="77777777" w:rsidR="00751BC3" w:rsidRPr="00F957BA" w:rsidRDefault="00751BC3" w:rsidP="00931747">
            <w:pPr>
              <w:jc w:val="both"/>
              <w:rPr>
                <w:rFonts w:ascii="Garamond" w:hAnsi="Garamond"/>
                <w:noProof w:val="0"/>
                <w:sz w:val="16"/>
                <w:szCs w:val="16"/>
              </w:rPr>
            </w:pPr>
          </w:p>
        </w:tc>
        <w:tc>
          <w:tcPr>
            <w:tcW w:w="622" w:type="pct"/>
            <w:hideMark/>
          </w:tcPr>
          <w:p w14:paraId="1C683A87"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1652</w:t>
            </w:r>
          </w:p>
        </w:tc>
        <w:tc>
          <w:tcPr>
            <w:tcW w:w="344" w:type="pct"/>
            <w:noWrap/>
            <w:hideMark/>
          </w:tcPr>
          <w:p w14:paraId="659A0144"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50</w:t>
            </w:r>
          </w:p>
        </w:tc>
        <w:tc>
          <w:tcPr>
            <w:tcW w:w="384" w:type="pct"/>
            <w:noWrap/>
            <w:hideMark/>
          </w:tcPr>
          <w:p w14:paraId="602F7EB1"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344" w:type="pct"/>
            <w:noWrap/>
            <w:hideMark/>
          </w:tcPr>
          <w:p w14:paraId="191C493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50</w:t>
            </w:r>
          </w:p>
        </w:tc>
        <w:tc>
          <w:tcPr>
            <w:tcW w:w="344" w:type="pct"/>
            <w:noWrap/>
            <w:hideMark/>
          </w:tcPr>
          <w:p w14:paraId="6D314839"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53" w:type="pct"/>
            <w:noWrap/>
            <w:hideMark/>
          </w:tcPr>
          <w:p w14:paraId="16ACA7F9"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454</w:t>
            </w:r>
          </w:p>
        </w:tc>
        <w:tc>
          <w:tcPr>
            <w:tcW w:w="354" w:type="pct"/>
            <w:noWrap/>
            <w:hideMark/>
          </w:tcPr>
          <w:p w14:paraId="78B4B945"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769</w:t>
            </w:r>
          </w:p>
        </w:tc>
        <w:tc>
          <w:tcPr>
            <w:tcW w:w="354" w:type="pct"/>
            <w:noWrap/>
            <w:hideMark/>
          </w:tcPr>
          <w:p w14:paraId="483486A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379</w:t>
            </w:r>
          </w:p>
        </w:tc>
        <w:tc>
          <w:tcPr>
            <w:tcW w:w="410" w:type="pct"/>
            <w:noWrap/>
            <w:hideMark/>
          </w:tcPr>
          <w:p w14:paraId="221E6E71"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40</w:t>
            </w:r>
          </w:p>
        </w:tc>
        <w:tc>
          <w:tcPr>
            <w:tcW w:w="406" w:type="pct"/>
            <w:noWrap/>
            <w:hideMark/>
          </w:tcPr>
          <w:p w14:paraId="047F9A41"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27</w:t>
            </w:r>
          </w:p>
        </w:tc>
        <w:tc>
          <w:tcPr>
            <w:tcW w:w="238" w:type="pct"/>
            <w:noWrap/>
            <w:hideMark/>
          </w:tcPr>
          <w:p w14:paraId="2E4D61BE"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13</w:t>
            </w:r>
          </w:p>
        </w:tc>
      </w:tr>
      <w:tr w:rsidR="00751BC3" w:rsidRPr="00F957BA" w14:paraId="57A6F5F5" w14:textId="77777777" w:rsidTr="00931747">
        <w:trPr>
          <w:trHeight w:val="20"/>
        </w:trPr>
        <w:tc>
          <w:tcPr>
            <w:tcW w:w="312" w:type="pct"/>
            <w:shd w:val="clear" w:color="auto" w:fill="F2F2F2" w:themeFill="background1" w:themeFillShade="F2"/>
            <w:noWrap/>
            <w:hideMark/>
          </w:tcPr>
          <w:p w14:paraId="72F4E2E6"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2022</w:t>
            </w:r>
          </w:p>
        </w:tc>
        <w:tc>
          <w:tcPr>
            <w:tcW w:w="433" w:type="pct"/>
            <w:vMerge/>
            <w:hideMark/>
          </w:tcPr>
          <w:p w14:paraId="37B17F67" w14:textId="77777777" w:rsidR="00751BC3" w:rsidRPr="00F957BA" w:rsidRDefault="00751BC3" w:rsidP="00931747">
            <w:pPr>
              <w:jc w:val="both"/>
              <w:rPr>
                <w:rFonts w:ascii="Garamond" w:hAnsi="Garamond"/>
                <w:noProof w:val="0"/>
                <w:sz w:val="16"/>
                <w:szCs w:val="16"/>
              </w:rPr>
            </w:pPr>
          </w:p>
        </w:tc>
        <w:tc>
          <w:tcPr>
            <w:tcW w:w="622" w:type="pct"/>
            <w:shd w:val="clear" w:color="auto" w:fill="F2F2F2" w:themeFill="background1" w:themeFillShade="F2"/>
            <w:hideMark/>
          </w:tcPr>
          <w:p w14:paraId="2F7150F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1106</w:t>
            </w:r>
          </w:p>
        </w:tc>
        <w:tc>
          <w:tcPr>
            <w:tcW w:w="344" w:type="pct"/>
            <w:shd w:val="clear" w:color="auto" w:fill="F2F2F2" w:themeFill="background1" w:themeFillShade="F2"/>
            <w:noWrap/>
            <w:hideMark/>
          </w:tcPr>
          <w:p w14:paraId="293CA0BA"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773</w:t>
            </w:r>
          </w:p>
        </w:tc>
        <w:tc>
          <w:tcPr>
            <w:tcW w:w="384" w:type="pct"/>
            <w:shd w:val="clear" w:color="auto" w:fill="F2F2F2" w:themeFill="background1" w:themeFillShade="F2"/>
            <w:noWrap/>
            <w:hideMark/>
          </w:tcPr>
          <w:p w14:paraId="15EEB67F"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120</w:t>
            </w:r>
          </w:p>
        </w:tc>
        <w:tc>
          <w:tcPr>
            <w:tcW w:w="344" w:type="pct"/>
            <w:shd w:val="clear" w:color="auto" w:fill="F2F2F2" w:themeFill="background1" w:themeFillShade="F2"/>
            <w:noWrap/>
            <w:hideMark/>
          </w:tcPr>
          <w:p w14:paraId="01DBDF1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427</w:t>
            </w:r>
          </w:p>
        </w:tc>
        <w:tc>
          <w:tcPr>
            <w:tcW w:w="344" w:type="pct"/>
            <w:shd w:val="clear" w:color="auto" w:fill="F2F2F2" w:themeFill="background1" w:themeFillShade="F2"/>
            <w:noWrap/>
            <w:hideMark/>
          </w:tcPr>
          <w:p w14:paraId="6B0A0444"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226</w:t>
            </w:r>
          </w:p>
        </w:tc>
        <w:tc>
          <w:tcPr>
            <w:tcW w:w="453" w:type="pct"/>
            <w:shd w:val="clear" w:color="auto" w:fill="F2F2F2" w:themeFill="background1" w:themeFillShade="F2"/>
            <w:noWrap/>
            <w:hideMark/>
          </w:tcPr>
          <w:p w14:paraId="7A528429"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167</w:t>
            </w:r>
          </w:p>
        </w:tc>
        <w:tc>
          <w:tcPr>
            <w:tcW w:w="354" w:type="pct"/>
            <w:shd w:val="clear" w:color="auto" w:fill="F2F2F2" w:themeFill="background1" w:themeFillShade="F2"/>
            <w:noWrap/>
            <w:hideMark/>
          </w:tcPr>
          <w:p w14:paraId="4AA5198C"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166</w:t>
            </w:r>
          </w:p>
        </w:tc>
        <w:tc>
          <w:tcPr>
            <w:tcW w:w="354" w:type="pct"/>
            <w:shd w:val="clear" w:color="auto" w:fill="F2F2F2" w:themeFill="background1" w:themeFillShade="F2"/>
            <w:noWrap/>
            <w:hideMark/>
          </w:tcPr>
          <w:p w14:paraId="3AD1E50E"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410" w:type="pct"/>
            <w:shd w:val="clear" w:color="auto" w:fill="F2F2F2" w:themeFill="background1" w:themeFillShade="F2"/>
            <w:noWrap/>
            <w:hideMark/>
          </w:tcPr>
          <w:p w14:paraId="214D11B8"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208</w:t>
            </w:r>
          </w:p>
        </w:tc>
        <w:tc>
          <w:tcPr>
            <w:tcW w:w="406" w:type="pct"/>
            <w:shd w:val="clear" w:color="auto" w:fill="F2F2F2" w:themeFill="background1" w:themeFillShade="F2"/>
            <w:noWrap/>
            <w:hideMark/>
          </w:tcPr>
          <w:p w14:paraId="24AD8C3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120</w:t>
            </w:r>
          </w:p>
        </w:tc>
        <w:tc>
          <w:tcPr>
            <w:tcW w:w="238" w:type="pct"/>
            <w:shd w:val="clear" w:color="auto" w:fill="F2F2F2" w:themeFill="background1" w:themeFillShade="F2"/>
            <w:noWrap/>
            <w:hideMark/>
          </w:tcPr>
          <w:p w14:paraId="30E83787"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88</w:t>
            </w:r>
          </w:p>
        </w:tc>
      </w:tr>
      <w:tr w:rsidR="00751BC3" w:rsidRPr="00F957BA" w14:paraId="6AE7D7F5" w14:textId="77777777" w:rsidTr="00931747">
        <w:trPr>
          <w:trHeight w:val="20"/>
        </w:trPr>
        <w:tc>
          <w:tcPr>
            <w:tcW w:w="312" w:type="pct"/>
            <w:noWrap/>
            <w:hideMark/>
          </w:tcPr>
          <w:p w14:paraId="3B368F85"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Total</w:t>
            </w:r>
          </w:p>
        </w:tc>
        <w:tc>
          <w:tcPr>
            <w:tcW w:w="433" w:type="pct"/>
            <w:noWrap/>
            <w:hideMark/>
          </w:tcPr>
          <w:p w14:paraId="372CC127"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 </w:t>
            </w:r>
          </w:p>
        </w:tc>
        <w:tc>
          <w:tcPr>
            <w:tcW w:w="622" w:type="pct"/>
            <w:noWrap/>
            <w:hideMark/>
          </w:tcPr>
          <w:p w14:paraId="4AFAB4DB"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8666</w:t>
            </w:r>
          </w:p>
        </w:tc>
        <w:tc>
          <w:tcPr>
            <w:tcW w:w="344" w:type="pct"/>
            <w:noWrap/>
            <w:hideMark/>
          </w:tcPr>
          <w:p w14:paraId="0EF91E89"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2470</w:t>
            </w:r>
          </w:p>
        </w:tc>
        <w:tc>
          <w:tcPr>
            <w:tcW w:w="384" w:type="pct"/>
            <w:noWrap/>
            <w:hideMark/>
          </w:tcPr>
          <w:p w14:paraId="0615339B"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660</w:t>
            </w:r>
          </w:p>
        </w:tc>
        <w:tc>
          <w:tcPr>
            <w:tcW w:w="344" w:type="pct"/>
            <w:noWrap/>
            <w:hideMark/>
          </w:tcPr>
          <w:p w14:paraId="76697FDF"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1584</w:t>
            </w:r>
          </w:p>
        </w:tc>
        <w:tc>
          <w:tcPr>
            <w:tcW w:w="344" w:type="pct"/>
            <w:noWrap/>
            <w:hideMark/>
          </w:tcPr>
          <w:p w14:paraId="485B818D"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226</w:t>
            </w:r>
          </w:p>
        </w:tc>
        <w:tc>
          <w:tcPr>
            <w:tcW w:w="453" w:type="pct"/>
            <w:noWrap/>
            <w:hideMark/>
          </w:tcPr>
          <w:p w14:paraId="7985DBA8"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3238</w:t>
            </w:r>
          </w:p>
        </w:tc>
        <w:tc>
          <w:tcPr>
            <w:tcW w:w="354" w:type="pct"/>
            <w:noWrap/>
            <w:hideMark/>
          </w:tcPr>
          <w:p w14:paraId="1F48A947"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2579</w:t>
            </w:r>
          </w:p>
        </w:tc>
        <w:tc>
          <w:tcPr>
            <w:tcW w:w="354" w:type="pct"/>
            <w:noWrap/>
            <w:hideMark/>
          </w:tcPr>
          <w:p w14:paraId="4192DC57"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379</w:t>
            </w:r>
          </w:p>
        </w:tc>
        <w:tc>
          <w:tcPr>
            <w:tcW w:w="410" w:type="pct"/>
            <w:noWrap/>
            <w:hideMark/>
          </w:tcPr>
          <w:p w14:paraId="3A1BBD63"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582</w:t>
            </w:r>
          </w:p>
        </w:tc>
        <w:tc>
          <w:tcPr>
            <w:tcW w:w="406" w:type="pct"/>
            <w:noWrap/>
            <w:hideMark/>
          </w:tcPr>
          <w:p w14:paraId="553D5941"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353</w:t>
            </w:r>
          </w:p>
        </w:tc>
        <w:tc>
          <w:tcPr>
            <w:tcW w:w="238" w:type="pct"/>
            <w:noWrap/>
            <w:hideMark/>
          </w:tcPr>
          <w:p w14:paraId="2D95E7BC" w14:textId="77777777" w:rsidR="00751BC3" w:rsidRPr="00F957BA" w:rsidRDefault="00751BC3" w:rsidP="00931747">
            <w:pPr>
              <w:jc w:val="both"/>
              <w:rPr>
                <w:rFonts w:ascii="Garamond" w:hAnsi="Garamond"/>
                <w:b/>
                <w:bCs/>
                <w:noProof w:val="0"/>
                <w:sz w:val="16"/>
                <w:szCs w:val="16"/>
              </w:rPr>
            </w:pPr>
            <w:r w:rsidRPr="00F957BA">
              <w:rPr>
                <w:rFonts w:ascii="Garamond" w:hAnsi="Garamond"/>
                <w:b/>
                <w:bCs/>
                <w:noProof w:val="0"/>
                <w:sz w:val="16"/>
                <w:szCs w:val="16"/>
              </w:rPr>
              <w:t>229</w:t>
            </w:r>
          </w:p>
        </w:tc>
      </w:tr>
    </w:tbl>
    <w:p w14:paraId="5B54C8D7" w14:textId="77777777" w:rsidR="00751BC3" w:rsidRPr="00F957BA" w:rsidRDefault="00751BC3" w:rsidP="00931747">
      <w:pPr>
        <w:ind w:firstLine="284"/>
        <w:jc w:val="both"/>
        <w:rPr>
          <w:rFonts w:ascii="Garamond" w:hAnsi="Garamond"/>
          <w:noProof w:val="0"/>
        </w:rPr>
      </w:pPr>
    </w:p>
    <w:p w14:paraId="5EA9BD3D" w14:textId="77777777" w:rsidR="00751BC3" w:rsidRPr="00F957BA" w:rsidRDefault="00751BC3" w:rsidP="00931747">
      <w:pPr>
        <w:ind w:firstLine="284"/>
        <w:rPr>
          <w:rFonts w:ascii="Garamond" w:hAnsi="Garamond"/>
          <w:i/>
          <w:iCs/>
          <w:noProof w:val="0"/>
        </w:rPr>
      </w:pPr>
      <w:r w:rsidRPr="00F957BA">
        <w:rPr>
          <w:rFonts w:ascii="Garamond" w:hAnsi="Garamond"/>
          <w:i/>
          <w:iCs/>
          <w:noProof w:val="0"/>
        </w:rPr>
        <w:t xml:space="preserve">Legjenda: </w:t>
      </w:r>
    </w:p>
    <w:p w14:paraId="30CDC4E6" w14:textId="77777777" w:rsidR="00751BC3" w:rsidRPr="00F957BA" w:rsidRDefault="00751BC3" w:rsidP="00931747">
      <w:pPr>
        <w:ind w:firstLine="284"/>
        <w:rPr>
          <w:rFonts w:ascii="Garamond" w:hAnsi="Garamond"/>
          <w:iCs/>
          <w:noProof w:val="0"/>
        </w:rPr>
      </w:pPr>
      <w:r w:rsidRPr="00F957BA">
        <w:rPr>
          <w:rFonts w:ascii="Garamond" w:hAnsi="Garamond"/>
          <w:iCs/>
          <w:noProof w:val="0"/>
        </w:rPr>
        <w:t xml:space="preserve">AU - agjenci udhëtimi; </w:t>
      </w:r>
    </w:p>
    <w:p w14:paraId="61076912" w14:textId="77777777" w:rsidR="00751BC3" w:rsidRPr="00F957BA" w:rsidRDefault="00751BC3" w:rsidP="00931747">
      <w:pPr>
        <w:ind w:firstLine="284"/>
        <w:rPr>
          <w:rFonts w:ascii="Garamond" w:hAnsi="Garamond"/>
          <w:iCs/>
          <w:noProof w:val="0"/>
        </w:rPr>
      </w:pPr>
      <w:r w:rsidRPr="00F957BA">
        <w:rPr>
          <w:rFonts w:ascii="Garamond" w:hAnsi="Garamond"/>
          <w:iCs/>
          <w:noProof w:val="0"/>
        </w:rPr>
        <w:t xml:space="preserve">OT - operator turistik; </w:t>
      </w:r>
    </w:p>
    <w:p w14:paraId="7456B63F" w14:textId="009C792A" w:rsidR="00751BC3" w:rsidRPr="00F957BA" w:rsidRDefault="00751BC3" w:rsidP="00931747">
      <w:pPr>
        <w:ind w:firstLine="284"/>
        <w:rPr>
          <w:rFonts w:ascii="Garamond" w:hAnsi="Garamond"/>
          <w:iCs/>
          <w:noProof w:val="0"/>
        </w:rPr>
      </w:pPr>
      <w:r w:rsidRPr="00F957BA">
        <w:rPr>
          <w:rFonts w:ascii="Garamond" w:hAnsi="Garamond"/>
          <w:iCs/>
          <w:noProof w:val="0"/>
        </w:rPr>
        <w:t xml:space="preserve">UT - </w:t>
      </w:r>
      <w:r w:rsidR="00BD7D4E" w:rsidRPr="00F957BA">
        <w:rPr>
          <w:rFonts w:ascii="Garamond" w:hAnsi="Garamond"/>
          <w:iCs/>
          <w:noProof w:val="0"/>
        </w:rPr>
        <w:t>udhërrëfyes</w:t>
      </w:r>
      <w:r w:rsidRPr="00F957BA">
        <w:rPr>
          <w:rFonts w:ascii="Garamond" w:hAnsi="Garamond"/>
          <w:iCs/>
          <w:noProof w:val="0"/>
        </w:rPr>
        <w:t xml:space="preserve"> turistik; </w:t>
      </w:r>
    </w:p>
    <w:p w14:paraId="3D9A7F81" w14:textId="77777777" w:rsidR="00751BC3" w:rsidRPr="00F957BA" w:rsidRDefault="00751BC3" w:rsidP="00931747">
      <w:pPr>
        <w:ind w:firstLine="284"/>
        <w:rPr>
          <w:rFonts w:ascii="Garamond" w:hAnsi="Garamond"/>
          <w:iCs/>
          <w:noProof w:val="0"/>
        </w:rPr>
      </w:pPr>
      <w:r w:rsidRPr="00F957BA">
        <w:rPr>
          <w:rFonts w:ascii="Garamond" w:hAnsi="Garamond"/>
          <w:iCs/>
          <w:noProof w:val="0"/>
        </w:rPr>
        <w:t xml:space="preserve">SP - stacion plazhi; </w:t>
      </w:r>
    </w:p>
    <w:p w14:paraId="6B1A5200" w14:textId="5652FE97" w:rsidR="00751BC3" w:rsidRPr="00F957BA" w:rsidRDefault="00751BC3" w:rsidP="00931747">
      <w:pPr>
        <w:ind w:firstLine="284"/>
        <w:rPr>
          <w:rFonts w:ascii="Garamond" w:hAnsi="Garamond"/>
          <w:iCs/>
          <w:noProof w:val="0"/>
          <w:sz w:val="22"/>
        </w:rPr>
      </w:pPr>
      <w:r w:rsidRPr="00F957BA">
        <w:rPr>
          <w:rFonts w:ascii="Garamond" w:hAnsi="Garamond"/>
          <w:iCs/>
          <w:noProof w:val="0"/>
        </w:rPr>
        <w:t xml:space="preserve">SA - </w:t>
      </w:r>
      <w:r w:rsidR="00945619" w:rsidRPr="00F957BA">
        <w:rPr>
          <w:rFonts w:ascii="Garamond" w:hAnsi="Garamond"/>
          <w:iCs/>
          <w:noProof w:val="0"/>
        </w:rPr>
        <w:t>struktur</w:t>
      </w:r>
      <w:r w:rsidR="00945619">
        <w:rPr>
          <w:rFonts w:ascii="Garamond" w:hAnsi="Garamond"/>
          <w:iCs/>
          <w:noProof w:val="0"/>
        </w:rPr>
        <w:t>ë</w:t>
      </w:r>
      <w:r w:rsidRPr="00F957BA">
        <w:rPr>
          <w:rFonts w:ascii="Garamond" w:hAnsi="Garamond"/>
          <w:iCs/>
          <w:noProof w:val="0"/>
        </w:rPr>
        <w:t xml:space="preserve"> akomoduese</w:t>
      </w:r>
      <w:bookmarkStart w:id="73" w:name="_Hlk121693386"/>
      <w:r w:rsidR="007F3EFB">
        <w:rPr>
          <w:rFonts w:ascii="Garamond" w:hAnsi="Garamond"/>
          <w:iCs/>
          <w:noProof w:val="0"/>
        </w:rPr>
        <w:t>.</w:t>
      </w:r>
    </w:p>
    <w:p w14:paraId="6BC8B78B" w14:textId="77777777" w:rsidR="00751BC3" w:rsidRPr="00F957BA" w:rsidRDefault="00751BC3" w:rsidP="00931747">
      <w:pPr>
        <w:pStyle w:val="aaaaatexxxxxxxxxxxxxxx"/>
        <w:rPr>
          <w:b/>
          <w:color w:val="auto"/>
        </w:rPr>
      </w:pPr>
      <w:bookmarkStart w:id="74" w:name="_Toc150351907"/>
      <w:r w:rsidRPr="00F957BA">
        <w:rPr>
          <w:b/>
          <w:color w:val="auto"/>
        </w:rPr>
        <w:t>Enti Rregullator në fushën e Energjisë</w:t>
      </w:r>
      <w:bookmarkEnd w:id="74"/>
      <w:r w:rsidRPr="00F957BA">
        <w:rPr>
          <w:b/>
          <w:color w:val="auto"/>
        </w:rPr>
        <w:t xml:space="preserve"> </w:t>
      </w:r>
    </w:p>
    <w:bookmarkEnd w:id="73"/>
    <w:p w14:paraId="0E363EEB" w14:textId="71C70D68" w:rsidR="00751BC3" w:rsidRPr="00F957BA" w:rsidRDefault="00751BC3" w:rsidP="00931747">
      <w:pPr>
        <w:ind w:firstLine="284"/>
        <w:jc w:val="both"/>
        <w:rPr>
          <w:rFonts w:ascii="Garamond" w:hAnsi="Garamond"/>
          <w:noProof w:val="0"/>
        </w:rPr>
      </w:pPr>
      <w:r w:rsidRPr="000929DA">
        <w:rPr>
          <w:rFonts w:ascii="Garamond" w:hAnsi="Garamond"/>
          <w:noProof w:val="0"/>
        </w:rPr>
        <w:t xml:space="preserve">Enti Rregullator i Energjisë është autoriteti rregullator i </w:t>
      </w:r>
      <w:r w:rsidR="00BD7D4E" w:rsidRPr="000929DA">
        <w:rPr>
          <w:rFonts w:ascii="Garamond" w:hAnsi="Garamond"/>
          <w:noProof w:val="0"/>
        </w:rPr>
        <w:t xml:space="preserve">sektorit të energjisë elektrike </w:t>
      </w:r>
      <w:r w:rsidRPr="000929DA">
        <w:rPr>
          <w:rFonts w:ascii="Garamond" w:hAnsi="Garamond"/>
          <w:noProof w:val="0"/>
        </w:rPr>
        <w:t xml:space="preserve">dhe të </w:t>
      </w:r>
      <w:r w:rsidR="00BD7D4E" w:rsidRPr="000929DA">
        <w:rPr>
          <w:rFonts w:ascii="Garamond" w:hAnsi="Garamond"/>
          <w:noProof w:val="0"/>
        </w:rPr>
        <w:t>gazit natyror n</w:t>
      </w:r>
      <w:r w:rsidRPr="000929DA">
        <w:rPr>
          <w:rFonts w:ascii="Garamond" w:hAnsi="Garamond"/>
          <w:noProof w:val="0"/>
        </w:rPr>
        <w:t>ë Shqipëri, i cili funksionon në bazë të ligjit nr. 43/2015</w:t>
      </w:r>
      <w:r w:rsidR="00BD7D4E" w:rsidRPr="000929DA">
        <w:rPr>
          <w:rFonts w:ascii="Garamond" w:hAnsi="Garamond"/>
          <w:noProof w:val="0"/>
        </w:rPr>
        <w:t>,</w:t>
      </w:r>
      <w:r w:rsidRPr="000929DA">
        <w:rPr>
          <w:rFonts w:ascii="Garamond" w:hAnsi="Garamond"/>
          <w:noProof w:val="0"/>
        </w:rPr>
        <w:t xml:space="preserve"> </w:t>
      </w:r>
      <w:r w:rsidR="00041010" w:rsidRPr="000929DA">
        <w:rPr>
          <w:rFonts w:ascii="Garamond" w:hAnsi="Garamond"/>
          <w:noProof w:val="0"/>
        </w:rPr>
        <w:t>“</w:t>
      </w:r>
      <w:r w:rsidRPr="000929DA">
        <w:rPr>
          <w:rFonts w:ascii="Garamond" w:hAnsi="Garamond"/>
          <w:noProof w:val="0"/>
        </w:rPr>
        <w:t xml:space="preserve">Për </w:t>
      </w:r>
      <w:r w:rsidR="00BD7D4E" w:rsidRPr="000929DA">
        <w:rPr>
          <w:rFonts w:ascii="Garamond" w:hAnsi="Garamond"/>
          <w:noProof w:val="0"/>
        </w:rPr>
        <w:t>sektorin e energjisë elektrike</w:t>
      </w:r>
      <w:r w:rsidR="00041010" w:rsidRPr="000929DA">
        <w:rPr>
          <w:rFonts w:ascii="Garamond" w:hAnsi="Garamond"/>
          <w:noProof w:val="0"/>
        </w:rPr>
        <w:t>”</w:t>
      </w:r>
      <w:r w:rsidRPr="000929DA">
        <w:rPr>
          <w:rFonts w:ascii="Garamond" w:hAnsi="Garamond"/>
          <w:noProof w:val="0"/>
        </w:rPr>
        <w:t>, i ndryshuar, ligjit nr. 102/2015</w:t>
      </w:r>
      <w:r w:rsidR="00BD7D4E" w:rsidRPr="000929DA">
        <w:rPr>
          <w:rFonts w:ascii="Garamond" w:hAnsi="Garamond"/>
          <w:noProof w:val="0"/>
        </w:rPr>
        <w:t>,</w:t>
      </w:r>
      <w:r w:rsidRPr="000929DA">
        <w:rPr>
          <w:rFonts w:ascii="Garamond" w:hAnsi="Garamond"/>
          <w:noProof w:val="0"/>
        </w:rPr>
        <w:t xml:space="preserve"> </w:t>
      </w:r>
      <w:r w:rsidR="00041010" w:rsidRPr="000929DA">
        <w:rPr>
          <w:rFonts w:ascii="Garamond" w:hAnsi="Garamond"/>
          <w:noProof w:val="0"/>
        </w:rPr>
        <w:t>“</w:t>
      </w:r>
      <w:r w:rsidRPr="000929DA">
        <w:rPr>
          <w:rFonts w:ascii="Garamond" w:hAnsi="Garamond"/>
          <w:noProof w:val="0"/>
        </w:rPr>
        <w:t xml:space="preserve">Për </w:t>
      </w:r>
      <w:r w:rsidR="00BD7D4E" w:rsidRPr="000929DA">
        <w:rPr>
          <w:rFonts w:ascii="Garamond" w:hAnsi="Garamond"/>
          <w:noProof w:val="0"/>
        </w:rPr>
        <w:t>sektorin e gazit natyror</w:t>
      </w:r>
      <w:r w:rsidR="00041010" w:rsidRPr="000929DA">
        <w:rPr>
          <w:rFonts w:ascii="Garamond" w:hAnsi="Garamond"/>
          <w:noProof w:val="0"/>
        </w:rPr>
        <w:t>”</w:t>
      </w:r>
      <w:r w:rsidRPr="000929DA">
        <w:rPr>
          <w:rFonts w:ascii="Garamond" w:hAnsi="Garamond"/>
          <w:noProof w:val="0"/>
        </w:rPr>
        <w:t>, i ndryshuar, ligjit nr. 7/2017</w:t>
      </w:r>
      <w:r w:rsidR="00DC2D02" w:rsidRPr="000929DA">
        <w:rPr>
          <w:rFonts w:ascii="Garamond" w:hAnsi="Garamond"/>
          <w:noProof w:val="0"/>
        </w:rPr>
        <w:t>,</w:t>
      </w:r>
      <w:r w:rsidRPr="000929DA">
        <w:rPr>
          <w:rFonts w:ascii="Garamond" w:hAnsi="Garamond"/>
          <w:noProof w:val="0"/>
        </w:rPr>
        <w:t xml:space="preserve"> </w:t>
      </w:r>
      <w:r w:rsidR="00041010" w:rsidRPr="000929DA">
        <w:rPr>
          <w:rFonts w:ascii="Garamond" w:hAnsi="Garamond"/>
          <w:noProof w:val="0"/>
        </w:rPr>
        <w:t>“</w:t>
      </w:r>
      <w:r w:rsidR="00BD7D4E" w:rsidRPr="000929DA">
        <w:rPr>
          <w:rFonts w:ascii="Garamond" w:hAnsi="Garamond"/>
          <w:noProof w:val="0"/>
        </w:rPr>
        <w:t>Për</w:t>
      </w:r>
      <w:r w:rsidRPr="000929DA">
        <w:rPr>
          <w:rFonts w:ascii="Garamond" w:hAnsi="Garamond"/>
          <w:noProof w:val="0"/>
        </w:rPr>
        <w:t xml:space="preserve"> nxitjen e </w:t>
      </w:r>
      <w:r w:rsidR="00BD7D4E" w:rsidRPr="000929DA">
        <w:rPr>
          <w:rFonts w:ascii="Garamond" w:hAnsi="Garamond"/>
          <w:noProof w:val="0"/>
        </w:rPr>
        <w:t>përdorimit</w:t>
      </w:r>
      <w:r w:rsidRPr="000929DA">
        <w:rPr>
          <w:rFonts w:ascii="Garamond" w:hAnsi="Garamond"/>
          <w:noProof w:val="0"/>
        </w:rPr>
        <w:t xml:space="preserve"> t</w:t>
      </w:r>
      <w:r w:rsidR="00BD7D4E" w:rsidRPr="000929DA">
        <w:rPr>
          <w:rFonts w:ascii="Garamond" w:hAnsi="Garamond"/>
          <w:noProof w:val="0"/>
        </w:rPr>
        <w:t>ё</w:t>
      </w:r>
      <w:r w:rsidRPr="000929DA">
        <w:rPr>
          <w:rFonts w:ascii="Garamond" w:hAnsi="Garamond"/>
          <w:noProof w:val="0"/>
        </w:rPr>
        <w:t xml:space="preserve"> </w:t>
      </w:r>
      <w:r w:rsidR="00BD7D4E" w:rsidRPr="000929DA">
        <w:rPr>
          <w:rFonts w:ascii="Garamond" w:hAnsi="Garamond"/>
          <w:noProof w:val="0"/>
        </w:rPr>
        <w:t>energjisë</w:t>
      </w:r>
      <w:r w:rsidRPr="000929DA">
        <w:rPr>
          <w:rFonts w:ascii="Garamond" w:hAnsi="Garamond"/>
          <w:noProof w:val="0"/>
        </w:rPr>
        <w:t xml:space="preserve"> nga burimet e rinovueshme</w:t>
      </w:r>
      <w:r w:rsidR="00041010" w:rsidRPr="000929DA">
        <w:rPr>
          <w:rFonts w:ascii="Garamond" w:hAnsi="Garamond"/>
          <w:noProof w:val="0"/>
        </w:rPr>
        <w:t>”</w:t>
      </w:r>
      <w:r w:rsidR="007C0806" w:rsidRPr="000929DA">
        <w:rPr>
          <w:rFonts w:ascii="Garamond" w:hAnsi="Garamond"/>
          <w:noProof w:val="0"/>
        </w:rPr>
        <w:t xml:space="preserve">, si dhe </w:t>
      </w:r>
      <w:r w:rsidRPr="000929DA">
        <w:rPr>
          <w:rFonts w:ascii="Garamond" w:hAnsi="Garamond"/>
          <w:noProof w:val="0"/>
        </w:rPr>
        <w:t>akte të tjera nënligjore të miratuara në zbatim të tyre. Në vijim me hyrjen në fuqi të tij,</w:t>
      </w:r>
      <w:r w:rsidR="00CF7DB2" w:rsidRPr="000929DA">
        <w:rPr>
          <w:rFonts w:ascii="Garamond" w:hAnsi="Garamond"/>
          <w:noProof w:val="0"/>
        </w:rPr>
        <w:t xml:space="preserve"> </w:t>
      </w:r>
      <w:r w:rsidRPr="000929DA">
        <w:rPr>
          <w:rFonts w:ascii="Garamond" w:hAnsi="Garamond"/>
          <w:noProof w:val="0"/>
        </w:rPr>
        <w:t>ligji i aplikueshëm për burimet</w:t>
      </w:r>
      <w:r w:rsidR="00CF7DB2" w:rsidRPr="000929DA">
        <w:rPr>
          <w:rFonts w:ascii="Garamond" w:hAnsi="Garamond"/>
          <w:noProof w:val="0"/>
        </w:rPr>
        <w:t xml:space="preserve"> </w:t>
      </w:r>
      <w:r w:rsidRPr="000929DA">
        <w:rPr>
          <w:rFonts w:ascii="Garamond" w:hAnsi="Garamond"/>
          <w:noProof w:val="0"/>
        </w:rPr>
        <w:t>e rinovueshme do të jetë ligji nr. 24/2023</w:t>
      </w:r>
      <w:r w:rsidR="00334A35" w:rsidRPr="000929DA">
        <w:rPr>
          <w:rFonts w:ascii="Garamond" w:hAnsi="Garamond"/>
          <w:noProof w:val="0"/>
        </w:rPr>
        <w:t>,</w:t>
      </w:r>
      <w:r w:rsidRPr="000929DA">
        <w:rPr>
          <w:rFonts w:ascii="Garamond" w:hAnsi="Garamond"/>
          <w:noProof w:val="0"/>
        </w:rPr>
        <w:t xml:space="preserve"> </w:t>
      </w:r>
      <w:r w:rsidR="00041010" w:rsidRPr="000929DA">
        <w:rPr>
          <w:rFonts w:ascii="Garamond" w:hAnsi="Garamond"/>
          <w:noProof w:val="0"/>
        </w:rPr>
        <w:t>“</w:t>
      </w:r>
      <w:r w:rsidR="00BD7D4E" w:rsidRPr="000929DA">
        <w:rPr>
          <w:rFonts w:ascii="Garamond" w:hAnsi="Garamond"/>
          <w:noProof w:val="0"/>
        </w:rPr>
        <w:t>Për</w:t>
      </w:r>
      <w:r w:rsidRPr="000929DA">
        <w:rPr>
          <w:rFonts w:ascii="Garamond" w:hAnsi="Garamond"/>
          <w:noProof w:val="0"/>
        </w:rPr>
        <w:t xml:space="preserve"> nxitjen e </w:t>
      </w:r>
      <w:r w:rsidR="00BD7D4E" w:rsidRPr="000929DA">
        <w:rPr>
          <w:rFonts w:ascii="Garamond" w:hAnsi="Garamond"/>
          <w:noProof w:val="0"/>
        </w:rPr>
        <w:t>përdorimit</w:t>
      </w:r>
      <w:r w:rsidRPr="000929DA">
        <w:rPr>
          <w:rFonts w:ascii="Garamond" w:hAnsi="Garamond"/>
          <w:noProof w:val="0"/>
        </w:rPr>
        <w:t xml:space="preserve"> t</w:t>
      </w:r>
      <w:r w:rsidR="00BD7D4E" w:rsidRPr="000929DA">
        <w:rPr>
          <w:rFonts w:ascii="Garamond" w:hAnsi="Garamond"/>
          <w:noProof w:val="0"/>
        </w:rPr>
        <w:t>ё</w:t>
      </w:r>
      <w:r w:rsidRPr="000929DA">
        <w:rPr>
          <w:rFonts w:ascii="Garamond" w:hAnsi="Garamond"/>
          <w:noProof w:val="0"/>
        </w:rPr>
        <w:t xml:space="preserve"> </w:t>
      </w:r>
      <w:r w:rsidR="00BD7D4E" w:rsidRPr="000929DA">
        <w:rPr>
          <w:rFonts w:ascii="Garamond" w:hAnsi="Garamond"/>
          <w:noProof w:val="0"/>
        </w:rPr>
        <w:t>energjisë</w:t>
      </w:r>
      <w:r w:rsidRPr="000929DA">
        <w:rPr>
          <w:rFonts w:ascii="Garamond" w:hAnsi="Garamond"/>
          <w:noProof w:val="0"/>
        </w:rPr>
        <w:t xml:space="preserve"> nga burimet e rinovueshme</w:t>
      </w:r>
      <w:r w:rsidR="00041010" w:rsidRPr="000929DA">
        <w:rPr>
          <w:rFonts w:ascii="Garamond" w:hAnsi="Garamond"/>
          <w:noProof w:val="0"/>
        </w:rPr>
        <w:t>”</w:t>
      </w:r>
      <w:r w:rsidRPr="000929DA">
        <w:rPr>
          <w:rFonts w:ascii="Garamond" w:hAnsi="Garamond"/>
          <w:noProof w:val="0"/>
        </w:rPr>
        <w:t>.</w:t>
      </w:r>
    </w:p>
    <w:p w14:paraId="521874BE" w14:textId="26A05847" w:rsidR="00751BC3" w:rsidRPr="00F957BA" w:rsidRDefault="00751BC3" w:rsidP="00931747">
      <w:pPr>
        <w:ind w:firstLine="284"/>
        <w:jc w:val="both"/>
        <w:rPr>
          <w:rFonts w:ascii="Garamond" w:hAnsi="Garamond"/>
          <w:noProof w:val="0"/>
        </w:rPr>
      </w:pPr>
      <w:r w:rsidRPr="00F957BA">
        <w:rPr>
          <w:rFonts w:ascii="Garamond" w:hAnsi="Garamond"/>
          <w:noProof w:val="0"/>
        </w:rPr>
        <w:t xml:space="preserve">Ndër objektivat kryesorë të ERE-s është mbrojtja e interesave të konsumatorëve, në lidhje me shërbimet e rregulluara të ofruara nga operatorët e sektorit të energjisë elektrike apo gazit natyror. ERE kryen funksionet e saj në vlerësim të çuarjes përpara të objektivave të përcaktuar në ligj, duke promovuar </w:t>
      </w:r>
      <w:r w:rsidR="00BD7D4E" w:rsidRPr="00F957BA">
        <w:rPr>
          <w:rFonts w:ascii="Garamond" w:hAnsi="Garamond"/>
          <w:noProof w:val="0"/>
        </w:rPr>
        <w:t>konkurrencë</w:t>
      </w:r>
      <w:r w:rsidRPr="00F957BA">
        <w:rPr>
          <w:rFonts w:ascii="Garamond" w:hAnsi="Garamond"/>
          <w:noProof w:val="0"/>
        </w:rPr>
        <w:t xml:space="preserve"> efektive dhe transparente midis pjesëmarrësve të tregut. Në metodologjinë e punës së ERE për të kryer funksionet e saj për qëllime të promovimit të konkurrencës, ERE mban në konsideratë shkallën në të cilën interesat e konsumatorëve duhet të mbrohen si rrjedhojë e ushtrimit të këtyre funksioneve</w:t>
      </w:r>
      <w:r w:rsidR="007C0806" w:rsidRPr="00F957BA">
        <w:rPr>
          <w:rFonts w:ascii="Garamond" w:hAnsi="Garamond"/>
          <w:noProof w:val="0"/>
        </w:rPr>
        <w:t xml:space="preserve">, si dhe </w:t>
      </w:r>
      <w:r w:rsidRPr="00F957BA">
        <w:rPr>
          <w:rFonts w:ascii="Garamond" w:hAnsi="Garamond"/>
          <w:noProof w:val="0"/>
        </w:rPr>
        <w:t xml:space="preserve">nëse ato do të promovojnë ose jo transparencën në veprimtarinë në treg. </w:t>
      </w:r>
    </w:p>
    <w:p w14:paraId="0F437FC8" w14:textId="7A2FADC4" w:rsidR="00751BC3" w:rsidRPr="00F957BA" w:rsidRDefault="00751BC3" w:rsidP="00931747">
      <w:pPr>
        <w:ind w:firstLine="284"/>
        <w:jc w:val="both"/>
        <w:rPr>
          <w:rFonts w:ascii="Garamond" w:hAnsi="Garamond"/>
          <w:noProof w:val="0"/>
        </w:rPr>
      </w:pPr>
      <w:r w:rsidRPr="00F957BA">
        <w:rPr>
          <w:rFonts w:ascii="Garamond" w:hAnsi="Garamond"/>
          <w:noProof w:val="0"/>
        </w:rPr>
        <w:t>Ndër arritjet më efektprurëse për këtë qëllim ka q</w:t>
      </w:r>
      <w:r w:rsidR="00BD7D4E" w:rsidRPr="00F957BA">
        <w:rPr>
          <w:rFonts w:ascii="Garamond" w:hAnsi="Garamond"/>
          <w:noProof w:val="0"/>
        </w:rPr>
        <w:t>e</w:t>
      </w:r>
      <w:r w:rsidRPr="00F957BA">
        <w:rPr>
          <w:rFonts w:ascii="Garamond" w:hAnsi="Garamond"/>
          <w:noProof w:val="0"/>
        </w:rPr>
        <w:t xml:space="preserve">në miratimi nga ERE i një sërë aktesh që lidhen ngushtësisht me realizimin e shërbimit me standard nga ana e të licencuarve, siç janë </w:t>
      </w:r>
      <w:r w:rsidR="00BD7D4E" w:rsidRPr="00F957BA">
        <w:rPr>
          <w:rFonts w:ascii="Garamond" w:hAnsi="Garamond"/>
          <w:noProof w:val="0"/>
        </w:rPr>
        <w:t>r</w:t>
      </w:r>
      <w:r w:rsidRPr="00F957BA">
        <w:rPr>
          <w:rFonts w:ascii="Garamond" w:hAnsi="Garamond"/>
          <w:noProof w:val="0"/>
        </w:rPr>
        <w:t xml:space="preserve">regulloret e standardeve të cilësisë të miratuara nga ERE, por edhe kujdesi për të rregulluar me akte nënligjore modalitetet e ofrimit të një shërbimi me standarde për konsumatorin. Këtu mund të përmendet </w:t>
      </w:r>
      <w:r w:rsidR="00BD7D4E" w:rsidRPr="00F957BA">
        <w:rPr>
          <w:rFonts w:ascii="Garamond" w:hAnsi="Garamond"/>
          <w:noProof w:val="0"/>
        </w:rPr>
        <w:t>r</w:t>
      </w:r>
      <w:r w:rsidRPr="00F957BA">
        <w:rPr>
          <w:rFonts w:ascii="Garamond" w:hAnsi="Garamond"/>
          <w:noProof w:val="0"/>
        </w:rPr>
        <w:t>regullorja</w:t>
      </w:r>
      <w:r w:rsidR="00CF7DB2" w:rsidRPr="00F957BA">
        <w:rPr>
          <w:rFonts w:ascii="Garamond" w:hAnsi="Garamond"/>
          <w:noProof w:val="0"/>
        </w:rPr>
        <w:t xml:space="preserve"> </w:t>
      </w:r>
      <w:r w:rsidRPr="00F957BA">
        <w:rPr>
          <w:rFonts w:ascii="Garamond" w:hAnsi="Garamond"/>
          <w:noProof w:val="0"/>
        </w:rPr>
        <w:t xml:space="preserve">mbi masat e të licencuarve në aktivitetin e furnizimit për arritjen e treguesve të matjes dhe vlerësimi nga ERE për performancën e shërbimit ndaj klientit. </w:t>
      </w:r>
    </w:p>
    <w:p w14:paraId="2B89DE92" w14:textId="1A65F0FB" w:rsidR="00751BC3" w:rsidRPr="00F957BA" w:rsidRDefault="00751BC3" w:rsidP="00931747">
      <w:pPr>
        <w:ind w:firstLine="284"/>
        <w:jc w:val="both"/>
        <w:rPr>
          <w:rFonts w:ascii="Garamond" w:hAnsi="Garamond"/>
          <w:noProof w:val="0"/>
        </w:rPr>
      </w:pPr>
      <w:r w:rsidRPr="00F957BA">
        <w:rPr>
          <w:rFonts w:ascii="Garamond" w:hAnsi="Garamond"/>
          <w:noProof w:val="0"/>
        </w:rPr>
        <w:t>Gjatë këtij 5</w:t>
      </w:r>
      <w:r w:rsidR="00BD7D4E" w:rsidRPr="00F957BA">
        <w:rPr>
          <w:rFonts w:ascii="Garamond" w:hAnsi="Garamond"/>
          <w:noProof w:val="0"/>
        </w:rPr>
        <w:t>-</w:t>
      </w:r>
      <w:r w:rsidRPr="00F957BA">
        <w:rPr>
          <w:rFonts w:ascii="Garamond" w:hAnsi="Garamond"/>
          <w:noProof w:val="0"/>
        </w:rPr>
        <w:t>vjeçari</w:t>
      </w:r>
      <w:r w:rsidR="00BD7D4E" w:rsidRPr="00F957BA">
        <w:rPr>
          <w:rFonts w:ascii="Garamond" w:hAnsi="Garamond"/>
          <w:noProof w:val="0"/>
        </w:rPr>
        <w:t>,</w:t>
      </w:r>
      <w:r w:rsidRPr="00F957BA">
        <w:rPr>
          <w:rFonts w:ascii="Garamond" w:hAnsi="Garamond"/>
          <w:noProof w:val="0"/>
        </w:rPr>
        <w:t xml:space="preserve"> ERE miratoi </w:t>
      </w:r>
      <w:r w:rsidR="00BD7D4E" w:rsidRPr="00F957BA">
        <w:rPr>
          <w:rFonts w:ascii="Garamond" w:hAnsi="Garamond"/>
          <w:noProof w:val="0"/>
        </w:rPr>
        <w:t>r</w:t>
      </w:r>
      <w:r w:rsidRPr="00F957BA">
        <w:rPr>
          <w:rFonts w:ascii="Garamond" w:hAnsi="Garamond"/>
          <w:noProof w:val="0"/>
        </w:rPr>
        <w:t>regulloren për standardet e trajtimit të ankesave të klientëve të energjisë elektrike dhe gazit natyror nga të licencuarit në aktivitetin e furnizimit, çka vendos kornizën e duhur ligjore për të mbrojtur konsumatorin gjatë praktikave të ankimimit t</w:t>
      </w:r>
      <w:r w:rsidR="00262B18" w:rsidRPr="00F957BA">
        <w:rPr>
          <w:rFonts w:ascii="Garamond" w:hAnsi="Garamond"/>
          <w:noProof w:val="0"/>
        </w:rPr>
        <w:t>ë</w:t>
      </w:r>
      <w:r w:rsidRPr="00F957BA">
        <w:rPr>
          <w:rFonts w:ascii="Garamond" w:hAnsi="Garamond"/>
          <w:noProof w:val="0"/>
        </w:rPr>
        <w:t xml:space="preserve"> të licencuarit. Ndarja e operatorit të sistemit të shpërndarjes nga veprimtaritë e tjera në sektor, një detyrim i ligjit të sektorit të energjisë, garantoi shmangien e ndërsubvencionimit të aktiviteteve nëpërmjet tarifave të ndara të aksesit në rrjet nga ato të aktiviteteve të tjera në sektor. Gjatë viteve 2017–2021 janë miratuar mbi</w:t>
      </w:r>
      <w:r w:rsidR="00CF7DB2" w:rsidRPr="00F957BA">
        <w:rPr>
          <w:rFonts w:ascii="Garamond" w:hAnsi="Garamond"/>
          <w:noProof w:val="0"/>
        </w:rPr>
        <w:t xml:space="preserve"> </w:t>
      </w:r>
      <w:r w:rsidRPr="00F957BA">
        <w:rPr>
          <w:rFonts w:ascii="Garamond" w:hAnsi="Garamond"/>
          <w:noProof w:val="0"/>
        </w:rPr>
        <w:t>90 akte nënligjore në zbatim të ligjit të energjisë elektrike dhe atij të gazit natyror,</w:t>
      </w:r>
      <w:r w:rsidR="00CF7DB2" w:rsidRPr="00F957BA">
        <w:rPr>
          <w:rFonts w:ascii="Garamond" w:hAnsi="Garamond"/>
          <w:noProof w:val="0"/>
        </w:rPr>
        <w:t xml:space="preserve"> </w:t>
      </w:r>
      <w:r w:rsidRPr="00F957BA">
        <w:rPr>
          <w:rFonts w:ascii="Garamond" w:hAnsi="Garamond"/>
          <w:noProof w:val="0"/>
        </w:rPr>
        <w:t xml:space="preserve">80 % e të cilave lidhen me rregullim të sektorit me impakt të </w:t>
      </w:r>
      <w:r w:rsidR="00BD7D4E" w:rsidRPr="00F957BA">
        <w:rPr>
          <w:rFonts w:ascii="Garamond" w:hAnsi="Garamond"/>
          <w:noProof w:val="0"/>
        </w:rPr>
        <w:t>drejtpërdrejtë</w:t>
      </w:r>
      <w:r w:rsidRPr="00F957BA">
        <w:rPr>
          <w:rFonts w:ascii="Garamond" w:hAnsi="Garamond"/>
          <w:noProof w:val="0"/>
        </w:rPr>
        <w:t xml:space="preserve"> te konsumatori.</w:t>
      </w:r>
    </w:p>
    <w:p w14:paraId="632C4261" w14:textId="4ECC63F8" w:rsidR="00751BC3" w:rsidRPr="00F957BA" w:rsidRDefault="00751BC3" w:rsidP="00931747">
      <w:pPr>
        <w:ind w:firstLine="284"/>
        <w:jc w:val="both"/>
        <w:rPr>
          <w:rFonts w:ascii="Garamond" w:hAnsi="Garamond"/>
          <w:noProof w:val="0"/>
        </w:rPr>
      </w:pPr>
      <w:r w:rsidRPr="00F957BA">
        <w:rPr>
          <w:rFonts w:ascii="Garamond" w:hAnsi="Garamond"/>
          <w:noProof w:val="0"/>
        </w:rPr>
        <w:t>Numri i përgjithshëm i konsumatorëve të energjisë elektrike për vitin 2021 është 1,279,460 dhe krahasuar me vitin 2020 vihet re një rritje e numrit të përgjithshëm të klientëve me rreth 6,460. Ndërkohë numri total i konsumatorëve të energjisë elektrike që janë shërbyer me kontratë furnizimit gjatë vitit 2017 ka q</w:t>
      </w:r>
      <w:r w:rsidR="00BD7D4E" w:rsidRPr="00F957BA">
        <w:rPr>
          <w:rFonts w:ascii="Garamond" w:hAnsi="Garamond"/>
          <w:noProof w:val="0"/>
        </w:rPr>
        <w:t>e</w:t>
      </w:r>
      <w:r w:rsidRPr="00F957BA">
        <w:rPr>
          <w:rFonts w:ascii="Garamond" w:hAnsi="Garamond"/>
          <w:noProof w:val="0"/>
        </w:rPr>
        <w:t>në 1,209,958 klientë duke shënuar një rritje jo të vogël në këtë 5</w:t>
      </w:r>
      <w:r w:rsidR="009472D1" w:rsidRPr="00F957BA">
        <w:rPr>
          <w:rFonts w:ascii="Garamond" w:hAnsi="Garamond"/>
          <w:noProof w:val="0"/>
        </w:rPr>
        <w:t>-</w:t>
      </w:r>
      <w:r w:rsidRPr="00F957BA">
        <w:rPr>
          <w:rFonts w:ascii="Garamond" w:hAnsi="Garamond"/>
          <w:noProof w:val="0"/>
        </w:rPr>
        <w:t>vjeçar. Për vitin 2021 pjesën më të madhe të klientëve të Furnizuesit të Shërbimit Universal (FSHU) sh.a. e zënë klientët familjarë që shkojnë në 86.17% të numrit total të kl</w:t>
      </w:r>
      <w:r w:rsidR="00BD7D4E" w:rsidRPr="00F957BA">
        <w:rPr>
          <w:rFonts w:ascii="Garamond" w:hAnsi="Garamond"/>
          <w:noProof w:val="0"/>
        </w:rPr>
        <w:t>i</w:t>
      </w:r>
      <w:r w:rsidRPr="00F957BA">
        <w:rPr>
          <w:rFonts w:ascii="Garamond" w:hAnsi="Garamond"/>
          <w:noProof w:val="0"/>
        </w:rPr>
        <w:t>entëve të FSHU sh.a. Në të njëjtën kohë klientët familjarë zënë pjesën më të madhe në FSHU sh.a. dhe pjesën më të madhe të energjisë së faturuar për vitin 2021 respektivisht 49.36% të faturimit të realizuar për vitin 2021, ku 36.92% e përbëjnë klientët privatë, dhe pjesën tjetër klientët buxhetorë me rreth 5.99% dhe jobuxhetorë 7.72%.</w:t>
      </w:r>
    </w:p>
    <w:p w14:paraId="33FB7E0C" w14:textId="02EB73AE" w:rsidR="00751BC3" w:rsidRPr="00F957BA" w:rsidRDefault="00751BC3" w:rsidP="00931747">
      <w:pPr>
        <w:ind w:firstLine="284"/>
        <w:jc w:val="both"/>
        <w:rPr>
          <w:rFonts w:ascii="Garamond" w:hAnsi="Garamond"/>
          <w:noProof w:val="0"/>
        </w:rPr>
      </w:pPr>
      <w:r w:rsidRPr="00F957BA">
        <w:rPr>
          <w:rFonts w:ascii="Garamond" w:hAnsi="Garamond"/>
          <w:bCs/>
          <w:noProof w:val="0"/>
        </w:rPr>
        <w:t>Trajtimi i ankesave</w:t>
      </w:r>
      <w:r w:rsidRPr="00F957BA">
        <w:rPr>
          <w:rFonts w:ascii="Garamond" w:hAnsi="Garamond"/>
          <w:noProof w:val="0"/>
        </w:rPr>
        <w:t xml:space="preserve"> është një pjesë e rëndësishme e punës së ERE-s, që konsiston në funksionin e saj si një Strukturë për Zgjidhjen Alternative të Mosmarrëveshjeve, çka përfshin trajtimin e ankesave të regjistruara në ERE për zgjidhje apo trajtimin e ankesave dhe konflikteve direkte që lindin nga marrëdhëniet midis furnizuesit të energjisë elektrike apo gazit natyror dhe klientëve, duke pasur si qëllim mbrojtjen e interesave të klientëve në aspektin individual dhe ekuilibrimin e interesave të palëve. Një pjesë e konsiderueshme e ankesave që paraqiten në ERE, kanë si shkak kryesor mungesën e informacionit në lidhje me detyrimet e konsumatorëve ndaj shoqërive të licencuara, por edhe</w:t>
      </w:r>
      <w:r w:rsidR="00CF7DB2" w:rsidRPr="00F957BA">
        <w:rPr>
          <w:rFonts w:ascii="Garamond" w:hAnsi="Garamond"/>
          <w:noProof w:val="0"/>
        </w:rPr>
        <w:t xml:space="preserve"> </w:t>
      </w:r>
      <w:r w:rsidRPr="00F957BA">
        <w:rPr>
          <w:rFonts w:ascii="Garamond" w:hAnsi="Garamond"/>
          <w:noProof w:val="0"/>
        </w:rPr>
        <w:t xml:space="preserve">kërkesa/ankesa që gjenerohen nga mosnjohja e rolit të ERE-s. Për të shmangur sa më sipër, ERE duke konstatuar dhe mungesën e informacionit nga konsumatorët, ka bërë përpjekje të vazhdueshme për të informuar konsumatorin në lidhje me të drejtat dhe detyrimet ndaj operatorëve të licencuar, por edhe për të drejtat e tyre në raport me ERE-n, me qëllim shmangien e konflikteve mes palëve. Kështu, për këtë qëllim janë organizuar fushata të mirëfillta informimi nëpërmjet broshurave informative për konsumatorin, aksesi në të cilat është grantuar jo vetëm në </w:t>
      </w:r>
      <w:r w:rsidR="00BD7D4E" w:rsidRPr="00F957BA">
        <w:rPr>
          <w:rFonts w:ascii="Garamond" w:hAnsi="Garamond"/>
          <w:noProof w:val="0"/>
        </w:rPr>
        <w:t>ambientet</w:t>
      </w:r>
      <w:r w:rsidRPr="00F957BA">
        <w:rPr>
          <w:rFonts w:ascii="Garamond" w:hAnsi="Garamond"/>
          <w:noProof w:val="0"/>
        </w:rPr>
        <w:t xml:space="preserve"> e ERE-s, por edhe nëpërmjet bashkëpunimit me shoqata të mbrojtjes së konsumatorit, nëpërmjet publikimeve periodike në faqen e internetit të ERE</w:t>
      </w:r>
      <w:r w:rsidR="00671F2C">
        <w:rPr>
          <w:rFonts w:ascii="Garamond" w:hAnsi="Garamond"/>
          <w:noProof w:val="0"/>
        </w:rPr>
        <w:t>,</w:t>
      </w:r>
      <w:r w:rsidRPr="00F957BA">
        <w:rPr>
          <w:rFonts w:ascii="Garamond" w:hAnsi="Garamond"/>
          <w:noProof w:val="0"/>
        </w:rPr>
        <w:t xml:space="preserve"> por edhe nëpër rrjetet sociale të saj, si një mjet i shpejtë dhe efi</w:t>
      </w:r>
      <w:r w:rsidR="00BD7D4E" w:rsidRPr="00F957BA">
        <w:rPr>
          <w:rFonts w:ascii="Garamond" w:hAnsi="Garamond"/>
          <w:noProof w:val="0"/>
        </w:rPr>
        <w:t>c</w:t>
      </w:r>
      <w:r w:rsidRPr="00F957BA">
        <w:rPr>
          <w:rFonts w:ascii="Garamond" w:hAnsi="Garamond"/>
          <w:noProof w:val="0"/>
        </w:rPr>
        <w:t>ient në arritjen e qëllimit për informim. Janë zhvilluar gjithashtu takime me shoqata për mbrojtjen e konsumatorit</w:t>
      </w:r>
      <w:r w:rsidR="007C0806" w:rsidRPr="00F957BA">
        <w:rPr>
          <w:rFonts w:ascii="Garamond" w:hAnsi="Garamond"/>
          <w:noProof w:val="0"/>
        </w:rPr>
        <w:t xml:space="preserve">, si dhe </w:t>
      </w:r>
      <w:r w:rsidRPr="00F957BA">
        <w:rPr>
          <w:rFonts w:ascii="Garamond" w:hAnsi="Garamond"/>
          <w:noProof w:val="0"/>
        </w:rPr>
        <w:t xml:space="preserve">janë nënshkruar një sërë memorandumesh bashkëpunimi me </w:t>
      </w:r>
      <w:r w:rsidR="00BD7D4E" w:rsidRPr="00F957BA">
        <w:rPr>
          <w:rFonts w:ascii="Garamond" w:hAnsi="Garamond"/>
          <w:noProof w:val="0"/>
        </w:rPr>
        <w:t>u</w:t>
      </w:r>
      <w:r w:rsidRPr="00F957BA">
        <w:rPr>
          <w:rFonts w:ascii="Garamond" w:hAnsi="Garamond"/>
          <w:noProof w:val="0"/>
        </w:rPr>
        <w:t>niversitete pikërisht me qëllim rritjen e ndërgjegjësimit të kategorive të caktuara të konsumatorit në lidhje me fushën e përgjegjësisë së ERE</w:t>
      </w:r>
      <w:r w:rsidR="00671F2C">
        <w:rPr>
          <w:rFonts w:ascii="Garamond" w:hAnsi="Garamond"/>
          <w:noProof w:val="0"/>
        </w:rPr>
        <w:t>,</w:t>
      </w:r>
      <w:r w:rsidRPr="00F957BA">
        <w:rPr>
          <w:rFonts w:ascii="Garamond" w:hAnsi="Garamond"/>
          <w:noProof w:val="0"/>
        </w:rPr>
        <w:t xml:space="preserve"> por edhe rolin e saj në mbrojtjen e konsumatorit.</w:t>
      </w:r>
    </w:p>
    <w:p w14:paraId="521F6109" w14:textId="53D544E7" w:rsidR="00751BC3" w:rsidRPr="00F957BA" w:rsidRDefault="00751BC3" w:rsidP="00931747">
      <w:pPr>
        <w:ind w:firstLine="284"/>
        <w:jc w:val="both"/>
        <w:rPr>
          <w:rFonts w:ascii="Garamond" w:hAnsi="Garamond"/>
          <w:noProof w:val="0"/>
        </w:rPr>
      </w:pPr>
      <w:r w:rsidRPr="00F957BA">
        <w:rPr>
          <w:rFonts w:ascii="Garamond" w:hAnsi="Garamond"/>
          <w:noProof w:val="0"/>
        </w:rPr>
        <w:t>Ndër sfidat kryesore</w:t>
      </w:r>
      <w:r w:rsidR="00CF7DB2" w:rsidRPr="00F957BA">
        <w:rPr>
          <w:rFonts w:ascii="Garamond" w:hAnsi="Garamond"/>
          <w:noProof w:val="0"/>
        </w:rPr>
        <w:t xml:space="preserve"> </w:t>
      </w:r>
      <w:r w:rsidRPr="00F957BA">
        <w:rPr>
          <w:rFonts w:ascii="Garamond" w:hAnsi="Garamond"/>
          <w:noProof w:val="0"/>
        </w:rPr>
        <w:t>ka q</w:t>
      </w:r>
      <w:r w:rsidR="00BD7D4E" w:rsidRPr="00F957BA">
        <w:rPr>
          <w:rFonts w:ascii="Garamond" w:hAnsi="Garamond"/>
          <w:noProof w:val="0"/>
        </w:rPr>
        <w:t>e</w:t>
      </w:r>
      <w:r w:rsidRPr="00F957BA">
        <w:rPr>
          <w:rFonts w:ascii="Garamond" w:hAnsi="Garamond"/>
          <w:noProof w:val="0"/>
        </w:rPr>
        <w:t>në dhe është</w:t>
      </w:r>
      <w:r w:rsidR="00CF7DB2" w:rsidRPr="00F957BA">
        <w:rPr>
          <w:rFonts w:ascii="Garamond" w:hAnsi="Garamond"/>
          <w:noProof w:val="0"/>
        </w:rPr>
        <w:t xml:space="preserve"> </w:t>
      </w:r>
      <w:r w:rsidRPr="00F957BA">
        <w:rPr>
          <w:rFonts w:ascii="Garamond" w:hAnsi="Garamond"/>
          <w:noProof w:val="0"/>
        </w:rPr>
        <w:t>ruajtja e balancës mes nevojës për rregullimin e tregut, përcaktimit të tarifave të drejta e jodiskriminuese, vendosja e standardeve objektive e të arritshme për operatorët e rrjetit dhe informimi i konsumatorit mbi këto zhvillime</w:t>
      </w:r>
      <w:r w:rsidR="007C0806" w:rsidRPr="00F957BA">
        <w:rPr>
          <w:rFonts w:ascii="Garamond" w:hAnsi="Garamond"/>
          <w:noProof w:val="0"/>
        </w:rPr>
        <w:t xml:space="preserve">, si dhe </w:t>
      </w:r>
      <w:r w:rsidRPr="00F957BA">
        <w:rPr>
          <w:rFonts w:ascii="Garamond" w:hAnsi="Garamond"/>
          <w:noProof w:val="0"/>
        </w:rPr>
        <w:t>mbrojtja e tij ndaj praktikave të padrejta nga ana e të licencuarve.</w:t>
      </w:r>
    </w:p>
    <w:p w14:paraId="18DA6579" w14:textId="77777777" w:rsidR="00751BC3" w:rsidRPr="00F957BA" w:rsidRDefault="00751BC3" w:rsidP="00931747">
      <w:pPr>
        <w:ind w:firstLine="284"/>
        <w:jc w:val="both"/>
        <w:rPr>
          <w:rFonts w:ascii="Garamond" w:hAnsi="Garamond"/>
          <w:b/>
          <w:noProof w:val="0"/>
        </w:rPr>
      </w:pPr>
    </w:p>
    <w:p w14:paraId="23F08263" w14:textId="2DB33925" w:rsidR="00751BC3" w:rsidRPr="00F957BA" w:rsidRDefault="00751BC3" w:rsidP="00931747">
      <w:pPr>
        <w:ind w:firstLine="284"/>
        <w:jc w:val="both"/>
        <w:rPr>
          <w:rFonts w:ascii="Garamond" w:hAnsi="Garamond"/>
          <w:i/>
          <w:noProof w:val="0"/>
        </w:rPr>
      </w:pPr>
      <w:r w:rsidRPr="00F957BA">
        <w:rPr>
          <w:rFonts w:ascii="Garamond" w:hAnsi="Garamond"/>
          <w:i/>
          <w:noProof w:val="0"/>
        </w:rPr>
        <w:t>Tabela nr. 8</w:t>
      </w:r>
      <w:r w:rsidR="00BD7D4E" w:rsidRPr="00F957BA">
        <w:rPr>
          <w:rFonts w:ascii="Garamond" w:hAnsi="Garamond"/>
          <w:i/>
          <w:noProof w:val="0"/>
        </w:rPr>
        <w:t>.</w:t>
      </w:r>
      <w:r w:rsidRPr="00F957BA">
        <w:rPr>
          <w:rFonts w:ascii="Garamond" w:hAnsi="Garamond"/>
          <w:i/>
          <w:noProof w:val="0"/>
        </w:rPr>
        <w:t xml:space="preserve"> Trajtimi i ankesave</w:t>
      </w:r>
      <w:r w:rsidR="00CF7DB2" w:rsidRPr="00F957BA">
        <w:rPr>
          <w:rFonts w:ascii="Garamond" w:hAnsi="Garamond"/>
          <w:i/>
          <w:noProof w:val="0"/>
        </w:rPr>
        <w:t xml:space="preserve"> </w:t>
      </w:r>
      <w:r w:rsidRPr="00F957BA">
        <w:rPr>
          <w:rFonts w:ascii="Garamond" w:hAnsi="Garamond"/>
          <w:i/>
          <w:noProof w:val="0"/>
        </w:rPr>
        <w:t>2017–2021 (ERE)</w:t>
      </w:r>
    </w:p>
    <w:tbl>
      <w:tblPr>
        <w:tblStyle w:val="PlainTable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93"/>
        <w:gridCol w:w="1306"/>
        <w:gridCol w:w="1530"/>
        <w:gridCol w:w="1620"/>
        <w:gridCol w:w="3352"/>
      </w:tblGrid>
      <w:tr w:rsidR="00751BC3" w:rsidRPr="00F957BA" w14:paraId="383A4E9D" w14:textId="77777777" w:rsidTr="00BD7D4E">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16" w:type="dxa"/>
            <w:vMerge w:val="restart"/>
            <w:tcBorders>
              <w:bottom w:val="none" w:sz="0" w:space="0" w:color="auto"/>
              <w:right w:val="none" w:sz="0" w:space="0" w:color="auto"/>
            </w:tcBorders>
            <w:shd w:val="clear" w:color="auto" w:fill="F2DBDB" w:themeFill="accent2" w:themeFillTint="33"/>
          </w:tcPr>
          <w:p w14:paraId="5CC6CF5A" w14:textId="77777777" w:rsidR="00751BC3" w:rsidRPr="00F957BA" w:rsidRDefault="00751BC3" w:rsidP="00BD7D4E">
            <w:pPr>
              <w:jc w:val="center"/>
              <w:rPr>
                <w:rFonts w:ascii="Garamond" w:hAnsi="Garamond"/>
                <w:noProof w:val="0"/>
                <w:sz w:val="16"/>
                <w:szCs w:val="16"/>
              </w:rPr>
            </w:pPr>
            <w:r w:rsidRPr="00F957BA">
              <w:rPr>
                <w:rFonts w:ascii="Garamond" w:hAnsi="Garamond"/>
                <w:noProof w:val="0"/>
                <w:sz w:val="16"/>
                <w:szCs w:val="16"/>
              </w:rPr>
              <w:t>Viti</w:t>
            </w:r>
          </w:p>
          <w:p w14:paraId="520DA329" w14:textId="77777777" w:rsidR="00751BC3" w:rsidRPr="00F957BA" w:rsidRDefault="00751BC3" w:rsidP="00BD7D4E">
            <w:pPr>
              <w:jc w:val="center"/>
              <w:rPr>
                <w:rFonts w:ascii="Garamond" w:hAnsi="Garamond"/>
                <w:noProof w:val="0"/>
                <w:sz w:val="16"/>
                <w:szCs w:val="16"/>
              </w:rPr>
            </w:pPr>
          </w:p>
        </w:tc>
        <w:tc>
          <w:tcPr>
            <w:tcW w:w="693" w:type="dxa"/>
            <w:vMerge w:val="restart"/>
            <w:tcBorders>
              <w:bottom w:val="none" w:sz="0" w:space="0" w:color="auto"/>
            </w:tcBorders>
            <w:shd w:val="clear" w:color="auto" w:fill="F2DBDB" w:themeFill="accent2" w:themeFillTint="33"/>
          </w:tcPr>
          <w:p w14:paraId="70393236" w14:textId="77777777" w:rsidR="00751BC3" w:rsidRPr="00F957BA" w:rsidRDefault="00751BC3" w:rsidP="00BD7D4E">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Numri i ankesave gjithsej</w:t>
            </w:r>
          </w:p>
          <w:p w14:paraId="5D48250C" w14:textId="77777777" w:rsidR="00751BC3" w:rsidRPr="00F957BA" w:rsidRDefault="00751BC3" w:rsidP="00BD7D4E">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sz w:val="16"/>
                <w:szCs w:val="16"/>
              </w:rPr>
            </w:pPr>
          </w:p>
        </w:tc>
        <w:tc>
          <w:tcPr>
            <w:tcW w:w="7808" w:type="dxa"/>
            <w:gridSpan w:val="4"/>
            <w:tcBorders>
              <w:bottom w:val="none" w:sz="0" w:space="0" w:color="auto"/>
            </w:tcBorders>
            <w:shd w:val="clear" w:color="auto" w:fill="F2DBDB" w:themeFill="accent2" w:themeFillTint="33"/>
          </w:tcPr>
          <w:p w14:paraId="33C218B3" w14:textId="77777777" w:rsidR="00751BC3" w:rsidRPr="00F957BA" w:rsidRDefault="00751BC3" w:rsidP="00BD7D4E">
            <w:pPr>
              <w:jc w:val="center"/>
              <w:cnfStyle w:val="100000000000" w:firstRow="1" w:lastRow="0" w:firstColumn="0" w:lastColumn="0" w:oddVBand="0" w:evenVBand="0" w:oddHBand="0"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Zgjidhja e ankesës</w:t>
            </w:r>
          </w:p>
        </w:tc>
      </w:tr>
      <w:tr w:rsidR="00751BC3" w:rsidRPr="00F957BA" w14:paraId="63AB5774" w14:textId="77777777" w:rsidTr="00BD7D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6" w:type="dxa"/>
            <w:vMerge/>
            <w:tcBorders>
              <w:right w:val="none" w:sz="0" w:space="0" w:color="auto"/>
            </w:tcBorders>
            <w:shd w:val="clear" w:color="auto" w:fill="F2DBDB" w:themeFill="accent2" w:themeFillTint="33"/>
          </w:tcPr>
          <w:p w14:paraId="2FE6B0BB" w14:textId="77777777" w:rsidR="00751BC3" w:rsidRPr="00F957BA" w:rsidRDefault="00751BC3" w:rsidP="00931747">
            <w:pPr>
              <w:jc w:val="both"/>
              <w:rPr>
                <w:rFonts w:ascii="Garamond" w:hAnsi="Garamond"/>
                <w:noProof w:val="0"/>
                <w:sz w:val="16"/>
                <w:szCs w:val="16"/>
              </w:rPr>
            </w:pPr>
          </w:p>
        </w:tc>
        <w:tc>
          <w:tcPr>
            <w:tcW w:w="693" w:type="dxa"/>
            <w:vMerge/>
            <w:shd w:val="clear" w:color="auto" w:fill="F2DBDB" w:themeFill="accent2" w:themeFillTint="33"/>
          </w:tcPr>
          <w:p w14:paraId="4016CBA7"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p>
        </w:tc>
        <w:tc>
          <w:tcPr>
            <w:tcW w:w="1306" w:type="dxa"/>
            <w:shd w:val="clear" w:color="auto" w:fill="F2DBDB" w:themeFill="accent2" w:themeFillTint="33"/>
          </w:tcPr>
          <w:p w14:paraId="458F97B7" w14:textId="444FD218" w:rsidR="00751BC3" w:rsidRPr="00F957BA" w:rsidRDefault="00751BC3" w:rsidP="00BD7D4E">
            <w:pPr>
              <w:jc w:val="center"/>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Zgjidhur nga institucioni</w:t>
            </w:r>
          </w:p>
        </w:tc>
        <w:tc>
          <w:tcPr>
            <w:tcW w:w="1530" w:type="dxa"/>
            <w:shd w:val="clear" w:color="auto" w:fill="F2DBDB" w:themeFill="accent2" w:themeFillTint="33"/>
          </w:tcPr>
          <w:p w14:paraId="30BC1D59" w14:textId="453BB284" w:rsidR="00751BC3" w:rsidRPr="00F957BA" w:rsidRDefault="00751BC3" w:rsidP="00BD7D4E">
            <w:pPr>
              <w:jc w:val="center"/>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Deleguar</w:t>
            </w:r>
          </w:p>
        </w:tc>
        <w:tc>
          <w:tcPr>
            <w:tcW w:w="1620" w:type="dxa"/>
            <w:shd w:val="clear" w:color="auto" w:fill="F2DBDB" w:themeFill="accent2" w:themeFillTint="33"/>
          </w:tcPr>
          <w:p w14:paraId="3BBEBF51" w14:textId="77777777" w:rsidR="00751BC3" w:rsidRPr="00F957BA" w:rsidRDefault="00751BC3" w:rsidP="00BD7D4E">
            <w:pPr>
              <w:jc w:val="center"/>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Jashtë kompetencës</w:t>
            </w:r>
          </w:p>
        </w:tc>
        <w:tc>
          <w:tcPr>
            <w:tcW w:w="3352" w:type="dxa"/>
            <w:shd w:val="clear" w:color="auto" w:fill="F2DBDB" w:themeFill="accent2" w:themeFillTint="33"/>
          </w:tcPr>
          <w:p w14:paraId="1FBE540E" w14:textId="7BA4575B"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Tjet</w:t>
            </w:r>
            <w:r w:rsidRPr="00F957BA">
              <w:rPr>
                <w:rFonts w:ascii="Garamond" w:hAnsi="Garamond"/>
                <w:b/>
                <w:bCs/>
                <w:noProof w:val="0"/>
                <w:sz w:val="16"/>
                <w:szCs w:val="16"/>
              </w:rPr>
              <w:t>ër</w:t>
            </w:r>
            <w:r w:rsidR="00F53586">
              <w:rPr>
                <w:rFonts w:ascii="Garamond" w:hAnsi="Garamond"/>
                <w:b/>
                <w:bCs/>
                <w:noProof w:val="0"/>
                <w:sz w:val="16"/>
                <w:szCs w:val="16"/>
              </w:rPr>
              <w:t xml:space="preserve"> –</w:t>
            </w:r>
            <w:r w:rsidRPr="00F957BA">
              <w:rPr>
                <w:rFonts w:ascii="Garamond" w:hAnsi="Garamond"/>
                <w:b/>
                <w:bCs/>
                <w:noProof w:val="0"/>
                <w:sz w:val="16"/>
                <w:szCs w:val="16"/>
              </w:rPr>
              <w:t xml:space="preserve"> trajtim</w:t>
            </w:r>
            <w:r w:rsidR="00F53586">
              <w:rPr>
                <w:rFonts w:ascii="Garamond" w:hAnsi="Garamond"/>
                <w:b/>
                <w:bCs/>
                <w:noProof w:val="0"/>
                <w:sz w:val="16"/>
                <w:szCs w:val="16"/>
              </w:rPr>
              <w:t xml:space="preserve"> </w:t>
            </w:r>
            <w:r w:rsidRPr="00F957BA">
              <w:rPr>
                <w:rFonts w:ascii="Garamond" w:hAnsi="Garamond"/>
                <w:b/>
                <w:bCs/>
                <w:noProof w:val="0"/>
                <w:sz w:val="16"/>
                <w:szCs w:val="16"/>
              </w:rPr>
              <w:t>jashtë afatit nga institucioni i deleguar</w:t>
            </w:r>
          </w:p>
        </w:tc>
      </w:tr>
      <w:tr w:rsidR="00751BC3" w:rsidRPr="00F957BA" w14:paraId="24C2C809" w14:textId="77777777" w:rsidTr="00904CAC">
        <w:trPr>
          <w:trHeight w:val="20"/>
        </w:trPr>
        <w:tc>
          <w:tcPr>
            <w:cnfStyle w:val="001000000000" w:firstRow="0" w:lastRow="0" w:firstColumn="1" w:lastColumn="0" w:oddVBand="0" w:evenVBand="0" w:oddHBand="0" w:evenHBand="0" w:firstRowFirstColumn="0" w:firstRowLastColumn="0" w:lastRowFirstColumn="0" w:lastRowLastColumn="0"/>
            <w:tcW w:w="516" w:type="dxa"/>
            <w:tcBorders>
              <w:right w:val="none" w:sz="0" w:space="0" w:color="auto"/>
            </w:tcBorders>
            <w:shd w:val="clear" w:color="auto" w:fill="auto"/>
          </w:tcPr>
          <w:p w14:paraId="3F46EA16"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2017</w:t>
            </w:r>
          </w:p>
        </w:tc>
        <w:tc>
          <w:tcPr>
            <w:tcW w:w="693" w:type="dxa"/>
            <w:shd w:val="clear" w:color="auto" w:fill="auto"/>
          </w:tcPr>
          <w:p w14:paraId="1E8F2BE1" w14:textId="77777777" w:rsidR="00751BC3" w:rsidRPr="00F957BA" w:rsidRDefault="00751BC3" w:rsidP="00931747">
            <w:pPr>
              <w:tabs>
                <w:tab w:val="left" w:pos="330"/>
              </w:tabs>
              <w:jc w:val="both"/>
              <w:cnfStyle w:val="000000000000" w:firstRow="0" w:lastRow="0" w:firstColumn="0" w:lastColumn="0" w:oddVBand="0" w:evenVBand="0" w:oddHBand="0"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 xml:space="preserve">564 </w:t>
            </w:r>
          </w:p>
        </w:tc>
        <w:tc>
          <w:tcPr>
            <w:tcW w:w="1306" w:type="dxa"/>
            <w:shd w:val="clear" w:color="auto" w:fill="auto"/>
          </w:tcPr>
          <w:p w14:paraId="75932110"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492</w:t>
            </w:r>
          </w:p>
        </w:tc>
        <w:tc>
          <w:tcPr>
            <w:tcW w:w="1530" w:type="dxa"/>
            <w:shd w:val="clear" w:color="auto" w:fill="auto"/>
          </w:tcPr>
          <w:p w14:paraId="28686A36"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1620" w:type="dxa"/>
            <w:shd w:val="clear" w:color="auto" w:fill="auto"/>
          </w:tcPr>
          <w:p w14:paraId="48BF55C9"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3352" w:type="dxa"/>
            <w:shd w:val="clear" w:color="auto" w:fill="auto"/>
          </w:tcPr>
          <w:p w14:paraId="6F4AD463"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72</w:t>
            </w:r>
          </w:p>
        </w:tc>
      </w:tr>
      <w:tr w:rsidR="00751BC3" w:rsidRPr="00F957BA" w14:paraId="6F955ACA" w14:textId="77777777" w:rsidTr="00904C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6" w:type="dxa"/>
            <w:tcBorders>
              <w:right w:val="none" w:sz="0" w:space="0" w:color="auto"/>
            </w:tcBorders>
            <w:shd w:val="clear" w:color="auto" w:fill="F2F2F2" w:themeFill="background1" w:themeFillShade="F2"/>
          </w:tcPr>
          <w:p w14:paraId="5F80D4AA"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2018</w:t>
            </w:r>
          </w:p>
        </w:tc>
        <w:tc>
          <w:tcPr>
            <w:tcW w:w="693" w:type="dxa"/>
          </w:tcPr>
          <w:p w14:paraId="6C6B5DF7"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noProof w:val="0"/>
                <w:sz w:val="16"/>
                <w:szCs w:val="16"/>
              </w:rPr>
              <w:t xml:space="preserve">279 </w:t>
            </w:r>
          </w:p>
        </w:tc>
        <w:tc>
          <w:tcPr>
            <w:tcW w:w="1306" w:type="dxa"/>
          </w:tcPr>
          <w:p w14:paraId="6E00AF42"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158</w:t>
            </w:r>
          </w:p>
        </w:tc>
        <w:tc>
          <w:tcPr>
            <w:tcW w:w="1530" w:type="dxa"/>
          </w:tcPr>
          <w:p w14:paraId="2B5071C9"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p>
        </w:tc>
        <w:tc>
          <w:tcPr>
            <w:tcW w:w="1620" w:type="dxa"/>
          </w:tcPr>
          <w:p w14:paraId="4829FAC5"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p>
        </w:tc>
        <w:tc>
          <w:tcPr>
            <w:tcW w:w="3352" w:type="dxa"/>
          </w:tcPr>
          <w:p w14:paraId="0D862DBD"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121</w:t>
            </w:r>
          </w:p>
        </w:tc>
      </w:tr>
      <w:tr w:rsidR="00751BC3" w:rsidRPr="00F957BA" w14:paraId="447F9ABD" w14:textId="77777777" w:rsidTr="00904CAC">
        <w:trPr>
          <w:trHeight w:val="20"/>
        </w:trPr>
        <w:tc>
          <w:tcPr>
            <w:cnfStyle w:val="001000000000" w:firstRow="0" w:lastRow="0" w:firstColumn="1" w:lastColumn="0" w:oddVBand="0" w:evenVBand="0" w:oddHBand="0" w:evenHBand="0" w:firstRowFirstColumn="0" w:firstRowLastColumn="0" w:lastRowFirstColumn="0" w:lastRowLastColumn="0"/>
            <w:tcW w:w="516" w:type="dxa"/>
            <w:tcBorders>
              <w:right w:val="none" w:sz="0" w:space="0" w:color="auto"/>
            </w:tcBorders>
            <w:shd w:val="clear" w:color="auto" w:fill="auto"/>
          </w:tcPr>
          <w:p w14:paraId="4FC8DAE3"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2019</w:t>
            </w:r>
          </w:p>
        </w:tc>
        <w:tc>
          <w:tcPr>
            <w:tcW w:w="693" w:type="dxa"/>
            <w:shd w:val="clear" w:color="auto" w:fill="auto"/>
          </w:tcPr>
          <w:p w14:paraId="678218B2"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
                <w:noProof w:val="0"/>
                <w:sz w:val="16"/>
                <w:szCs w:val="16"/>
              </w:rPr>
            </w:pPr>
            <w:r w:rsidRPr="00F957BA">
              <w:rPr>
                <w:rFonts w:ascii="Garamond" w:hAnsi="Garamond"/>
                <w:noProof w:val="0"/>
                <w:sz w:val="16"/>
                <w:szCs w:val="16"/>
              </w:rPr>
              <w:t xml:space="preserve">182 </w:t>
            </w:r>
          </w:p>
        </w:tc>
        <w:tc>
          <w:tcPr>
            <w:tcW w:w="1306" w:type="dxa"/>
            <w:shd w:val="clear" w:color="auto" w:fill="auto"/>
          </w:tcPr>
          <w:p w14:paraId="04FA4387"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78</w:t>
            </w:r>
          </w:p>
        </w:tc>
        <w:tc>
          <w:tcPr>
            <w:tcW w:w="1530" w:type="dxa"/>
            <w:shd w:val="clear" w:color="auto" w:fill="auto"/>
          </w:tcPr>
          <w:p w14:paraId="0FFD43E0"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1620" w:type="dxa"/>
            <w:shd w:val="clear" w:color="auto" w:fill="auto"/>
          </w:tcPr>
          <w:p w14:paraId="022193D6"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3352" w:type="dxa"/>
            <w:shd w:val="clear" w:color="auto" w:fill="auto"/>
          </w:tcPr>
          <w:p w14:paraId="5D3139B4"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104</w:t>
            </w:r>
          </w:p>
        </w:tc>
      </w:tr>
      <w:tr w:rsidR="00751BC3" w:rsidRPr="00F957BA" w14:paraId="73DFFE3D" w14:textId="77777777" w:rsidTr="00904CAC">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16" w:type="dxa"/>
            <w:tcBorders>
              <w:right w:val="none" w:sz="0" w:space="0" w:color="auto"/>
            </w:tcBorders>
            <w:shd w:val="clear" w:color="auto" w:fill="F2F2F2" w:themeFill="background1" w:themeFillShade="F2"/>
          </w:tcPr>
          <w:p w14:paraId="6E60282A"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2020</w:t>
            </w:r>
          </w:p>
        </w:tc>
        <w:tc>
          <w:tcPr>
            <w:tcW w:w="693" w:type="dxa"/>
          </w:tcPr>
          <w:p w14:paraId="79F1B57C"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noProof w:val="0"/>
                <w:sz w:val="16"/>
                <w:szCs w:val="16"/>
              </w:rPr>
              <w:t xml:space="preserve">165 </w:t>
            </w:r>
          </w:p>
        </w:tc>
        <w:tc>
          <w:tcPr>
            <w:tcW w:w="1306" w:type="dxa"/>
          </w:tcPr>
          <w:p w14:paraId="48CC5B58"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106</w:t>
            </w:r>
          </w:p>
        </w:tc>
        <w:tc>
          <w:tcPr>
            <w:tcW w:w="1530" w:type="dxa"/>
          </w:tcPr>
          <w:p w14:paraId="62D91E33"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p>
        </w:tc>
        <w:tc>
          <w:tcPr>
            <w:tcW w:w="1620" w:type="dxa"/>
          </w:tcPr>
          <w:p w14:paraId="3E68858F"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p>
        </w:tc>
        <w:tc>
          <w:tcPr>
            <w:tcW w:w="3352" w:type="dxa"/>
          </w:tcPr>
          <w:p w14:paraId="4AD8A287"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59</w:t>
            </w:r>
          </w:p>
        </w:tc>
      </w:tr>
      <w:tr w:rsidR="00751BC3" w:rsidRPr="00F957BA" w14:paraId="039B1776" w14:textId="77777777" w:rsidTr="00904CAC">
        <w:trPr>
          <w:trHeight w:val="20"/>
        </w:trPr>
        <w:tc>
          <w:tcPr>
            <w:cnfStyle w:val="001000000000" w:firstRow="0" w:lastRow="0" w:firstColumn="1" w:lastColumn="0" w:oddVBand="0" w:evenVBand="0" w:oddHBand="0" w:evenHBand="0" w:firstRowFirstColumn="0" w:firstRowLastColumn="0" w:lastRowFirstColumn="0" w:lastRowLastColumn="0"/>
            <w:tcW w:w="516" w:type="dxa"/>
            <w:tcBorders>
              <w:right w:val="none" w:sz="0" w:space="0" w:color="auto"/>
            </w:tcBorders>
            <w:shd w:val="clear" w:color="auto" w:fill="auto"/>
          </w:tcPr>
          <w:p w14:paraId="73296B42" w14:textId="77777777" w:rsidR="00751BC3" w:rsidRPr="00F957BA" w:rsidRDefault="00751BC3" w:rsidP="00931747">
            <w:pPr>
              <w:jc w:val="both"/>
              <w:rPr>
                <w:rFonts w:ascii="Garamond" w:hAnsi="Garamond"/>
                <w:noProof w:val="0"/>
                <w:sz w:val="16"/>
                <w:szCs w:val="16"/>
              </w:rPr>
            </w:pPr>
            <w:r w:rsidRPr="00F957BA">
              <w:rPr>
                <w:rFonts w:ascii="Garamond" w:hAnsi="Garamond"/>
                <w:noProof w:val="0"/>
                <w:sz w:val="16"/>
                <w:szCs w:val="16"/>
              </w:rPr>
              <w:t>2021</w:t>
            </w:r>
          </w:p>
        </w:tc>
        <w:tc>
          <w:tcPr>
            <w:tcW w:w="693" w:type="dxa"/>
            <w:shd w:val="clear" w:color="auto" w:fill="auto"/>
          </w:tcPr>
          <w:p w14:paraId="1704C1FC"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
                <w:noProof w:val="0"/>
                <w:sz w:val="16"/>
                <w:szCs w:val="16"/>
              </w:rPr>
            </w:pPr>
            <w:r w:rsidRPr="00F957BA">
              <w:rPr>
                <w:rFonts w:ascii="Garamond" w:hAnsi="Garamond"/>
                <w:noProof w:val="0"/>
                <w:sz w:val="16"/>
                <w:szCs w:val="16"/>
              </w:rPr>
              <w:t xml:space="preserve">155 </w:t>
            </w:r>
          </w:p>
        </w:tc>
        <w:tc>
          <w:tcPr>
            <w:tcW w:w="1306" w:type="dxa"/>
            <w:shd w:val="clear" w:color="auto" w:fill="auto"/>
          </w:tcPr>
          <w:p w14:paraId="2C928F87"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139</w:t>
            </w:r>
          </w:p>
        </w:tc>
        <w:tc>
          <w:tcPr>
            <w:tcW w:w="1530" w:type="dxa"/>
            <w:shd w:val="clear" w:color="auto" w:fill="auto"/>
          </w:tcPr>
          <w:p w14:paraId="0D99039D"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1620" w:type="dxa"/>
            <w:shd w:val="clear" w:color="auto" w:fill="auto"/>
          </w:tcPr>
          <w:p w14:paraId="422C6225"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p>
        </w:tc>
        <w:tc>
          <w:tcPr>
            <w:tcW w:w="3352" w:type="dxa"/>
            <w:shd w:val="clear" w:color="auto" w:fill="auto"/>
          </w:tcPr>
          <w:p w14:paraId="3BBE038D" w14:textId="77777777" w:rsidR="00751BC3" w:rsidRPr="00F957BA" w:rsidRDefault="00751BC3" w:rsidP="00931747">
            <w:pPr>
              <w:jc w:val="both"/>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16</w:t>
            </w:r>
          </w:p>
        </w:tc>
      </w:tr>
    </w:tbl>
    <w:p w14:paraId="6FDFB82C" w14:textId="77777777" w:rsidR="00751BC3" w:rsidRPr="00F957BA" w:rsidRDefault="00751BC3" w:rsidP="00931747">
      <w:pPr>
        <w:ind w:firstLine="284"/>
        <w:jc w:val="center"/>
        <w:rPr>
          <w:rFonts w:ascii="Garamond" w:hAnsi="Garamond"/>
          <w:noProof w:val="0"/>
        </w:rPr>
      </w:pPr>
    </w:p>
    <w:p w14:paraId="1EF7A497"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Ankesat në ERE adresohen nëpërmjet këtyre burimeve aksesi: </w:t>
      </w:r>
    </w:p>
    <w:p w14:paraId="1D71F047" w14:textId="0854D29C" w:rsidR="00751BC3" w:rsidRPr="00F957BA" w:rsidRDefault="00751BC3" w:rsidP="00931747">
      <w:pPr>
        <w:ind w:firstLine="284"/>
        <w:jc w:val="both"/>
        <w:rPr>
          <w:rFonts w:ascii="Garamond" w:hAnsi="Garamond"/>
          <w:noProof w:val="0"/>
        </w:rPr>
      </w:pPr>
      <w:r w:rsidRPr="00F957BA">
        <w:rPr>
          <w:rFonts w:ascii="Garamond" w:hAnsi="Garamond"/>
          <w:noProof w:val="0"/>
        </w:rPr>
        <w:t>1) shërbimit postar</w:t>
      </w:r>
      <w:r w:rsidR="00BD7D4E" w:rsidRPr="00F957BA">
        <w:rPr>
          <w:rFonts w:ascii="Garamond" w:hAnsi="Garamond"/>
          <w:noProof w:val="0"/>
        </w:rPr>
        <w:t>.</w:t>
      </w:r>
      <w:r w:rsidRPr="00F957BA">
        <w:rPr>
          <w:rFonts w:ascii="Garamond" w:hAnsi="Garamond"/>
          <w:noProof w:val="0"/>
        </w:rPr>
        <w:t xml:space="preserve"> Adresa: Blvd </w:t>
      </w:r>
      <w:r w:rsidR="00041010" w:rsidRPr="00F957BA">
        <w:rPr>
          <w:rFonts w:ascii="Garamond" w:hAnsi="Garamond"/>
          <w:noProof w:val="0"/>
        </w:rPr>
        <w:t>“</w:t>
      </w:r>
      <w:r w:rsidRPr="00F957BA">
        <w:rPr>
          <w:rFonts w:ascii="Garamond" w:hAnsi="Garamond"/>
          <w:noProof w:val="0"/>
        </w:rPr>
        <w:t xml:space="preserve">Bajram Curri, Rr. Viktor Eftemiu 1023, </w:t>
      </w:r>
    </w:p>
    <w:p w14:paraId="371B88D8" w14:textId="0AAFFD95" w:rsidR="00751BC3" w:rsidRPr="00F957BA" w:rsidRDefault="00751BC3" w:rsidP="00931747">
      <w:pPr>
        <w:ind w:firstLine="284"/>
        <w:jc w:val="both"/>
        <w:rPr>
          <w:rFonts w:ascii="Garamond" w:hAnsi="Garamond"/>
          <w:noProof w:val="0"/>
        </w:rPr>
      </w:pPr>
      <w:r w:rsidRPr="00F957BA">
        <w:rPr>
          <w:rFonts w:ascii="Garamond" w:hAnsi="Garamond"/>
          <w:noProof w:val="0"/>
        </w:rPr>
        <w:t xml:space="preserve">2) </w:t>
      </w:r>
      <w:r w:rsidR="00066F5D" w:rsidRPr="00F957BA">
        <w:rPr>
          <w:rFonts w:ascii="Garamond" w:hAnsi="Garamond"/>
          <w:i/>
          <w:iCs/>
          <w:noProof w:val="0"/>
        </w:rPr>
        <w:t>E-mail</w:t>
      </w:r>
      <w:r w:rsidRPr="00F957BA">
        <w:rPr>
          <w:rFonts w:ascii="Garamond" w:hAnsi="Garamond"/>
          <w:noProof w:val="0"/>
        </w:rPr>
        <w:t xml:space="preserve">: </w:t>
      </w:r>
      <w:hyperlink r:id="rId28" w:history="1">
        <w:r w:rsidRPr="00F957BA">
          <w:rPr>
            <w:rStyle w:val="Hyperlink"/>
            <w:rFonts w:ascii="Garamond" w:eastAsiaTheme="majorEastAsia" w:hAnsi="Garamond"/>
            <w:noProof w:val="0"/>
            <w:color w:val="auto"/>
            <w:u w:val="none"/>
          </w:rPr>
          <w:t>erealb@ere.gov.al</w:t>
        </w:r>
      </w:hyperlink>
      <w:r w:rsidRPr="00F957BA">
        <w:rPr>
          <w:rFonts w:ascii="Garamond" w:hAnsi="Garamond"/>
          <w:noProof w:val="0"/>
        </w:rPr>
        <w:t xml:space="preserve">, </w:t>
      </w:r>
    </w:p>
    <w:p w14:paraId="365D9106"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3) plotësimit të ankesës në </w:t>
      </w:r>
      <w:hyperlink r:id="rId29" w:history="1">
        <w:r w:rsidRPr="00F957BA">
          <w:rPr>
            <w:rStyle w:val="Hyperlink"/>
            <w:rFonts w:ascii="Garamond" w:eastAsiaTheme="majorEastAsia" w:hAnsi="Garamond"/>
            <w:noProof w:val="0"/>
            <w:color w:val="auto"/>
            <w:u w:val="none"/>
          </w:rPr>
          <w:t>www.ere.gov.al</w:t>
        </w:r>
      </w:hyperlink>
      <w:r w:rsidRPr="00F957BA">
        <w:rPr>
          <w:rFonts w:ascii="Garamond" w:hAnsi="Garamond"/>
          <w:noProof w:val="0"/>
        </w:rPr>
        <w:t>.</w:t>
      </w:r>
    </w:p>
    <w:p w14:paraId="3E9162C1" w14:textId="77777777" w:rsidR="00751BC3" w:rsidRPr="00F957BA" w:rsidRDefault="00751BC3" w:rsidP="00931747">
      <w:pPr>
        <w:ind w:firstLine="284"/>
        <w:jc w:val="both"/>
        <w:rPr>
          <w:rFonts w:ascii="Garamond" w:hAnsi="Garamond"/>
          <w:noProof w:val="0"/>
        </w:rPr>
      </w:pPr>
    </w:p>
    <w:p w14:paraId="6A865C34" w14:textId="77777777" w:rsidR="00751BC3" w:rsidRPr="00F957BA" w:rsidRDefault="00751BC3" w:rsidP="00931747">
      <w:pPr>
        <w:ind w:firstLine="284"/>
        <w:jc w:val="both"/>
        <w:rPr>
          <w:rFonts w:ascii="Garamond" w:hAnsi="Garamond"/>
          <w:noProof w:val="0"/>
        </w:rPr>
      </w:pPr>
      <w:r w:rsidRPr="00F957BA">
        <w:rPr>
          <w:rFonts w:ascii="Garamond" w:hAnsi="Garamond"/>
          <w:noProof w:val="0"/>
        </w:rPr>
        <w:t>Numri i gjelbër 0800 23 23 është në dispozicion pa pagesë për të gjithë konsumatorët.</w:t>
      </w:r>
      <w:bookmarkStart w:id="75" w:name="_Hlk121693582"/>
    </w:p>
    <w:p w14:paraId="3F8C2BC7" w14:textId="2632D183" w:rsidR="00751BC3" w:rsidRPr="00F957BA" w:rsidRDefault="00751BC3" w:rsidP="00931747">
      <w:pPr>
        <w:pStyle w:val="aaaaatexxxxxxxxxxxxxxx"/>
        <w:rPr>
          <w:b/>
          <w:color w:val="auto"/>
        </w:rPr>
      </w:pPr>
      <w:bookmarkStart w:id="76" w:name="_Toc150351908"/>
      <w:r w:rsidRPr="00F957BA">
        <w:rPr>
          <w:b/>
          <w:color w:val="auto"/>
        </w:rPr>
        <w:t>Enti Rregullator i Sektorit të Furnizimit me Ujë dhe Largimit e Përpunimit të Ujërave të Ndotura</w:t>
      </w:r>
      <w:bookmarkEnd w:id="75"/>
      <w:r w:rsidRPr="00F957BA">
        <w:rPr>
          <w:b/>
          <w:color w:val="auto"/>
        </w:rPr>
        <w:t>.</w:t>
      </w:r>
      <w:bookmarkEnd w:id="76"/>
    </w:p>
    <w:p w14:paraId="7F7858EA" w14:textId="34EEAD53" w:rsidR="00751BC3" w:rsidRPr="00F957BA" w:rsidRDefault="00751BC3" w:rsidP="00931747">
      <w:pPr>
        <w:ind w:firstLine="284"/>
        <w:jc w:val="both"/>
        <w:rPr>
          <w:rFonts w:ascii="Garamond" w:hAnsi="Garamond"/>
          <w:noProof w:val="0"/>
        </w:rPr>
      </w:pPr>
      <w:r w:rsidRPr="00F957BA">
        <w:rPr>
          <w:rFonts w:ascii="Garamond" w:hAnsi="Garamond"/>
          <w:noProof w:val="0"/>
        </w:rPr>
        <w:t>Enti Rregullator i Ujit është autoriteti rregullator i sektorit të furnizimit me ujë, grumbullimit, largimit dhe përpunimit të ujërave të ndotura në Shqipëri, i cili funksionon në bazë të ligjit nr. 8102, datë 28.3.1996, i ndryshuar. Në fokus të objektivave institucional</w:t>
      </w:r>
      <w:r w:rsidR="00A77A58" w:rsidRPr="00F957BA">
        <w:rPr>
          <w:rFonts w:ascii="Garamond" w:hAnsi="Garamond"/>
          <w:noProof w:val="0"/>
        </w:rPr>
        <w:t>ë</w:t>
      </w:r>
      <w:r w:rsidRPr="00F957BA">
        <w:rPr>
          <w:rFonts w:ascii="Garamond" w:hAnsi="Garamond"/>
          <w:noProof w:val="0"/>
        </w:rPr>
        <w:t xml:space="preserve"> është krijimi i një sektori të vetëqëndrueshëm financiarisht që ofron shërbime të një cilësie të lartë dhe të përballueshme për të gjithë konsumatorët.</w:t>
      </w:r>
    </w:p>
    <w:p w14:paraId="46F8113A" w14:textId="456F0A69"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sektorin UK shërbimi i </w:t>
      </w:r>
      <w:r w:rsidR="00041010" w:rsidRPr="00F957BA">
        <w:rPr>
          <w:rFonts w:ascii="Garamond" w:hAnsi="Garamond"/>
          <w:noProof w:val="0"/>
        </w:rPr>
        <w:t>“</w:t>
      </w:r>
      <w:r w:rsidRPr="00F957BA">
        <w:rPr>
          <w:rFonts w:ascii="Garamond" w:hAnsi="Garamond"/>
          <w:noProof w:val="0"/>
        </w:rPr>
        <w:t>grumbullimit, shpërndarjes së ujit për konsum publik</w:t>
      </w:r>
      <w:r w:rsidR="00041010" w:rsidRPr="00F957BA">
        <w:rPr>
          <w:rFonts w:ascii="Garamond" w:hAnsi="Garamond"/>
          <w:noProof w:val="0"/>
        </w:rPr>
        <w:t>”</w:t>
      </w:r>
      <w:r w:rsidRPr="00F957BA">
        <w:rPr>
          <w:rFonts w:ascii="Garamond" w:hAnsi="Garamond"/>
          <w:noProof w:val="0"/>
        </w:rPr>
        <w:t xml:space="preserve"> për vitin 2021 është ofruar nga 58 shoqëri </w:t>
      </w:r>
      <w:r w:rsidR="009C36CB" w:rsidRPr="00F957BA">
        <w:rPr>
          <w:rFonts w:ascii="Garamond" w:hAnsi="Garamond"/>
          <w:noProof w:val="0"/>
        </w:rPr>
        <w:t xml:space="preserve">ujësjellës-kanalizime </w:t>
      </w:r>
      <w:r w:rsidRPr="00F957BA">
        <w:rPr>
          <w:rFonts w:ascii="Garamond" w:hAnsi="Garamond"/>
          <w:noProof w:val="0"/>
        </w:rPr>
        <w:t xml:space="preserve">nga të cilat vetëm 1 prej tyre kryen edhe shërbimin e </w:t>
      </w:r>
      <w:r w:rsidR="00041010" w:rsidRPr="00F957BA">
        <w:rPr>
          <w:rFonts w:ascii="Garamond" w:hAnsi="Garamond"/>
          <w:noProof w:val="0"/>
        </w:rPr>
        <w:t>“</w:t>
      </w:r>
      <w:r w:rsidRPr="00F957BA">
        <w:rPr>
          <w:rFonts w:ascii="Garamond" w:hAnsi="Garamond"/>
          <w:noProof w:val="0"/>
        </w:rPr>
        <w:t>përpunimit të ujit të pijshëm për konsum publik</w:t>
      </w:r>
      <w:r w:rsidR="00041010" w:rsidRPr="00F957BA">
        <w:rPr>
          <w:rFonts w:ascii="Garamond" w:hAnsi="Garamond"/>
          <w:noProof w:val="0"/>
        </w:rPr>
        <w:t>”</w:t>
      </w:r>
      <w:r w:rsidRPr="00F957BA">
        <w:rPr>
          <w:rFonts w:ascii="Garamond" w:hAnsi="Garamond"/>
          <w:noProof w:val="0"/>
        </w:rPr>
        <w:t xml:space="preserve">. Shërbimi i </w:t>
      </w:r>
      <w:r w:rsidR="00041010" w:rsidRPr="00F957BA">
        <w:rPr>
          <w:rFonts w:ascii="Garamond" w:hAnsi="Garamond"/>
          <w:noProof w:val="0"/>
        </w:rPr>
        <w:t>“</w:t>
      </w:r>
      <w:r w:rsidRPr="00F957BA">
        <w:rPr>
          <w:rFonts w:ascii="Garamond" w:hAnsi="Garamond"/>
          <w:noProof w:val="0"/>
        </w:rPr>
        <w:t>grumbullimit e largimit të ujërave të ndotura</w:t>
      </w:r>
      <w:r w:rsidR="00041010" w:rsidRPr="00F957BA">
        <w:rPr>
          <w:rFonts w:ascii="Garamond" w:hAnsi="Garamond"/>
          <w:noProof w:val="0"/>
        </w:rPr>
        <w:t>”</w:t>
      </w:r>
      <w:r w:rsidRPr="00F957BA">
        <w:rPr>
          <w:rFonts w:ascii="Garamond" w:hAnsi="Garamond"/>
          <w:noProof w:val="0"/>
        </w:rPr>
        <w:t xml:space="preserve"> ofrohet nga 53 shoqëri ndërsa përpunimi i tyre arrihet të kryhet nëpërmjet 8 impianteve të përpunimit të ujërave të ndotura.</w:t>
      </w:r>
    </w:p>
    <w:p w14:paraId="35B9C09A" w14:textId="79E81959" w:rsidR="00751BC3" w:rsidRPr="00F957BA" w:rsidRDefault="00751BC3" w:rsidP="00931747">
      <w:pPr>
        <w:ind w:firstLine="284"/>
        <w:jc w:val="both"/>
        <w:rPr>
          <w:rFonts w:ascii="Garamond" w:hAnsi="Garamond"/>
          <w:noProof w:val="0"/>
        </w:rPr>
      </w:pPr>
      <w:r w:rsidRPr="00F957BA">
        <w:rPr>
          <w:rFonts w:ascii="Garamond" w:hAnsi="Garamond"/>
          <w:noProof w:val="0"/>
        </w:rPr>
        <w:t>Vendimi i Këshillit të Ministrave nr. 302, datë 11.5.2022</w:t>
      </w:r>
      <w:r w:rsidR="00041010" w:rsidRPr="00F957BA">
        <w:rPr>
          <w:rFonts w:ascii="Garamond" w:hAnsi="Garamond"/>
          <w:noProof w:val="0"/>
        </w:rPr>
        <w:t>,</w:t>
      </w:r>
      <w:r w:rsidRPr="00F957BA">
        <w:rPr>
          <w:rFonts w:ascii="Garamond" w:hAnsi="Garamond"/>
          <w:noProof w:val="0"/>
        </w:rPr>
        <w:t xml:space="preserve"> </w:t>
      </w:r>
      <w:r w:rsidR="00041010" w:rsidRPr="00F957BA">
        <w:rPr>
          <w:rFonts w:ascii="Garamond" w:hAnsi="Garamond"/>
          <w:iCs/>
          <w:noProof w:val="0"/>
        </w:rPr>
        <w:t>“</w:t>
      </w:r>
      <w:r w:rsidRPr="00F957BA">
        <w:rPr>
          <w:rFonts w:ascii="Garamond" w:hAnsi="Garamond"/>
          <w:iCs/>
          <w:noProof w:val="0"/>
        </w:rPr>
        <w:t>Për politikat kombëtare për riorganizimin e sektorit të furnizimit me ujë dhe të largimit, trajtimit dhe përpunimit të ujërave të ndotura</w:t>
      </w:r>
      <w:r w:rsidR="00041010" w:rsidRPr="00F957BA">
        <w:rPr>
          <w:rFonts w:ascii="Garamond" w:hAnsi="Garamond"/>
          <w:iCs/>
          <w:noProof w:val="0"/>
        </w:rPr>
        <w:t>”</w:t>
      </w:r>
      <w:r w:rsidRPr="00F957BA">
        <w:rPr>
          <w:rFonts w:ascii="Garamond" w:hAnsi="Garamond"/>
          <w:iCs/>
          <w:noProof w:val="0"/>
        </w:rPr>
        <w:t xml:space="preserve"> </w:t>
      </w:r>
      <w:r w:rsidRPr="00F957BA">
        <w:rPr>
          <w:rFonts w:ascii="Garamond" w:hAnsi="Garamond"/>
          <w:noProof w:val="0"/>
        </w:rPr>
        <w:t>pati si pasojë</w:t>
      </w:r>
      <w:r w:rsidRPr="00F957BA">
        <w:rPr>
          <w:rFonts w:ascii="Garamond" w:hAnsi="Garamond"/>
          <w:i/>
          <w:iCs/>
          <w:noProof w:val="0"/>
        </w:rPr>
        <w:t xml:space="preserve"> </w:t>
      </w:r>
      <w:r w:rsidRPr="00F957BA">
        <w:rPr>
          <w:rFonts w:ascii="Garamond" w:hAnsi="Garamond"/>
          <w:b/>
          <w:bCs/>
          <w:noProof w:val="0"/>
        </w:rPr>
        <w:t>agregimin e sektorit nga 58 shoqëri individuale UK në 15 shoqëri rajonale për ofrimin e shërbimit UK me pronar qeverinë qendrore, me 51% të aksioneve</w:t>
      </w:r>
      <w:r w:rsidR="007C0806" w:rsidRPr="00F957BA">
        <w:rPr>
          <w:rFonts w:ascii="Garamond" w:hAnsi="Garamond"/>
          <w:b/>
          <w:bCs/>
          <w:noProof w:val="0"/>
        </w:rPr>
        <w:t xml:space="preserve">, si dhe </w:t>
      </w:r>
      <w:r w:rsidRPr="00F957BA">
        <w:rPr>
          <w:rFonts w:ascii="Garamond" w:hAnsi="Garamond"/>
          <w:b/>
          <w:bCs/>
          <w:noProof w:val="0"/>
        </w:rPr>
        <w:t>njësitë e qeverisjes vendore me 49% të tyre.</w:t>
      </w:r>
      <w:r w:rsidRPr="00F957BA">
        <w:rPr>
          <w:rFonts w:ascii="Garamond" w:hAnsi="Garamond"/>
          <w:noProof w:val="0"/>
        </w:rPr>
        <w:t xml:space="preserve"> Qëllimi i riorganizimit të sektorit është përmirësimi i gjendjes financiare të shoqërive rajonale dhe sigurimi i furnizimit me ujë dhe të shërbimeve të kanalizimeve në të gjithë territorin e Republikës së Shqipërisë, duke plotësuar nevojat e një ekonomie në zhvillim</w:t>
      </w:r>
      <w:r w:rsidR="007C0806" w:rsidRPr="00F957BA">
        <w:rPr>
          <w:rFonts w:ascii="Garamond" w:hAnsi="Garamond"/>
          <w:noProof w:val="0"/>
        </w:rPr>
        <w:t xml:space="preserve">, si dhe </w:t>
      </w:r>
      <w:r w:rsidRPr="00F957BA">
        <w:rPr>
          <w:rFonts w:ascii="Garamond" w:hAnsi="Garamond"/>
          <w:noProof w:val="0"/>
        </w:rPr>
        <w:t xml:space="preserve">duke mbrojtur mjedisin, shëndetin e sigurinë e qytetarëve. Gjatë viteve 2017–2021 në fokus të punës së rregullatorit, me qëllim rritjen e cilësisë së shërbimit ndaj konsumatorit, ka qenë përmirësimi i standardeve të shërbimeve në sektorin UK nëpërmjet </w:t>
      </w:r>
      <w:r w:rsidR="00041010" w:rsidRPr="00F957BA">
        <w:rPr>
          <w:rFonts w:ascii="Garamond" w:hAnsi="Garamond"/>
          <w:noProof w:val="0"/>
        </w:rPr>
        <w:t xml:space="preserve">instrumenteve rregullatore </w:t>
      </w:r>
      <w:r w:rsidRPr="00F957BA">
        <w:rPr>
          <w:rFonts w:ascii="Garamond" w:hAnsi="Garamond"/>
          <w:noProof w:val="0"/>
        </w:rPr>
        <w:t>si më poshtë:</w:t>
      </w:r>
    </w:p>
    <w:p w14:paraId="321EA851" w14:textId="02E16DFE" w:rsidR="00751BC3" w:rsidRPr="00F957BA" w:rsidRDefault="00751BC3" w:rsidP="00931747">
      <w:pPr>
        <w:ind w:firstLine="284"/>
        <w:jc w:val="both"/>
        <w:rPr>
          <w:rFonts w:ascii="Garamond" w:hAnsi="Garamond"/>
          <w:noProof w:val="0"/>
        </w:rPr>
      </w:pPr>
      <w:r w:rsidRPr="00F957BA">
        <w:rPr>
          <w:rFonts w:ascii="Garamond" w:hAnsi="Garamond"/>
          <w:noProof w:val="0"/>
        </w:rPr>
        <w:t xml:space="preserve">Seanca dëgjimore me </w:t>
      </w:r>
      <w:r w:rsidR="00041010" w:rsidRPr="00F957BA">
        <w:rPr>
          <w:rFonts w:ascii="Garamond" w:hAnsi="Garamond"/>
          <w:noProof w:val="0"/>
        </w:rPr>
        <w:t>p</w:t>
      </w:r>
      <w:r w:rsidRPr="00F957BA">
        <w:rPr>
          <w:rFonts w:ascii="Garamond" w:hAnsi="Garamond"/>
          <w:noProof w:val="0"/>
        </w:rPr>
        <w:t xml:space="preserve">ublikun </w:t>
      </w:r>
    </w:p>
    <w:p w14:paraId="5D2BF321" w14:textId="22772C5E" w:rsidR="00751BC3" w:rsidRPr="00F957BA" w:rsidRDefault="00751BC3" w:rsidP="00931747">
      <w:pPr>
        <w:ind w:firstLine="284"/>
        <w:jc w:val="both"/>
        <w:rPr>
          <w:rFonts w:ascii="Garamond" w:hAnsi="Garamond"/>
          <w:noProof w:val="0"/>
        </w:rPr>
      </w:pPr>
      <w:r w:rsidRPr="00F957BA">
        <w:rPr>
          <w:rFonts w:ascii="Garamond" w:hAnsi="Garamond"/>
          <w:noProof w:val="0"/>
        </w:rPr>
        <w:t>Vendosja e organizimit të seancave dëgjimore me publikun si një nga hallkat e domosdoshme në procesin e miratimit të tarifave dhe hartimi i një rregullore për organizimin e saj në vitin 2018 pati si qëllim sqarimin dhe përfshirjen e publikut në procesin e propozimit të tarifave të reja, rritjen e transparencës, besimit dhe bashkëpunimit të shoqërive UK me publikun. Gjithashtu</w:t>
      </w:r>
      <w:r w:rsidR="00671F2C">
        <w:rPr>
          <w:rFonts w:ascii="Garamond" w:hAnsi="Garamond"/>
          <w:noProof w:val="0"/>
        </w:rPr>
        <w:t>,</w:t>
      </w:r>
      <w:r w:rsidRPr="00F957BA">
        <w:rPr>
          <w:rFonts w:ascii="Garamond" w:hAnsi="Garamond"/>
          <w:noProof w:val="0"/>
        </w:rPr>
        <w:t xml:space="preserve"> informimin e konsumatorëve në lidhje me detyrimin dhe problematikën që hasin shoqëritë për të plotësuar standardet e cilësisë së shërbimeve, njohjen me objektivat e shoqërisë për të ardhmen, nga ana tjetër dhe ndërgjegjësimin e tyre në lidhje me detyrimet që duhet të përmbushin konsumatorët (publiku) ndaj shoqërisë UK. Zhvillimi i këtyre seancave në qendër të qyteteve ku aksesi i konsumatorit është më i thjeshtë ka rritur njohjen dhe ndërgjegjësimin e konsumatorëve jo vetëm për procesin e vendosjes së tarifave</w:t>
      </w:r>
      <w:r w:rsidR="00671F2C">
        <w:rPr>
          <w:rFonts w:ascii="Garamond" w:hAnsi="Garamond"/>
          <w:noProof w:val="0"/>
        </w:rPr>
        <w:t>,</w:t>
      </w:r>
      <w:r w:rsidRPr="00F957BA">
        <w:rPr>
          <w:rFonts w:ascii="Garamond" w:hAnsi="Garamond"/>
          <w:noProof w:val="0"/>
        </w:rPr>
        <w:t xml:space="preserve"> por edhe për të shprehur pakënaqësitë në lidhje me shërbimin apo çfarë duhet t</w:t>
      </w:r>
      <w:r w:rsidR="00262B18" w:rsidRPr="00F957BA">
        <w:rPr>
          <w:rFonts w:ascii="Garamond" w:hAnsi="Garamond"/>
          <w:noProof w:val="0"/>
        </w:rPr>
        <w:t>ë</w:t>
      </w:r>
      <w:r w:rsidRPr="00F957BA">
        <w:rPr>
          <w:rFonts w:ascii="Garamond" w:hAnsi="Garamond"/>
          <w:noProof w:val="0"/>
        </w:rPr>
        <w:t xml:space="preserve"> përmirësohet nga shoqëria. Përgjatë viteve 2017–2021 janë organizuar 32 seanca dëgjimore dhe prania e përfaqësuesve të rregullatorit në këto seanca ka ndikuar n</w:t>
      </w:r>
      <w:r w:rsidR="0091119D" w:rsidRPr="00F957BA">
        <w:rPr>
          <w:rFonts w:ascii="Garamond" w:hAnsi="Garamond"/>
          <w:noProof w:val="0"/>
        </w:rPr>
        <w:t>ë</w:t>
      </w:r>
      <w:r w:rsidRPr="00F957BA">
        <w:rPr>
          <w:rFonts w:ascii="Garamond" w:hAnsi="Garamond"/>
          <w:noProof w:val="0"/>
        </w:rPr>
        <w:t xml:space="preserve"> vendosjen e objektivave konkret</w:t>
      </w:r>
      <w:r w:rsidR="001A6C59" w:rsidRPr="00F957BA">
        <w:rPr>
          <w:rFonts w:ascii="Garamond" w:hAnsi="Garamond"/>
          <w:noProof w:val="0"/>
        </w:rPr>
        <w:t>ë</w:t>
      </w:r>
      <w:r w:rsidRPr="00F957BA">
        <w:rPr>
          <w:rFonts w:ascii="Garamond" w:hAnsi="Garamond"/>
          <w:noProof w:val="0"/>
        </w:rPr>
        <w:t xml:space="preserve"> për shoqërinë në drejtim të ofrimit të shërbimit.</w:t>
      </w:r>
    </w:p>
    <w:p w14:paraId="7A1B32AB" w14:textId="77777777" w:rsidR="00751BC3" w:rsidRPr="00F957BA" w:rsidRDefault="00751BC3" w:rsidP="00931747">
      <w:pPr>
        <w:ind w:firstLine="284"/>
        <w:jc w:val="both"/>
        <w:rPr>
          <w:rFonts w:ascii="Garamond" w:hAnsi="Garamond"/>
          <w:b/>
          <w:iCs/>
          <w:noProof w:val="0"/>
        </w:rPr>
      </w:pPr>
      <w:r w:rsidRPr="00F957BA">
        <w:rPr>
          <w:rFonts w:ascii="Garamond" w:hAnsi="Garamond"/>
          <w:b/>
          <w:iCs/>
          <w:noProof w:val="0"/>
        </w:rPr>
        <w:t xml:space="preserve">Trajtimi i ankesave ndaj konsumatorëve </w:t>
      </w:r>
    </w:p>
    <w:p w14:paraId="0073C9BA" w14:textId="5746B076" w:rsidR="00751BC3" w:rsidRPr="00F957BA" w:rsidRDefault="00751BC3" w:rsidP="00931747">
      <w:pPr>
        <w:ind w:firstLine="284"/>
        <w:jc w:val="both"/>
        <w:rPr>
          <w:rFonts w:ascii="Garamond" w:hAnsi="Garamond"/>
          <w:noProof w:val="0"/>
        </w:rPr>
      </w:pPr>
      <w:r w:rsidRPr="00F957BA">
        <w:rPr>
          <w:rFonts w:ascii="Garamond" w:hAnsi="Garamond"/>
          <w:noProof w:val="0"/>
        </w:rPr>
        <w:t>Detyrimi ligjor që nëpërmjet trajtimit të ankesave të konsumatorëve, të sigurohet që dhënia e shërbimit nga ana e shoqërive UK të jetë në përputhje me aktet nënligjore duke siguruar kështu cilësinë, efi</w:t>
      </w:r>
      <w:r w:rsidR="00041010" w:rsidRPr="00F957BA">
        <w:rPr>
          <w:rFonts w:ascii="Garamond" w:hAnsi="Garamond"/>
          <w:noProof w:val="0"/>
        </w:rPr>
        <w:t>ci</w:t>
      </w:r>
      <w:r w:rsidRPr="00F957BA">
        <w:rPr>
          <w:rFonts w:ascii="Garamond" w:hAnsi="Garamond"/>
          <w:noProof w:val="0"/>
        </w:rPr>
        <w:t>encën dhe vazhdueshmërinë e shërbimit është në fokus të rregullores së trajtimit të ankesave të ERRU-së miratuar në vitin 2019. Trajtimi i ankesave me rregulla të përcaktuara rriti angazhimin e shoqërive në trajtimin e ankesave</w:t>
      </w:r>
      <w:r w:rsidR="007C0806" w:rsidRPr="00F957BA">
        <w:rPr>
          <w:rFonts w:ascii="Garamond" w:hAnsi="Garamond"/>
          <w:noProof w:val="0"/>
        </w:rPr>
        <w:t xml:space="preserve">, si dhe </w:t>
      </w:r>
      <w:r w:rsidRPr="00F957BA">
        <w:rPr>
          <w:rFonts w:ascii="Garamond" w:hAnsi="Garamond"/>
          <w:noProof w:val="0"/>
        </w:rPr>
        <w:t>zgjidhjen e tyre më shumë në favor të konsumatorit në raport me nivelin total të ankesave. Konsumatorët në sektorin e ujit janë të ndarë në tr</w:t>
      </w:r>
      <w:r w:rsidR="00E25F54" w:rsidRPr="00F957BA">
        <w:rPr>
          <w:rFonts w:ascii="Garamond" w:hAnsi="Garamond"/>
          <w:noProof w:val="0"/>
        </w:rPr>
        <w:t>i</w:t>
      </w:r>
      <w:r w:rsidRPr="00F957BA">
        <w:rPr>
          <w:rFonts w:ascii="Garamond" w:hAnsi="Garamond"/>
          <w:noProof w:val="0"/>
        </w:rPr>
        <w:t xml:space="preserve"> kategori kryesore: konsumatorët familjarë, konsumatorë publik dhe konsumatorë privat. 90% e ankesave të drejtuara në ERRU janë nga konsumatorë familjare. </w:t>
      </w:r>
    </w:p>
    <w:p w14:paraId="750EA4EE" w14:textId="67B115CB" w:rsidR="00751BC3" w:rsidRPr="00F957BA" w:rsidRDefault="00751BC3" w:rsidP="00931747">
      <w:pPr>
        <w:ind w:firstLine="284"/>
        <w:jc w:val="both"/>
        <w:rPr>
          <w:rFonts w:ascii="Garamond" w:hAnsi="Garamond"/>
          <w:noProof w:val="0"/>
        </w:rPr>
      </w:pPr>
      <w:r w:rsidRPr="00F957BA">
        <w:rPr>
          <w:rFonts w:ascii="Garamond" w:hAnsi="Garamond"/>
          <w:noProof w:val="0"/>
        </w:rPr>
        <w:t xml:space="preserve">Natyra e ankesave të paraqitura pranë ERRU-së në vitet e raportuara në tabelën e mëposhtme ka qenë kryesisht mbi </w:t>
      </w:r>
      <w:r w:rsidR="00041010" w:rsidRPr="00F957BA">
        <w:rPr>
          <w:rFonts w:ascii="Garamond" w:hAnsi="Garamond"/>
          <w:noProof w:val="0"/>
        </w:rPr>
        <w:t>“</w:t>
      </w:r>
      <w:r w:rsidRPr="00F957BA">
        <w:rPr>
          <w:rFonts w:ascii="Garamond" w:hAnsi="Garamond"/>
          <w:noProof w:val="0"/>
        </w:rPr>
        <w:t>faturimin aforfe</w:t>
      </w:r>
      <w:r w:rsidR="00041010"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zëvendësimin e shpeshtë të ujëmatësit dhe pa respektuar procedurat nga shoqëria UK</w:t>
      </w:r>
      <w:r w:rsidR="00041010"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mbifaturimi</w:t>
      </w:r>
      <w:r w:rsidR="00041010"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mosnjohjen e detyrimeve nga ana e konsumatorëve</w:t>
      </w:r>
      <w:r w:rsidR="00041010"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problemet me kontratën për shërbime ujësjellës</w:t>
      </w:r>
      <w:r w:rsidR="00041010" w:rsidRPr="00F957BA">
        <w:rPr>
          <w:rFonts w:ascii="Garamond" w:hAnsi="Garamond"/>
          <w:noProof w:val="0"/>
        </w:rPr>
        <w:t>-</w:t>
      </w:r>
      <w:r w:rsidRPr="00F957BA">
        <w:rPr>
          <w:rFonts w:ascii="Garamond" w:hAnsi="Garamond"/>
          <w:noProof w:val="0"/>
        </w:rPr>
        <w:t>kanalizime</w:t>
      </w:r>
      <w:r w:rsidR="00041010" w:rsidRPr="00F957BA">
        <w:rPr>
          <w:rFonts w:ascii="Garamond" w:hAnsi="Garamond"/>
          <w:noProof w:val="0"/>
        </w:rPr>
        <w:t>”</w:t>
      </w:r>
      <w:r w:rsidRPr="00F957BA">
        <w:rPr>
          <w:rFonts w:ascii="Garamond" w:hAnsi="Garamond"/>
          <w:noProof w:val="0"/>
        </w:rPr>
        <w:t>.</w:t>
      </w:r>
    </w:p>
    <w:p w14:paraId="20442888" w14:textId="77777777" w:rsidR="00041010" w:rsidRPr="00F957BA" w:rsidRDefault="00041010" w:rsidP="00931747">
      <w:pPr>
        <w:ind w:firstLine="284"/>
        <w:jc w:val="both"/>
        <w:rPr>
          <w:rFonts w:ascii="Garamond" w:hAnsi="Garamond"/>
          <w:b/>
          <w:bCs/>
          <w:noProof w:val="0"/>
        </w:rPr>
      </w:pPr>
    </w:p>
    <w:p w14:paraId="4DDA3FCA" w14:textId="7F67DB52" w:rsidR="00751BC3" w:rsidRPr="00F957BA" w:rsidRDefault="00751BC3" w:rsidP="00931747">
      <w:pPr>
        <w:ind w:firstLine="284"/>
        <w:jc w:val="both"/>
        <w:rPr>
          <w:rFonts w:ascii="Garamond" w:hAnsi="Garamond"/>
          <w:bCs/>
          <w:i/>
          <w:noProof w:val="0"/>
        </w:rPr>
      </w:pPr>
      <w:r w:rsidRPr="00F957BA">
        <w:rPr>
          <w:rFonts w:ascii="Garamond" w:hAnsi="Garamond"/>
          <w:bCs/>
          <w:i/>
          <w:noProof w:val="0"/>
        </w:rPr>
        <w:t>Tabela nr. 9</w:t>
      </w:r>
      <w:r w:rsidR="00041010" w:rsidRPr="00F957BA">
        <w:rPr>
          <w:rFonts w:ascii="Garamond" w:hAnsi="Garamond"/>
          <w:bCs/>
          <w:i/>
          <w:noProof w:val="0"/>
        </w:rPr>
        <w:t>.</w:t>
      </w:r>
      <w:r w:rsidRPr="00F957BA">
        <w:rPr>
          <w:rFonts w:ascii="Garamond" w:hAnsi="Garamond"/>
          <w:bCs/>
          <w:i/>
          <w:noProof w:val="0"/>
        </w:rPr>
        <w:t xml:space="preserve"> Trajtimi i ankesave</w:t>
      </w:r>
      <w:r w:rsidR="00CF7DB2" w:rsidRPr="00F957BA">
        <w:rPr>
          <w:rFonts w:ascii="Garamond" w:hAnsi="Garamond"/>
          <w:bCs/>
          <w:i/>
          <w:noProof w:val="0"/>
        </w:rPr>
        <w:t xml:space="preserve"> </w:t>
      </w:r>
      <w:r w:rsidRPr="00F957BA">
        <w:rPr>
          <w:rFonts w:ascii="Garamond" w:hAnsi="Garamond"/>
          <w:bCs/>
          <w:i/>
          <w:noProof w:val="0"/>
        </w:rPr>
        <w:t>2017–2021 (ERRU)</w:t>
      </w:r>
    </w:p>
    <w:tbl>
      <w:tblPr>
        <w:tblStyle w:val="LightGrid"/>
        <w:tblW w:w="5000" w:type="pct"/>
        <w:tblLook w:val="04A0" w:firstRow="1" w:lastRow="0" w:firstColumn="1" w:lastColumn="0" w:noHBand="0" w:noVBand="1"/>
      </w:tblPr>
      <w:tblGrid>
        <w:gridCol w:w="619"/>
        <w:gridCol w:w="901"/>
        <w:gridCol w:w="1259"/>
        <w:gridCol w:w="991"/>
        <w:gridCol w:w="1259"/>
        <w:gridCol w:w="811"/>
        <w:gridCol w:w="3167"/>
      </w:tblGrid>
      <w:tr w:rsidR="00751BC3" w:rsidRPr="00F957BA" w14:paraId="07F943EF" w14:textId="77777777" w:rsidTr="0004101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vMerge w:val="restart"/>
            <w:shd w:val="clear" w:color="auto" w:fill="F2DBDB" w:themeFill="accent2" w:themeFillTint="33"/>
          </w:tcPr>
          <w:p w14:paraId="48CDFB07"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Viti</w:t>
            </w:r>
          </w:p>
          <w:p w14:paraId="212422CC" w14:textId="77777777" w:rsidR="00751BC3" w:rsidRPr="00F957BA" w:rsidRDefault="00751BC3" w:rsidP="00931747">
            <w:pPr>
              <w:jc w:val="both"/>
              <w:rPr>
                <w:rFonts w:ascii="Garamond" w:eastAsiaTheme="minorHAnsi" w:hAnsi="Garamond"/>
                <w:noProof w:val="0"/>
                <w:sz w:val="16"/>
                <w:szCs w:val="16"/>
              </w:rPr>
            </w:pPr>
          </w:p>
        </w:tc>
        <w:tc>
          <w:tcPr>
            <w:tcW w:w="500" w:type="pct"/>
            <w:vMerge w:val="restart"/>
            <w:shd w:val="clear" w:color="auto" w:fill="F2DBDB" w:themeFill="accent2" w:themeFillTint="33"/>
          </w:tcPr>
          <w:p w14:paraId="0257AB21" w14:textId="77777777" w:rsidR="00751BC3" w:rsidRPr="00F957BA" w:rsidRDefault="00751BC3" w:rsidP="00041010">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r w:rsidRPr="00F957BA">
              <w:rPr>
                <w:rFonts w:ascii="Garamond" w:hAnsi="Garamond"/>
                <w:noProof w:val="0"/>
                <w:sz w:val="16"/>
                <w:szCs w:val="16"/>
              </w:rPr>
              <w:t>Numri i ankesave</w:t>
            </w:r>
          </w:p>
          <w:p w14:paraId="784CBB3F" w14:textId="77777777" w:rsidR="00751BC3" w:rsidRPr="00F957BA" w:rsidRDefault="00751BC3" w:rsidP="00041010">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r w:rsidRPr="00F957BA">
              <w:rPr>
                <w:rFonts w:ascii="Garamond" w:hAnsi="Garamond"/>
                <w:noProof w:val="0"/>
                <w:sz w:val="16"/>
                <w:szCs w:val="16"/>
              </w:rPr>
              <w:t>gjithsej</w:t>
            </w:r>
          </w:p>
          <w:p w14:paraId="32B84AD0" w14:textId="77777777" w:rsidR="00751BC3" w:rsidRPr="00F957BA" w:rsidRDefault="00751BC3" w:rsidP="00931747">
            <w:pPr>
              <w:jc w:val="both"/>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p>
        </w:tc>
        <w:tc>
          <w:tcPr>
            <w:tcW w:w="2398" w:type="pct"/>
            <w:gridSpan w:val="4"/>
            <w:tcBorders>
              <w:bottom w:val="single" w:sz="4" w:space="0" w:color="auto"/>
            </w:tcBorders>
            <w:shd w:val="clear" w:color="auto" w:fill="F2DBDB" w:themeFill="accent2" w:themeFillTint="33"/>
          </w:tcPr>
          <w:p w14:paraId="631ADFC2" w14:textId="77777777" w:rsidR="00751BC3" w:rsidRPr="00F957BA" w:rsidRDefault="00751BC3" w:rsidP="00931747">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r w:rsidRPr="00F957BA">
              <w:rPr>
                <w:rFonts w:ascii="Garamond" w:hAnsi="Garamond"/>
                <w:noProof w:val="0"/>
                <w:sz w:val="16"/>
                <w:szCs w:val="16"/>
              </w:rPr>
              <w:t>Zgjidhja e ankesës</w:t>
            </w:r>
          </w:p>
        </w:tc>
        <w:tc>
          <w:tcPr>
            <w:tcW w:w="1758" w:type="pct"/>
            <w:vMerge w:val="restart"/>
            <w:shd w:val="clear" w:color="auto" w:fill="F2DBDB" w:themeFill="accent2" w:themeFillTint="33"/>
          </w:tcPr>
          <w:p w14:paraId="1906F949" w14:textId="77777777" w:rsidR="00751BC3" w:rsidRPr="00F957BA" w:rsidRDefault="00751BC3" w:rsidP="00931747">
            <w:pPr>
              <w:jc w:val="both"/>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r w:rsidRPr="00F957BA">
              <w:rPr>
                <w:rFonts w:ascii="Garamond" w:hAnsi="Garamond"/>
                <w:noProof w:val="0"/>
                <w:sz w:val="16"/>
                <w:szCs w:val="16"/>
              </w:rPr>
              <w:t>Komente</w:t>
            </w:r>
          </w:p>
          <w:p w14:paraId="3B9616E6" w14:textId="77777777" w:rsidR="00751BC3" w:rsidRPr="00F957BA" w:rsidRDefault="00751BC3" w:rsidP="00931747">
            <w:pPr>
              <w:jc w:val="both"/>
              <w:cnfStyle w:val="100000000000" w:firstRow="1" w:lastRow="0" w:firstColumn="0" w:lastColumn="0" w:oddVBand="0" w:evenVBand="0" w:oddHBand="0" w:evenHBand="0" w:firstRowFirstColumn="0" w:firstRowLastColumn="0" w:lastRowFirstColumn="0" w:lastRowLastColumn="0"/>
              <w:rPr>
                <w:rFonts w:ascii="Garamond" w:eastAsiaTheme="minorHAnsi" w:hAnsi="Garamond"/>
                <w:noProof w:val="0"/>
                <w:sz w:val="16"/>
                <w:szCs w:val="16"/>
              </w:rPr>
            </w:pPr>
          </w:p>
        </w:tc>
      </w:tr>
      <w:tr w:rsidR="00041010" w:rsidRPr="00F957BA" w14:paraId="19194A5A" w14:textId="77777777" w:rsidTr="000410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vMerge/>
            <w:shd w:val="clear" w:color="auto" w:fill="F2DBDB" w:themeFill="accent2" w:themeFillTint="33"/>
          </w:tcPr>
          <w:p w14:paraId="00AFDB27" w14:textId="77777777" w:rsidR="00751BC3" w:rsidRPr="00F957BA" w:rsidRDefault="00751BC3" w:rsidP="00931747">
            <w:pPr>
              <w:jc w:val="both"/>
              <w:rPr>
                <w:rFonts w:ascii="Garamond" w:eastAsiaTheme="minorHAnsi" w:hAnsi="Garamond"/>
                <w:b w:val="0"/>
                <w:bCs w:val="0"/>
                <w:noProof w:val="0"/>
                <w:sz w:val="16"/>
                <w:szCs w:val="16"/>
              </w:rPr>
            </w:pPr>
          </w:p>
        </w:tc>
        <w:tc>
          <w:tcPr>
            <w:tcW w:w="500" w:type="pct"/>
            <w:vMerge/>
            <w:tcBorders>
              <w:right w:val="single" w:sz="4" w:space="0" w:color="auto"/>
            </w:tcBorders>
            <w:shd w:val="clear" w:color="auto" w:fill="F2DBDB" w:themeFill="accent2" w:themeFillTint="33"/>
          </w:tcPr>
          <w:p w14:paraId="75772AE6"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p>
        </w:tc>
        <w:tc>
          <w:tcPr>
            <w:tcW w:w="6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7B5C18C" w14:textId="5860A93B" w:rsidR="00751BC3" w:rsidRPr="00F957BA" w:rsidRDefault="00751BC3" w:rsidP="00041010">
            <w:pPr>
              <w:jc w:val="center"/>
              <w:cnfStyle w:val="000000100000" w:firstRow="0" w:lastRow="0" w:firstColumn="0" w:lastColumn="0" w:oddVBand="0" w:evenVBand="0" w:oddHBand="1" w:evenHBand="0" w:firstRowFirstColumn="0" w:firstRowLastColumn="0" w:lastRowFirstColumn="0" w:lastRowLastColumn="0"/>
              <w:rPr>
                <w:rFonts w:ascii="Garamond" w:hAnsi="Garamond"/>
                <w:b/>
                <w:bCs/>
                <w:noProof w:val="0"/>
                <w:sz w:val="16"/>
                <w:szCs w:val="16"/>
              </w:rPr>
            </w:pPr>
            <w:r w:rsidRPr="00F957BA">
              <w:rPr>
                <w:rFonts w:ascii="Garamond" w:hAnsi="Garamond"/>
                <w:b/>
                <w:bCs/>
                <w:noProof w:val="0"/>
                <w:sz w:val="16"/>
                <w:szCs w:val="16"/>
              </w:rPr>
              <w:t>Zgjidhur nga institucioni</w:t>
            </w:r>
          </w:p>
        </w:tc>
        <w:tc>
          <w:tcPr>
            <w:tcW w:w="550"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2CF1751" w14:textId="0F491800" w:rsidR="00751BC3" w:rsidRPr="00F957BA" w:rsidRDefault="00751BC3" w:rsidP="00041010">
            <w:pPr>
              <w:jc w:val="center"/>
              <w:cnfStyle w:val="000000100000" w:firstRow="0" w:lastRow="0" w:firstColumn="0" w:lastColumn="0" w:oddVBand="0" w:evenVBand="0" w:oddHBand="1" w:evenHBand="0" w:firstRowFirstColumn="0" w:firstRowLastColumn="0" w:lastRowFirstColumn="0" w:lastRowLastColumn="0"/>
              <w:rPr>
                <w:rFonts w:ascii="Garamond" w:hAnsi="Garamond"/>
                <w:b/>
                <w:bCs/>
                <w:noProof w:val="0"/>
                <w:sz w:val="16"/>
                <w:szCs w:val="16"/>
              </w:rPr>
            </w:pPr>
            <w:r w:rsidRPr="00F957BA">
              <w:rPr>
                <w:rFonts w:ascii="Garamond" w:hAnsi="Garamond"/>
                <w:b/>
                <w:bCs/>
                <w:noProof w:val="0"/>
                <w:sz w:val="16"/>
                <w:szCs w:val="16"/>
              </w:rPr>
              <w:t>Deleguar</w:t>
            </w:r>
          </w:p>
        </w:tc>
        <w:tc>
          <w:tcPr>
            <w:tcW w:w="6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DBE30DB" w14:textId="77777777" w:rsidR="00751BC3" w:rsidRPr="00F957BA" w:rsidRDefault="00751BC3" w:rsidP="00041010">
            <w:pPr>
              <w:jc w:val="center"/>
              <w:cnfStyle w:val="000000100000" w:firstRow="0" w:lastRow="0" w:firstColumn="0" w:lastColumn="0" w:oddVBand="0" w:evenVBand="0" w:oddHBand="1" w:evenHBand="0" w:firstRowFirstColumn="0" w:firstRowLastColumn="0" w:lastRowFirstColumn="0" w:lastRowLastColumn="0"/>
              <w:rPr>
                <w:rFonts w:ascii="Garamond" w:hAnsi="Garamond"/>
                <w:b/>
                <w:bCs/>
                <w:noProof w:val="0"/>
                <w:sz w:val="16"/>
                <w:szCs w:val="16"/>
              </w:rPr>
            </w:pPr>
            <w:r w:rsidRPr="00F957BA">
              <w:rPr>
                <w:rFonts w:ascii="Garamond" w:hAnsi="Garamond"/>
                <w:b/>
                <w:bCs/>
                <w:noProof w:val="0"/>
                <w:sz w:val="16"/>
                <w:szCs w:val="16"/>
              </w:rPr>
              <w:t>Jashtë kompetencës</w:t>
            </w:r>
          </w:p>
        </w:tc>
        <w:tc>
          <w:tcPr>
            <w:tcW w:w="450"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464FE66" w14:textId="77777777" w:rsidR="00751BC3" w:rsidRPr="00F957BA" w:rsidRDefault="00751BC3" w:rsidP="00041010">
            <w:pPr>
              <w:jc w:val="center"/>
              <w:cnfStyle w:val="000000100000" w:firstRow="0" w:lastRow="0" w:firstColumn="0" w:lastColumn="0" w:oddVBand="0" w:evenVBand="0" w:oddHBand="1" w:evenHBand="0" w:firstRowFirstColumn="0" w:firstRowLastColumn="0" w:lastRowFirstColumn="0" w:lastRowLastColumn="0"/>
              <w:rPr>
                <w:rFonts w:ascii="Garamond" w:hAnsi="Garamond"/>
                <w:b/>
                <w:bCs/>
                <w:noProof w:val="0"/>
                <w:sz w:val="16"/>
                <w:szCs w:val="16"/>
              </w:rPr>
            </w:pPr>
            <w:r w:rsidRPr="00F957BA">
              <w:rPr>
                <w:rFonts w:ascii="Garamond" w:hAnsi="Garamond"/>
                <w:b/>
                <w:bCs/>
                <w:noProof w:val="0"/>
                <w:sz w:val="16"/>
                <w:szCs w:val="16"/>
              </w:rPr>
              <w:t>Tjetër</w:t>
            </w:r>
          </w:p>
        </w:tc>
        <w:tc>
          <w:tcPr>
            <w:tcW w:w="1758" w:type="pct"/>
            <w:vMerge/>
            <w:tcBorders>
              <w:left w:val="single" w:sz="4" w:space="0" w:color="auto"/>
            </w:tcBorders>
            <w:shd w:val="clear" w:color="auto" w:fill="auto"/>
          </w:tcPr>
          <w:p w14:paraId="61807BC6" w14:textId="77777777"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p>
        </w:tc>
      </w:tr>
      <w:tr w:rsidR="00041010" w:rsidRPr="00F957BA" w14:paraId="69BE1C92" w14:textId="77777777" w:rsidTr="0004101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shd w:val="clear" w:color="auto" w:fill="auto"/>
          </w:tcPr>
          <w:p w14:paraId="7A4615FD"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2017</w:t>
            </w:r>
          </w:p>
        </w:tc>
        <w:tc>
          <w:tcPr>
            <w:tcW w:w="500" w:type="pct"/>
            <w:shd w:val="clear" w:color="auto" w:fill="auto"/>
          </w:tcPr>
          <w:p w14:paraId="6DC68D0F" w14:textId="77777777" w:rsidR="00751BC3" w:rsidRPr="00F957BA" w:rsidRDefault="00751BC3" w:rsidP="00931747">
            <w:pPr>
              <w:tabs>
                <w:tab w:val="left" w:pos="330"/>
              </w:tabs>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58</w:t>
            </w:r>
          </w:p>
        </w:tc>
        <w:tc>
          <w:tcPr>
            <w:tcW w:w="699" w:type="pct"/>
            <w:tcBorders>
              <w:top w:val="single" w:sz="4" w:space="0" w:color="auto"/>
            </w:tcBorders>
            <w:shd w:val="clear" w:color="auto" w:fill="auto"/>
          </w:tcPr>
          <w:p w14:paraId="751E65EB"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14</w:t>
            </w:r>
          </w:p>
        </w:tc>
        <w:tc>
          <w:tcPr>
            <w:tcW w:w="550" w:type="pct"/>
            <w:tcBorders>
              <w:top w:val="single" w:sz="4" w:space="0" w:color="auto"/>
            </w:tcBorders>
            <w:shd w:val="clear" w:color="auto" w:fill="auto"/>
          </w:tcPr>
          <w:p w14:paraId="2A38D0BF"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699" w:type="pct"/>
            <w:tcBorders>
              <w:top w:val="single" w:sz="4" w:space="0" w:color="auto"/>
            </w:tcBorders>
            <w:shd w:val="clear" w:color="auto" w:fill="auto"/>
          </w:tcPr>
          <w:p w14:paraId="60AD0A46"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450" w:type="pct"/>
            <w:tcBorders>
              <w:top w:val="single" w:sz="4" w:space="0" w:color="auto"/>
            </w:tcBorders>
            <w:shd w:val="clear" w:color="auto" w:fill="auto"/>
          </w:tcPr>
          <w:p w14:paraId="697005EE"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1758" w:type="pct"/>
            <w:shd w:val="clear" w:color="auto" w:fill="auto"/>
          </w:tcPr>
          <w:p w14:paraId="09A067E3" w14:textId="25DF0389" w:rsidR="00751BC3" w:rsidRPr="00F957BA" w:rsidRDefault="00751BC3" w:rsidP="00931747">
            <w:pPr>
              <w:jc w:val="both"/>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Ndjekur rrugën gjyqësore;</w:t>
            </w:r>
            <w:r w:rsidR="00CF7DB2" w:rsidRPr="00F957BA">
              <w:rPr>
                <w:rFonts w:ascii="Garamond" w:hAnsi="Garamond"/>
                <w:noProof w:val="0"/>
                <w:sz w:val="16"/>
                <w:szCs w:val="16"/>
              </w:rPr>
              <w:t xml:space="preserve"> </w:t>
            </w:r>
            <w:r w:rsidR="00041010" w:rsidRPr="00F957BA">
              <w:rPr>
                <w:rFonts w:ascii="Garamond" w:hAnsi="Garamond"/>
                <w:noProof w:val="0"/>
                <w:sz w:val="16"/>
                <w:szCs w:val="16"/>
              </w:rPr>
              <w:t xml:space="preserve">konsumatori </w:t>
            </w:r>
            <w:r w:rsidRPr="00F957BA">
              <w:rPr>
                <w:rFonts w:ascii="Garamond" w:hAnsi="Garamond"/>
                <w:noProof w:val="0"/>
                <w:sz w:val="16"/>
                <w:szCs w:val="16"/>
              </w:rPr>
              <w:t xml:space="preserve">ka ndërvepruar me shoqërinë UK </w:t>
            </w:r>
          </w:p>
        </w:tc>
      </w:tr>
      <w:tr w:rsidR="00041010" w:rsidRPr="00F957BA" w14:paraId="20A36995" w14:textId="77777777" w:rsidTr="000410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shd w:val="clear" w:color="auto" w:fill="F2F2F2" w:themeFill="background1" w:themeFillShade="F2"/>
          </w:tcPr>
          <w:p w14:paraId="3D5AF437"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2018</w:t>
            </w:r>
          </w:p>
        </w:tc>
        <w:tc>
          <w:tcPr>
            <w:tcW w:w="500" w:type="pct"/>
            <w:shd w:val="clear" w:color="auto" w:fill="F2F2F2" w:themeFill="background1" w:themeFillShade="F2"/>
          </w:tcPr>
          <w:p w14:paraId="6557C063"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39</w:t>
            </w:r>
          </w:p>
        </w:tc>
        <w:tc>
          <w:tcPr>
            <w:tcW w:w="699" w:type="pct"/>
            <w:shd w:val="clear" w:color="auto" w:fill="F2F2F2" w:themeFill="background1" w:themeFillShade="F2"/>
          </w:tcPr>
          <w:p w14:paraId="727C9112"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10</w:t>
            </w:r>
          </w:p>
        </w:tc>
        <w:tc>
          <w:tcPr>
            <w:tcW w:w="550" w:type="pct"/>
            <w:shd w:val="clear" w:color="auto" w:fill="F2F2F2" w:themeFill="background1" w:themeFillShade="F2"/>
          </w:tcPr>
          <w:p w14:paraId="2FD64A17"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699" w:type="pct"/>
            <w:shd w:val="clear" w:color="auto" w:fill="F2F2F2" w:themeFill="background1" w:themeFillShade="F2"/>
          </w:tcPr>
          <w:p w14:paraId="4AE51338"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450" w:type="pct"/>
            <w:shd w:val="clear" w:color="auto" w:fill="F2F2F2" w:themeFill="background1" w:themeFillShade="F2"/>
          </w:tcPr>
          <w:p w14:paraId="511F3464"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1758" w:type="pct"/>
            <w:shd w:val="clear" w:color="auto" w:fill="F2F2F2" w:themeFill="background1" w:themeFillShade="F2"/>
          </w:tcPr>
          <w:p w14:paraId="3529D37E" w14:textId="41800AF0"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 xml:space="preserve">Ndjekur rrugën gjyqësore; </w:t>
            </w:r>
            <w:r w:rsidR="00041010" w:rsidRPr="00F957BA">
              <w:rPr>
                <w:rFonts w:ascii="Garamond" w:hAnsi="Garamond"/>
                <w:noProof w:val="0"/>
                <w:sz w:val="16"/>
                <w:szCs w:val="16"/>
              </w:rPr>
              <w:t xml:space="preserve">konsumatori </w:t>
            </w:r>
            <w:r w:rsidRPr="00F957BA">
              <w:rPr>
                <w:rFonts w:ascii="Garamond" w:hAnsi="Garamond"/>
                <w:noProof w:val="0"/>
                <w:sz w:val="16"/>
                <w:szCs w:val="16"/>
              </w:rPr>
              <w:t>ka ndërvepruar me shoqërinë UK</w:t>
            </w:r>
          </w:p>
        </w:tc>
      </w:tr>
      <w:tr w:rsidR="00041010" w:rsidRPr="00F957BA" w14:paraId="7554BC5C" w14:textId="77777777" w:rsidTr="0004101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shd w:val="clear" w:color="auto" w:fill="auto"/>
          </w:tcPr>
          <w:p w14:paraId="381646AE"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2019</w:t>
            </w:r>
          </w:p>
        </w:tc>
        <w:tc>
          <w:tcPr>
            <w:tcW w:w="500" w:type="pct"/>
            <w:shd w:val="clear" w:color="auto" w:fill="auto"/>
          </w:tcPr>
          <w:p w14:paraId="49A25AFA"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18</w:t>
            </w:r>
          </w:p>
        </w:tc>
        <w:tc>
          <w:tcPr>
            <w:tcW w:w="699" w:type="pct"/>
            <w:shd w:val="clear" w:color="auto" w:fill="auto"/>
          </w:tcPr>
          <w:p w14:paraId="7488F385"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6</w:t>
            </w:r>
          </w:p>
        </w:tc>
        <w:tc>
          <w:tcPr>
            <w:tcW w:w="550" w:type="pct"/>
            <w:shd w:val="clear" w:color="auto" w:fill="auto"/>
          </w:tcPr>
          <w:p w14:paraId="44F33931"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699" w:type="pct"/>
            <w:shd w:val="clear" w:color="auto" w:fill="auto"/>
          </w:tcPr>
          <w:p w14:paraId="41E5DAA7"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450" w:type="pct"/>
            <w:shd w:val="clear" w:color="auto" w:fill="auto"/>
          </w:tcPr>
          <w:p w14:paraId="2A0207F2"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1758" w:type="pct"/>
            <w:shd w:val="clear" w:color="auto" w:fill="auto"/>
          </w:tcPr>
          <w:p w14:paraId="2AF78923" w14:textId="4DDBB3FF" w:rsidR="00751BC3" w:rsidRPr="00F957BA" w:rsidRDefault="00751BC3" w:rsidP="00931747">
            <w:pPr>
              <w:jc w:val="both"/>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 xml:space="preserve">Ndjekur rrugën gjyqësore; </w:t>
            </w:r>
            <w:r w:rsidR="00041010" w:rsidRPr="00F957BA">
              <w:rPr>
                <w:rFonts w:ascii="Garamond" w:hAnsi="Garamond"/>
                <w:noProof w:val="0"/>
                <w:sz w:val="16"/>
                <w:szCs w:val="16"/>
              </w:rPr>
              <w:t xml:space="preserve">konsumatori </w:t>
            </w:r>
            <w:r w:rsidRPr="00F957BA">
              <w:rPr>
                <w:rFonts w:ascii="Garamond" w:hAnsi="Garamond"/>
                <w:noProof w:val="0"/>
                <w:sz w:val="16"/>
                <w:szCs w:val="16"/>
              </w:rPr>
              <w:t>ka ndërvepruar me shoqërinë UK</w:t>
            </w:r>
          </w:p>
        </w:tc>
      </w:tr>
      <w:tr w:rsidR="00041010" w:rsidRPr="00F957BA" w14:paraId="615752A5" w14:textId="77777777" w:rsidTr="000410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shd w:val="clear" w:color="auto" w:fill="F2F2F2" w:themeFill="background1" w:themeFillShade="F2"/>
          </w:tcPr>
          <w:p w14:paraId="4ECAFB8C"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2020</w:t>
            </w:r>
          </w:p>
        </w:tc>
        <w:tc>
          <w:tcPr>
            <w:tcW w:w="500" w:type="pct"/>
            <w:shd w:val="clear" w:color="auto" w:fill="F2F2F2" w:themeFill="background1" w:themeFillShade="F2"/>
          </w:tcPr>
          <w:p w14:paraId="5C2119E0"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9</w:t>
            </w:r>
          </w:p>
        </w:tc>
        <w:tc>
          <w:tcPr>
            <w:tcW w:w="699" w:type="pct"/>
            <w:shd w:val="clear" w:color="auto" w:fill="F2F2F2" w:themeFill="background1" w:themeFillShade="F2"/>
          </w:tcPr>
          <w:p w14:paraId="7CEA956A"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5</w:t>
            </w:r>
          </w:p>
        </w:tc>
        <w:tc>
          <w:tcPr>
            <w:tcW w:w="550" w:type="pct"/>
            <w:shd w:val="clear" w:color="auto" w:fill="F2F2F2" w:themeFill="background1" w:themeFillShade="F2"/>
          </w:tcPr>
          <w:p w14:paraId="4E730B0D"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699" w:type="pct"/>
            <w:shd w:val="clear" w:color="auto" w:fill="F2F2F2" w:themeFill="background1" w:themeFillShade="F2"/>
          </w:tcPr>
          <w:p w14:paraId="2E7BE231"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450" w:type="pct"/>
            <w:shd w:val="clear" w:color="auto" w:fill="F2F2F2" w:themeFill="background1" w:themeFillShade="F2"/>
          </w:tcPr>
          <w:p w14:paraId="61A13DED"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1758" w:type="pct"/>
            <w:shd w:val="clear" w:color="auto" w:fill="F2F2F2" w:themeFill="background1" w:themeFillShade="F2"/>
          </w:tcPr>
          <w:p w14:paraId="01D19BEC" w14:textId="40ED701C" w:rsidR="00751BC3" w:rsidRPr="00F957BA" w:rsidRDefault="00751BC3" w:rsidP="00931747">
            <w:pPr>
              <w:jc w:val="both"/>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 xml:space="preserve">Ndjekur rrugën gjyqësore; </w:t>
            </w:r>
            <w:r w:rsidR="00041010" w:rsidRPr="00F957BA">
              <w:rPr>
                <w:rFonts w:ascii="Garamond" w:hAnsi="Garamond"/>
                <w:noProof w:val="0"/>
                <w:sz w:val="16"/>
                <w:szCs w:val="16"/>
              </w:rPr>
              <w:t xml:space="preserve">konsumatori </w:t>
            </w:r>
            <w:r w:rsidRPr="00F957BA">
              <w:rPr>
                <w:rFonts w:ascii="Garamond" w:hAnsi="Garamond"/>
                <w:noProof w:val="0"/>
                <w:sz w:val="16"/>
                <w:szCs w:val="16"/>
              </w:rPr>
              <w:t>ka ndërvepruar me shoqërinë UK</w:t>
            </w:r>
          </w:p>
        </w:tc>
      </w:tr>
      <w:tr w:rsidR="00041010" w:rsidRPr="00F957BA" w14:paraId="5044507D" w14:textId="77777777" w:rsidTr="0004101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4" w:type="pct"/>
            <w:shd w:val="clear" w:color="auto" w:fill="auto"/>
          </w:tcPr>
          <w:p w14:paraId="6E0A80B2" w14:textId="77777777" w:rsidR="00751BC3" w:rsidRPr="00F957BA" w:rsidRDefault="00751BC3" w:rsidP="00931747">
            <w:pPr>
              <w:jc w:val="both"/>
              <w:rPr>
                <w:rFonts w:ascii="Garamond" w:eastAsiaTheme="minorHAnsi" w:hAnsi="Garamond"/>
                <w:noProof w:val="0"/>
                <w:sz w:val="16"/>
                <w:szCs w:val="16"/>
              </w:rPr>
            </w:pPr>
            <w:r w:rsidRPr="00F957BA">
              <w:rPr>
                <w:rFonts w:ascii="Garamond" w:hAnsi="Garamond"/>
                <w:noProof w:val="0"/>
                <w:sz w:val="16"/>
                <w:szCs w:val="16"/>
              </w:rPr>
              <w:t>2021</w:t>
            </w:r>
          </w:p>
        </w:tc>
        <w:tc>
          <w:tcPr>
            <w:tcW w:w="500" w:type="pct"/>
            <w:shd w:val="clear" w:color="auto" w:fill="auto"/>
          </w:tcPr>
          <w:p w14:paraId="23F82E11"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16</w:t>
            </w:r>
          </w:p>
        </w:tc>
        <w:tc>
          <w:tcPr>
            <w:tcW w:w="699" w:type="pct"/>
            <w:shd w:val="clear" w:color="auto" w:fill="auto"/>
          </w:tcPr>
          <w:p w14:paraId="030C1054"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7</w:t>
            </w:r>
          </w:p>
          <w:p w14:paraId="00DB2B4E"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p>
        </w:tc>
        <w:tc>
          <w:tcPr>
            <w:tcW w:w="550" w:type="pct"/>
            <w:shd w:val="clear" w:color="auto" w:fill="auto"/>
          </w:tcPr>
          <w:p w14:paraId="7318F912"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699" w:type="pct"/>
            <w:shd w:val="clear" w:color="auto" w:fill="auto"/>
          </w:tcPr>
          <w:p w14:paraId="20181F0C"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450" w:type="pct"/>
            <w:shd w:val="clear" w:color="auto" w:fill="auto"/>
          </w:tcPr>
          <w:p w14:paraId="586BCB3A" w14:textId="77777777" w:rsidR="00751BC3" w:rsidRPr="00F957BA" w:rsidRDefault="00751BC3" w:rsidP="00931747">
            <w:pPr>
              <w:jc w:val="center"/>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0</w:t>
            </w:r>
          </w:p>
        </w:tc>
        <w:tc>
          <w:tcPr>
            <w:tcW w:w="1758" w:type="pct"/>
            <w:shd w:val="clear" w:color="auto" w:fill="auto"/>
          </w:tcPr>
          <w:p w14:paraId="1BC0D8A7" w14:textId="3AFB1FD4" w:rsidR="00751BC3" w:rsidRPr="00F957BA" w:rsidRDefault="00751BC3" w:rsidP="00041010">
            <w:pPr>
              <w:jc w:val="both"/>
              <w:cnfStyle w:val="000000010000" w:firstRow="0" w:lastRow="0" w:firstColumn="0" w:lastColumn="0" w:oddVBand="0" w:evenVBand="0" w:oddHBand="0" w:evenHBand="1" w:firstRowFirstColumn="0" w:firstRowLastColumn="0" w:lastRowFirstColumn="0" w:lastRowLastColumn="0"/>
              <w:rPr>
                <w:rFonts w:ascii="Garamond" w:hAnsi="Garamond"/>
                <w:noProof w:val="0"/>
                <w:sz w:val="16"/>
                <w:szCs w:val="16"/>
              </w:rPr>
            </w:pPr>
            <w:r w:rsidRPr="00F957BA">
              <w:rPr>
                <w:rFonts w:ascii="Garamond" w:hAnsi="Garamond"/>
                <w:noProof w:val="0"/>
                <w:sz w:val="16"/>
                <w:szCs w:val="16"/>
              </w:rPr>
              <w:t>Ndjekur rrugën gjyqësore</w:t>
            </w:r>
            <w:r w:rsidR="00041010" w:rsidRPr="00F957BA">
              <w:rPr>
                <w:rFonts w:ascii="Garamond" w:hAnsi="Garamond"/>
                <w:noProof w:val="0"/>
                <w:sz w:val="16"/>
                <w:szCs w:val="16"/>
              </w:rPr>
              <w:t>; k</w:t>
            </w:r>
            <w:r w:rsidRPr="00F957BA">
              <w:rPr>
                <w:rFonts w:ascii="Garamond" w:hAnsi="Garamond"/>
                <w:noProof w:val="0"/>
                <w:sz w:val="16"/>
                <w:szCs w:val="16"/>
              </w:rPr>
              <w:t>onsumatori ka ndër vepruar me shoqërinë UK</w:t>
            </w:r>
          </w:p>
        </w:tc>
      </w:tr>
    </w:tbl>
    <w:p w14:paraId="67D0B2BC" w14:textId="77777777" w:rsidR="00751BC3" w:rsidRPr="00F957BA" w:rsidRDefault="00751BC3" w:rsidP="00931747">
      <w:pPr>
        <w:pStyle w:val="ListParagraph"/>
        <w:ind w:left="0" w:firstLine="284"/>
        <w:jc w:val="both"/>
        <w:rPr>
          <w:rFonts w:ascii="Garamond" w:hAnsi="Garamond"/>
          <w:iCs/>
          <w:noProof w:val="0"/>
        </w:rPr>
      </w:pPr>
    </w:p>
    <w:p w14:paraId="4C65C2A5" w14:textId="77777777" w:rsidR="00751BC3" w:rsidRPr="00F957BA" w:rsidRDefault="00751BC3" w:rsidP="00931747">
      <w:pPr>
        <w:ind w:firstLine="284"/>
        <w:jc w:val="both"/>
        <w:rPr>
          <w:rFonts w:ascii="Garamond" w:hAnsi="Garamond"/>
          <w:iCs/>
          <w:noProof w:val="0"/>
        </w:rPr>
      </w:pPr>
      <w:r w:rsidRPr="00F957BA">
        <w:rPr>
          <w:rFonts w:ascii="Garamond" w:hAnsi="Garamond"/>
          <w:iCs/>
          <w:noProof w:val="0"/>
        </w:rPr>
        <w:t xml:space="preserve">Mjetet e ankimimit të vendosura në dispozicion nga ERRU për ankesat e konsumatorëve janë: </w:t>
      </w:r>
    </w:p>
    <w:p w14:paraId="76E90071" w14:textId="380595C5" w:rsidR="00751BC3" w:rsidRPr="00F957BA" w:rsidRDefault="00751BC3" w:rsidP="00931747">
      <w:pPr>
        <w:ind w:firstLine="284"/>
        <w:jc w:val="both"/>
        <w:rPr>
          <w:rFonts w:ascii="Garamond" w:hAnsi="Garamond"/>
          <w:iCs/>
          <w:noProof w:val="0"/>
        </w:rPr>
      </w:pPr>
      <w:r w:rsidRPr="00F957BA">
        <w:rPr>
          <w:rFonts w:ascii="Garamond" w:hAnsi="Garamond"/>
          <w:iCs/>
          <w:noProof w:val="0"/>
        </w:rPr>
        <w:t xml:space="preserve">1) Posta zyrtare Adresa: Blvd </w:t>
      </w:r>
      <w:r w:rsidR="00041010" w:rsidRPr="00F957BA">
        <w:rPr>
          <w:rFonts w:ascii="Garamond" w:hAnsi="Garamond"/>
          <w:iCs/>
          <w:noProof w:val="0"/>
        </w:rPr>
        <w:t>“</w:t>
      </w:r>
      <w:r w:rsidRPr="00F957BA">
        <w:rPr>
          <w:rFonts w:ascii="Garamond" w:hAnsi="Garamond"/>
          <w:iCs/>
          <w:noProof w:val="0"/>
        </w:rPr>
        <w:t xml:space="preserve">Bajram Curri, Rr. Viktor Eftimiu 1023, </w:t>
      </w:r>
    </w:p>
    <w:p w14:paraId="63C2DA59" w14:textId="40230D5E" w:rsidR="00751BC3" w:rsidRPr="00F957BA" w:rsidRDefault="00751BC3" w:rsidP="00931747">
      <w:pPr>
        <w:ind w:firstLine="284"/>
        <w:jc w:val="both"/>
        <w:rPr>
          <w:rFonts w:ascii="Garamond" w:hAnsi="Garamond"/>
          <w:iCs/>
          <w:noProof w:val="0"/>
        </w:rPr>
      </w:pPr>
      <w:r w:rsidRPr="00F957BA">
        <w:rPr>
          <w:rFonts w:ascii="Garamond" w:hAnsi="Garamond"/>
          <w:iCs/>
          <w:noProof w:val="0"/>
        </w:rPr>
        <w:t xml:space="preserve">2) </w:t>
      </w:r>
      <w:r w:rsidR="00066F5D" w:rsidRPr="00F957BA">
        <w:rPr>
          <w:rFonts w:ascii="Garamond" w:hAnsi="Garamond"/>
          <w:i/>
          <w:iCs/>
          <w:noProof w:val="0"/>
        </w:rPr>
        <w:t>E-mail</w:t>
      </w:r>
      <w:r w:rsidRPr="00F957BA">
        <w:rPr>
          <w:rFonts w:ascii="Garamond" w:hAnsi="Garamond"/>
          <w:iCs/>
          <w:noProof w:val="0"/>
        </w:rPr>
        <w:t xml:space="preserve">: public@erru.al, </w:t>
      </w:r>
    </w:p>
    <w:p w14:paraId="453F665E" w14:textId="1ACAD925" w:rsidR="00751BC3" w:rsidRPr="00F957BA" w:rsidRDefault="00751BC3" w:rsidP="00931747">
      <w:pPr>
        <w:ind w:firstLine="284"/>
        <w:jc w:val="both"/>
        <w:rPr>
          <w:rFonts w:ascii="Garamond" w:hAnsi="Garamond"/>
          <w:iCs/>
          <w:noProof w:val="0"/>
        </w:rPr>
      </w:pPr>
      <w:r w:rsidRPr="00F957BA">
        <w:rPr>
          <w:rFonts w:ascii="Garamond" w:hAnsi="Garamond"/>
          <w:iCs/>
          <w:noProof w:val="0"/>
        </w:rPr>
        <w:t xml:space="preserve">3) Plotësimi i ankesës </w:t>
      </w:r>
      <w:r w:rsidR="004A2AF1" w:rsidRPr="00F957BA">
        <w:rPr>
          <w:rFonts w:ascii="Garamond" w:hAnsi="Garamond"/>
          <w:i/>
          <w:iCs/>
          <w:noProof w:val="0"/>
        </w:rPr>
        <w:t>online</w:t>
      </w:r>
      <w:r w:rsidRPr="00F957BA">
        <w:rPr>
          <w:rFonts w:ascii="Garamond" w:hAnsi="Garamond"/>
          <w:iCs/>
          <w:noProof w:val="0"/>
        </w:rPr>
        <w:t xml:space="preserve"> në</w:t>
      </w:r>
      <w:r w:rsidR="00BD2017" w:rsidRPr="00F957BA">
        <w:rPr>
          <w:rFonts w:ascii="Garamond" w:hAnsi="Garamond"/>
          <w:iCs/>
          <w:noProof w:val="0"/>
        </w:rPr>
        <w:t xml:space="preserve"> </w:t>
      </w:r>
      <w:r w:rsidRPr="00F957BA">
        <w:rPr>
          <w:rFonts w:ascii="Garamond" w:hAnsi="Garamond"/>
          <w:iCs/>
          <w:noProof w:val="0"/>
        </w:rPr>
        <w:t>www.erru.al.</w:t>
      </w:r>
    </w:p>
    <w:p w14:paraId="2C46FC6A" w14:textId="1C256E43" w:rsidR="00751BC3" w:rsidRPr="00F957BA" w:rsidRDefault="00751BC3" w:rsidP="00931747">
      <w:pPr>
        <w:ind w:firstLine="284"/>
        <w:jc w:val="both"/>
        <w:rPr>
          <w:rFonts w:ascii="Garamond" w:hAnsi="Garamond"/>
          <w:iCs/>
          <w:noProof w:val="0"/>
        </w:rPr>
      </w:pPr>
      <w:r w:rsidRPr="00F957BA">
        <w:rPr>
          <w:rFonts w:ascii="Garamond" w:hAnsi="Garamond"/>
          <w:iCs/>
          <w:noProof w:val="0"/>
        </w:rPr>
        <w:t xml:space="preserve">Struktura e </w:t>
      </w:r>
      <w:r w:rsidR="00041010" w:rsidRPr="00F957BA">
        <w:rPr>
          <w:rFonts w:ascii="Garamond" w:hAnsi="Garamond"/>
          <w:iCs/>
          <w:noProof w:val="0"/>
        </w:rPr>
        <w:t xml:space="preserve">zgjidhjes alternative të mosmarrëveshjeve </w:t>
      </w:r>
    </w:p>
    <w:p w14:paraId="3A4E474C" w14:textId="3824FA50"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zbatim të legjislacionit për mbrojtjen e konsumatorit, në vitin 2021 është krijuar brenda strukturës së ERRU-së struktura përgjegjëse ZAM e përbërë nga 3 anëtarë (SZAM) dhe është hartuar </w:t>
      </w:r>
      <w:r w:rsidR="008D279B">
        <w:rPr>
          <w:rFonts w:ascii="Garamond" w:hAnsi="Garamond"/>
          <w:noProof w:val="0"/>
        </w:rPr>
        <w:t>r</w:t>
      </w:r>
      <w:r w:rsidRPr="00F957BA">
        <w:rPr>
          <w:rFonts w:ascii="Garamond" w:hAnsi="Garamond"/>
          <w:noProof w:val="0"/>
        </w:rPr>
        <w:t>regullorja e brendshme për përcaktimin e procedurës dhe mekanizmave për funksionimin e strukturës përgjegjëse për zgjidhjen alternative të mosmarrëveshjeve. Rreth 30% e ankesave të konsumatorëve kanë gjetur një zgjidhje të kënaqshme për konsumatorët me ndërmjetësimin e rregullatorit. Pjesa tjetër e ankesave kanë ndjekur rrugën gjyqësore për zgjidhjen e ankesës s</w:t>
      </w:r>
      <w:r w:rsidR="00590F37">
        <w:rPr>
          <w:rFonts w:ascii="Garamond" w:hAnsi="Garamond"/>
          <w:noProof w:val="0"/>
        </w:rPr>
        <w:t>ë</w:t>
      </w:r>
      <w:r w:rsidRPr="00F957BA">
        <w:rPr>
          <w:rFonts w:ascii="Garamond" w:hAnsi="Garamond"/>
          <w:noProof w:val="0"/>
        </w:rPr>
        <w:t xml:space="preserve"> tyre, kryesisht ato me natyre </w:t>
      </w:r>
      <w:r w:rsidR="00041010" w:rsidRPr="00F957BA">
        <w:rPr>
          <w:rFonts w:ascii="Garamond" w:hAnsi="Garamond"/>
          <w:noProof w:val="0"/>
        </w:rPr>
        <w:t>“</w:t>
      </w:r>
      <w:r w:rsidRPr="00F957BA">
        <w:rPr>
          <w:rFonts w:ascii="Garamond" w:hAnsi="Garamond"/>
          <w:noProof w:val="0"/>
        </w:rPr>
        <w:t>Mbifaturimi</w:t>
      </w:r>
      <w:r w:rsidR="00041010" w:rsidRPr="00F957BA">
        <w:rPr>
          <w:rFonts w:ascii="Garamond" w:hAnsi="Garamond"/>
          <w:noProof w:val="0"/>
        </w:rPr>
        <w:t>”</w:t>
      </w:r>
      <w:r w:rsidRPr="00F957BA">
        <w:rPr>
          <w:rFonts w:ascii="Garamond" w:hAnsi="Garamond"/>
          <w:noProof w:val="0"/>
        </w:rPr>
        <w:t xml:space="preserve"> apo </w:t>
      </w:r>
      <w:r w:rsidR="00041010" w:rsidRPr="00F957BA">
        <w:rPr>
          <w:rFonts w:ascii="Garamond" w:hAnsi="Garamond"/>
          <w:noProof w:val="0"/>
        </w:rPr>
        <w:t>“</w:t>
      </w:r>
      <w:r w:rsidRPr="00F957BA">
        <w:rPr>
          <w:rFonts w:ascii="Garamond" w:hAnsi="Garamond"/>
          <w:noProof w:val="0"/>
        </w:rPr>
        <w:t xml:space="preserve">Faturimi </w:t>
      </w:r>
      <w:r w:rsidR="00BD2017" w:rsidRPr="00F957BA">
        <w:rPr>
          <w:rFonts w:ascii="Garamond" w:hAnsi="Garamond"/>
          <w:noProof w:val="0"/>
        </w:rPr>
        <w:t>a</w:t>
      </w:r>
      <w:r w:rsidRPr="00F957BA">
        <w:rPr>
          <w:rFonts w:ascii="Garamond" w:hAnsi="Garamond"/>
          <w:noProof w:val="0"/>
        </w:rPr>
        <w:t>forfe</w:t>
      </w:r>
      <w:r w:rsidR="00041010" w:rsidRPr="00F957BA">
        <w:rPr>
          <w:rFonts w:ascii="Garamond" w:hAnsi="Garamond"/>
          <w:noProof w:val="0"/>
        </w:rPr>
        <w:t>”</w:t>
      </w:r>
      <w:r w:rsidRPr="00F957BA">
        <w:rPr>
          <w:rFonts w:ascii="Garamond" w:hAnsi="Garamond"/>
          <w:noProof w:val="0"/>
        </w:rPr>
        <w:t xml:space="preserve"> ose kanë vijuar me zgjidhjen e ankesës ku secila palë ka përmbushur detyrimet sipas kontratës s</w:t>
      </w:r>
      <w:r w:rsidR="00590F37">
        <w:rPr>
          <w:rFonts w:ascii="Garamond" w:hAnsi="Garamond"/>
          <w:noProof w:val="0"/>
        </w:rPr>
        <w:t xml:space="preserve">ë </w:t>
      </w:r>
      <w:r w:rsidRPr="00F957BA">
        <w:rPr>
          <w:rFonts w:ascii="Garamond" w:hAnsi="Garamond"/>
          <w:noProof w:val="0"/>
        </w:rPr>
        <w:t>shërbimit.</w:t>
      </w:r>
    </w:p>
    <w:p w14:paraId="681211D0" w14:textId="0A61C0C9" w:rsidR="00751BC3" w:rsidRPr="00F957BA" w:rsidRDefault="00751BC3" w:rsidP="00931747">
      <w:pPr>
        <w:ind w:firstLine="284"/>
        <w:jc w:val="both"/>
        <w:rPr>
          <w:rFonts w:ascii="Garamond" w:hAnsi="Garamond"/>
          <w:noProof w:val="0"/>
        </w:rPr>
      </w:pPr>
      <w:r w:rsidRPr="00F957BA">
        <w:rPr>
          <w:rFonts w:ascii="Garamond" w:hAnsi="Garamond"/>
          <w:noProof w:val="0"/>
        </w:rPr>
        <w:t xml:space="preserve">Monitorimi për </w:t>
      </w:r>
      <w:r w:rsidR="00BD2017" w:rsidRPr="00F957BA">
        <w:rPr>
          <w:rFonts w:ascii="Garamond" w:hAnsi="Garamond"/>
          <w:noProof w:val="0"/>
        </w:rPr>
        <w:t>a</w:t>
      </w:r>
      <w:r w:rsidRPr="00F957BA">
        <w:rPr>
          <w:rFonts w:ascii="Garamond" w:hAnsi="Garamond"/>
          <w:noProof w:val="0"/>
        </w:rPr>
        <w:t xml:space="preserve">nkesat e konsumatorëve ndaj </w:t>
      </w:r>
      <w:r w:rsidR="00BD2017" w:rsidRPr="00F957BA">
        <w:rPr>
          <w:rFonts w:ascii="Garamond" w:hAnsi="Garamond"/>
          <w:noProof w:val="0"/>
        </w:rPr>
        <w:t>s</w:t>
      </w:r>
      <w:r w:rsidRPr="00F957BA">
        <w:rPr>
          <w:rFonts w:ascii="Garamond" w:hAnsi="Garamond"/>
          <w:noProof w:val="0"/>
        </w:rPr>
        <w:t>hoqërive UK</w:t>
      </w:r>
    </w:p>
    <w:p w14:paraId="18424549" w14:textId="63660FB6" w:rsidR="00751BC3" w:rsidRPr="00F957BA" w:rsidRDefault="00751BC3" w:rsidP="00931747">
      <w:pPr>
        <w:ind w:firstLine="284"/>
        <w:jc w:val="both"/>
        <w:rPr>
          <w:rFonts w:ascii="Garamond" w:hAnsi="Garamond"/>
          <w:noProof w:val="0"/>
          <w:sz w:val="28"/>
          <w:szCs w:val="28"/>
        </w:rPr>
      </w:pPr>
      <w:r w:rsidRPr="00F957BA">
        <w:rPr>
          <w:rFonts w:ascii="Garamond" w:hAnsi="Garamond"/>
          <w:noProof w:val="0"/>
        </w:rPr>
        <w:t>Përgjatë viteve 2020–2022 janë zhvilluar 3 monitorime në shoqëritë me numrin më të madh të klientëve UK Tiranë, UK Durrës dhe UK Elbasan,</w:t>
      </w:r>
      <w:r w:rsidR="00CF7DB2" w:rsidRPr="00F957BA">
        <w:rPr>
          <w:rFonts w:ascii="Garamond" w:hAnsi="Garamond"/>
          <w:noProof w:val="0"/>
        </w:rPr>
        <w:t xml:space="preserve"> </w:t>
      </w:r>
      <w:r w:rsidRPr="00F957BA">
        <w:rPr>
          <w:rFonts w:ascii="Garamond" w:hAnsi="Garamond"/>
          <w:noProof w:val="0"/>
        </w:rPr>
        <w:t xml:space="preserve">ku raportet e monitorimit kanë evidentuar gjetjet dhe përmbajnë rekomandime konkrete në lidhje me përmirësimin e punës së shoqërive UK në trajtimin e ankesave të konsumatorëve. Realizimi i këtyre rekomandimeve është sërish subjekt monitorimi. </w:t>
      </w:r>
    </w:p>
    <w:p w14:paraId="4168CA80" w14:textId="73AF1FA9" w:rsidR="00751BC3" w:rsidRPr="00F957BA" w:rsidRDefault="00751BC3" w:rsidP="00931747">
      <w:pPr>
        <w:pStyle w:val="aaaaatexxxxxxxxxxxxxxx"/>
        <w:rPr>
          <w:b/>
          <w:color w:val="auto"/>
        </w:rPr>
      </w:pPr>
      <w:bookmarkStart w:id="77" w:name="_Toc150351909"/>
      <w:bookmarkStart w:id="78" w:name="_Hlk121693963"/>
      <w:r w:rsidRPr="00F957BA">
        <w:rPr>
          <w:b/>
          <w:color w:val="auto"/>
        </w:rPr>
        <w:t xml:space="preserve">Institucioni </w:t>
      </w:r>
      <w:r w:rsidR="00BD2017" w:rsidRPr="00F957BA">
        <w:rPr>
          <w:b/>
          <w:color w:val="auto"/>
        </w:rPr>
        <w:t>përgjegjës në fushën e komunikimeve elektronike dhe postare</w:t>
      </w:r>
      <w:bookmarkEnd w:id="77"/>
    </w:p>
    <w:bookmarkEnd w:id="78"/>
    <w:p w14:paraId="6C2D6731" w14:textId="11B7A018"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Rrjetet dhe shërbimet e komunikimeve elektronike të ofruara nga rrjete celulare dhe fikse, gjatë viteve të fundit kanë vijuar të jenë mbështetës të rëndësishëm të lehtësimit të komunikimit ndërmjet konsumatorëve</w:t>
      </w:r>
      <w:r w:rsidR="007C0806" w:rsidRPr="00F957BA">
        <w:rPr>
          <w:rFonts w:ascii="Garamond" w:eastAsia="MS Mincho" w:hAnsi="Garamond"/>
          <w:iCs/>
          <w:noProof w:val="0"/>
        </w:rPr>
        <w:t xml:space="preserve">, si dhe </w:t>
      </w:r>
      <w:r w:rsidRPr="00F957BA">
        <w:rPr>
          <w:rFonts w:ascii="Garamond" w:eastAsia="MS Mincho" w:hAnsi="Garamond"/>
          <w:iCs/>
          <w:noProof w:val="0"/>
        </w:rPr>
        <w:t xml:space="preserve">përdorimit prej tyre të platformave elektronike </w:t>
      </w:r>
      <w:r w:rsidR="004A2AF1" w:rsidRPr="00F957BA">
        <w:rPr>
          <w:rFonts w:ascii="Garamond" w:eastAsia="MS Mincho" w:hAnsi="Garamond"/>
          <w:i/>
          <w:iCs/>
          <w:noProof w:val="0"/>
        </w:rPr>
        <w:t>online</w:t>
      </w:r>
      <w:r w:rsidRPr="00F957BA">
        <w:rPr>
          <w:rFonts w:ascii="Garamond" w:eastAsia="MS Mincho" w:hAnsi="Garamond"/>
          <w:iCs/>
          <w:noProof w:val="0"/>
        </w:rPr>
        <w:t>, që mundësojnë ofrimin e shërbimeve të ekonomisë digjitale</w:t>
      </w:r>
      <w:r w:rsidR="00BD2017" w:rsidRPr="00F957BA">
        <w:rPr>
          <w:rFonts w:ascii="Garamond" w:eastAsia="MS Mincho" w:hAnsi="Garamond"/>
          <w:iCs/>
          <w:noProof w:val="0"/>
        </w:rPr>
        <w:t>,</w:t>
      </w:r>
      <w:r w:rsidRPr="00F957BA">
        <w:rPr>
          <w:rFonts w:ascii="Garamond" w:eastAsia="MS Mincho" w:hAnsi="Garamond"/>
          <w:iCs/>
          <w:noProof w:val="0"/>
        </w:rPr>
        <w:t xml:space="preserve"> si: tregtia elektronike, shërbime e-qeverisja, edukimi etj. </w:t>
      </w:r>
    </w:p>
    <w:p w14:paraId="24DCA2B6" w14:textId="27575D32"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Bazuar në raportimet e AKEP</w:t>
      </w:r>
      <w:r w:rsidR="006135CC">
        <w:rPr>
          <w:rFonts w:ascii="Garamond" w:eastAsia="MS Mincho" w:hAnsi="Garamond"/>
          <w:iCs/>
          <w:noProof w:val="0"/>
        </w:rPr>
        <w:t>-it</w:t>
      </w:r>
      <w:r w:rsidRPr="00F957BA">
        <w:rPr>
          <w:rFonts w:ascii="Garamond" w:eastAsia="MS Mincho" w:hAnsi="Garamond"/>
          <w:iCs/>
          <w:noProof w:val="0"/>
        </w:rPr>
        <w:t xml:space="preserve"> për vitin 2022 mbi komunikimet elektronike rezultojnë këto të dhëna:</w:t>
      </w:r>
    </w:p>
    <w:p w14:paraId="3F5AE6C6" w14:textId="77777777" w:rsidR="00751BC3" w:rsidRPr="00F957BA" w:rsidRDefault="00751BC3" w:rsidP="00931747">
      <w:pPr>
        <w:pStyle w:val="aaaaatexxxxxxxxxxxxxxx"/>
        <w:rPr>
          <w:color w:val="auto"/>
        </w:rPr>
      </w:pPr>
      <w:r w:rsidRPr="00F957BA">
        <w:rPr>
          <w:color w:val="auto"/>
        </w:rPr>
        <w:t xml:space="preserve">- Numri i pajtimtarëve aktivë të shërbimeve nga rrjete celulare: 2.8 milionë; </w:t>
      </w:r>
    </w:p>
    <w:p w14:paraId="1D541EC9" w14:textId="77777777" w:rsidR="00751BC3" w:rsidRPr="00F957BA" w:rsidRDefault="00751BC3" w:rsidP="00931747">
      <w:pPr>
        <w:pStyle w:val="aaaaatexxxxxxxxxxxxxxx"/>
        <w:rPr>
          <w:color w:val="auto"/>
        </w:rPr>
      </w:pPr>
      <w:r w:rsidRPr="00F957BA">
        <w:rPr>
          <w:color w:val="auto"/>
        </w:rPr>
        <w:t>- Numri total i pajtimtarëve aktivë (përdorim të shërbimeve gjatë 3 muajve të fundit) të shërbimeve nga rrjete celulare arriti në 2.6 milionë;</w:t>
      </w:r>
    </w:p>
    <w:p w14:paraId="3F2DCB3A" w14:textId="77777777" w:rsidR="00751BC3" w:rsidRPr="00F957BA" w:rsidRDefault="00751BC3" w:rsidP="00931747">
      <w:pPr>
        <w:pStyle w:val="aaaaatexxxxxxxxxxxxxxx"/>
        <w:rPr>
          <w:color w:val="auto"/>
        </w:rPr>
      </w:pPr>
      <w:r w:rsidRPr="00F957BA">
        <w:rPr>
          <w:color w:val="auto"/>
        </w:rPr>
        <w:t xml:space="preserve">- Përdorues me akses </w:t>
      </w:r>
      <w:r w:rsidRPr="00F957BA">
        <w:rPr>
          <w:i/>
          <w:color w:val="auto"/>
        </w:rPr>
        <w:t>broadband</w:t>
      </w:r>
      <w:r w:rsidRPr="00F957BA">
        <w:rPr>
          <w:color w:val="auto"/>
        </w:rPr>
        <w:t xml:space="preserve"> mobile: 2.1 milionë ose 77% (4% më shumë se në vitin 2021);</w:t>
      </w:r>
    </w:p>
    <w:p w14:paraId="5ADA517A" w14:textId="77777777" w:rsidR="00751BC3" w:rsidRPr="00F957BA" w:rsidRDefault="00751BC3" w:rsidP="00931747">
      <w:pPr>
        <w:pStyle w:val="aaaaatexxxxxxxxxxxxxxx"/>
        <w:rPr>
          <w:color w:val="auto"/>
        </w:rPr>
      </w:pPr>
      <w:r w:rsidRPr="00F957BA">
        <w:rPr>
          <w:color w:val="auto"/>
        </w:rPr>
        <w:t>- Volumi i konsumit të internetit mobile arriti 184 milionë GB ose 7,3 GB në muaj/përdorues (18% më shumë se në vitin 2021);</w:t>
      </w:r>
    </w:p>
    <w:p w14:paraId="04749442" w14:textId="77777777" w:rsidR="00751BC3" w:rsidRPr="00F957BA" w:rsidRDefault="00751BC3" w:rsidP="00931747">
      <w:pPr>
        <w:pStyle w:val="aaaaatexxxxxxxxxxxxxxx"/>
        <w:rPr>
          <w:color w:val="auto"/>
        </w:rPr>
      </w:pPr>
      <w:r w:rsidRPr="00F957BA">
        <w:rPr>
          <w:color w:val="auto"/>
        </w:rPr>
        <w:t>- Mbulimi i popullsisë me rrjete 3G/4G në nivele rreth 99%;</w:t>
      </w:r>
    </w:p>
    <w:p w14:paraId="076860C7" w14:textId="1F7B90DA" w:rsidR="00751BC3" w:rsidRPr="00F957BA" w:rsidRDefault="00751BC3" w:rsidP="00931747">
      <w:pPr>
        <w:pStyle w:val="aaaaatexxxxxxxxxxxxxxx"/>
        <w:rPr>
          <w:color w:val="auto"/>
        </w:rPr>
      </w:pPr>
      <w:r w:rsidRPr="00F957BA">
        <w:rPr>
          <w:color w:val="auto"/>
        </w:rPr>
        <w:t>- N</w:t>
      </w:r>
      <w:r w:rsidR="008328A8" w:rsidRPr="00F957BA">
        <w:rPr>
          <w:color w:val="auto"/>
        </w:rPr>
        <w:t>ë</w:t>
      </w:r>
      <w:r w:rsidRPr="00F957BA">
        <w:rPr>
          <w:color w:val="auto"/>
        </w:rPr>
        <w:t xml:space="preserve"> rrjetet fikse </w:t>
      </w:r>
      <w:r w:rsidRPr="00F957BA">
        <w:rPr>
          <w:i/>
          <w:color w:val="auto"/>
        </w:rPr>
        <w:t>broadband</w:t>
      </w:r>
      <w:r w:rsidRPr="00F957BA">
        <w:rPr>
          <w:color w:val="auto"/>
        </w:rPr>
        <w:t xml:space="preserve"> n</w:t>
      </w:r>
      <w:r w:rsidR="0091119D" w:rsidRPr="00F957BA">
        <w:rPr>
          <w:color w:val="auto"/>
        </w:rPr>
        <w:t>ë</w:t>
      </w:r>
      <w:r w:rsidRPr="00F957BA">
        <w:rPr>
          <w:color w:val="auto"/>
        </w:rPr>
        <w:t xml:space="preserve"> fund t</w:t>
      </w:r>
      <w:r w:rsidR="00262B18" w:rsidRPr="00F957BA">
        <w:rPr>
          <w:color w:val="auto"/>
        </w:rPr>
        <w:t>ë</w:t>
      </w:r>
      <w:r w:rsidRPr="00F957BA">
        <w:rPr>
          <w:color w:val="auto"/>
        </w:rPr>
        <w:t xml:space="preserve"> vitit 2022, </w:t>
      </w:r>
      <w:r w:rsidR="008328A8" w:rsidRPr="00F957BA">
        <w:rPr>
          <w:color w:val="auto"/>
        </w:rPr>
        <w:t>janë</w:t>
      </w:r>
      <w:r w:rsidRPr="00F957BA">
        <w:rPr>
          <w:color w:val="auto"/>
        </w:rPr>
        <w:t xml:space="preserve"> 582,110 pajtimtare me akses </w:t>
      </w:r>
      <w:r w:rsidRPr="00F957BA">
        <w:rPr>
          <w:i/>
          <w:color w:val="auto"/>
        </w:rPr>
        <w:t>broadband</w:t>
      </w:r>
      <w:r w:rsidRPr="00F957BA">
        <w:rPr>
          <w:color w:val="auto"/>
        </w:rPr>
        <w:t xml:space="preserve"> fiks. Pavarësisht terrenit malor, Shqipëria ka mbulim shumë të mirë me rrjete celulare 2G/3G/4G. Përmirësimi i ndjeshëm në mbulimin me rrjet 4G ka sjellë njëkohësisht rritje të ndjeshme të shpejtësisë së shërbimit të internetit celular</w:t>
      </w:r>
      <w:r w:rsidR="007C0806" w:rsidRPr="00F957BA">
        <w:rPr>
          <w:color w:val="auto"/>
        </w:rPr>
        <w:t xml:space="preserve">, si dhe </w:t>
      </w:r>
      <w:r w:rsidRPr="00F957BA">
        <w:rPr>
          <w:color w:val="auto"/>
        </w:rPr>
        <w:t>të përdorimit të të dhënave, ku në vitin 2022 një përdorues celular konsumoi mesatarisht rreth 7.3 GB të dhëna në muaj apo 3.4 herë më shumë se në vitin 2017 (2.1 GB).</w:t>
      </w:r>
    </w:p>
    <w:p w14:paraId="4A5559A1" w14:textId="77777777"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 xml:space="preserve">Megjithëse historikisht Shqipëria ka pasur një mbulim shumë të kufizuar me rrjete fikse telefonike dhe më pas internet, kryesisht në zona urbane, rritja e kërkesës për akses në internet ka ndikuar në rritjen e ndjeshme të investimeve dhe mbulimit me rrjete fikse </w:t>
      </w:r>
      <w:r w:rsidRPr="00F957BA">
        <w:rPr>
          <w:rFonts w:ascii="Garamond" w:eastAsia="MS Mincho" w:hAnsi="Garamond"/>
          <w:i/>
          <w:iCs/>
          <w:noProof w:val="0"/>
        </w:rPr>
        <w:t>broadband</w:t>
      </w:r>
      <w:r w:rsidRPr="00F957BA">
        <w:rPr>
          <w:rFonts w:ascii="Garamond" w:eastAsia="MS Mincho" w:hAnsi="Garamond"/>
          <w:iCs/>
          <w:noProof w:val="0"/>
        </w:rPr>
        <w:t xml:space="preserve"> në periudhën 2017-2022. Numri pajtimtarëve me akses broadband fiks në fund të vitit 2022 arriti në 582 mijë, që përbën një rritje mbi 85% krahasuar me vitin 2017. </w:t>
      </w:r>
    </w:p>
    <w:p w14:paraId="475C5D30" w14:textId="2EFD0252"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Për</w:t>
      </w:r>
      <w:r w:rsidR="008328A8" w:rsidRPr="00F957BA">
        <w:rPr>
          <w:rFonts w:ascii="Garamond" w:eastAsia="MS Mincho" w:hAnsi="Garamond"/>
          <w:iCs/>
          <w:noProof w:val="0"/>
        </w:rPr>
        <w:t xml:space="preserve"> </w:t>
      </w:r>
      <w:r w:rsidRPr="00F957BA">
        <w:rPr>
          <w:rFonts w:ascii="Garamond" w:eastAsia="MS Mincho" w:hAnsi="Garamond"/>
          <w:iCs/>
          <w:noProof w:val="0"/>
        </w:rPr>
        <w:t xml:space="preserve">sa </w:t>
      </w:r>
      <w:r w:rsidR="008328A8" w:rsidRPr="00F957BA">
        <w:rPr>
          <w:rFonts w:ascii="Garamond" w:eastAsia="MS Mincho" w:hAnsi="Garamond"/>
          <w:iCs/>
          <w:noProof w:val="0"/>
        </w:rPr>
        <w:t>u</w:t>
      </w:r>
      <w:r w:rsidRPr="00F957BA">
        <w:rPr>
          <w:rFonts w:ascii="Garamond" w:eastAsia="MS Mincho" w:hAnsi="Garamond"/>
          <w:iCs/>
          <w:noProof w:val="0"/>
        </w:rPr>
        <w:t xml:space="preserve"> përket shërbimeve postare, një ndër ndryshimet kryesore është zhvendosja nga komunikimi tradicional i bazuar në letër drejt komunikimeve me mjete elektronike, gjë e cila ka çuar në rënie të konsiderueshme të sasisë së objekteve postare. Në të njëjtën kohë, digjitalizimi ka nxitur rritjen e sasisë së pakove postare për shkak të rritjes së tregtisë elektronike (</w:t>
      </w:r>
      <w:r w:rsidRPr="00F957BA">
        <w:rPr>
          <w:rFonts w:ascii="Garamond" w:eastAsia="MS Mincho" w:hAnsi="Garamond"/>
          <w:i/>
          <w:noProof w:val="0"/>
        </w:rPr>
        <w:t>e-</w:t>
      </w:r>
      <w:r w:rsidR="0059562B" w:rsidRPr="00F957BA">
        <w:rPr>
          <w:rFonts w:ascii="Garamond" w:eastAsia="MS Mincho" w:hAnsi="Garamond"/>
          <w:i/>
          <w:noProof w:val="0"/>
        </w:rPr>
        <w:t>Commerce</w:t>
      </w:r>
      <w:r w:rsidRPr="00F957BA">
        <w:rPr>
          <w:rFonts w:ascii="Garamond" w:eastAsia="MS Mincho" w:hAnsi="Garamond"/>
          <w:iCs/>
          <w:noProof w:val="0"/>
        </w:rPr>
        <w:t>).</w:t>
      </w:r>
    </w:p>
    <w:p w14:paraId="3D6FE343" w14:textId="77777777"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 xml:space="preserve">Pas një periudhe rënie me ritme të moderuara të numrit të objekteve postare në dy vitet e fundit, për shkak edhe të pandemisë Covid-19, në vitin 2021 është vërejtur një rritje e sasisë së pakove postare. Numri total i objekteve postare në Shqipëri gjatë vitit 2021 ishte rreth 27.2 milionë, një rritje me 9.8% krahasuar me vitin 2020 dhe me 9% në krahasim me vitin 2017. </w:t>
      </w:r>
    </w:p>
    <w:p w14:paraId="086E5F9A" w14:textId="717C84D5"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Në periudhën 2017</w:t>
      </w:r>
      <w:r w:rsidR="008328A8" w:rsidRPr="00F957BA">
        <w:rPr>
          <w:rFonts w:ascii="Garamond" w:eastAsia="MS Mincho" w:hAnsi="Garamond"/>
          <w:iCs/>
          <w:noProof w:val="0"/>
        </w:rPr>
        <w:t>–</w:t>
      </w:r>
      <w:r w:rsidRPr="00F957BA">
        <w:rPr>
          <w:rFonts w:ascii="Garamond" w:eastAsia="MS Mincho" w:hAnsi="Garamond"/>
          <w:iCs/>
          <w:noProof w:val="0"/>
        </w:rPr>
        <w:t>2021, AKEP</w:t>
      </w:r>
      <w:r w:rsidR="008328A8" w:rsidRPr="00F957BA">
        <w:rPr>
          <w:rFonts w:ascii="Garamond" w:eastAsia="MS Mincho" w:hAnsi="Garamond"/>
          <w:iCs/>
          <w:noProof w:val="0"/>
        </w:rPr>
        <w:t>-i</w:t>
      </w:r>
      <w:r w:rsidRPr="00F957BA">
        <w:rPr>
          <w:rFonts w:ascii="Garamond" w:eastAsia="MS Mincho" w:hAnsi="Garamond"/>
          <w:iCs/>
          <w:noProof w:val="0"/>
        </w:rPr>
        <w:t xml:space="preserve"> dhe MIE</w:t>
      </w:r>
      <w:r w:rsidR="008328A8" w:rsidRPr="00F957BA">
        <w:rPr>
          <w:rFonts w:ascii="Garamond" w:eastAsia="MS Mincho" w:hAnsi="Garamond"/>
          <w:iCs/>
          <w:noProof w:val="0"/>
        </w:rPr>
        <w:t>-ja</w:t>
      </w:r>
      <w:r w:rsidRPr="00F957BA">
        <w:rPr>
          <w:rFonts w:ascii="Garamond" w:eastAsia="MS Mincho" w:hAnsi="Garamond"/>
          <w:iCs/>
          <w:noProof w:val="0"/>
        </w:rPr>
        <w:t xml:space="preserve"> kanë qenë pjesë e procesit të bashkëpunimit rajonal të </w:t>
      </w:r>
      <w:bookmarkStart w:id="79" w:name="_Hlk121694023"/>
      <w:r w:rsidRPr="00F957BA">
        <w:rPr>
          <w:rFonts w:ascii="Garamond" w:eastAsia="MS Mincho" w:hAnsi="Garamond"/>
          <w:iCs/>
          <w:noProof w:val="0"/>
        </w:rPr>
        <w:t xml:space="preserve">Ballkanit Perëndimor (në vijim </w:t>
      </w:r>
      <w:r w:rsidR="00041010" w:rsidRPr="00F957BA">
        <w:rPr>
          <w:rFonts w:ascii="Garamond" w:eastAsia="MS Mincho" w:hAnsi="Garamond"/>
          <w:iCs/>
          <w:noProof w:val="0"/>
        </w:rPr>
        <w:t>“</w:t>
      </w:r>
      <w:r w:rsidRPr="00F957BA">
        <w:rPr>
          <w:rFonts w:ascii="Garamond" w:eastAsia="MS Mincho" w:hAnsi="Garamond"/>
          <w:iCs/>
          <w:noProof w:val="0"/>
        </w:rPr>
        <w:t>BP</w:t>
      </w:r>
      <w:bookmarkEnd w:id="79"/>
      <w:r w:rsidR="00041010" w:rsidRPr="00F957BA">
        <w:rPr>
          <w:rFonts w:ascii="Garamond" w:eastAsia="MS Mincho" w:hAnsi="Garamond"/>
          <w:iCs/>
          <w:noProof w:val="0"/>
        </w:rPr>
        <w:t>”</w:t>
      </w:r>
      <w:r w:rsidRPr="00F957BA">
        <w:rPr>
          <w:rFonts w:ascii="Garamond" w:eastAsia="MS Mincho" w:hAnsi="Garamond"/>
          <w:iCs/>
          <w:noProof w:val="0"/>
        </w:rPr>
        <w:t xml:space="preserve">) për reduktimin dhe heqjen e tarifave </w:t>
      </w:r>
      <w:r w:rsidRPr="00F957BA">
        <w:rPr>
          <w:rFonts w:ascii="Garamond" w:eastAsia="MS Mincho" w:hAnsi="Garamond"/>
          <w:i/>
          <w:iCs/>
          <w:noProof w:val="0"/>
        </w:rPr>
        <w:t>roaming</w:t>
      </w:r>
      <w:r w:rsidRPr="00F957BA">
        <w:rPr>
          <w:rFonts w:ascii="Garamond" w:eastAsia="MS Mincho" w:hAnsi="Garamond"/>
          <w:iCs/>
          <w:noProof w:val="0"/>
        </w:rPr>
        <w:t xml:space="preserve"> në vendet e BP-së. Falë këtij procesi bashkëpunimi, të asistuar nga KE</w:t>
      </w:r>
      <w:r w:rsidR="008328A8" w:rsidRPr="00F957BA">
        <w:rPr>
          <w:rFonts w:ascii="Garamond" w:eastAsia="MS Mincho" w:hAnsi="Garamond"/>
          <w:iCs/>
          <w:noProof w:val="0"/>
        </w:rPr>
        <w:t>-ja</w:t>
      </w:r>
      <w:r w:rsidRPr="00F957BA">
        <w:rPr>
          <w:rFonts w:ascii="Garamond" w:eastAsia="MS Mincho" w:hAnsi="Garamond"/>
          <w:iCs/>
          <w:noProof w:val="0"/>
        </w:rPr>
        <w:t xml:space="preserve"> dhe RCC</w:t>
      </w:r>
      <w:r w:rsidR="008328A8" w:rsidRPr="00F957BA">
        <w:rPr>
          <w:rFonts w:ascii="Garamond" w:eastAsia="MS Mincho" w:hAnsi="Garamond"/>
          <w:iCs/>
          <w:noProof w:val="0"/>
        </w:rPr>
        <w:t>-ja</w:t>
      </w:r>
      <w:r w:rsidRPr="00F957BA">
        <w:rPr>
          <w:rFonts w:ascii="Garamond" w:eastAsia="MS Mincho" w:hAnsi="Garamond"/>
          <w:iCs/>
          <w:noProof w:val="0"/>
        </w:rPr>
        <w:t xml:space="preserve">, ministritë përgjegjëse për komunikimet elektronike të gjashtë vendeve të Ballkanit Perëndimor (Shqipëria, </w:t>
      </w:r>
      <w:r w:rsidR="00FC34EA" w:rsidRPr="00F957BA">
        <w:rPr>
          <w:rFonts w:ascii="Garamond" w:eastAsia="MS Mincho" w:hAnsi="Garamond"/>
          <w:iCs/>
          <w:noProof w:val="0"/>
        </w:rPr>
        <w:t>Bosnj</w:t>
      </w:r>
      <w:r w:rsidR="00FC34EA">
        <w:rPr>
          <w:rFonts w:ascii="Garamond" w:eastAsia="MS Mincho" w:hAnsi="Garamond"/>
          <w:iCs/>
          <w:noProof w:val="0"/>
        </w:rPr>
        <w:t>ë-</w:t>
      </w:r>
      <w:r w:rsidRPr="00F957BA">
        <w:rPr>
          <w:rFonts w:ascii="Garamond" w:eastAsia="MS Mincho" w:hAnsi="Garamond"/>
          <w:iCs/>
          <w:noProof w:val="0"/>
        </w:rPr>
        <w:t>Hercegovina, Kosova, Maqedonia e Veriut, Mali i Zi dhe Serbia)</w:t>
      </w:r>
      <w:r w:rsidR="00662B27">
        <w:rPr>
          <w:rFonts w:ascii="Garamond" w:eastAsia="MS Mincho" w:hAnsi="Garamond"/>
          <w:iCs/>
          <w:noProof w:val="0"/>
        </w:rPr>
        <w:t>,</w:t>
      </w:r>
      <w:r w:rsidRPr="00F957BA">
        <w:rPr>
          <w:rFonts w:ascii="Garamond" w:eastAsia="MS Mincho" w:hAnsi="Garamond"/>
          <w:iCs/>
          <w:noProof w:val="0"/>
        </w:rPr>
        <w:t xml:space="preserve"> nënshkruan më 4 prill 2019 </w:t>
      </w:r>
      <w:r w:rsidR="00041010" w:rsidRPr="00F957BA">
        <w:rPr>
          <w:rFonts w:ascii="Garamond" w:eastAsia="MS Mincho" w:hAnsi="Garamond"/>
          <w:iCs/>
          <w:noProof w:val="0"/>
        </w:rPr>
        <w:t>“</w:t>
      </w:r>
      <w:r w:rsidRPr="00F957BA">
        <w:rPr>
          <w:rFonts w:ascii="Garamond" w:eastAsia="MS Mincho" w:hAnsi="Garamond"/>
          <w:iCs/>
          <w:noProof w:val="0"/>
        </w:rPr>
        <w:t xml:space="preserve">Marrëveshjen mbi reduktimin e çmimeve të shërbimeve </w:t>
      </w:r>
      <w:r w:rsidRPr="00F957BA">
        <w:rPr>
          <w:rFonts w:ascii="Garamond" w:eastAsia="MS Mincho" w:hAnsi="Garamond"/>
          <w:i/>
          <w:iCs/>
          <w:noProof w:val="0"/>
        </w:rPr>
        <w:t>roaming</w:t>
      </w:r>
      <w:r w:rsidRPr="00F957BA">
        <w:rPr>
          <w:rFonts w:ascii="Garamond" w:eastAsia="MS Mincho" w:hAnsi="Garamond"/>
          <w:iCs/>
          <w:noProof w:val="0"/>
        </w:rPr>
        <w:t xml:space="preserve"> në rrjetet publike të komunikimit celular në rajonin e Ballkanit Perëndimor</w:t>
      </w:r>
      <w:r w:rsidR="00041010" w:rsidRPr="00F957BA">
        <w:rPr>
          <w:rFonts w:ascii="Garamond" w:eastAsia="MS Mincho" w:hAnsi="Garamond"/>
          <w:iCs/>
          <w:noProof w:val="0"/>
        </w:rPr>
        <w:t>”</w:t>
      </w:r>
      <w:r w:rsidRPr="00F957BA">
        <w:rPr>
          <w:rFonts w:ascii="Garamond" w:eastAsia="MS Mincho" w:hAnsi="Garamond"/>
          <w:iCs/>
          <w:noProof w:val="0"/>
        </w:rPr>
        <w:t xml:space="preserve">. </w:t>
      </w:r>
    </w:p>
    <w:p w14:paraId="0D565DC2" w14:textId="5100CEA6"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Në zbatim të kësaj marrëveshje, duke filluar nga data 1.7.2021, të gjithë pajtimtarët (konsumatorë dhe biznese) e rrjeteve celularë të RSH</w:t>
      </w:r>
      <w:r w:rsidR="00005987" w:rsidRPr="00F957BA">
        <w:rPr>
          <w:rFonts w:ascii="Garamond" w:eastAsia="MS Mincho" w:hAnsi="Garamond"/>
          <w:iCs/>
          <w:noProof w:val="0"/>
        </w:rPr>
        <w:t>-së</w:t>
      </w:r>
      <w:r w:rsidRPr="00F957BA">
        <w:rPr>
          <w:rFonts w:ascii="Garamond" w:eastAsia="MS Mincho" w:hAnsi="Garamond"/>
          <w:iCs/>
          <w:noProof w:val="0"/>
        </w:rPr>
        <w:t xml:space="preserve"> që udhëtojnë në vendet e tjera të Ballkanit Perëndimor (Kosovë, Bosnjë-Hercegovinë, Mali i Zi, Maqedoni e Veriut dhe Serbi) gëzojnë të drejtën e përdorimit të të gjitha shërbimeve celulare roaming të rregulluara në këto vende të BP</w:t>
      </w:r>
      <w:r w:rsidR="00173B9B">
        <w:rPr>
          <w:rFonts w:ascii="Garamond" w:eastAsia="MS Mincho" w:hAnsi="Garamond"/>
          <w:iCs/>
          <w:noProof w:val="0"/>
        </w:rPr>
        <w:t>-së</w:t>
      </w:r>
      <w:r w:rsidRPr="00F957BA">
        <w:rPr>
          <w:rFonts w:ascii="Garamond" w:eastAsia="MS Mincho" w:hAnsi="Garamond"/>
          <w:iCs/>
          <w:noProof w:val="0"/>
        </w:rPr>
        <w:t xml:space="preserve"> sikundër të ishin në Shqipëri, pra pa tarifa/shpenzime shtesë për </w:t>
      </w:r>
      <w:r w:rsidRPr="00173B9B">
        <w:rPr>
          <w:rFonts w:ascii="Garamond" w:eastAsia="MS Mincho" w:hAnsi="Garamond"/>
          <w:i/>
          <w:iCs/>
          <w:noProof w:val="0"/>
        </w:rPr>
        <w:t>roaming</w:t>
      </w:r>
      <w:r w:rsidRPr="00F957BA">
        <w:rPr>
          <w:rFonts w:ascii="Garamond" w:eastAsia="MS Mincho" w:hAnsi="Garamond"/>
          <w:iCs/>
          <w:noProof w:val="0"/>
        </w:rPr>
        <w:t xml:space="preserve"> (</w:t>
      </w:r>
      <w:bookmarkStart w:id="80" w:name="_Hlk121694067"/>
      <w:r w:rsidRPr="00F957BA">
        <w:rPr>
          <w:rFonts w:ascii="Garamond" w:eastAsia="MS Mincho" w:hAnsi="Garamond"/>
          <w:iCs/>
          <w:noProof w:val="0"/>
        </w:rPr>
        <w:t>RLAH-Roam Like At Home</w:t>
      </w:r>
      <w:bookmarkEnd w:id="80"/>
      <w:r w:rsidRPr="00F957BA">
        <w:rPr>
          <w:rFonts w:ascii="Garamond" w:eastAsia="MS Mincho" w:hAnsi="Garamond"/>
          <w:iCs/>
          <w:noProof w:val="0"/>
        </w:rPr>
        <w:t>). Implementimi me sukses i RLAH</w:t>
      </w:r>
      <w:r w:rsidR="00005987" w:rsidRPr="00F957BA">
        <w:rPr>
          <w:rFonts w:ascii="Garamond" w:eastAsia="MS Mincho" w:hAnsi="Garamond"/>
          <w:iCs/>
          <w:noProof w:val="0"/>
        </w:rPr>
        <w:t>-it</w:t>
      </w:r>
      <w:r w:rsidRPr="00F957BA">
        <w:rPr>
          <w:rFonts w:ascii="Garamond" w:eastAsia="MS Mincho" w:hAnsi="Garamond"/>
          <w:iCs/>
          <w:noProof w:val="0"/>
        </w:rPr>
        <w:t xml:space="preserve"> me BP në Shqipëri</w:t>
      </w:r>
      <w:r w:rsidR="00173B9B">
        <w:rPr>
          <w:rFonts w:ascii="Garamond" w:eastAsia="MS Mincho" w:hAnsi="Garamond"/>
          <w:iCs/>
          <w:noProof w:val="0"/>
        </w:rPr>
        <w:t>,</w:t>
      </w:r>
      <w:r w:rsidRPr="00F957BA">
        <w:rPr>
          <w:rFonts w:ascii="Garamond" w:eastAsia="MS Mincho" w:hAnsi="Garamond"/>
          <w:iCs/>
          <w:noProof w:val="0"/>
        </w:rPr>
        <w:t xml:space="preserve"> duke filluar nga data 1.7.2021 përbën një nga arritjet më të rëndësishme jo vetëm në kuadër të bashkëpunimit rajonal dhe me KE</w:t>
      </w:r>
      <w:r w:rsidR="00E25F54" w:rsidRPr="00F957BA">
        <w:rPr>
          <w:rFonts w:ascii="Garamond" w:eastAsia="MS Mincho" w:hAnsi="Garamond"/>
          <w:iCs/>
          <w:noProof w:val="0"/>
        </w:rPr>
        <w:t>-në</w:t>
      </w:r>
      <w:r w:rsidRPr="00F957BA">
        <w:rPr>
          <w:rFonts w:ascii="Garamond" w:eastAsia="MS Mincho" w:hAnsi="Garamond"/>
          <w:iCs/>
          <w:noProof w:val="0"/>
        </w:rPr>
        <w:t>, por sidomos për përfitimet e qytetarëve të RSH</w:t>
      </w:r>
      <w:r w:rsidR="007246E0" w:rsidRPr="00F957BA">
        <w:rPr>
          <w:rFonts w:ascii="Garamond" w:eastAsia="MS Mincho" w:hAnsi="Garamond"/>
          <w:iCs/>
          <w:noProof w:val="0"/>
        </w:rPr>
        <w:t>-së</w:t>
      </w:r>
      <w:r w:rsidRPr="00F957BA">
        <w:rPr>
          <w:rFonts w:ascii="Garamond" w:eastAsia="MS Mincho" w:hAnsi="Garamond"/>
          <w:iCs/>
          <w:noProof w:val="0"/>
        </w:rPr>
        <w:t xml:space="preserve"> në përdorimin e shërbimeve celulare. Një ndër prioritet kryesore të punës së AKEP</w:t>
      </w:r>
      <w:r w:rsidR="007246E0" w:rsidRPr="00F957BA">
        <w:rPr>
          <w:rFonts w:ascii="Garamond" w:eastAsia="MS Mincho" w:hAnsi="Garamond"/>
          <w:iCs/>
          <w:noProof w:val="0"/>
        </w:rPr>
        <w:t>-it</w:t>
      </w:r>
      <w:r w:rsidRPr="00F957BA">
        <w:rPr>
          <w:rFonts w:ascii="Garamond" w:eastAsia="MS Mincho" w:hAnsi="Garamond"/>
          <w:iCs/>
          <w:noProof w:val="0"/>
        </w:rPr>
        <w:t xml:space="preserve"> në vitin 2021 ka qenë dhe marrja e masave për përfshirjen dhe integrimin shoqëror të personave me aftësi të kufizuar në aksesin dhe përdorimin e shërbimeve të komunikimeve elektronike publike. Rregullorja nr. 49/2021 </w:t>
      </w:r>
      <w:r w:rsidR="00041010" w:rsidRPr="00F957BA">
        <w:rPr>
          <w:rFonts w:ascii="Garamond" w:eastAsia="MS Mincho" w:hAnsi="Garamond"/>
          <w:iCs/>
          <w:noProof w:val="0"/>
        </w:rPr>
        <w:t>“</w:t>
      </w:r>
      <w:r w:rsidRPr="00F957BA">
        <w:rPr>
          <w:rFonts w:ascii="Garamond" w:eastAsia="MS Mincho" w:hAnsi="Garamond"/>
          <w:iCs/>
          <w:noProof w:val="0"/>
        </w:rPr>
        <w:t>Për mbrojtjen e konsumatorëve dhe pajtimtarëve të shërbimeve të komunikimeve elektronike publike</w:t>
      </w:r>
      <w:r w:rsidR="00041010" w:rsidRPr="00F957BA">
        <w:rPr>
          <w:rFonts w:ascii="Garamond" w:eastAsia="MS Mincho" w:hAnsi="Garamond"/>
          <w:iCs/>
          <w:noProof w:val="0"/>
        </w:rPr>
        <w:t>”</w:t>
      </w:r>
      <w:r w:rsidRPr="00F957BA">
        <w:rPr>
          <w:rFonts w:ascii="Garamond" w:eastAsia="MS Mincho" w:hAnsi="Garamond"/>
          <w:iCs/>
          <w:noProof w:val="0"/>
        </w:rPr>
        <w:t xml:space="preserve"> përmban një kapitull të veçantë për masat që duhet të ndërmarrin operatorët për të garantuar akses të barabartë për personat me aftësi të kufizuar në shërbimet e komunikimeve elektronike. Tre operatorët kryesorë të komunikimeve elektronike kanë publikuar në faqet e tyre të internetit seksione të dedikuara për masa të veçanta për personat me aftësi të kufizuar, sipas llojit të aftësisë së kufizuar si kufizime në shikim, dëgjim/artikulim, lëvizje etj., përfshirë ofrimin e paketave të veçanta tarifore me skonto për këto kategori përdoruesish dhe udhëzime lehtësirat e ofruar dhe komunikim të veçantë të kujdesit të klientit të operatorit me këta pajtimtarë.</w:t>
      </w:r>
    </w:p>
    <w:p w14:paraId="4557818A" w14:textId="48F470CE"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Gjatë vitit 2021, AKEP</w:t>
      </w:r>
      <w:r w:rsidR="00410FC2">
        <w:rPr>
          <w:rFonts w:ascii="Garamond" w:eastAsia="MS Mincho" w:hAnsi="Garamond"/>
          <w:iCs/>
          <w:noProof w:val="0"/>
        </w:rPr>
        <w:t>-i</w:t>
      </w:r>
      <w:r w:rsidRPr="00F957BA">
        <w:rPr>
          <w:rFonts w:ascii="Garamond" w:eastAsia="MS Mincho" w:hAnsi="Garamond"/>
          <w:iCs/>
          <w:noProof w:val="0"/>
        </w:rPr>
        <w:t xml:space="preserve"> ka administruar 2077 ankesa të përdoruesve të shërbimeve të komunikimeve elektronike dhe postare, krahasuar me 90 ankesa në vitin 2017.</w:t>
      </w:r>
      <w:r w:rsidR="00CF7DB2" w:rsidRPr="00F957BA">
        <w:rPr>
          <w:rFonts w:ascii="Garamond" w:eastAsia="MS Mincho" w:hAnsi="Garamond"/>
          <w:iCs/>
          <w:noProof w:val="0"/>
        </w:rPr>
        <w:t xml:space="preserve"> </w:t>
      </w:r>
      <w:r w:rsidRPr="00F957BA">
        <w:rPr>
          <w:rFonts w:ascii="Garamond" w:eastAsia="MS Mincho" w:hAnsi="Garamond"/>
          <w:iCs/>
          <w:noProof w:val="0"/>
        </w:rPr>
        <w:t xml:space="preserve">Në vitin 2021, 2066 ankesa ishin me objekt përdorimin e shërbimeve të komunikimeve elektronike (prej të cilave 1903 ishin ankesa për portim numri celulare dhe 163 ankesa për pengesa të operatorëve për mbyllje kontrate, çështje të lidhura me faturimin apo pagesat, probleme me cilësinë e shërbimit të aksesit në internet, dhe reduktimi/ndryshimi i kanaleve TV në paketat e integruara të shërbimeve të rrjeteve fikse), 5 ankesa nga përdorues të shërbimeve postare, dhe 3 ankesa jo të lidhura me shërbime të komunikimeve elektronike dhe postare (blerje </w:t>
      </w:r>
      <w:r w:rsidR="004A2AF1" w:rsidRPr="00F957BA">
        <w:rPr>
          <w:rFonts w:ascii="Garamond" w:eastAsia="MS Mincho" w:hAnsi="Garamond"/>
          <w:i/>
          <w:iCs/>
          <w:noProof w:val="0"/>
        </w:rPr>
        <w:t>online</w:t>
      </w:r>
      <w:r w:rsidRPr="00F957BA">
        <w:rPr>
          <w:rFonts w:ascii="Garamond" w:eastAsia="MS Mincho" w:hAnsi="Garamond"/>
          <w:iCs/>
          <w:noProof w:val="0"/>
        </w:rPr>
        <w:t xml:space="preserve"> dhe telefonata pa kërkesë).</w:t>
      </w:r>
      <w:r w:rsidR="00CF7DB2" w:rsidRPr="00F957BA">
        <w:rPr>
          <w:rFonts w:ascii="Garamond" w:eastAsia="MS Mincho" w:hAnsi="Garamond"/>
          <w:iCs/>
          <w:noProof w:val="0"/>
        </w:rPr>
        <w:t xml:space="preserve"> </w:t>
      </w:r>
      <w:r w:rsidRPr="00F957BA">
        <w:rPr>
          <w:rFonts w:ascii="Garamond" w:eastAsia="MS Mincho" w:hAnsi="Garamond"/>
          <w:iCs/>
          <w:noProof w:val="0"/>
        </w:rPr>
        <w:t>Në shumicën e rasteve, ankesat e ardhura në AKEP dhe të përcjella për trajtim tek ofruesi i shërbimit elektronik ose postar i ankimuar janë zgjidhur prej ofruesit të shërbimit, dhe përdoruesit kanë qenë dakord me zgjidhjen/sqarimet, duke mos pasur nevojë për kalim në procedurë formale zgjidhje (alternative) mosmarrëveshje apo ZAM nga AKEP</w:t>
      </w:r>
      <w:r w:rsidR="00E732E3">
        <w:rPr>
          <w:rFonts w:ascii="Garamond" w:eastAsia="MS Mincho" w:hAnsi="Garamond"/>
          <w:iCs/>
          <w:noProof w:val="0"/>
        </w:rPr>
        <w:t>-i</w:t>
      </w:r>
      <w:r w:rsidRPr="00F957BA">
        <w:rPr>
          <w:rFonts w:ascii="Garamond" w:eastAsia="MS Mincho" w:hAnsi="Garamond"/>
          <w:iCs/>
          <w:noProof w:val="0"/>
        </w:rPr>
        <w:t>. Për të adresuar problematikat në lidhje me refuzimin e bartjes së numrit, AKEP</w:t>
      </w:r>
      <w:r w:rsidR="005B77BF">
        <w:rPr>
          <w:rFonts w:ascii="Garamond" w:eastAsia="MS Mincho" w:hAnsi="Garamond"/>
          <w:iCs/>
          <w:noProof w:val="0"/>
        </w:rPr>
        <w:t>-i</w:t>
      </w:r>
      <w:r w:rsidRPr="00F957BA">
        <w:rPr>
          <w:rFonts w:ascii="Garamond" w:eastAsia="MS Mincho" w:hAnsi="Garamond"/>
          <w:iCs/>
          <w:noProof w:val="0"/>
        </w:rPr>
        <w:t xml:space="preserve"> gjatë viteve 2021 dhe 2022 ka kryer dy procese inspektimi t</w:t>
      </w:r>
      <w:r w:rsidR="00262B18" w:rsidRPr="00F957BA">
        <w:rPr>
          <w:rFonts w:ascii="Garamond" w:hAnsi="Garamond"/>
          <w:noProof w:val="0"/>
        </w:rPr>
        <w:t>ë</w:t>
      </w:r>
      <w:r w:rsidRPr="00F957BA">
        <w:rPr>
          <w:rFonts w:ascii="Garamond" w:eastAsia="MS Mincho" w:hAnsi="Garamond"/>
          <w:iCs/>
          <w:noProof w:val="0"/>
        </w:rPr>
        <w:t xml:space="preserve"> të tre operatorëve celularë.</w:t>
      </w:r>
      <w:r w:rsidR="00CF7DB2" w:rsidRPr="00F957BA">
        <w:rPr>
          <w:rFonts w:ascii="Garamond" w:eastAsia="MS Mincho" w:hAnsi="Garamond"/>
          <w:iCs/>
          <w:noProof w:val="0"/>
        </w:rPr>
        <w:t xml:space="preserve"> </w:t>
      </w:r>
      <w:r w:rsidRPr="00F957BA">
        <w:rPr>
          <w:rFonts w:ascii="Garamond" w:eastAsia="MS Mincho" w:hAnsi="Garamond"/>
          <w:iCs/>
          <w:noProof w:val="0"/>
        </w:rPr>
        <w:t>Ndaj tr</w:t>
      </w:r>
      <w:r w:rsidR="00E25F54" w:rsidRPr="00F957BA">
        <w:rPr>
          <w:rFonts w:ascii="Garamond" w:eastAsia="MS Mincho" w:hAnsi="Garamond"/>
          <w:iCs/>
          <w:noProof w:val="0"/>
        </w:rPr>
        <w:t>i</w:t>
      </w:r>
      <w:r w:rsidRPr="00F957BA">
        <w:rPr>
          <w:rFonts w:ascii="Garamond" w:eastAsia="MS Mincho" w:hAnsi="Garamond"/>
          <w:iCs/>
          <w:noProof w:val="0"/>
        </w:rPr>
        <w:t xml:space="preserve"> subjekteve të inspektuar</w:t>
      </w:r>
      <w:r w:rsidR="00E25F54" w:rsidRPr="00F957BA">
        <w:rPr>
          <w:rFonts w:ascii="Garamond" w:eastAsia="MS Mincho" w:hAnsi="Garamond"/>
          <w:iCs/>
          <w:noProof w:val="0"/>
        </w:rPr>
        <w:t>a</w:t>
      </w:r>
      <w:r w:rsidR="00E732E3">
        <w:rPr>
          <w:rFonts w:ascii="Garamond" w:eastAsia="MS Mincho" w:hAnsi="Garamond"/>
          <w:iCs/>
          <w:noProof w:val="0"/>
        </w:rPr>
        <w:t>,</w:t>
      </w:r>
      <w:r w:rsidRPr="00F957BA">
        <w:rPr>
          <w:rFonts w:ascii="Garamond" w:eastAsia="MS Mincho" w:hAnsi="Garamond"/>
          <w:iCs/>
          <w:noProof w:val="0"/>
        </w:rPr>
        <w:t xml:space="preserve"> AKPE</w:t>
      </w:r>
      <w:r w:rsidR="00E732E3">
        <w:rPr>
          <w:rFonts w:ascii="Garamond" w:eastAsia="MS Mincho" w:hAnsi="Garamond"/>
          <w:iCs/>
          <w:noProof w:val="0"/>
        </w:rPr>
        <w:t>-i</w:t>
      </w:r>
      <w:r w:rsidRPr="00F957BA">
        <w:rPr>
          <w:rFonts w:ascii="Garamond" w:eastAsia="MS Mincho" w:hAnsi="Garamond"/>
          <w:iCs/>
          <w:noProof w:val="0"/>
        </w:rPr>
        <w:t xml:space="preserve"> ka vendosur masa kryesore administrative </w:t>
      </w:r>
      <w:r w:rsidR="00041010" w:rsidRPr="00F957BA">
        <w:rPr>
          <w:rFonts w:ascii="Garamond" w:eastAsia="MS Mincho" w:hAnsi="Garamond"/>
          <w:iCs/>
          <w:noProof w:val="0"/>
        </w:rPr>
        <w:t>“</w:t>
      </w:r>
      <w:r w:rsidRPr="00F957BA">
        <w:rPr>
          <w:rFonts w:ascii="Garamond" w:eastAsia="MS Mincho" w:hAnsi="Garamond"/>
          <w:iCs/>
          <w:noProof w:val="0"/>
        </w:rPr>
        <w:t>gjobë</w:t>
      </w:r>
      <w:r w:rsidR="00041010" w:rsidRPr="00F957BA">
        <w:rPr>
          <w:rFonts w:ascii="Garamond" w:eastAsia="MS Mincho" w:hAnsi="Garamond"/>
          <w:iCs/>
          <w:noProof w:val="0"/>
        </w:rPr>
        <w:t>”</w:t>
      </w:r>
      <w:r w:rsidR="007C0806" w:rsidRPr="00F957BA">
        <w:rPr>
          <w:rFonts w:ascii="Garamond" w:eastAsia="MS Mincho" w:hAnsi="Garamond"/>
          <w:iCs/>
          <w:noProof w:val="0"/>
        </w:rPr>
        <w:t xml:space="preserve">, si dhe </w:t>
      </w:r>
      <w:r w:rsidRPr="00F957BA">
        <w:rPr>
          <w:rFonts w:ascii="Garamond" w:eastAsia="MS Mincho" w:hAnsi="Garamond"/>
          <w:iCs/>
          <w:noProof w:val="0"/>
        </w:rPr>
        <w:t>dënim administrativ plotësues në formën e rekomandimeve</w:t>
      </w:r>
      <w:r w:rsidR="007C0806" w:rsidRPr="00F957BA">
        <w:rPr>
          <w:rFonts w:ascii="Garamond" w:eastAsia="MS Mincho" w:hAnsi="Garamond"/>
          <w:iCs/>
          <w:noProof w:val="0"/>
        </w:rPr>
        <w:t xml:space="preserve">, si dhe </w:t>
      </w:r>
      <w:r w:rsidRPr="00F957BA">
        <w:rPr>
          <w:rFonts w:ascii="Garamond" w:eastAsia="MS Mincho" w:hAnsi="Garamond"/>
          <w:iCs/>
          <w:noProof w:val="0"/>
        </w:rPr>
        <w:t>korrigjim t</w:t>
      </w:r>
      <w:r w:rsidR="00BD7D4E" w:rsidRPr="00F957BA">
        <w:rPr>
          <w:rFonts w:ascii="Garamond" w:eastAsia="MS Mincho" w:hAnsi="Garamond"/>
          <w:iCs/>
          <w:noProof w:val="0"/>
        </w:rPr>
        <w:t>ё</w:t>
      </w:r>
      <w:r w:rsidRPr="00F957BA">
        <w:rPr>
          <w:rFonts w:ascii="Garamond" w:eastAsia="MS Mincho" w:hAnsi="Garamond"/>
          <w:iCs/>
          <w:noProof w:val="0"/>
        </w:rPr>
        <w:t xml:space="preserve"> shkeljeve të konstatuara brenda një afati kohor të arsyeshëm. Gjithashtu për vitin 2022, AKEP</w:t>
      </w:r>
      <w:r w:rsidR="00937A6D">
        <w:rPr>
          <w:rFonts w:ascii="Garamond" w:eastAsia="MS Mincho" w:hAnsi="Garamond"/>
          <w:iCs/>
          <w:noProof w:val="0"/>
        </w:rPr>
        <w:t>-i</w:t>
      </w:r>
      <w:r w:rsidRPr="00F957BA">
        <w:rPr>
          <w:rFonts w:ascii="Garamond" w:eastAsia="MS Mincho" w:hAnsi="Garamond"/>
          <w:iCs/>
          <w:noProof w:val="0"/>
        </w:rPr>
        <w:t xml:space="preserve"> ka planifikuar që të kryejë ndryshime në rregulloren e portabilitetit, me qëllim që të përmirësojë procesin e realizimit të bartjes së numrit nëpërmjet përcaktimeve më të qarta për të adresuar numrin e lartë të refuzimeve të kërkesave për shkak të ID-së dhe detyrimeve kontraktore të pajtimtarit ndaj operatorit dhënës. </w:t>
      </w:r>
    </w:p>
    <w:p w14:paraId="49116F76" w14:textId="77777777"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Sfidat e sektorit të komunikimeve elektronike janë:</w:t>
      </w:r>
    </w:p>
    <w:p w14:paraId="3CEDE406" w14:textId="0D79ABFE"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1. Pengesat</w:t>
      </w:r>
      <w:r w:rsidR="001B4E5A" w:rsidRPr="00F957BA">
        <w:rPr>
          <w:rFonts w:ascii="Garamond" w:eastAsia="MS Mincho" w:hAnsi="Garamond"/>
          <w:iCs/>
          <w:noProof w:val="0"/>
        </w:rPr>
        <w:t>/</w:t>
      </w:r>
      <w:r w:rsidRPr="00F957BA">
        <w:rPr>
          <w:rFonts w:ascii="Garamond" w:eastAsia="MS Mincho" w:hAnsi="Garamond"/>
          <w:iCs/>
          <w:noProof w:val="0"/>
        </w:rPr>
        <w:t>barrierat e ofruesve të rrjeteve dhe/ose shërbimeve të komunikimeve elektronike publike të lidhura me kushtet kontrakore për kohëzgjatjen, rinovimin dhe përfundimin e kontratave të pajtimit</w:t>
      </w:r>
      <w:r w:rsidR="007C0806" w:rsidRPr="00F957BA">
        <w:rPr>
          <w:rFonts w:ascii="Garamond" w:eastAsia="MS Mincho" w:hAnsi="Garamond"/>
          <w:iCs/>
          <w:noProof w:val="0"/>
        </w:rPr>
        <w:t xml:space="preserve">, si dhe </w:t>
      </w:r>
      <w:r w:rsidRPr="00F957BA">
        <w:rPr>
          <w:rFonts w:ascii="Garamond" w:eastAsia="MS Mincho" w:hAnsi="Garamond"/>
          <w:iCs/>
          <w:noProof w:val="0"/>
        </w:rPr>
        <w:t>procedurat për trajtimin e ankesave të konsumatorëve/pajtimtarëve;</w:t>
      </w:r>
    </w:p>
    <w:p w14:paraId="0D519213" w14:textId="77777777"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 xml:space="preserve">2. Pengesat/barrierat e operatorëve të rrjeteve celulare për konsumatorët/pajtimtarët që të ushtrojnë të drejtën e tyre të portimit të numrit celular sipas afateve dhe procedurave të përcaktuara në aktet ligjore dhe rregullatore; </w:t>
      </w:r>
    </w:p>
    <w:p w14:paraId="0D5D98DB" w14:textId="77777777" w:rsidR="00751BC3" w:rsidRPr="00F957BA" w:rsidRDefault="00751BC3" w:rsidP="00931747">
      <w:pPr>
        <w:ind w:firstLine="284"/>
        <w:jc w:val="both"/>
        <w:rPr>
          <w:rFonts w:ascii="Garamond" w:eastAsia="MS Mincho" w:hAnsi="Garamond"/>
          <w:iCs/>
          <w:noProof w:val="0"/>
        </w:rPr>
      </w:pPr>
      <w:r w:rsidRPr="00F957BA">
        <w:rPr>
          <w:rFonts w:ascii="Garamond" w:eastAsia="MS Mincho" w:hAnsi="Garamond"/>
          <w:iCs/>
          <w:noProof w:val="0"/>
        </w:rPr>
        <w:t>3. Probleme me cilësinë/shpejtësinë e shërbimit të aksesit në internet;</w:t>
      </w:r>
    </w:p>
    <w:p w14:paraId="5ABDB4A4" w14:textId="77777777" w:rsidR="00751BC3" w:rsidRPr="00F957BA" w:rsidRDefault="00751BC3" w:rsidP="00931747">
      <w:pPr>
        <w:ind w:firstLine="284"/>
        <w:jc w:val="both"/>
        <w:rPr>
          <w:rFonts w:ascii="Garamond" w:hAnsi="Garamond"/>
          <w:noProof w:val="0"/>
          <w:sz w:val="28"/>
          <w:szCs w:val="28"/>
        </w:rPr>
      </w:pPr>
      <w:r w:rsidRPr="00F957BA">
        <w:rPr>
          <w:rFonts w:ascii="Garamond" w:eastAsia="MS Mincho" w:hAnsi="Garamond"/>
          <w:iCs/>
          <w:noProof w:val="0"/>
        </w:rPr>
        <w:t>4. Problematika e telefonatave të padëshiruara të kompanive të marketingut në drejtim të konsumatorëve.</w:t>
      </w:r>
    </w:p>
    <w:p w14:paraId="3AC7E26D" w14:textId="37F35B08" w:rsidR="00751BC3" w:rsidRPr="00F957BA" w:rsidRDefault="00751BC3" w:rsidP="00931747">
      <w:pPr>
        <w:pStyle w:val="aaaaatexxxxxxxxxxxxxxx"/>
        <w:rPr>
          <w:b/>
          <w:color w:val="auto"/>
        </w:rPr>
      </w:pPr>
      <w:bookmarkStart w:id="81" w:name="_Toc150351910"/>
      <w:bookmarkStart w:id="82" w:name="_Hlk121694280"/>
      <w:r w:rsidRPr="00F957BA">
        <w:rPr>
          <w:b/>
          <w:color w:val="auto"/>
        </w:rPr>
        <w:t>Autoriteti i</w:t>
      </w:r>
      <w:r w:rsidR="00CF7DB2" w:rsidRPr="00F957BA">
        <w:rPr>
          <w:b/>
          <w:color w:val="auto"/>
        </w:rPr>
        <w:t xml:space="preserve"> </w:t>
      </w:r>
      <w:r w:rsidRPr="00F957BA">
        <w:rPr>
          <w:b/>
          <w:color w:val="auto"/>
        </w:rPr>
        <w:t>Mbikëqyrjes Financiare</w:t>
      </w:r>
      <w:bookmarkEnd w:id="81"/>
    </w:p>
    <w:p w14:paraId="21464A30" w14:textId="77777777" w:rsidR="00751BC3" w:rsidRPr="00F957BA" w:rsidRDefault="00751BC3" w:rsidP="00931747">
      <w:pPr>
        <w:ind w:firstLine="284"/>
        <w:jc w:val="both"/>
        <w:rPr>
          <w:rFonts w:ascii="Garamond" w:hAnsi="Garamond"/>
          <w:noProof w:val="0"/>
        </w:rPr>
      </w:pPr>
      <w:r w:rsidRPr="00F957BA">
        <w:rPr>
          <w:rFonts w:ascii="Garamond" w:hAnsi="Garamond"/>
          <w:noProof w:val="0"/>
        </w:rPr>
        <w:t>Mbrojtja e konsumatorit dhe investitorit është një drejtim i rëndësishëm ku është fokusuar puna e Autoritetit gjatë këtyre viteve. Ky objektiv kryesor i veprimtarisë rregullatore dhe mbikëqyrëse të Autoritetit u realizua nëpërmjet proceseve të:</w:t>
      </w:r>
    </w:p>
    <w:p w14:paraId="2098DE11" w14:textId="77777777" w:rsidR="00751BC3" w:rsidRPr="00F957BA" w:rsidRDefault="00751BC3" w:rsidP="00931747">
      <w:pPr>
        <w:pStyle w:val="aaaaatexxxxxxxxxxxxxxx"/>
        <w:rPr>
          <w:color w:val="auto"/>
        </w:rPr>
      </w:pPr>
      <w:r w:rsidRPr="00F957BA">
        <w:rPr>
          <w:color w:val="auto"/>
        </w:rPr>
        <w:t xml:space="preserve">- Shqyrtimit dhe trajtimit të ankesave të konsumatorëve dhe investitorëve; </w:t>
      </w:r>
    </w:p>
    <w:p w14:paraId="238C08B8" w14:textId="4B6CD116" w:rsidR="00751BC3" w:rsidRPr="00F957BA" w:rsidRDefault="00751BC3" w:rsidP="00931747">
      <w:pPr>
        <w:pStyle w:val="aaaaatexxxxxxxxxxxxxxx"/>
        <w:rPr>
          <w:color w:val="auto"/>
        </w:rPr>
      </w:pPr>
      <w:r w:rsidRPr="00F957BA">
        <w:rPr>
          <w:color w:val="auto"/>
        </w:rPr>
        <w:t>- Monitorimit të zbatimit të legjislacionit në fuqi lidhur me detyrimin për informim të</w:t>
      </w:r>
      <w:r w:rsidR="00CF7DB2" w:rsidRPr="00F957BA">
        <w:rPr>
          <w:color w:val="auto"/>
        </w:rPr>
        <w:t xml:space="preserve"> </w:t>
      </w:r>
      <w:r w:rsidRPr="00F957BA">
        <w:rPr>
          <w:color w:val="auto"/>
        </w:rPr>
        <w:t>publikut</w:t>
      </w:r>
      <w:r w:rsidR="007C0806" w:rsidRPr="00F957BA">
        <w:rPr>
          <w:color w:val="auto"/>
        </w:rPr>
        <w:t xml:space="preserve">, si dhe </w:t>
      </w:r>
      <w:r w:rsidRPr="00F957BA">
        <w:rPr>
          <w:color w:val="auto"/>
        </w:rPr>
        <w:t xml:space="preserve">afatet e trajtimit të kërkesave për dëmshpërblim; </w:t>
      </w:r>
    </w:p>
    <w:p w14:paraId="4E374CD1" w14:textId="77777777" w:rsidR="00751BC3" w:rsidRPr="00F957BA" w:rsidRDefault="00751BC3" w:rsidP="00931747">
      <w:pPr>
        <w:pStyle w:val="aaaaatexxxxxxxxxxxxxxx"/>
        <w:rPr>
          <w:color w:val="auto"/>
        </w:rPr>
      </w:pPr>
      <w:r w:rsidRPr="00F957BA">
        <w:rPr>
          <w:color w:val="auto"/>
        </w:rPr>
        <w:t>- Rritjes së edukimit financiar për publikun.</w:t>
      </w:r>
    </w:p>
    <w:p w14:paraId="3A8ABCD3"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Autoriteti ka realizuar reformimin e strukturës organizative si një strukturë e posaçme, e dedikuar për mbrojtjen e konsumatorit dhe edukimin financiar të tij. </w:t>
      </w:r>
    </w:p>
    <w:p w14:paraId="777ACEC1" w14:textId="063CC2D4" w:rsidR="00751BC3" w:rsidRPr="00F957BA" w:rsidRDefault="00751BC3" w:rsidP="00931747">
      <w:pPr>
        <w:ind w:firstLine="284"/>
        <w:jc w:val="both"/>
        <w:rPr>
          <w:rFonts w:ascii="Garamond" w:hAnsi="Garamond"/>
          <w:noProof w:val="0"/>
        </w:rPr>
      </w:pPr>
      <w:r w:rsidRPr="00F957BA">
        <w:rPr>
          <w:rFonts w:ascii="Garamond" w:hAnsi="Garamond"/>
          <w:noProof w:val="0"/>
        </w:rPr>
        <w:t>AMF</w:t>
      </w:r>
      <w:r w:rsidR="007246E0" w:rsidRPr="00F957BA">
        <w:rPr>
          <w:rFonts w:ascii="Garamond" w:hAnsi="Garamond"/>
          <w:noProof w:val="0"/>
        </w:rPr>
        <w:t>-ja</w:t>
      </w:r>
      <w:r w:rsidRPr="00F957BA">
        <w:rPr>
          <w:rFonts w:ascii="Garamond" w:hAnsi="Garamond"/>
          <w:noProof w:val="0"/>
        </w:rPr>
        <w:t xml:space="preserve"> ka në funksionim mekanizma komunikimi me qytetarët të cilat mundësojnë asistencën ndaj tyre jo vetëm nëpërmjet trajtimit formal të ankesave e kërkesave, por edhe duke krijuar mundësinë që konsumatori të vihet në kontakt lehtësisht dhe në çdo kohë me AMF-në. Për këtë Autoriteti ka në dispozicion të publikut numrin e telefonit (</w:t>
      </w:r>
      <w:r w:rsidR="007246E0" w:rsidRPr="00F957BA">
        <w:rPr>
          <w:rFonts w:ascii="Garamond" w:hAnsi="Garamond"/>
          <w:noProof w:val="0"/>
        </w:rPr>
        <w:t>tel</w:t>
      </w:r>
      <w:r w:rsidRPr="00F957BA">
        <w:rPr>
          <w:rFonts w:ascii="Garamond" w:hAnsi="Garamond"/>
          <w:noProof w:val="0"/>
        </w:rPr>
        <w:t xml:space="preserve">: +355(0)42257560, </w:t>
      </w:r>
      <w:r w:rsidRPr="00F957BA">
        <w:rPr>
          <w:rFonts w:ascii="Garamond" w:hAnsi="Garamond"/>
          <w:noProof w:val="0"/>
          <w:spacing w:val="-11"/>
          <w:shd w:val="clear" w:color="auto" w:fill="FFFFFF"/>
        </w:rPr>
        <w:t xml:space="preserve">0800 6969, </w:t>
      </w:r>
      <w:r w:rsidRPr="00F957BA">
        <w:rPr>
          <w:rFonts w:ascii="Garamond" w:hAnsi="Garamond"/>
          <w:noProof w:val="0"/>
        </w:rPr>
        <w:t xml:space="preserve">Celular +355 694060671) dhe adresë email-i konsumatori@amf.gov.al, të cilat janë të aksesueshme në faqen zyrtare </w:t>
      </w:r>
      <w:r w:rsidR="004A2AF1" w:rsidRPr="00F957BA">
        <w:rPr>
          <w:rFonts w:ascii="Garamond" w:hAnsi="Garamond"/>
          <w:i/>
          <w:iCs/>
          <w:noProof w:val="0"/>
        </w:rPr>
        <w:t>online</w:t>
      </w:r>
      <w:r w:rsidRPr="00F957BA">
        <w:rPr>
          <w:rFonts w:ascii="Garamond" w:hAnsi="Garamond"/>
          <w:noProof w:val="0"/>
        </w:rPr>
        <w:t xml:space="preserve"> të Autoritetit. Gjithashtu faqja zyrtare </w:t>
      </w:r>
      <w:r w:rsidR="004A2AF1" w:rsidRPr="00F957BA">
        <w:rPr>
          <w:rFonts w:ascii="Garamond" w:hAnsi="Garamond"/>
          <w:i/>
          <w:iCs/>
          <w:noProof w:val="0"/>
        </w:rPr>
        <w:t>online</w:t>
      </w:r>
      <w:r w:rsidRPr="00F957BA">
        <w:rPr>
          <w:rFonts w:ascii="Garamond" w:hAnsi="Garamond"/>
          <w:noProof w:val="0"/>
        </w:rPr>
        <w:t xml:space="preserve"> e Autoritetit ofron informacion të vazhdueshëm mbi zhvillimin e tregjeve nën mbikëqyrje, me bazën ligjore të përditësuar, njoftimet për veprimtarinë vendimmarrëse të Bordit të Autoritetit etj. Në rubrika të veçanta të saj pasqyrohen raporte periodike statistikore, informacione edukuese për konsumatorin, si edhe njoftime për zhvillimet e reja në vendet e rajonit për këto tregje, nëpërmjet publikimeve të përmuajshme të lajmeve. Faqja </w:t>
      </w:r>
      <w:r w:rsidR="004A2AF1" w:rsidRPr="00F957BA">
        <w:rPr>
          <w:rFonts w:ascii="Garamond" w:hAnsi="Garamond"/>
          <w:i/>
          <w:iCs/>
          <w:noProof w:val="0"/>
        </w:rPr>
        <w:t>online</w:t>
      </w:r>
      <w:r w:rsidRPr="00F957BA">
        <w:rPr>
          <w:rFonts w:ascii="Garamond" w:hAnsi="Garamond"/>
          <w:noProof w:val="0"/>
        </w:rPr>
        <w:t xml:space="preserve"> pasqyron informacion për subjektet që veprojnë në tregjet e mbikëqyrura duke dhënë formën e organizmit dhe stafin drejtues ekzekutiv.</w:t>
      </w:r>
    </w:p>
    <w:p w14:paraId="3D5AB5BA" w14:textId="505AC95D" w:rsidR="00751BC3" w:rsidRPr="00F957BA" w:rsidRDefault="00751BC3" w:rsidP="00931747">
      <w:pPr>
        <w:ind w:firstLine="284"/>
        <w:jc w:val="both"/>
        <w:rPr>
          <w:rFonts w:ascii="Garamond" w:hAnsi="Garamond"/>
          <w:noProof w:val="0"/>
        </w:rPr>
      </w:pPr>
      <w:r w:rsidRPr="00F957BA">
        <w:rPr>
          <w:rFonts w:ascii="Garamond" w:hAnsi="Garamond"/>
          <w:noProof w:val="0"/>
        </w:rPr>
        <w:t>Për të rritur mundësinë e informimit të publikut, AMF</w:t>
      </w:r>
      <w:r w:rsidR="00E732E3">
        <w:rPr>
          <w:rFonts w:ascii="Garamond" w:hAnsi="Garamond"/>
          <w:noProof w:val="0"/>
        </w:rPr>
        <w:t>-ja</w:t>
      </w:r>
      <w:r w:rsidRPr="00F957BA">
        <w:rPr>
          <w:rFonts w:ascii="Garamond" w:hAnsi="Garamond"/>
          <w:noProof w:val="0"/>
        </w:rPr>
        <w:t xml:space="preserve"> ka përgatitur dhe publikuar materiale informuese, të cilat renditen: </w:t>
      </w:r>
    </w:p>
    <w:p w14:paraId="5BFA84E6" w14:textId="4F7896E5" w:rsidR="00751BC3" w:rsidRPr="00F957BA" w:rsidRDefault="00751BC3" w:rsidP="00931747">
      <w:pPr>
        <w:pStyle w:val="aaaaatexxxxxxxxxxxxxxx"/>
        <w:rPr>
          <w:color w:val="auto"/>
        </w:rPr>
      </w:pPr>
      <w:r w:rsidRPr="00F957BA">
        <w:rPr>
          <w:color w:val="auto"/>
        </w:rPr>
        <w:t>- Hartim i broshurave informuese (</w:t>
      </w:r>
      <w:r w:rsidR="007246E0" w:rsidRPr="00F957BA">
        <w:rPr>
          <w:color w:val="auto"/>
        </w:rPr>
        <w:t xml:space="preserve">sigurimi i pronës, sigurimi i shëndetit, tregu i sigurimeve); </w:t>
      </w:r>
    </w:p>
    <w:p w14:paraId="34C94DB6" w14:textId="278FF4B2" w:rsidR="00751BC3" w:rsidRPr="00F957BA" w:rsidRDefault="00751BC3" w:rsidP="00931747">
      <w:pPr>
        <w:pStyle w:val="aaaaatexxxxxxxxxxxxxxx"/>
        <w:rPr>
          <w:color w:val="auto"/>
        </w:rPr>
      </w:pPr>
      <w:r w:rsidRPr="00F957BA">
        <w:rPr>
          <w:color w:val="auto"/>
        </w:rPr>
        <w:t>- Materiale informative të publikuara në faqen e Autoritetit (</w:t>
      </w:r>
      <w:r w:rsidR="007246E0" w:rsidRPr="00F957BA">
        <w:rPr>
          <w:color w:val="auto"/>
        </w:rPr>
        <w:t>t</w:t>
      </w:r>
      <w:r w:rsidRPr="00F957BA">
        <w:rPr>
          <w:color w:val="auto"/>
        </w:rPr>
        <w:t xml:space="preserve">regu i sigurimeve </w:t>
      </w:r>
      <w:r w:rsidR="00041010" w:rsidRPr="00F957BA">
        <w:rPr>
          <w:color w:val="auto"/>
        </w:rPr>
        <w:t>“</w:t>
      </w:r>
      <w:r w:rsidRPr="00F957BA">
        <w:rPr>
          <w:color w:val="auto"/>
        </w:rPr>
        <w:t>Pyetjet</w:t>
      </w:r>
      <w:r w:rsidR="002E7CBB" w:rsidRPr="00F957BA">
        <w:rPr>
          <w:color w:val="auto"/>
        </w:rPr>
        <w:t xml:space="preserve"> </w:t>
      </w:r>
      <w:r w:rsidRPr="00F957BA">
        <w:rPr>
          <w:color w:val="auto"/>
        </w:rPr>
        <w:t>më të shpeshta</w:t>
      </w:r>
      <w:r w:rsidR="00041010" w:rsidRPr="00F957BA">
        <w:rPr>
          <w:color w:val="auto"/>
        </w:rPr>
        <w:t>”</w:t>
      </w:r>
      <w:r w:rsidRPr="00F957BA">
        <w:rPr>
          <w:color w:val="auto"/>
        </w:rPr>
        <w:t>.</w:t>
      </w:r>
    </w:p>
    <w:p w14:paraId="29B71702" w14:textId="77777777" w:rsidR="00751BC3" w:rsidRPr="00F957BA" w:rsidRDefault="00751BC3" w:rsidP="00931747">
      <w:pPr>
        <w:ind w:firstLine="284"/>
        <w:jc w:val="both"/>
        <w:rPr>
          <w:rFonts w:ascii="Garamond" w:hAnsi="Garamond"/>
          <w:noProof w:val="0"/>
        </w:rPr>
      </w:pPr>
      <w:r w:rsidRPr="00F957BA">
        <w:rPr>
          <w:rFonts w:ascii="Garamond" w:hAnsi="Garamond"/>
          <w:noProof w:val="0"/>
        </w:rPr>
        <w:t>Shqyrtimi dhe trajtimi i ankesave të konsumatorëve dhe investitorëve gjatë 4 viteve të fundit ka rezultuar si më poshtë:</w:t>
      </w:r>
    </w:p>
    <w:p w14:paraId="34D37A87" w14:textId="77777777" w:rsidR="002E7CBB" w:rsidRPr="00F957BA" w:rsidRDefault="002E7CBB" w:rsidP="00931747">
      <w:pPr>
        <w:ind w:firstLine="284"/>
        <w:jc w:val="both"/>
        <w:rPr>
          <w:rFonts w:ascii="Garamond" w:hAnsi="Garamond"/>
          <w:b/>
          <w:bCs/>
          <w:noProof w:val="0"/>
        </w:rPr>
      </w:pPr>
    </w:p>
    <w:p w14:paraId="6FFA8409" w14:textId="0127F3B1" w:rsidR="00751BC3" w:rsidRPr="00F957BA" w:rsidRDefault="00751BC3" w:rsidP="00931747">
      <w:pPr>
        <w:ind w:firstLine="284"/>
        <w:jc w:val="both"/>
        <w:rPr>
          <w:rFonts w:ascii="Garamond" w:hAnsi="Garamond"/>
          <w:bCs/>
          <w:i/>
          <w:noProof w:val="0"/>
        </w:rPr>
      </w:pPr>
      <w:r w:rsidRPr="00F957BA">
        <w:rPr>
          <w:rFonts w:ascii="Garamond" w:hAnsi="Garamond"/>
          <w:bCs/>
          <w:i/>
          <w:noProof w:val="0"/>
        </w:rPr>
        <w:t>Tabela nr. 10</w:t>
      </w:r>
      <w:r w:rsidR="002E7CBB" w:rsidRPr="00F957BA">
        <w:rPr>
          <w:rFonts w:ascii="Garamond" w:hAnsi="Garamond"/>
          <w:bCs/>
          <w:i/>
          <w:noProof w:val="0"/>
        </w:rPr>
        <w:t>.</w:t>
      </w:r>
      <w:r w:rsidRPr="00F957BA">
        <w:rPr>
          <w:rFonts w:ascii="Garamond" w:hAnsi="Garamond"/>
          <w:bCs/>
          <w:i/>
          <w:noProof w:val="0"/>
        </w:rPr>
        <w:t xml:space="preserve"> Të dhëna mbi ankesat në fushën e shërbimeve financiare (AMF)</w:t>
      </w:r>
    </w:p>
    <w:tbl>
      <w:tblPr>
        <w:tblStyle w:val="PlainTable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249"/>
        <w:gridCol w:w="1382"/>
        <w:gridCol w:w="1411"/>
        <w:gridCol w:w="1113"/>
        <w:gridCol w:w="1512"/>
        <w:gridCol w:w="1348"/>
      </w:tblGrid>
      <w:tr w:rsidR="00751BC3" w:rsidRPr="00F957BA" w14:paraId="39C63B01" w14:textId="77777777" w:rsidTr="002E7CBB">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57" w:type="pct"/>
            <w:vMerge w:val="restart"/>
            <w:tcBorders>
              <w:bottom w:val="none" w:sz="0" w:space="0" w:color="auto"/>
              <w:right w:val="none" w:sz="0" w:space="0" w:color="auto"/>
            </w:tcBorders>
            <w:shd w:val="clear" w:color="auto" w:fill="F2DBDB" w:themeFill="accent2" w:themeFillTint="33"/>
          </w:tcPr>
          <w:p w14:paraId="78A84514" w14:textId="77777777" w:rsidR="00751BC3" w:rsidRPr="00F957BA" w:rsidRDefault="00751BC3" w:rsidP="002E7CBB">
            <w:pPr>
              <w:jc w:val="center"/>
              <w:rPr>
                <w:rFonts w:ascii="Garamond" w:eastAsiaTheme="minorHAnsi" w:hAnsi="Garamond"/>
                <w:bCs/>
                <w:noProof w:val="0"/>
                <w:sz w:val="16"/>
                <w:szCs w:val="16"/>
              </w:rPr>
            </w:pPr>
            <w:r w:rsidRPr="00F957BA">
              <w:rPr>
                <w:rFonts w:ascii="Garamond" w:hAnsi="Garamond"/>
                <w:noProof w:val="0"/>
                <w:sz w:val="16"/>
                <w:szCs w:val="16"/>
              </w:rPr>
              <w:t>Viti</w:t>
            </w:r>
          </w:p>
          <w:p w14:paraId="6A6EFB30" w14:textId="77777777" w:rsidR="00751BC3" w:rsidRPr="00F957BA" w:rsidRDefault="00751BC3" w:rsidP="002E7CBB">
            <w:pPr>
              <w:jc w:val="center"/>
              <w:rPr>
                <w:rFonts w:ascii="Garamond" w:eastAsiaTheme="minorHAnsi" w:hAnsi="Garamond"/>
                <w:bCs/>
                <w:noProof w:val="0"/>
                <w:sz w:val="16"/>
                <w:szCs w:val="16"/>
              </w:rPr>
            </w:pPr>
          </w:p>
        </w:tc>
        <w:tc>
          <w:tcPr>
            <w:tcW w:w="693" w:type="pct"/>
            <w:vMerge w:val="restart"/>
            <w:tcBorders>
              <w:bottom w:val="none" w:sz="0" w:space="0" w:color="auto"/>
            </w:tcBorders>
            <w:shd w:val="clear" w:color="auto" w:fill="F2DBDB" w:themeFill="accent2" w:themeFillTint="33"/>
          </w:tcPr>
          <w:p w14:paraId="3EA74212" w14:textId="77777777" w:rsidR="00751BC3" w:rsidRPr="00F957BA" w:rsidRDefault="00751BC3" w:rsidP="002E7CBB">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bCs/>
                <w:noProof w:val="0"/>
                <w:sz w:val="16"/>
                <w:szCs w:val="16"/>
              </w:rPr>
            </w:pPr>
            <w:r w:rsidRPr="00F957BA">
              <w:rPr>
                <w:rFonts w:ascii="Garamond" w:hAnsi="Garamond"/>
                <w:noProof w:val="0"/>
                <w:sz w:val="16"/>
                <w:szCs w:val="16"/>
              </w:rPr>
              <w:t>Numri i ankesave</w:t>
            </w:r>
          </w:p>
          <w:p w14:paraId="319E7A04" w14:textId="77777777" w:rsidR="00751BC3" w:rsidRPr="00F957BA" w:rsidRDefault="00751BC3" w:rsidP="002E7CBB">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bCs/>
                <w:noProof w:val="0"/>
                <w:sz w:val="16"/>
                <w:szCs w:val="16"/>
              </w:rPr>
            </w:pPr>
            <w:r w:rsidRPr="00F957BA">
              <w:rPr>
                <w:rFonts w:ascii="Garamond" w:hAnsi="Garamond"/>
                <w:noProof w:val="0"/>
                <w:sz w:val="16"/>
                <w:szCs w:val="16"/>
              </w:rPr>
              <w:t>gjithsej</w:t>
            </w:r>
          </w:p>
          <w:p w14:paraId="27BBBE40" w14:textId="77777777" w:rsidR="00751BC3" w:rsidRPr="00F957BA" w:rsidRDefault="00751BC3" w:rsidP="002E7CBB">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bCs/>
                <w:noProof w:val="0"/>
                <w:sz w:val="16"/>
                <w:szCs w:val="16"/>
              </w:rPr>
            </w:pPr>
          </w:p>
        </w:tc>
        <w:tc>
          <w:tcPr>
            <w:tcW w:w="3002" w:type="pct"/>
            <w:gridSpan w:val="4"/>
            <w:tcBorders>
              <w:bottom w:val="none" w:sz="0" w:space="0" w:color="auto"/>
            </w:tcBorders>
            <w:shd w:val="clear" w:color="auto" w:fill="F2DBDB" w:themeFill="accent2" w:themeFillTint="33"/>
          </w:tcPr>
          <w:p w14:paraId="687E6C13" w14:textId="77777777" w:rsidR="00751BC3" w:rsidRPr="00F957BA" w:rsidRDefault="00751BC3" w:rsidP="002E7CBB">
            <w:pPr>
              <w:jc w:val="center"/>
              <w:cnfStyle w:val="100000000000" w:firstRow="1"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noProof w:val="0"/>
                <w:sz w:val="16"/>
                <w:szCs w:val="16"/>
              </w:rPr>
              <w:t>Zgjidhja e ankesës</w:t>
            </w:r>
          </w:p>
        </w:tc>
        <w:tc>
          <w:tcPr>
            <w:tcW w:w="748" w:type="pct"/>
            <w:vMerge w:val="restart"/>
            <w:tcBorders>
              <w:bottom w:val="none" w:sz="0" w:space="0" w:color="auto"/>
            </w:tcBorders>
            <w:shd w:val="clear" w:color="auto" w:fill="F2DBDB" w:themeFill="accent2" w:themeFillTint="33"/>
          </w:tcPr>
          <w:p w14:paraId="5504F20A" w14:textId="6A9AFE0B" w:rsidR="00751BC3" w:rsidRPr="00F957BA" w:rsidRDefault="00751BC3" w:rsidP="002E7CBB">
            <w:pPr>
              <w:jc w:val="center"/>
              <w:cnfStyle w:val="100000000000" w:firstRow="1" w:lastRow="0" w:firstColumn="0" w:lastColumn="0" w:oddVBand="0" w:evenVBand="0" w:oddHBand="0" w:evenHBand="0" w:firstRowFirstColumn="0" w:firstRowLastColumn="0" w:lastRowFirstColumn="0" w:lastRowLastColumn="0"/>
              <w:rPr>
                <w:rFonts w:ascii="Garamond" w:eastAsiaTheme="minorHAnsi" w:hAnsi="Garamond"/>
                <w:bCs/>
                <w:noProof w:val="0"/>
                <w:sz w:val="16"/>
                <w:szCs w:val="16"/>
              </w:rPr>
            </w:pPr>
            <w:r w:rsidRPr="00F957BA">
              <w:rPr>
                <w:rFonts w:ascii="Garamond" w:hAnsi="Garamond"/>
                <w:noProof w:val="0"/>
                <w:sz w:val="16"/>
                <w:szCs w:val="16"/>
              </w:rPr>
              <w:t>Kërkesa për informacion nga konsumatori</w:t>
            </w:r>
          </w:p>
        </w:tc>
      </w:tr>
      <w:tr w:rsidR="00751BC3" w:rsidRPr="00F957BA" w14:paraId="67B8DC5D" w14:textId="77777777" w:rsidTr="002E7C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7" w:type="pct"/>
            <w:vMerge/>
            <w:tcBorders>
              <w:right w:val="none" w:sz="0" w:space="0" w:color="auto"/>
            </w:tcBorders>
            <w:shd w:val="clear" w:color="auto" w:fill="auto"/>
          </w:tcPr>
          <w:p w14:paraId="04D2793F" w14:textId="77777777" w:rsidR="00751BC3" w:rsidRPr="00F957BA" w:rsidRDefault="00751BC3" w:rsidP="00931747">
            <w:pPr>
              <w:jc w:val="center"/>
              <w:rPr>
                <w:rFonts w:ascii="Garamond" w:hAnsi="Garamond"/>
                <w:noProof w:val="0"/>
                <w:sz w:val="16"/>
                <w:szCs w:val="16"/>
              </w:rPr>
            </w:pPr>
          </w:p>
        </w:tc>
        <w:tc>
          <w:tcPr>
            <w:tcW w:w="693" w:type="pct"/>
            <w:vMerge/>
            <w:shd w:val="clear" w:color="auto" w:fill="auto"/>
          </w:tcPr>
          <w:p w14:paraId="19821E3C"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p>
        </w:tc>
        <w:tc>
          <w:tcPr>
            <w:tcW w:w="767" w:type="pct"/>
            <w:shd w:val="clear" w:color="auto" w:fill="F2DBDB" w:themeFill="accent2" w:themeFillTint="33"/>
          </w:tcPr>
          <w:p w14:paraId="2FCEAE0D" w14:textId="77777777" w:rsidR="00751BC3" w:rsidRPr="00F957BA" w:rsidRDefault="00751BC3" w:rsidP="002E7CBB">
            <w:pPr>
              <w:jc w:val="right"/>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 xml:space="preserve">Zgjidhur nga institucioni </w:t>
            </w:r>
          </w:p>
        </w:tc>
        <w:tc>
          <w:tcPr>
            <w:tcW w:w="783" w:type="pct"/>
            <w:shd w:val="clear" w:color="auto" w:fill="F2DBDB" w:themeFill="accent2" w:themeFillTint="33"/>
          </w:tcPr>
          <w:p w14:paraId="26F802CA" w14:textId="77777777" w:rsidR="00751BC3" w:rsidRPr="00F957BA" w:rsidRDefault="00751BC3" w:rsidP="002E7CBB">
            <w:pPr>
              <w:jc w:val="right"/>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 xml:space="preserve">Deleguar </w:t>
            </w:r>
          </w:p>
        </w:tc>
        <w:tc>
          <w:tcPr>
            <w:tcW w:w="613" w:type="pct"/>
            <w:shd w:val="clear" w:color="auto" w:fill="F2DBDB" w:themeFill="accent2" w:themeFillTint="33"/>
          </w:tcPr>
          <w:p w14:paraId="138FBF99" w14:textId="77777777" w:rsidR="00751BC3" w:rsidRPr="00F957BA" w:rsidRDefault="00751BC3" w:rsidP="002E7CBB">
            <w:pPr>
              <w:jc w:val="right"/>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noProof w:val="0"/>
                <w:sz w:val="16"/>
                <w:szCs w:val="16"/>
              </w:rPr>
              <w:t>Jashtë kompetencës</w:t>
            </w:r>
          </w:p>
        </w:tc>
        <w:tc>
          <w:tcPr>
            <w:tcW w:w="838" w:type="pct"/>
            <w:shd w:val="clear" w:color="auto" w:fill="F2DBDB" w:themeFill="accent2" w:themeFillTint="33"/>
          </w:tcPr>
          <w:p w14:paraId="0CB61D9D" w14:textId="77777777" w:rsidR="00751BC3" w:rsidRPr="00F957BA" w:rsidRDefault="00751BC3" w:rsidP="002E7CBB">
            <w:pPr>
              <w:jc w:val="right"/>
              <w:cnfStyle w:val="000000100000" w:firstRow="0" w:lastRow="0" w:firstColumn="0" w:lastColumn="0" w:oddVBand="0" w:evenVBand="0" w:oddHBand="1" w:evenHBand="0" w:firstRowFirstColumn="0" w:firstRowLastColumn="0" w:lastRowFirstColumn="0" w:lastRowLastColumn="0"/>
              <w:rPr>
                <w:rFonts w:ascii="Garamond" w:hAnsi="Garamond"/>
                <w:b/>
                <w:noProof w:val="0"/>
                <w:sz w:val="16"/>
                <w:szCs w:val="16"/>
              </w:rPr>
            </w:pPr>
            <w:r w:rsidRPr="00F957BA">
              <w:rPr>
                <w:rFonts w:ascii="Garamond" w:hAnsi="Garamond"/>
                <w:b/>
                <w:bCs/>
                <w:noProof w:val="0"/>
                <w:sz w:val="16"/>
                <w:szCs w:val="16"/>
              </w:rPr>
              <w:t>Nuk u konstatuan shkelje</w:t>
            </w:r>
          </w:p>
        </w:tc>
        <w:tc>
          <w:tcPr>
            <w:tcW w:w="748" w:type="pct"/>
            <w:vMerge/>
            <w:shd w:val="clear" w:color="auto" w:fill="auto"/>
          </w:tcPr>
          <w:p w14:paraId="419AB905"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noProof w:val="0"/>
                <w:sz w:val="16"/>
                <w:szCs w:val="16"/>
              </w:rPr>
            </w:pPr>
          </w:p>
        </w:tc>
      </w:tr>
      <w:tr w:rsidR="00751BC3" w:rsidRPr="00F957BA" w14:paraId="26F9CF34" w14:textId="77777777" w:rsidTr="002E7CBB">
        <w:trPr>
          <w:trHeight w:val="20"/>
        </w:trPr>
        <w:tc>
          <w:tcPr>
            <w:cnfStyle w:val="001000000000" w:firstRow="0" w:lastRow="0" w:firstColumn="1" w:lastColumn="0" w:oddVBand="0" w:evenVBand="0" w:oddHBand="0" w:evenHBand="0" w:firstRowFirstColumn="0" w:firstRowLastColumn="0" w:lastRowFirstColumn="0" w:lastRowLastColumn="0"/>
            <w:tcW w:w="557" w:type="pct"/>
            <w:tcBorders>
              <w:right w:val="none" w:sz="0" w:space="0" w:color="auto"/>
            </w:tcBorders>
            <w:shd w:val="clear" w:color="auto" w:fill="auto"/>
          </w:tcPr>
          <w:p w14:paraId="39EADD0A" w14:textId="77777777" w:rsidR="00751BC3" w:rsidRPr="00F957BA" w:rsidRDefault="00751BC3" w:rsidP="00931747">
            <w:pPr>
              <w:jc w:val="center"/>
              <w:rPr>
                <w:rFonts w:ascii="Garamond" w:hAnsi="Garamond"/>
                <w:noProof w:val="0"/>
                <w:sz w:val="16"/>
                <w:szCs w:val="16"/>
              </w:rPr>
            </w:pPr>
            <w:r w:rsidRPr="00F957BA">
              <w:rPr>
                <w:rFonts w:ascii="Garamond" w:hAnsi="Garamond"/>
                <w:noProof w:val="0"/>
                <w:sz w:val="16"/>
                <w:szCs w:val="16"/>
              </w:rPr>
              <w:t>2018</w:t>
            </w:r>
          </w:p>
        </w:tc>
        <w:tc>
          <w:tcPr>
            <w:tcW w:w="693" w:type="pct"/>
            <w:shd w:val="clear" w:color="auto" w:fill="auto"/>
          </w:tcPr>
          <w:p w14:paraId="022E88C7"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82</w:t>
            </w:r>
          </w:p>
        </w:tc>
        <w:tc>
          <w:tcPr>
            <w:tcW w:w="767" w:type="pct"/>
            <w:shd w:val="clear" w:color="auto" w:fill="auto"/>
          </w:tcPr>
          <w:p w14:paraId="4E41D9FD"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51</w:t>
            </w:r>
          </w:p>
        </w:tc>
        <w:tc>
          <w:tcPr>
            <w:tcW w:w="783" w:type="pct"/>
            <w:shd w:val="clear" w:color="auto" w:fill="auto"/>
          </w:tcPr>
          <w:p w14:paraId="4F549262"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0</w:t>
            </w:r>
          </w:p>
        </w:tc>
        <w:tc>
          <w:tcPr>
            <w:tcW w:w="613" w:type="pct"/>
            <w:shd w:val="clear" w:color="auto" w:fill="auto"/>
          </w:tcPr>
          <w:p w14:paraId="7A80916A"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2</w:t>
            </w:r>
          </w:p>
        </w:tc>
        <w:tc>
          <w:tcPr>
            <w:tcW w:w="838" w:type="pct"/>
            <w:shd w:val="clear" w:color="auto" w:fill="auto"/>
          </w:tcPr>
          <w:p w14:paraId="31578B37"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29</w:t>
            </w:r>
          </w:p>
        </w:tc>
        <w:tc>
          <w:tcPr>
            <w:tcW w:w="748" w:type="pct"/>
            <w:shd w:val="clear" w:color="auto" w:fill="auto"/>
          </w:tcPr>
          <w:p w14:paraId="068492A1"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0</w:t>
            </w:r>
          </w:p>
        </w:tc>
      </w:tr>
      <w:tr w:rsidR="00751BC3" w:rsidRPr="00F957BA" w14:paraId="1F7AC5F7" w14:textId="77777777" w:rsidTr="002E7C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7" w:type="pct"/>
            <w:tcBorders>
              <w:right w:val="none" w:sz="0" w:space="0" w:color="auto"/>
            </w:tcBorders>
            <w:shd w:val="clear" w:color="auto" w:fill="F2F2F2" w:themeFill="background1" w:themeFillShade="F2"/>
          </w:tcPr>
          <w:p w14:paraId="588ED7E1" w14:textId="77777777" w:rsidR="00751BC3" w:rsidRPr="00F957BA" w:rsidRDefault="00751BC3" w:rsidP="00931747">
            <w:pPr>
              <w:jc w:val="center"/>
              <w:rPr>
                <w:rFonts w:ascii="Garamond" w:hAnsi="Garamond"/>
                <w:noProof w:val="0"/>
                <w:sz w:val="16"/>
                <w:szCs w:val="16"/>
              </w:rPr>
            </w:pPr>
            <w:r w:rsidRPr="00F957BA">
              <w:rPr>
                <w:rFonts w:ascii="Garamond" w:hAnsi="Garamond"/>
                <w:noProof w:val="0"/>
                <w:sz w:val="16"/>
                <w:szCs w:val="16"/>
              </w:rPr>
              <w:t>2019</w:t>
            </w:r>
          </w:p>
        </w:tc>
        <w:tc>
          <w:tcPr>
            <w:tcW w:w="693" w:type="pct"/>
          </w:tcPr>
          <w:p w14:paraId="7AFCB258"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94</w:t>
            </w:r>
          </w:p>
        </w:tc>
        <w:tc>
          <w:tcPr>
            <w:tcW w:w="767" w:type="pct"/>
          </w:tcPr>
          <w:p w14:paraId="4B52D17B"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47</w:t>
            </w:r>
          </w:p>
        </w:tc>
        <w:tc>
          <w:tcPr>
            <w:tcW w:w="783" w:type="pct"/>
          </w:tcPr>
          <w:p w14:paraId="433B2ABC"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p>
        </w:tc>
        <w:tc>
          <w:tcPr>
            <w:tcW w:w="613" w:type="pct"/>
          </w:tcPr>
          <w:p w14:paraId="4FE339F9"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5</w:t>
            </w:r>
          </w:p>
        </w:tc>
        <w:tc>
          <w:tcPr>
            <w:tcW w:w="838" w:type="pct"/>
          </w:tcPr>
          <w:p w14:paraId="5B33F0D4"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30</w:t>
            </w:r>
          </w:p>
        </w:tc>
        <w:tc>
          <w:tcPr>
            <w:tcW w:w="748" w:type="pct"/>
          </w:tcPr>
          <w:p w14:paraId="72AADA04"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12</w:t>
            </w:r>
          </w:p>
        </w:tc>
      </w:tr>
      <w:tr w:rsidR="00751BC3" w:rsidRPr="00F957BA" w14:paraId="0AFE0D72" w14:textId="77777777" w:rsidTr="002E7CBB">
        <w:trPr>
          <w:trHeight w:val="20"/>
        </w:trPr>
        <w:tc>
          <w:tcPr>
            <w:cnfStyle w:val="001000000000" w:firstRow="0" w:lastRow="0" w:firstColumn="1" w:lastColumn="0" w:oddVBand="0" w:evenVBand="0" w:oddHBand="0" w:evenHBand="0" w:firstRowFirstColumn="0" w:firstRowLastColumn="0" w:lastRowFirstColumn="0" w:lastRowLastColumn="0"/>
            <w:tcW w:w="557" w:type="pct"/>
            <w:tcBorders>
              <w:right w:val="none" w:sz="0" w:space="0" w:color="auto"/>
            </w:tcBorders>
            <w:shd w:val="clear" w:color="auto" w:fill="auto"/>
          </w:tcPr>
          <w:p w14:paraId="4409479B" w14:textId="77777777" w:rsidR="00751BC3" w:rsidRPr="00F957BA" w:rsidRDefault="00751BC3" w:rsidP="00931747">
            <w:pPr>
              <w:jc w:val="center"/>
              <w:rPr>
                <w:rFonts w:ascii="Garamond" w:hAnsi="Garamond"/>
                <w:noProof w:val="0"/>
                <w:sz w:val="16"/>
                <w:szCs w:val="16"/>
              </w:rPr>
            </w:pPr>
            <w:r w:rsidRPr="00F957BA">
              <w:rPr>
                <w:rFonts w:ascii="Garamond" w:hAnsi="Garamond"/>
                <w:noProof w:val="0"/>
                <w:sz w:val="16"/>
                <w:szCs w:val="16"/>
              </w:rPr>
              <w:t>2020</w:t>
            </w:r>
          </w:p>
        </w:tc>
        <w:tc>
          <w:tcPr>
            <w:tcW w:w="693" w:type="pct"/>
            <w:shd w:val="clear" w:color="auto" w:fill="auto"/>
          </w:tcPr>
          <w:p w14:paraId="330CEBF6"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181</w:t>
            </w:r>
          </w:p>
        </w:tc>
        <w:tc>
          <w:tcPr>
            <w:tcW w:w="767" w:type="pct"/>
            <w:shd w:val="clear" w:color="auto" w:fill="auto"/>
          </w:tcPr>
          <w:p w14:paraId="11C5105D"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108</w:t>
            </w:r>
          </w:p>
        </w:tc>
        <w:tc>
          <w:tcPr>
            <w:tcW w:w="783" w:type="pct"/>
            <w:shd w:val="clear" w:color="auto" w:fill="auto"/>
          </w:tcPr>
          <w:p w14:paraId="50118B03"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0</w:t>
            </w:r>
          </w:p>
        </w:tc>
        <w:tc>
          <w:tcPr>
            <w:tcW w:w="613" w:type="pct"/>
            <w:shd w:val="clear" w:color="auto" w:fill="auto"/>
          </w:tcPr>
          <w:p w14:paraId="4C0EDA04"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14</w:t>
            </w:r>
          </w:p>
        </w:tc>
        <w:tc>
          <w:tcPr>
            <w:tcW w:w="838" w:type="pct"/>
            <w:shd w:val="clear" w:color="auto" w:fill="auto"/>
          </w:tcPr>
          <w:p w14:paraId="70CEA2D1" w14:textId="77777777"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49</w:t>
            </w:r>
          </w:p>
        </w:tc>
        <w:tc>
          <w:tcPr>
            <w:tcW w:w="748" w:type="pct"/>
            <w:shd w:val="clear" w:color="auto" w:fill="auto"/>
          </w:tcPr>
          <w:p w14:paraId="42492430" w14:textId="58E35484" w:rsidR="00751BC3" w:rsidRPr="00F957BA" w:rsidRDefault="00751BC3" w:rsidP="00931747">
            <w:pPr>
              <w:jc w:val="center"/>
              <w:cnfStyle w:val="000000000000" w:firstRow="0" w:lastRow="0" w:firstColumn="0" w:lastColumn="0" w:oddVBand="0" w:evenVBand="0" w:oddHBand="0"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10</w:t>
            </w:r>
            <w:r w:rsidR="002E7CBB" w:rsidRPr="00F957BA">
              <w:rPr>
                <w:rFonts w:ascii="Garamond" w:hAnsi="Garamond"/>
                <w:bCs/>
                <w:noProof w:val="0"/>
                <w:sz w:val="16"/>
                <w:szCs w:val="16"/>
              </w:rPr>
              <w:t xml:space="preserve"> </w:t>
            </w:r>
            <w:r w:rsidRPr="00F957BA">
              <w:rPr>
                <w:rFonts w:ascii="Garamond" w:hAnsi="Garamond"/>
                <w:bCs/>
                <w:noProof w:val="0"/>
                <w:sz w:val="16"/>
                <w:szCs w:val="16"/>
              </w:rPr>
              <w:t xml:space="preserve"> </w:t>
            </w:r>
          </w:p>
        </w:tc>
      </w:tr>
      <w:tr w:rsidR="00751BC3" w:rsidRPr="00F957BA" w14:paraId="1491B432" w14:textId="77777777" w:rsidTr="002E7CB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7" w:type="pct"/>
            <w:tcBorders>
              <w:right w:val="none" w:sz="0" w:space="0" w:color="auto"/>
            </w:tcBorders>
            <w:shd w:val="clear" w:color="auto" w:fill="F2F2F2" w:themeFill="background1" w:themeFillShade="F2"/>
          </w:tcPr>
          <w:p w14:paraId="4F56973E" w14:textId="77777777" w:rsidR="00751BC3" w:rsidRPr="00F957BA" w:rsidRDefault="00751BC3" w:rsidP="00931747">
            <w:pPr>
              <w:jc w:val="center"/>
              <w:rPr>
                <w:rFonts w:ascii="Garamond" w:hAnsi="Garamond"/>
                <w:noProof w:val="0"/>
                <w:sz w:val="16"/>
                <w:szCs w:val="16"/>
              </w:rPr>
            </w:pPr>
            <w:r w:rsidRPr="00F957BA">
              <w:rPr>
                <w:rFonts w:ascii="Garamond" w:hAnsi="Garamond"/>
                <w:noProof w:val="0"/>
                <w:sz w:val="16"/>
                <w:szCs w:val="16"/>
              </w:rPr>
              <w:t>2021</w:t>
            </w:r>
          </w:p>
        </w:tc>
        <w:tc>
          <w:tcPr>
            <w:tcW w:w="693" w:type="pct"/>
          </w:tcPr>
          <w:p w14:paraId="47F514A4"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221</w:t>
            </w:r>
          </w:p>
        </w:tc>
        <w:tc>
          <w:tcPr>
            <w:tcW w:w="767" w:type="pct"/>
          </w:tcPr>
          <w:p w14:paraId="2025BFBB"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135</w:t>
            </w:r>
          </w:p>
        </w:tc>
        <w:tc>
          <w:tcPr>
            <w:tcW w:w="783" w:type="pct"/>
          </w:tcPr>
          <w:p w14:paraId="63392ED7"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0</w:t>
            </w:r>
          </w:p>
        </w:tc>
        <w:tc>
          <w:tcPr>
            <w:tcW w:w="613" w:type="pct"/>
          </w:tcPr>
          <w:p w14:paraId="23C6DA01"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9</w:t>
            </w:r>
          </w:p>
        </w:tc>
        <w:tc>
          <w:tcPr>
            <w:tcW w:w="838" w:type="pct"/>
          </w:tcPr>
          <w:p w14:paraId="1EA6216C" w14:textId="77777777"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53</w:t>
            </w:r>
          </w:p>
        </w:tc>
        <w:tc>
          <w:tcPr>
            <w:tcW w:w="748" w:type="pct"/>
          </w:tcPr>
          <w:p w14:paraId="665CE388" w14:textId="1944703B" w:rsidR="00751BC3" w:rsidRPr="00F957BA" w:rsidRDefault="00751BC3" w:rsidP="00931747">
            <w:pPr>
              <w:jc w:val="center"/>
              <w:cnfStyle w:val="000000100000" w:firstRow="0" w:lastRow="0" w:firstColumn="0" w:lastColumn="0" w:oddVBand="0" w:evenVBand="0" w:oddHBand="1" w:evenHBand="0" w:firstRowFirstColumn="0" w:firstRowLastColumn="0" w:lastRowFirstColumn="0" w:lastRowLastColumn="0"/>
              <w:rPr>
                <w:rFonts w:ascii="Garamond" w:hAnsi="Garamond"/>
                <w:bCs/>
                <w:noProof w:val="0"/>
                <w:sz w:val="16"/>
                <w:szCs w:val="16"/>
              </w:rPr>
            </w:pPr>
            <w:r w:rsidRPr="00F957BA">
              <w:rPr>
                <w:rFonts w:ascii="Garamond" w:hAnsi="Garamond"/>
                <w:bCs/>
                <w:noProof w:val="0"/>
                <w:sz w:val="16"/>
                <w:szCs w:val="16"/>
              </w:rPr>
              <w:t>24</w:t>
            </w:r>
            <w:r w:rsidR="002E7CBB" w:rsidRPr="00F957BA">
              <w:rPr>
                <w:rFonts w:ascii="Garamond" w:hAnsi="Garamond"/>
                <w:bCs/>
                <w:noProof w:val="0"/>
                <w:sz w:val="16"/>
                <w:szCs w:val="16"/>
              </w:rPr>
              <w:t xml:space="preserve"> </w:t>
            </w:r>
          </w:p>
        </w:tc>
      </w:tr>
    </w:tbl>
    <w:p w14:paraId="34BAA932" w14:textId="77777777" w:rsidR="00751BC3" w:rsidRPr="00F957BA" w:rsidRDefault="00751BC3" w:rsidP="00931747">
      <w:pPr>
        <w:ind w:firstLine="284"/>
        <w:jc w:val="both"/>
        <w:rPr>
          <w:rFonts w:ascii="Garamond" w:hAnsi="Garamond"/>
          <w:noProof w:val="0"/>
        </w:rPr>
      </w:pPr>
    </w:p>
    <w:p w14:paraId="77F9C47E" w14:textId="5CB55454" w:rsidR="00751BC3" w:rsidRPr="00F957BA" w:rsidRDefault="00751BC3" w:rsidP="00931747">
      <w:pPr>
        <w:ind w:firstLine="284"/>
        <w:jc w:val="both"/>
        <w:rPr>
          <w:rFonts w:ascii="Garamond" w:hAnsi="Garamond"/>
          <w:noProof w:val="0"/>
        </w:rPr>
      </w:pPr>
      <w:r w:rsidRPr="00F957BA">
        <w:rPr>
          <w:rFonts w:ascii="Garamond" w:hAnsi="Garamond"/>
          <w:noProof w:val="0"/>
        </w:rPr>
        <w:t>Shqyrtimi i ankesave të konsumatorit/investitorit ka synuar zgjidhjen në mënyrë profesionale, të paanshme e të shpejtë të ankesave të depozituara. Autoriteti nëpërmjet shqyrtimit të ankesave ka evidentuar problematikat e subjekteve duke ndërhyrë në kohë për të zgjidhur çështje konkrete</w:t>
      </w:r>
      <w:r w:rsidR="007C0806" w:rsidRPr="00F957BA">
        <w:rPr>
          <w:rFonts w:ascii="Garamond" w:hAnsi="Garamond"/>
          <w:noProof w:val="0"/>
        </w:rPr>
        <w:t xml:space="preserve">, si dhe </w:t>
      </w:r>
      <w:r w:rsidRPr="00F957BA">
        <w:rPr>
          <w:rFonts w:ascii="Garamond" w:hAnsi="Garamond"/>
          <w:noProof w:val="0"/>
        </w:rPr>
        <w:t xml:space="preserve">për të marrë masat e duhura për të shmangur përsëritjen e problematikave të njëjta në të ardhmen. </w:t>
      </w:r>
    </w:p>
    <w:p w14:paraId="43F4141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funksion të verifikimit të vazhdueshëm të respektimit të afateve ligjore të trajtimit dhe pagesës së dëmshpërblimeve që rrjedhin nga kontratat e sigurimit të detyrueshëm në sektorin e transportit, shërbeu edhe përditësimi i funksionimit të regjistrit elektronik të dëmeve, duke bërë të mundur që afatet e trajtimit të dëmshpërblimeve të monitorohen në kohë reale nga Autoriteti, duke ndërhyrë në rast evidentimi të vonesave në trajtimin e kërkesave për dëmshpërblim, edhe në rastet kur konsumatori nuk ka paraqitur ankesë. </w:t>
      </w:r>
    </w:p>
    <w:p w14:paraId="05B40CE1" w14:textId="4F192A5A" w:rsidR="00751BC3" w:rsidRPr="00F957BA" w:rsidRDefault="00751BC3" w:rsidP="00931747">
      <w:pPr>
        <w:ind w:firstLine="284"/>
        <w:jc w:val="both"/>
        <w:rPr>
          <w:rFonts w:ascii="Garamond" w:hAnsi="Garamond"/>
          <w:noProof w:val="0"/>
        </w:rPr>
      </w:pPr>
      <w:r w:rsidRPr="00F957BA">
        <w:rPr>
          <w:rFonts w:ascii="Garamond" w:hAnsi="Garamond"/>
          <w:noProof w:val="0"/>
        </w:rPr>
        <w:t>Gjatë kësaj periudhe është punuar për të bërë të mundur depozitimin nëpërmjet sistemit</w:t>
      </w:r>
      <w:r w:rsidRPr="00F957BA">
        <w:rPr>
          <w:rFonts w:ascii="Garamond" w:hAnsi="Garamond"/>
          <w:i/>
          <w:iCs/>
          <w:noProof w:val="0"/>
        </w:rPr>
        <w:t xml:space="preserve"> </w:t>
      </w:r>
      <w:r w:rsidR="004A2AF1" w:rsidRPr="00F957BA">
        <w:rPr>
          <w:rFonts w:ascii="Garamond" w:hAnsi="Garamond"/>
          <w:i/>
          <w:iCs/>
          <w:noProof w:val="0"/>
        </w:rPr>
        <w:t>online</w:t>
      </w:r>
      <w:r w:rsidRPr="00F957BA">
        <w:rPr>
          <w:rFonts w:ascii="Garamond" w:hAnsi="Garamond"/>
          <w:noProof w:val="0"/>
        </w:rPr>
        <w:t xml:space="preserve"> të ankesave që mund të kenë konsumatorët për shërbimet që ata përfitojnë nga subjektet</w:t>
      </w:r>
      <w:r w:rsidR="00BB2BE3" w:rsidRPr="00F957BA">
        <w:rPr>
          <w:rFonts w:ascii="Garamond" w:hAnsi="Garamond"/>
          <w:noProof w:val="0"/>
        </w:rPr>
        <w:t>,</w:t>
      </w:r>
      <w:r w:rsidRPr="00F957BA">
        <w:rPr>
          <w:rFonts w:ascii="Garamond" w:hAnsi="Garamond"/>
          <w:noProof w:val="0"/>
        </w:rPr>
        <w:t xml:space="preserve"> të cil</w:t>
      </w:r>
      <w:r w:rsidR="00BB2BE3" w:rsidRPr="00F957BA">
        <w:rPr>
          <w:rFonts w:ascii="Garamond" w:hAnsi="Garamond"/>
          <w:noProof w:val="0"/>
        </w:rPr>
        <w:t>a</w:t>
      </w:r>
      <w:r w:rsidRPr="00F957BA">
        <w:rPr>
          <w:rFonts w:ascii="Garamond" w:hAnsi="Garamond"/>
          <w:noProof w:val="0"/>
        </w:rPr>
        <w:t>t ushtrojnë veprimtarinë në tregjet që mbikëqyren nga Autoriteti, i cili u finalizua dhe u vu në funksionim në muajin shkurt 2019.</w:t>
      </w:r>
    </w:p>
    <w:p w14:paraId="675EC8A3" w14:textId="76EE7A1B" w:rsidR="00751BC3" w:rsidRPr="00F957BA" w:rsidRDefault="00751BC3" w:rsidP="00931747">
      <w:pPr>
        <w:ind w:firstLine="284"/>
        <w:jc w:val="both"/>
        <w:rPr>
          <w:rFonts w:ascii="Garamond" w:hAnsi="Garamond"/>
          <w:noProof w:val="0"/>
        </w:rPr>
      </w:pPr>
      <w:r w:rsidRPr="00F957BA">
        <w:rPr>
          <w:rFonts w:ascii="Garamond" w:hAnsi="Garamond"/>
          <w:noProof w:val="0"/>
        </w:rPr>
        <w:t xml:space="preserve">E rëndësishme ishte edhe hartimi i </w:t>
      </w:r>
      <w:r w:rsidR="00041010" w:rsidRPr="00F957BA">
        <w:rPr>
          <w:rFonts w:ascii="Garamond" w:hAnsi="Garamond"/>
          <w:noProof w:val="0"/>
        </w:rPr>
        <w:t>“</w:t>
      </w:r>
      <w:r w:rsidRPr="00F957BA">
        <w:rPr>
          <w:rFonts w:ascii="Garamond" w:hAnsi="Garamond"/>
          <w:noProof w:val="0"/>
        </w:rPr>
        <w:t>Kartës së të drejtave të konsumatorit dhe investitorit në tregjet nën mbikëqyrje</w:t>
      </w:r>
      <w:r w:rsidR="00041010" w:rsidRPr="00F957BA">
        <w:rPr>
          <w:rFonts w:ascii="Garamond" w:hAnsi="Garamond"/>
          <w:noProof w:val="0"/>
        </w:rPr>
        <w:t>”</w:t>
      </w:r>
      <w:r w:rsidRPr="00F957BA">
        <w:rPr>
          <w:rFonts w:ascii="Garamond" w:hAnsi="Garamond"/>
          <w:noProof w:val="0"/>
        </w:rPr>
        <w:t>. Karta përcakton të drejtat themelore që gëzon konsumatori dhe investitori në marrjen e shërbimeve në tregjet financiare nën mbikëqyrjen e Autoritetit, në përputhje me legjislacionin që rregullon veprimtarinë e AMF-së dhe ligjeve specifike, që rregullojnë secilin nga tregjet financiare jobankare.</w:t>
      </w:r>
    </w:p>
    <w:p w14:paraId="3A43F832" w14:textId="437DF20D" w:rsidR="00751BC3" w:rsidRPr="00F957BA" w:rsidRDefault="00751BC3" w:rsidP="00931747">
      <w:pPr>
        <w:tabs>
          <w:tab w:val="left" w:pos="1080"/>
        </w:tabs>
        <w:autoSpaceDE w:val="0"/>
        <w:autoSpaceDN w:val="0"/>
        <w:adjustRightInd w:val="0"/>
        <w:ind w:firstLine="284"/>
        <w:jc w:val="both"/>
        <w:rPr>
          <w:rFonts w:ascii="Garamond" w:eastAsia="Calibri" w:hAnsi="Garamond"/>
          <w:noProof w:val="0"/>
        </w:rPr>
      </w:pPr>
      <w:r w:rsidRPr="00F957BA">
        <w:rPr>
          <w:rFonts w:ascii="Garamond" w:hAnsi="Garamond"/>
          <w:noProof w:val="0"/>
        </w:rPr>
        <w:t>Sfida</w:t>
      </w:r>
      <w:r w:rsidRPr="00F957BA">
        <w:rPr>
          <w:rFonts w:ascii="Garamond" w:hAnsi="Garamond"/>
          <w:b/>
          <w:noProof w:val="0"/>
        </w:rPr>
        <w:t xml:space="preserve"> </w:t>
      </w:r>
      <w:r w:rsidRPr="00F957BA">
        <w:rPr>
          <w:rFonts w:ascii="Garamond" w:hAnsi="Garamond"/>
          <w:bCs/>
          <w:noProof w:val="0"/>
        </w:rPr>
        <w:t>e</w:t>
      </w:r>
      <w:r w:rsidRPr="00F957BA">
        <w:rPr>
          <w:rFonts w:ascii="Garamond" w:hAnsi="Garamond"/>
          <w:b/>
          <w:noProof w:val="0"/>
        </w:rPr>
        <w:t xml:space="preserve"> </w:t>
      </w:r>
      <w:r w:rsidRPr="00F957BA">
        <w:rPr>
          <w:rFonts w:ascii="Garamond" w:hAnsi="Garamond"/>
          <w:noProof w:val="0"/>
        </w:rPr>
        <w:t>Autoritetit</w:t>
      </w:r>
      <w:r w:rsidRPr="00F957BA">
        <w:rPr>
          <w:rFonts w:ascii="Garamond" w:hAnsi="Garamond"/>
          <w:b/>
          <w:noProof w:val="0"/>
        </w:rPr>
        <w:t xml:space="preserve"> </w:t>
      </w:r>
      <w:r w:rsidRPr="00F957BA">
        <w:rPr>
          <w:rFonts w:ascii="Garamond" w:eastAsia="Calibri" w:hAnsi="Garamond"/>
          <w:noProof w:val="0"/>
        </w:rPr>
        <w:t>është të sigurojë vendosjen dhe zbatimin në vazhdimësi të rregullave të reja për mbrojtjen e konsumatorit, në linjë me zhvillimet e tregut, për t</w:t>
      </w:r>
      <w:r w:rsidR="00982308" w:rsidRPr="00F957BA">
        <w:rPr>
          <w:rFonts w:ascii="Garamond" w:eastAsia="Calibri" w:hAnsi="Garamond"/>
          <w:noProof w:val="0"/>
        </w:rPr>
        <w:t>’</w:t>
      </w:r>
      <w:r w:rsidR="002D303C" w:rsidRPr="00F957BA">
        <w:rPr>
          <w:rFonts w:ascii="Garamond" w:eastAsia="Calibri" w:hAnsi="Garamond"/>
          <w:noProof w:val="0"/>
        </w:rPr>
        <w:t>u</w:t>
      </w:r>
      <w:r w:rsidRPr="00F957BA">
        <w:rPr>
          <w:rFonts w:ascii="Garamond" w:eastAsia="Calibri" w:hAnsi="Garamond"/>
          <w:noProof w:val="0"/>
        </w:rPr>
        <w:t xml:space="preserve"> paraprirë problemeve si:</w:t>
      </w:r>
    </w:p>
    <w:p w14:paraId="5C956DFB" w14:textId="1026088D" w:rsidR="00751BC3" w:rsidRPr="00F957BA" w:rsidRDefault="00751BC3" w:rsidP="00931747">
      <w:pPr>
        <w:pStyle w:val="aaaaatexxxxxxxxxxxxxxx"/>
        <w:rPr>
          <w:color w:val="auto"/>
        </w:rPr>
      </w:pPr>
      <w:r w:rsidRPr="00F957BA">
        <w:rPr>
          <w:color w:val="auto"/>
        </w:rPr>
        <w:t>- Garantimi i mbrojtjes së konsumatorëve nëpërmjet identifikimit paraprak dhe ndërhyrjeve në rast të produkteve të papërshtatshme ose me përshtatshmëri të ulët për</w:t>
      </w:r>
      <w:r w:rsidR="002E7CBB" w:rsidRPr="00F957BA">
        <w:rPr>
          <w:color w:val="auto"/>
        </w:rPr>
        <w:t xml:space="preserve"> </w:t>
      </w:r>
      <w:r w:rsidRPr="00F957BA">
        <w:rPr>
          <w:color w:val="auto"/>
        </w:rPr>
        <w:t xml:space="preserve">sa </w:t>
      </w:r>
      <w:r w:rsidR="002E7CBB" w:rsidRPr="00F957BA">
        <w:rPr>
          <w:color w:val="auto"/>
        </w:rPr>
        <w:t>u</w:t>
      </w:r>
      <w:r w:rsidRPr="00F957BA">
        <w:rPr>
          <w:color w:val="auto"/>
        </w:rPr>
        <w:t xml:space="preserve"> përket kushteve të mbulimit të produkteve të sigurimit.</w:t>
      </w:r>
    </w:p>
    <w:p w14:paraId="6BA90B86" w14:textId="77777777" w:rsidR="00751BC3" w:rsidRPr="00F957BA" w:rsidRDefault="00751BC3" w:rsidP="00931747">
      <w:pPr>
        <w:pStyle w:val="aaaaatexxxxxxxxxxxxxxx"/>
        <w:rPr>
          <w:color w:val="auto"/>
        </w:rPr>
      </w:pPr>
      <w:r w:rsidRPr="00F957BA">
        <w:rPr>
          <w:color w:val="auto"/>
        </w:rPr>
        <w:t>- Garantimi i mbrojtjes së konsumatorëve nëpërmjet ndërhyrjeve në rast të konstatimit të tarifave të larta të primeve duke urdhëruar rishikimin e tarifave në përputhje me parimet aktuariale dhe metodologjinë e përdorur për përfshirjen e faktorëve të riskut të përcaktuara me rregullore nga Autoriteti.</w:t>
      </w:r>
    </w:p>
    <w:p w14:paraId="4F2C0F9C" w14:textId="77777777" w:rsidR="00751BC3" w:rsidRPr="00F957BA" w:rsidRDefault="00751BC3" w:rsidP="00931747">
      <w:pPr>
        <w:pStyle w:val="aaaaatexxxxxxxxxxxxxxx"/>
        <w:rPr>
          <w:rFonts w:eastAsia="MS Mincho"/>
          <w:b/>
          <w:iCs/>
          <w:color w:val="auto"/>
          <w:sz w:val="28"/>
          <w:szCs w:val="28"/>
        </w:rPr>
      </w:pPr>
      <w:r w:rsidRPr="00F957BA">
        <w:rPr>
          <w:color w:val="auto"/>
        </w:rPr>
        <w:t xml:space="preserve">- Sigurimi i trajtimit të drejtë dhe të përshtatshëm të konsumatorëve gjatë procesit të trajtimit të ngjarjeve të siguruara. </w:t>
      </w:r>
    </w:p>
    <w:p w14:paraId="685FBE4B" w14:textId="77777777" w:rsidR="00751BC3" w:rsidRPr="00F957BA" w:rsidRDefault="00751BC3" w:rsidP="00931747">
      <w:pPr>
        <w:pStyle w:val="aaaaatexxxxxxxxxxxxxxx"/>
        <w:rPr>
          <w:b/>
          <w:color w:val="auto"/>
        </w:rPr>
      </w:pPr>
      <w:bookmarkStart w:id="83" w:name="_Toc150351911"/>
      <w:bookmarkStart w:id="84" w:name="_Hlk121694406"/>
      <w:bookmarkEnd w:id="82"/>
      <w:r w:rsidRPr="00F957BA">
        <w:rPr>
          <w:b/>
          <w:color w:val="auto"/>
        </w:rPr>
        <w:t>Banka e Shqipërisë</w:t>
      </w:r>
      <w:bookmarkEnd w:id="83"/>
    </w:p>
    <w:bookmarkEnd w:id="84"/>
    <w:p w14:paraId="3C142F4B" w14:textId="70866D5B" w:rsidR="00751BC3" w:rsidRPr="00F957BA" w:rsidRDefault="00751BC3" w:rsidP="00931747">
      <w:pPr>
        <w:ind w:firstLine="284"/>
        <w:jc w:val="both"/>
        <w:rPr>
          <w:rFonts w:ascii="Garamond" w:hAnsi="Garamond"/>
          <w:noProof w:val="0"/>
        </w:rPr>
      </w:pPr>
      <w:r w:rsidRPr="00F957BA">
        <w:rPr>
          <w:rFonts w:ascii="Garamond" w:hAnsi="Garamond"/>
          <w:noProof w:val="0"/>
        </w:rPr>
        <w:t>Gjatë 5 viteve të fundit Banka e Shqipërisë renditet ndër institucionet kontribuese në përmirësimin e mbrojtjes konsumatore</w:t>
      </w:r>
      <w:r w:rsidR="00CF7DB2" w:rsidRPr="00F957BA">
        <w:rPr>
          <w:rFonts w:ascii="Garamond" w:hAnsi="Garamond"/>
          <w:noProof w:val="0"/>
        </w:rPr>
        <w:t xml:space="preserve"> </w:t>
      </w:r>
      <w:r w:rsidRPr="00F957BA">
        <w:rPr>
          <w:rFonts w:ascii="Garamond" w:hAnsi="Garamond"/>
          <w:noProof w:val="0"/>
        </w:rPr>
        <w:t xml:space="preserve">në ato fusha ku është përgjegjëse. Vlen të përmendet përmirësimi i vazhdueshëm i kuadrit ligjor dhe rregullator të lidhur me kredinë konsumatore dhe </w:t>
      </w:r>
      <w:r w:rsidR="001F6B31" w:rsidRPr="00F957BA">
        <w:rPr>
          <w:rFonts w:ascii="Garamond" w:hAnsi="Garamond"/>
          <w:noProof w:val="0"/>
        </w:rPr>
        <w:t>hipotekare</w:t>
      </w:r>
      <w:r w:rsidRPr="00F957BA">
        <w:rPr>
          <w:rFonts w:ascii="Garamond" w:hAnsi="Garamond"/>
          <w:noProof w:val="0"/>
        </w:rPr>
        <w:t xml:space="preserve">, për transparencën, tarifat dhe penalitetet për shërbimet bankare dhe financiare dhe edukimi i vazhdueshëm i publikut. Aktet nënligjore aktualisht në fuqi të Bankës së Shqipërisë kanë përafruar në një nivel të lartë direktivat respektive evropiane për kredinë konsumatore dhe për kredinë </w:t>
      </w:r>
      <w:r w:rsidR="001F6B31" w:rsidRPr="00F957BA">
        <w:rPr>
          <w:rFonts w:ascii="Garamond" w:hAnsi="Garamond"/>
          <w:noProof w:val="0"/>
        </w:rPr>
        <w:t>hipotekare</w:t>
      </w:r>
      <w:r w:rsidRPr="00F957BA">
        <w:rPr>
          <w:rFonts w:ascii="Garamond" w:hAnsi="Garamond"/>
          <w:noProof w:val="0"/>
        </w:rPr>
        <w:t>. Plotësimi i këtyre kërkesave monitorohet dhe mbikëqyret në mënyrë të vazhdueshme nga Banka</w:t>
      </w:r>
      <w:r w:rsidR="00CF7DB2" w:rsidRPr="00F957BA">
        <w:rPr>
          <w:rFonts w:ascii="Garamond" w:hAnsi="Garamond"/>
          <w:noProof w:val="0"/>
        </w:rPr>
        <w:t xml:space="preserve"> </w:t>
      </w:r>
      <w:r w:rsidRPr="00F957BA">
        <w:rPr>
          <w:rFonts w:ascii="Garamond" w:hAnsi="Garamond"/>
          <w:noProof w:val="0"/>
        </w:rPr>
        <w:t>e Shqipërisë. Gjithashtu, prej më</w:t>
      </w:r>
      <w:r w:rsidR="001F6B31" w:rsidRPr="00F957BA">
        <w:rPr>
          <w:rFonts w:ascii="Garamond" w:hAnsi="Garamond"/>
          <w:noProof w:val="0"/>
        </w:rPr>
        <w:t xml:space="preserve"> </w:t>
      </w:r>
      <w:r w:rsidRPr="00F957BA">
        <w:rPr>
          <w:rFonts w:ascii="Garamond" w:hAnsi="Garamond"/>
          <w:noProof w:val="0"/>
        </w:rPr>
        <w:t>se 15 vjetësh, Banka e Shqipërisë është angazhuar në zgjerimin dhe thellimin e kulturës financiare të publikut në vend. Në mënyrë të përgjithshme, programet, aktivitetet dhe botimet e veçanta edukative të përgatitura nga Banka e Shqipërisë në këtë drejtim, kanë synuar në kultivimin dhe përforcimin e një kulture financiare në shoqërinë shqiptare</w:t>
      </w:r>
      <w:r w:rsidR="007C0806" w:rsidRPr="00F957BA">
        <w:rPr>
          <w:rFonts w:ascii="Garamond" w:hAnsi="Garamond"/>
          <w:noProof w:val="0"/>
        </w:rPr>
        <w:t xml:space="preserve">, si dhe </w:t>
      </w:r>
      <w:r w:rsidRPr="00F957BA">
        <w:rPr>
          <w:rFonts w:ascii="Garamond" w:hAnsi="Garamond"/>
          <w:noProof w:val="0"/>
        </w:rPr>
        <w:t>në nxitjen e përfshirjes financiare.</w:t>
      </w:r>
    </w:p>
    <w:p w14:paraId="6D67273C" w14:textId="463A78BE" w:rsidR="00751BC3" w:rsidRPr="00F957BA" w:rsidRDefault="00751BC3" w:rsidP="00931747">
      <w:pPr>
        <w:ind w:firstLine="284"/>
        <w:jc w:val="both"/>
        <w:rPr>
          <w:rFonts w:ascii="Garamond" w:hAnsi="Garamond"/>
          <w:noProof w:val="0"/>
        </w:rPr>
      </w:pPr>
      <w:r w:rsidRPr="00F957BA">
        <w:rPr>
          <w:rFonts w:ascii="Garamond" w:hAnsi="Garamond"/>
          <w:noProof w:val="0"/>
        </w:rPr>
        <w:t>Nismat e Bankës së Shqipërisë të ndërmarra për kultivimin e kulturës financiare ndër vite kanë qenë të shumta dhe të larmishme (rreth 83 aktivitete)</w:t>
      </w:r>
      <w:r w:rsidR="00B91946" w:rsidRPr="00F957BA">
        <w:rPr>
          <w:rFonts w:ascii="Garamond" w:hAnsi="Garamond"/>
          <w:noProof w:val="0"/>
        </w:rPr>
        <w:t>,</w:t>
      </w:r>
      <w:r w:rsidRPr="00F957BA">
        <w:rPr>
          <w:rFonts w:ascii="Garamond" w:hAnsi="Garamond"/>
          <w:noProof w:val="0"/>
        </w:rPr>
        <w:t xml:space="preserve"> ndër të cilat veçojmë botimet edukative, programet edukative për gazetarët, programet edukative dedikuar mësuesve, programet edukative dedikuar fëmijëve. programet edukative dedikuar studentëve, javën globale të parasë, fushatat ndërgjegjësuese, me qëllim informimin dhe edukimin e konsumatorit, dhe së fundi Strategjinë Kombëtare të Edukimit Financiar. Viti 2021 shënoi fillimin e përpjekjeve të BSH-së në bashkëpunim me autoritetet vendimmarrëse dhe aktorët e tjerë të tregut për hartimin e një dokumenti strategjik kombëtar për edukimin financiar, i cili do të synojë përmirësimin e kulturës dhe përfshirjes financiare të publikut të gjerë, si një ndihmë konkrete për aftësimin e konsumatorit shqiptar. </w:t>
      </w:r>
    </w:p>
    <w:p w14:paraId="29592495" w14:textId="04D7A7F5" w:rsidR="00751BC3" w:rsidRPr="00F957BA" w:rsidRDefault="00751BC3" w:rsidP="00931747">
      <w:pPr>
        <w:ind w:firstLine="284"/>
        <w:jc w:val="both"/>
        <w:rPr>
          <w:rFonts w:ascii="Garamond" w:hAnsi="Garamond"/>
          <w:noProof w:val="0"/>
        </w:rPr>
      </w:pPr>
      <w:r w:rsidRPr="00F957BA">
        <w:rPr>
          <w:rFonts w:ascii="Garamond" w:hAnsi="Garamond"/>
          <w:noProof w:val="0"/>
        </w:rPr>
        <w:t>Banka e Shqipërisë në bashkëpunim me aktorë të tjerë publikë dhe privatë dhe me asistencën e Bankës Botërore ka hartuar Strategjinë Kombëtare për pagesat në vlerë të vogël 2018-2023. Kjo strategji e ka vënë theksin në shërbime shërbimet e pagesave me në qendër klientin dhe të përballueshme për të, bazuar në llogari, të cilat janë përkthyer në: (i) dizenjimi i produkteve konvencionale të pagesave për individët të cilët nuk zotërojnë llogari bankare, të cilat janë të përballueshme, duke ruajtur gjithsesi tiparet thelbësore të një llogarie transaksioni; (ii) krijimin e produkteve të pagesave më të volitshme në përgjithësi, duke mundësuar ndërveprim të të gjitha llogarive të transaksioneve (domethënë midis llogarive rrjedhëse bankare dhe llogarive të parasë elektronike); (iii) përdorimin e tarifimit si nxitës për përdorimin e pagesave elektronike; dhe (iv) rishikimin/publikimin e rregullt të bazës së të dhënave të vetë BSH-së për tarifat e shërbimeve bankare, si instrument në duart e klientëve, për të krahasuar në mënyrë efektive produktet.</w:t>
      </w:r>
    </w:p>
    <w:p w14:paraId="5BDD1E4D" w14:textId="0FB3EEAA" w:rsidR="00751BC3" w:rsidRPr="00F957BA" w:rsidRDefault="00751BC3" w:rsidP="00931747">
      <w:pPr>
        <w:ind w:firstLine="284"/>
        <w:jc w:val="both"/>
        <w:rPr>
          <w:rFonts w:ascii="Garamond" w:hAnsi="Garamond"/>
          <w:noProof w:val="0"/>
        </w:rPr>
      </w:pPr>
      <w:r w:rsidRPr="00F957BA">
        <w:rPr>
          <w:rFonts w:ascii="Garamond" w:hAnsi="Garamond"/>
          <w:noProof w:val="0"/>
        </w:rPr>
        <w:t xml:space="preserve">Megjithatë, në Shqipëri politikat për mbrojtjen e konsumatorit përfshirë sektorin financiar janë duke u përballur me sfida të reja ngushtësisht të lidhura me zhvillimet e kohëve të fundit, të tilla si: transformimi digjital, pasojat nga pandemia </w:t>
      </w:r>
      <w:r w:rsidR="002E7CBB" w:rsidRPr="00F957BA">
        <w:rPr>
          <w:rFonts w:ascii="Garamond" w:hAnsi="Garamond"/>
          <w:noProof w:val="0"/>
        </w:rPr>
        <w:t>COVID</w:t>
      </w:r>
      <w:r w:rsidRPr="00F957BA">
        <w:rPr>
          <w:rFonts w:ascii="Garamond" w:hAnsi="Garamond"/>
          <w:noProof w:val="0"/>
        </w:rPr>
        <w:t>-19 dhe së fundi impaktet nga ndryshimi klimaterik. Sfidë mbetet rregullimi i duhur lidhur me transformimin digjital në sektorin financiar dhe bankar për të siguruar konsumatorët dhe klientët përdorues të tyre se çdo produkt i ofruar nëpërmjet këtyre platformave kryhet në përputhje me disa standarde.</w:t>
      </w:r>
      <w:r w:rsidR="00CF7DB2" w:rsidRPr="00F957BA">
        <w:rPr>
          <w:rFonts w:ascii="Garamond" w:hAnsi="Garamond"/>
          <w:noProof w:val="0"/>
        </w:rPr>
        <w:t xml:space="preserve"> </w:t>
      </w:r>
      <w:r w:rsidRPr="00F957BA">
        <w:rPr>
          <w:rFonts w:ascii="Garamond" w:hAnsi="Garamond"/>
          <w:noProof w:val="0"/>
        </w:rPr>
        <w:t>Në kushtet e hartimit të një a</w:t>
      </w:r>
      <w:r w:rsidR="002E7CBB" w:rsidRPr="00F957BA">
        <w:rPr>
          <w:rFonts w:ascii="Garamond" w:hAnsi="Garamond"/>
          <w:noProof w:val="0"/>
        </w:rPr>
        <w:t>gj</w:t>
      </w:r>
      <w:r w:rsidRPr="00F957BA">
        <w:rPr>
          <w:rFonts w:ascii="Garamond" w:hAnsi="Garamond"/>
          <w:noProof w:val="0"/>
        </w:rPr>
        <w:t>ende të re për konsumatorët deri në vitin 2030, Banka</w:t>
      </w:r>
      <w:r w:rsidR="00CF7DB2" w:rsidRPr="00F957BA">
        <w:rPr>
          <w:rFonts w:ascii="Garamond" w:hAnsi="Garamond"/>
          <w:noProof w:val="0"/>
        </w:rPr>
        <w:t xml:space="preserve"> </w:t>
      </w:r>
      <w:r w:rsidRPr="00F957BA">
        <w:rPr>
          <w:rFonts w:ascii="Garamond" w:hAnsi="Garamond"/>
          <w:noProof w:val="0"/>
        </w:rPr>
        <w:t>e Shqipërisë</w:t>
      </w:r>
      <w:r w:rsidR="002E7CBB" w:rsidRPr="00F957BA">
        <w:rPr>
          <w:rFonts w:ascii="Garamond" w:hAnsi="Garamond"/>
          <w:noProof w:val="0"/>
        </w:rPr>
        <w:t xml:space="preserve"> </w:t>
      </w:r>
      <w:r w:rsidRPr="00F957BA">
        <w:rPr>
          <w:rFonts w:ascii="Garamond" w:hAnsi="Garamond"/>
          <w:noProof w:val="0"/>
        </w:rPr>
        <w:t>në bashkëpunim me institucione homologe ndërkombëtare do të vijojë me përmirësimin e mëtejshëm të kuadrit ligjor dhe rregullativ për të garantuar interesat e konsumatorëve dhe rritur nivelin</w:t>
      </w:r>
      <w:r w:rsidR="00CF7DB2" w:rsidRPr="00F957BA">
        <w:rPr>
          <w:rFonts w:ascii="Garamond" w:hAnsi="Garamond"/>
          <w:noProof w:val="0"/>
        </w:rPr>
        <w:t xml:space="preserve"> </w:t>
      </w:r>
      <w:r w:rsidRPr="00F957BA">
        <w:rPr>
          <w:rFonts w:ascii="Garamond" w:hAnsi="Garamond"/>
          <w:noProof w:val="0"/>
        </w:rPr>
        <w:t xml:space="preserve">e mbrojtjes së tyre së klientëve të shërbimeve financiare dhe bankare. </w:t>
      </w:r>
    </w:p>
    <w:p w14:paraId="4CE05653" w14:textId="61B66D8A" w:rsidR="00751BC3" w:rsidRPr="00F957BA" w:rsidRDefault="00751BC3" w:rsidP="00931747">
      <w:pPr>
        <w:ind w:firstLine="284"/>
        <w:jc w:val="both"/>
        <w:rPr>
          <w:rFonts w:ascii="Garamond" w:hAnsi="Garamond"/>
          <w:noProof w:val="0"/>
        </w:rPr>
      </w:pPr>
      <w:r w:rsidRPr="00F957BA">
        <w:rPr>
          <w:rFonts w:ascii="Garamond" w:hAnsi="Garamond"/>
          <w:noProof w:val="0"/>
        </w:rPr>
        <w:t>Banka</w:t>
      </w:r>
      <w:r w:rsidR="00CF7DB2" w:rsidRPr="00F957BA">
        <w:rPr>
          <w:rFonts w:ascii="Garamond" w:hAnsi="Garamond"/>
          <w:noProof w:val="0"/>
        </w:rPr>
        <w:t xml:space="preserve"> </w:t>
      </w:r>
      <w:r w:rsidRPr="00F957BA">
        <w:rPr>
          <w:rFonts w:ascii="Garamond" w:hAnsi="Garamond"/>
          <w:noProof w:val="0"/>
        </w:rPr>
        <w:t>e Shqipërisë trajton me prioritet të veçantë ankesat e paraqitura në format letër</w:t>
      </w:r>
      <w:r w:rsidR="00CF7DB2" w:rsidRPr="00F957BA">
        <w:rPr>
          <w:rFonts w:ascii="Garamond" w:hAnsi="Garamond"/>
          <w:noProof w:val="0"/>
        </w:rPr>
        <w:t xml:space="preserve"> </w:t>
      </w:r>
      <w:r w:rsidRPr="00F957BA">
        <w:rPr>
          <w:rFonts w:ascii="Garamond" w:hAnsi="Garamond"/>
          <w:noProof w:val="0"/>
        </w:rPr>
        <w:t xml:space="preserve">ose </w:t>
      </w:r>
      <w:r w:rsidR="004A2AF1" w:rsidRPr="00F957BA">
        <w:rPr>
          <w:rFonts w:ascii="Garamond" w:hAnsi="Garamond"/>
          <w:i/>
          <w:iCs/>
          <w:noProof w:val="0"/>
        </w:rPr>
        <w:t>online</w:t>
      </w:r>
      <w:r w:rsidRPr="00F957BA">
        <w:rPr>
          <w:rFonts w:ascii="Garamond" w:hAnsi="Garamond"/>
          <w:i/>
          <w:iCs/>
          <w:noProof w:val="0"/>
        </w:rPr>
        <w:t xml:space="preserve"> </w:t>
      </w:r>
      <w:r w:rsidRPr="00F957BA">
        <w:rPr>
          <w:rFonts w:ascii="Garamond" w:hAnsi="Garamond"/>
          <w:noProof w:val="0"/>
        </w:rPr>
        <w:t xml:space="preserve">nëpërmjet adresës së </w:t>
      </w:r>
      <w:r w:rsidR="00066F5D" w:rsidRPr="00F957BA">
        <w:rPr>
          <w:rFonts w:ascii="Garamond" w:hAnsi="Garamond"/>
          <w:i/>
          <w:iCs/>
          <w:noProof w:val="0"/>
        </w:rPr>
        <w:t>e-mail</w:t>
      </w:r>
      <w:r w:rsidRPr="00F957BA">
        <w:rPr>
          <w:rFonts w:ascii="Garamond" w:hAnsi="Garamond"/>
          <w:noProof w:val="0"/>
        </w:rPr>
        <w:t>-it (public@bankofalbania.org), të publikuar në faqen e saj të internetit</w:t>
      </w:r>
      <w:r w:rsidR="00CF7DB2" w:rsidRPr="00F957BA">
        <w:rPr>
          <w:rFonts w:ascii="Garamond" w:hAnsi="Garamond"/>
          <w:noProof w:val="0"/>
        </w:rPr>
        <w:t xml:space="preserve"> </w:t>
      </w:r>
      <w:r w:rsidRPr="00F957BA">
        <w:rPr>
          <w:rFonts w:ascii="Garamond" w:hAnsi="Garamond"/>
          <w:noProof w:val="0"/>
        </w:rPr>
        <w:t>nga individë dhe persona fizikë.</w:t>
      </w:r>
      <w:r w:rsidR="00CF7DB2" w:rsidRPr="00F957BA">
        <w:rPr>
          <w:rFonts w:ascii="Garamond" w:hAnsi="Garamond"/>
          <w:noProof w:val="0"/>
        </w:rPr>
        <w:t xml:space="preserve"> </w:t>
      </w:r>
      <w:r w:rsidRPr="00F957BA">
        <w:rPr>
          <w:rFonts w:ascii="Garamond" w:hAnsi="Garamond"/>
          <w:noProof w:val="0"/>
        </w:rPr>
        <w:t>Gjithashtu, nëpërmjet një rubrike të posaçme në faqen e internetit (https://</w:t>
      </w:r>
      <w:r w:rsidR="002E7CBB" w:rsidRPr="00F957BA">
        <w:rPr>
          <w:rFonts w:ascii="Garamond" w:hAnsi="Garamond"/>
          <w:noProof w:val="0"/>
        </w:rPr>
        <w:t>www</w:t>
      </w:r>
      <w:r w:rsidRPr="00F957BA">
        <w:rPr>
          <w:rFonts w:ascii="Garamond" w:hAnsi="Garamond"/>
          <w:noProof w:val="0"/>
        </w:rPr>
        <w:t>.bankofalbania.org/Mbikeqyrja/Trajtimi_i_ankesave/) janë dhënë udhëzimet e nevojshme për të paraqitur dhe trajtuar një ankesë nga Banka</w:t>
      </w:r>
      <w:r w:rsidR="00CF7DB2" w:rsidRPr="00F957BA">
        <w:rPr>
          <w:rFonts w:ascii="Garamond" w:hAnsi="Garamond"/>
          <w:noProof w:val="0"/>
        </w:rPr>
        <w:t xml:space="preserve"> </w:t>
      </w:r>
      <w:r w:rsidRPr="00F957BA">
        <w:rPr>
          <w:rFonts w:ascii="Garamond" w:hAnsi="Garamond"/>
          <w:noProof w:val="0"/>
        </w:rPr>
        <w:t>e Shqipërisë. Gjatë pesë viteve të fundit nga Banka</w:t>
      </w:r>
      <w:r w:rsidR="00CF7DB2" w:rsidRPr="00F957BA">
        <w:rPr>
          <w:rFonts w:ascii="Garamond" w:hAnsi="Garamond"/>
          <w:noProof w:val="0"/>
        </w:rPr>
        <w:t xml:space="preserve"> </w:t>
      </w:r>
      <w:r w:rsidRPr="00F957BA">
        <w:rPr>
          <w:rFonts w:ascii="Garamond" w:hAnsi="Garamond"/>
          <w:noProof w:val="0"/>
        </w:rPr>
        <w:t>e Shqipërisë janë trajtuar rastet si më poshtë:</w:t>
      </w:r>
    </w:p>
    <w:p w14:paraId="555C8CA3" w14:textId="77777777" w:rsidR="00751BC3" w:rsidRPr="00F957BA" w:rsidRDefault="00751BC3" w:rsidP="00931747">
      <w:pPr>
        <w:ind w:firstLine="284"/>
        <w:jc w:val="both"/>
        <w:rPr>
          <w:rFonts w:ascii="Garamond" w:hAnsi="Garamond"/>
          <w:noProof w:val="0"/>
        </w:rPr>
      </w:pPr>
    </w:p>
    <w:p w14:paraId="5A8C24ED" w14:textId="0399F580" w:rsidR="00751BC3" w:rsidRPr="00F957BA" w:rsidRDefault="00751BC3" w:rsidP="00931747">
      <w:pPr>
        <w:ind w:firstLine="284"/>
        <w:jc w:val="both"/>
        <w:rPr>
          <w:rFonts w:ascii="Garamond" w:hAnsi="Garamond"/>
          <w:bCs/>
          <w:i/>
          <w:noProof w:val="0"/>
        </w:rPr>
      </w:pPr>
      <w:r w:rsidRPr="00F957BA">
        <w:rPr>
          <w:rFonts w:ascii="Garamond" w:hAnsi="Garamond"/>
          <w:bCs/>
          <w:i/>
          <w:noProof w:val="0"/>
        </w:rPr>
        <w:t>Tabela nr. 11</w:t>
      </w:r>
      <w:r w:rsidR="002E7CBB" w:rsidRPr="00F957BA">
        <w:rPr>
          <w:rFonts w:ascii="Garamond" w:hAnsi="Garamond"/>
          <w:bCs/>
          <w:i/>
          <w:noProof w:val="0"/>
        </w:rPr>
        <w:t>.</w:t>
      </w:r>
      <w:r w:rsidRPr="00F957BA">
        <w:rPr>
          <w:rFonts w:ascii="Garamond" w:hAnsi="Garamond"/>
          <w:bCs/>
          <w:i/>
          <w:noProof w:val="0"/>
        </w:rPr>
        <w:t xml:space="preserve"> Të dhëna mbi ankesat në fushën e shërbimeve bankare (BSH)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3"/>
        <w:gridCol w:w="940"/>
        <w:gridCol w:w="1980"/>
        <w:gridCol w:w="902"/>
        <w:gridCol w:w="1621"/>
        <w:gridCol w:w="629"/>
        <w:gridCol w:w="2272"/>
      </w:tblGrid>
      <w:tr w:rsidR="00751BC3" w:rsidRPr="00F957BA" w14:paraId="0E5739A1" w14:textId="77777777" w:rsidTr="002E7CBB">
        <w:trPr>
          <w:cantSplit/>
          <w:trHeight w:val="20"/>
        </w:trPr>
        <w:tc>
          <w:tcPr>
            <w:tcW w:w="373" w:type="pct"/>
            <w:vMerge w:val="restart"/>
            <w:shd w:val="clear" w:color="auto" w:fill="F2DBDB" w:themeFill="accent2" w:themeFillTint="33"/>
            <w:tcMar>
              <w:top w:w="0" w:type="dxa"/>
              <w:left w:w="108" w:type="dxa"/>
              <w:bottom w:w="0" w:type="dxa"/>
              <w:right w:w="108" w:type="dxa"/>
            </w:tcMar>
            <w:vAlign w:val="center"/>
            <w:hideMark/>
          </w:tcPr>
          <w:p w14:paraId="4D717E86" w14:textId="77777777" w:rsidR="00751BC3" w:rsidRPr="00F957BA" w:rsidRDefault="00751BC3" w:rsidP="002E7CBB">
            <w:pPr>
              <w:jc w:val="center"/>
              <w:rPr>
                <w:rFonts w:ascii="Garamond" w:hAnsi="Garamond"/>
                <w:b/>
                <w:bCs/>
                <w:noProof w:val="0"/>
                <w:sz w:val="16"/>
                <w:szCs w:val="16"/>
              </w:rPr>
            </w:pPr>
            <w:r w:rsidRPr="00F957BA">
              <w:rPr>
                <w:rFonts w:ascii="Garamond" w:eastAsia="MS Mincho" w:hAnsi="Garamond"/>
                <w:b/>
                <w:bCs/>
                <w:noProof w:val="0"/>
                <w:sz w:val="16"/>
                <w:szCs w:val="16"/>
              </w:rPr>
              <w:t>Viti</w:t>
            </w:r>
          </w:p>
        </w:tc>
        <w:tc>
          <w:tcPr>
            <w:tcW w:w="521" w:type="pct"/>
            <w:vMerge w:val="restart"/>
            <w:shd w:val="clear" w:color="auto" w:fill="F2DBDB" w:themeFill="accent2" w:themeFillTint="33"/>
            <w:tcMar>
              <w:top w:w="0" w:type="dxa"/>
              <w:left w:w="108" w:type="dxa"/>
              <w:bottom w:w="0" w:type="dxa"/>
              <w:right w:w="108" w:type="dxa"/>
            </w:tcMar>
            <w:vAlign w:val="center"/>
            <w:hideMark/>
          </w:tcPr>
          <w:p w14:paraId="160FC023" w14:textId="77777777" w:rsidR="00751BC3" w:rsidRPr="00F957BA" w:rsidRDefault="00751BC3" w:rsidP="002E7CBB">
            <w:pPr>
              <w:jc w:val="center"/>
              <w:rPr>
                <w:rFonts w:ascii="Garamond" w:eastAsia="MS Mincho" w:hAnsi="Garamond"/>
                <w:b/>
                <w:bCs/>
                <w:noProof w:val="0"/>
                <w:sz w:val="16"/>
                <w:szCs w:val="16"/>
              </w:rPr>
            </w:pPr>
            <w:r w:rsidRPr="00F957BA">
              <w:rPr>
                <w:rFonts w:ascii="Garamond" w:eastAsia="MS Mincho" w:hAnsi="Garamond"/>
                <w:b/>
                <w:bCs/>
                <w:noProof w:val="0"/>
                <w:sz w:val="16"/>
                <w:szCs w:val="16"/>
              </w:rPr>
              <w:t>Numri i ankesave gjithsej</w:t>
            </w:r>
          </w:p>
        </w:tc>
        <w:tc>
          <w:tcPr>
            <w:tcW w:w="2846" w:type="pct"/>
            <w:gridSpan w:val="4"/>
            <w:shd w:val="clear" w:color="auto" w:fill="F2DBDB" w:themeFill="accent2" w:themeFillTint="33"/>
            <w:tcMar>
              <w:top w:w="0" w:type="dxa"/>
              <w:left w:w="108" w:type="dxa"/>
              <w:bottom w:w="0" w:type="dxa"/>
              <w:right w:w="108" w:type="dxa"/>
            </w:tcMar>
            <w:vAlign w:val="center"/>
            <w:hideMark/>
          </w:tcPr>
          <w:p w14:paraId="754AAFF1" w14:textId="77777777" w:rsidR="00751BC3" w:rsidRPr="00F957BA" w:rsidRDefault="00751BC3" w:rsidP="002E7CBB">
            <w:pPr>
              <w:jc w:val="center"/>
              <w:rPr>
                <w:rFonts w:ascii="Garamond" w:eastAsia="MS Mincho" w:hAnsi="Garamond"/>
                <w:b/>
                <w:bCs/>
                <w:noProof w:val="0"/>
                <w:sz w:val="16"/>
                <w:szCs w:val="16"/>
              </w:rPr>
            </w:pPr>
            <w:r w:rsidRPr="00F957BA">
              <w:rPr>
                <w:rFonts w:ascii="Garamond" w:eastAsia="MS Mincho" w:hAnsi="Garamond"/>
                <w:b/>
                <w:bCs/>
                <w:noProof w:val="0"/>
                <w:sz w:val="16"/>
                <w:szCs w:val="16"/>
              </w:rPr>
              <w:t>Zgjidhja e ankesës</w:t>
            </w:r>
          </w:p>
        </w:tc>
        <w:tc>
          <w:tcPr>
            <w:tcW w:w="1260" w:type="pct"/>
            <w:vMerge w:val="restart"/>
            <w:shd w:val="clear" w:color="auto" w:fill="F2DBDB" w:themeFill="accent2" w:themeFillTint="33"/>
            <w:tcMar>
              <w:top w:w="0" w:type="dxa"/>
              <w:left w:w="108" w:type="dxa"/>
              <w:bottom w:w="0" w:type="dxa"/>
              <w:right w:w="108" w:type="dxa"/>
            </w:tcMar>
            <w:vAlign w:val="center"/>
            <w:hideMark/>
          </w:tcPr>
          <w:p w14:paraId="4D4C975A" w14:textId="77777777" w:rsidR="00751BC3" w:rsidRPr="00F957BA" w:rsidRDefault="00751BC3" w:rsidP="002E7CBB">
            <w:pPr>
              <w:jc w:val="center"/>
              <w:rPr>
                <w:rFonts w:ascii="Garamond" w:eastAsia="MS Mincho" w:hAnsi="Garamond"/>
                <w:b/>
                <w:bCs/>
                <w:noProof w:val="0"/>
                <w:sz w:val="16"/>
                <w:szCs w:val="16"/>
              </w:rPr>
            </w:pPr>
            <w:r w:rsidRPr="00F957BA">
              <w:rPr>
                <w:rFonts w:ascii="Garamond" w:eastAsia="MS Mincho" w:hAnsi="Garamond"/>
                <w:b/>
                <w:bCs/>
                <w:noProof w:val="0"/>
                <w:sz w:val="16"/>
                <w:szCs w:val="16"/>
              </w:rPr>
              <w:t>Komente</w:t>
            </w:r>
          </w:p>
        </w:tc>
      </w:tr>
      <w:tr w:rsidR="002E7CBB" w:rsidRPr="00F957BA" w14:paraId="1B7E75C1" w14:textId="77777777" w:rsidTr="002E7CBB">
        <w:trPr>
          <w:cantSplit/>
          <w:trHeight w:val="45"/>
        </w:trPr>
        <w:tc>
          <w:tcPr>
            <w:tcW w:w="373" w:type="pct"/>
            <w:vMerge/>
            <w:shd w:val="clear" w:color="auto" w:fill="auto"/>
            <w:vAlign w:val="center"/>
            <w:hideMark/>
          </w:tcPr>
          <w:p w14:paraId="434A9879" w14:textId="77777777" w:rsidR="00751BC3" w:rsidRPr="00F957BA" w:rsidRDefault="00751BC3" w:rsidP="00931747">
            <w:pPr>
              <w:jc w:val="both"/>
              <w:rPr>
                <w:rFonts w:ascii="Garamond" w:hAnsi="Garamond"/>
                <w:b/>
                <w:bCs/>
                <w:noProof w:val="0"/>
                <w:sz w:val="16"/>
                <w:szCs w:val="16"/>
              </w:rPr>
            </w:pPr>
          </w:p>
        </w:tc>
        <w:tc>
          <w:tcPr>
            <w:tcW w:w="521" w:type="pct"/>
            <w:vMerge/>
            <w:shd w:val="clear" w:color="auto" w:fill="auto"/>
            <w:vAlign w:val="center"/>
            <w:hideMark/>
          </w:tcPr>
          <w:p w14:paraId="1FC842A2" w14:textId="77777777" w:rsidR="00751BC3" w:rsidRPr="00F957BA" w:rsidRDefault="00751BC3" w:rsidP="00931747">
            <w:pPr>
              <w:jc w:val="both"/>
              <w:rPr>
                <w:rFonts w:ascii="Garamond" w:hAnsi="Garamond"/>
                <w:b/>
                <w:bCs/>
                <w:noProof w:val="0"/>
                <w:sz w:val="16"/>
                <w:szCs w:val="16"/>
              </w:rPr>
            </w:pPr>
          </w:p>
        </w:tc>
        <w:tc>
          <w:tcPr>
            <w:tcW w:w="1098" w:type="pct"/>
            <w:shd w:val="clear" w:color="auto" w:fill="F2DBDB" w:themeFill="accent2" w:themeFillTint="33"/>
            <w:tcMar>
              <w:top w:w="0" w:type="dxa"/>
              <w:left w:w="108" w:type="dxa"/>
              <w:bottom w:w="0" w:type="dxa"/>
              <w:right w:w="108" w:type="dxa"/>
            </w:tcMar>
            <w:vAlign w:val="center"/>
            <w:hideMark/>
          </w:tcPr>
          <w:p w14:paraId="60B1112C"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 xml:space="preserve">Zgjidhur nga institucioni* </w:t>
            </w:r>
          </w:p>
        </w:tc>
        <w:tc>
          <w:tcPr>
            <w:tcW w:w="500" w:type="pct"/>
            <w:shd w:val="clear" w:color="auto" w:fill="F2DBDB" w:themeFill="accent2" w:themeFillTint="33"/>
            <w:tcMar>
              <w:top w:w="0" w:type="dxa"/>
              <w:left w:w="108" w:type="dxa"/>
              <w:bottom w:w="0" w:type="dxa"/>
              <w:right w:w="108" w:type="dxa"/>
            </w:tcMar>
            <w:vAlign w:val="center"/>
            <w:hideMark/>
          </w:tcPr>
          <w:p w14:paraId="03ECBA67"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 xml:space="preserve">Deleguar </w:t>
            </w:r>
          </w:p>
        </w:tc>
        <w:tc>
          <w:tcPr>
            <w:tcW w:w="899" w:type="pct"/>
            <w:shd w:val="clear" w:color="auto" w:fill="F2DBDB" w:themeFill="accent2" w:themeFillTint="33"/>
            <w:tcMar>
              <w:top w:w="0" w:type="dxa"/>
              <w:left w:w="108" w:type="dxa"/>
              <w:bottom w:w="0" w:type="dxa"/>
              <w:right w:w="108" w:type="dxa"/>
            </w:tcMar>
            <w:vAlign w:val="center"/>
            <w:hideMark/>
          </w:tcPr>
          <w:p w14:paraId="2BB7A6BC"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Jashtë kompetencës</w:t>
            </w:r>
          </w:p>
        </w:tc>
        <w:tc>
          <w:tcPr>
            <w:tcW w:w="349" w:type="pct"/>
            <w:shd w:val="clear" w:color="auto" w:fill="F2DBDB" w:themeFill="accent2" w:themeFillTint="33"/>
            <w:tcMar>
              <w:top w:w="0" w:type="dxa"/>
              <w:left w:w="108" w:type="dxa"/>
              <w:bottom w:w="0" w:type="dxa"/>
              <w:right w:w="108" w:type="dxa"/>
            </w:tcMar>
            <w:vAlign w:val="center"/>
            <w:hideMark/>
          </w:tcPr>
          <w:p w14:paraId="3F843F4E"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Tjetër</w:t>
            </w:r>
          </w:p>
        </w:tc>
        <w:tc>
          <w:tcPr>
            <w:tcW w:w="1260" w:type="pct"/>
            <w:vMerge/>
            <w:shd w:val="clear" w:color="auto" w:fill="auto"/>
            <w:vAlign w:val="center"/>
            <w:hideMark/>
          </w:tcPr>
          <w:p w14:paraId="4F7D7857" w14:textId="77777777" w:rsidR="00751BC3" w:rsidRPr="00F957BA" w:rsidRDefault="00751BC3" w:rsidP="00931747">
            <w:pPr>
              <w:jc w:val="both"/>
              <w:rPr>
                <w:rFonts w:ascii="Garamond" w:hAnsi="Garamond"/>
                <w:b/>
                <w:bCs/>
                <w:noProof w:val="0"/>
                <w:sz w:val="16"/>
                <w:szCs w:val="16"/>
              </w:rPr>
            </w:pPr>
          </w:p>
        </w:tc>
      </w:tr>
      <w:tr w:rsidR="002E7CBB" w:rsidRPr="00F957BA" w14:paraId="6DCC5E7B" w14:textId="77777777" w:rsidTr="002E7CBB">
        <w:trPr>
          <w:cantSplit/>
          <w:trHeight w:val="20"/>
        </w:trPr>
        <w:tc>
          <w:tcPr>
            <w:tcW w:w="373" w:type="pct"/>
            <w:shd w:val="clear" w:color="auto" w:fill="auto"/>
            <w:tcMar>
              <w:top w:w="0" w:type="dxa"/>
              <w:left w:w="108" w:type="dxa"/>
              <w:bottom w:w="0" w:type="dxa"/>
              <w:right w:w="108" w:type="dxa"/>
            </w:tcMar>
            <w:vAlign w:val="center"/>
            <w:hideMark/>
          </w:tcPr>
          <w:p w14:paraId="5D781FEA"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2017</w:t>
            </w:r>
          </w:p>
        </w:tc>
        <w:tc>
          <w:tcPr>
            <w:tcW w:w="521" w:type="pct"/>
            <w:shd w:val="clear" w:color="auto" w:fill="auto"/>
            <w:tcMar>
              <w:top w:w="0" w:type="dxa"/>
              <w:left w:w="108" w:type="dxa"/>
              <w:bottom w:w="0" w:type="dxa"/>
              <w:right w:w="108" w:type="dxa"/>
            </w:tcMar>
            <w:vAlign w:val="center"/>
            <w:hideMark/>
          </w:tcPr>
          <w:p w14:paraId="646D33B0"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97</w:t>
            </w:r>
          </w:p>
        </w:tc>
        <w:tc>
          <w:tcPr>
            <w:tcW w:w="1098" w:type="pct"/>
            <w:shd w:val="clear" w:color="auto" w:fill="auto"/>
            <w:tcMar>
              <w:top w:w="0" w:type="dxa"/>
              <w:left w:w="108" w:type="dxa"/>
              <w:bottom w:w="0" w:type="dxa"/>
              <w:right w:w="108" w:type="dxa"/>
            </w:tcMar>
            <w:vAlign w:val="center"/>
            <w:hideMark/>
          </w:tcPr>
          <w:p w14:paraId="4C64E56B"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35</w:t>
            </w:r>
          </w:p>
        </w:tc>
        <w:tc>
          <w:tcPr>
            <w:tcW w:w="500" w:type="pct"/>
            <w:shd w:val="clear" w:color="auto" w:fill="auto"/>
            <w:tcMar>
              <w:top w:w="0" w:type="dxa"/>
              <w:left w:w="108" w:type="dxa"/>
              <w:bottom w:w="0" w:type="dxa"/>
              <w:right w:w="108" w:type="dxa"/>
            </w:tcMar>
            <w:vAlign w:val="center"/>
            <w:hideMark/>
          </w:tcPr>
          <w:p w14:paraId="55C204B9"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899" w:type="pct"/>
            <w:shd w:val="clear" w:color="auto" w:fill="auto"/>
            <w:tcMar>
              <w:top w:w="0" w:type="dxa"/>
              <w:left w:w="108" w:type="dxa"/>
              <w:bottom w:w="0" w:type="dxa"/>
              <w:right w:w="108" w:type="dxa"/>
            </w:tcMar>
            <w:vAlign w:val="center"/>
            <w:hideMark/>
          </w:tcPr>
          <w:p w14:paraId="0F3C18A8"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62</w:t>
            </w:r>
          </w:p>
        </w:tc>
        <w:tc>
          <w:tcPr>
            <w:tcW w:w="349" w:type="pct"/>
            <w:shd w:val="clear" w:color="auto" w:fill="auto"/>
            <w:tcMar>
              <w:top w:w="0" w:type="dxa"/>
              <w:left w:w="108" w:type="dxa"/>
              <w:bottom w:w="0" w:type="dxa"/>
              <w:right w:w="108" w:type="dxa"/>
            </w:tcMar>
            <w:vAlign w:val="center"/>
            <w:hideMark/>
          </w:tcPr>
          <w:p w14:paraId="0F8AAAA5"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1260" w:type="pct"/>
            <w:shd w:val="clear" w:color="auto" w:fill="auto"/>
            <w:tcMar>
              <w:top w:w="0" w:type="dxa"/>
              <w:left w:w="108" w:type="dxa"/>
              <w:bottom w:w="0" w:type="dxa"/>
              <w:right w:w="108" w:type="dxa"/>
            </w:tcMar>
            <w:vAlign w:val="center"/>
            <w:hideMark/>
          </w:tcPr>
          <w:p w14:paraId="55C1259A" w14:textId="2B9D10EE"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 xml:space="preserve">4 ankesa me </w:t>
            </w:r>
            <w:r w:rsidR="00066F5D" w:rsidRPr="00F957BA">
              <w:rPr>
                <w:rFonts w:ascii="Garamond" w:eastAsia="MS Mincho" w:hAnsi="Garamond"/>
                <w:i/>
                <w:iCs/>
                <w:noProof w:val="0"/>
                <w:sz w:val="16"/>
                <w:szCs w:val="16"/>
              </w:rPr>
              <w:t>e-mail</w:t>
            </w:r>
            <w:r w:rsidRPr="00F957BA">
              <w:rPr>
                <w:rFonts w:ascii="Garamond" w:eastAsia="MS Mincho" w:hAnsi="Garamond"/>
                <w:noProof w:val="0"/>
                <w:sz w:val="16"/>
                <w:szCs w:val="16"/>
              </w:rPr>
              <w:t xml:space="preserve"> nëpërmjet adresës së në faqen zyrtare të BSH</w:t>
            </w:r>
          </w:p>
        </w:tc>
      </w:tr>
      <w:tr w:rsidR="002E7CBB" w:rsidRPr="00F957BA" w14:paraId="4B25C1E6" w14:textId="77777777" w:rsidTr="002E7CBB">
        <w:trPr>
          <w:cantSplit/>
          <w:trHeight w:val="20"/>
        </w:trPr>
        <w:tc>
          <w:tcPr>
            <w:tcW w:w="373" w:type="pct"/>
            <w:shd w:val="clear" w:color="auto" w:fill="F2F2F2" w:themeFill="background1" w:themeFillShade="F2"/>
            <w:tcMar>
              <w:top w:w="0" w:type="dxa"/>
              <w:left w:w="108" w:type="dxa"/>
              <w:bottom w:w="0" w:type="dxa"/>
              <w:right w:w="108" w:type="dxa"/>
            </w:tcMar>
            <w:vAlign w:val="center"/>
            <w:hideMark/>
          </w:tcPr>
          <w:p w14:paraId="54519735"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2018</w:t>
            </w:r>
          </w:p>
        </w:tc>
        <w:tc>
          <w:tcPr>
            <w:tcW w:w="521" w:type="pct"/>
            <w:shd w:val="clear" w:color="auto" w:fill="F2F2F2" w:themeFill="background1" w:themeFillShade="F2"/>
            <w:tcMar>
              <w:top w:w="0" w:type="dxa"/>
              <w:left w:w="108" w:type="dxa"/>
              <w:bottom w:w="0" w:type="dxa"/>
              <w:right w:w="108" w:type="dxa"/>
            </w:tcMar>
            <w:vAlign w:val="center"/>
            <w:hideMark/>
          </w:tcPr>
          <w:p w14:paraId="5922B647"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109</w:t>
            </w:r>
          </w:p>
        </w:tc>
        <w:tc>
          <w:tcPr>
            <w:tcW w:w="1098" w:type="pct"/>
            <w:shd w:val="clear" w:color="auto" w:fill="F2F2F2" w:themeFill="background1" w:themeFillShade="F2"/>
            <w:tcMar>
              <w:top w:w="0" w:type="dxa"/>
              <w:left w:w="108" w:type="dxa"/>
              <w:bottom w:w="0" w:type="dxa"/>
              <w:right w:w="108" w:type="dxa"/>
            </w:tcMar>
            <w:vAlign w:val="center"/>
            <w:hideMark/>
          </w:tcPr>
          <w:p w14:paraId="23B79C75"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30</w:t>
            </w:r>
          </w:p>
        </w:tc>
        <w:tc>
          <w:tcPr>
            <w:tcW w:w="500" w:type="pct"/>
            <w:shd w:val="clear" w:color="auto" w:fill="F2F2F2" w:themeFill="background1" w:themeFillShade="F2"/>
            <w:tcMar>
              <w:top w:w="0" w:type="dxa"/>
              <w:left w:w="108" w:type="dxa"/>
              <w:bottom w:w="0" w:type="dxa"/>
              <w:right w:w="108" w:type="dxa"/>
            </w:tcMar>
            <w:vAlign w:val="center"/>
            <w:hideMark/>
          </w:tcPr>
          <w:p w14:paraId="55FA061A"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899" w:type="pct"/>
            <w:shd w:val="clear" w:color="auto" w:fill="F2F2F2" w:themeFill="background1" w:themeFillShade="F2"/>
            <w:tcMar>
              <w:top w:w="0" w:type="dxa"/>
              <w:left w:w="108" w:type="dxa"/>
              <w:bottom w:w="0" w:type="dxa"/>
              <w:right w:w="108" w:type="dxa"/>
            </w:tcMar>
            <w:vAlign w:val="center"/>
            <w:hideMark/>
          </w:tcPr>
          <w:p w14:paraId="73C8E5DD"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79</w:t>
            </w:r>
          </w:p>
        </w:tc>
        <w:tc>
          <w:tcPr>
            <w:tcW w:w="349" w:type="pct"/>
            <w:shd w:val="clear" w:color="auto" w:fill="F2F2F2" w:themeFill="background1" w:themeFillShade="F2"/>
            <w:tcMar>
              <w:top w:w="0" w:type="dxa"/>
              <w:left w:w="108" w:type="dxa"/>
              <w:bottom w:w="0" w:type="dxa"/>
              <w:right w:w="108" w:type="dxa"/>
            </w:tcMar>
            <w:vAlign w:val="center"/>
            <w:hideMark/>
          </w:tcPr>
          <w:p w14:paraId="7D2747FE"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1260" w:type="pct"/>
            <w:shd w:val="clear" w:color="auto" w:fill="F2F2F2" w:themeFill="background1" w:themeFillShade="F2"/>
            <w:tcMar>
              <w:top w:w="0" w:type="dxa"/>
              <w:left w:w="108" w:type="dxa"/>
              <w:bottom w:w="0" w:type="dxa"/>
              <w:right w:w="108" w:type="dxa"/>
            </w:tcMar>
            <w:vAlign w:val="center"/>
            <w:hideMark/>
          </w:tcPr>
          <w:p w14:paraId="6701CD16" w14:textId="50BA136E"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 xml:space="preserve">15 ankesa me </w:t>
            </w:r>
            <w:r w:rsidR="00066F5D" w:rsidRPr="00F957BA">
              <w:rPr>
                <w:rFonts w:ascii="Garamond" w:eastAsia="MS Mincho" w:hAnsi="Garamond"/>
                <w:i/>
                <w:iCs/>
                <w:noProof w:val="0"/>
                <w:sz w:val="16"/>
                <w:szCs w:val="16"/>
              </w:rPr>
              <w:t>e-mail</w:t>
            </w:r>
            <w:r w:rsidRPr="00F957BA">
              <w:rPr>
                <w:rFonts w:ascii="Garamond" w:eastAsia="MS Mincho" w:hAnsi="Garamond"/>
                <w:noProof w:val="0"/>
                <w:sz w:val="16"/>
                <w:szCs w:val="16"/>
              </w:rPr>
              <w:t xml:space="preserve"> nëpërmjet adresës së në faqen zyrtare të BSH </w:t>
            </w:r>
          </w:p>
        </w:tc>
      </w:tr>
      <w:tr w:rsidR="002E7CBB" w:rsidRPr="00F957BA" w14:paraId="5CC409CF" w14:textId="77777777" w:rsidTr="002E7CBB">
        <w:trPr>
          <w:cantSplit/>
          <w:trHeight w:val="20"/>
        </w:trPr>
        <w:tc>
          <w:tcPr>
            <w:tcW w:w="373" w:type="pct"/>
            <w:shd w:val="clear" w:color="auto" w:fill="auto"/>
            <w:tcMar>
              <w:top w:w="0" w:type="dxa"/>
              <w:left w:w="108" w:type="dxa"/>
              <w:bottom w:w="0" w:type="dxa"/>
              <w:right w:w="108" w:type="dxa"/>
            </w:tcMar>
            <w:vAlign w:val="center"/>
            <w:hideMark/>
          </w:tcPr>
          <w:p w14:paraId="028C6688"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2019</w:t>
            </w:r>
          </w:p>
        </w:tc>
        <w:tc>
          <w:tcPr>
            <w:tcW w:w="521" w:type="pct"/>
            <w:shd w:val="clear" w:color="auto" w:fill="auto"/>
            <w:tcMar>
              <w:top w:w="0" w:type="dxa"/>
              <w:left w:w="108" w:type="dxa"/>
              <w:bottom w:w="0" w:type="dxa"/>
              <w:right w:w="108" w:type="dxa"/>
            </w:tcMar>
            <w:vAlign w:val="center"/>
            <w:hideMark/>
          </w:tcPr>
          <w:p w14:paraId="5F4617F1"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98</w:t>
            </w:r>
          </w:p>
        </w:tc>
        <w:tc>
          <w:tcPr>
            <w:tcW w:w="1098" w:type="pct"/>
            <w:shd w:val="clear" w:color="auto" w:fill="auto"/>
            <w:tcMar>
              <w:top w:w="0" w:type="dxa"/>
              <w:left w:w="108" w:type="dxa"/>
              <w:bottom w:w="0" w:type="dxa"/>
              <w:right w:w="108" w:type="dxa"/>
            </w:tcMar>
            <w:vAlign w:val="center"/>
            <w:hideMark/>
          </w:tcPr>
          <w:p w14:paraId="1F115CA9"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17</w:t>
            </w:r>
          </w:p>
        </w:tc>
        <w:tc>
          <w:tcPr>
            <w:tcW w:w="500" w:type="pct"/>
            <w:shd w:val="clear" w:color="auto" w:fill="auto"/>
            <w:tcMar>
              <w:top w:w="0" w:type="dxa"/>
              <w:left w:w="108" w:type="dxa"/>
              <w:bottom w:w="0" w:type="dxa"/>
              <w:right w:w="108" w:type="dxa"/>
            </w:tcMar>
            <w:vAlign w:val="center"/>
            <w:hideMark/>
          </w:tcPr>
          <w:p w14:paraId="781C7D48"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899" w:type="pct"/>
            <w:shd w:val="clear" w:color="auto" w:fill="auto"/>
            <w:tcMar>
              <w:top w:w="0" w:type="dxa"/>
              <w:left w:w="108" w:type="dxa"/>
              <w:bottom w:w="0" w:type="dxa"/>
              <w:right w:w="108" w:type="dxa"/>
            </w:tcMar>
            <w:vAlign w:val="center"/>
            <w:hideMark/>
          </w:tcPr>
          <w:p w14:paraId="77FF34B4"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81</w:t>
            </w:r>
          </w:p>
        </w:tc>
        <w:tc>
          <w:tcPr>
            <w:tcW w:w="349" w:type="pct"/>
            <w:shd w:val="clear" w:color="auto" w:fill="auto"/>
            <w:tcMar>
              <w:top w:w="0" w:type="dxa"/>
              <w:left w:w="108" w:type="dxa"/>
              <w:bottom w:w="0" w:type="dxa"/>
              <w:right w:w="108" w:type="dxa"/>
            </w:tcMar>
            <w:vAlign w:val="center"/>
            <w:hideMark/>
          </w:tcPr>
          <w:p w14:paraId="1495DFD8"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1260" w:type="pct"/>
            <w:shd w:val="clear" w:color="auto" w:fill="auto"/>
            <w:tcMar>
              <w:top w:w="0" w:type="dxa"/>
              <w:left w:w="108" w:type="dxa"/>
              <w:bottom w:w="0" w:type="dxa"/>
              <w:right w:w="108" w:type="dxa"/>
            </w:tcMar>
            <w:vAlign w:val="center"/>
            <w:hideMark/>
          </w:tcPr>
          <w:p w14:paraId="54B91E16" w14:textId="41011A15"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 xml:space="preserve">14 ankesa me </w:t>
            </w:r>
            <w:r w:rsidR="00066F5D" w:rsidRPr="00F957BA">
              <w:rPr>
                <w:rFonts w:ascii="Garamond" w:eastAsia="MS Mincho" w:hAnsi="Garamond"/>
                <w:i/>
                <w:iCs/>
                <w:noProof w:val="0"/>
                <w:sz w:val="16"/>
                <w:szCs w:val="16"/>
              </w:rPr>
              <w:t>e-mail</w:t>
            </w:r>
            <w:r w:rsidRPr="00F957BA">
              <w:rPr>
                <w:rFonts w:ascii="Garamond" w:eastAsia="MS Mincho" w:hAnsi="Garamond"/>
                <w:noProof w:val="0"/>
                <w:sz w:val="16"/>
                <w:szCs w:val="16"/>
              </w:rPr>
              <w:t xml:space="preserve"> nëpërmjet adresës së në faqen zyrtare të BSH</w:t>
            </w:r>
          </w:p>
        </w:tc>
      </w:tr>
      <w:tr w:rsidR="002E7CBB" w:rsidRPr="00F957BA" w14:paraId="0592B0EB" w14:textId="77777777" w:rsidTr="002E7CBB">
        <w:trPr>
          <w:cantSplit/>
          <w:trHeight w:val="20"/>
        </w:trPr>
        <w:tc>
          <w:tcPr>
            <w:tcW w:w="373" w:type="pct"/>
            <w:shd w:val="clear" w:color="auto" w:fill="F2F2F2" w:themeFill="background1" w:themeFillShade="F2"/>
            <w:tcMar>
              <w:top w:w="0" w:type="dxa"/>
              <w:left w:w="108" w:type="dxa"/>
              <w:bottom w:w="0" w:type="dxa"/>
              <w:right w:w="108" w:type="dxa"/>
            </w:tcMar>
            <w:vAlign w:val="center"/>
            <w:hideMark/>
          </w:tcPr>
          <w:p w14:paraId="67B91F8A"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2020**</w:t>
            </w:r>
          </w:p>
        </w:tc>
        <w:tc>
          <w:tcPr>
            <w:tcW w:w="521" w:type="pct"/>
            <w:shd w:val="clear" w:color="auto" w:fill="F2F2F2" w:themeFill="background1" w:themeFillShade="F2"/>
            <w:tcMar>
              <w:top w:w="0" w:type="dxa"/>
              <w:left w:w="108" w:type="dxa"/>
              <w:bottom w:w="0" w:type="dxa"/>
              <w:right w:w="108" w:type="dxa"/>
            </w:tcMar>
            <w:vAlign w:val="center"/>
            <w:hideMark/>
          </w:tcPr>
          <w:p w14:paraId="43FBED10"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175</w:t>
            </w:r>
          </w:p>
        </w:tc>
        <w:tc>
          <w:tcPr>
            <w:tcW w:w="1098" w:type="pct"/>
            <w:shd w:val="clear" w:color="auto" w:fill="F2F2F2" w:themeFill="background1" w:themeFillShade="F2"/>
            <w:tcMar>
              <w:top w:w="0" w:type="dxa"/>
              <w:left w:w="108" w:type="dxa"/>
              <w:bottom w:w="0" w:type="dxa"/>
              <w:right w:w="108" w:type="dxa"/>
            </w:tcMar>
            <w:vAlign w:val="center"/>
            <w:hideMark/>
          </w:tcPr>
          <w:p w14:paraId="32C26949"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18</w:t>
            </w:r>
          </w:p>
        </w:tc>
        <w:tc>
          <w:tcPr>
            <w:tcW w:w="500" w:type="pct"/>
            <w:shd w:val="clear" w:color="auto" w:fill="F2F2F2" w:themeFill="background1" w:themeFillShade="F2"/>
            <w:tcMar>
              <w:top w:w="0" w:type="dxa"/>
              <w:left w:w="108" w:type="dxa"/>
              <w:bottom w:w="0" w:type="dxa"/>
              <w:right w:w="108" w:type="dxa"/>
            </w:tcMar>
            <w:vAlign w:val="center"/>
            <w:hideMark/>
          </w:tcPr>
          <w:p w14:paraId="674DF3A1"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899" w:type="pct"/>
            <w:shd w:val="clear" w:color="auto" w:fill="F2F2F2" w:themeFill="background1" w:themeFillShade="F2"/>
            <w:tcMar>
              <w:top w:w="0" w:type="dxa"/>
              <w:left w:w="108" w:type="dxa"/>
              <w:bottom w:w="0" w:type="dxa"/>
              <w:right w:w="108" w:type="dxa"/>
            </w:tcMar>
            <w:vAlign w:val="center"/>
            <w:hideMark/>
          </w:tcPr>
          <w:p w14:paraId="348846B9"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157</w:t>
            </w:r>
          </w:p>
        </w:tc>
        <w:tc>
          <w:tcPr>
            <w:tcW w:w="349" w:type="pct"/>
            <w:shd w:val="clear" w:color="auto" w:fill="F2F2F2" w:themeFill="background1" w:themeFillShade="F2"/>
            <w:tcMar>
              <w:top w:w="0" w:type="dxa"/>
              <w:left w:w="108" w:type="dxa"/>
              <w:bottom w:w="0" w:type="dxa"/>
              <w:right w:w="108" w:type="dxa"/>
            </w:tcMar>
            <w:vAlign w:val="center"/>
            <w:hideMark/>
          </w:tcPr>
          <w:p w14:paraId="6B0DFBE0"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1260" w:type="pct"/>
            <w:shd w:val="clear" w:color="auto" w:fill="F2F2F2" w:themeFill="background1" w:themeFillShade="F2"/>
            <w:tcMar>
              <w:top w:w="0" w:type="dxa"/>
              <w:left w:w="108" w:type="dxa"/>
              <w:bottom w:w="0" w:type="dxa"/>
              <w:right w:w="108" w:type="dxa"/>
            </w:tcMar>
            <w:vAlign w:val="center"/>
            <w:hideMark/>
          </w:tcPr>
          <w:p w14:paraId="1284A3F5" w14:textId="0DFD8F9C"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 xml:space="preserve">52 ankesa me </w:t>
            </w:r>
            <w:r w:rsidR="00066F5D" w:rsidRPr="00F957BA">
              <w:rPr>
                <w:rFonts w:ascii="Garamond" w:eastAsia="MS Mincho" w:hAnsi="Garamond"/>
                <w:i/>
                <w:iCs/>
                <w:noProof w:val="0"/>
                <w:sz w:val="16"/>
                <w:szCs w:val="16"/>
              </w:rPr>
              <w:t>e-mail</w:t>
            </w:r>
            <w:r w:rsidRPr="00F957BA">
              <w:rPr>
                <w:rFonts w:ascii="Garamond" w:eastAsia="MS Mincho" w:hAnsi="Garamond"/>
                <w:noProof w:val="0"/>
                <w:sz w:val="16"/>
                <w:szCs w:val="16"/>
              </w:rPr>
              <w:t xml:space="preserve"> nëpërmjet adresës së në faqen zyrtare të BSH</w:t>
            </w:r>
          </w:p>
        </w:tc>
      </w:tr>
      <w:tr w:rsidR="002E7CBB" w:rsidRPr="00F957BA" w14:paraId="4B08E501" w14:textId="77777777" w:rsidTr="002E7CBB">
        <w:trPr>
          <w:cantSplit/>
          <w:trHeight w:val="20"/>
        </w:trPr>
        <w:tc>
          <w:tcPr>
            <w:tcW w:w="373" w:type="pct"/>
            <w:shd w:val="clear" w:color="auto" w:fill="auto"/>
            <w:tcMar>
              <w:top w:w="0" w:type="dxa"/>
              <w:left w:w="108" w:type="dxa"/>
              <w:bottom w:w="0" w:type="dxa"/>
              <w:right w:w="108" w:type="dxa"/>
            </w:tcMar>
            <w:vAlign w:val="center"/>
            <w:hideMark/>
          </w:tcPr>
          <w:p w14:paraId="6799E2B6" w14:textId="77777777" w:rsidR="00751BC3" w:rsidRPr="00F957BA" w:rsidRDefault="00751BC3" w:rsidP="00931747">
            <w:pPr>
              <w:jc w:val="both"/>
              <w:rPr>
                <w:rFonts w:ascii="Garamond" w:eastAsia="MS Mincho" w:hAnsi="Garamond"/>
                <w:b/>
                <w:bCs/>
                <w:noProof w:val="0"/>
                <w:sz w:val="16"/>
                <w:szCs w:val="16"/>
              </w:rPr>
            </w:pPr>
            <w:r w:rsidRPr="00F957BA">
              <w:rPr>
                <w:rFonts w:ascii="Garamond" w:eastAsia="MS Mincho" w:hAnsi="Garamond"/>
                <w:b/>
                <w:bCs/>
                <w:noProof w:val="0"/>
                <w:sz w:val="16"/>
                <w:szCs w:val="16"/>
              </w:rPr>
              <w:t>2021</w:t>
            </w:r>
          </w:p>
        </w:tc>
        <w:tc>
          <w:tcPr>
            <w:tcW w:w="521" w:type="pct"/>
            <w:shd w:val="clear" w:color="auto" w:fill="auto"/>
            <w:tcMar>
              <w:top w:w="0" w:type="dxa"/>
              <w:left w:w="108" w:type="dxa"/>
              <w:bottom w:w="0" w:type="dxa"/>
              <w:right w:w="108" w:type="dxa"/>
            </w:tcMar>
            <w:vAlign w:val="center"/>
            <w:hideMark/>
          </w:tcPr>
          <w:p w14:paraId="159B5AED"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158</w:t>
            </w:r>
          </w:p>
        </w:tc>
        <w:tc>
          <w:tcPr>
            <w:tcW w:w="1098" w:type="pct"/>
            <w:shd w:val="clear" w:color="auto" w:fill="auto"/>
            <w:tcMar>
              <w:top w:w="0" w:type="dxa"/>
              <w:left w:w="108" w:type="dxa"/>
              <w:bottom w:w="0" w:type="dxa"/>
              <w:right w:w="108" w:type="dxa"/>
            </w:tcMar>
            <w:vAlign w:val="center"/>
            <w:hideMark/>
          </w:tcPr>
          <w:p w14:paraId="03FC04C7"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22</w:t>
            </w:r>
          </w:p>
        </w:tc>
        <w:tc>
          <w:tcPr>
            <w:tcW w:w="500" w:type="pct"/>
            <w:shd w:val="clear" w:color="auto" w:fill="auto"/>
            <w:tcMar>
              <w:top w:w="0" w:type="dxa"/>
              <w:left w:w="108" w:type="dxa"/>
              <w:bottom w:w="0" w:type="dxa"/>
              <w:right w:w="108" w:type="dxa"/>
            </w:tcMar>
            <w:vAlign w:val="center"/>
            <w:hideMark/>
          </w:tcPr>
          <w:p w14:paraId="764FEF20"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899" w:type="pct"/>
            <w:shd w:val="clear" w:color="auto" w:fill="auto"/>
            <w:tcMar>
              <w:top w:w="0" w:type="dxa"/>
              <w:left w:w="108" w:type="dxa"/>
              <w:bottom w:w="0" w:type="dxa"/>
              <w:right w:w="108" w:type="dxa"/>
            </w:tcMar>
            <w:vAlign w:val="center"/>
            <w:hideMark/>
          </w:tcPr>
          <w:p w14:paraId="73959E9A"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136</w:t>
            </w:r>
          </w:p>
        </w:tc>
        <w:tc>
          <w:tcPr>
            <w:tcW w:w="349" w:type="pct"/>
            <w:shd w:val="clear" w:color="auto" w:fill="auto"/>
            <w:tcMar>
              <w:top w:w="0" w:type="dxa"/>
              <w:left w:w="108" w:type="dxa"/>
              <w:bottom w:w="0" w:type="dxa"/>
              <w:right w:w="108" w:type="dxa"/>
            </w:tcMar>
            <w:vAlign w:val="center"/>
            <w:hideMark/>
          </w:tcPr>
          <w:p w14:paraId="4DF25D13" w14:textId="77777777" w:rsidR="00751BC3" w:rsidRPr="00F957BA" w:rsidRDefault="00751BC3" w:rsidP="00931747">
            <w:pPr>
              <w:jc w:val="both"/>
              <w:rPr>
                <w:rFonts w:ascii="Garamond" w:eastAsia="MS Mincho" w:hAnsi="Garamond"/>
                <w:noProof w:val="0"/>
                <w:sz w:val="16"/>
                <w:szCs w:val="16"/>
              </w:rPr>
            </w:pPr>
            <w:r w:rsidRPr="00F957BA">
              <w:rPr>
                <w:rFonts w:ascii="Garamond" w:eastAsia="MS Mincho" w:hAnsi="Garamond"/>
                <w:noProof w:val="0"/>
                <w:sz w:val="16"/>
                <w:szCs w:val="16"/>
              </w:rPr>
              <w:t>n/a</w:t>
            </w:r>
          </w:p>
        </w:tc>
        <w:tc>
          <w:tcPr>
            <w:tcW w:w="1260" w:type="pct"/>
            <w:shd w:val="clear" w:color="auto" w:fill="auto"/>
            <w:tcMar>
              <w:top w:w="0" w:type="dxa"/>
              <w:left w:w="108" w:type="dxa"/>
              <w:bottom w:w="0" w:type="dxa"/>
              <w:right w:w="108" w:type="dxa"/>
            </w:tcMar>
            <w:vAlign w:val="center"/>
            <w:hideMark/>
          </w:tcPr>
          <w:p w14:paraId="65E987BA" w14:textId="52D98C15" w:rsidR="00751BC3" w:rsidRPr="00F957BA" w:rsidRDefault="00751BC3" w:rsidP="00931747">
            <w:pPr>
              <w:jc w:val="both"/>
              <w:rPr>
                <w:rFonts w:ascii="Garamond" w:eastAsia="MS Mincho" w:hAnsi="Garamond"/>
                <w:b/>
                <w:noProof w:val="0"/>
                <w:sz w:val="16"/>
                <w:szCs w:val="16"/>
              </w:rPr>
            </w:pPr>
            <w:r w:rsidRPr="00F957BA">
              <w:rPr>
                <w:rFonts w:ascii="Garamond" w:eastAsia="MS Mincho" w:hAnsi="Garamond"/>
                <w:noProof w:val="0"/>
                <w:sz w:val="16"/>
                <w:szCs w:val="16"/>
              </w:rPr>
              <w:t xml:space="preserve">62 ankesa me </w:t>
            </w:r>
            <w:r w:rsidR="00066F5D" w:rsidRPr="00F957BA">
              <w:rPr>
                <w:rFonts w:ascii="Garamond" w:eastAsia="MS Mincho" w:hAnsi="Garamond"/>
                <w:i/>
                <w:iCs/>
                <w:noProof w:val="0"/>
                <w:sz w:val="16"/>
                <w:szCs w:val="16"/>
              </w:rPr>
              <w:t>e-mail</w:t>
            </w:r>
            <w:r w:rsidRPr="00F957BA">
              <w:rPr>
                <w:rFonts w:ascii="Garamond" w:eastAsia="MS Mincho" w:hAnsi="Garamond"/>
                <w:noProof w:val="0"/>
                <w:sz w:val="16"/>
                <w:szCs w:val="16"/>
              </w:rPr>
              <w:t xml:space="preserve"> nëpërmjet adresës së në faqen zyrtare të BSH</w:t>
            </w:r>
            <w:r w:rsidR="00BC34D4">
              <w:rPr>
                <w:rFonts w:ascii="Garamond" w:eastAsia="MS Mincho" w:hAnsi="Garamond"/>
                <w:noProof w:val="0"/>
                <w:sz w:val="16"/>
                <w:szCs w:val="16"/>
              </w:rPr>
              <w:t>-së</w:t>
            </w:r>
          </w:p>
        </w:tc>
      </w:tr>
      <w:tr w:rsidR="00751BC3" w:rsidRPr="00F957BA" w14:paraId="31B536C1" w14:textId="77777777" w:rsidTr="00931747">
        <w:trPr>
          <w:cantSplit/>
          <w:trHeight w:val="20"/>
        </w:trPr>
        <w:tc>
          <w:tcPr>
            <w:tcW w:w="5000" w:type="pct"/>
            <w:gridSpan w:val="7"/>
            <w:shd w:val="clear" w:color="auto" w:fill="auto"/>
            <w:tcMar>
              <w:top w:w="0" w:type="dxa"/>
              <w:left w:w="108" w:type="dxa"/>
              <w:bottom w:w="0" w:type="dxa"/>
              <w:right w:w="108" w:type="dxa"/>
            </w:tcMar>
            <w:vAlign w:val="center"/>
          </w:tcPr>
          <w:p w14:paraId="2F462990" w14:textId="4ADA498B" w:rsidR="00751BC3" w:rsidRPr="00F957BA" w:rsidRDefault="00751BC3" w:rsidP="00931747">
            <w:pPr>
              <w:rPr>
                <w:rFonts w:ascii="Garamond" w:eastAsia="MS Mincho" w:hAnsi="Garamond"/>
                <w:noProof w:val="0"/>
                <w:sz w:val="16"/>
                <w:szCs w:val="16"/>
              </w:rPr>
            </w:pPr>
            <w:r w:rsidRPr="00F957BA">
              <w:rPr>
                <w:rFonts w:ascii="Garamond" w:eastAsia="MS Mincho" w:hAnsi="Garamond"/>
                <w:noProof w:val="0"/>
                <w:sz w:val="16"/>
                <w:szCs w:val="16"/>
              </w:rPr>
              <w:t>** janë trajtuar rreth 350 kërkesa të qytetarëve (nëpërmjet adresës n</w:t>
            </w:r>
            <w:r w:rsidR="0091119D" w:rsidRPr="00F957BA">
              <w:rPr>
                <w:rFonts w:ascii="Garamond" w:eastAsia="MS Mincho" w:hAnsi="Garamond"/>
                <w:noProof w:val="0"/>
                <w:sz w:val="16"/>
                <w:szCs w:val="16"/>
              </w:rPr>
              <w:t>ë</w:t>
            </w:r>
            <w:r w:rsidRPr="00F957BA">
              <w:rPr>
                <w:rFonts w:ascii="Garamond" w:eastAsia="MS Mincho" w:hAnsi="Garamond"/>
                <w:noProof w:val="0"/>
                <w:sz w:val="16"/>
                <w:szCs w:val="16"/>
              </w:rPr>
              <w:t xml:space="preserve"> </w:t>
            </w:r>
            <w:r w:rsidR="002E7CBB" w:rsidRPr="00F957BA">
              <w:rPr>
                <w:rFonts w:ascii="Garamond" w:eastAsia="MS Mincho" w:hAnsi="Garamond"/>
                <w:noProof w:val="0"/>
                <w:sz w:val="16"/>
                <w:szCs w:val="16"/>
              </w:rPr>
              <w:t>w</w:t>
            </w:r>
            <w:r w:rsidRPr="00F957BA">
              <w:rPr>
                <w:rFonts w:ascii="Garamond" w:eastAsia="MS Mincho" w:hAnsi="Garamond"/>
                <w:noProof w:val="0"/>
                <w:sz w:val="16"/>
                <w:szCs w:val="16"/>
              </w:rPr>
              <w:t>eb të Bankës së Shqipërisë), në kushtet e jashtëzakonshme të krijuara nga pandemia, lidhur me shqetësimet e tyre për riskedulimin e pagesave të kësteve të kredisë për të përfituar nga urdhri i përbashkët i nënshkruar nga Banka e Shqipërisë dhe Qeveria e Republikës së Shqipërisë datë 17.3.2020</w:t>
            </w:r>
            <w:r w:rsidR="0091119D" w:rsidRPr="00F957BA">
              <w:rPr>
                <w:rFonts w:ascii="Garamond" w:eastAsia="MS Mincho" w:hAnsi="Garamond"/>
                <w:noProof w:val="0"/>
                <w:sz w:val="16"/>
                <w:szCs w:val="16"/>
              </w:rPr>
              <w:t>,</w:t>
            </w:r>
            <w:r w:rsidRPr="00F957BA">
              <w:rPr>
                <w:rFonts w:ascii="Garamond" w:eastAsia="MS Mincho" w:hAnsi="Garamond"/>
                <w:noProof w:val="0"/>
                <w:sz w:val="16"/>
                <w:szCs w:val="16"/>
              </w:rPr>
              <w:t xml:space="preserve"> </w:t>
            </w:r>
            <w:r w:rsidR="00041010" w:rsidRPr="00F957BA">
              <w:rPr>
                <w:rFonts w:ascii="Garamond" w:eastAsia="MS Mincho" w:hAnsi="Garamond"/>
                <w:noProof w:val="0"/>
                <w:sz w:val="16"/>
                <w:szCs w:val="16"/>
              </w:rPr>
              <w:t>“</w:t>
            </w:r>
            <w:r w:rsidRPr="00F957BA">
              <w:rPr>
                <w:rFonts w:ascii="Garamond" w:eastAsia="MS Mincho" w:hAnsi="Garamond"/>
                <w:noProof w:val="0"/>
                <w:sz w:val="16"/>
                <w:szCs w:val="16"/>
              </w:rPr>
              <w:t>Për shtyrjen e afatit të pagimit të kësteve të kredisë për biznese dhe individë</w:t>
            </w:r>
            <w:r w:rsidR="00041010" w:rsidRPr="00F957BA">
              <w:rPr>
                <w:rFonts w:ascii="Garamond" w:eastAsia="MS Mincho" w:hAnsi="Garamond"/>
                <w:noProof w:val="0"/>
                <w:sz w:val="16"/>
                <w:szCs w:val="16"/>
              </w:rPr>
              <w:t>”</w:t>
            </w:r>
            <w:r w:rsidRPr="00F957BA">
              <w:rPr>
                <w:rFonts w:ascii="Garamond" w:eastAsia="MS Mincho" w:hAnsi="Garamond"/>
                <w:noProof w:val="0"/>
                <w:sz w:val="16"/>
                <w:szCs w:val="16"/>
              </w:rPr>
              <w:t>.</w:t>
            </w:r>
          </w:p>
        </w:tc>
      </w:tr>
    </w:tbl>
    <w:p w14:paraId="100261DC" w14:textId="77777777" w:rsidR="00751BC3" w:rsidRPr="00F957BA" w:rsidRDefault="00751BC3" w:rsidP="00931747">
      <w:pPr>
        <w:ind w:firstLine="284"/>
        <w:jc w:val="both"/>
        <w:rPr>
          <w:rFonts w:ascii="Garamond" w:hAnsi="Garamond"/>
          <w:noProof w:val="0"/>
        </w:rPr>
      </w:pPr>
    </w:p>
    <w:p w14:paraId="4670DCEF" w14:textId="7E729B1C" w:rsidR="00751BC3" w:rsidRPr="00F957BA" w:rsidRDefault="00751BC3" w:rsidP="00931747">
      <w:pPr>
        <w:pStyle w:val="aaaaatexxxxxxxxxxxxxxx"/>
        <w:rPr>
          <w:b/>
          <w:color w:val="auto"/>
        </w:rPr>
      </w:pPr>
      <w:bookmarkStart w:id="85" w:name="_Hlk121694612"/>
      <w:bookmarkStart w:id="86" w:name="_Toc150351912"/>
      <w:r w:rsidRPr="00F957BA">
        <w:rPr>
          <w:b/>
          <w:color w:val="auto"/>
        </w:rPr>
        <w:t>Autoriteti</w:t>
      </w:r>
      <w:r w:rsidR="00CF7DB2" w:rsidRPr="00F957BA">
        <w:rPr>
          <w:b/>
          <w:color w:val="auto"/>
        </w:rPr>
        <w:t xml:space="preserve"> </w:t>
      </w:r>
      <w:r w:rsidR="00FF294F">
        <w:rPr>
          <w:b/>
          <w:color w:val="auto"/>
        </w:rPr>
        <w:t xml:space="preserve">i </w:t>
      </w:r>
      <w:r w:rsidRPr="00F957BA">
        <w:rPr>
          <w:b/>
          <w:color w:val="auto"/>
        </w:rPr>
        <w:t>Aviacionit Civil</w:t>
      </w:r>
      <w:bookmarkEnd w:id="85"/>
      <w:bookmarkEnd w:id="86"/>
    </w:p>
    <w:p w14:paraId="72D89683" w14:textId="532A15EA" w:rsidR="00751BC3" w:rsidRPr="00F957BA" w:rsidRDefault="00751BC3" w:rsidP="00931747">
      <w:pPr>
        <w:pStyle w:val="aaaaatexxxxxxxxxxxxxxx"/>
        <w:rPr>
          <w:rFonts w:eastAsia="Calibri"/>
          <w:color w:val="auto"/>
          <w:lang w:eastAsia="sq-AL" w:bidi="sq-AL"/>
        </w:rPr>
      </w:pPr>
      <w:r w:rsidRPr="00F957BA">
        <w:rPr>
          <w:color w:val="auto"/>
        </w:rPr>
        <w:t xml:space="preserve">Autoriteti i Aviacionit Civil (AAC) nëpërmjet </w:t>
      </w:r>
      <w:bookmarkStart w:id="87" w:name="_Hlk121694633"/>
      <w:r w:rsidRPr="00F957BA">
        <w:rPr>
          <w:color w:val="auto"/>
        </w:rPr>
        <w:t>SDP</w:t>
      </w:r>
      <w:r w:rsidR="0091119D" w:rsidRPr="00F957BA">
        <w:rPr>
          <w:color w:val="auto"/>
        </w:rPr>
        <w:t>-së</w:t>
      </w:r>
      <w:r w:rsidRPr="00F957BA">
        <w:rPr>
          <w:color w:val="auto"/>
        </w:rPr>
        <w:t xml:space="preserve"> (Sektori i të Drejtave të Pasagjerëve</w:t>
      </w:r>
      <w:bookmarkEnd w:id="87"/>
      <w:r w:rsidRPr="00F957BA">
        <w:rPr>
          <w:color w:val="auto"/>
        </w:rPr>
        <w:t>) monitoron në mënyrë të rregullt mbrojtjen e të drejtave të pasagjerëve që udhëtojnë nga ajri. Në mënyrë të veçantë</w:t>
      </w:r>
      <w:r w:rsidR="0091119D" w:rsidRPr="00F957BA">
        <w:rPr>
          <w:color w:val="auto"/>
        </w:rPr>
        <w:t>,</w:t>
      </w:r>
      <w:r w:rsidRPr="00F957BA">
        <w:rPr>
          <w:color w:val="auto"/>
        </w:rPr>
        <w:t xml:space="preserve"> AAC</w:t>
      </w:r>
      <w:r w:rsidR="0091119D" w:rsidRPr="00F957BA">
        <w:rPr>
          <w:color w:val="auto"/>
        </w:rPr>
        <w:t>-ja</w:t>
      </w:r>
      <w:r w:rsidRPr="00F957BA">
        <w:rPr>
          <w:color w:val="auto"/>
        </w:rPr>
        <w:t xml:space="preserve"> tregon kujdes dhe vëmendje</w:t>
      </w:r>
      <w:r w:rsidR="00CF7DB2" w:rsidRPr="00F957BA">
        <w:rPr>
          <w:color w:val="auto"/>
        </w:rPr>
        <w:t xml:space="preserve"> </w:t>
      </w:r>
      <w:r w:rsidRPr="00F957BA">
        <w:rPr>
          <w:color w:val="auto"/>
        </w:rPr>
        <w:t>për sensibilizimin e pasagjerëve për të drejtat e tyre,</w:t>
      </w:r>
      <w:r w:rsidR="00CF7DB2" w:rsidRPr="00F957BA">
        <w:rPr>
          <w:color w:val="auto"/>
        </w:rPr>
        <w:t xml:space="preserve"> </w:t>
      </w:r>
      <w:r w:rsidRPr="00F957BA">
        <w:rPr>
          <w:color w:val="auto"/>
        </w:rPr>
        <w:t>në rastet e</w:t>
      </w:r>
      <w:r w:rsidRPr="00F957BA">
        <w:rPr>
          <w:rFonts w:eastAsia="Calibri"/>
          <w:color w:val="auto"/>
          <w:lang w:eastAsia="sq-AL" w:bidi="sq-AL"/>
        </w:rPr>
        <w:t xml:space="preserve"> vonesave apo anulimeve të fluturimeve nga operatorët ajrore</w:t>
      </w:r>
      <w:r w:rsidR="007C0806" w:rsidRPr="00F957BA">
        <w:rPr>
          <w:rFonts w:eastAsia="Calibri"/>
          <w:color w:val="auto"/>
          <w:lang w:eastAsia="sq-AL" w:bidi="sq-AL"/>
        </w:rPr>
        <w:t xml:space="preserve">, si dhe </w:t>
      </w:r>
      <w:r w:rsidRPr="00F957BA">
        <w:rPr>
          <w:rFonts w:eastAsia="Calibri"/>
          <w:color w:val="auto"/>
          <w:lang w:eastAsia="sq-AL" w:bidi="sq-AL"/>
        </w:rPr>
        <w:t xml:space="preserve">shlyerjes së detyrimeve që ata kanë për pasagjerët në mënyrë specifike. </w:t>
      </w:r>
    </w:p>
    <w:p w14:paraId="7A1309AF" w14:textId="404080F8" w:rsidR="00751BC3" w:rsidRPr="00F957BA" w:rsidRDefault="00751BC3" w:rsidP="00931747">
      <w:pPr>
        <w:ind w:firstLine="284"/>
        <w:jc w:val="both"/>
        <w:rPr>
          <w:rFonts w:ascii="Garamond" w:eastAsia="Calibri" w:hAnsi="Garamond"/>
          <w:noProof w:val="0"/>
          <w:lang w:eastAsia="sq-AL" w:bidi="sq-AL"/>
        </w:rPr>
      </w:pPr>
      <w:r w:rsidRPr="00F957BA">
        <w:rPr>
          <w:rFonts w:ascii="Garamond" w:eastAsia="Calibri" w:hAnsi="Garamond"/>
          <w:noProof w:val="0"/>
          <w:lang w:eastAsia="sq-AL" w:bidi="sq-AL"/>
        </w:rPr>
        <w:t>Autoriteti zhvillon aktivitetin e tij monitorues për mbrojtjen e të drejtave të pasagjerëve në zbatim të kuadrit rregullator në fuqi. Vitet 2018–2019 shënojnë një periudhë të rëndësishme në ndjekjen e rasteve të ankimuara dhe komunikimeve me operatorët ajrore, kjo edhe për shkak të rritjes së konsiderueshme të fluturimeve gjatë vitit 2019. Viti 2019 numëroi 3.3 milionë pasagjerë drejt/nga Shqipëria.</w:t>
      </w:r>
    </w:p>
    <w:p w14:paraId="47678692" w14:textId="115A5C2B" w:rsidR="00751BC3" w:rsidRPr="00F957BA" w:rsidRDefault="00751BC3" w:rsidP="00931747">
      <w:pPr>
        <w:ind w:firstLine="284"/>
        <w:jc w:val="both"/>
        <w:rPr>
          <w:rFonts w:ascii="Garamond" w:eastAsia="Calibri" w:hAnsi="Garamond"/>
          <w:noProof w:val="0"/>
          <w:lang w:eastAsia="sq-AL" w:bidi="sq-AL"/>
        </w:rPr>
      </w:pPr>
      <w:r w:rsidRPr="00F957BA">
        <w:rPr>
          <w:rFonts w:ascii="Garamond" w:eastAsia="Calibri" w:hAnsi="Garamond"/>
          <w:noProof w:val="0"/>
          <w:lang w:eastAsia="sq-AL" w:bidi="sq-AL"/>
        </w:rPr>
        <w:t xml:space="preserve"> Më tej, periudha 2020–2021 shënoi gati një mbyllje të fluturimeve në TIA për shkak të pandemisë së </w:t>
      </w:r>
      <w:r w:rsidR="0091119D" w:rsidRPr="00F957BA">
        <w:rPr>
          <w:rFonts w:ascii="Garamond" w:eastAsia="Calibri" w:hAnsi="Garamond"/>
          <w:noProof w:val="0"/>
          <w:lang w:eastAsia="sq-AL" w:bidi="sq-AL"/>
        </w:rPr>
        <w:t>COVID</w:t>
      </w:r>
      <w:r w:rsidRPr="00F957BA">
        <w:rPr>
          <w:rFonts w:ascii="Garamond" w:eastAsia="Calibri" w:hAnsi="Garamond"/>
          <w:noProof w:val="0"/>
          <w:lang w:eastAsia="sq-AL" w:bidi="sq-AL"/>
        </w:rPr>
        <w:t>-19. Ato pak fluturime të kryera kishin më shumë karakter riatdhesimi, ku vonesat dhe anulimet e linjave ishin të pakta dhe për pasojë rastet e ankimimeve ishin të ul</w:t>
      </w:r>
      <w:r w:rsidR="0091119D" w:rsidRPr="00F957BA">
        <w:rPr>
          <w:rFonts w:ascii="Garamond" w:eastAsia="Calibri" w:hAnsi="Garamond"/>
          <w:noProof w:val="0"/>
          <w:lang w:eastAsia="sq-AL" w:bidi="sq-AL"/>
        </w:rPr>
        <w:t>ë</w:t>
      </w:r>
      <w:r w:rsidRPr="00F957BA">
        <w:rPr>
          <w:rFonts w:ascii="Garamond" w:eastAsia="Calibri" w:hAnsi="Garamond"/>
          <w:noProof w:val="0"/>
          <w:lang w:eastAsia="sq-AL" w:bidi="sq-AL"/>
        </w:rPr>
        <w:t xml:space="preserve">ta. Asistenca ndaj pasagjerit në të shumtën e rasteve gjatë kësaj periudhe ka konsistuar në drejtimin e pasagjerëve për të marrë informacionin e duhur nga kompanitë, orientimin për mënyrën e ankimimit dhe të drejtën e kompensimit për fluturimet e anuluara për shkak të pandemisë (kompensim me </w:t>
      </w:r>
      <w:r w:rsidRPr="00F957BA">
        <w:rPr>
          <w:rFonts w:ascii="Garamond" w:eastAsia="Calibri" w:hAnsi="Garamond"/>
          <w:i/>
          <w:noProof w:val="0"/>
          <w:lang w:eastAsia="sq-AL" w:bidi="sq-AL"/>
        </w:rPr>
        <w:t>voucher</w:t>
      </w:r>
      <w:r w:rsidRPr="00F957BA">
        <w:rPr>
          <w:rFonts w:ascii="Garamond" w:eastAsia="Calibri" w:hAnsi="Garamond"/>
          <w:noProof w:val="0"/>
          <w:lang w:eastAsia="sq-AL" w:bidi="sq-AL"/>
        </w:rPr>
        <w:t>/rezervim i një fluturimi alternativ etj</w:t>
      </w:r>
      <w:r w:rsidR="0091119D" w:rsidRPr="00F957BA">
        <w:rPr>
          <w:rFonts w:ascii="Garamond" w:eastAsia="Calibri" w:hAnsi="Garamond"/>
          <w:noProof w:val="0"/>
          <w:lang w:eastAsia="sq-AL" w:bidi="sq-AL"/>
        </w:rPr>
        <w:t>.</w:t>
      </w:r>
      <w:r w:rsidRPr="00F957BA">
        <w:rPr>
          <w:rFonts w:ascii="Garamond" w:eastAsia="Calibri" w:hAnsi="Garamond"/>
          <w:noProof w:val="0"/>
          <w:lang w:eastAsia="sq-AL" w:bidi="sq-AL"/>
        </w:rPr>
        <w:t xml:space="preserve">). Viti 2022 shënoi një vit rimëkëmbje për aviacionin civil në Shqipëri (si për mbarë aviacionin civil në botë). Ky vit kapi shifrën e 5.5 milionë pasagjerëve. </w:t>
      </w:r>
    </w:p>
    <w:p w14:paraId="69A25C96" w14:textId="22A30113"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Autoriteti</w:t>
      </w:r>
      <w:r w:rsidR="00CF7DB2" w:rsidRPr="00F957BA">
        <w:rPr>
          <w:rFonts w:ascii="Garamond" w:hAnsi="Garamond"/>
          <w:noProof w:val="0"/>
        </w:rPr>
        <w:t xml:space="preserve"> </w:t>
      </w:r>
      <w:r w:rsidRPr="00F957BA">
        <w:rPr>
          <w:rFonts w:ascii="Garamond" w:hAnsi="Garamond"/>
          <w:noProof w:val="0"/>
        </w:rPr>
        <w:t>ka përpiluar strategjinë e Sektorit të Drejtave të Pasagjerëve deri n</w:t>
      </w:r>
      <w:r w:rsidR="000412CE" w:rsidRPr="00F957BA">
        <w:rPr>
          <w:rFonts w:ascii="Garamond" w:hAnsi="Garamond"/>
          <w:noProof w:val="0"/>
        </w:rPr>
        <w:t>ë</w:t>
      </w:r>
      <w:r w:rsidRPr="00F957BA">
        <w:rPr>
          <w:rFonts w:ascii="Garamond" w:hAnsi="Garamond"/>
          <w:noProof w:val="0"/>
        </w:rPr>
        <w:t xml:space="preserve"> vitin</w:t>
      </w:r>
      <w:r w:rsidR="00CF7DB2" w:rsidRPr="00F957BA">
        <w:rPr>
          <w:rFonts w:ascii="Garamond" w:hAnsi="Garamond"/>
          <w:noProof w:val="0"/>
        </w:rPr>
        <w:t xml:space="preserve"> </w:t>
      </w:r>
      <w:r w:rsidRPr="00F957BA">
        <w:rPr>
          <w:rFonts w:ascii="Garamond" w:hAnsi="Garamond"/>
          <w:noProof w:val="0"/>
        </w:rPr>
        <w:t>2025 me qëllim sigurimin e mbrojtje së të drejtave të pasagjerëve. Kjo strategji përbëhet nga një platformë e plotë hapash për ngritjen</w:t>
      </w:r>
      <w:r w:rsidR="00CF7DB2" w:rsidRPr="00F957BA">
        <w:rPr>
          <w:rFonts w:ascii="Garamond" w:hAnsi="Garamond"/>
          <w:noProof w:val="0"/>
        </w:rPr>
        <w:t xml:space="preserve"> </w:t>
      </w:r>
      <w:r w:rsidRPr="00F957BA">
        <w:rPr>
          <w:rFonts w:ascii="Garamond" w:hAnsi="Garamond"/>
          <w:noProof w:val="0"/>
        </w:rPr>
        <w:t>e një sistemi të plotë të të dhënave mbi ankesat e pasagjerëve dhe ndjekjen e tyre deri n</w:t>
      </w:r>
      <w:r w:rsidR="000412CE" w:rsidRPr="00F957BA">
        <w:rPr>
          <w:rFonts w:ascii="Garamond" w:hAnsi="Garamond"/>
          <w:noProof w:val="0"/>
        </w:rPr>
        <w:t>ë</w:t>
      </w:r>
      <w:r w:rsidRPr="00F957BA">
        <w:rPr>
          <w:rFonts w:ascii="Garamond" w:hAnsi="Garamond"/>
          <w:noProof w:val="0"/>
        </w:rPr>
        <w:t xml:space="preserve"> zgjidhje ligjore; analiza, vlerësimi dhe menaxhimi i rrezikut; fushatë ndërgjegjësimi të pasagjerëve për të drejtat e tyre; monitorimin e performancës së linjave ajrore, krijimi dhe mirëmbajtja e databazave përkatëse për mbajtjen e të dhënave dhe përpunimin e tyre sipas nevojave, aktivitete për rritjen dhe zhvillimin e kapaciteteve të stafit, fokus të veçantë ndaj pasagjerëve me aftësi ndryshe</w:t>
      </w:r>
      <w:r w:rsidR="007C0806" w:rsidRPr="00F957BA">
        <w:rPr>
          <w:rFonts w:ascii="Garamond" w:hAnsi="Garamond"/>
          <w:noProof w:val="0"/>
        </w:rPr>
        <w:t xml:space="preserve">, si dhe </w:t>
      </w:r>
      <w:r w:rsidRPr="00F957BA">
        <w:rPr>
          <w:rFonts w:ascii="Garamond" w:hAnsi="Garamond"/>
          <w:noProof w:val="0"/>
        </w:rPr>
        <w:t xml:space="preserve">planifikime për përdorimin e një sistemi soft për regjistrimin dhe ndjekjen e ankesave. </w:t>
      </w:r>
    </w:p>
    <w:p w14:paraId="14C6E69F" w14:textId="6B1D4116"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Për t</w:t>
      </w:r>
      <w:r w:rsidR="00982308" w:rsidRPr="00F957BA">
        <w:rPr>
          <w:rFonts w:ascii="Garamond" w:hAnsi="Garamond"/>
          <w:noProof w:val="0"/>
        </w:rPr>
        <w:t>’</w:t>
      </w:r>
      <w:r w:rsidRPr="00F957BA">
        <w:rPr>
          <w:rFonts w:ascii="Garamond" w:hAnsi="Garamond"/>
          <w:noProof w:val="0"/>
        </w:rPr>
        <w:t>iu përgjigjur kërkesave dhe nevojave të pasagjerëve që udhëtojnë nëpërmjet ajrit në kohë dhe me cilësi, AAC</w:t>
      </w:r>
      <w:r w:rsidR="0091119D" w:rsidRPr="00F957BA">
        <w:rPr>
          <w:rFonts w:ascii="Garamond" w:hAnsi="Garamond"/>
          <w:noProof w:val="0"/>
        </w:rPr>
        <w:t>-ja</w:t>
      </w:r>
      <w:r w:rsidRPr="00F957BA">
        <w:rPr>
          <w:rFonts w:ascii="Garamond" w:hAnsi="Garamond"/>
          <w:noProof w:val="0"/>
        </w:rPr>
        <w:t xml:space="preserve"> ka shtuar numrin e punonjësve të strukturës së saj të dedikuar për të drejtat e pasagjerëve me ristrukturimin e kryer sipas </w:t>
      </w:r>
      <w:r w:rsidR="0091119D" w:rsidRPr="00F957BA">
        <w:rPr>
          <w:rFonts w:ascii="Garamond" w:hAnsi="Garamond"/>
          <w:noProof w:val="0"/>
        </w:rPr>
        <w:t>u</w:t>
      </w:r>
      <w:r w:rsidRPr="00F957BA">
        <w:rPr>
          <w:rFonts w:ascii="Garamond" w:hAnsi="Garamond"/>
          <w:noProof w:val="0"/>
        </w:rPr>
        <w:t>rdhrit nr.</w:t>
      </w:r>
      <w:r w:rsidR="0091119D" w:rsidRPr="00F957BA">
        <w:rPr>
          <w:rFonts w:ascii="Garamond" w:hAnsi="Garamond"/>
          <w:noProof w:val="0"/>
        </w:rPr>
        <w:t xml:space="preserve"> </w:t>
      </w:r>
      <w:r w:rsidRPr="00F957BA">
        <w:rPr>
          <w:rFonts w:ascii="Garamond" w:hAnsi="Garamond"/>
          <w:noProof w:val="0"/>
        </w:rPr>
        <w:t>3, datë 12.1.2023</w:t>
      </w:r>
      <w:r w:rsidR="0091119D" w:rsidRPr="00F957BA">
        <w:rPr>
          <w:rFonts w:ascii="Garamond" w:hAnsi="Garamond"/>
          <w:noProof w:val="0"/>
        </w:rPr>
        <w:t>,</w:t>
      </w:r>
      <w:r w:rsidRPr="00F957BA">
        <w:rPr>
          <w:rFonts w:ascii="Garamond" w:hAnsi="Garamond"/>
          <w:noProof w:val="0"/>
        </w:rPr>
        <w:t xml:space="preserve"> të Kryeministrit</w:t>
      </w:r>
      <w:r w:rsidR="0091119D"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organikën dhe strukturën e Autoritetit të Aviacionit Civil</w:t>
      </w:r>
      <w:r w:rsidR="00041010" w:rsidRPr="00F957BA">
        <w:rPr>
          <w:rFonts w:ascii="Garamond" w:hAnsi="Garamond"/>
          <w:noProof w:val="0"/>
        </w:rPr>
        <w:t>”</w:t>
      </w:r>
      <w:r w:rsidRPr="00F957BA">
        <w:rPr>
          <w:rFonts w:ascii="Garamond" w:hAnsi="Garamond"/>
          <w:noProof w:val="0"/>
        </w:rPr>
        <w:t>. Ky staf është gjithmonë dhe do të vijojë të jetë pjesë e aktiviteteve trajnuese dhe zhvilluese në funksion të respektimit dhe mbrojtjes së të drejtave të pasagjerëve.</w:t>
      </w:r>
    </w:p>
    <w:p w14:paraId="2D8A2C77" w14:textId="7802B956"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AAC</w:t>
      </w:r>
      <w:r w:rsidR="0091119D" w:rsidRPr="00F957BA">
        <w:rPr>
          <w:rFonts w:ascii="Garamond" w:hAnsi="Garamond"/>
          <w:noProof w:val="0"/>
        </w:rPr>
        <w:t>-ja</w:t>
      </w:r>
      <w:r w:rsidRPr="00F957BA">
        <w:rPr>
          <w:rFonts w:ascii="Garamond" w:hAnsi="Garamond"/>
          <w:noProof w:val="0"/>
        </w:rPr>
        <w:t xml:space="preserve"> bashkëpunon me institucionet homologe për të shkëmbyer përvojat më të mira në fushën e mbrojtjes së të drejtave të pasagjerëve. Gjithashtu bashkëpunohet me Agjencinë e Mbrojtjes së Konsumatorëve Bashkia Tiranë për rastet e ankesave të deleguara nga kjo agjenci.</w:t>
      </w:r>
    </w:p>
    <w:p w14:paraId="28D8AEBE" w14:textId="5B0A1BCA"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Problematikat më të shpeshta në lidhje me përmbushjen e funksionit të AAC</w:t>
      </w:r>
      <w:r w:rsidR="0091119D" w:rsidRPr="00F957BA">
        <w:rPr>
          <w:rFonts w:ascii="Garamond" w:hAnsi="Garamond"/>
          <w:noProof w:val="0"/>
        </w:rPr>
        <w:t>-së</w:t>
      </w:r>
      <w:r w:rsidRPr="00F957BA">
        <w:rPr>
          <w:rFonts w:ascii="Garamond" w:hAnsi="Garamond"/>
          <w:noProof w:val="0"/>
        </w:rPr>
        <w:t xml:space="preserve"> dhe Sektorit të të Drejtave të Pasagjerit kanë të bëjnë me ndërmjetësimin me kompanitë ajrore (vend</w:t>
      </w:r>
      <w:r w:rsidR="0091119D" w:rsidRPr="00F957BA">
        <w:rPr>
          <w:rFonts w:ascii="Garamond" w:hAnsi="Garamond"/>
          <w:noProof w:val="0"/>
        </w:rPr>
        <w:t>ë</w:t>
      </w:r>
      <w:r w:rsidRPr="00F957BA">
        <w:rPr>
          <w:rFonts w:ascii="Garamond" w:hAnsi="Garamond"/>
          <w:noProof w:val="0"/>
        </w:rPr>
        <w:t xml:space="preserve">se dhe të huaja), mbi problematikat në rast të shkeljes së të drejtave të pasagjerëve, në mënyrë që kompanitë të dëmshpërblejnë dhe kompesojnë konsumatorët konform legjislacionit në fuqi. </w:t>
      </w:r>
    </w:p>
    <w:p w14:paraId="1BB47CE0" w14:textId="0C0F145C"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Pavarësisht problematikave të hasura, me rritjen e bashkëpunimit të AAC</w:t>
      </w:r>
      <w:r w:rsidR="0091119D" w:rsidRPr="00F957BA">
        <w:rPr>
          <w:rFonts w:ascii="Garamond" w:hAnsi="Garamond"/>
          <w:noProof w:val="0"/>
        </w:rPr>
        <w:t>-së</w:t>
      </w:r>
      <w:r w:rsidRPr="00F957BA">
        <w:rPr>
          <w:rFonts w:ascii="Garamond" w:hAnsi="Garamond"/>
          <w:noProof w:val="0"/>
        </w:rPr>
        <w:t xml:space="preserve"> me operatorët ajrorë dhe duke edukuar dhe bërë pjesë aktive pasagjerët për zgjidhjen e ankesave të tyre, konstatohet një përmirësim i dukshëm i përqasjes së të gjithë aktorëve në mbrojtjen e të drejtave të pasagjerëve.</w:t>
      </w:r>
    </w:p>
    <w:p w14:paraId="76276CA5" w14:textId="6BEFD1B0"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 xml:space="preserve">Mbrojtja e </w:t>
      </w:r>
      <w:r w:rsidR="00E25F54" w:rsidRPr="00F957BA">
        <w:rPr>
          <w:rFonts w:ascii="Garamond" w:hAnsi="Garamond"/>
          <w:noProof w:val="0"/>
        </w:rPr>
        <w:t>s</w:t>
      </w:r>
      <w:r w:rsidRPr="00F957BA">
        <w:rPr>
          <w:rFonts w:ascii="Garamond" w:hAnsi="Garamond"/>
          <w:noProof w:val="0"/>
        </w:rPr>
        <w:t>ë drejtës së pasagjerëve dhe shqyrtim i ankesave të pasagjerëve ndaj operatorëve ajrorë vend</w:t>
      </w:r>
      <w:r w:rsidR="0091119D" w:rsidRPr="00F957BA">
        <w:rPr>
          <w:rFonts w:ascii="Garamond" w:hAnsi="Garamond"/>
          <w:noProof w:val="0"/>
        </w:rPr>
        <w:t>ë</w:t>
      </w:r>
      <w:r w:rsidRPr="00F957BA">
        <w:rPr>
          <w:rFonts w:ascii="Garamond" w:hAnsi="Garamond"/>
          <w:noProof w:val="0"/>
        </w:rPr>
        <w:t>s dhe të huaj, është realizuar nëpërmjet disa hapave, të cil</w:t>
      </w:r>
      <w:r w:rsidR="00E25F54" w:rsidRPr="00F957BA">
        <w:rPr>
          <w:rFonts w:ascii="Garamond" w:hAnsi="Garamond"/>
          <w:noProof w:val="0"/>
        </w:rPr>
        <w:t>ë</w:t>
      </w:r>
      <w:r w:rsidRPr="00F957BA">
        <w:rPr>
          <w:rFonts w:ascii="Garamond" w:hAnsi="Garamond"/>
          <w:noProof w:val="0"/>
        </w:rPr>
        <w:t>t konsistojnë në informimin/ndërgjegjësimin e pasagjerëve nëpë</w:t>
      </w:r>
      <w:r w:rsidR="0091119D" w:rsidRPr="00F957BA">
        <w:rPr>
          <w:rFonts w:ascii="Garamond" w:hAnsi="Garamond"/>
          <w:noProof w:val="0"/>
        </w:rPr>
        <w:t>r</w:t>
      </w:r>
      <w:r w:rsidRPr="00F957BA">
        <w:rPr>
          <w:rFonts w:ascii="Garamond" w:hAnsi="Garamond"/>
          <w:noProof w:val="0"/>
        </w:rPr>
        <w:t>mjet mjeteve të informimit të shkruar në media sociale, në faqen zyrtare të AAC</w:t>
      </w:r>
      <w:r w:rsidR="0091119D" w:rsidRPr="00F957BA">
        <w:rPr>
          <w:rFonts w:ascii="Garamond" w:hAnsi="Garamond"/>
          <w:noProof w:val="0"/>
        </w:rPr>
        <w:t>-së</w:t>
      </w:r>
      <w:r w:rsidRPr="00F957BA">
        <w:rPr>
          <w:rFonts w:ascii="Garamond" w:hAnsi="Garamond"/>
          <w:noProof w:val="0"/>
        </w:rPr>
        <w:t>, e cila përmban seksion të dedikuar për të gjithë hapat që duhet të ndjekin pasagjerët në rast të c</w:t>
      </w:r>
      <w:r w:rsidR="0091119D" w:rsidRPr="00F957BA">
        <w:rPr>
          <w:rFonts w:ascii="Garamond" w:hAnsi="Garamond"/>
          <w:noProof w:val="0"/>
        </w:rPr>
        <w:t>e</w:t>
      </w:r>
      <w:r w:rsidRPr="00F957BA">
        <w:rPr>
          <w:rFonts w:ascii="Garamond" w:hAnsi="Garamond"/>
          <w:noProof w:val="0"/>
        </w:rPr>
        <w:t>nimit të të drejtave të tyre, informacion mbi përgjigjet për pyetjet më të shpeshta</w:t>
      </w:r>
      <w:r w:rsidR="007C0806" w:rsidRPr="00F957BA">
        <w:rPr>
          <w:rFonts w:ascii="Garamond" w:hAnsi="Garamond"/>
          <w:noProof w:val="0"/>
        </w:rPr>
        <w:t xml:space="preserve">, si dhe </w:t>
      </w:r>
      <w:r w:rsidRPr="00F957BA">
        <w:rPr>
          <w:rFonts w:ascii="Garamond" w:hAnsi="Garamond"/>
          <w:noProof w:val="0"/>
        </w:rPr>
        <w:t>informacion të posaçëm për pasagjerët invalidë apo personat me aftësi të kufizuara</w:t>
      </w:r>
      <w:r w:rsidR="00CF7DB2" w:rsidRPr="00F957BA">
        <w:rPr>
          <w:rFonts w:ascii="Garamond" w:hAnsi="Garamond"/>
          <w:noProof w:val="0"/>
        </w:rPr>
        <w:t xml:space="preserve"> </w:t>
      </w:r>
      <w:r w:rsidRPr="00F957BA">
        <w:rPr>
          <w:rFonts w:ascii="Garamond" w:hAnsi="Garamond"/>
          <w:noProof w:val="0"/>
        </w:rPr>
        <w:t>etj.)</w:t>
      </w:r>
      <w:r w:rsidR="007C0806" w:rsidRPr="00F957BA">
        <w:rPr>
          <w:rFonts w:ascii="Garamond" w:hAnsi="Garamond"/>
          <w:noProof w:val="0"/>
        </w:rPr>
        <w:t xml:space="preserve">, si dhe </w:t>
      </w:r>
      <w:r w:rsidRPr="00F957BA">
        <w:rPr>
          <w:rFonts w:ascii="Garamond" w:hAnsi="Garamond"/>
          <w:noProof w:val="0"/>
        </w:rPr>
        <w:t xml:space="preserve">komunikimit verbal (inspektimeve dhe kontakteve direkte të specialistëve të SDP me pasagjerët në aeroport). </w:t>
      </w:r>
    </w:p>
    <w:p w14:paraId="617FFCE3" w14:textId="0E4D02B7"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Nga ana tjetër, shqyrtimi i ankesave të pasagjerëve sjell një informacion të vlefshëm edhe për vlerësimin e performancës dhe cilësinë e shërbimit të veprimtarisë së operatorëve ajrorë dhe evidentimin e problematikave</w:t>
      </w:r>
      <w:r w:rsidR="00CF7DB2" w:rsidRPr="00F957BA">
        <w:rPr>
          <w:rFonts w:ascii="Garamond" w:hAnsi="Garamond"/>
          <w:noProof w:val="0"/>
        </w:rPr>
        <w:t xml:space="preserve"> </w:t>
      </w:r>
      <w:r w:rsidRPr="00F957BA">
        <w:rPr>
          <w:rFonts w:ascii="Garamond" w:hAnsi="Garamond"/>
          <w:noProof w:val="0"/>
        </w:rPr>
        <w:t>të subjekteve. Kjo i jep mundësinë Autoritetit të ndërhyjë</w:t>
      </w:r>
      <w:r w:rsidR="00CF7DB2" w:rsidRPr="00F957BA">
        <w:rPr>
          <w:rFonts w:ascii="Garamond" w:hAnsi="Garamond"/>
          <w:noProof w:val="0"/>
        </w:rPr>
        <w:t xml:space="preserve"> </w:t>
      </w:r>
      <w:r w:rsidRPr="00F957BA">
        <w:rPr>
          <w:rFonts w:ascii="Garamond" w:hAnsi="Garamond"/>
          <w:noProof w:val="0"/>
        </w:rPr>
        <w:t>në kohë për të zgjidhur çështje konkrete dhe marrjen e masave</w:t>
      </w:r>
      <w:r w:rsidR="00CF7DB2" w:rsidRPr="00F957BA">
        <w:rPr>
          <w:rFonts w:ascii="Garamond" w:hAnsi="Garamond"/>
          <w:noProof w:val="0"/>
        </w:rPr>
        <w:t xml:space="preserve"> </w:t>
      </w:r>
      <w:r w:rsidRPr="00F957BA">
        <w:rPr>
          <w:rFonts w:ascii="Garamond" w:hAnsi="Garamond"/>
          <w:noProof w:val="0"/>
        </w:rPr>
        <w:t>të nevojshme</w:t>
      </w:r>
      <w:r w:rsidR="00CF7DB2" w:rsidRPr="00F957BA">
        <w:rPr>
          <w:rFonts w:ascii="Garamond" w:hAnsi="Garamond"/>
          <w:noProof w:val="0"/>
        </w:rPr>
        <w:t xml:space="preserve"> </w:t>
      </w:r>
      <w:r w:rsidRPr="00F957BA">
        <w:rPr>
          <w:rFonts w:ascii="Garamond" w:hAnsi="Garamond"/>
          <w:noProof w:val="0"/>
        </w:rPr>
        <w:t>për të shmangur përsëritjen e problematikave në të ardhmen.</w:t>
      </w:r>
    </w:p>
    <w:p w14:paraId="06156F8D" w14:textId="0B13C652"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noProof w:val="0"/>
        </w:rPr>
        <w:t>Rritja e numrit të pasagjerëve që udhëtojnë nëpërmjet ajrit vit pas viti, ka sjellë</w:t>
      </w:r>
      <w:r w:rsidR="003B00A7" w:rsidRPr="00F957BA">
        <w:rPr>
          <w:rFonts w:ascii="Garamond" w:hAnsi="Garamond"/>
          <w:noProof w:val="0"/>
        </w:rPr>
        <w:t>,</w:t>
      </w:r>
      <w:r w:rsidRPr="00F957BA">
        <w:rPr>
          <w:rFonts w:ascii="Garamond" w:hAnsi="Garamond"/>
          <w:noProof w:val="0"/>
        </w:rPr>
        <w:t xml:space="preserve"> gjithashtu</w:t>
      </w:r>
      <w:r w:rsidR="003B00A7" w:rsidRPr="00F957BA">
        <w:rPr>
          <w:rFonts w:ascii="Garamond" w:hAnsi="Garamond"/>
          <w:noProof w:val="0"/>
        </w:rPr>
        <w:t>,</w:t>
      </w:r>
      <w:r w:rsidRPr="00F957BA">
        <w:rPr>
          <w:rFonts w:ascii="Garamond" w:hAnsi="Garamond"/>
          <w:noProof w:val="0"/>
        </w:rPr>
        <w:t xml:space="preserve"> rritje të numrit të pasagjerëve me aftësi ndryshe, për të cilët në bazë të rregullores përkatëse po zbatohen të gjitha detyrimet ligjore që rrjedhin për transportuesit ajrorë, entin menaxhues të aeroportit. AAC</w:t>
      </w:r>
      <w:r w:rsidR="009D27BE" w:rsidRPr="00F957BA">
        <w:rPr>
          <w:rFonts w:ascii="Garamond" w:hAnsi="Garamond"/>
          <w:noProof w:val="0"/>
        </w:rPr>
        <w:t>-ja</w:t>
      </w:r>
      <w:r w:rsidR="00964036" w:rsidRPr="00F957BA">
        <w:rPr>
          <w:rFonts w:ascii="Garamond" w:hAnsi="Garamond"/>
          <w:noProof w:val="0"/>
        </w:rPr>
        <w:t>,</w:t>
      </w:r>
      <w:r w:rsidRPr="00F957BA">
        <w:rPr>
          <w:rFonts w:ascii="Garamond" w:hAnsi="Garamond"/>
          <w:noProof w:val="0"/>
        </w:rPr>
        <w:t xml:space="preserve"> përveçse po monitoron këto zbatime, po jep edhe konsulenca dhe asistencë teknike për përmirësime në ofrimin e shërbimeve këtij targeti. </w:t>
      </w:r>
    </w:p>
    <w:p w14:paraId="7F653AF4" w14:textId="457F433B" w:rsidR="00751BC3" w:rsidRPr="00F957BA" w:rsidRDefault="00751BC3" w:rsidP="00931747">
      <w:pPr>
        <w:pStyle w:val="aaaaatexxxxxxxxxxxxxxx"/>
        <w:rPr>
          <w:b/>
          <w:color w:val="auto"/>
        </w:rPr>
      </w:pPr>
      <w:bookmarkStart w:id="88" w:name="_Toc130994981"/>
      <w:bookmarkStart w:id="89" w:name="_Toc150351913"/>
      <w:r w:rsidRPr="00F957BA">
        <w:rPr>
          <w:b/>
          <w:color w:val="auto"/>
        </w:rPr>
        <w:t>2.2 Kuadri ligjor mbi çështjet e mbrojtjes së konsumatorëve që nuk lidhen me aspektet e sigurisë</w:t>
      </w:r>
      <w:bookmarkEnd w:id="88"/>
      <w:bookmarkEnd w:id="89"/>
    </w:p>
    <w:p w14:paraId="69938E76" w14:textId="6865E3EA" w:rsidR="00751BC3" w:rsidRPr="00F957BA" w:rsidRDefault="00751BC3" w:rsidP="00931747">
      <w:pPr>
        <w:pStyle w:val="aaaaatexxxxxxxxxxxxxxx"/>
        <w:rPr>
          <w:b/>
          <w:color w:val="auto"/>
        </w:rPr>
      </w:pPr>
      <w:bookmarkStart w:id="90" w:name="_Toc150351914"/>
      <w:r w:rsidRPr="00F957BA">
        <w:rPr>
          <w:b/>
          <w:color w:val="auto"/>
        </w:rPr>
        <w:t xml:space="preserve">Ministria e </w:t>
      </w:r>
      <w:bookmarkEnd w:id="90"/>
      <w:r w:rsidR="00D75103" w:rsidRPr="00F957BA">
        <w:rPr>
          <w:b/>
          <w:color w:val="auto"/>
        </w:rPr>
        <w:t>Ekonomisë, Kulturës</w:t>
      </w:r>
      <w:r w:rsidRPr="00F957BA">
        <w:rPr>
          <w:b/>
          <w:color w:val="auto"/>
        </w:rPr>
        <w:t xml:space="preserve"> dhe Inovacionit </w:t>
      </w:r>
    </w:p>
    <w:p w14:paraId="5CCD2D64" w14:textId="77777777" w:rsidR="00751BC3" w:rsidRPr="00F957BA" w:rsidRDefault="00751BC3" w:rsidP="00931747">
      <w:pPr>
        <w:pStyle w:val="aaaaatexxxxxxxxxxxxxxx"/>
        <w:rPr>
          <w:color w:val="auto"/>
        </w:rPr>
      </w:pPr>
      <w:r w:rsidRPr="00F957BA">
        <w:rPr>
          <w:color w:val="auto"/>
        </w:rPr>
        <w:t>Në lidhje me aspektet që nuk lidhen me sigurinë, për çështjet e mbrojtjes së interesave ekonomike dhe të drejtave të tjera të konsumatorëve, vepron legjislacioni, respektivisht sipas fushave, si vijon:</w:t>
      </w:r>
    </w:p>
    <w:p w14:paraId="46533E14" w14:textId="11CE8C15" w:rsidR="00751BC3" w:rsidRPr="00F957BA" w:rsidRDefault="00751BC3" w:rsidP="00931747">
      <w:pPr>
        <w:pStyle w:val="aaaaatexxxxxxxxxxxxxxx"/>
        <w:rPr>
          <w:color w:val="auto"/>
        </w:rPr>
      </w:pPr>
      <w:r w:rsidRPr="00F957BA">
        <w:rPr>
          <w:color w:val="auto"/>
        </w:rPr>
        <w:t xml:space="preserve">Ligji nr. 9902, datë 17.4.2008 </w:t>
      </w:r>
      <w:r w:rsidR="0091119D" w:rsidRPr="00F957BA">
        <w:rPr>
          <w:color w:val="auto"/>
        </w:rPr>
        <w:t>,</w:t>
      </w:r>
      <w:r w:rsidR="00041010" w:rsidRPr="00F957BA">
        <w:rPr>
          <w:color w:val="auto"/>
        </w:rPr>
        <w:t>“</w:t>
      </w:r>
      <w:r w:rsidRPr="00F957BA">
        <w:rPr>
          <w:color w:val="auto"/>
        </w:rPr>
        <w:t>Për mbrojtjen e konsumatorëve</w:t>
      </w:r>
      <w:r w:rsidR="00041010" w:rsidRPr="00F957BA">
        <w:rPr>
          <w:color w:val="auto"/>
        </w:rPr>
        <w:t>”</w:t>
      </w:r>
      <w:r w:rsidRPr="00F957BA">
        <w:rPr>
          <w:color w:val="auto"/>
        </w:rPr>
        <w:t>, i ndryshuar</w:t>
      </w:r>
      <w:r w:rsidRPr="00F957BA">
        <w:rPr>
          <w:rStyle w:val="FootnoteReference"/>
          <w:color w:val="auto"/>
        </w:rPr>
        <w:footnoteReference w:id="12"/>
      </w:r>
      <w:r w:rsidRPr="00F957BA">
        <w:rPr>
          <w:color w:val="auto"/>
        </w:rPr>
        <w:t xml:space="preserve"> së bashku me aktet nënligjore, kanë krijuar një bazë të fortë në mbrojtje të të drejtave të konsumatorëve përkundrejt praktikave të padrejta tregtare, kushteve të padrejta në kontrata, të drejtave të konsumatorit në kontratat në largësi, mungesën e transparencës për informim etj., me të cilat konsumatorët ndeshen vazhdimisht në treg. Ky kuadër ligjor ka karakter horizontal zbatohet mbi të gjitha llojet e marrëdhënieve ndërmjet tregtarëve dhe konsumatorëve e që kanë të bëjnë me mallrat apo shërbimet e konsumatorëve, me përjashtim kur fusha të veçanta kanë </w:t>
      </w:r>
      <w:r w:rsidR="0091119D" w:rsidRPr="00F957BA">
        <w:rPr>
          <w:color w:val="auto"/>
        </w:rPr>
        <w:t>legjislacionin</w:t>
      </w:r>
      <w:r w:rsidRPr="00F957BA">
        <w:rPr>
          <w:color w:val="auto"/>
        </w:rPr>
        <w:t xml:space="preserve"> e tyre specifik. </w:t>
      </w:r>
    </w:p>
    <w:p w14:paraId="02815C90" w14:textId="6F4C03E4" w:rsidR="00751BC3" w:rsidRPr="00F957BA" w:rsidRDefault="00751BC3" w:rsidP="00931747">
      <w:pPr>
        <w:pStyle w:val="aaaaatexxxxxxxxxxxxxxx"/>
        <w:rPr>
          <w:b/>
          <w:color w:val="auto"/>
        </w:rPr>
      </w:pPr>
      <w:bookmarkStart w:id="91" w:name="_Toc150351915"/>
      <w:r w:rsidRPr="00F957BA">
        <w:rPr>
          <w:b/>
          <w:color w:val="auto"/>
        </w:rPr>
        <w:t>Ministria e Turizmi dhe Mjedisit</w:t>
      </w:r>
      <w:bookmarkEnd w:id="91"/>
    </w:p>
    <w:p w14:paraId="37C8A4E1" w14:textId="083D2E63" w:rsidR="00751BC3" w:rsidRPr="00F957BA" w:rsidRDefault="00751BC3" w:rsidP="00931747">
      <w:pPr>
        <w:pStyle w:val="aaaaatexxxxxxxxxxxxxxx"/>
        <w:rPr>
          <w:color w:val="auto"/>
        </w:rPr>
      </w:pPr>
      <w:r w:rsidRPr="00F957BA">
        <w:rPr>
          <w:color w:val="auto"/>
        </w:rPr>
        <w:t>Ligji nr. 93/2015</w:t>
      </w:r>
      <w:r w:rsidR="0091119D" w:rsidRPr="00F957BA">
        <w:rPr>
          <w:color w:val="auto"/>
        </w:rPr>
        <w:t>,</w:t>
      </w:r>
      <w:r w:rsidRPr="00F957BA">
        <w:rPr>
          <w:color w:val="auto"/>
        </w:rPr>
        <w:t xml:space="preserve"> </w:t>
      </w:r>
      <w:r w:rsidR="00041010" w:rsidRPr="00F957BA">
        <w:rPr>
          <w:color w:val="auto"/>
        </w:rPr>
        <w:t>“</w:t>
      </w:r>
      <w:r w:rsidRPr="00F957BA">
        <w:rPr>
          <w:color w:val="auto"/>
        </w:rPr>
        <w:t>Për turizmin</w:t>
      </w:r>
      <w:r w:rsidR="00041010" w:rsidRPr="00F957BA">
        <w:rPr>
          <w:color w:val="auto"/>
        </w:rPr>
        <w:t>”</w:t>
      </w:r>
      <w:r w:rsidRPr="00F957BA">
        <w:rPr>
          <w:color w:val="auto"/>
        </w:rPr>
        <w:t xml:space="preserve"> e prek çështjen e mbrojtjes së konsumatorit (turistit) sa i takon hartimit të paketave të udhëtimit duke përcaktuar ndër të tjera, detyrimin për zbatimin e kuadrit ligjor për mbrojtjen e konsumatorit.</w:t>
      </w:r>
      <w:r w:rsidR="00CF7DB2" w:rsidRPr="00F957BA">
        <w:rPr>
          <w:color w:val="auto"/>
        </w:rPr>
        <w:t xml:space="preserve"> </w:t>
      </w:r>
    </w:p>
    <w:p w14:paraId="276A17CB" w14:textId="7BB3570E" w:rsidR="00751BC3" w:rsidRPr="00F957BA" w:rsidRDefault="00751BC3" w:rsidP="00931747">
      <w:pPr>
        <w:pStyle w:val="aaaaatexxxxxxxxxxxxxxx"/>
        <w:rPr>
          <w:color w:val="auto"/>
        </w:rPr>
      </w:pPr>
      <w:r w:rsidRPr="00F957BA">
        <w:rPr>
          <w:color w:val="auto"/>
        </w:rPr>
        <w:t xml:space="preserve">Konkretisht, nenet 54 dhe 55 të ligjit nr. 93/2015 </w:t>
      </w:r>
      <w:r w:rsidR="00041010" w:rsidRPr="00F957BA">
        <w:rPr>
          <w:color w:val="auto"/>
        </w:rPr>
        <w:t>“</w:t>
      </w:r>
      <w:r w:rsidRPr="00F957BA">
        <w:rPr>
          <w:color w:val="auto"/>
        </w:rPr>
        <w:t>Për turizmin</w:t>
      </w:r>
      <w:r w:rsidR="00041010" w:rsidRPr="00F957BA">
        <w:rPr>
          <w:color w:val="auto"/>
        </w:rPr>
        <w:t>”</w:t>
      </w:r>
      <w:r w:rsidRPr="00F957BA">
        <w:rPr>
          <w:color w:val="auto"/>
        </w:rPr>
        <w:t xml:space="preserve"> përcaktojnë të dhënat bazë që duhet të përmbajë kontrata mes konsumatorit/turistit dhe operatorit turistik apo agjencisë së udhëtimit</w:t>
      </w:r>
      <w:r w:rsidR="007C0806" w:rsidRPr="00F957BA">
        <w:rPr>
          <w:color w:val="auto"/>
        </w:rPr>
        <w:t xml:space="preserve">, si dhe </w:t>
      </w:r>
      <w:r w:rsidRPr="00F957BA">
        <w:rPr>
          <w:color w:val="auto"/>
        </w:rPr>
        <w:t xml:space="preserve">garancitë e operatorit turistik me qëllim mbrojtjen e konsumatorit në situatën e mospërmbushjes së detyrimeve si rezultat i falimentimit dhe paaftësisë paguese. </w:t>
      </w:r>
    </w:p>
    <w:p w14:paraId="2C1F9F3D" w14:textId="5C312BC6" w:rsidR="00751BC3" w:rsidRPr="00F957BA" w:rsidRDefault="00751BC3" w:rsidP="00931747">
      <w:pPr>
        <w:pStyle w:val="aaaaatexxxxxxxxxxxxxxx"/>
        <w:rPr>
          <w:color w:val="auto"/>
        </w:rPr>
      </w:pPr>
      <w:r w:rsidRPr="00F957BA">
        <w:rPr>
          <w:color w:val="auto"/>
        </w:rPr>
        <w:t xml:space="preserve">Gjithashtu, nenet 15, 16 dhe 17 të ligjit </w:t>
      </w:r>
      <w:r w:rsidR="00041010" w:rsidRPr="00F957BA">
        <w:rPr>
          <w:color w:val="auto"/>
        </w:rPr>
        <w:t>“</w:t>
      </w:r>
      <w:r w:rsidRPr="00F957BA">
        <w:rPr>
          <w:color w:val="auto"/>
        </w:rPr>
        <w:t>Për turizmin</w:t>
      </w:r>
      <w:r w:rsidR="00041010" w:rsidRPr="00F957BA">
        <w:rPr>
          <w:color w:val="auto"/>
        </w:rPr>
        <w:t>”</w:t>
      </w:r>
      <w:r w:rsidRPr="00F957BA">
        <w:rPr>
          <w:color w:val="auto"/>
        </w:rPr>
        <w:t xml:space="preserve"> përcaktojnë kompetencat dhe detyrat e Agjencisë Kombëtare të Bregdetit dhe Inspektoratit të Turizmit (aktualisht i </w:t>
      </w:r>
      <w:r w:rsidR="0091119D" w:rsidRPr="00F957BA">
        <w:rPr>
          <w:color w:val="auto"/>
        </w:rPr>
        <w:t>përfshirë</w:t>
      </w:r>
      <w:r w:rsidRPr="00F957BA">
        <w:rPr>
          <w:color w:val="auto"/>
        </w:rPr>
        <w:t xml:space="preserve"> nën </w:t>
      </w:r>
      <w:r w:rsidR="0091119D" w:rsidRPr="00F957BA">
        <w:rPr>
          <w:color w:val="auto"/>
        </w:rPr>
        <w:t>strukturën</w:t>
      </w:r>
      <w:r w:rsidRPr="00F957BA">
        <w:rPr>
          <w:color w:val="auto"/>
        </w:rPr>
        <w:t xml:space="preserve"> e AKB-së) si struktura përgjegjëse për garantimin e zbatimit të legjislacionit të turizmit gjatë ushtrimit të veprimtarive turistike nga subjektet private dhe shqyrtimin e ankesave të ardhura nga konsumatorët dhe ndjekjen e tyre.</w:t>
      </w:r>
    </w:p>
    <w:p w14:paraId="542CAE7E" w14:textId="77777777" w:rsidR="00751BC3" w:rsidRPr="00F957BA" w:rsidRDefault="00751BC3" w:rsidP="00931747">
      <w:pPr>
        <w:pStyle w:val="aaaaatexxxxxxxxxxxxxxx"/>
        <w:rPr>
          <w:b/>
          <w:color w:val="auto"/>
        </w:rPr>
      </w:pPr>
      <w:bookmarkStart w:id="92" w:name="_Toc150351916"/>
      <w:r w:rsidRPr="00F957BA">
        <w:rPr>
          <w:b/>
          <w:color w:val="auto"/>
        </w:rPr>
        <w:t>Enti Rregullator i Energjisë</w:t>
      </w:r>
      <w:bookmarkEnd w:id="92"/>
      <w:r w:rsidRPr="00F957BA" w:rsidDel="006257B9">
        <w:rPr>
          <w:b/>
          <w:color w:val="auto"/>
        </w:rPr>
        <w:t xml:space="preserve"> </w:t>
      </w:r>
    </w:p>
    <w:p w14:paraId="512EEE9D" w14:textId="1D8948D0" w:rsidR="00751BC3" w:rsidRPr="00F957BA" w:rsidRDefault="00751BC3" w:rsidP="00931747">
      <w:pPr>
        <w:ind w:firstLine="284"/>
        <w:jc w:val="both"/>
        <w:rPr>
          <w:rFonts w:ascii="Garamond" w:hAnsi="Garamond"/>
          <w:noProof w:val="0"/>
        </w:rPr>
      </w:pPr>
      <w:r w:rsidRPr="00F957BA">
        <w:rPr>
          <w:rFonts w:ascii="Garamond" w:hAnsi="Garamond"/>
          <w:noProof w:val="0"/>
        </w:rPr>
        <w:t>Ligjet bazë mbi të cilat mbështetet veprimtaria e ERE</w:t>
      </w:r>
      <w:r w:rsidR="001C3520" w:rsidRPr="00F957BA">
        <w:rPr>
          <w:rFonts w:ascii="Garamond" w:hAnsi="Garamond"/>
          <w:noProof w:val="0"/>
        </w:rPr>
        <w:t>-s,</w:t>
      </w:r>
      <w:r w:rsidRPr="00F957BA">
        <w:rPr>
          <w:rFonts w:ascii="Garamond" w:hAnsi="Garamond"/>
          <w:noProof w:val="0"/>
        </w:rPr>
        <w:t xml:space="preserve"> janë:</w:t>
      </w:r>
    </w:p>
    <w:p w14:paraId="1084EAE2" w14:textId="36BB229D" w:rsidR="00751BC3" w:rsidRPr="00F957BA" w:rsidRDefault="00751BC3" w:rsidP="00931747">
      <w:pPr>
        <w:pStyle w:val="aaaaatexxxxxxxxxxxxxxx"/>
        <w:rPr>
          <w:color w:val="auto"/>
        </w:rPr>
      </w:pPr>
      <w:r w:rsidRPr="00F957BA">
        <w:rPr>
          <w:color w:val="auto"/>
        </w:rPr>
        <w:t>- Ligji nr. 43/2015</w:t>
      </w:r>
      <w:r w:rsidR="001C3520"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1C3520" w:rsidRPr="00F957BA">
        <w:rPr>
          <w:color w:val="auto"/>
        </w:rPr>
        <w:t>s</w:t>
      </w:r>
      <w:r w:rsidRPr="00F957BA">
        <w:rPr>
          <w:color w:val="auto"/>
        </w:rPr>
        <w:t>ektorin e energjisë elektrike</w:t>
      </w:r>
      <w:r w:rsidR="00041010" w:rsidRPr="00F957BA">
        <w:rPr>
          <w:color w:val="auto"/>
        </w:rPr>
        <w:t>”</w:t>
      </w:r>
      <w:r w:rsidRPr="00F957BA">
        <w:rPr>
          <w:color w:val="auto"/>
        </w:rPr>
        <w:t>, i ndryshuar</w:t>
      </w:r>
      <w:r w:rsidR="001C3520" w:rsidRPr="00F957BA">
        <w:rPr>
          <w:color w:val="auto"/>
        </w:rPr>
        <w:t>;</w:t>
      </w:r>
      <w:r w:rsidR="00CF7DB2" w:rsidRPr="00F957BA">
        <w:rPr>
          <w:color w:val="auto"/>
        </w:rPr>
        <w:t xml:space="preserve"> </w:t>
      </w:r>
    </w:p>
    <w:p w14:paraId="56339E84" w14:textId="442BACB6" w:rsidR="00751BC3" w:rsidRPr="00F957BA" w:rsidRDefault="00751BC3" w:rsidP="00931747">
      <w:pPr>
        <w:pStyle w:val="aaaaatexxxxxxxxxxxxxxx"/>
        <w:rPr>
          <w:color w:val="auto"/>
        </w:rPr>
      </w:pPr>
      <w:r w:rsidRPr="00F957BA">
        <w:rPr>
          <w:color w:val="auto"/>
        </w:rPr>
        <w:t>- Ligji nr. 102/2015</w:t>
      </w:r>
      <w:r w:rsidR="001C3520" w:rsidRPr="00F957BA">
        <w:rPr>
          <w:color w:val="auto"/>
        </w:rPr>
        <w:t>,</w:t>
      </w:r>
      <w:r w:rsidRPr="00F957BA">
        <w:rPr>
          <w:color w:val="auto"/>
        </w:rPr>
        <w:t xml:space="preserve"> </w:t>
      </w:r>
      <w:r w:rsidR="00041010" w:rsidRPr="00F957BA">
        <w:rPr>
          <w:color w:val="auto"/>
        </w:rPr>
        <w:t>“</w:t>
      </w:r>
      <w:r w:rsidRPr="00F957BA">
        <w:rPr>
          <w:color w:val="auto"/>
        </w:rPr>
        <w:t>Për sektorin e gazit natyror</w:t>
      </w:r>
      <w:r w:rsidR="00041010" w:rsidRPr="00F957BA">
        <w:rPr>
          <w:color w:val="auto"/>
        </w:rPr>
        <w:t>”</w:t>
      </w:r>
      <w:r w:rsidRPr="00F957BA">
        <w:rPr>
          <w:color w:val="auto"/>
        </w:rPr>
        <w:t>, i ndryshuar</w:t>
      </w:r>
      <w:r w:rsidR="001C3520" w:rsidRPr="00F957BA">
        <w:rPr>
          <w:color w:val="auto"/>
        </w:rPr>
        <w:t>;</w:t>
      </w:r>
      <w:r w:rsidRPr="00F957BA">
        <w:rPr>
          <w:color w:val="auto"/>
        </w:rPr>
        <w:t xml:space="preserve"> </w:t>
      </w:r>
    </w:p>
    <w:p w14:paraId="1555138F" w14:textId="0845796B" w:rsidR="00751BC3" w:rsidRPr="00F957BA" w:rsidRDefault="00751BC3" w:rsidP="00931747">
      <w:pPr>
        <w:pStyle w:val="aaaaatexxxxxxxxxxxxxxx"/>
        <w:rPr>
          <w:color w:val="auto"/>
        </w:rPr>
      </w:pPr>
      <w:r w:rsidRPr="00F957BA">
        <w:rPr>
          <w:color w:val="auto"/>
        </w:rPr>
        <w:t>- Ligji</w:t>
      </w:r>
      <w:r w:rsidR="00CF7DB2" w:rsidRPr="00F957BA">
        <w:rPr>
          <w:color w:val="auto"/>
        </w:rPr>
        <w:t xml:space="preserve"> </w:t>
      </w:r>
      <w:r w:rsidRPr="00F957BA">
        <w:rPr>
          <w:color w:val="auto"/>
        </w:rPr>
        <w:t>nr.</w:t>
      </w:r>
      <w:r w:rsidR="001C3520" w:rsidRPr="00F957BA">
        <w:rPr>
          <w:color w:val="auto"/>
        </w:rPr>
        <w:t xml:space="preserve"> </w:t>
      </w:r>
      <w:r w:rsidRPr="00F957BA">
        <w:rPr>
          <w:color w:val="auto"/>
        </w:rPr>
        <w:t>7/2017</w:t>
      </w:r>
      <w:r w:rsidR="001C3520" w:rsidRPr="00F957BA">
        <w:rPr>
          <w:color w:val="auto"/>
        </w:rPr>
        <w:t>,</w:t>
      </w:r>
      <w:r w:rsidRPr="00F957BA">
        <w:rPr>
          <w:color w:val="auto"/>
        </w:rPr>
        <w:t xml:space="preserve"> </w:t>
      </w:r>
      <w:r w:rsidR="001C3520" w:rsidRPr="00F957BA">
        <w:rPr>
          <w:color w:val="auto"/>
        </w:rPr>
        <w:t>“</w:t>
      </w:r>
      <w:r w:rsidRPr="00F957BA">
        <w:rPr>
          <w:color w:val="auto"/>
        </w:rPr>
        <w:t>Për përdorimin e energjisë nga burimet e rinovueshme</w:t>
      </w:r>
      <w:r w:rsidR="00041010" w:rsidRPr="00F957BA">
        <w:rPr>
          <w:color w:val="auto"/>
        </w:rPr>
        <w:t>”</w:t>
      </w:r>
      <w:r w:rsidR="001C3520" w:rsidRPr="00F957BA">
        <w:rPr>
          <w:color w:val="auto"/>
        </w:rPr>
        <w:t>.</w:t>
      </w:r>
      <w:r w:rsidRPr="00F957BA">
        <w:rPr>
          <w:color w:val="auto"/>
        </w:rPr>
        <w:t xml:space="preserve"> </w:t>
      </w:r>
    </w:p>
    <w:p w14:paraId="7BDC141C" w14:textId="2105EAED" w:rsidR="00751BC3" w:rsidRPr="00F957BA" w:rsidRDefault="00751BC3" w:rsidP="00931747">
      <w:pPr>
        <w:pStyle w:val="aaaaatexxxxxxxxxxxxxxx"/>
        <w:rPr>
          <w:b/>
          <w:color w:val="auto"/>
        </w:rPr>
      </w:pPr>
      <w:r w:rsidRPr="00F957BA">
        <w:rPr>
          <w:color w:val="auto"/>
        </w:rPr>
        <w:t xml:space="preserve">Në zbatim të ligjeve të mësipërme, në cilësinë e institucionit përgjegjës për miratimin e kuadrit rregullator, ERE ka miratuar një sërë aktesh rregullatore me impakt të </w:t>
      </w:r>
      <w:r w:rsidR="001C3520" w:rsidRPr="00F957BA">
        <w:rPr>
          <w:color w:val="auto"/>
        </w:rPr>
        <w:t>drejtpërdrejtë</w:t>
      </w:r>
      <w:r w:rsidRPr="00F957BA">
        <w:rPr>
          <w:color w:val="auto"/>
        </w:rPr>
        <w:t xml:space="preserve"> në adresimin e të drejtave të konsumatorit, tutelimin e këtyre të drejtave</w:t>
      </w:r>
      <w:r w:rsidR="00671F2C">
        <w:rPr>
          <w:color w:val="auto"/>
        </w:rPr>
        <w:t>,</w:t>
      </w:r>
      <w:r w:rsidRPr="00F957BA">
        <w:rPr>
          <w:color w:val="auto"/>
        </w:rPr>
        <w:t xml:space="preserve"> por edhe garantimin e një shërbimi më cilësi të konsumatorit sa i përket këtij malli kaq të rëndësishëm siç është energjia elektrike</w:t>
      </w:r>
      <w:r w:rsidRPr="00F957BA">
        <w:rPr>
          <w:rStyle w:val="FootnoteReference"/>
          <w:color w:val="auto"/>
        </w:rPr>
        <w:footnoteReference w:id="13"/>
      </w:r>
      <w:r w:rsidRPr="00F957BA">
        <w:rPr>
          <w:color w:val="auto"/>
        </w:rPr>
        <w:t>.</w:t>
      </w:r>
      <w:r w:rsidR="002E7CBB" w:rsidRPr="00F957BA">
        <w:rPr>
          <w:color w:val="auto"/>
        </w:rPr>
        <w:t xml:space="preserve"> </w:t>
      </w:r>
    </w:p>
    <w:p w14:paraId="44FC7B18" w14:textId="384E10D8" w:rsidR="00751BC3" w:rsidRPr="00F957BA" w:rsidRDefault="00751BC3" w:rsidP="00931747">
      <w:pPr>
        <w:pStyle w:val="aaaaatexxxxxxxxxxxxxxx"/>
        <w:rPr>
          <w:b/>
          <w:color w:val="auto"/>
        </w:rPr>
      </w:pPr>
      <w:r w:rsidRPr="00F957BA">
        <w:rPr>
          <w:b/>
          <w:color w:val="auto"/>
        </w:rPr>
        <w:t>Enti Rregullator i Sektorit të Furnizimit me Ujë dhe Largimit e Përpunimit të Ujërave</w:t>
      </w:r>
      <w:r w:rsidR="00CF7DB2" w:rsidRPr="00F957BA">
        <w:rPr>
          <w:b/>
          <w:color w:val="auto"/>
        </w:rPr>
        <w:t xml:space="preserve"> </w:t>
      </w:r>
      <w:r w:rsidRPr="00F957BA">
        <w:rPr>
          <w:b/>
          <w:color w:val="auto"/>
        </w:rPr>
        <w:t xml:space="preserve">të Ndotura </w:t>
      </w:r>
    </w:p>
    <w:p w14:paraId="250B2A8D" w14:textId="24DF4BC4" w:rsidR="00751BC3" w:rsidRPr="00F957BA" w:rsidRDefault="00751BC3" w:rsidP="00931747">
      <w:pPr>
        <w:ind w:firstLine="284"/>
        <w:rPr>
          <w:rFonts w:ascii="Garamond" w:hAnsi="Garamond"/>
          <w:noProof w:val="0"/>
          <w:lang w:eastAsia="zh-TW"/>
        </w:rPr>
      </w:pPr>
      <w:r w:rsidRPr="00F957BA">
        <w:rPr>
          <w:rFonts w:ascii="Garamond" w:hAnsi="Garamond"/>
          <w:noProof w:val="0"/>
          <w:lang w:eastAsia="zh-TW"/>
        </w:rPr>
        <w:t>Fusha e shërbimeve të ujësjellës</w:t>
      </w:r>
      <w:r w:rsidR="009C36CB" w:rsidRPr="00F957BA">
        <w:rPr>
          <w:rFonts w:ascii="Garamond" w:hAnsi="Garamond"/>
          <w:noProof w:val="0"/>
          <w:lang w:eastAsia="zh-TW"/>
        </w:rPr>
        <w:t>-</w:t>
      </w:r>
      <w:r w:rsidRPr="00F957BA">
        <w:rPr>
          <w:rFonts w:ascii="Garamond" w:hAnsi="Garamond"/>
          <w:noProof w:val="0"/>
          <w:lang w:eastAsia="zh-TW"/>
        </w:rPr>
        <w:t>kanalizime rregullohet nga kuadri i mëposhtëm ligjor:</w:t>
      </w:r>
    </w:p>
    <w:p w14:paraId="386C2D1A" w14:textId="45C66AD9" w:rsidR="00751BC3" w:rsidRPr="00F957BA" w:rsidRDefault="00751BC3" w:rsidP="00931747">
      <w:pPr>
        <w:pStyle w:val="aaaaatexxxxxxxxxxxxxxx"/>
        <w:rPr>
          <w:color w:val="auto"/>
        </w:rPr>
      </w:pPr>
      <w:r w:rsidRPr="00F957BA">
        <w:rPr>
          <w:color w:val="auto"/>
        </w:rPr>
        <w:t>- Strategjia Kombëtare e Sektorit të Furnizimit me Ujë dhe Kanalizimeve, 2020</w:t>
      </w:r>
      <w:r w:rsidR="001C3520" w:rsidRPr="00F957BA">
        <w:rPr>
          <w:color w:val="auto"/>
        </w:rPr>
        <w:t>–</w:t>
      </w:r>
      <w:r w:rsidRPr="00F957BA">
        <w:rPr>
          <w:color w:val="auto"/>
        </w:rPr>
        <w:t>2030</w:t>
      </w:r>
      <w:r w:rsidR="001C3520" w:rsidRPr="00F957BA">
        <w:rPr>
          <w:color w:val="auto"/>
        </w:rPr>
        <w:t>;</w:t>
      </w:r>
      <w:r w:rsidRPr="00F957BA">
        <w:rPr>
          <w:color w:val="auto"/>
        </w:rPr>
        <w:t xml:space="preserve"> </w:t>
      </w:r>
    </w:p>
    <w:p w14:paraId="2A3F33BA" w14:textId="082E6BF0" w:rsidR="00751BC3" w:rsidRPr="00F957BA" w:rsidRDefault="00751BC3" w:rsidP="00931747">
      <w:pPr>
        <w:pStyle w:val="aaaaatexxxxxxxxxxxxxxx"/>
        <w:rPr>
          <w:color w:val="auto"/>
        </w:rPr>
      </w:pPr>
      <w:r w:rsidRPr="00F957BA">
        <w:rPr>
          <w:color w:val="auto"/>
        </w:rPr>
        <w:t xml:space="preserve">- Enti Rregullator i Ujit është krijuar dhe funksionon në bazë të ligjit nr. 8102, datë 28.3.1996, </w:t>
      </w:r>
      <w:r w:rsidR="00041010" w:rsidRPr="00F957BA">
        <w:rPr>
          <w:color w:val="auto"/>
        </w:rPr>
        <w:t>“</w:t>
      </w:r>
      <w:r w:rsidRPr="00F957BA">
        <w:rPr>
          <w:color w:val="auto"/>
        </w:rPr>
        <w:t xml:space="preserve">Për </w:t>
      </w:r>
      <w:r w:rsidR="001C3520" w:rsidRPr="00F957BA">
        <w:rPr>
          <w:color w:val="auto"/>
        </w:rPr>
        <w:t xml:space="preserve">kuadrin rregullator </w:t>
      </w:r>
      <w:r w:rsidRPr="00F957BA">
        <w:rPr>
          <w:color w:val="auto"/>
        </w:rPr>
        <w:t>të Sektorit të Furnizimit me Ujë dhe të Largimit dhe Përpunimit të Ujërave të Ndotura</w:t>
      </w:r>
      <w:r w:rsidR="00041010" w:rsidRPr="00F957BA">
        <w:rPr>
          <w:color w:val="auto"/>
        </w:rPr>
        <w:t>”</w:t>
      </w:r>
      <w:r w:rsidRPr="00F957BA">
        <w:rPr>
          <w:color w:val="auto"/>
        </w:rPr>
        <w:t>, i ndryshuar</w:t>
      </w:r>
      <w:r w:rsidR="00671F2C">
        <w:rPr>
          <w:color w:val="auto"/>
        </w:rPr>
        <w:t>;</w:t>
      </w:r>
    </w:p>
    <w:p w14:paraId="55B031B9" w14:textId="77EF7B93" w:rsidR="00751BC3" w:rsidRPr="00F957BA" w:rsidRDefault="00751BC3" w:rsidP="00931747">
      <w:pPr>
        <w:pStyle w:val="aaaaatexxxxxxxxxxxxxxx"/>
        <w:rPr>
          <w:color w:val="auto"/>
        </w:rPr>
      </w:pPr>
      <w:r w:rsidRPr="00F957BA">
        <w:rPr>
          <w:color w:val="auto"/>
        </w:rPr>
        <w:t>- Ligji nr. 11/2012</w:t>
      </w:r>
      <w:r w:rsidR="001C3520" w:rsidRPr="00F957BA">
        <w:rPr>
          <w:color w:val="auto"/>
        </w:rPr>
        <w:t>,</w:t>
      </w:r>
      <w:r w:rsidRPr="00F957BA">
        <w:rPr>
          <w:color w:val="auto"/>
        </w:rPr>
        <w:t xml:space="preserve"> </w:t>
      </w:r>
      <w:r w:rsidR="00041010" w:rsidRPr="00F957BA">
        <w:rPr>
          <w:color w:val="auto"/>
        </w:rPr>
        <w:t>“</w:t>
      </w:r>
      <w:r w:rsidRPr="00F957BA">
        <w:rPr>
          <w:color w:val="auto"/>
        </w:rPr>
        <w:t>Për menaxhimin e integruar të burimeve ujore</w:t>
      </w:r>
      <w:r w:rsidR="00041010" w:rsidRPr="00F957BA">
        <w:rPr>
          <w:color w:val="auto"/>
        </w:rPr>
        <w:t>”</w:t>
      </w:r>
      <w:r w:rsidR="00671F2C">
        <w:rPr>
          <w:color w:val="auto"/>
        </w:rPr>
        <w:t>.</w:t>
      </w:r>
      <w:r w:rsidRPr="00F957BA">
        <w:rPr>
          <w:color w:val="auto"/>
        </w:rPr>
        <w:t xml:space="preserve"> </w:t>
      </w:r>
    </w:p>
    <w:p w14:paraId="6370672A" w14:textId="0F58BCA8" w:rsidR="00751BC3" w:rsidRPr="00F957BA" w:rsidRDefault="00751BC3" w:rsidP="00931747">
      <w:pPr>
        <w:pStyle w:val="aaaaatexxxxxxxxxxxxxxx"/>
        <w:rPr>
          <w:b/>
          <w:color w:val="auto"/>
          <w:shd w:val="clear" w:color="auto" w:fill="FFFFFF"/>
          <w:lang w:eastAsia="zh-TW"/>
        </w:rPr>
      </w:pPr>
      <w:r w:rsidRPr="00F957BA">
        <w:rPr>
          <w:b/>
          <w:color w:val="auto"/>
          <w:shd w:val="clear" w:color="auto" w:fill="FFFFFF"/>
          <w:lang w:eastAsia="zh-TW"/>
        </w:rPr>
        <w:t xml:space="preserve">Institucioni </w:t>
      </w:r>
      <w:r w:rsidR="001C3520" w:rsidRPr="00F957BA">
        <w:rPr>
          <w:b/>
          <w:color w:val="auto"/>
          <w:shd w:val="clear" w:color="auto" w:fill="FFFFFF"/>
          <w:lang w:eastAsia="zh-TW"/>
        </w:rPr>
        <w:t>përgjegjës në fushën e komunikimeve elektronike dhe postare</w:t>
      </w:r>
    </w:p>
    <w:p w14:paraId="6A3291BE" w14:textId="77777777" w:rsidR="00751BC3" w:rsidRPr="00F957BA" w:rsidRDefault="00751BC3" w:rsidP="00931747">
      <w:pPr>
        <w:ind w:firstLine="284"/>
        <w:jc w:val="both"/>
        <w:rPr>
          <w:rFonts w:ascii="Garamond" w:hAnsi="Garamond"/>
          <w:noProof w:val="0"/>
        </w:rPr>
      </w:pPr>
      <w:r w:rsidRPr="00F957BA">
        <w:rPr>
          <w:rFonts w:ascii="Garamond" w:hAnsi="Garamond"/>
          <w:noProof w:val="0"/>
        </w:rPr>
        <w:t>Fusha e shërbimeve të komunikimeve elektronike dhe postare rregullohet nga kuadri i mëposhtëm ligjor:</w:t>
      </w:r>
    </w:p>
    <w:p w14:paraId="310E1DE9" w14:textId="76B3D701" w:rsidR="00751BC3" w:rsidRPr="00F957BA" w:rsidRDefault="00751BC3" w:rsidP="00931747">
      <w:pPr>
        <w:ind w:firstLine="284"/>
        <w:rPr>
          <w:rFonts w:ascii="Garamond" w:hAnsi="Garamond"/>
          <w:noProof w:val="0"/>
        </w:rPr>
      </w:pPr>
      <w:r w:rsidRPr="00F957BA">
        <w:rPr>
          <w:rFonts w:ascii="Garamond" w:hAnsi="Garamond"/>
          <w:noProof w:val="0"/>
        </w:rPr>
        <w:t>Ligji nr. 9918</w:t>
      </w:r>
      <w:r w:rsidR="001C3520" w:rsidRPr="00F957BA">
        <w:rPr>
          <w:rFonts w:ascii="Garamond" w:hAnsi="Garamond"/>
          <w:noProof w:val="0"/>
        </w:rPr>
        <w:t>,</w:t>
      </w:r>
      <w:r w:rsidRPr="00F957BA">
        <w:rPr>
          <w:rFonts w:ascii="Garamond" w:hAnsi="Garamond"/>
          <w:noProof w:val="0"/>
        </w:rPr>
        <w:t xml:space="preserve"> datë 19.5.2008</w:t>
      </w:r>
      <w:r w:rsidR="00E732E3">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w:t>
      </w:r>
      <w:r w:rsidR="00CF7DB2" w:rsidRPr="00F957BA">
        <w:rPr>
          <w:rFonts w:ascii="Garamond" w:hAnsi="Garamond"/>
          <w:noProof w:val="0"/>
        </w:rPr>
        <w:t xml:space="preserve"> </w:t>
      </w:r>
      <w:r w:rsidR="001C3520" w:rsidRPr="00F957BA">
        <w:rPr>
          <w:rFonts w:ascii="Garamond" w:hAnsi="Garamond"/>
          <w:noProof w:val="0"/>
        </w:rPr>
        <w:t xml:space="preserve">komunikimet elektronike në </w:t>
      </w:r>
      <w:r w:rsidRPr="00F957BA">
        <w:rPr>
          <w:rFonts w:ascii="Garamond" w:hAnsi="Garamond"/>
          <w:noProof w:val="0"/>
        </w:rPr>
        <w:t>Republikën</w:t>
      </w:r>
      <w:r w:rsidR="00CF7DB2" w:rsidRPr="00F957BA">
        <w:rPr>
          <w:rFonts w:ascii="Garamond" w:hAnsi="Garamond"/>
          <w:noProof w:val="0"/>
        </w:rPr>
        <w:t xml:space="preserve"> </w:t>
      </w:r>
      <w:r w:rsidRPr="00F957BA">
        <w:rPr>
          <w:rFonts w:ascii="Garamond" w:hAnsi="Garamond"/>
          <w:noProof w:val="0"/>
        </w:rPr>
        <w:t>e</w:t>
      </w:r>
      <w:r w:rsidR="00CF7DB2" w:rsidRPr="00F957BA">
        <w:rPr>
          <w:rFonts w:ascii="Garamond" w:hAnsi="Garamond"/>
          <w:noProof w:val="0"/>
        </w:rPr>
        <w:t xml:space="preserve"> </w:t>
      </w:r>
      <w:r w:rsidRPr="00F957BA">
        <w:rPr>
          <w:rFonts w:ascii="Garamond" w:hAnsi="Garamond"/>
          <w:noProof w:val="0"/>
        </w:rPr>
        <w:t>Shqipërisë</w:t>
      </w:r>
      <w:r w:rsidR="00041010" w:rsidRPr="00F957BA">
        <w:rPr>
          <w:rFonts w:ascii="Garamond" w:hAnsi="Garamond"/>
          <w:noProof w:val="0"/>
        </w:rPr>
        <w:t>”</w:t>
      </w:r>
      <w:r w:rsidRPr="00F957BA">
        <w:rPr>
          <w:rFonts w:ascii="Garamond" w:hAnsi="Garamond"/>
          <w:noProof w:val="0"/>
        </w:rPr>
        <w:t xml:space="preserve">, i ndryshuar me </w:t>
      </w:r>
      <w:r w:rsidR="001C3520" w:rsidRPr="00F957BA">
        <w:rPr>
          <w:rFonts w:ascii="Garamond" w:hAnsi="Garamond"/>
          <w:noProof w:val="0"/>
        </w:rPr>
        <w:t>l</w:t>
      </w:r>
      <w:r w:rsidRPr="00F957BA">
        <w:rPr>
          <w:rFonts w:ascii="Garamond" w:hAnsi="Garamond"/>
          <w:noProof w:val="0"/>
        </w:rPr>
        <w:t>igjin nr. 102/2012</w:t>
      </w:r>
      <w:r w:rsidR="003677D4">
        <w:rPr>
          <w:rFonts w:ascii="Garamond" w:hAnsi="Garamond"/>
          <w:noProof w:val="0"/>
        </w:rPr>
        <w:t>,</w:t>
      </w:r>
      <w:r w:rsidRPr="00F957BA">
        <w:rPr>
          <w:rFonts w:ascii="Garamond" w:hAnsi="Garamond"/>
          <w:noProof w:val="0"/>
        </w:rPr>
        <w:t xml:space="preserve"> datë 24.10.2012, </w:t>
      </w:r>
      <w:r w:rsidR="00041010" w:rsidRPr="00F957BA">
        <w:rPr>
          <w:rFonts w:ascii="Garamond" w:hAnsi="Garamond"/>
          <w:noProof w:val="0"/>
        </w:rPr>
        <w:t>“</w:t>
      </w:r>
      <w:r w:rsidRPr="00F957BA">
        <w:rPr>
          <w:rFonts w:ascii="Garamond" w:hAnsi="Garamond"/>
          <w:noProof w:val="0"/>
        </w:rPr>
        <w:t>Për disa ndryshime dhe shtesa në ligjin nr. 9918, datë 19.5.2008</w:t>
      </w:r>
      <w:r w:rsidR="001432D4">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komunikimet elektronike në Republikën e Shqipërisë</w:t>
      </w:r>
      <w:r w:rsidR="00041010" w:rsidRPr="00F957BA">
        <w:rPr>
          <w:rFonts w:ascii="Garamond" w:hAnsi="Garamond"/>
          <w:noProof w:val="0"/>
        </w:rPr>
        <w:t>”</w:t>
      </w:r>
      <w:r w:rsidR="001432D4">
        <w:rPr>
          <w:rFonts w:ascii="Garamond" w:hAnsi="Garamond"/>
          <w:noProof w:val="0"/>
        </w:rPr>
        <w:t>.</w:t>
      </w:r>
    </w:p>
    <w:p w14:paraId="059E3F1A" w14:textId="6E11C347" w:rsidR="00751BC3" w:rsidRPr="00F957BA" w:rsidRDefault="00751BC3" w:rsidP="00931747">
      <w:pPr>
        <w:ind w:firstLine="284"/>
        <w:jc w:val="both"/>
        <w:rPr>
          <w:rFonts w:ascii="Garamond" w:hAnsi="Garamond"/>
          <w:noProof w:val="0"/>
        </w:rPr>
      </w:pPr>
      <w:r w:rsidRPr="00F957BA">
        <w:rPr>
          <w:rFonts w:ascii="Garamond" w:hAnsi="Garamond"/>
          <w:noProof w:val="0"/>
        </w:rPr>
        <w:t>Ndryshimi kryesor ligjor në vitin 2012 për sa i përket mbrojtjes së konsumatorit ishte përfshirja në kompetencën e AKEP</w:t>
      </w:r>
      <w:r w:rsidR="00256A29">
        <w:rPr>
          <w:rFonts w:ascii="Garamond" w:hAnsi="Garamond"/>
          <w:noProof w:val="0"/>
        </w:rPr>
        <w:t>-it</w:t>
      </w:r>
      <w:r w:rsidRPr="00F957BA">
        <w:rPr>
          <w:rFonts w:ascii="Garamond" w:hAnsi="Garamond"/>
          <w:noProof w:val="0"/>
        </w:rPr>
        <w:t xml:space="preserve"> e zgjidhjes së mosmarrëveshjeve midis pajtimtarëve dhe sipërmarrëseve të rrjeteve dhe shërbimeve të komunikimeve elektronike publike. </w:t>
      </w:r>
    </w:p>
    <w:p w14:paraId="22E7788D" w14:textId="69890827" w:rsidR="00751BC3" w:rsidRPr="00F957BA" w:rsidRDefault="00751BC3" w:rsidP="00931747">
      <w:pPr>
        <w:ind w:firstLine="284"/>
        <w:jc w:val="both"/>
        <w:rPr>
          <w:rFonts w:ascii="Garamond" w:hAnsi="Garamond"/>
          <w:noProof w:val="0"/>
        </w:rPr>
      </w:pPr>
      <w:r w:rsidRPr="00F957BA">
        <w:rPr>
          <w:rFonts w:ascii="Garamond" w:hAnsi="Garamond"/>
          <w:noProof w:val="0"/>
        </w:rPr>
        <w:t>Ligji nr. 9918/2008 është i përafruar me kuadrin rregullator të BE-së për komunikimet elektronike të vitit 2002 (</w:t>
      </w:r>
      <w:r w:rsidR="0091119D" w:rsidRPr="00F957BA">
        <w:rPr>
          <w:rFonts w:ascii="Garamond" w:hAnsi="Garamond"/>
          <w:noProof w:val="0"/>
        </w:rPr>
        <w:t>d</w:t>
      </w:r>
      <w:r w:rsidRPr="00F957BA">
        <w:rPr>
          <w:rFonts w:ascii="Garamond" w:hAnsi="Garamond"/>
          <w:noProof w:val="0"/>
        </w:rPr>
        <w:t>ire</w:t>
      </w:r>
      <w:r w:rsidR="0091119D" w:rsidRPr="00F957BA">
        <w:rPr>
          <w:rFonts w:ascii="Garamond" w:hAnsi="Garamond"/>
          <w:noProof w:val="0"/>
        </w:rPr>
        <w:t>k</w:t>
      </w:r>
      <w:r w:rsidRPr="00F957BA">
        <w:rPr>
          <w:rFonts w:ascii="Garamond" w:hAnsi="Garamond"/>
          <w:noProof w:val="0"/>
        </w:rPr>
        <w:t>tiv</w:t>
      </w:r>
      <w:r w:rsidR="0091119D" w:rsidRPr="00F957BA">
        <w:rPr>
          <w:rFonts w:ascii="Garamond" w:hAnsi="Garamond"/>
          <w:noProof w:val="0"/>
        </w:rPr>
        <w:t>a</w:t>
      </w:r>
      <w:r w:rsidRPr="00F957BA">
        <w:rPr>
          <w:rFonts w:ascii="Garamond" w:hAnsi="Garamond"/>
          <w:noProof w:val="0"/>
        </w:rPr>
        <w:t xml:space="preserve"> 2002/19/EC, 2002/20/EC, 2002/21/EC dhe 2002/22/EC) të amenduara në vitin 2009. </w:t>
      </w:r>
    </w:p>
    <w:p w14:paraId="4A304A12" w14:textId="77777777" w:rsidR="00BE29C9" w:rsidRDefault="00751BC3" w:rsidP="00931747">
      <w:pPr>
        <w:ind w:firstLine="284"/>
        <w:jc w:val="both"/>
        <w:rPr>
          <w:rFonts w:ascii="Garamond" w:hAnsi="Garamond"/>
          <w:noProof w:val="0"/>
        </w:rPr>
      </w:pPr>
      <w:r w:rsidRPr="00F957BA">
        <w:rPr>
          <w:rFonts w:ascii="Garamond" w:hAnsi="Garamond"/>
          <w:noProof w:val="0"/>
        </w:rPr>
        <w:t xml:space="preserve">Ministria e </w:t>
      </w:r>
      <w:r w:rsidR="0091119D" w:rsidRPr="00F957BA">
        <w:rPr>
          <w:rFonts w:ascii="Garamond" w:hAnsi="Garamond"/>
          <w:noProof w:val="0"/>
        </w:rPr>
        <w:t>Infrastrukturës</w:t>
      </w:r>
      <w:r w:rsidRPr="00F957BA">
        <w:rPr>
          <w:rFonts w:ascii="Garamond" w:hAnsi="Garamond"/>
          <w:noProof w:val="0"/>
        </w:rPr>
        <w:t xml:space="preserve"> dhe </w:t>
      </w:r>
      <w:r w:rsidR="0091119D" w:rsidRPr="00F957BA">
        <w:rPr>
          <w:rFonts w:ascii="Garamond" w:hAnsi="Garamond"/>
          <w:noProof w:val="0"/>
        </w:rPr>
        <w:t>Energjisë</w:t>
      </w:r>
      <w:r w:rsidRPr="00F957BA">
        <w:rPr>
          <w:rFonts w:ascii="Garamond" w:hAnsi="Garamond"/>
          <w:noProof w:val="0"/>
        </w:rPr>
        <w:t xml:space="preserve"> ka iniciuar </w:t>
      </w:r>
      <w:r w:rsidR="004B522C">
        <w:rPr>
          <w:rFonts w:ascii="Garamond" w:hAnsi="Garamond"/>
          <w:noProof w:val="0"/>
        </w:rPr>
        <w:t>p</w:t>
      </w:r>
      <w:r w:rsidRPr="00F957BA">
        <w:rPr>
          <w:rFonts w:ascii="Garamond" w:hAnsi="Garamond"/>
          <w:noProof w:val="0"/>
        </w:rPr>
        <w:t xml:space="preserve">rojektligjin </w:t>
      </w:r>
      <w:r w:rsidR="00041010" w:rsidRPr="00F957BA">
        <w:rPr>
          <w:rFonts w:ascii="Garamond" w:hAnsi="Garamond"/>
          <w:noProof w:val="0"/>
        </w:rPr>
        <w:t>“</w:t>
      </w:r>
      <w:r w:rsidRPr="00F957BA">
        <w:rPr>
          <w:rFonts w:ascii="Garamond" w:hAnsi="Garamond"/>
          <w:noProof w:val="0"/>
        </w:rPr>
        <w:t>Për komunikimet elektronike në Republikën e Shqipërisë</w:t>
      </w:r>
      <w:r w:rsidR="00041010" w:rsidRPr="00F957BA">
        <w:rPr>
          <w:rFonts w:ascii="Garamond" w:hAnsi="Garamond"/>
          <w:noProof w:val="0"/>
        </w:rPr>
        <w:t>”</w:t>
      </w:r>
      <w:r w:rsidRPr="00F957BA">
        <w:rPr>
          <w:rFonts w:ascii="Garamond" w:hAnsi="Garamond"/>
          <w:noProof w:val="0"/>
        </w:rPr>
        <w:t xml:space="preserve">, i cili synon transpozimin e </w:t>
      </w:r>
      <w:r w:rsidR="0091119D" w:rsidRPr="00F957BA">
        <w:rPr>
          <w:rFonts w:ascii="Garamond" w:hAnsi="Garamond"/>
          <w:noProof w:val="0"/>
        </w:rPr>
        <w:t>d</w:t>
      </w:r>
      <w:r w:rsidRPr="00F957BA">
        <w:rPr>
          <w:rFonts w:ascii="Garamond" w:hAnsi="Garamond"/>
          <w:noProof w:val="0"/>
        </w:rPr>
        <w:t xml:space="preserve">irektivës (EU) 2018/1972 të </w:t>
      </w:r>
      <w:r w:rsidR="004B522C" w:rsidRPr="00F957BA">
        <w:rPr>
          <w:rFonts w:ascii="Garamond" w:hAnsi="Garamond"/>
          <w:noProof w:val="0"/>
        </w:rPr>
        <w:t xml:space="preserve">Parlamentit </w:t>
      </w:r>
      <w:r w:rsidRPr="00F957BA">
        <w:rPr>
          <w:rFonts w:ascii="Garamond" w:hAnsi="Garamond"/>
          <w:noProof w:val="0"/>
        </w:rPr>
        <w:t xml:space="preserve">Evropian dhe të Këshillit </w:t>
      </w:r>
      <w:r w:rsidR="00041010" w:rsidRPr="00F957BA">
        <w:rPr>
          <w:rFonts w:ascii="Garamond" w:hAnsi="Garamond"/>
          <w:noProof w:val="0"/>
        </w:rPr>
        <w:t>“</w:t>
      </w:r>
      <w:r w:rsidRPr="00F957BA">
        <w:rPr>
          <w:rFonts w:ascii="Garamond" w:hAnsi="Garamond"/>
          <w:noProof w:val="0"/>
        </w:rPr>
        <w:t>Për krijimin e Kodit Evropian të Komunikimeve Elektronike</w:t>
      </w:r>
      <w:r w:rsidR="00041010"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 xml:space="preserve">(në vijim </w:t>
      </w:r>
      <w:r w:rsidR="00F309FD">
        <w:rPr>
          <w:rFonts w:ascii="Garamond" w:hAnsi="Garamond"/>
          <w:noProof w:val="0"/>
        </w:rPr>
        <w:t>“</w:t>
      </w:r>
      <w:r w:rsidRPr="00F957BA">
        <w:rPr>
          <w:rFonts w:ascii="Garamond" w:hAnsi="Garamond"/>
          <w:noProof w:val="0"/>
        </w:rPr>
        <w:t>EECC</w:t>
      </w:r>
      <w:r w:rsidR="00F309FD">
        <w:rPr>
          <w:rFonts w:ascii="Garamond" w:hAnsi="Garamond"/>
          <w:noProof w:val="0"/>
        </w:rPr>
        <w:t>”</w:t>
      </w:r>
      <w:r w:rsidRPr="00F957BA">
        <w:rPr>
          <w:rFonts w:ascii="Garamond" w:hAnsi="Garamond"/>
          <w:noProof w:val="0"/>
        </w:rPr>
        <w:t xml:space="preserve">). Projektligji i ri i komunikimeve </w:t>
      </w:r>
      <w:r w:rsidRPr="00BE29C9">
        <w:rPr>
          <w:rFonts w:ascii="Garamond" w:hAnsi="Garamond"/>
          <w:noProof w:val="0"/>
        </w:rPr>
        <w:t>elektronike pritet t</w:t>
      </w:r>
      <w:r w:rsidR="00262B18" w:rsidRPr="00BE29C9">
        <w:rPr>
          <w:rFonts w:ascii="Garamond" w:hAnsi="Garamond"/>
          <w:noProof w:val="0"/>
        </w:rPr>
        <w:t>ë</w:t>
      </w:r>
      <w:r w:rsidRPr="00BE29C9">
        <w:rPr>
          <w:rFonts w:ascii="Garamond" w:hAnsi="Garamond"/>
          <w:noProof w:val="0"/>
        </w:rPr>
        <w:t xml:space="preserve"> miratohet</w:t>
      </w:r>
      <w:r w:rsidR="00A23017" w:rsidRPr="00BE29C9">
        <w:rPr>
          <w:rFonts w:ascii="Garamond" w:hAnsi="Garamond"/>
          <w:noProof w:val="0"/>
        </w:rPr>
        <w:t>.</w:t>
      </w:r>
      <w:r w:rsidR="001B7E38" w:rsidRPr="00BE29C9">
        <w:rPr>
          <w:rFonts w:ascii="Garamond" w:hAnsi="Garamond"/>
          <w:noProof w:val="0"/>
        </w:rPr>
        <w:t xml:space="preserve"> </w:t>
      </w:r>
    </w:p>
    <w:p w14:paraId="52C57817" w14:textId="5C740122" w:rsidR="00751BC3" w:rsidRPr="00F957BA" w:rsidRDefault="00BE29C9" w:rsidP="00931747">
      <w:pPr>
        <w:ind w:firstLine="284"/>
        <w:jc w:val="both"/>
        <w:rPr>
          <w:rFonts w:ascii="Garamond" w:hAnsi="Garamond"/>
          <w:noProof w:val="0"/>
        </w:rPr>
      </w:pPr>
      <w:r w:rsidRPr="00BE29C9">
        <w:rPr>
          <w:rFonts w:ascii="Garamond" w:hAnsi="Garamond"/>
          <w:noProof w:val="0"/>
        </w:rPr>
        <w:t>T</w:t>
      </w:r>
      <w:r w:rsidR="00751BC3" w:rsidRPr="00BE29C9">
        <w:rPr>
          <w:rFonts w:ascii="Garamond" w:hAnsi="Garamond"/>
          <w:noProof w:val="0"/>
        </w:rPr>
        <w:t>ranspozimi i</w:t>
      </w:r>
      <w:r w:rsidR="00751BC3" w:rsidRPr="00F957BA">
        <w:rPr>
          <w:rFonts w:ascii="Garamond" w:hAnsi="Garamond"/>
          <w:noProof w:val="0"/>
        </w:rPr>
        <w:t xml:space="preserve"> EECC</w:t>
      </w:r>
      <w:r w:rsidR="0091119D" w:rsidRPr="00F957BA">
        <w:rPr>
          <w:rFonts w:ascii="Garamond" w:hAnsi="Garamond"/>
          <w:noProof w:val="0"/>
        </w:rPr>
        <w:t>-së</w:t>
      </w:r>
      <w:r w:rsidR="00751BC3" w:rsidRPr="00F957BA">
        <w:rPr>
          <w:rFonts w:ascii="Garamond" w:hAnsi="Garamond"/>
          <w:noProof w:val="0"/>
        </w:rPr>
        <w:t xml:space="preserve"> nëpërmjet projektligjit pritet të sjellë një sërë përmirësimesh në drejtim të mbrojtjes së konsumatorëve/përdoruesve të rrjeteve dhe/ose shërbimeve të komunikimeve elektronike, të tilla si: </w:t>
      </w:r>
    </w:p>
    <w:p w14:paraId="7C9CEE15" w14:textId="3BE0C537" w:rsidR="00751BC3" w:rsidRPr="00F957BA" w:rsidRDefault="00751BC3" w:rsidP="00931747">
      <w:pPr>
        <w:pStyle w:val="aaaaatexxxxxxxxxxxxxxx"/>
        <w:rPr>
          <w:color w:val="auto"/>
        </w:rPr>
      </w:pPr>
      <w:r w:rsidRPr="00F957BA">
        <w:rPr>
          <w:color w:val="auto"/>
        </w:rPr>
        <w:t>- Përcaktime më të qarta për përmbajtjen e kontratave të pajtimit në lidhje me kohëzgjatjen, rinovimin dhe përfundimin e kontratës, ofrimin e përmbledhjes së kontratës, informacionin për cilësinë e shërbimit dhe tarifat etj.;</w:t>
      </w:r>
    </w:p>
    <w:p w14:paraId="2B6692C4" w14:textId="107CA013" w:rsidR="00751BC3" w:rsidRPr="00F957BA" w:rsidRDefault="00751BC3" w:rsidP="00931747">
      <w:pPr>
        <w:pStyle w:val="aaaaatexxxxxxxxxxxxxxx"/>
        <w:rPr>
          <w:color w:val="auto"/>
        </w:rPr>
      </w:pPr>
      <w:r w:rsidRPr="00F957BA">
        <w:rPr>
          <w:color w:val="auto"/>
        </w:rPr>
        <w:t>- Masa për të përmirësuar transparencën, krahasimin e ofertave/tarifave dhe publikimin e informacionit nga operatorët;</w:t>
      </w:r>
    </w:p>
    <w:p w14:paraId="19193BDA" w14:textId="1815A9FC" w:rsidR="00751BC3" w:rsidRPr="00F957BA" w:rsidRDefault="00751BC3" w:rsidP="00931747">
      <w:pPr>
        <w:pStyle w:val="aaaaatexxxxxxxxxxxxxxx"/>
        <w:rPr>
          <w:color w:val="auto"/>
        </w:rPr>
      </w:pPr>
      <w:r w:rsidRPr="00F957BA">
        <w:rPr>
          <w:color w:val="auto"/>
        </w:rPr>
        <w:t xml:space="preserve">- Masa për të garantuar cilësinë e shërbimit të aksesit në internet, përfshirë një kapitull të veçantë për transpozimin e </w:t>
      </w:r>
      <w:r w:rsidR="001C3520" w:rsidRPr="00F957BA">
        <w:rPr>
          <w:color w:val="auto"/>
        </w:rPr>
        <w:t>r</w:t>
      </w:r>
      <w:r w:rsidRPr="00F957BA">
        <w:rPr>
          <w:color w:val="auto"/>
        </w:rPr>
        <w:t>regullores 2015/2120 të BE-së për aksesin e hapur në internet (masa për transparencë për shpejtësinë e internetit);</w:t>
      </w:r>
    </w:p>
    <w:p w14:paraId="7819DB15" w14:textId="1226DB0D" w:rsidR="00751BC3" w:rsidRPr="00F957BA" w:rsidRDefault="00751BC3" w:rsidP="00931747">
      <w:pPr>
        <w:pStyle w:val="aaaaatexxxxxxxxxxxxxxx"/>
        <w:rPr>
          <w:color w:val="auto"/>
        </w:rPr>
      </w:pPr>
      <w:r w:rsidRPr="00F957BA">
        <w:rPr>
          <w:color w:val="auto"/>
        </w:rPr>
        <w:t>- Të drejta të konsumatorëve/pajtimtarëve për kompensim dhe/ose për të përfunduar kontratën në ofrimit të shërbimit jo në përputhe me treguesit e cilësisë së përfshirë në kontratë;</w:t>
      </w:r>
    </w:p>
    <w:p w14:paraId="12F69A03" w14:textId="65611FF1" w:rsidR="00751BC3" w:rsidRPr="00F957BA" w:rsidRDefault="00751BC3" w:rsidP="00931747">
      <w:pPr>
        <w:pStyle w:val="aaaaatexxxxxxxxxxxxxxx"/>
        <w:rPr>
          <w:color w:val="auto"/>
        </w:rPr>
      </w:pPr>
      <w:r w:rsidRPr="00F957BA">
        <w:rPr>
          <w:color w:val="auto"/>
        </w:rPr>
        <w:t>Ligji nr. 46/2015</w:t>
      </w:r>
      <w:r w:rsidR="001C3520" w:rsidRPr="00F957BA">
        <w:rPr>
          <w:color w:val="auto"/>
        </w:rPr>
        <w:t>,</w:t>
      </w:r>
      <w:r w:rsidRPr="00F957BA">
        <w:rPr>
          <w:color w:val="auto"/>
        </w:rPr>
        <w:t xml:space="preserve"> </w:t>
      </w:r>
      <w:r w:rsidR="00041010" w:rsidRPr="00F957BA">
        <w:rPr>
          <w:color w:val="auto"/>
        </w:rPr>
        <w:t>“</w:t>
      </w:r>
      <w:r w:rsidRPr="00F957BA">
        <w:rPr>
          <w:color w:val="auto"/>
        </w:rPr>
        <w:t>Për shërbimet postare në Republikën e Shqipërisë</w:t>
      </w:r>
      <w:r w:rsidR="00041010" w:rsidRPr="00F957BA">
        <w:rPr>
          <w:color w:val="auto"/>
        </w:rPr>
        <w:t>”</w:t>
      </w:r>
      <w:r w:rsidRPr="00F957BA">
        <w:rPr>
          <w:color w:val="auto"/>
        </w:rPr>
        <w:t>.</w:t>
      </w:r>
    </w:p>
    <w:p w14:paraId="197F0F6D" w14:textId="55EE67C7" w:rsidR="00751BC3" w:rsidRPr="00F957BA" w:rsidRDefault="00751BC3" w:rsidP="00931747">
      <w:pPr>
        <w:pStyle w:val="aaaaatexxxxxxxxxxxxxxx"/>
        <w:rPr>
          <w:b/>
          <w:color w:val="auto"/>
        </w:rPr>
      </w:pPr>
      <w:bookmarkStart w:id="93" w:name="_Toc150351919"/>
      <w:r w:rsidRPr="00F957BA">
        <w:rPr>
          <w:b/>
          <w:color w:val="auto"/>
        </w:rPr>
        <w:t>Autoriteti i Mbikëqyrjes Financiare</w:t>
      </w:r>
      <w:bookmarkEnd w:id="93"/>
    </w:p>
    <w:p w14:paraId="3A7F9420" w14:textId="77777777" w:rsidR="00751BC3" w:rsidRPr="00F957BA" w:rsidRDefault="00751BC3" w:rsidP="00931747">
      <w:pPr>
        <w:pStyle w:val="aaaaatexxxxxxxxxxxxxxx"/>
        <w:rPr>
          <w:color w:val="auto"/>
        </w:rPr>
      </w:pPr>
      <w:r w:rsidRPr="00F957BA">
        <w:rPr>
          <w:color w:val="auto"/>
        </w:rPr>
        <w:t>Fusha e shërbimeve financiare rregullohet nga kuadri ligjor si më poshtë:</w:t>
      </w:r>
    </w:p>
    <w:p w14:paraId="4B626D0F" w14:textId="65F888E9" w:rsidR="00751BC3" w:rsidRPr="00F957BA" w:rsidRDefault="00751BC3" w:rsidP="00931747">
      <w:pPr>
        <w:pStyle w:val="aaaaatexxxxxxxxxxxxxxx"/>
        <w:rPr>
          <w:color w:val="auto"/>
        </w:rPr>
      </w:pPr>
      <w:r w:rsidRPr="00F957BA">
        <w:rPr>
          <w:rFonts w:eastAsia="Times New Roman"/>
          <w:color w:val="auto"/>
          <w:spacing w:val="-12"/>
        </w:rPr>
        <w:t>- Ligji nr. 9572, datë 3.7.2006</w:t>
      </w:r>
      <w:r w:rsidR="0091119D" w:rsidRPr="00F957BA">
        <w:rPr>
          <w:rFonts w:eastAsia="Times New Roman"/>
          <w:color w:val="auto"/>
          <w:spacing w:val="-12"/>
        </w:rPr>
        <w:t>,</w:t>
      </w:r>
      <w:r w:rsidRPr="00F957BA">
        <w:rPr>
          <w:rFonts w:eastAsia="Times New Roman"/>
          <w:color w:val="auto"/>
          <w:spacing w:val="-12"/>
        </w:rPr>
        <w:t xml:space="preserve"> </w:t>
      </w:r>
      <w:r w:rsidR="00041010" w:rsidRPr="00F957BA">
        <w:rPr>
          <w:rFonts w:eastAsia="Times New Roman"/>
          <w:color w:val="auto"/>
          <w:spacing w:val="-12"/>
        </w:rPr>
        <w:t>“</w:t>
      </w:r>
      <w:r w:rsidRPr="00F957BA">
        <w:rPr>
          <w:rFonts w:eastAsia="Times New Roman"/>
          <w:color w:val="auto"/>
          <w:spacing w:val="-12"/>
        </w:rPr>
        <w:t>Për Autoritetin e Mbikëqyrjes Financiare</w:t>
      </w:r>
      <w:r w:rsidR="00041010" w:rsidRPr="00F957BA">
        <w:rPr>
          <w:rFonts w:eastAsia="Times New Roman"/>
          <w:color w:val="auto"/>
          <w:spacing w:val="-12"/>
        </w:rPr>
        <w:t>”</w:t>
      </w:r>
      <w:r w:rsidRPr="00F957BA">
        <w:rPr>
          <w:rFonts w:eastAsia="Times New Roman"/>
          <w:color w:val="auto"/>
          <w:spacing w:val="-12"/>
        </w:rPr>
        <w:t>, i ndryshuar</w:t>
      </w:r>
      <w:r w:rsidRPr="00F957BA">
        <w:rPr>
          <w:rStyle w:val="FootnoteReference"/>
          <w:rFonts w:eastAsia="Times New Roman"/>
          <w:color w:val="auto"/>
          <w:spacing w:val="-12"/>
        </w:rPr>
        <w:footnoteReference w:id="14"/>
      </w:r>
      <w:r w:rsidR="0091119D" w:rsidRPr="00F957BA">
        <w:rPr>
          <w:rFonts w:eastAsia="Times New Roman"/>
          <w:color w:val="auto"/>
          <w:spacing w:val="-12"/>
        </w:rPr>
        <w:t>;</w:t>
      </w:r>
    </w:p>
    <w:p w14:paraId="19FEC5B3" w14:textId="2B8151C5" w:rsidR="00751BC3" w:rsidRPr="00F957BA" w:rsidRDefault="00751BC3" w:rsidP="00931747">
      <w:pPr>
        <w:pStyle w:val="aaaaatexxxxxxxxxxxxxxx"/>
        <w:rPr>
          <w:color w:val="auto"/>
        </w:rPr>
      </w:pPr>
      <w:r w:rsidRPr="00F957BA">
        <w:rPr>
          <w:rFonts w:eastAsia="Times New Roman"/>
          <w:color w:val="auto"/>
          <w:spacing w:val="-12"/>
        </w:rPr>
        <w:t>- Ligji nr. 52, datë 22.5.2014</w:t>
      </w:r>
      <w:r w:rsidR="0091119D" w:rsidRPr="00F957BA">
        <w:rPr>
          <w:rFonts w:eastAsia="Times New Roman"/>
          <w:color w:val="auto"/>
          <w:spacing w:val="-12"/>
        </w:rPr>
        <w:t>,</w:t>
      </w:r>
      <w:r w:rsidRPr="00F957BA">
        <w:rPr>
          <w:rFonts w:eastAsia="Times New Roman"/>
          <w:color w:val="auto"/>
          <w:spacing w:val="-12"/>
        </w:rPr>
        <w:t xml:space="preserve"> </w:t>
      </w:r>
      <w:r w:rsidR="00041010" w:rsidRPr="00F957BA">
        <w:rPr>
          <w:rFonts w:eastAsia="Times New Roman"/>
          <w:color w:val="auto"/>
          <w:spacing w:val="-12"/>
        </w:rPr>
        <w:t>“</w:t>
      </w:r>
      <w:r w:rsidRPr="00F957BA">
        <w:rPr>
          <w:rFonts w:eastAsia="Times New Roman"/>
          <w:color w:val="auto"/>
          <w:spacing w:val="-12"/>
        </w:rPr>
        <w:t>Për veprimtarinë e sigurimit dhe risigurimit</w:t>
      </w:r>
      <w:r w:rsidR="00041010" w:rsidRPr="00F957BA">
        <w:rPr>
          <w:rFonts w:eastAsia="Times New Roman"/>
          <w:color w:val="auto"/>
          <w:spacing w:val="-12"/>
        </w:rPr>
        <w:t>”</w:t>
      </w:r>
      <w:r w:rsidR="0091119D" w:rsidRPr="00F957BA">
        <w:rPr>
          <w:rFonts w:eastAsia="Times New Roman"/>
          <w:color w:val="auto"/>
          <w:spacing w:val="-12"/>
        </w:rPr>
        <w:t>;</w:t>
      </w:r>
    </w:p>
    <w:p w14:paraId="5DF3110F" w14:textId="1B2C514C" w:rsidR="00751BC3" w:rsidRPr="00F957BA" w:rsidRDefault="00751BC3" w:rsidP="00931747">
      <w:pPr>
        <w:pStyle w:val="aaaaatexxxxxxxxxxxxxxx"/>
        <w:rPr>
          <w:color w:val="auto"/>
        </w:rPr>
      </w:pPr>
      <w:r w:rsidRPr="00F957BA">
        <w:rPr>
          <w:rFonts w:eastAsia="Times New Roman"/>
          <w:color w:val="auto"/>
          <w:spacing w:val="-12"/>
        </w:rPr>
        <w:t>- Ligji nr. 32/2021, datë 16.3.2021</w:t>
      </w:r>
      <w:r w:rsidR="0091119D" w:rsidRPr="00F957BA">
        <w:rPr>
          <w:rFonts w:eastAsia="Times New Roman"/>
          <w:color w:val="auto"/>
          <w:spacing w:val="-12"/>
        </w:rPr>
        <w:t>,</w:t>
      </w:r>
      <w:r w:rsidRPr="00F957BA">
        <w:rPr>
          <w:rFonts w:eastAsia="Times New Roman"/>
          <w:color w:val="auto"/>
          <w:spacing w:val="-12"/>
        </w:rPr>
        <w:t xml:space="preserve"> </w:t>
      </w:r>
      <w:r w:rsidR="00041010" w:rsidRPr="00F957BA">
        <w:rPr>
          <w:rFonts w:eastAsia="Times New Roman"/>
          <w:color w:val="auto"/>
          <w:spacing w:val="-12"/>
        </w:rPr>
        <w:t>“</w:t>
      </w:r>
      <w:r w:rsidRPr="00F957BA">
        <w:rPr>
          <w:rFonts w:eastAsia="Times New Roman"/>
          <w:color w:val="auto"/>
          <w:spacing w:val="-12"/>
        </w:rPr>
        <w:t>Për sigurimin e detyrueshëm në sektorin e transportit</w:t>
      </w:r>
      <w:r w:rsidR="00041010" w:rsidRPr="00F957BA">
        <w:rPr>
          <w:rFonts w:eastAsia="Times New Roman"/>
          <w:color w:val="auto"/>
          <w:spacing w:val="-12"/>
        </w:rPr>
        <w:t>”</w:t>
      </w:r>
      <w:r w:rsidR="0091119D" w:rsidRPr="00F957BA">
        <w:rPr>
          <w:rFonts w:eastAsia="Times New Roman"/>
          <w:color w:val="auto"/>
          <w:spacing w:val="-12"/>
        </w:rPr>
        <w:t>;</w:t>
      </w:r>
    </w:p>
    <w:p w14:paraId="50E24CA8" w14:textId="0FB363D3" w:rsidR="00751BC3" w:rsidRPr="00F957BA" w:rsidRDefault="00751BC3" w:rsidP="00931747">
      <w:pPr>
        <w:pStyle w:val="aaaaatexxxxxxxxxxxxxxx"/>
        <w:rPr>
          <w:color w:val="auto"/>
        </w:rPr>
      </w:pPr>
      <w:r w:rsidRPr="00F957BA">
        <w:rPr>
          <w:color w:val="auto"/>
        </w:rPr>
        <w:t xml:space="preserve">- </w:t>
      </w:r>
      <w:hyperlink r:id="rId30" w:history="1">
        <w:r w:rsidRPr="00F957BA">
          <w:rPr>
            <w:rFonts w:eastAsia="Times New Roman"/>
            <w:color w:val="auto"/>
            <w:spacing w:val="-12"/>
          </w:rPr>
          <w:t>Ligji nr. 66/2020, datë 21.5.2020</w:t>
        </w:r>
        <w:r w:rsidR="0091119D" w:rsidRPr="00F957BA">
          <w:rPr>
            <w:rFonts w:eastAsia="Times New Roman"/>
            <w:color w:val="auto"/>
            <w:spacing w:val="-12"/>
          </w:rPr>
          <w:t>,</w:t>
        </w:r>
        <w:r w:rsidRPr="00F957BA">
          <w:rPr>
            <w:rFonts w:eastAsia="Times New Roman"/>
            <w:color w:val="auto"/>
            <w:spacing w:val="-12"/>
          </w:rPr>
          <w:t xml:space="preserve"> </w:t>
        </w:r>
        <w:r w:rsidR="00041010" w:rsidRPr="00F957BA">
          <w:rPr>
            <w:rFonts w:eastAsia="Times New Roman"/>
            <w:color w:val="auto"/>
            <w:spacing w:val="-12"/>
          </w:rPr>
          <w:t>“</w:t>
        </w:r>
        <w:r w:rsidRPr="00F957BA">
          <w:rPr>
            <w:rFonts w:eastAsia="Times New Roman"/>
            <w:color w:val="auto"/>
            <w:spacing w:val="-12"/>
          </w:rPr>
          <w:t>Për tregjet financiare të bazuara në teknologjinë e regjistrave të shpërndarë</w:t>
        </w:r>
        <w:r w:rsidR="00041010" w:rsidRPr="00F957BA">
          <w:rPr>
            <w:rFonts w:eastAsia="Times New Roman"/>
            <w:color w:val="auto"/>
            <w:spacing w:val="-12"/>
          </w:rPr>
          <w:t>”</w:t>
        </w:r>
      </w:hyperlink>
      <w:r w:rsidR="0091119D" w:rsidRPr="00F957BA">
        <w:rPr>
          <w:rFonts w:eastAsia="Times New Roman"/>
          <w:color w:val="auto"/>
          <w:spacing w:val="-12"/>
        </w:rPr>
        <w:t>;</w:t>
      </w:r>
    </w:p>
    <w:p w14:paraId="14A3AB91" w14:textId="70096021" w:rsidR="00751BC3" w:rsidRPr="00F957BA" w:rsidRDefault="00751BC3" w:rsidP="00931747">
      <w:pPr>
        <w:pStyle w:val="aaaaatexxxxxxxxxxxxxxx"/>
        <w:rPr>
          <w:color w:val="auto"/>
        </w:rPr>
      </w:pPr>
      <w:r w:rsidRPr="00F957BA">
        <w:rPr>
          <w:color w:val="auto"/>
        </w:rPr>
        <w:t xml:space="preserve">- </w:t>
      </w:r>
      <w:hyperlink r:id="rId31" w:history="1">
        <w:r w:rsidRPr="00F957BA">
          <w:rPr>
            <w:rFonts w:eastAsia="Times New Roman"/>
            <w:color w:val="auto"/>
            <w:spacing w:val="-12"/>
          </w:rPr>
          <w:t>Ligji nr. 62/2020, datë 14.5.2020</w:t>
        </w:r>
        <w:r w:rsidR="0091119D" w:rsidRPr="00F957BA">
          <w:rPr>
            <w:rFonts w:eastAsia="Times New Roman"/>
            <w:color w:val="auto"/>
            <w:spacing w:val="-12"/>
          </w:rPr>
          <w:t>,</w:t>
        </w:r>
        <w:r w:rsidRPr="00F957BA">
          <w:rPr>
            <w:rFonts w:eastAsia="Times New Roman"/>
            <w:color w:val="auto"/>
            <w:spacing w:val="-12"/>
          </w:rPr>
          <w:t xml:space="preserve"> </w:t>
        </w:r>
        <w:r w:rsidR="00041010" w:rsidRPr="00F957BA">
          <w:rPr>
            <w:rFonts w:eastAsia="Times New Roman"/>
            <w:color w:val="auto"/>
            <w:spacing w:val="-12"/>
          </w:rPr>
          <w:t>“</w:t>
        </w:r>
        <w:r w:rsidRPr="00F957BA">
          <w:rPr>
            <w:rFonts w:eastAsia="Times New Roman"/>
            <w:color w:val="auto"/>
            <w:spacing w:val="-12"/>
          </w:rPr>
          <w:t xml:space="preserve">Për </w:t>
        </w:r>
        <w:r w:rsidR="0091119D" w:rsidRPr="00F957BA">
          <w:rPr>
            <w:rFonts w:eastAsia="Times New Roman"/>
            <w:color w:val="auto"/>
            <w:spacing w:val="-12"/>
          </w:rPr>
          <w:t>tregjet e kap</w:t>
        </w:r>
        <w:r w:rsidRPr="00F957BA">
          <w:rPr>
            <w:rFonts w:eastAsia="Times New Roman"/>
            <w:color w:val="auto"/>
            <w:spacing w:val="-12"/>
          </w:rPr>
          <w:t>italit</w:t>
        </w:r>
        <w:r w:rsidR="00041010" w:rsidRPr="00F957BA">
          <w:rPr>
            <w:rFonts w:eastAsia="Times New Roman"/>
            <w:color w:val="auto"/>
            <w:spacing w:val="-12"/>
          </w:rPr>
          <w:t>”</w:t>
        </w:r>
      </w:hyperlink>
      <w:r w:rsidR="0091119D" w:rsidRPr="00F957BA">
        <w:rPr>
          <w:rFonts w:eastAsia="Times New Roman"/>
          <w:color w:val="auto"/>
          <w:spacing w:val="-12"/>
        </w:rPr>
        <w:t>;</w:t>
      </w:r>
    </w:p>
    <w:p w14:paraId="65F987AE" w14:textId="32B9C0F5" w:rsidR="00751BC3" w:rsidRPr="00F957BA" w:rsidRDefault="00751BC3" w:rsidP="00931747">
      <w:pPr>
        <w:pStyle w:val="aaaaatexxxxxxxxxxxxxxx"/>
        <w:rPr>
          <w:color w:val="auto"/>
        </w:rPr>
      </w:pPr>
      <w:r w:rsidRPr="00F957BA">
        <w:rPr>
          <w:color w:val="auto"/>
        </w:rPr>
        <w:t>- Ligji nr. 10158, datë 15.10.2009</w:t>
      </w:r>
      <w:r w:rsidR="0091119D" w:rsidRPr="00F957BA">
        <w:rPr>
          <w:color w:val="auto"/>
        </w:rPr>
        <w:t>,</w:t>
      </w:r>
      <w:r w:rsidRPr="00F957BA">
        <w:rPr>
          <w:color w:val="auto"/>
        </w:rPr>
        <w:t xml:space="preserve"> </w:t>
      </w:r>
      <w:r w:rsidR="00041010" w:rsidRPr="00F957BA">
        <w:rPr>
          <w:color w:val="auto"/>
        </w:rPr>
        <w:t>“</w:t>
      </w:r>
      <w:r w:rsidRPr="00F957BA">
        <w:rPr>
          <w:color w:val="auto"/>
        </w:rPr>
        <w:t>Për obligacionet e shoqërive aksionare dhe të qeverisë vendore</w:t>
      </w:r>
      <w:r w:rsidR="00041010" w:rsidRPr="00F957BA">
        <w:rPr>
          <w:color w:val="auto"/>
        </w:rPr>
        <w:t>”</w:t>
      </w:r>
      <w:r w:rsidR="0091119D" w:rsidRPr="00F957BA">
        <w:rPr>
          <w:color w:val="auto"/>
        </w:rPr>
        <w:t>;</w:t>
      </w:r>
    </w:p>
    <w:p w14:paraId="30D70C48" w14:textId="1CE2AA9D" w:rsidR="00751BC3" w:rsidRPr="00F957BA" w:rsidRDefault="00751BC3" w:rsidP="00931747">
      <w:pPr>
        <w:pStyle w:val="aaaaatexxxxxxxxxxxxxxx"/>
        <w:rPr>
          <w:color w:val="auto"/>
        </w:rPr>
      </w:pPr>
      <w:r w:rsidRPr="00F957BA">
        <w:rPr>
          <w:color w:val="auto"/>
        </w:rPr>
        <w:t>- Ligji nr. 9879, datë 21.2.2008</w:t>
      </w:r>
      <w:r w:rsidR="0091119D" w:rsidRPr="00F957BA">
        <w:rPr>
          <w:color w:val="auto"/>
        </w:rPr>
        <w:t>,</w:t>
      </w:r>
      <w:r w:rsidRPr="00F957BA">
        <w:rPr>
          <w:color w:val="auto"/>
        </w:rPr>
        <w:t xml:space="preserve"> </w:t>
      </w:r>
      <w:r w:rsidR="00041010" w:rsidRPr="00F957BA">
        <w:rPr>
          <w:color w:val="auto"/>
        </w:rPr>
        <w:t>“</w:t>
      </w:r>
      <w:r w:rsidRPr="00F957BA">
        <w:rPr>
          <w:color w:val="auto"/>
        </w:rPr>
        <w:t xml:space="preserve">Për </w:t>
      </w:r>
      <w:r w:rsidR="0091119D" w:rsidRPr="00F957BA">
        <w:rPr>
          <w:color w:val="auto"/>
        </w:rPr>
        <w:t>t</w:t>
      </w:r>
      <w:r w:rsidRPr="00F957BA">
        <w:rPr>
          <w:color w:val="auto"/>
        </w:rPr>
        <w:t>itujt</w:t>
      </w:r>
      <w:r w:rsidR="00041010" w:rsidRPr="00F957BA">
        <w:rPr>
          <w:color w:val="auto"/>
        </w:rPr>
        <w:t>”</w:t>
      </w:r>
      <w:r w:rsidR="0091119D" w:rsidRPr="00F957BA">
        <w:rPr>
          <w:color w:val="auto"/>
        </w:rPr>
        <w:t>;</w:t>
      </w:r>
    </w:p>
    <w:p w14:paraId="44FEF97A" w14:textId="3EB7FBC3" w:rsidR="00751BC3" w:rsidRPr="00F957BA" w:rsidRDefault="00751BC3" w:rsidP="00931747">
      <w:pPr>
        <w:pStyle w:val="aaaaatexxxxxxxxxxxxxxx"/>
        <w:rPr>
          <w:color w:val="auto"/>
        </w:rPr>
      </w:pPr>
      <w:r w:rsidRPr="00F957BA">
        <w:rPr>
          <w:color w:val="auto"/>
        </w:rPr>
        <w:t>- Ligji nr. 10197, datë 10.12.2009</w:t>
      </w:r>
      <w:r w:rsidR="0091119D" w:rsidRPr="00F957BA">
        <w:rPr>
          <w:color w:val="auto"/>
        </w:rPr>
        <w:t>,</w:t>
      </w:r>
      <w:r w:rsidRPr="00F957BA">
        <w:rPr>
          <w:color w:val="auto"/>
        </w:rPr>
        <w:t xml:space="preserve"> </w:t>
      </w:r>
      <w:r w:rsidR="00041010" w:rsidRPr="00F957BA">
        <w:rPr>
          <w:color w:val="auto"/>
        </w:rPr>
        <w:t>“</w:t>
      </w:r>
      <w:r w:rsidRPr="00F957BA">
        <w:rPr>
          <w:color w:val="auto"/>
        </w:rPr>
        <w:t>Për fondet e pensionit vullnetar</w:t>
      </w:r>
      <w:r w:rsidR="00041010" w:rsidRPr="00F957BA">
        <w:rPr>
          <w:color w:val="auto"/>
        </w:rPr>
        <w:t>”</w:t>
      </w:r>
      <w:r w:rsidR="0091119D" w:rsidRPr="00F957BA">
        <w:rPr>
          <w:color w:val="auto"/>
        </w:rPr>
        <w:t>;</w:t>
      </w:r>
    </w:p>
    <w:p w14:paraId="04B59690" w14:textId="3342408E" w:rsidR="00751BC3" w:rsidRPr="00F957BA" w:rsidRDefault="00751BC3" w:rsidP="00931747">
      <w:pPr>
        <w:pStyle w:val="aaaaatexxxxxxxxxxxxxxx"/>
        <w:rPr>
          <w:color w:val="auto"/>
        </w:rPr>
      </w:pPr>
      <w:r w:rsidRPr="00F957BA">
        <w:rPr>
          <w:color w:val="auto"/>
        </w:rPr>
        <w:t>- Ligji nr. 56/2020, datë 30.4.2020</w:t>
      </w:r>
      <w:r w:rsidR="0091119D" w:rsidRPr="00F957BA">
        <w:rPr>
          <w:color w:val="auto"/>
        </w:rPr>
        <w:t>,</w:t>
      </w:r>
      <w:r w:rsidRPr="00F957BA">
        <w:rPr>
          <w:color w:val="auto"/>
        </w:rPr>
        <w:t xml:space="preserve"> </w:t>
      </w:r>
      <w:r w:rsidR="00041010" w:rsidRPr="00F957BA">
        <w:rPr>
          <w:color w:val="auto"/>
        </w:rPr>
        <w:t>“</w:t>
      </w:r>
      <w:r w:rsidRPr="00F957BA">
        <w:rPr>
          <w:color w:val="auto"/>
        </w:rPr>
        <w:t>Për sipërmarrjet e investimeve kolektive</w:t>
      </w:r>
      <w:r w:rsidR="00041010" w:rsidRPr="00F957BA">
        <w:rPr>
          <w:color w:val="auto"/>
        </w:rPr>
        <w:t>”</w:t>
      </w:r>
      <w:r w:rsidR="0091119D" w:rsidRPr="00F957BA">
        <w:rPr>
          <w:color w:val="auto"/>
        </w:rPr>
        <w:t>.</w:t>
      </w:r>
    </w:p>
    <w:p w14:paraId="455DD29A" w14:textId="2803FC12" w:rsidR="00751BC3" w:rsidRPr="00F957BA" w:rsidRDefault="00751BC3" w:rsidP="00931747">
      <w:pPr>
        <w:pStyle w:val="aaaaatexxxxxxxxxxxxxxx"/>
        <w:rPr>
          <w:b/>
          <w:color w:val="auto"/>
        </w:rPr>
      </w:pPr>
      <w:bookmarkStart w:id="94" w:name="_Toc150351920"/>
      <w:r w:rsidRPr="00F957BA">
        <w:rPr>
          <w:b/>
          <w:color w:val="auto"/>
        </w:rPr>
        <w:t>Banka e Shqipërisë</w:t>
      </w:r>
      <w:bookmarkEnd w:id="94"/>
    </w:p>
    <w:p w14:paraId="3B6531F1" w14:textId="1B4A289F" w:rsidR="00751BC3" w:rsidRPr="00F957BA" w:rsidRDefault="00751BC3" w:rsidP="00931747">
      <w:pPr>
        <w:pStyle w:val="aaaaatexxxxxxxxxxxxxxx"/>
        <w:rPr>
          <w:color w:val="auto"/>
        </w:rPr>
      </w:pPr>
      <w:r w:rsidRPr="00F957BA">
        <w:rPr>
          <w:color w:val="auto"/>
        </w:rPr>
        <w:t>Banka</w:t>
      </w:r>
      <w:r w:rsidR="00CF7DB2" w:rsidRPr="00F957BA">
        <w:rPr>
          <w:color w:val="auto"/>
        </w:rPr>
        <w:t xml:space="preserve"> </w:t>
      </w:r>
      <w:r w:rsidRPr="00F957BA">
        <w:rPr>
          <w:color w:val="auto"/>
        </w:rPr>
        <w:t xml:space="preserve">e Shqipërisë mbron dhe promovon interesat e konsumatorëve bazuar në një kuadër ligjor dhe rregullativ të përshtatshëm: </w:t>
      </w:r>
    </w:p>
    <w:p w14:paraId="3439B5C8" w14:textId="5DBD5797" w:rsidR="00751BC3" w:rsidRPr="00F957BA" w:rsidRDefault="00751BC3" w:rsidP="00931747">
      <w:pPr>
        <w:pStyle w:val="aaaaatexxxxxxxxxxxxxxx"/>
        <w:rPr>
          <w:color w:val="auto"/>
        </w:rPr>
      </w:pPr>
      <w:r w:rsidRPr="00F957BA">
        <w:rPr>
          <w:color w:val="auto"/>
        </w:rPr>
        <w:t>- Ligji nr. 9662, datë 18.12.2006</w:t>
      </w:r>
      <w:r w:rsidR="0091119D" w:rsidRPr="00F957BA">
        <w:rPr>
          <w:color w:val="auto"/>
        </w:rPr>
        <w:t>,</w:t>
      </w:r>
      <w:r w:rsidRPr="00F957BA">
        <w:rPr>
          <w:color w:val="auto"/>
        </w:rPr>
        <w:t xml:space="preserve"> </w:t>
      </w:r>
      <w:r w:rsidR="00041010" w:rsidRPr="00F957BA">
        <w:rPr>
          <w:color w:val="auto"/>
        </w:rPr>
        <w:t>“</w:t>
      </w:r>
      <w:r w:rsidRPr="00F957BA">
        <w:rPr>
          <w:color w:val="auto"/>
        </w:rPr>
        <w:t>Për Bankat në Republikën</w:t>
      </w:r>
      <w:r w:rsidR="00CF7DB2" w:rsidRPr="00F957BA">
        <w:rPr>
          <w:color w:val="auto"/>
        </w:rPr>
        <w:t xml:space="preserve"> </w:t>
      </w:r>
      <w:r w:rsidRPr="00F957BA">
        <w:rPr>
          <w:color w:val="auto"/>
        </w:rPr>
        <w:t>e Shqipërisë</w:t>
      </w:r>
      <w:r w:rsidR="00041010" w:rsidRPr="00F957BA">
        <w:rPr>
          <w:color w:val="auto"/>
        </w:rPr>
        <w:t>”</w:t>
      </w:r>
      <w:r w:rsidR="00B91946" w:rsidRPr="00F957BA">
        <w:rPr>
          <w:color w:val="auto"/>
        </w:rPr>
        <w:t>,</w:t>
      </w:r>
      <w:r w:rsidRPr="00F957BA">
        <w:rPr>
          <w:color w:val="auto"/>
        </w:rPr>
        <w:t xml:space="preserve"> i ndryshuar;</w:t>
      </w:r>
    </w:p>
    <w:p w14:paraId="24FF7B38" w14:textId="2E6E6FA2" w:rsidR="00751BC3" w:rsidRPr="00F957BA" w:rsidRDefault="00751BC3" w:rsidP="00931747">
      <w:pPr>
        <w:pStyle w:val="aaaaatexxxxxxxxxxxxxxx"/>
        <w:rPr>
          <w:color w:val="auto"/>
        </w:rPr>
      </w:pPr>
      <w:r w:rsidRPr="00F957BA">
        <w:rPr>
          <w:color w:val="auto"/>
        </w:rPr>
        <w:t>- Ligji nr. 8269, datë 23.12.1997</w:t>
      </w:r>
      <w:r w:rsidR="0091119D" w:rsidRPr="00F957BA">
        <w:rPr>
          <w:color w:val="auto"/>
        </w:rPr>
        <w:t>,</w:t>
      </w:r>
      <w:r w:rsidRPr="00F957BA">
        <w:rPr>
          <w:color w:val="auto"/>
        </w:rPr>
        <w:t xml:space="preserve"> </w:t>
      </w:r>
      <w:r w:rsidR="00041010" w:rsidRPr="00F957BA">
        <w:rPr>
          <w:color w:val="auto"/>
        </w:rPr>
        <w:t>“</w:t>
      </w:r>
      <w:r w:rsidRPr="00F957BA">
        <w:rPr>
          <w:color w:val="auto"/>
        </w:rPr>
        <w:t>Për Bankën e Shqipërisë</w:t>
      </w:r>
      <w:r w:rsidR="00041010" w:rsidRPr="00F957BA">
        <w:rPr>
          <w:color w:val="auto"/>
        </w:rPr>
        <w:t>”</w:t>
      </w:r>
      <w:r w:rsidRPr="00F957BA">
        <w:rPr>
          <w:color w:val="auto"/>
        </w:rPr>
        <w:t xml:space="preserve">, i ndryshuar; </w:t>
      </w:r>
    </w:p>
    <w:p w14:paraId="7826EAB5" w14:textId="1DB7B79C" w:rsidR="00751BC3" w:rsidRPr="00F957BA" w:rsidRDefault="00751BC3" w:rsidP="00931747">
      <w:pPr>
        <w:pStyle w:val="aaaaatexxxxxxxxxxxxxxx"/>
        <w:rPr>
          <w:color w:val="auto"/>
        </w:rPr>
      </w:pPr>
      <w:r w:rsidRPr="00F957BA">
        <w:rPr>
          <w:color w:val="auto"/>
        </w:rPr>
        <w:t>- Ligji nr.</w:t>
      </w:r>
      <w:r w:rsidR="0091119D" w:rsidRPr="00F957BA">
        <w:rPr>
          <w:color w:val="auto"/>
        </w:rPr>
        <w:t xml:space="preserve"> </w:t>
      </w:r>
      <w:r w:rsidRPr="00F957BA">
        <w:rPr>
          <w:color w:val="auto"/>
        </w:rPr>
        <w:t>55/2020</w:t>
      </w:r>
      <w:r w:rsidR="0091119D" w:rsidRPr="00F957BA">
        <w:rPr>
          <w:color w:val="auto"/>
        </w:rPr>
        <w:t>,</w:t>
      </w:r>
      <w:r w:rsidRPr="00F957BA">
        <w:rPr>
          <w:color w:val="auto"/>
        </w:rPr>
        <w:t xml:space="preserve"> </w:t>
      </w:r>
      <w:r w:rsidR="00041010" w:rsidRPr="00F957BA">
        <w:rPr>
          <w:color w:val="auto"/>
        </w:rPr>
        <w:t>“</w:t>
      </w:r>
      <w:r w:rsidRPr="00F957BA">
        <w:rPr>
          <w:color w:val="auto"/>
        </w:rPr>
        <w:t>Për shërbimet e pagesave</w:t>
      </w:r>
      <w:r w:rsidR="00041010" w:rsidRPr="00F957BA">
        <w:rPr>
          <w:color w:val="auto"/>
        </w:rPr>
        <w:t>”</w:t>
      </w:r>
      <w:r w:rsidR="0007216D" w:rsidRPr="00F957BA">
        <w:rPr>
          <w:color w:val="auto"/>
        </w:rPr>
        <w:t>,</w:t>
      </w:r>
      <w:r w:rsidRPr="00F957BA">
        <w:rPr>
          <w:color w:val="auto"/>
        </w:rPr>
        <w:t xml:space="preserve"> </w:t>
      </w:r>
    </w:p>
    <w:p w14:paraId="08071A04" w14:textId="6CDF48EA" w:rsidR="00751BC3" w:rsidRPr="00F957BA" w:rsidRDefault="00751BC3" w:rsidP="00931747">
      <w:pPr>
        <w:ind w:firstLine="284"/>
        <w:jc w:val="both"/>
        <w:rPr>
          <w:rFonts w:ascii="Garamond" w:hAnsi="Garamond"/>
          <w:noProof w:val="0"/>
        </w:rPr>
      </w:pPr>
      <w:r w:rsidRPr="00F957BA">
        <w:rPr>
          <w:rFonts w:ascii="Garamond" w:hAnsi="Garamond"/>
          <w:noProof w:val="0"/>
        </w:rPr>
        <w:t>si dhe në aktet nënligjore</w:t>
      </w:r>
      <w:r w:rsidR="00CF7DB2" w:rsidRPr="00F957BA">
        <w:rPr>
          <w:rFonts w:ascii="Garamond" w:hAnsi="Garamond"/>
          <w:noProof w:val="0"/>
        </w:rPr>
        <w:t xml:space="preserve"> </w:t>
      </w:r>
      <w:r w:rsidRPr="00F957BA">
        <w:rPr>
          <w:rFonts w:ascii="Garamond" w:hAnsi="Garamond"/>
          <w:noProof w:val="0"/>
        </w:rPr>
        <w:t>të publikuara në faqen në internet të Bankës së Shqipërisë</w:t>
      </w:r>
      <w:r w:rsidRPr="00F957BA">
        <w:rPr>
          <w:rStyle w:val="FootnoteReference"/>
          <w:rFonts w:ascii="Garamond" w:eastAsiaTheme="majorEastAsia" w:hAnsi="Garamond"/>
          <w:noProof w:val="0"/>
        </w:rPr>
        <w:footnoteReference w:id="15"/>
      </w:r>
      <w:r w:rsidRPr="00F957BA">
        <w:rPr>
          <w:rFonts w:ascii="Garamond" w:hAnsi="Garamond"/>
          <w:noProof w:val="0"/>
        </w:rPr>
        <w:t xml:space="preserve">. </w:t>
      </w:r>
    </w:p>
    <w:p w14:paraId="137DD376" w14:textId="6A6F5068" w:rsidR="00751BC3" w:rsidRPr="00F957BA" w:rsidRDefault="00751BC3" w:rsidP="00931747">
      <w:pPr>
        <w:pStyle w:val="aaaaatexxxxxxxxxxxxxxx"/>
        <w:rPr>
          <w:b/>
          <w:color w:val="auto"/>
        </w:rPr>
      </w:pPr>
      <w:bookmarkStart w:id="95" w:name="_Toc150351921"/>
      <w:r w:rsidRPr="00F957BA">
        <w:rPr>
          <w:b/>
          <w:color w:val="auto"/>
        </w:rPr>
        <w:t>Autoriteti i Aviacionit Civil</w:t>
      </w:r>
      <w:bookmarkEnd w:id="95"/>
    </w:p>
    <w:p w14:paraId="5D261EB2" w14:textId="77777777" w:rsidR="00751BC3" w:rsidRPr="00F957BA" w:rsidRDefault="00751BC3" w:rsidP="00931747">
      <w:pPr>
        <w:ind w:firstLine="284"/>
        <w:jc w:val="both"/>
        <w:rPr>
          <w:rFonts w:ascii="Garamond" w:hAnsi="Garamond"/>
          <w:bCs/>
          <w:noProof w:val="0"/>
        </w:rPr>
      </w:pPr>
      <w:r w:rsidRPr="00F957BA">
        <w:rPr>
          <w:rFonts w:ascii="Garamond" w:hAnsi="Garamond"/>
          <w:bCs/>
          <w:noProof w:val="0"/>
        </w:rPr>
        <w:t>Në fushën e aviacionit civil, kuadri i mëposhtëm ligjor rregullon shërbimet në këtë fushë:</w:t>
      </w:r>
    </w:p>
    <w:p w14:paraId="1A7481C9" w14:textId="1B932362" w:rsidR="00751BC3" w:rsidRPr="00F957BA" w:rsidRDefault="00751BC3" w:rsidP="00931747">
      <w:pPr>
        <w:pStyle w:val="aaaaatexxxxxxxxxxxxxxx"/>
        <w:rPr>
          <w:color w:val="auto"/>
        </w:rPr>
      </w:pPr>
      <w:r w:rsidRPr="00F957BA">
        <w:rPr>
          <w:color w:val="auto"/>
        </w:rPr>
        <w:t>- Ligji nr. 96/2020</w:t>
      </w:r>
      <w:r w:rsidR="009C36CB" w:rsidRPr="00F957BA">
        <w:rPr>
          <w:color w:val="auto"/>
        </w:rPr>
        <w:t>,</w:t>
      </w:r>
      <w:r w:rsidRPr="00F957BA">
        <w:rPr>
          <w:color w:val="auto"/>
        </w:rPr>
        <w:t xml:space="preserve"> </w:t>
      </w:r>
      <w:r w:rsidR="00041010" w:rsidRPr="00F957BA">
        <w:rPr>
          <w:color w:val="auto"/>
        </w:rPr>
        <w:t>“</w:t>
      </w:r>
      <w:r w:rsidRPr="00F957BA">
        <w:rPr>
          <w:color w:val="auto"/>
        </w:rPr>
        <w:t>Kodi Ajror i Republikës së Shqipërisë</w:t>
      </w:r>
      <w:r w:rsidR="00041010" w:rsidRPr="00F957BA">
        <w:rPr>
          <w:color w:val="auto"/>
        </w:rPr>
        <w:t>”</w:t>
      </w:r>
      <w:r w:rsidRPr="00F957BA">
        <w:rPr>
          <w:color w:val="auto"/>
        </w:rPr>
        <w:t xml:space="preserve">; </w:t>
      </w:r>
    </w:p>
    <w:p w14:paraId="02A3BDD0" w14:textId="76C12085" w:rsidR="00751BC3" w:rsidRPr="00F957BA" w:rsidRDefault="00751BC3" w:rsidP="00931747">
      <w:pPr>
        <w:pStyle w:val="aaaaatexxxxxxxxxxxxxxx"/>
        <w:rPr>
          <w:color w:val="auto"/>
        </w:rPr>
      </w:pPr>
      <w:r w:rsidRPr="00F957BA">
        <w:rPr>
          <w:rFonts w:eastAsia="Calibri"/>
          <w:color w:val="auto"/>
          <w:lang w:eastAsia="sq-AL" w:bidi="sq-AL"/>
        </w:rPr>
        <w:t xml:space="preserve">- Udhëzimin e </w:t>
      </w:r>
      <w:r w:rsidR="009C36CB" w:rsidRPr="00F957BA">
        <w:rPr>
          <w:rFonts w:eastAsia="Calibri"/>
          <w:color w:val="auto"/>
          <w:lang w:eastAsia="sq-AL" w:bidi="sq-AL"/>
        </w:rPr>
        <w:t xml:space="preserve">ministrit </w:t>
      </w:r>
      <w:r w:rsidRPr="00F957BA">
        <w:rPr>
          <w:rFonts w:eastAsia="Calibri"/>
          <w:color w:val="auto"/>
          <w:lang w:eastAsia="sq-AL" w:bidi="sq-AL"/>
        </w:rPr>
        <w:t>të Transportit dhe Infrastrukturës</w:t>
      </w:r>
      <w:r w:rsidRPr="00F957BA">
        <w:rPr>
          <w:color w:val="auto"/>
        </w:rPr>
        <w:t xml:space="preserve"> </w:t>
      </w:r>
      <w:r w:rsidR="009C36CB" w:rsidRPr="00F957BA">
        <w:rPr>
          <w:rFonts w:eastAsia="Calibri"/>
          <w:color w:val="auto"/>
          <w:lang w:eastAsia="sq-AL" w:bidi="sq-AL"/>
        </w:rPr>
        <w:t>nr</w:t>
      </w:r>
      <w:r w:rsidRPr="00F957BA">
        <w:rPr>
          <w:rFonts w:eastAsia="Calibri"/>
          <w:color w:val="auto"/>
          <w:lang w:eastAsia="sq-AL" w:bidi="sq-AL"/>
        </w:rPr>
        <w:t>.</w:t>
      </w:r>
      <w:r w:rsidR="009C36CB" w:rsidRPr="00F957BA">
        <w:rPr>
          <w:rFonts w:eastAsia="Calibri"/>
          <w:color w:val="auto"/>
          <w:lang w:eastAsia="sq-AL" w:bidi="sq-AL"/>
        </w:rPr>
        <w:t xml:space="preserve"> </w:t>
      </w:r>
      <w:r w:rsidRPr="00F957BA">
        <w:rPr>
          <w:rFonts w:eastAsia="Calibri"/>
          <w:color w:val="auto"/>
          <w:lang w:eastAsia="sq-AL" w:bidi="sq-AL"/>
        </w:rPr>
        <w:t>1, datë 26.2.2013</w:t>
      </w:r>
      <w:r w:rsidR="009C36CB" w:rsidRPr="00F957BA">
        <w:rPr>
          <w:rFonts w:eastAsia="Calibri"/>
          <w:color w:val="auto"/>
          <w:lang w:eastAsia="sq-AL" w:bidi="sq-AL"/>
        </w:rPr>
        <w:t>,</w:t>
      </w:r>
      <w:r w:rsidRPr="00F957BA">
        <w:rPr>
          <w:rFonts w:eastAsia="Calibri"/>
          <w:color w:val="auto"/>
          <w:lang w:eastAsia="sq-AL" w:bidi="sq-AL"/>
        </w:rPr>
        <w:t xml:space="preserve"> </w:t>
      </w:r>
      <w:r w:rsidR="00041010" w:rsidRPr="00F957BA">
        <w:rPr>
          <w:rFonts w:eastAsia="Calibri"/>
          <w:color w:val="auto"/>
          <w:lang w:eastAsia="sq-AL" w:bidi="sq-AL"/>
        </w:rPr>
        <w:t>“</w:t>
      </w:r>
      <w:r w:rsidRPr="00F957BA">
        <w:rPr>
          <w:rFonts w:eastAsia="Calibri"/>
          <w:color w:val="auto"/>
          <w:lang w:eastAsia="sq-AL" w:bidi="sq-AL"/>
        </w:rPr>
        <w:t>Për kompensimin dhe asistencën e pasagjerëve në rastin e mospranimit në bord të avionit dhe anulimit ose vonesës gjatë fluturimeve</w:t>
      </w:r>
      <w:r w:rsidR="00041010" w:rsidRPr="00F957BA">
        <w:rPr>
          <w:rFonts w:eastAsia="Calibri"/>
          <w:color w:val="auto"/>
          <w:lang w:eastAsia="sq-AL" w:bidi="sq-AL"/>
        </w:rPr>
        <w:t>”</w:t>
      </w:r>
      <w:r w:rsidRPr="00F957BA">
        <w:rPr>
          <w:rFonts w:eastAsia="Calibri"/>
          <w:color w:val="auto"/>
          <w:lang w:eastAsia="sq-AL" w:bidi="sq-AL"/>
        </w:rPr>
        <w:t xml:space="preserve">, që transpozon </w:t>
      </w:r>
      <w:r w:rsidR="009C36CB" w:rsidRPr="00F957BA">
        <w:rPr>
          <w:rFonts w:eastAsia="Calibri"/>
          <w:color w:val="auto"/>
          <w:lang w:eastAsia="sq-AL" w:bidi="sq-AL"/>
        </w:rPr>
        <w:t xml:space="preserve">rregulloren evropiane </w:t>
      </w:r>
      <w:r w:rsidRPr="00F957BA">
        <w:rPr>
          <w:color w:val="auto"/>
        </w:rPr>
        <w:t>(CE) 261/2004;</w:t>
      </w:r>
    </w:p>
    <w:p w14:paraId="5EB5741B" w14:textId="6A0977D0" w:rsidR="00751BC3" w:rsidRPr="00F957BA" w:rsidRDefault="00751BC3" w:rsidP="00931747">
      <w:pPr>
        <w:pStyle w:val="aaaaatexxxxxxxxxxxxxxx"/>
        <w:rPr>
          <w:color w:val="auto"/>
        </w:rPr>
      </w:pPr>
      <w:r w:rsidRPr="00F957BA">
        <w:rPr>
          <w:rFonts w:eastAsia="Times New Roman"/>
          <w:color w:val="auto"/>
        </w:rPr>
        <w:t xml:space="preserve">- Udhëzim i </w:t>
      </w:r>
      <w:r w:rsidR="009C36CB" w:rsidRPr="00F957BA">
        <w:rPr>
          <w:rFonts w:eastAsia="Times New Roman"/>
          <w:color w:val="auto"/>
        </w:rPr>
        <w:t>m</w:t>
      </w:r>
      <w:r w:rsidRPr="00F957BA">
        <w:rPr>
          <w:rFonts w:eastAsia="Times New Roman"/>
          <w:color w:val="auto"/>
        </w:rPr>
        <w:t>inistrit të Transportit dhe Infrastrukturës nr. 329 datë 22.12.2014</w:t>
      </w:r>
      <w:r w:rsidR="009C36CB"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Të drejtat e invalidëve dhe personave me aftësi të kufizuara lëvizëse kur udhëtojnë nëpërmjet ajrit</w:t>
      </w:r>
      <w:r w:rsidR="00041010" w:rsidRPr="00F957BA">
        <w:rPr>
          <w:rFonts w:eastAsia="Times New Roman"/>
          <w:color w:val="auto"/>
        </w:rPr>
        <w:t>”</w:t>
      </w:r>
      <w:r w:rsidRPr="00F957BA">
        <w:rPr>
          <w:rFonts w:eastAsia="Times New Roman"/>
          <w:color w:val="auto"/>
        </w:rPr>
        <w:t>;</w:t>
      </w:r>
    </w:p>
    <w:p w14:paraId="72341BB4" w14:textId="7F9C6111" w:rsidR="00751BC3" w:rsidRPr="00F957BA" w:rsidRDefault="00751BC3" w:rsidP="00931747">
      <w:pPr>
        <w:pStyle w:val="aaaaatexxxxxxxxxxxxxxx"/>
        <w:rPr>
          <w:color w:val="auto"/>
        </w:rPr>
      </w:pPr>
      <w:r w:rsidRPr="00F957BA">
        <w:rPr>
          <w:rFonts w:eastAsia="Times New Roman"/>
          <w:color w:val="auto"/>
        </w:rPr>
        <w:t xml:space="preserve">- Udhëzim </w:t>
      </w:r>
      <w:r w:rsidR="009C36CB" w:rsidRPr="00F957BA">
        <w:rPr>
          <w:rFonts w:eastAsia="Times New Roman"/>
          <w:color w:val="auto"/>
        </w:rPr>
        <w:t>i m</w:t>
      </w:r>
      <w:r w:rsidRPr="00F957BA">
        <w:rPr>
          <w:rFonts w:eastAsia="Times New Roman"/>
          <w:color w:val="auto"/>
        </w:rPr>
        <w:t>inistrit të Transportit dhe Infrastrukturës nr.</w:t>
      </w:r>
      <w:r w:rsidR="009C36CB" w:rsidRPr="00F957BA">
        <w:rPr>
          <w:rFonts w:eastAsia="Times New Roman"/>
          <w:color w:val="auto"/>
        </w:rPr>
        <w:t xml:space="preserve"> </w:t>
      </w:r>
      <w:r w:rsidRPr="00F957BA">
        <w:rPr>
          <w:rFonts w:eastAsia="Times New Roman"/>
          <w:color w:val="auto"/>
        </w:rPr>
        <w:t>85</w:t>
      </w:r>
      <w:r w:rsidR="00397F3A" w:rsidRPr="00F957BA">
        <w:rPr>
          <w:rFonts w:eastAsia="Times New Roman"/>
          <w:color w:val="auto"/>
        </w:rPr>
        <w:t>,</w:t>
      </w:r>
      <w:r w:rsidRPr="00F957BA">
        <w:rPr>
          <w:rFonts w:eastAsia="Times New Roman"/>
          <w:color w:val="auto"/>
        </w:rPr>
        <w:t xml:space="preserve"> dat</w:t>
      </w:r>
      <w:r w:rsidR="00397F3A" w:rsidRPr="00F957BA">
        <w:rPr>
          <w:rFonts w:eastAsia="Times New Roman"/>
          <w:color w:val="auto"/>
        </w:rPr>
        <w:t>ë</w:t>
      </w:r>
      <w:r w:rsidRPr="00F957BA">
        <w:rPr>
          <w:rFonts w:eastAsia="Times New Roman"/>
          <w:color w:val="auto"/>
        </w:rPr>
        <w:t xml:space="preserve"> 9.9.2011</w:t>
      </w:r>
      <w:r w:rsidR="009C36CB" w:rsidRPr="00F957BA">
        <w:rPr>
          <w:rFonts w:eastAsia="Times New Roman"/>
          <w:color w:val="auto"/>
        </w:rPr>
        <w:t>,</w:t>
      </w:r>
      <w:r w:rsidRPr="00F957BA">
        <w:rPr>
          <w:rFonts w:eastAsia="Times New Roman"/>
          <w:color w:val="auto"/>
        </w:rPr>
        <w:t xml:space="preserve"> </w:t>
      </w:r>
      <w:r w:rsidR="00041010" w:rsidRPr="00F957BA">
        <w:rPr>
          <w:rFonts w:eastAsia="Times New Roman"/>
          <w:color w:val="auto"/>
        </w:rPr>
        <w:t>“</w:t>
      </w:r>
      <w:r w:rsidRPr="00F957BA">
        <w:rPr>
          <w:rFonts w:eastAsia="Times New Roman"/>
          <w:color w:val="auto"/>
        </w:rPr>
        <w:t>Për përgjegjësinë e transportueseve ajror në lidhje me pasagjerët që udhëtojnë nga ajri dhe bagazhet e tyre</w:t>
      </w:r>
      <w:r w:rsidR="00041010" w:rsidRPr="00F957BA">
        <w:rPr>
          <w:rFonts w:eastAsia="Times New Roman"/>
          <w:color w:val="auto"/>
        </w:rPr>
        <w:t>”</w:t>
      </w:r>
      <w:r w:rsidRPr="00F957BA">
        <w:rPr>
          <w:rFonts w:eastAsia="Times New Roman"/>
          <w:color w:val="auto"/>
        </w:rPr>
        <w:t>.</w:t>
      </w:r>
    </w:p>
    <w:p w14:paraId="5417CED0" w14:textId="77777777" w:rsidR="00751BC3" w:rsidRPr="00F957BA" w:rsidRDefault="00751BC3" w:rsidP="00931747">
      <w:pPr>
        <w:pStyle w:val="aaaaatexxxxxxxxxxxxxxx"/>
        <w:rPr>
          <w:b/>
          <w:color w:val="auto"/>
        </w:rPr>
      </w:pPr>
      <w:bookmarkStart w:id="96" w:name="_Toc150351922"/>
      <w:bookmarkStart w:id="97" w:name="_Toc130994982"/>
      <w:bookmarkStart w:id="98" w:name="_Hlk121695611"/>
      <w:r w:rsidRPr="00F957BA">
        <w:rPr>
          <w:b/>
          <w:color w:val="auto"/>
        </w:rPr>
        <w:t>I.3 Shtylla III: Informimi dhe ndërgjegjësimi</w:t>
      </w:r>
      <w:bookmarkEnd w:id="96"/>
      <w:r w:rsidRPr="00F957BA">
        <w:rPr>
          <w:b/>
          <w:color w:val="auto"/>
        </w:rPr>
        <w:t xml:space="preserve"> </w:t>
      </w:r>
      <w:bookmarkEnd w:id="97"/>
    </w:p>
    <w:p w14:paraId="3065D64F" w14:textId="77777777" w:rsidR="00751BC3" w:rsidRPr="00F957BA" w:rsidRDefault="00751BC3" w:rsidP="00931747">
      <w:pPr>
        <w:pStyle w:val="aaaaatexxxxxxxxxxxxxxx"/>
        <w:rPr>
          <w:b/>
          <w:color w:val="auto"/>
        </w:rPr>
      </w:pPr>
      <w:bookmarkStart w:id="99" w:name="_Toc130994983"/>
      <w:bookmarkStart w:id="100" w:name="_Toc150351923"/>
      <w:bookmarkStart w:id="101" w:name="_Hlk121696057"/>
      <w:bookmarkEnd w:id="98"/>
      <w:r w:rsidRPr="00F957BA">
        <w:rPr>
          <w:b/>
          <w:color w:val="auto"/>
        </w:rPr>
        <w:t>3.1. Aktivitet ndërgjegjësuese</w:t>
      </w:r>
      <w:bookmarkEnd w:id="99"/>
      <w:bookmarkEnd w:id="100"/>
      <w:r w:rsidRPr="00F957BA">
        <w:rPr>
          <w:b/>
          <w:color w:val="auto"/>
        </w:rPr>
        <w:t xml:space="preserve"> </w:t>
      </w:r>
    </w:p>
    <w:p w14:paraId="4DDB58E2" w14:textId="2A2BE25D" w:rsidR="00751BC3" w:rsidRPr="00F957BA" w:rsidRDefault="00751BC3" w:rsidP="00931747">
      <w:pPr>
        <w:pStyle w:val="aaaaatexxxxxxxxxxxxxxx"/>
        <w:rPr>
          <w:b/>
          <w:color w:val="auto"/>
        </w:rPr>
      </w:pPr>
      <w:bookmarkStart w:id="102" w:name="_Toc150351924"/>
      <w:r w:rsidRPr="00F957BA">
        <w:rPr>
          <w:b/>
          <w:color w:val="auto"/>
        </w:rPr>
        <w:t xml:space="preserve">Ministria e </w:t>
      </w:r>
      <w:bookmarkEnd w:id="102"/>
      <w:r w:rsidR="00D75103" w:rsidRPr="00F957BA">
        <w:rPr>
          <w:b/>
          <w:color w:val="auto"/>
        </w:rPr>
        <w:t>Ekonomisë, Kulturës</w:t>
      </w:r>
      <w:r w:rsidRPr="00F957BA">
        <w:rPr>
          <w:b/>
          <w:color w:val="auto"/>
        </w:rPr>
        <w:t xml:space="preserve"> dhe Inovacionit </w:t>
      </w:r>
    </w:p>
    <w:bookmarkEnd w:id="101"/>
    <w:p w14:paraId="72EDBB2D" w14:textId="05A58B25" w:rsidR="00751BC3" w:rsidRPr="00F957BA" w:rsidRDefault="00751BC3" w:rsidP="00931747">
      <w:pPr>
        <w:ind w:firstLine="284"/>
        <w:jc w:val="both"/>
        <w:rPr>
          <w:rFonts w:ascii="Garamond" w:hAnsi="Garamond"/>
          <w:noProof w:val="0"/>
        </w:rPr>
      </w:pPr>
      <w:r w:rsidRPr="00F957BA">
        <w:rPr>
          <w:rFonts w:ascii="Garamond" w:hAnsi="Garamond"/>
          <w:noProof w:val="0"/>
        </w:rPr>
        <w:t>Ndërgjegjësimi dhe informimi i operatorëve ekonomikë që ofrojnë produkte joushqimore, përmes zhvillimit të aktiviteteve të ndryshme informuese e ndërgjegjësuese ka qenë pjesë e rëndësishme e punës së institucioneve që kanë në fushën e përgjegjësisë hartimin dhe zbatimin e legjislacionit përkatës në fushën e produkteve joushqimore. Këto aktivitete kanë pasur në thelb njohjen e operatorëve ekonomikë dhe konsumatorëve me detyrimet</w:t>
      </w:r>
      <w:r w:rsidR="001B4E5A" w:rsidRPr="00F957BA">
        <w:rPr>
          <w:rFonts w:ascii="Garamond" w:hAnsi="Garamond"/>
          <w:noProof w:val="0"/>
        </w:rPr>
        <w:t>/</w:t>
      </w:r>
      <w:r w:rsidRPr="00F957BA">
        <w:rPr>
          <w:rFonts w:ascii="Garamond" w:hAnsi="Garamond"/>
          <w:noProof w:val="0"/>
        </w:rPr>
        <w:t xml:space="preserve">të drejtat përkatëse dhe parashikimet e legjislacionit që i mundësojnë mbrojtjen e këtyre të drejtave në transaksionet e blerjes së mallrave dhe shërbimeve. </w:t>
      </w:r>
    </w:p>
    <w:p w14:paraId="2532AED3" w14:textId="26AB9F45" w:rsidR="00751BC3" w:rsidRPr="00F957BA" w:rsidRDefault="00751BC3" w:rsidP="00931747">
      <w:pPr>
        <w:ind w:firstLine="284"/>
        <w:jc w:val="both"/>
        <w:rPr>
          <w:rFonts w:ascii="Garamond" w:hAnsi="Garamond"/>
          <w:noProof w:val="0"/>
        </w:rPr>
      </w:pPr>
      <w:r w:rsidRPr="00F957BA">
        <w:rPr>
          <w:rFonts w:ascii="Garamond" w:hAnsi="Garamond"/>
          <w:noProof w:val="0"/>
        </w:rPr>
        <w:t>Ndërgjegjësimi i konsumatorëve, i subjekteve tregtare apo operatorëve ekonomikë, nëpërmjet realizimit të aktiviteteve të ndryshme informuese e ndërgjegjësuese ka zënë një vend të rëndësishëm në punën e institucioneve shtetërore, sipas fushës së tyre të përgjegjësisë. Ky aspekt është ngushtësisht i lidhur me edukimin e konsumatorëve, aktivitetet e informimit, përfshirjen aktive të organizatave të konsumatorëve në hartimin dhe zbatimin e politikave në mbrojtje të konsumatorëve,</w:t>
      </w:r>
      <w:r w:rsidR="00CF7DB2" w:rsidRPr="00F957BA">
        <w:rPr>
          <w:rFonts w:ascii="Garamond" w:hAnsi="Garamond"/>
          <w:noProof w:val="0"/>
        </w:rPr>
        <w:t xml:space="preserve"> </w:t>
      </w:r>
      <w:r w:rsidRPr="00F957BA">
        <w:rPr>
          <w:rFonts w:ascii="Garamond" w:hAnsi="Garamond"/>
          <w:noProof w:val="0"/>
        </w:rPr>
        <w:t xml:space="preserve">përfshirjen e tyre aktive në proceset integruese duke rritur më tej rolin e tyre të rëndësishëm. </w:t>
      </w:r>
    </w:p>
    <w:p w14:paraId="2469A9B3" w14:textId="1ED554DA" w:rsidR="00751BC3" w:rsidRPr="00F957BA" w:rsidRDefault="00751BC3" w:rsidP="00931747">
      <w:pPr>
        <w:pStyle w:val="aaaaatexxxxxxxxxxxxxxx"/>
        <w:rPr>
          <w:color w:val="auto"/>
        </w:rPr>
      </w:pPr>
      <w:r w:rsidRPr="00F957BA">
        <w:rPr>
          <w:color w:val="auto"/>
        </w:rPr>
        <w:t>Përgjatë periudhës 2017 - 2021 janë zhvilluar 8 fushata ndërgjegjësuese për konsumatorë e biznese. Këto fushata janë zhvilluar kryesisht në periudhën e fundvitit</w:t>
      </w:r>
      <w:r w:rsidR="007C0806" w:rsidRPr="00F957BA">
        <w:rPr>
          <w:color w:val="auto"/>
        </w:rPr>
        <w:t xml:space="preserve">, si dhe </w:t>
      </w:r>
      <w:r w:rsidRPr="00F957BA">
        <w:rPr>
          <w:color w:val="auto"/>
        </w:rPr>
        <w:t>me rastin e 15 Marsit – Ditës Ndërkombëtare të Konsumatorëve, në bashkëpunim me organizatat e konsumatorëve dhe aktorë të tjerë, nëpërmjet disa aktivitete kryesore, si në vijim:</w:t>
      </w:r>
    </w:p>
    <w:p w14:paraId="049FF1BA" w14:textId="02B76560" w:rsidR="00751BC3" w:rsidRPr="00F957BA" w:rsidRDefault="00751BC3" w:rsidP="00931747">
      <w:pPr>
        <w:pStyle w:val="aaaaatexxxxxxxxxxxxxxx"/>
        <w:rPr>
          <w:color w:val="auto"/>
        </w:rPr>
      </w:pPr>
      <w:r w:rsidRPr="00F957BA">
        <w:rPr>
          <w:color w:val="auto"/>
        </w:rPr>
        <w:t>- 3 sondazhe</w:t>
      </w:r>
      <w:r w:rsidR="001B4E5A" w:rsidRPr="00F957BA">
        <w:rPr>
          <w:color w:val="auto"/>
        </w:rPr>
        <w:t>/</w:t>
      </w:r>
      <w:r w:rsidRPr="00F957BA">
        <w:rPr>
          <w:color w:val="auto"/>
        </w:rPr>
        <w:t xml:space="preserve">anketime me konsumatorët lidhur me perceptimin e tyre për produktet dhe </w:t>
      </w:r>
    </w:p>
    <w:p w14:paraId="07091ACE" w14:textId="77777777" w:rsidR="00751BC3" w:rsidRPr="00F957BA" w:rsidRDefault="00751BC3" w:rsidP="00931747">
      <w:pPr>
        <w:pStyle w:val="aaaaatexxxxxxxxxxxxxxx"/>
        <w:rPr>
          <w:color w:val="auto"/>
        </w:rPr>
      </w:pPr>
      <w:r w:rsidRPr="00F957BA">
        <w:rPr>
          <w:color w:val="auto"/>
        </w:rPr>
        <w:t>shërbimet e ofruara në treg, legjislacionin që vepron për sigurinë e produkteve dhe të mbrojtjes së konsumatorëve etj. Anketimet janë kryer në bashkëpunim me organizatat e konsumatorëve, Agjencinë për Mbrojtjen e Konsumatorit, Bashkia Tiranë, staf akademik të universiteteve. Rezultatet e anketimeve janë shoqëruar me rekomandime të cilat janë bërë prezente në aktivitetet e ndryshme ndërgjegjësuese.</w:t>
      </w:r>
    </w:p>
    <w:p w14:paraId="03560717" w14:textId="5E3969ED" w:rsidR="00751BC3" w:rsidRPr="00F957BA" w:rsidRDefault="00751BC3" w:rsidP="00931747">
      <w:pPr>
        <w:pStyle w:val="aaaaatexxxxxxxxxxxxxxx"/>
        <w:rPr>
          <w:color w:val="auto"/>
        </w:rPr>
      </w:pPr>
      <w:r w:rsidRPr="00F957BA">
        <w:rPr>
          <w:color w:val="auto"/>
        </w:rPr>
        <w:t>- Organizimi i 12 tryezave informuese për konsumatorët dhe për operatorët, duke kontribuar në rritjen e ndërgjegjësimit dhe përmirësimit të njohurive të konsumatorëve mbi të drejtat e tyre</w:t>
      </w:r>
      <w:r w:rsidR="007C0806" w:rsidRPr="00F957BA">
        <w:rPr>
          <w:color w:val="auto"/>
        </w:rPr>
        <w:t xml:space="preserve">, si dhe </w:t>
      </w:r>
      <w:r w:rsidRPr="00F957BA">
        <w:rPr>
          <w:color w:val="auto"/>
        </w:rPr>
        <w:t>të operatorëve mbi detyrimet që ata kanë. Këto tryeza kanë qenë pjesë e procesit të hartimit të akteve të reja ligjore duke shërbyer kështu edhe për përmbushjen e objektivave të lidhur me këtë proces, fuqizimit të kompetenca të strukturave shtetërore etj.</w:t>
      </w:r>
    </w:p>
    <w:p w14:paraId="2D6A4DA4" w14:textId="124FA5F4" w:rsidR="00751BC3" w:rsidRPr="00F957BA" w:rsidRDefault="00751BC3" w:rsidP="00931747">
      <w:pPr>
        <w:pStyle w:val="aaaaatexxxxxxxxxxxxxxx"/>
        <w:rPr>
          <w:color w:val="auto"/>
        </w:rPr>
      </w:pPr>
      <w:r w:rsidRPr="00F957BA">
        <w:rPr>
          <w:color w:val="auto"/>
        </w:rPr>
        <w:t>- Realizimi i 10 takimeve me përfaqësuesit e 61 bashkive të vendit, me qëllim përfshirjen</w:t>
      </w:r>
      <w:r w:rsidR="00CF7DB2" w:rsidRPr="00F957BA">
        <w:rPr>
          <w:color w:val="auto"/>
        </w:rPr>
        <w:t xml:space="preserve"> </w:t>
      </w:r>
    </w:p>
    <w:p w14:paraId="623168AA" w14:textId="48E95FC7" w:rsidR="00751BC3" w:rsidRPr="00F957BA" w:rsidRDefault="00751BC3" w:rsidP="00931747">
      <w:pPr>
        <w:pStyle w:val="aaaaatexxxxxxxxxxxxxxx"/>
        <w:rPr>
          <w:color w:val="auto"/>
        </w:rPr>
      </w:pPr>
      <w:r w:rsidRPr="00F957BA">
        <w:rPr>
          <w:color w:val="auto"/>
        </w:rPr>
        <w:t>e njësive të qeverisjes vendore në fushën e mbrojtjes së konsumatorëve në nivel vendor. Nëpërmjet këtyre takimeve u synua ndërgjegjësimi i tyre,</w:t>
      </w:r>
      <w:r w:rsidR="00CF7DB2" w:rsidRPr="00F957BA">
        <w:rPr>
          <w:color w:val="auto"/>
        </w:rPr>
        <w:t xml:space="preserve"> </w:t>
      </w:r>
      <w:r w:rsidRPr="00F957BA">
        <w:rPr>
          <w:color w:val="auto"/>
        </w:rPr>
        <w:t xml:space="preserve">trajnimet e </w:t>
      </w:r>
      <w:r w:rsidR="0007536F" w:rsidRPr="00F957BA">
        <w:rPr>
          <w:color w:val="auto"/>
        </w:rPr>
        <w:t>nëpunësve</w:t>
      </w:r>
      <w:r w:rsidRPr="00F957BA">
        <w:rPr>
          <w:color w:val="auto"/>
        </w:rPr>
        <w:t xml:space="preserve"> të bashkisë në lidhje me ndryshimet e ligjit </w:t>
      </w:r>
      <w:r w:rsidR="00041010" w:rsidRPr="00F957BA">
        <w:rPr>
          <w:color w:val="auto"/>
        </w:rPr>
        <w:t>“</w:t>
      </w:r>
      <w:r w:rsidRPr="00F957BA">
        <w:rPr>
          <w:color w:val="auto"/>
        </w:rPr>
        <w:t>Për</w:t>
      </w:r>
      <w:r w:rsidR="00CF7DB2" w:rsidRPr="00F957BA">
        <w:rPr>
          <w:color w:val="auto"/>
        </w:rPr>
        <w:t xml:space="preserve"> </w:t>
      </w:r>
      <w:r w:rsidRPr="00F957BA">
        <w:rPr>
          <w:color w:val="auto"/>
        </w:rPr>
        <w:t>mbrojtjen e konsumatorëve</w:t>
      </w:r>
      <w:r w:rsidR="00041010" w:rsidRPr="00F957BA">
        <w:rPr>
          <w:color w:val="auto"/>
        </w:rPr>
        <w:t>”</w:t>
      </w:r>
      <w:r w:rsidRPr="00F957BA">
        <w:rPr>
          <w:color w:val="auto"/>
        </w:rPr>
        <w:t>,</w:t>
      </w:r>
      <w:r w:rsidR="00CF7DB2" w:rsidRPr="00F957BA">
        <w:rPr>
          <w:color w:val="auto"/>
        </w:rPr>
        <w:t xml:space="preserve"> </w:t>
      </w:r>
      <w:r w:rsidRPr="00F957BA">
        <w:rPr>
          <w:color w:val="auto"/>
        </w:rPr>
        <w:t>për sa i takon delegimit të disa kompetencave t</w:t>
      </w:r>
      <w:r w:rsidR="00D319C8">
        <w:rPr>
          <w:color w:val="auto"/>
        </w:rPr>
        <w:t>ë</w:t>
      </w:r>
      <w:r w:rsidRPr="00F957BA">
        <w:rPr>
          <w:color w:val="auto"/>
        </w:rPr>
        <w:t xml:space="preserve"> pushtetit vendor kryesisht për informimin, ndërgjegjësimin, procesin e ankimit etj. </w:t>
      </w:r>
    </w:p>
    <w:p w14:paraId="54505E9B" w14:textId="3C0C2325" w:rsidR="00751BC3" w:rsidRPr="00F957BA" w:rsidRDefault="00751BC3" w:rsidP="00931747">
      <w:pPr>
        <w:pStyle w:val="aaaaatexxxxxxxxxxxxxxx"/>
        <w:rPr>
          <w:color w:val="auto"/>
        </w:rPr>
      </w:pPr>
      <w:r w:rsidRPr="00F957BA">
        <w:rPr>
          <w:color w:val="auto"/>
        </w:rPr>
        <w:t>- Përgatitja e materialeve informuese si: fletëpalosje, broshura, spote publicitare, intervista në media televizive, përditësimi i përmbajtjes së faqes së internetit etj. Në total janë përgatitur dhe shpërndarë rreth 10,000 fletëpalosje e broshura informuese. Përmbajtja e tyre konsiston në dhënien e informacionit në lidhje me të drejtat e konsumatorëve si: e drejta për të hequr dorë brenda 14 ditëve kalendarike nga kontrata e kredisë konsumatore, kontratat në largësi apo nga shitja jashtë qendrave të tregtimit</w:t>
      </w:r>
      <w:r w:rsidR="007C0806" w:rsidRPr="00F957BA">
        <w:rPr>
          <w:color w:val="auto"/>
        </w:rPr>
        <w:t xml:space="preserve">, si dhe </w:t>
      </w:r>
      <w:r w:rsidRPr="00F957BA">
        <w:rPr>
          <w:color w:val="auto"/>
        </w:rPr>
        <w:t>në lidhje me të drejtat e tyre në kontratat e shitjes së mallrave konsumatore, praktikat e padrejta tregtare etj. Fletëpalosjet janë shpërndarë në aktivitete të konsumatorëve</w:t>
      </w:r>
      <w:r w:rsidR="007C0806" w:rsidRPr="00F957BA">
        <w:rPr>
          <w:color w:val="auto"/>
        </w:rPr>
        <w:t xml:space="preserve">, si dhe </w:t>
      </w:r>
      <w:r w:rsidRPr="00F957BA">
        <w:rPr>
          <w:color w:val="auto"/>
        </w:rPr>
        <w:t>në qendrat e biznesit apo vende të tjera të arritshme nga konsumatorët</w:t>
      </w:r>
      <w:r w:rsidR="007C0806" w:rsidRPr="00F957BA">
        <w:rPr>
          <w:color w:val="auto"/>
        </w:rPr>
        <w:t xml:space="preserve">, si dhe </w:t>
      </w:r>
      <w:r w:rsidRPr="00F957BA">
        <w:rPr>
          <w:color w:val="auto"/>
        </w:rPr>
        <w:t>dërguara në të gjitha bashkitë,</w:t>
      </w:r>
      <w:r w:rsidR="00CF7DB2" w:rsidRPr="00F957BA">
        <w:rPr>
          <w:color w:val="auto"/>
        </w:rPr>
        <w:t xml:space="preserve"> </w:t>
      </w:r>
      <w:r w:rsidRPr="00F957BA">
        <w:rPr>
          <w:color w:val="auto"/>
        </w:rPr>
        <w:t>nëpërmjet Postës Shqiptare.</w:t>
      </w:r>
    </w:p>
    <w:p w14:paraId="2A4A39C6" w14:textId="403B7928" w:rsidR="00751BC3" w:rsidRPr="00F957BA" w:rsidRDefault="00751BC3" w:rsidP="00931747">
      <w:pPr>
        <w:pStyle w:val="aaaaatexxxxxxxxxxxxxxx"/>
        <w:rPr>
          <w:color w:val="auto"/>
        </w:rPr>
      </w:pPr>
      <w:r w:rsidRPr="00F957BA">
        <w:rPr>
          <w:color w:val="auto"/>
        </w:rPr>
        <w:t>- Në fushën e sigurisë së produkteve joushqimore, ndërgjegjësimi i konsumatorëve dhe operatorëve</w:t>
      </w:r>
      <w:r w:rsidR="00CF7DB2" w:rsidRPr="00F957BA">
        <w:rPr>
          <w:color w:val="auto"/>
        </w:rPr>
        <w:t xml:space="preserve"> </w:t>
      </w:r>
      <w:r w:rsidRPr="00F957BA">
        <w:rPr>
          <w:color w:val="auto"/>
        </w:rPr>
        <w:t>ka konsistuar në përgatitjen dhe shpërndarjen e fletëpalosjeve informative për biçikletat e fëmijëve, lodrat, detergjent</w:t>
      </w:r>
      <w:r w:rsidR="008F0DF6">
        <w:rPr>
          <w:color w:val="auto"/>
        </w:rPr>
        <w:t>e</w:t>
      </w:r>
      <w:r w:rsidRPr="00F957BA">
        <w:rPr>
          <w:color w:val="auto"/>
        </w:rPr>
        <w:t>t, ashensorët</w:t>
      </w:r>
      <w:r w:rsidR="007C0806" w:rsidRPr="00F957BA">
        <w:rPr>
          <w:color w:val="auto"/>
        </w:rPr>
        <w:t xml:space="preserve">, si dhe </w:t>
      </w:r>
      <w:r w:rsidRPr="00F957BA">
        <w:rPr>
          <w:color w:val="auto"/>
        </w:rPr>
        <w:t>janë organizuar 2 aktivitete në kuadër të 1 Qershorit, festës së fëmijëve, në bashkëpunim me ISHMT</w:t>
      </w:r>
      <w:r w:rsidR="00334A35">
        <w:rPr>
          <w:color w:val="auto"/>
        </w:rPr>
        <w:t>-në</w:t>
      </w:r>
      <w:r w:rsidRPr="00F957BA">
        <w:rPr>
          <w:color w:val="auto"/>
        </w:rPr>
        <w:t xml:space="preserve"> për zbatimin e legjislacionit mbi lodrat dhe me organizatat e konsumatorëve.</w:t>
      </w:r>
    </w:p>
    <w:p w14:paraId="7C97361F" w14:textId="29FD711F" w:rsidR="00751BC3" w:rsidRPr="00F957BA" w:rsidRDefault="00751BC3" w:rsidP="00931747">
      <w:pPr>
        <w:pStyle w:val="aaaaatexxxxxxxxxxxxxxx"/>
        <w:rPr>
          <w:color w:val="auto"/>
        </w:rPr>
      </w:pPr>
      <w:r w:rsidRPr="00F957BA">
        <w:rPr>
          <w:color w:val="auto"/>
        </w:rPr>
        <w:t xml:space="preserve">- Nga </w:t>
      </w:r>
      <w:r w:rsidR="00F93D40">
        <w:rPr>
          <w:color w:val="auto"/>
        </w:rPr>
        <w:t>s</w:t>
      </w:r>
      <w:r w:rsidRPr="00F957BA">
        <w:rPr>
          <w:color w:val="auto"/>
        </w:rPr>
        <w:t xml:space="preserve">htatori 2015 faqja e internetit të Komisionit të Mbrojtjes së Konsumatorëve </w:t>
      </w:r>
    </w:p>
    <w:p w14:paraId="50043141" w14:textId="77777777" w:rsidR="00751BC3" w:rsidRPr="00F957BA" w:rsidRDefault="00BE29C9" w:rsidP="00931747">
      <w:pPr>
        <w:pStyle w:val="aaaaatexxxxxxxxxxxxxxx"/>
        <w:rPr>
          <w:color w:val="auto"/>
        </w:rPr>
      </w:pPr>
      <w:hyperlink r:id="rId32" w:history="1">
        <w:r w:rsidR="00751BC3" w:rsidRPr="00F957BA">
          <w:rPr>
            <w:rStyle w:val="Hyperlink"/>
            <w:color w:val="auto"/>
            <w:u w:val="none"/>
          </w:rPr>
          <w:t>http://kmk.financa.gov.al/</w:t>
        </w:r>
      </w:hyperlink>
      <w:r w:rsidR="00751BC3" w:rsidRPr="00F957BA">
        <w:rPr>
          <w:color w:val="auto"/>
        </w:rPr>
        <w:t xml:space="preserve"> është aktive dhe e përditësuar. Faqja është përmirësuar në vitin 2020, duke mundësuar një prezantim më të mirë të informacionit për konsumatorët, lehtësim të paraqitjes së ankesave të tyre, publikimit të vendimeve të KMK-së, materialeve informuese, spoteve publicitare etj. Këto materiale gjenden të publikuara sipas rubrikave që përmban faqja.</w:t>
      </w:r>
    </w:p>
    <w:p w14:paraId="4BE27D54" w14:textId="244775A9" w:rsidR="00751BC3" w:rsidRPr="00F957BA" w:rsidRDefault="00751BC3" w:rsidP="00931747">
      <w:pPr>
        <w:pStyle w:val="aaaaatexxxxxxxxxxxxxxx"/>
        <w:rPr>
          <w:color w:val="auto"/>
        </w:rPr>
      </w:pPr>
      <w:r w:rsidRPr="00F957BA">
        <w:rPr>
          <w:color w:val="auto"/>
        </w:rPr>
        <w:t>- Mbrojtja e konsumatorëve gjatë situatës së emergjencës së krijuar në vend nga virusi</w:t>
      </w:r>
      <w:r w:rsidR="006F0D98">
        <w:rPr>
          <w:color w:val="auto"/>
        </w:rPr>
        <w:t>.</w:t>
      </w:r>
      <w:r w:rsidRPr="00F957BA">
        <w:rPr>
          <w:color w:val="auto"/>
        </w:rPr>
        <w:t xml:space="preserve"> </w:t>
      </w:r>
    </w:p>
    <w:p w14:paraId="4AEEDCE0" w14:textId="33597459" w:rsidR="00751BC3" w:rsidRPr="00F957BA" w:rsidRDefault="00751BC3" w:rsidP="00931747">
      <w:pPr>
        <w:pStyle w:val="aaaaatexxxxxxxxxxxxxxx"/>
        <w:rPr>
          <w:color w:val="auto"/>
        </w:rPr>
      </w:pPr>
      <w:r w:rsidRPr="00F957BA">
        <w:rPr>
          <w:color w:val="auto"/>
        </w:rPr>
        <w:t>COVID</w:t>
      </w:r>
      <w:r w:rsidR="00F55703" w:rsidRPr="00F957BA">
        <w:rPr>
          <w:color w:val="auto"/>
        </w:rPr>
        <w:t>-</w:t>
      </w:r>
      <w:r w:rsidRPr="00F957BA">
        <w:rPr>
          <w:color w:val="auto"/>
        </w:rPr>
        <w:t xml:space="preserve">19 ka qenë një ndër sfidat </w:t>
      </w:r>
      <w:r w:rsidR="00F55703" w:rsidRPr="00F957BA">
        <w:rPr>
          <w:color w:val="auto"/>
        </w:rPr>
        <w:t>kryesore</w:t>
      </w:r>
      <w:r w:rsidRPr="00F957BA">
        <w:rPr>
          <w:color w:val="auto"/>
        </w:rPr>
        <w:t xml:space="preserve"> të kësaj periudhe. Situata e pandemisë u shoqërua me një rritje të dukshme të blerjeve </w:t>
      </w:r>
      <w:r w:rsidR="004A2AF1" w:rsidRPr="00F957BA">
        <w:rPr>
          <w:i/>
          <w:iCs/>
          <w:color w:val="auto"/>
        </w:rPr>
        <w:t>online</w:t>
      </w:r>
      <w:r w:rsidRPr="00F957BA">
        <w:rPr>
          <w:color w:val="auto"/>
        </w:rPr>
        <w:t xml:space="preserve"> nga ana e konsumatorëve. Kjo solli domosdoshmërinë e ndërgjegjësimit për çështjen e të drejtave të konsumatorëve në këtë fushë. Në këtë kontekst, u publikuan në faqen </w:t>
      </w:r>
      <w:r w:rsidR="00F55703" w:rsidRPr="00F957BA">
        <w:rPr>
          <w:i/>
          <w:color w:val="auto"/>
        </w:rPr>
        <w:t>w</w:t>
      </w:r>
      <w:r w:rsidRPr="00F957BA">
        <w:rPr>
          <w:i/>
          <w:color w:val="auto"/>
        </w:rPr>
        <w:t>eb</w:t>
      </w:r>
      <w:r w:rsidRPr="00F957BA">
        <w:rPr>
          <w:color w:val="auto"/>
        </w:rPr>
        <w:t xml:space="preserve"> të KMK</w:t>
      </w:r>
      <w:r w:rsidR="00F55703" w:rsidRPr="00F957BA">
        <w:rPr>
          <w:color w:val="auto"/>
        </w:rPr>
        <w:t>-së</w:t>
      </w:r>
      <w:r w:rsidRPr="00F957BA">
        <w:rPr>
          <w:color w:val="auto"/>
        </w:rPr>
        <w:t xml:space="preserve">, informacioni i duhur në lidhje me të drejtat e konsumatorëve dhe detyrimet e tregtarëve në kontratat në largësi dhe jashtë qendrave të tregtimit, në përputhje me dispozitat e legjislacionit për mbrojtjen e konsumatorëve. </w:t>
      </w:r>
    </w:p>
    <w:p w14:paraId="32A7D52F" w14:textId="1B1D4D2A" w:rsidR="00751BC3" w:rsidRPr="00F957BA" w:rsidRDefault="00751BC3" w:rsidP="00931747">
      <w:pPr>
        <w:pStyle w:val="aaaaatexxxxxxxxxxxxxxx"/>
        <w:rPr>
          <w:color w:val="auto"/>
        </w:rPr>
      </w:pPr>
      <w:r w:rsidRPr="00F957BA">
        <w:rPr>
          <w:color w:val="auto"/>
        </w:rPr>
        <w:t>- Gjithashtu,</w:t>
      </w:r>
      <w:r w:rsidR="00C33E8E" w:rsidRPr="00F957BA">
        <w:rPr>
          <w:color w:val="auto"/>
        </w:rPr>
        <w:t xml:space="preserve"> ministri</w:t>
      </w:r>
      <w:r w:rsidRPr="00F957BA">
        <w:rPr>
          <w:color w:val="auto"/>
        </w:rPr>
        <w:t xml:space="preserve">a përgjegjëse për ekonominë në bashkëpunim me studentë të Fakultetit të Ekonomisë, Universiteti i Tiranës ndërmorën iniciativën për të bërë monitorimin e </w:t>
      </w:r>
      <w:r w:rsidR="00F55703" w:rsidRPr="00F957BA">
        <w:rPr>
          <w:i/>
          <w:color w:val="auto"/>
        </w:rPr>
        <w:t>w</w:t>
      </w:r>
      <w:r w:rsidRPr="00F957BA">
        <w:rPr>
          <w:i/>
          <w:color w:val="auto"/>
        </w:rPr>
        <w:t>ebsite</w:t>
      </w:r>
      <w:r w:rsidRPr="00F957BA">
        <w:rPr>
          <w:color w:val="auto"/>
        </w:rPr>
        <w:t>-ve zyrtare apo/dhe faqeve të</w:t>
      </w:r>
      <w:r w:rsidR="00CF7DB2" w:rsidRPr="00F957BA">
        <w:rPr>
          <w:color w:val="auto"/>
        </w:rPr>
        <w:t xml:space="preserve"> </w:t>
      </w:r>
      <w:r w:rsidRPr="00F957BA">
        <w:rPr>
          <w:color w:val="auto"/>
        </w:rPr>
        <w:t>rrjeteve sociale të subjekteve, që ofrojnë produkte dhe shërbime në largësi, në zbatim të legjislacionit shqiptar për</w:t>
      </w:r>
      <w:r w:rsidR="00CF7DB2" w:rsidRPr="00F957BA">
        <w:rPr>
          <w:color w:val="auto"/>
        </w:rPr>
        <w:t xml:space="preserve"> </w:t>
      </w:r>
      <w:r w:rsidRPr="00F957BA">
        <w:rPr>
          <w:color w:val="auto"/>
        </w:rPr>
        <w:t xml:space="preserve">sa i takon kësaj mënyre tregtimi. Ky monitorim pati për qëllim përmirësimin e transparencës së informacionit, që </w:t>
      </w:r>
      <w:r w:rsidR="00A94B7F">
        <w:rPr>
          <w:color w:val="auto"/>
        </w:rPr>
        <w:t>i</w:t>
      </w:r>
      <w:r w:rsidRPr="00F957BA">
        <w:rPr>
          <w:color w:val="auto"/>
        </w:rPr>
        <w:t>u ofrohet</w:t>
      </w:r>
      <w:r w:rsidR="00CF7DB2" w:rsidRPr="00F957BA">
        <w:rPr>
          <w:color w:val="auto"/>
        </w:rPr>
        <w:t xml:space="preserve"> </w:t>
      </w:r>
      <w:r w:rsidRPr="00F957BA">
        <w:rPr>
          <w:color w:val="auto"/>
        </w:rPr>
        <w:t>konsumatorëve, duke kontribuar kështu në rritjen e nivelit të mbrojtjes së të drejtave të tyre, veçanërisht të interesave të tyre ekonomike</w:t>
      </w:r>
      <w:r w:rsidR="007C0806" w:rsidRPr="00F957BA">
        <w:rPr>
          <w:color w:val="auto"/>
        </w:rPr>
        <w:t xml:space="preserve">, si dhe </w:t>
      </w:r>
      <w:r w:rsidRPr="00F957BA">
        <w:rPr>
          <w:color w:val="auto"/>
        </w:rPr>
        <w:t>në funksionimin më të mirë të tregut. Raporti përkatës mbi gjetjet dhe rekomandimet u publikua në faqen e KMK</w:t>
      </w:r>
      <w:r w:rsidR="00F55703" w:rsidRPr="00F957BA">
        <w:rPr>
          <w:color w:val="auto"/>
        </w:rPr>
        <w:t>-së</w:t>
      </w:r>
      <w:r w:rsidRPr="00F957BA">
        <w:rPr>
          <w:color w:val="auto"/>
        </w:rPr>
        <w:t xml:space="preserve"> (</w:t>
      </w:r>
      <w:hyperlink r:id="rId33" w:history="1">
        <w:r w:rsidRPr="00F957BA">
          <w:rPr>
            <w:rStyle w:val="Hyperlink"/>
            <w:i/>
            <w:color w:val="auto"/>
            <w:u w:val="none"/>
          </w:rPr>
          <w:t>http://kmk.financa.gov.al/publikimet/</w:t>
        </w:r>
      </w:hyperlink>
      <w:r w:rsidRPr="00F957BA">
        <w:rPr>
          <w:color w:val="auto"/>
        </w:rPr>
        <w:t>)</w:t>
      </w:r>
    </w:p>
    <w:p w14:paraId="6BAA4BE8" w14:textId="64EB3676" w:rsidR="00751BC3" w:rsidRPr="00F957BA" w:rsidRDefault="00751BC3" w:rsidP="00931747">
      <w:pPr>
        <w:ind w:firstLine="284"/>
        <w:jc w:val="both"/>
        <w:rPr>
          <w:rFonts w:ascii="Garamond" w:hAnsi="Garamond"/>
          <w:noProof w:val="0"/>
        </w:rPr>
      </w:pPr>
      <w:r w:rsidRPr="00F957BA">
        <w:rPr>
          <w:rFonts w:ascii="Garamond" w:hAnsi="Garamond"/>
          <w:noProof w:val="0"/>
        </w:rPr>
        <w:t>Zhvillimi i fushatave ndërgjegjësuese ka pasur edhe mbështetjen e</w:t>
      </w:r>
      <w:r w:rsidR="00CF7DB2" w:rsidRPr="00F957BA">
        <w:rPr>
          <w:rFonts w:ascii="Garamond" w:hAnsi="Garamond"/>
          <w:noProof w:val="0"/>
        </w:rPr>
        <w:t xml:space="preserve"> </w:t>
      </w:r>
      <w:r w:rsidRPr="00F957BA">
        <w:rPr>
          <w:rFonts w:ascii="Garamond" w:hAnsi="Garamond"/>
          <w:noProof w:val="0"/>
        </w:rPr>
        <w:t>projekteve</w:t>
      </w:r>
      <w:r w:rsidR="00F55703" w:rsidRPr="00F957BA">
        <w:rPr>
          <w:rFonts w:ascii="Garamond" w:hAnsi="Garamond"/>
          <w:noProof w:val="0"/>
        </w:rPr>
        <w:t>,</w:t>
      </w:r>
      <w:r w:rsidRPr="00F957BA">
        <w:rPr>
          <w:rFonts w:ascii="Garamond" w:hAnsi="Garamond"/>
          <w:noProof w:val="0"/>
        </w:rPr>
        <w:t xml:space="preserve"> si: GIZ me </w:t>
      </w:r>
      <w:r w:rsidR="00F55703" w:rsidRPr="00F957BA">
        <w:rPr>
          <w:rFonts w:ascii="Garamond" w:hAnsi="Garamond"/>
          <w:noProof w:val="0"/>
        </w:rPr>
        <w:t>Qeverinë</w:t>
      </w:r>
      <w:r w:rsidRPr="00F957BA">
        <w:rPr>
          <w:rFonts w:ascii="Garamond" w:hAnsi="Garamond"/>
          <w:noProof w:val="0"/>
        </w:rPr>
        <w:t xml:space="preserve"> Gjermane, IPA 2014 i</w:t>
      </w:r>
      <w:r w:rsidR="00CF7DB2" w:rsidRPr="00F957BA">
        <w:rPr>
          <w:rFonts w:ascii="Garamond" w:hAnsi="Garamond"/>
          <w:noProof w:val="0"/>
        </w:rPr>
        <w:t xml:space="preserve"> </w:t>
      </w:r>
      <w:r w:rsidRPr="00F957BA">
        <w:rPr>
          <w:rFonts w:ascii="Garamond" w:hAnsi="Garamond"/>
          <w:noProof w:val="0"/>
        </w:rPr>
        <w:t>Binjakëzimit me Lituaninë.</w:t>
      </w:r>
    </w:p>
    <w:p w14:paraId="7F2EE954" w14:textId="3B8ED093" w:rsidR="00751BC3" w:rsidRPr="00F957BA" w:rsidRDefault="00751BC3" w:rsidP="00931747">
      <w:pPr>
        <w:ind w:firstLine="284"/>
        <w:jc w:val="both"/>
        <w:rPr>
          <w:rFonts w:ascii="Garamond" w:eastAsia="MS Mincho" w:hAnsi="Garamond"/>
          <w:noProof w:val="0"/>
        </w:rPr>
      </w:pPr>
      <w:r w:rsidRPr="00F957BA">
        <w:rPr>
          <w:rFonts w:ascii="Garamond" w:hAnsi="Garamond"/>
          <w:noProof w:val="0"/>
        </w:rPr>
        <w:t xml:space="preserve">Sfidë për të ardhmen vazhdon të jetë edukimi i mëtejshëm i konsumatorëve dhe biznesit përmes aktiviteteve ndërgjegjësuese apo informuese, mbi të drejtat e tij dhe parashikimet e legjislacionit që i mundësojnë mbrojtjen e këtyre të drejtave në transaksionet e blerjes së mallrave dhe shërbimeve, sidomos </w:t>
      </w:r>
      <w:r w:rsidRPr="00F957BA">
        <w:rPr>
          <w:rFonts w:ascii="Garamond" w:eastAsia="MS Mincho" w:hAnsi="Garamond"/>
          <w:noProof w:val="0"/>
        </w:rPr>
        <w:t>në</w:t>
      </w:r>
      <w:r w:rsidR="00CF7DB2" w:rsidRPr="00F957BA">
        <w:rPr>
          <w:rFonts w:ascii="Garamond" w:eastAsia="MS Mincho" w:hAnsi="Garamond"/>
          <w:noProof w:val="0"/>
        </w:rPr>
        <w:t xml:space="preserve"> </w:t>
      </w:r>
      <w:r w:rsidRPr="00F957BA">
        <w:rPr>
          <w:rFonts w:ascii="Garamond" w:eastAsia="MS Mincho" w:hAnsi="Garamond"/>
          <w:noProof w:val="0"/>
        </w:rPr>
        <w:t>tregun në largësi/</w:t>
      </w:r>
      <w:r w:rsidR="004A2AF1" w:rsidRPr="00F957BA">
        <w:rPr>
          <w:rFonts w:ascii="Garamond" w:eastAsia="MS Mincho" w:hAnsi="Garamond"/>
          <w:i/>
          <w:iCs/>
          <w:noProof w:val="0"/>
        </w:rPr>
        <w:t>online</w:t>
      </w:r>
      <w:r w:rsidRPr="00F957BA">
        <w:rPr>
          <w:rFonts w:ascii="Garamond" w:eastAsia="MS Mincho" w:hAnsi="Garamond"/>
          <w:noProof w:val="0"/>
        </w:rPr>
        <w:t xml:space="preserve">, nëpërmjet mjeteve digjitale në përdorim nga konsumatorët. </w:t>
      </w:r>
    </w:p>
    <w:p w14:paraId="45BA4B01" w14:textId="77777777" w:rsidR="00751BC3" w:rsidRPr="00F957BA" w:rsidRDefault="00751BC3" w:rsidP="00931747">
      <w:pPr>
        <w:pStyle w:val="aaaaatexxxxxxxxxxxxxxx"/>
        <w:rPr>
          <w:b/>
          <w:color w:val="auto"/>
        </w:rPr>
      </w:pPr>
      <w:bookmarkStart w:id="103" w:name="_Toc150351925"/>
      <w:bookmarkStart w:id="104" w:name="_Hlk121696332"/>
      <w:r w:rsidRPr="00F957BA">
        <w:rPr>
          <w:b/>
          <w:color w:val="auto"/>
        </w:rPr>
        <w:t>Ministria e Turizmit dhe Mjedisit</w:t>
      </w:r>
      <w:bookmarkEnd w:id="103"/>
    </w:p>
    <w:bookmarkEnd w:id="104"/>
    <w:p w14:paraId="16DC3936" w14:textId="4C2C7B17" w:rsidR="00751BC3" w:rsidRPr="00F957BA" w:rsidRDefault="00751BC3" w:rsidP="00931747">
      <w:pPr>
        <w:pStyle w:val="HTMLPreformatted"/>
        <w:ind w:firstLine="284"/>
        <w:jc w:val="both"/>
        <w:rPr>
          <w:rStyle w:val="y2iqfc"/>
          <w:rFonts w:ascii="Garamond" w:eastAsiaTheme="majorEastAsia" w:hAnsi="Garamond" w:cs="Times New Roman"/>
          <w:b/>
          <w:color w:val="auto"/>
          <w:sz w:val="24"/>
          <w:szCs w:val="24"/>
          <w:shd w:val="clear" w:color="auto" w:fill="FFFFFF"/>
          <w:lang w:val="sq-AL" w:eastAsia="zh-TW"/>
        </w:rPr>
      </w:pPr>
      <w:r w:rsidRPr="00F957BA">
        <w:rPr>
          <w:rStyle w:val="y2iqfc"/>
          <w:rFonts w:ascii="Garamond" w:hAnsi="Garamond" w:cs="Times New Roman"/>
          <w:color w:val="auto"/>
          <w:sz w:val="24"/>
          <w:szCs w:val="24"/>
          <w:lang w:val="sq-AL"/>
        </w:rPr>
        <w:t>Me qëllim rritjen e ndërgjegjësimit të publikut dhe grupeve të interesit mbi efektet negative që vijnë nga ekspozimi ndaj plumbit, Ministria e Turizmit dhe Mjedisit iu bashkua fushatës ndërgjegjësuese që u zhvillua në vend, në datat 25</w:t>
      </w:r>
      <w:r w:rsidR="002430FE">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29 </w:t>
      </w:r>
      <w:r w:rsidR="002430FE">
        <w:rPr>
          <w:rStyle w:val="y2iqfc"/>
          <w:rFonts w:ascii="Garamond" w:hAnsi="Garamond" w:cs="Times New Roman"/>
          <w:color w:val="auto"/>
          <w:sz w:val="24"/>
          <w:szCs w:val="24"/>
          <w:lang w:val="sq-AL"/>
        </w:rPr>
        <w:t>t</w:t>
      </w:r>
      <w:r w:rsidRPr="00F957BA">
        <w:rPr>
          <w:rStyle w:val="y2iqfc"/>
          <w:rFonts w:ascii="Garamond" w:hAnsi="Garamond" w:cs="Times New Roman"/>
          <w:color w:val="auto"/>
          <w:sz w:val="24"/>
          <w:szCs w:val="24"/>
          <w:lang w:val="sq-AL"/>
        </w:rPr>
        <w:t xml:space="preserve">etor 2021, në kuadër të Javës Ndërkombëtare të Parandalimit të Helmimit nga Plumbi. MTM, dha mesazhin e saj mbi ndikimin që ka plumbi në mjedis, nëpërmjet një videomesazhi, që u përgatit nga shoqata mjedisore Qendra </w:t>
      </w:r>
      <w:r w:rsidR="00041010" w:rsidRPr="00F957BA">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EDEN</w:t>
      </w:r>
      <w:r w:rsidR="00041010" w:rsidRPr="00F957BA">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 </w:t>
      </w:r>
    </w:p>
    <w:p w14:paraId="198B89E9" w14:textId="57334A2F" w:rsidR="00751BC3" w:rsidRPr="00F957BA" w:rsidRDefault="00751BC3" w:rsidP="00931747">
      <w:pPr>
        <w:pStyle w:val="HTMLPreformatted"/>
        <w:ind w:firstLine="284"/>
        <w:jc w:val="both"/>
        <w:rPr>
          <w:rStyle w:val="y2iqfc"/>
          <w:rFonts w:ascii="Garamond" w:hAnsi="Garamond" w:cs="Times New Roman"/>
          <w:color w:val="auto"/>
          <w:sz w:val="24"/>
          <w:szCs w:val="24"/>
          <w:lang w:val="sq-AL"/>
        </w:rPr>
      </w:pPr>
      <w:r w:rsidRPr="00F957BA">
        <w:rPr>
          <w:rStyle w:val="y2iqfc"/>
          <w:rFonts w:ascii="Garamond" w:hAnsi="Garamond" w:cs="Times New Roman"/>
          <w:color w:val="auto"/>
          <w:sz w:val="24"/>
          <w:szCs w:val="24"/>
          <w:lang w:val="sq-AL"/>
        </w:rPr>
        <w:t xml:space="preserve">Në kuadër të informimit të konsumatorëve dhe publikut prej vitit 2021 realizohet publikimi i informacionit të nevojshëm në lidhje me kimikatet nëpërmjet </w:t>
      </w:r>
      <w:r w:rsidR="00DB50DE" w:rsidRPr="00F957BA">
        <w:rPr>
          <w:rStyle w:val="y2iqfc"/>
          <w:rFonts w:ascii="Garamond" w:hAnsi="Garamond" w:cs="Times New Roman"/>
          <w:i/>
          <w:color w:val="auto"/>
          <w:sz w:val="24"/>
          <w:szCs w:val="24"/>
          <w:lang w:val="sq-AL"/>
        </w:rPr>
        <w:t>w</w:t>
      </w:r>
      <w:r w:rsidRPr="00F957BA">
        <w:rPr>
          <w:rStyle w:val="y2iqfc"/>
          <w:rFonts w:ascii="Garamond" w:hAnsi="Garamond" w:cs="Times New Roman"/>
          <w:i/>
          <w:color w:val="auto"/>
          <w:sz w:val="24"/>
          <w:szCs w:val="24"/>
          <w:lang w:val="sq-AL"/>
        </w:rPr>
        <w:t>ebsite</w:t>
      </w:r>
      <w:r w:rsidRPr="00F957BA">
        <w:rPr>
          <w:rStyle w:val="y2iqfc"/>
          <w:rFonts w:ascii="Garamond" w:hAnsi="Garamond" w:cs="Times New Roman"/>
          <w:color w:val="auto"/>
          <w:sz w:val="24"/>
          <w:szCs w:val="24"/>
          <w:lang w:val="sq-AL"/>
        </w:rPr>
        <w:t xml:space="preserve">-t zyrtar (https://akm.gov.al/kimikatet). Rubrika e dedikuar për </w:t>
      </w:r>
      <w:r w:rsidR="0015745D">
        <w:rPr>
          <w:rStyle w:val="y2iqfc"/>
          <w:rFonts w:ascii="Garamond" w:hAnsi="Garamond" w:cs="Times New Roman"/>
          <w:color w:val="auto"/>
          <w:sz w:val="24"/>
          <w:szCs w:val="24"/>
          <w:lang w:val="sq-AL"/>
        </w:rPr>
        <w:t>k</w:t>
      </w:r>
      <w:r w:rsidRPr="00F957BA">
        <w:rPr>
          <w:rStyle w:val="y2iqfc"/>
          <w:rFonts w:ascii="Garamond" w:hAnsi="Garamond" w:cs="Times New Roman"/>
          <w:color w:val="auto"/>
          <w:sz w:val="24"/>
          <w:szCs w:val="24"/>
          <w:lang w:val="sq-AL"/>
        </w:rPr>
        <w:t xml:space="preserve">imikatet, përmban informacion të përditësuar mbi </w:t>
      </w:r>
      <w:r w:rsidR="0015745D">
        <w:rPr>
          <w:rStyle w:val="y2iqfc"/>
          <w:rFonts w:ascii="Garamond" w:hAnsi="Garamond" w:cs="Times New Roman"/>
          <w:color w:val="auto"/>
          <w:sz w:val="24"/>
          <w:szCs w:val="24"/>
          <w:lang w:val="sq-AL"/>
        </w:rPr>
        <w:t>l</w:t>
      </w:r>
      <w:r w:rsidRPr="00F957BA">
        <w:rPr>
          <w:rStyle w:val="y2iqfc"/>
          <w:rFonts w:ascii="Garamond" w:hAnsi="Garamond" w:cs="Times New Roman"/>
          <w:color w:val="auto"/>
          <w:sz w:val="24"/>
          <w:szCs w:val="24"/>
          <w:lang w:val="sq-AL"/>
        </w:rPr>
        <w:t xml:space="preserve">egjislacionin në fuqi për kimikatet, pesticidet dhe biocidet, informacion e të </w:t>
      </w:r>
      <w:r w:rsidR="00DB50DE" w:rsidRPr="00F957BA">
        <w:rPr>
          <w:rStyle w:val="y2iqfc"/>
          <w:rFonts w:ascii="Garamond" w:hAnsi="Garamond" w:cs="Times New Roman"/>
          <w:color w:val="auto"/>
          <w:sz w:val="24"/>
          <w:szCs w:val="24"/>
          <w:lang w:val="sq-AL"/>
        </w:rPr>
        <w:t>dhëna</w:t>
      </w:r>
      <w:r w:rsidRPr="00F957BA">
        <w:rPr>
          <w:rStyle w:val="y2iqfc"/>
          <w:rFonts w:ascii="Garamond" w:hAnsi="Garamond" w:cs="Times New Roman"/>
          <w:color w:val="auto"/>
          <w:sz w:val="24"/>
          <w:szCs w:val="24"/>
          <w:lang w:val="sq-AL"/>
        </w:rPr>
        <w:t xml:space="preserve"> për pesticidet, në tok</w:t>
      </w:r>
      <w:r w:rsidR="00DB50DE" w:rsidRPr="00F957BA">
        <w:rPr>
          <w:rStyle w:val="y2iqfc"/>
          <w:rFonts w:ascii="Garamond" w:hAnsi="Garamond" w:cs="Times New Roman"/>
          <w:color w:val="auto"/>
          <w:sz w:val="24"/>
          <w:szCs w:val="24"/>
          <w:lang w:val="sq-AL"/>
        </w:rPr>
        <w:t>ë</w:t>
      </w:r>
      <w:r w:rsidR="00BF2C78">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 </w:t>
      </w:r>
      <w:r w:rsidR="00DB50DE" w:rsidRPr="00F957BA">
        <w:rPr>
          <w:rStyle w:val="y2iqfc"/>
          <w:rFonts w:ascii="Garamond" w:hAnsi="Garamond" w:cs="Times New Roman"/>
          <w:color w:val="auto"/>
          <w:sz w:val="24"/>
          <w:szCs w:val="24"/>
          <w:lang w:val="sq-AL"/>
        </w:rPr>
        <w:t>ajër</w:t>
      </w:r>
      <w:r w:rsidR="00BF2C78">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 </w:t>
      </w:r>
      <w:r w:rsidR="00DB50DE" w:rsidRPr="00F957BA">
        <w:rPr>
          <w:rStyle w:val="y2iqfc"/>
          <w:rFonts w:ascii="Garamond" w:hAnsi="Garamond" w:cs="Times New Roman"/>
          <w:color w:val="auto"/>
          <w:sz w:val="24"/>
          <w:szCs w:val="24"/>
          <w:lang w:val="sq-AL"/>
        </w:rPr>
        <w:t>ujë</w:t>
      </w:r>
      <w:r w:rsidR="007C0806" w:rsidRPr="00F957BA">
        <w:rPr>
          <w:rStyle w:val="y2iqfc"/>
          <w:rFonts w:ascii="Garamond" w:hAnsi="Garamond" w:cs="Times New Roman"/>
          <w:color w:val="auto"/>
          <w:sz w:val="24"/>
          <w:szCs w:val="24"/>
          <w:lang w:val="sq-AL"/>
        </w:rPr>
        <w:t xml:space="preserve">, si dhe </w:t>
      </w:r>
      <w:r w:rsidRPr="00F957BA">
        <w:rPr>
          <w:rStyle w:val="y2iqfc"/>
          <w:rFonts w:ascii="Garamond" w:hAnsi="Garamond" w:cs="Times New Roman"/>
          <w:color w:val="auto"/>
          <w:sz w:val="24"/>
          <w:szCs w:val="24"/>
          <w:lang w:val="sq-AL"/>
        </w:rPr>
        <w:t>udhëzime për përdorimin e sigurt të tyre me qëllim</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mbrojtjen e shëndetit të</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njeriut dhe mjedisit. Zyra e Kimikateve</w:t>
      </w:r>
      <w:r w:rsidR="00BF2C78">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 ndër të tjera, ka për përgjegjësi ofrimin e shërbimin të informacionit (</w:t>
      </w:r>
      <w:r w:rsidRPr="00F957BA">
        <w:rPr>
          <w:rStyle w:val="y2iqfc"/>
          <w:rFonts w:ascii="Garamond" w:hAnsi="Garamond" w:cs="Times New Roman"/>
          <w:i/>
          <w:color w:val="auto"/>
          <w:sz w:val="24"/>
          <w:szCs w:val="24"/>
          <w:lang w:val="sq-AL"/>
        </w:rPr>
        <w:t>helpdesk</w:t>
      </w:r>
      <w:r w:rsidRPr="00F957BA">
        <w:rPr>
          <w:rStyle w:val="y2iqfc"/>
          <w:rFonts w:ascii="Garamond" w:hAnsi="Garamond" w:cs="Times New Roman"/>
          <w:color w:val="auto"/>
          <w:sz w:val="24"/>
          <w:szCs w:val="24"/>
          <w:lang w:val="sq-AL"/>
        </w:rPr>
        <w:t>) për të këshilluar prodhuesit, importuesit, përdoruesit e tjerë dhe çdo palë tjetër të interesuar për përgjegjësitë dhe detyrimet e tyre përkatëse në bazë të këtij ligji Palët e interesuara, mund t</w:t>
      </w:r>
      <w:r w:rsidR="00781736">
        <w:rPr>
          <w:rStyle w:val="y2iqfc"/>
          <w:rFonts w:ascii="Garamond" w:hAnsi="Garamond" w:cs="Times New Roman"/>
          <w:color w:val="auto"/>
          <w:sz w:val="24"/>
          <w:szCs w:val="24"/>
          <w:lang w:val="sq-AL"/>
        </w:rPr>
        <w:t>’</w:t>
      </w:r>
      <w:r w:rsidRPr="00F957BA">
        <w:rPr>
          <w:rStyle w:val="y2iqfc"/>
          <w:rFonts w:ascii="Garamond" w:hAnsi="Garamond" w:cs="Times New Roman"/>
          <w:color w:val="auto"/>
          <w:sz w:val="24"/>
          <w:szCs w:val="24"/>
          <w:lang w:val="sq-AL"/>
        </w:rPr>
        <w:t xml:space="preserve">i drejtohen Zyrës së Kimikateve, nëpërmjet adresës së </w:t>
      </w:r>
      <w:r w:rsidR="00066F5D" w:rsidRPr="00F957BA">
        <w:rPr>
          <w:rStyle w:val="y2iqfc"/>
          <w:rFonts w:ascii="Garamond" w:hAnsi="Garamond" w:cs="Times New Roman"/>
          <w:i/>
          <w:iCs/>
          <w:color w:val="auto"/>
          <w:sz w:val="24"/>
          <w:szCs w:val="24"/>
          <w:lang w:val="sq-AL"/>
        </w:rPr>
        <w:t>e-mail</w:t>
      </w:r>
      <w:r w:rsidR="00066F5D" w:rsidRPr="00F957BA">
        <w:rPr>
          <w:rStyle w:val="y2iqfc"/>
          <w:rFonts w:ascii="Garamond" w:hAnsi="Garamond" w:cs="Times New Roman"/>
          <w:color w:val="auto"/>
          <w:sz w:val="24"/>
          <w:szCs w:val="24"/>
          <w:lang w:val="sq-AL"/>
        </w:rPr>
        <w:t>-it</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info.kimikatet@akm.gov.al</w:t>
      </w:r>
      <w:r w:rsidR="00507C12" w:rsidRPr="00F957BA">
        <w:rPr>
          <w:rStyle w:val="y2iqfc"/>
          <w:rFonts w:ascii="Garamond" w:hAnsi="Garamond" w:cs="Times New Roman"/>
          <w:color w:val="auto"/>
          <w:sz w:val="24"/>
          <w:szCs w:val="24"/>
          <w:lang w:val="sq-AL"/>
        </w:rPr>
        <w:t>.</w:t>
      </w:r>
    </w:p>
    <w:p w14:paraId="19367974" w14:textId="6741F3BD" w:rsidR="00751BC3" w:rsidRPr="00F957BA" w:rsidRDefault="00751BC3" w:rsidP="00931747">
      <w:pPr>
        <w:pStyle w:val="HTMLPreformatted"/>
        <w:ind w:firstLine="284"/>
        <w:jc w:val="both"/>
        <w:rPr>
          <w:rStyle w:val="y2iqfc"/>
          <w:rFonts w:ascii="Garamond" w:hAnsi="Garamond" w:cs="Times New Roman"/>
          <w:color w:val="auto"/>
          <w:sz w:val="24"/>
          <w:szCs w:val="24"/>
          <w:lang w:val="sq-AL"/>
        </w:rPr>
      </w:pPr>
      <w:r w:rsidRPr="00F957BA">
        <w:rPr>
          <w:rStyle w:val="y2iqfc"/>
          <w:rFonts w:ascii="Garamond" w:hAnsi="Garamond" w:cs="Times New Roman"/>
          <w:color w:val="auto"/>
          <w:sz w:val="24"/>
          <w:szCs w:val="24"/>
          <w:lang w:val="sq-AL"/>
        </w:rPr>
        <w:t>Me mbështetjen e Agjencisë E</w:t>
      </w:r>
      <w:r w:rsidR="00DB50DE" w:rsidRPr="00F957BA">
        <w:rPr>
          <w:rStyle w:val="y2iqfc"/>
          <w:rFonts w:ascii="Garamond" w:hAnsi="Garamond" w:cs="Times New Roman"/>
          <w:color w:val="auto"/>
          <w:sz w:val="24"/>
          <w:szCs w:val="24"/>
          <w:lang w:val="sq-AL"/>
        </w:rPr>
        <w:t>v</w:t>
      </w:r>
      <w:r w:rsidRPr="00F957BA">
        <w:rPr>
          <w:rStyle w:val="y2iqfc"/>
          <w:rFonts w:ascii="Garamond" w:hAnsi="Garamond" w:cs="Times New Roman"/>
          <w:color w:val="auto"/>
          <w:sz w:val="24"/>
          <w:szCs w:val="24"/>
          <w:lang w:val="sq-AL"/>
        </w:rPr>
        <w:t xml:space="preserve">ropiane të </w:t>
      </w:r>
      <w:r w:rsidR="00DB50DE" w:rsidRPr="00F957BA">
        <w:rPr>
          <w:rStyle w:val="y2iqfc"/>
          <w:rFonts w:ascii="Garamond" w:hAnsi="Garamond" w:cs="Times New Roman"/>
          <w:color w:val="auto"/>
          <w:sz w:val="24"/>
          <w:szCs w:val="24"/>
          <w:lang w:val="sq-AL"/>
        </w:rPr>
        <w:t xml:space="preserve">Kimikateve </w:t>
      </w:r>
      <w:r w:rsidRPr="00F957BA">
        <w:rPr>
          <w:rStyle w:val="y2iqfc"/>
          <w:rFonts w:ascii="Garamond" w:hAnsi="Garamond" w:cs="Times New Roman"/>
          <w:color w:val="auto"/>
          <w:sz w:val="24"/>
          <w:szCs w:val="24"/>
          <w:lang w:val="sq-AL"/>
        </w:rPr>
        <w:t>(ECHA), MTM/Zyra e kimikateve do të mbështetet për zhvillimin e një plani komunikimi në fushën e kimikateve për të rritur nivelin e informimit të konsumatorëve.</w:t>
      </w:r>
    </w:p>
    <w:p w14:paraId="59DE0765" w14:textId="77777777" w:rsidR="00751BC3" w:rsidRPr="00F957BA" w:rsidRDefault="00751BC3" w:rsidP="00931747">
      <w:pPr>
        <w:pStyle w:val="aaaaatexxxxxxxxxxxxxxx"/>
        <w:rPr>
          <w:b/>
          <w:color w:val="auto"/>
        </w:rPr>
      </w:pPr>
      <w:bookmarkStart w:id="105" w:name="_Toc150351926"/>
      <w:bookmarkStart w:id="106" w:name="_Hlk121696839"/>
      <w:r w:rsidRPr="00F957BA">
        <w:rPr>
          <w:b/>
          <w:color w:val="auto"/>
        </w:rPr>
        <w:t>Akreditimi</w:t>
      </w:r>
      <w:bookmarkEnd w:id="105"/>
    </w:p>
    <w:bookmarkEnd w:id="106"/>
    <w:p w14:paraId="35CE86A2" w14:textId="76AD8AFF" w:rsidR="00751BC3" w:rsidRPr="00F957BA" w:rsidRDefault="00751BC3" w:rsidP="00931747">
      <w:pPr>
        <w:ind w:firstLine="284"/>
        <w:jc w:val="both"/>
        <w:rPr>
          <w:rFonts w:ascii="Garamond" w:hAnsi="Garamond"/>
          <w:noProof w:val="0"/>
        </w:rPr>
      </w:pPr>
      <w:r w:rsidRPr="00F957BA">
        <w:rPr>
          <w:rFonts w:ascii="Garamond" w:hAnsi="Garamond"/>
          <w:noProof w:val="0"/>
        </w:rPr>
        <w:t>DPA</w:t>
      </w:r>
      <w:r w:rsidR="00DB50DE" w:rsidRPr="00F957BA">
        <w:rPr>
          <w:rFonts w:ascii="Garamond" w:hAnsi="Garamond"/>
          <w:noProof w:val="0"/>
        </w:rPr>
        <w:t>-ja</w:t>
      </w:r>
      <w:r w:rsidRPr="00F957BA">
        <w:rPr>
          <w:rFonts w:ascii="Garamond" w:hAnsi="Garamond"/>
          <w:noProof w:val="0"/>
        </w:rPr>
        <w:t xml:space="preserve"> është përpjekur të promovojë në mënyrë të vazhdueshme rolin, avantazhet dhe përfitimet nga akreditimi te të gjithë aktorët. Si rezultat i tërmetit dhe pandemisë, numri i aplikimeve për akreditim nuk ka q</w:t>
      </w:r>
      <w:r w:rsidR="00DB50DE" w:rsidRPr="00F957BA">
        <w:rPr>
          <w:rFonts w:ascii="Garamond" w:hAnsi="Garamond"/>
          <w:noProof w:val="0"/>
        </w:rPr>
        <w:t>e</w:t>
      </w:r>
      <w:r w:rsidRPr="00F957BA">
        <w:rPr>
          <w:rFonts w:ascii="Garamond" w:hAnsi="Garamond"/>
          <w:noProof w:val="0"/>
        </w:rPr>
        <w:t xml:space="preserve">në proporcional me kërkesat e tregut. Numri i produkteve/shërbimeve në treg është shumë i madh dhe kërkesa për mbrojtjen e konsumatorëve është shumë e madhe. </w:t>
      </w:r>
    </w:p>
    <w:p w14:paraId="4F0FBFA1" w14:textId="44A3BC36" w:rsidR="00751BC3" w:rsidRPr="00F957BA" w:rsidRDefault="00751BC3" w:rsidP="00931747">
      <w:pPr>
        <w:pStyle w:val="aaaaatexxxxxxxxxxxxxxx"/>
        <w:rPr>
          <w:color w:val="auto"/>
        </w:rPr>
      </w:pPr>
      <w:r w:rsidRPr="00F957BA">
        <w:rPr>
          <w:color w:val="auto"/>
        </w:rPr>
        <w:t xml:space="preserve">Sfida e DPA-së është promovimi sistematik dhe i programuar i rolit të akreditimit në mbrojtjen e konsumatorëve dhe në tregtinë e lirë. </w:t>
      </w:r>
      <w:r w:rsidR="00DB50DE" w:rsidRPr="00F957BA">
        <w:rPr>
          <w:color w:val="auto"/>
        </w:rPr>
        <w:t>Përveç</w:t>
      </w:r>
      <w:r w:rsidRPr="00F957BA">
        <w:rPr>
          <w:color w:val="auto"/>
        </w:rPr>
        <w:t xml:space="preserve"> promovimit të akreditimit te biznesi në të gjithë vendin, organet e vlerësimit të konformitetit, studentët që studiojnë në universitete të ndryshme, DPA</w:t>
      </w:r>
      <w:r w:rsidR="00F55703" w:rsidRPr="00F957BA">
        <w:rPr>
          <w:color w:val="auto"/>
        </w:rPr>
        <w:t>-ja</w:t>
      </w:r>
      <w:r w:rsidRPr="00F957BA">
        <w:rPr>
          <w:color w:val="auto"/>
        </w:rPr>
        <w:t xml:space="preserve"> do të bashkëpunojë ngushtë me rregullatorët. Përfshirja e kërkesës për organe të vlerësimit të konformitetit të akredituara në legjislacionin </w:t>
      </w:r>
      <w:r w:rsidR="00C20D5B" w:rsidRPr="00F957BA">
        <w:rPr>
          <w:color w:val="auto"/>
        </w:rPr>
        <w:t>vendës</w:t>
      </w:r>
      <w:r w:rsidRPr="00F957BA">
        <w:rPr>
          <w:color w:val="auto"/>
        </w:rPr>
        <w:t xml:space="preserve"> në përputhje me atë evropian në shumë fusha do të sjellë rritjen e numrit të aplikimeve për akreditim. Në të njëjtën kohë, DPA</w:t>
      </w:r>
      <w:r w:rsidR="00DB50DE" w:rsidRPr="00F957BA">
        <w:rPr>
          <w:color w:val="auto"/>
        </w:rPr>
        <w:t>-ja</w:t>
      </w:r>
      <w:r w:rsidRPr="00F957BA">
        <w:rPr>
          <w:color w:val="auto"/>
        </w:rPr>
        <w:t xml:space="preserve"> do të zgjerojë edhe fushën e aktivitetit të saj në përputhje me nevojat e legjislacionit dhe politikave të rregullatorëve.</w:t>
      </w:r>
      <w:r w:rsidR="00CF7DB2" w:rsidRPr="00F957BA">
        <w:rPr>
          <w:color w:val="auto"/>
        </w:rPr>
        <w:t xml:space="preserve"> </w:t>
      </w:r>
    </w:p>
    <w:p w14:paraId="2A3767F8" w14:textId="77777777" w:rsidR="00751BC3" w:rsidRPr="00F957BA" w:rsidRDefault="00751BC3" w:rsidP="00931747">
      <w:pPr>
        <w:pStyle w:val="aaaaatexxxxxxxxxxxxxxx"/>
        <w:rPr>
          <w:b/>
          <w:color w:val="auto"/>
        </w:rPr>
      </w:pPr>
      <w:bookmarkStart w:id="107" w:name="_Toc150351927"/>
      <w:bookmarkStart w:id="108" w:name="_Hlk121696995"/>
      <w:r w:rsidRPr="00F957BA">
        <w:rPr>
          <w:b/>
          <w:color w:val="auto"/>
        </w:rPr>
        <w:t>Metrologjia</w:t>
      </w:r>
      <w:bookmarkEnd w:id="107"/>
    </w:p>
    <w:bookmarkEnd w:id="108"/>
    <w:p w14:paraId="2A9C5ED3" w14:textId="4DFAB656" w:rsidR="00751BC3" w:rsidRPr="00F957BA" w:rsidRDefault="00751BC3" w:rsidP="00931747">
      <w:pPr>
        <w:pStyle w:val="aaaaatexxxxxxxxxxxxxxx"/>
        <w:rPr>
          <w:color w:val="auto"/>
        </w:rPr>
      </w:pPr>
      <w:r w:rsidRPr="00F957BA">
        <w:rPr>
          <w:color w:val="auto"/>
        </w:rPr>
        <w:t xml:space="preserve">Në fushën e metrologjisë </w:t>
      </w:r>
      <w:r w:rsidR="003C0084" w:rsidRPr="00F957BA">
        <w:rPr>
          <w:color w:val="auto"/>
        </w:rPr>
        <w:t>janë</w:t>
      </w:r>
      <w:r w:rsidRPr="00F957BA">
        <w:rPr>
          <w:color w:val="auto"/>
        </w:rPr>
        <w:t xml:space="preserve"> bërë përpjekje të vazhdueshme për të rritur vizibilitetin institucional. Në </w:t>
      </w:r>
      <w:r w:rsidR="000D3F0F" w:rsidRPr="00F957BA">
        <w:rPr>
          <w:color w:val="auto"/>
        </w:rPr>
        <w:t xml:space="preserve">Drejtorinë </w:t>
      </w:r>
      <w:r w:rsidRPr="00F957BA">
        <w:rPr>
          <w:color w:val="auto"/>
        </w:rPr>
        <w:t>e Burimeve Mbështetëse ushtron detyrat Sektori Juridik, Integrimit dhe Komunikimit, ku një punonjës është përgjegjës për aktivitetet e komunikimit.</w:t>
      </w:r>
      <w:r w:rsidR="00CF7DB2" w:rsidRPr="00F957BA">
        <w:rPr>
          <w:color w:val="auto"/>
        </w:rPr>
        <w:t xml:space="preserve"> </w:t>
      </w:r>
      <w:r w:rsidRPr="00F957BA">
        <w:rPr>
          <w:color w:val="auto"/>
        </w:rPr>
        <w:t xml:space="preserve">Struktura ka një faqe interneti </w:t>
      </w:r>
      <w:hyperlink r:id="rId34" w:history="1">
        <w:r w:rsidR="003C0084" w:rsidRPr="00F957BA">
          <w:rPr>
            <w:rStyle w:val="Hyperlink"/>
            <w:color w:val="auto"/>
            <w:u w:val="none"/>
          </w:rPr>
          <w:t>www.dpm.gov.al</w:t>
        </w:r>
      </w:hyperlink>
      <w:r w:rsidRPr="00F957BA">
        <w:rPr>
          <w:color w:val="auto"/>
        </w:rPr>
        <w:t>) për veprimtarinë institucionale. Gjatë periudhës 2017</w:t>
      </w:r>
      <w:r w:rsidR="000D3F0F" w:rsidRPr="00F957BA">
        <w:rPr>
          <w:color w:val="auto"/>
        </w:rPr>
        <w:t>–</w:t>
      </w:r>
      <w:r w:rsidRPr="00F957BA">
        <w:rPr>
          <w:color w:val="auto"/>
        </w:rPr>
        <w:t xml:space="preserve">2021 janë organizuar disa seminare, konferenca dhe ditë të hapura për industrinë (Dita Botërore e Metrologjisë 20 </w:t>
      </w:r>
      <w:r w:rsidR="003C0084" w:rsidRPr="00F957BA">
        <w:rPr>
          <w:color w:val="auto"/>
        </w:rPr>
        <w:t>m</w:t>
      </w:r>
      <w:r w:rsidRPr="00F957BA">
        <w:rPr>
          <w:color w:val="auto"/>
        </w:rPr>
        <w:t xml:space="preserve">aj). Në Tiranë dhe në </w:t>
      </w:r>
      <w:r w:rsidR="000D3F0F" w:rsidRPr="00F957BA">
        <w:rPr>
          <w:color w:val="auto"/>
        </w:rPr>
        <w:t>sektorët</w:t>
      </w:r>
      <w:r w:rsidRPr="00F957BA">
        <w:rPr>
          <w:color w:val="auto"/>
        </w:rPr>
        <w:t xml:space="preserve"> e shërbimit janë organizuar aktivitete sensibilizuese në fushën e mbrojtjes së konsumatorit. Janë publikuar materiale promovuese, raportet vjetore t</w:t>
      </w:r>
      <w:r w:rsidR="00DB50DE" w:rsidRPr="00F957BA">
        <w:rPr>
          <w:color w:val="auto"/>
        </w:rPr>
        <w:t>ë</w:t>
      </w:r>
      <w:r w:rsidRPr="00F957BA">
        <w:rPr>
          <w:color w:val="auto"/>
        </w:rPr>
        <w:t xml:space="preserve"> DPM-së</w:t>
      </w:r>
      <w:r w:rsidR="007C0806" w:rsidRPr="00F957BA">
        <w:rPr>
          <w:color w:val="auto"/>
        </w:rPr>
        <w:t xml:space="preserve">, si dhe </w:t>
      </w:r>
      <w:r w:rsidRPr="00F957BA">
        <w:rPr>
          <w:color w:val="auto"/>
        </w:rPr>
        <w:t xml:space="preserve">buletini zyrtar </w:t>
      </w:r>
      <w:r w:rsidR="00041010" w:rsidRPr="00F957BA">
        <w:rPr>
          <w:color w:val="auto"/>
        </w:rPr>
        <w:t>“</w:t>
      </w:r>
      <w:r w:rsidRPr="00F957BA">
        <w:rPr>
          <w:color w:val="auto"/>
        </w:rPr>
        <w:t>Metrologjia</w:t>
      </w:r>
      <w:r w:rsidR="00041010" w:rsidRPr="00F957BA">
        <w:rPr>
          <w:color w:val="auto"/>
        </w:rPr>
        <w:t>”</w:t>
      </w:r>
      <w:r w:rsidRPr="00F957BA">
        <w:rPr>
          <w:color w:val="auto"/>
        </w:rPr>
        <w:t xml:space="preserve">. Bashkëpunimi me median ka qenë i </w:t>
      </w:r>
      <w:r w:rsidR="003C0084" w:rsidRPr="00F957BA">
        <w:rPr>
          <w:color w:val="auto"/>
        </w:rPr>
        <w:t>vazhdueshëm</w:t>
      </w:r>
      <w:r w:rsidRPr="00F957BA">
        <w:rPr>
          <w:color w:val="auto"/>
        </w:rPr>
        <w:t xml:space="preserve"> dhe i </w:t>
      </w:r>
      <w:r w:rsidR="003C0084" w:rsidRPr="00F957BA">
        <w:rPr>
          <w:color w:val="auto"/>
        </w:rPr>
        <w:t>përqendruar</w:t>
      </w:r>
      <w:r w:rsidRPr="00F957BA">
        <w:rPr>
          <w:color w:val="auto"/>
        </w:rPr>
        <w:t xml:space="preserve"> në pjesëmarrjen në programe të veçanta televizive dhe organizimin e eventeve me prezencë mediatike.</w:t>
      </w:r>
    </w:p>
    <w:p w14:paraId="4BEE944D" w14:textId="14A59177" w:rsidR="00751BC3" w:rsidRPr="00F957BA" w:rsidRDefault="00751BC3" w:rsidP="00931747">
      <w:pPr>
        <w:tabs>
          <w:tab w:val="left" w:pos="270"/>
        </w:tabs>
        <w:ind w:firstLine="284"/>
        <w:jc w:val="both"/>
        <w:rPr>
          <w:rFonts w:ascii="Garamond" w:hAnsi="Garamond"/>
          <w:noProof w:val="0"/>
        </w:rPr>
      </w:pPr>
      <w:r w:rsidRPr="00F957BA">
        <w:rPr>
          <w:rFonts w:ascii="Garamond" w:hAnsi="Garamond"/>
          <w:noProof w:val="0"/>
        </w:rPr>
        <w:t xml:space="preserve">Institucioni gjatë vitit të fundit ka ndërmarrë disa fushata ndërgjegjësuese duke </w:t>
      </w:r>
      <w:r w:rsidR="00A94B7F">
        <w:rPr>
          <w:rFonts w:ascii="Garamond" w:hAnsi="Garamond"/>
          <w:noProof w:val="0"/>
        </w:rPr>
        <w:t>i</w:t>
      </w:r>
      <w:r w:rsidRPr="00F957BA">
        <w:rPr>
          <w:rFonts w:ascii="Garamond" w:hAnsi="Garamond"/>
          <w:noProof w:val="0"/>
        </w:rPr>
        <w:t>u drejtuar konsumatorëve, studentëve, operatorëve ekonomikë. Në kuadër të këtyre fushatave janë zhvilluar:</w:t>
      </w:r>
    </w:p>
    <w:p w14:paraId="1ABC2B09" w14:textId="7D6505EE" w:rsidR="00751BC3" w:rsidRPr="00F957BA" w:rsidRDefault="00751BC3" w:rsidP="00931747">
      <w:pPr>
        <w:pStyle w:val="aaaaatexxxxxxxxxxxxxxx"/>
        <w:rPr>
          <w:color w:val="auto"/>
        </w:rPr>
      </w:pPr>
      <w:r w:rsidRPr="00F957BA">
        <w:rPr>
          <w:color w:val="auto"/>
        </w:rPr>
        <w:t xml:space="preserve">- Konferenca </w:t>
      </w:r>
      <w:r w:rsidR="00041010" w:rsidRPr="00F957BA">
        <w:rPr>
          <w:color w:val="auto"/>
        </w:rPr>
        <w:t>“</w:t>
      </w:r>
      <w:r w:rsidRPr="00F957BA">
        <w:rPr>
          <w:color w:val="auto"/>
        </w:rPr>
        <w:t>Rëndësia e Infrastrukturës së Cilësisë dhe Pronësisë Industriale në Tregun e Brendshëm dhe Ndërkombëtar</w:t>
      </w:r>
      <w:r w:rsidR="00041010" w:rsidRPr="00F957BA">
        <w:rPr>
          <w:color w:val="auto"/>
        </w:rPr>
        <w:t>”</w:t>
      </w:r>
      <w:r w:rsidRPr="00F957BA">
        <w:rPr>
          <w:color w:val="auto"/>
        </w:rPr>
        <w:t xml:space="preserve"> në bashkëpunim me </w:t>
      </w:r>
      <w:r w:rsidR="005070DD" w:rsidRPr="00F957BA">
        <w:rPr>
          <w:color w:val="auto"/>
        </w:rPr>
        <w:t xml:space="preserve">ministrinë </w:t>
      </w:r>
      <w:r w:rsidRPr="00F957BA">
        <w:rPr>
          <w:color w:val="auto"/>
        </w:rPr>
        <w:t>përgjegjëse për ekonominë dhe institucionet e infrastrukturës së cilësisë;</w:t>
      </w:r>
    </w:p>
    <w:p w14:paraId="3FCBC2AC" w14:textId="4164546F" w:rsidR="00751BC3" w:rsidRPr="00F957BA" w:rsidRDefault="00751BC3" w:rsidP="00931747">
      <w:pPr>
        <w:pStyle w:val="aaaaatexxxxxxxxxxxxxxx"/>
        <w:rPr>
          <w:color w:val="auto"/>
        </w:rPr>
      </w:pPr>
      <w:r w:rsidRPr="00F957BA">
        <w:rPr>
          <w:color w:val="auto"/>
        </w:rPr>
        <w:t>- Takime në disa prej qyteteve kryesore të vendit (Korçë, Gjirokastër etj</w:t>
      </w:r>
      <w:r w:rsidR="003C0084" w:rsidRPr="00F957BA">
        <w:rPr>
          <w:color w:val="auto"/>
        </w:rPr>
        <w:t>.</w:t>
      </w:r>
      <w:r w:rsidRPr="00F957BA">
        <w:rPr>
          <w:color w:val="auto"/>
        </w:rPr>
        <w:t>), me mbështetjen e Dhomave të Tregtisë dhe Industrisë të këtyre qyteteve, ku dhe janë shpërndarë materiale informuese për biznesin dhe fletëpalosje për studentët e fakulteteve në këto qytete.</w:t>
      </w:r>
    </w:p>
    <w:p w14:paraId="06F8287D" w14:textId="208954D4" w:rsidR="00751BC3" w:rsidRPr="00F957BA" w:rsidRDefault="00751BC3" w:rsidP="00931747">
      <w:pPr>
        <w:pStyle w:val="aaaaatexxxxxxxxxxxxxxx"/>
        <w:rPr>
          <w:color w:val="auto"/>
        </w:rPr>
      </w:pPr>
      <w:r w:rsidRPr="00F957BA">
        <w:rPr>
          <w:color w:val="auto"/>
        </w:rPr>
        <w:t xml:space="preserve">Sesion informimi për operatorët ekonomikë mbi rregulloret teknike </w:t>
      </w:r>
      <w:r w:rsidR="00041010" w:rsidRPr="00F957BA">
        <w:rPr>
          <w:color w:val="auto"/>
        </w:rPr>
        <w:t>“</w:t>
      </w:r>
      <w:r w:rsidRPr="00F957BA">
        <w:rPr>
          <w:color w:val="auto"/>
        </w:rPr>
        <w:t>Parapaketimet dhe shishet enëmatëse</w:t>
      </w:r>
      <w:r w:rsidR="00041010" w:rsidRPr="00F957BA">
        <w:rPr>
          <w:color w:val="auto"/>
        </w:rPr>
        <w:t>”</w:t>
      </w:r>
      <w:r w:rsidRPr="00F957BA">
        <w:rPr>
          <w:color w:val="auto"/>
        </w:rPr>
        <w:t xml:space="preserve">, aktivitet në bashkëpunim me </w:t>
      </w:r>
      <w:r w:rsidR="00157AF4">
        <w:rPr>
          <w:color w:val="auto"/>
        </w:rPr>
        <w:t>m</w:t>
      </w:r>
      <w:r w:rsidRPr="00F957BA">
        <w:rPr>
          <w:color w:val="auto"/>
        </w:rPr>
        <w:t>inistrinë përgjegjëse për ekonominë, ISHMT</w:t>
      </w:r>
      <w:r w:rsidR="00AC60D6">
        <w:rPr>
          <w:color w:val="auto"/>
        </w:rPr>
        <w:t>-në</w:t>
      </w:r>
      <w:r w:rsidRPr="00F957BA">
        <w:rPr>
          <w:color w:val="auto"/>
        </w:rPr>
        <w:t>, GIZ</w:t>
      </w:r>
      <w:r w:rsidR="00AC60D6">
        <w:rPr>
          <w:color w:val="auto"/>
        </w:rPr>
        <w:t>-in</w:t>
      </w:r>
      <w:r w:rsidRPr="00F957BA">
        <w:rPr>
          <w:color w:val="auto"/>
        </w:rPr>
        <w:t>.</w:t>
      </w:r>
    </w:p>
    <w:p w14:paraId="7935FB61" w14:textId="417E4741" w:rsidR="00751BC3" w:rsidRPr="00F957BA" w:rsidRDefault="00751BC3" w:rsidP="00931747">
      <w:pPr>
        <w:ind w:firstLine="284"/>
        <w:jc w:val="both"/>
        <w:rPr>
          <w:rFonts w:ascii="Garamond" w:hAnsi="Garamond"/>
          <w:noProof w:val="0"/>
        </w:rPr>
      </w:pPr>
      <w:r w:rsidRPr="00F957BA">
        <w:rPr>
          <w:rFonts w:ascii="Garamond" w:hAnsi="Garamond"/>
          <w:noProof w:val="0"/>
        </w:rPr>
        <w:t>Në fushën e metrologjisë në kuadër të di</w:t>
      </w:r>
      <w:r w:rsidR="003C0084" w:rsidRPr="00F957BA">
        <w:rPr>
          <w:rFonts w:ascii="Garamond" w:hAnsi="Garamond"/>
          <w:noProof w:val="0"/>
        </w:rPr>
        <w:t>gj</w:t>
      </w:r>
      <w:r w:rsidRPr="00F957BA">
        <w:rPr>
          <w:rFonts w:ascii="Garamond" w:hAnsi="Garamond"/>
          <w:noProof w:val="0"/>
        </w:rPr>
        <w:t>italizimit të pro</w:t>
      </w:r>
      <w:r w:rsidR="003C0084" w:rsidRPr="00F957BA">
        <w:rPr>
          <w:rFonts w:ascii="Garamond" w:hAnsi="Garamond"/>
          <w:noProof w:val="0"/>
        </w:rPr>
        <w:t>c</w:t>
      </w:r>
      <w:r w:rsidRPr="00F957BA">
        <w:rPr>
          <w:rFonts w:ascii="Garamond" w:hAnsi="Garamond"/>
          <w:noProof w:val="0"/>
        </w:rPr>
        <w:t xml:space="preserve">edurave dhe përmirësimit të shërbimeve </w:t>
      </w:r>
      <w:r w:rsidR="00157AF4" w:rsidRPr="00F957BA">
        <w:rPr>
          <w:rFonts w:ascii="Garamond" w:hAnsi="Garamond"/>
          <w:noProof w:val="0"/>
        </w:rPr>
        <w:t>met</w:t>
      </w:r>
      <w:r w:rsidR="00157AF4">
        <w:rPr>
          <w:rFonts w:ascii="Garamond" w:hAnsi="Garamond"/>
          <w:noProof w:val="0"/>
        </w:rPr>
        <w:t>e</w:t>
      </w:r>
      <w:r w:rsidR="00157AF4" w:rsidRPr="00F957BA">
        <w:rPr>
          <w:rFonts w:ascii="Garamond" w:hAnsi="Garamond"/>
          <w:noProof w:val="0"/>
        </w:rPr>
        <w:t>orologjike</w:t>
      </w:r>
      <w:r w:rsidRPr="00F957BA">
        <w:rPr>
          <w:rFonts w:ascii="Garamond" w:hAnsi="Garamond"/>
          <w:noProof w:val="0"/>
        </w:rPr>
        <w:t xml:space="preserve"> është punuar për evidentimin e gjithë shërbimeve që kryhen. Për këtë qëllim janë përgatitur kartelat shoqëruese të shërbimeve në platformën ADISA dhe regjistrimi i tyre në portalin </w:t>
      </w:r>
      <w:r w:rsidRPr="00F957BA">
        <w:rPr>
          <w:rFonts w:ascii="Garamond" w:hAnsi="Garamond"/>
          <w:i/>
          <w:noProof w:val="0"/>
        </w:rPr>
        <w:t>e-</w:t>
      </w:r>
      <w:r w:rsidR="00935EC6" w:rsidRPr="00F957BA">
        <w:rPr>
          <w:rFonts w:ascii="Garamond" w:hAnsi="Garamond"/>
          <w:i/>
          <w:noProof w:val="0"/>
        </w:rPr>
        <w:t>Albania</w:t>
      </w:r>
      <w:r w:rsidRPr="00F957BA">
        <w:rPr>
          <w:rFonts w:ascii="Garamond" w:hAnsi="Garamond"/>
          <w:noProof w:val="0"/>
        </w:rPr>
        <w:t xml:space="preserve">. Gjithashtu në kuadër të nenit 51 të ligjit nr. 126/2020 </w:t>
      </w:r>
      <w:r w:rsidR="00041010" w:rsidRPr="00F957BA">
        <w:rPr>
          <w:rFonts w:ascii="Garamond" w:hAnsi="Garamond"/>
          <w:noProof w:val="0"/>
        </w:rPr>
        <w:t>“</w:t>
      </w:r>
      <w:r w:rsidRPr="00F957BA">
        <w:rPr>
          <w:rFonts w:ascii="Garamond" w:hAnsi="Garamond"/>
          <w:noProof w:val="0"/>
        </w:rPr>
        <w:t xml:space="preserve">Për </w:t>
      </w:r>
      <w:r w:rsidR="003C0084" w:rsidRPr="00F957BA">
        <w:rPr>
          <w:rFonts w:ascii="Garamond" w:hAnsi="Garamond"/>
          <w:noProof w:val="0"/>
        </w:rPr>
        <w:t>m</w:t>
      </w:r>
      <w:r w:rsidRPr="00F957BA">
        <w:rPr>
          <w:rFonts w:ascii="Garamond" w:hAnsi="Garamond"/>
          <w:noProof w:val="0"/>
        </w:rPr>
        <w:t>etrologjinë</w:t>
      </w:r>
      <w:r w:rsidR="00041010" w:rsidRPr="00F957BA">
        <w:rPr>
          <w:rFonts w:ascii="Garamond" w:hAnsi="Garamond"/>
          <w:noProof w:val="0"/>
        </w:rPr>
        <w:t>”</w:t>
      </w:r>
      <w:r w:rsidRPr="00F957BA">
        <w:rPr>
          <w:rFonts w:ascii="Garamond" w:hAnsi="Garamond"/>
          <w:noProof w:val="0"/>
        </w:rPr>
        <w:t xml:space="preserve"> dhe VKM nr. 217, datë 13.4.2022</w:t>
      </w:r>
      <w:r w:rsidR="003C0084" w:rsidRPr="00F957BA">
        <w:rPr>
          <w:rFonts w:ascii="Garamond" w:hAnsi="Garamond"/>
          <w:noProof w:val="0"/>
        </w:rPr>
        <w:t>,</w:t>
      </w:r>
      <w:r w:rsidRPr="00F957BA">
        <w:rPr>
          <w:rFonts w:ascii="Garamond" w:hAnsi="Garamond"/>
          <w:noProof w:val="0"/>
        </w:rPr>
        <w:t xml:space="preserve"> </w:t>
      </w:r>
      <w:r w:rsidR="00041010" w:rsidRPr="00F957BA">
        <w:rPr>
          <w:rFonts w:ascii="Garamond" w:hAnsi="Garamond"/>
          <w:noProof w:val="0"/>
        </w:rPr>
        <w:t>“</w:t>
      </w:r>
      <w:r w:rsidRPr="00F957BA">
        <w:rPr>
          <w:rFonts w:ascii="Garamond" w:hAnsi="Garamond"/>
          <w:noProof w:val="0"/>
        </w:rPr>
        <w:t>Për krijimin, administrimin dhe përdorimin e bazës së të dhënave të regjistrit elektronik të Drejtorisë së Përgjithshme të Metrologjisë</w:t>
      </w:r>
      <w:r w:rsidR="00982308" w:rsidRPr="00F957BA">
        <w:rPr>
          <w:rFonts w:ascii="Garamond" w:hAnsi="Garamond"/>
          <w:noProof w:val="0"/>
        </w:rPr>
        <w:t>’’</w:t>
      </w:r>
      <w:r w:rsidRPr="00F957BA">
        <w:rPr>
          <w:rFonts w:ascii="Garamond" w:hAnsi="Garamond"/>
          <w:noProof w:val="0"/>
        </w:rPr>
        <w:t xml:space="preserve">, institucioni do </w:t>
      </w:r>
      <w:r w:rsidR="003C0084" w:rsidRPr="00F957BA">
        <w:rPr>
          <w:rFonts w:ascii="Garamond" w:hAnsi="Garamond"/>
          <w:noProof w:val="0"/>
        </w:rPr>
        <w:t xml:space="preserve">të </w:t>
      </w:r>
      <w:r w:rsidRPr="00F957BA">
        <w:rPr>
          <w:rFonts w:ascii="Garamond" w:hAnsi="Garamond"/>
          <w:noProof w:val="0"/>
        </w:rPr>
        <w:t xml:space="preserve">ketë regjistrin elektronik të tij, i cili do ofrojë informacione në lidhje me </w:t>
      </w:r>
      <w:r w:rsidR="003C0084" w:rsidRPr="00F957BA">
        <w:rPr>
          <w:rFonts w:ascii="Garamond" w:hAnsi="Garamond"/>
          <w:noProof w:val="0"/>
        </w:rPr>
        <w:t>instrumentet</w:t>
      </w:r>
      <w:r w:rsidRPr="00F957BA">
        <w:rPr>
          <w:rFonts w:ascii="Garamond" w:hAnsi="Garamond"/>
          <w:noProof w:val="0"/>
        </w:rPr>
        <w:t xml:space="preserve"> matës</w:t>
      </w:r>
      <w:r w:rsidR="003C0084" w:rsidRPr="00F957BA">
        <w:rPr>
          <w:rFonts w:ascii="Garamond" w:hAnsi="Garamond"/>
          <w:noProof w:val="0"/>
        </w:rPr>
        <w:t>e</w:t>
      </w:r>
      <w:r w:rsidRPr="00F957BA">
        <w:rPr>
          <w:rFonts w:ascii="Garamond" w:hAnsi="Garamond"/>
          <w:noProof w:val="0"/>
        </w:rPr>
        <w:t xml:space="preserve"> për konsumatorët, institucionet publike dhe operatorët ekonomikë.</w:t>
      </w:r>
    </w:p>
    <w:p w14:paraId="26F9AC61" w14:textId="0AABFFB9" w:rsidR="00751BC3" w:rsidRPr="00F957BA" w:rsidRDefault="003C0084" w:rsidP="003C0084">
      <w:pPr>
        <w:pStyle w:val="aaaaatexxxxxxxxxxxxxxx"/>
        <w:rPr>
          <w:color w:val="auto"/>
        </w:rPr>
      </w:pPr>
      <w:r w:rsidRPr="00F957BA">
        <w:rPr>
          <w:color w:val="auto"/>
        </w:rPr>
        <w:t xml:space="preserve">- </w:t>
      </w:r>
      <w:bookmarkStart w:id="109" w:name="_Toc150351928"/>
      <w:bookmarkStart w:id="110" w:name="_Hlk121697216"/>
      <w:r w:rsidR="00751BC3" w:rsidRPr="00F957BA">
        <w:rPr>
          <w:color w:val="auto"/>
        </w:rPr>
        <w:t>Autoriteti Kombëtar i Ushqimit</w:t>
      </w:r>
      <w:bookmarkEnd w:id="109"/>
    </w:p>
    <w:bookmarkEnd w:id="110"/>
    <w:p w14:paraId="5356CDB1" w14:textId="538AE5B7" w:rsidR="00751BC3" w:rsidRPr="00F957BA" w:rsidRDefault="00751BC3" w:rsidP="00931747">
      <w:pPr>
        <w:ind w:firstLine="284"/>
        <w:jc w:val="both"/>
        <w:rPr>
          <w:rFonts w:ascii="Garamond" w:hAnsi="Garamond"/>
          <w:noProof w:val="0"/>
        </w:rPr>
      </w:pPr>
      <w:r w:rsidRPr="00F957BA">
        <w:rPr>
          <w:rFonts w:ascii="Garamond" w:hAnsi="Garamond"/>
          <w:noProof w:val="0"/>
        </w:rPr>
        <w:t xml:space="preserve">Edukimi dhe ndërgjegjësimi i konsumatorëve dhe </w:t>
      </w:r>
      <w:r w:rsidR="00D20FB1" w:rsidRPr="00F957BA">
        <w:rPr>
          <w:rFonts w:ascii="Garamond" w:hAnsi="Garamond"/>
          <w:noProof w:val="0"/>
        </w:rPr>
        <w:t>operator</w:t>
      </w:r>
      <w:r w:rsidR="00D20FB1">
        <w:rPr>
          <w:rFonts w:ascii="Garamond" w:hAnsi="Garamond"/>
          <w:noProof w:val="0"/>
        </w:rPr>
        <w:t>ë</w:t>
      </w:r>
      <w:r w:rsidR="00D20FB1" w:rsidRPr="00F957BA">
        <w:rPr>
          <w:rFonts w:ascii="Garamond" w:hAnsi="Garamond"/>
          <w:noProof w:val="0"/>
        </w:rPr>
        <w:t>ve</w:t>
      </w:r>
      <w:r w:rsidRPr="00F957BA">
        <w:rPr>
          <w:rFonts w:ascii="Garamond" w:hAnsi="Garamond"/>
          <w:noProof w:val="0"/>
        </w:rPr>
        <w:t xml:space="preserve"> të biznesit është pa dyshim një nga element</w:t>
      </w:r>
      <w:r w:rsidR="00FC7FB2">
        <w:rPr>
          <w:rFonts w:ascii="Garamond" w:hAnsi="Garamond"/>
          <w:noProof w:val="0"/>
        </w:rPr>
        <w:t>e</w:t>
      </w:r>
      <w:r w:rsidRPr="00F957BA">
        <w:rPr>
          <w:rFonts w:ascii="Garamond" w:hAnsi="Garamond"/>
          <w:noProof w:val="0"/>
        </w:rPr>
        <w:t>t që kontribuojnë në rritjen e sigurisë ushqimore</w:t>
      </w:r>
      <w:r w:rsidR="007C0806" w:rsidRPr="00F957BA">
        <w:rPr>
          <w:rFonts w:ascii="Garamond" w:hAnsi="Garamond"/>
          <w:noProof w:val="0"/>
        </w:rPr>
        <w:t xml:space="preserve">, si dhe </w:t>
      </w:r>
      <w:r w:rsidRPr="00F957BA">
        <w:rPr>
          <w:rFonts w:ascii="Garamond" w:hAnsi="Garamond"/>
          <w:noProof w:val="0"/>
        </w:rPr>
        <w:t>rritjen e transparencës së praktikave tregtare.</w:t>
      </w:r>
    </w:p>
    <w:p w14:paraId="441DF1F1" w14:textId="4DF61DFC" w:rsidR="00751BC3" w:rsidRPr="00F957BA" w:rsidRDefault="00751BC3" w:rsidP="00931747">
      <w:pPr>
        <w:ind w:firstLine="284"/>
        <w:jc w:val="both"/>
        <w:rPr>
          <w:rFonts w:ascii="Garamond" w:eastAsia="Calibri" w:hAnsi="Garamond"/>
          <w:noProof w:val="0"/>
        </w:rPr>
      </w:pPr>
      <w:r w:rsidRPr="00F957BA">
        <w:rPr>
          <w:rFonts w:ascii="Garamond" w:eastAsia="Calibri" w:hAnsi="Garamond"/>
          <w:noProof w:val="0"/>
        </w:rPr>
        <w:t>AKU</w:t>
      </w:r>
      <w:r w:rsidR="003C0084" w:rsidRPr="00F957BA">
        <w:rPr>
          <w:rFonts w:ascii="Garamond" w:eastAsia="Calibri" w:hAnsi="Garamond"/>
          <w:noProof w:val="0"/>
        </w:rPr>
        <w:t>-ja,</w:t>
      </w:r>
      <w:r w:rsidRPr="00F957BA">
        <w:rPr>
          <w:rFonts w:ascii="Garamond" w:eastAsia="Calibri" w:hAnsi="Garamond"/>
          <w:noProof w:val="0"/>
        </w:rPr>
        <w:t xml:space="preserve"> me qëllim kryesor garantimin e </w:t>
      </w:r>
      <w:r w:rsidR="003C0084" w:rsidRPr="00F957BA">
        <w:rPr>
          <w:rFonts w:ascii="Garamond" w:eastAsia="Calibri" w:hAnsi="Garamond"/>
          <w:noProof w:val="0"/>
        </w:rPr>
        <w:t>sigurisë</w:t>
      </w:r>
      <w:r w:rsidRPr="00F957BA">
        <w:rPr>
          <w:rFonts w:ascii="Garamond" w:eastAsia="Calibri" w:hAnsi="Garamond"/>
          <w:noProof w:val="0"/>
        </w:rPr>
        <w:t xml:space="preserve"> ushqimore dhe informimin n</w:t>
      </w:r>
      <w:r w:rsidR="003C0084" w:rsidRPr="00F957BA">
        <w:rPr>
          <w:rFonts w:ascii="Garamond" w:eastAsia="Calibri" w:hAnsi="Garamond"/>
          <w:noProof w:val="0"/>
        </w:rPr>
        <w:t>ë</w:t>
      </w:r>
      <w:r w:rsidRPr="00F957BA">
        <w:rPr>
          <w:rFonts w:ascii="Garamond" w:eastAsia="Calibri" w:hAnsi="Garamond"/>
          <w:noProof w:val="0"/>
        </w:rPr>
        <w:t xml:space="preserve"> koh</w:t>
      </w:r>
      <w:r w:rsidR="003C0084" w:rsidRPr="00F957BA">
        <w:rPr>
          <w:rFonts w:ascii="Garamond" w:eastAsia="Calibri" w:hAnsi="Garamond"/>
          <w:noProof w:val="0"/>
        </w:rPr>
        <w:t>ë</w:t>
      </w:r>
      <w:r w:rsidRPr="00F957BA">
        <w:rPr>
          <w:rFonts w:ascii="Garamond" w:eastAsia="Calibri" w:hAnsi="Garamond"/>
          <w:noProof w:val="0"/>
        </w:rPr>
        <w:t xml:space="preserve"> reale me informacione q</w:t>
      </w:r>
      <w:r w:rsidR="003C0084" w:rsidRPr="00F957BA">
        <w:rPr>
          <w:rFonts w:ascii="Garamond" w:eastAsia="Calibri" w:hAnsi="Garamond"/>
          <w:noProof w:val="0"/>
        </w:rPr>
        <w:t>ë</w:t>
      </w:r>
      <w:r w:rsidRPr="00F957BA">
        <w:rPr>
          <w:rFonts w:ascii="Garamond" w:eastAsia="Calibri" w:hAnsi="Garamond"/>
          <w:noProof w:val="0"/>
        </w:rPr>
        <w:t xml:space="preserve"> lidhen me </w:t>
      </w:r>
      <w:r w:rsidR="003C0084" w:rsidRPr="00F957BA">
        <w:rPr>
          <w:rFonts w:ascii="Garamond" w:eastAsia="Calibri" w:hAnsi="Garamond"/>
          <w:noProof w:val="0"/>
        </w:rPr>
        <w:t>shëndetin</w:t>
      </w:r>
      <w:r w:rsidRPr="00F957BA">
        <w:rPr>
          <w:rFonts w:ascii="Garamond" w:eastAsia="Calibri" w:hAnsi="Garamond"/>
          <w:noProof w:val="0"/>
        </w:rPr>
        <w:t xml:space="preserve"> e konsumatorit konsiderohet si një ndër institucionet me prezence të lartë të daljeve në media audiovizive ku mesatarisht në vit numërohen rreth 50 dalje në qendër e qarqe për shkak edhe të ndjeshmërisë së lartë të sigurisë ushqimore. Gjithashtu</w:t>
      </w:r>
      <w:r w:rsidR="005D54A3">
        <w:rPr>
          <w:rFonts w:ascii="Garamond" w:eastAsia="Calibri" w:hAnsi="Garamond"/>
          <w:noProof w:val="0"/>
        </w:rPr>
        <w:t>,</w:t>
      </w:r>
      <w:r w:rsidRPr="00F957BA">
        <w:rPr>
          <w:rFonts w:ascii="Garamond" w:eastAsia="Calibri" w:hAnsi="Garamond"/>
          <w:noProof w:val="0"/>
        </w:rPr>
        <w:t xml:space="preserve"> përpos daljes në media audiovizive</w:t>
      </w:r>
      <w:r w:rsidR="005D54A3">
        <w:rPr>
          <w:rFonts w:ascii="Garamond" w:eastAsia="Calibri" w:hAnsi="Garamond"/>
          <w:noProof w:val="0"/>
        </w:rPr>
        <w:t>,</w:t>
      </w:r>
      <w:r w:rsidRPr="00F957BA">
        <w:rPr>
          <w:rFonts w:ascii="Garamond" w:eastAsia="Calibri" w:hAnsi="Garamond"/>
          <w:noProof w:val="0"/>
        </w:rPr>
        <w:t xml:space="preserve"> AKU</w:t>
      </w:r>
      <w:r w:rsidR="005D54A3">
        <w:rPr>
          <w:rFonts w:ascii="Garamond" w:eastAsia="Calibri" w:hAnsi="Garamond"/>
          <w:noProof w:val="0"/>
        </w:rPr>
        <w:t>-ja</w:t>
      </w:r>
      <w:r w:rsidRPr="00F957BA">
        <w:rPr>
          <w:rFonts w:ascii="Garamond" w:eastAsia="Calibri" w:hAnsi="Garamond"/>
          <w:noProof w:val="0"/>
        </w:rPr>
        <w:t xml:space="preserve"> nëpërmjet fushatës digjitale të sigurisë ushqimore</w:t>
      </w:r>
      <w:r w:rsidR="007C0806" w:rsidRPr="00F957BA">
        <w:rPr>
          <w:rFonts w:ascii="Garamond" w:eastAsia="Calibri" w:hAnsi="Garamond"/>
          <w:noProof w:val="0"/>
        </w:rPr>
        <w:t xml:space="preserve">, si dhe </w:t>
      </w:r>
      <w:r w:rsidRPr="00F957BA">
        <w:rPr>
          <w:rFonts w:ascii="Garamond" w:eastAsia="Calibri" w:hAnsi="Garamond"/>
          <w:noProof w:val="0"/>
        </w:rPr>
        <w:t xml:space="preserve">bashkëpunimit me Projektin për </w:t>
      </w:r>
      <w:r w:rsidR="003C0084" w:rsidRPr="00F957BA">
        <w:rPr>
          <w:rFonts w:ascii="Garamond" w:eastAsia="Calibri" w:hAnsi="Garamond"/>
          <w:noProof w:val="0"/>
        </w:rPr>
        <w:t>Sigurinë</w:t>
      </w:r>
      <w:r w:rsidRPr="00F957BA">
        <w:rPr>
          <w:rFonts w:ascii="Garamond" w:eastAsia="Calibri" w:hAnsi="Garamond"/>
          <w:noProof w:val="0"/>
        </w:rPr>
        <w:t xml:space="preserve"> Ushqimore ka pa</w:t>
      </w:r>
      <w:r w:rsidR="003C0084" w:rsidRPr="00F957BA">
        <w:rPr>
          <w:rFonts w:ascii="Garamond" w:eastAsia="Calibri" w:hAnsi="Garamond"/>
          <w:noProof w:val="0"/>
        </w:rPr>
        <w:t>s</w:t>
      </w:r>
      <w:r w:rsidRPr="00F957BA">
        <w:rPr>
          <w:rFonts w:ascii="Garamond" w:eastAsia="Calibri" w:hAnsi="Garamond"/>
          <w:noProof w:val="0"/>
        </w:rPr>
        <w:t>ur 2-fishim të numrit të denoncimeve/kërkesave për informacion/ndërgjegjësim</w:t>
      </w:r>
      <w:r w:rsidR="007C0806" w:rsidRPr="00F957BA">
        <w:rPr>
          <w:rFonts w:ascii="Garamond" w:eastAsia="Calibri" w:hAnsi="Garamond"/>
          <w:noProof w:val="0"/>
        </w:rPr>
        <w:t xml:space="preserve">, si dhe </w:t>
      </w:r>
      <w:r w:rsidRPr="00F957BA">
        <w:rPr>
          <w:rFonts w:ascii="Garamond" w:eastAsia="Calibri" w:hAnsi="Garamond"/>
          <w:noProof w:val="0"/>
        </w:rPr>
        <w:t>4.5 milion</w:t>
      </w:r>
      <w:r w:rsidR="003C0084" w:rsidRPr="00F957BA">
        <w:rPr>
          <w:rFonts w:ascii="Garamond" w:eastAsia="Calibri" w:hAnsi="Garamond"/>
          <w:noProof w:val="0"/>
        </w:rPr>
        <w:t>ë</w:t>
      </w:r>
      <w:r w:rsidRPr="00F957BA">
        <w:rPr>
          <w:rFonts w:ascii="Garamond" w:eastAsia="Calibri" w:hAnsi="Garamond"/>
          <w:noProof w:val="0"/>
        </w:rPr>
        <w:t xml:space="preserve"> </w:t>
      </w:r>
      <w:r w:rsidRPr="00F957BA">
        <w:rPr>
          <w:rFonts w:ascii="Garamond" w:eastAsia="Calibri" w:hAnsi="Garamond"/>
          <w:i/>
          <w:noProof w:val="0"/>
        </w:rPr>
        <w:t>reaches</w:t>
      </w:r>
      <w:r w:rsidRPr="00F957BA">
        <w:rPr>
          <w:rFonts w:ascii="Garamond" w:eastAsia="Calibri" w:hAnsi="Garamond"/>
          <w:noProof w:val="0"/>
        </w:rPr>
        <w:t xml:space="preserve"> nga 600 mijë që ka pa</w:t>
      </w:r>
      <w:r w:rsidR="003C0084" w:rsidRPr="00F957BA">
        <w:rPr>
          <w:rFonts w:ascii="Garamond" w:eastAsia="Calibri" w:hAnsi="Garamond"/>
          <w:noProof w:val="0"/>
        </w:rPr>
        <w:t>s</w:t>
      </w:r>
      <w:r w:rsidRPr="00F957BA">
        <w:rPr>
          <w:rFonts w:ascii="Garamond" w:eastAsia="Calibri" w:hAnsi="Garamond"/>
          <w:noProof w:val="0"/>
        </w:rPr>
        <w:t>ur më herët.</w:t>
      </w:r>
    </w:p>
    <w:p w14:paraId="4BD780F1" w14:textId="339F25EB" w:rsidR="00751BC3" w:rsidRPr="00F957BA" w:rsidRDefault="00751BC3" w:rsidP="00931747">
      <w:pPr>
        <w:pStyle w:val="aaaaatexxxxxxxxxxxxxxx"/>
        <w:rPr>
          <w:color w:val="auto"/>
        </w:rPr>
      </w:pPr>
      <w:r w:rsidRPr="00F957BA">
        <w:rPr>
          <w:color w:val="auto"/>
        </w:rPr>
        <w:t>AKU</w:t>
      </w:r>
      <w:r w:rsidR="005D54A3">
        <w:rPr>
          <w:color w:val="auto"/>
        </w:rPr>
        <w:t>-ja</w:t>
      </w:r>
      <w:r w:rsidRPr="00F957BA">
        <w:rPr>
          <w:color w:val="auto"/>
        </w:rPr>
        <w:t>, në bashkëpunim me Projektin për Sigurinë Ushqimore, ka realizuar gjatë viteve 2020–2022:</w:t>
      </w:r>
      <w:r w:rsidR="00CF7DB2" w:rsidRPr="00F957BA">
        <w:rPr>
          <w:color w:val="auto"/>
        </w:rPr>
        <w:t xml:space="preserve"> </w:t>
      </w:r>
    </w:p>
    <w:p w14:paraId="257A87F3" w14:textId="370CA47C" w:rsidR="00751BC3" w:rsidRPr="00F957BA" w:rsidRDefault="00751BC3" w:rsidP="00931747">
      <w:pPr>
        <w:pStyle w:val="aaaaatexxxxxxxxxxxxxxx"/>
        <w:rPr>
          <w:color w:val="auto"/>
        </w:rPr>
      </w:pPr>
      <w:r w:rsidRPr="00F957BA">
        <w:rPr>
          <w:color w:val="auto"/>
        </w:rPr>
        <w:t>Broshura informuese për konsumatorët:</w:t>
      </w:r>
      <w:r w:rsidR="00CF7DB2" w:rsidRPr="00F957BA">
        <w:rPr>
          <w:color w:val="auto"/>
        </w:rPr>
        <w:t xml:space="preserve"> </w:t>
      </w:r>
    </w:p>
    <w:p w14:paraId="68BE4C6B" w14:textId="6EBF4DBE" w:rsidR="00751BC3" w:rsidRPr="00F957BA" w:rsidRDefault="00751BC3" w:rsidP="00931747">
      <w:pPr>
        <w:pStyle w:val="aaaaatexxxxxxxxxxxxxxx"/>
        <w:rPr>
          <w:color w:val="auto"/>
        </w:rPr>
      </w:pPr>
      <w:r w:rsidRPr="00F957BA">
        <w:rPr>
          <w:color w:val="auto"/>
        </w:rPr>
        <w:t xml:space="preserve">- Ushqim i </w:t>
      </w:r>
      <w:r w:rsidR="004B522C" w:rsidRPr="00F957BA">
        <w:rPr>
          <w:color w:val="auto"/>
        </w:rPr>
        <w:t>sigurt në lëvizje</w:t>
      </w:r>
      <w:r w:rsidR="00804C20">
        <w:rPr>
          <w:color w:val="auto"/>
        </w:rPr>
        <w:t>;</w:t>
      </w:r>
    </w:p>
    <w:p w14:paraId="67868839" w14:textId="3C167094" w:rsidR="00751BC3" w:rsidRPr="00F957BA" w:rsidRDefault="00751BC3" w:rsidP="00931747">
      <w:pPr>
        <w:pStyle w:val="aaaaatexxxxxxxxxxxxxxx"/>
        <w:rPr>
          <w:color w:val="auto"/>
        </w:rPr>
      </w:pPr>
      <w:r w:rsidRPr="00F957BA">
        <w:rPr>
          <w:color w:val="auto"/>
        </w:rPr>
        <w:t xml:space="preserve">- Trajtimi dhe </w:t>
      </w:r>
      <w:r w:rsidR="004B522C" w:rsidRPr="00F957BA">
        <w:rPr>
          <w:color w:val="auto"/>
        </w:rPr>
        <w:t>shërbimi i sigurt i akullores</w:t>
      </w:r>
      <w:r w:rsidR="00804C20">
        <w:rPr>
          <w:color w:val="auto"/>
        </w:rPr>
        <w:t>;</w:t>
      </w:r>
      <w:r w:rsidR="004B522C" w:rsidRPr="00F957BA">
        <w:rPr>
          <w:color w:val="auto"/>
        </w:rPr>
        <w:t xml:space="preserve"> </w:t>
      </w:r>
    </w:p>
    <w:p w14:paraId="2F24ED5E" w14:textId="43E9AFAA" w:rsidR="00751BC3" w:rsidRPr="00F957BA" w:rsidRDefault="00751BC3" w:rsidP="00931747">
      <w:pPr>
        <w:pStyle w:val="aaaaatexxxxxxxxxxxxxxx"/>
        <w:rPr>
          <w:color w:val="auto"/>
        </w:rPr>
      </w:pPr>
      <w:r w:rsidRPr="00F957BA">
        <w:rPr>
          <w:color w:val="auto"/>
        </w:rPr>
        <w:t xml:space="preserve">- Informacion </w:t>
      </w:r>
      <w:r w:rsidR="004B522C" w:rsidRPr="00F957BA">
        <w:rPr>
          <w:color w:val="auto"/>
        </w:rPr>
        <w:t>mbi etiketimin e produkteve ushqimore</w:t>
      </w:r>
      <w:r w:rsidR="00804C20">
        <w:rPr>
          <w:color w:val="auto"/>
        </w:rPr>
        <w:t>;</w:t>
      </w:r>
    </w:p>
    <w:p w14:paraId="36B2EFE3" w14:textId="7704D4B0" w:rsidR="00751BC3" w:rsidRPr="00F957BA" w:rsidRDefault="00751BC3" w:rsidP="00931747">
      <w:pPr>
        <w:pStyle w:val="aaaaatexxxxxxxxxxxxxxx"/>
        <w:rPr>
          <w:color w:val="auto"/>
        </w:rPr>
      </w:pPr>
      <w:r w:rsidRPr="00F957BA">
        <w:rPr>
          <w:color w:val="auto"/>
        </w:rPr>
        <w:t xml:space="preserve">- Deklarata e </w:t>
      </w:r>
      <w:r w:rsidR="004B522C" w:rsidRPr="00F957BA">
        <w:rPr>
          <w:color w:val="auto"/>
        </w:rPr>
        <w:t>vlerave ushqimore dhe shëndetësore</w:t>
      </w:r>
      <w:r w:rsidR="00804C20">
        <w:rPr>
          <w:color w:val="auto"/>
        </w:rPr>
        <w:t>;</w:t>
      </w:r>
    </w:p>
    <w:p w14:paraId="09A9AEE9" w14:textId="0F604C2B" w:rsidR="00751BC3" w:rsidRPr="00F957BA" w:rsidRDefault="00751BC3" w:rsidP="00931747">
      <w:pPr>
        <w:pStyle w:val="aaaaatexxxxxxxxxxxxxxx"/>
        <w:rPr>
          <w:color w:val="auto"/>
        </w:rPr>
      </w:pPr>
      <w:r w:rsidRPr="00F957BA">
        <w:rPr>
          <w:color w:val="auto"/>
        </w:rPr>
        <w:t xml:space="preserve">- Broshura për </w:t>
      </w:r>
      <w:r w:rsidR="004B522C" w:rsidRPr="00F957BA">
        <w:rPr>
          <w:color w:val="auto"/>
        </w:rPr>
        <w:t>fëmijët mbi etiketimin e produkteve ushqimore</w:t>
      </w:r>
      <w:r w:rsidR="00804C20">
        <w:rPr>
          <w:color w:val="auto"/>
        </w:rPr>
        <w:t>;</w:t>
      </w:r>
    </w:p>
    <w:p w14:paraId="4DA7D325" w14:textId="7C56B435" w:rsidR="00751BC3" w:rsidRPr="00F957BA" w:rsidRDefault="00751BC3" w:rsidP="00931747">
      <w:pPr>
        <w:pStyle w:val="aaaaatexxxxxxxxxxxxxxx"/>
        <w:rPr>
          <w:color w:val="auto"/>
        </w:rPr>
      </w:pPr>
      <w:r w:rsidRPr="00F957BA">
        <w:rPr>
          <w:color w:val="auto"/>
        </w:rPr>
        <w:t xml:space="preserve">- Ngjyros me </w:t>
      </w:r>
      <w:r w:rsidR="003B4B0E" w:rsidRPr="00F957BA">
        <w:rPr>
          <w:color w:val="auto"/>
        </w:rPr>
        <w:t xml:space="preserve">Bakun </w:t>
      </w:r>
      <w:r w:rsidR="004B522C" w:rsidRPr="00F957BA">
        <w:rPr>
          <w:color w:val="auto"/>
        </w:rPr>
        <w:t xml:space="preserve">– mëso duke u </w:t>
      </w:r>
      <w:r w:rsidRPr="00F957BA">
        <w:rPr>
          <w:color w:val="auto"/>
        </w:rPr>
        <w:t>zbavitur</w:t>
      </w:r>
      <w:r w:rsidR="00804C20">
        <w:rPr>
          <w:color w:val="auto"/>
        </w:rPr>
        <w:t>.</w:t>
      </w:r>
    </w:p>
    <w:p w14:paraId="3A5C1C9E" w14:textId="77777777" w:rsidR="00751BC3" w:rsidRPr="003B4B0E" w:rsidRDefault="00751BC3" w:rsidP="00931747">
      <w:pPr>
        <w:pStyle w:val="aaaaatexxxxxxxxxxxxxxx"/>
        <w:rPr>
          <w:i/>
          <w:color w:val="auto"/>
        </w:rPr>
      </w:pPr>
      <w:r w:rsidRPr="003B4B0E">
        <w:rPr>
          <w:i/>
          <w:color w:val="auto"/>
        </w:rPr>
        <w:t>Udhëzues:</w:t>
      </w:r>
    </w:p>
    <w:p w14:paraId="7AC29BA2" w14:textId="3628E667" w:rsidR="00751BC3" w:rsidRPr="00F957BA" w:rsidRDefault="00751BC3" w:rsidP="00931747">
      <w:pPr>
        <w:pStyle w:val="aaaaatexxxxxxxxxxxxxxx"/>
        <w:rPr>
          <w:color w:val="auto"/>
        </w:rPr>
      </w:pPr>
      <w:r w:rsidRPr="00F957BA">
        <w:rPr>
          <w:color w:val="auto"/>
        </w:rPr>
        <w:t xml:space="preserve">- Udhëzues për </w:t>
      </w:r>
      <w:r w:rsidR="004B522C" w:rsidRPr="00F957BA">
        <w:rPr>
          <w:color w:val="auto"/>
        </w:rPr>
        <w:t xml:space="preserve">sigurinë ushqimore niveli </w:t>
      </w:r>
      <w:r w:rsidRPr="00F957BA">
        <w:rPr>
          <w:color w:val="auto"/>
        </w:rPr>
        <w:t>1&amp;2</w:t>
      </w:r>
      <w:r w:rsidR="003B4B0E">
        <w:rPr>
          <w:color w:val="auto"/>
        </w:rPr>
        <w:t>;</w:t>
      </w:r>
    </w:p>
    <w:p w14:paraId="16D98593" w14:textId="5A1BC02E" w:rsidR="00751BC3" w:rsidRPr="00F957BA" w:rsidRDefault="00751BC3" w:rsidP="00931747">
      <w:pPr>
        <w:pStyle w:val="aaaaatexxxxxxxxxxxxxxx"/>
        <w:rPr>
          <w:color w:val="auto"/>
        </w:rPr>
      </w:pPr>
      <w:r w:rsidRPr="00F957BA">
        <w:rPr>
          <w:color w:val="auto"/>
        </w:rPr>
        <w:t xml:space="preserve">- Udhëzues për </w:t>
      </w:r>
      <w:r w:rsidR="004B522C" w:rsidRPr="00F957BA">
        <w:rPr>
          <w:color w:val="auto"/>
        </w:rPr>
        <w:t xml:space="preserve">sigurinë ushqimore niveli </w:t>
      </w:r>
      <w:r w:rsidRPr="00F957BA">
        <w:rPr>
          <w:color w:val="auto"/>
        </w:rPr>
        <w:t>3</w:t>
      </w:r>
      <w:r w:rsidR="003B4B0E">
        <w:rPr>
          <w:color w:val="auto"/>
        </w:rPr>
        <w:t>.</w:t>
      </w:r>
    </w:p>
    <w:p w14:paraId="31E60549" w14:textId="77777777" w:rsidR="00751BC3" w:rsidRPr="003B4B0E" w:rsidRDefault="00751BC3" w:rsidP="00931747">
      <w:pPr>
        <w:pStyle w:val="aaaaatexxxxxxxxxxxxxxx"/>
        <w:rPr>
          <w:i/>
          <w:color w:val="auto"/>
        </w:rPr>
      </w:pPr>
      <w:r w:rsidRPr="003B4B0E">
        <w:rPr>
          <w:i/>
          <w:color w:val="auto"/>
        </w:rPr>
        <w:t>Poster:</w:t>
      </w:r>
    </w:p>
    <w:p w14:paraId="606593CA" w14:textId="1F509FD1" w:rsidR="00751BC3" w:rsidRPr="00F957BA" w:rsidRDefault="00751BC3" w:rsidP="00931747">
      <w:pPr>
        <w:pStyle w:val="aaaaatexxxxxxxxxxxxxxx"/>
        <w:rPr>
          <w:color w:val="auto"/>
        </w:rPr>
      </w:pPr>
      <w:r w:rsidRPr="00F957BA">
        <w:rPr>
          <w:color w:val="auto"/>
        </w:rPr>
        <w:t xml:space="preserve">- Etiketimi i </w:t>
      </w:r>
      <w:r w:rsidR="004B522C" w:rsidRPr="00F957BA">
        <w:rPr>
          <w:color w:val="auto"/>
        </w:rPr>
        <w:t>produkteve ushqimore</w:t>
      </w:r>
      <w:r w:rsidR="0078246A">
        <w:rPr>
          <w:color w:val="auto"/>
        </w:rPr>
        <w:t>;</w:t>
      </w:r>
    </w:p>
    <w:p w14:paraId="33E39728" w14:textId="730FCE51" w:rsidR="00751BC3" w:rsidRPr="00F957BA" w:rsidRDefault="00751BC3" w:rsidP="00931747">
      <w:pPr>
        <w:pStyle w:val="aaaaatexxxxxxxxxxxxxxx"/>
        <w:rPr>
          <w:color w:val="auto"/>
        </w:rPr>
      </w:pPr>
      <w:r w:rsidRPr="00F957BA">
        <w:rPr>
          <w:color w:val="auto"/>
        </w:rPr>
        <w:t xml:space="preserve">- Poster informuese mbi murtajën </w:t>
      </w:r>
      <w:r w:rsidR="004B522C" w:rsidRPr="00F957BA">
        <w:rPr>
          <w:color w:val="auto"/>
        </w:rPr>
        <w:t xml:space="preserve">afrikane </w:t>
      </w:r>
      <w:r w:rsidRPr="00F957BA">
        <w:rPr>
          <w:color w:val="auto"/>
        </w:rPr>
        <w:t>të derrit</w:t>
      </w:r>
      <w:r w:rsidR="0078246A">
        <w:rPr>
          <w:color w:val="auto"/>
        </w:rPr>
        <w:t>.</w:t>
      </w:r>
    </w:p>
    <w:p w14:paraId="3D2AAD27" w14:textId="0DBA500A" w:rsidR="00751BC3" w:rsidRPr="003B4B0E" w:rsidRDefault="00751BC3" w:rsidP="00931747">
      <w:pPr>
        <w:pStyle w:val="aaaaatexxxxxxxxxxxxxxx"/>
        <w:rPr>
          <w:i/>
          <w:color w:val="auto"/>
        </w:rPr>
      </w:pPr>
      <w:r w:rsidRPr="003B4B0E">
        <w:rPr>
          <w:i/>
          <w:color w:val="auto"/>
        </w:rPr>
        <w:t>Video</w:t>
      </w:r>
      <w:r w:rsidR="003B4B0E" w:rsidRPr="003B4B0E">
        <w:rPr>
          <w:i/>
          <w:color w:val="auto"/>
        </w:rPr>
        <w:t>:</w:t>
      </w:r>
    </w:p>
    <w:p w14:paraId="29417FEB" w14:textId="77777777" w:rsidR="00751BC3" w:rsidRPr="00F957BA" w:rsidRDefault="00751BC3" w:rsidP="00931747">
      <w:pPr>
        <w:pStyle w:val="aaaaatexxxxxxxxxxxxxxx"/>
        <w:rPr>
          <w:color w:val="auto"/>
        </w:rPr>
      </w:pPr>
      <w:r w:rsidRPr="00F957BA">
        <w:rPr>
          <w:color w:val="auto"/>
        </w:rPr>
        <w:t>- Mëso të lexosh ushqimin tënd!</w:t>
      </w:r>
    </w:p>
    <w:p w14:paraId="50D5308A" w14:textId="3201163F" w:rsidR="00751BC3" w:rsidRPr="00F957BA" w:rsidRDefault="00751BC3" w:rsidP="00931747">
      <w:pPr>
        <w:pStyle w:val="aaaaatexxxxxxxxxxxxxxx"/>
        <w:rPr>
          <w:color w:val="auto"/>
        </w:rPr>
      </w:pPr>
      <w:r w:rsidRPr="00F957BA">
        <w:rPr>
          <w:color w:val="auto"/>
        </w:rPr>
        <w:t xml:space="preserve">- </w:t>
      </w:r>
      <w:r w:rsidRPr="00804C20">
        <w:rPr>
          <w:i/>
          <w:color w:val="auto"/>
        </w:rPr>
        <w:t xml:space="preserve">Avian </w:t>
      </w:r>
      <w:r w:rsidR="004B522C" w:rsidRPr="00804C20">
        <w:rPr>
          <w:i/>
          <w:color w:val="auto"/>
        </w:rPr>
        <w:t>influenza</w:t>
      </w:r>
      <w:r w:rsidR="004B522C" w:rsidRPr="00F957BA">
        <w:rPr>
          <w:color w:val="auto"/>
        </w:rPr>
        <w:t xml:space="preserve"> </w:t>
      </w:r>
      <w:r w:rsidRPr="00F957BA">
        <w:rPr>
          <w:color w:val="auto"/>
        </w:rPr>
        <w:t xml:space="preserve">– Gripi i </w:t>
      </w:r>
      <w:r w:rsidR="00262B18" w:rsidRPr="00F957BA">
        <w:rPr>
          <w:color w:val="auto"/>
        </w:rPr>
        <w:t>shpendëve</w:t>
      </w:r>
      <w:r w:rsidR="00804C20">
        <w:rPr>
          <w:color w:val="auto"/>
        </w:rPr>
        <w:t>.</w:t>
      </w:r>
    </w:p>
    <w:p w14:paraId="1DB3F3A1" w14:textId="77777777" w:rsidR="00751BC3" w:rsidRPr="00804C20" w:rsidRDefault="00751BC3" w:rsidP="00931747">
      <w:pPr>
        <w:pStyle w:val="aaaaatexxxxxxxxxxxxxxx"/>
        <w:rPr>
          <w:i/>
          <w:color w:val="auto"/>
        </w:rPr>
      </w:pPr>
      <w:r w:rsidRPr="00804C20">
        <w:rPr>
          <w:i/>
          <w:color w:val="auto"/>
        </w:rPr>
        <w:t>Fletëpalosje:</w:t>
      </w:r>
    </w:p>
    <w:p w14:paraId="1B9624A2" w14:textId="5439A97E" w:rsidR="00751BC3" w:rsidRPr="00F957BA" w:rsidRDefault="00751BC3" w:rsidP="00931747">
      <w:pPr>
        <w:pStyle w:val="aaaaatexxxxxxxxxxxxxxx"/>
        <w:rPr>
          <w:color w:val="auto"/>
        </w:rPr>
      </w:pPr>
      <w:r w:rsidRPr="00F957BA">
        <w:rPr>
          <w:color w:val="auto"/>
        </w:rPr>
        <w:t xml:space="preserve">- </w:t>
      </w:r>
      <w:r w:rsidR="004B522C" w:rsidRPr="00F957BA">
        <w:rPr>
          <w:color w:val="auto"/>
        </w:rPr>
        <w:t xml:space="preserve">fletëpalosje </w:t>
      </w:r>
      <w:r w:rsidRPr="00F957BA">
        <w:rPr>
          <w:color w:val="auto"/>
        </w:rPr>
        <w:t>informuese për konsumatorët</w:t>
      </w:r>
      <w:r w:rsidR="004B522C">
        <w:rPr>
          <w:color w:val="auto"/>
        </w:rPr>
        <w:t>;</w:t>
      </w:r>
    </w:p>
    <w:p w14:paraId="6A0816B8" w14:textId="432830CC" w:rsidR="00751BC3" w:rsidRPr="00F957BA" w:rsidRDefault="00751BC3" w:rsidP="00931747">
      <w:pPr>
        <w:pStyle w:val="aaaaatexxxxxxxxxxxxxxx"/>
        <w:rPr>
          <w:color w:val="auto"/>
        </w:rPr>
      </w:pPr>
      <w:r w:rsidRPr="00F957BA">
        <w:rPr>
          <w:color w:val="auto"/>
        </w:rPr>
        <w:t xml:space="preserve">- </w:t>
      </w:r>
      <w:r w:rsidR="004B522C" w:rsidRPr="00F957BA">
        <w:rPr>
          <w:color w:val="auto"/>
        </w:rPr>
        <w:t xml:space="preserve">fletëpalosje </w:t>
      </w:r>
      <w:r w:rsidRPr="00F957BA">
        <w:rPr>
          <w:color w:val="auto"/>
        </w:rPr>
        <w:t xml:space="preserve">informuese për </w:t>
      </w:r>
      <w:r w:rsidR="00906E1F" w:rsidRPr="00F957BA">
        <w:rPr>
          <w:color w:val="auto"/>
        </w:rPr>
        <w:t>bizneset ushqimore</w:t>
      </w:r>
      <w:r w:rsidR="004B522C">
        <w:rPr>
          <w:color w:val="auto"/>
        </w:rPr>
        <w:t>.</w:t>
      </w:r>
    </w:p>
    <w:p w14:paraId="535C6FB4" w14:textId="54167362" w:rsidR="00751BC3" w:rsidRPr="00F957BA" w:rsidRDefault="00751BC3" w:rsidP="00931747">
      <w:pPr>
        <w:ind w:firstLine="284"/>
        <w:jc w:val="both"/>
        <w:rPr>
          <w:rFonts w:ascii="Garamond" w:eastAsia="Calibri" w:hAnsi="Garamond"/>
          <w:noProof w:val="0"/>
        </w:rPr>
      </w:pPr>
      <w:r w:rsidRPr="00F957BA">
        <w:rPr>
          <w:rFonts w:ascii="Garamond" w:eastAsia="Calibri" w:hAnsi="Garamond"/>
          <w:noProof w:val="0"/>
        </w:rPr>
        <w:t xml:space="preserve">Të gjitha materialet informuese dhe ndërgjegjësuese janë të publikuara në </w:t>
      </w:r>
      <w:r w:rsidR="00F55703" w:rsidRPr="00F957BA">
        <w:rPr>
          <w:rFonts w:ascii="Garamond" w:eastAsia="Calibri" w:hAnsi="Garamond"/>
          <w:i/>
          <w:noProof w:val="0"/>
        </w:rPr>
        <w:t>w</w:t>
      </w:r>
      <w:r w:rsidRPr="00F957BA">
        <w:rPr>
          <w:rFonts w:ascii="Garamond" w:eastAsia="Calibri" w:hAnsi="Garamond"/>
          <w:i/>
          <w:noProof w:val="0"/>
        </w:rPr>
        <w:t>eb</w:t>
      </w:r>
      <w:r w:rsidRPr="00F957BA">
        <w:rPr>
          <w:rFonts w:ascii="Garamond" w:eastAsia="Calibri" w:hAnsi="Garamond"/>
          <w:noProof w:val="0"/>
        </w:rPr>
        <w:t xml:space="preserve"> zyrtar</w:t>
      </w:r>
      <w:r w:rsidR="00F55703" w:rsidRPr="00F957BA">
        <w:rPr>
          <w:rFonts w:ascii="Garamond" w:eastAsia="Calibri" w:hAnsi="Garamond"/>
          <w:noProof w:val="0"/>
        </w:rPr>
        <w:t>,</w:t>
      </w:r>
      <w:r w:rsidRPr="00F957BA">
        <w:rPr>
          <w:rFonts w:ascii="Garamond" w:eastAsia="Calibri" w:hAnsi="Garamond"/>
          <w:noProof w:val="0"/>
        </w:rPr>
        <w:t xml:space="preserve"> i cili është një format bashkëkohor njehsuar me </w:t>
      </w:r>
      <w:r w:rsidR="00906E1F" w:rsidRPr="00F957BA">
        <w:rPr>
          <w:rFonts w:ascii="Garamond" w:eastAsia="Calibri" w:hAnsi="Garamond"/>
          <w:i/>
          <w:noProof w:val="0"/>
        </w:rPr>
        <w:t>w</w:t>
      </w:r>
      <w:r w:rsidRPr="00F957BA">
        <w:rPr>
          <w:rFonts w:ascii="Garamond" w:eastAsia="Calibri" w:hAnsi="Garamond"/>
          <w:i/>
          <w:noProof w:val="0"/>
        </w:rPr>
        <w:t>eb-site</w:t>
      </w:r>
      <w:r w:rsidRPr="00F957BA">
        <w:rPr>
          <w:rFonts w:ascii="Garamond" w:eastAsia="Calibri" w:hAnsi="Garamond"/>
          <w:noProof w:val="0"/>
        </w:rPr>
        <w:t xml:space="preserve"> më t</w:t>
      </w:r>
      <w:r w:rsidR="00262B18" w:rsidRPr="00F957BA">
        <w:rPr>
          <w:rFonts w:ascii="Garamond" w:hAnsi="Garamond"/>
          <w:noProof w:val="0"/>
        </w:rPr>
        <w:t>ë</w:t>
      </w:r>
      <w:r w:rsidRPr="00F957BA">
        <w:rPr>
          <w:rFonts w:ascii="Garamond" w:eastAsia="Calibri" w:hAnsi="Garamond"/>
          <w:noProof w:val="0"/>
        </w:rPr>
        <w:t xml:space="preserve"> avancuar evropiane për sigurinë ushqimore. </w:t>
      </w:r>
      <w:r w:rsidR="00906E1F" w:rsidRPr="00F957BA">
        <w:rPr>
          <w:rFonts w:ascii="Garamond" w:eastAsia="Calibri" w:hAnsi="Garamond"/>
          <w:i/>
          <w:noProof w:val="0"/>
        </w:rPr>
        <w:t>w</w:t>
      </w:r>
      <w:r w:rsidRPr="00F957BA">
        <w:rPr>
          <w:rFonts w:ascii="Garamond" w:eastAsia="Calibri" w:hAnsi="Garamond"/>
          <w:i/>
          <w:noProof w:val="0"/>
        </w:rPr>
        <w:t>eb</w:t>
      </w:r>
      <w:r w:rsidRPr="00F957BA">
        <w:rPr>
          <w:rFonts w:ascii="Garamond" w:eastAsia="Calibri" w:hAnsi="Garamond"/>
          <w:noProof w:val="0"/>
        </w:rPr>
        <w:t xml:space="preserve"> përditësohet në mënyrë të vazhdueshme me të gjitha informacionet e duhura për konsumatorin dhe biznesin duke nisur nga lajmet e fundit; raportet javore mbi inpektimet e AKU-së, </w:t>
      </w:r>
      <w:r w:rsidR="00906E1F" w:rsidRPr="00F957BA">
        <w:rPr>
          <w:rFonts w:ascii="Garamond" w:eastAsia="Calibri" w:hAnsi="Garamond"/>
          <w:noProof w:val="0"/>
        </w:rPr>
        <w:t xml:space="preserve">njoftimet, inspektimet </w:t>
      </w:r>
      <w:r w:rsidRPr="00F957BA">
        <w:rPr>
          <w:rFonts w:ascii="Garamond" w:eastAsia="Calibri" w:hAnsi="Garamond"/>
          <w:noProof w:val="0"/>
        </w:rPr>
        <w:t>e kryera në rang vendi nga Task-Forca Ndërinstitucionale gjatë sezoneve turistike veror etj. (</w:t>
      </w:r>
      <w:hyperlink r:id="rId35" w:history="1">
        <w:r w:rsidRPr="00F957BA">
          <w:rPr>
            <w:rStyle w:val="Hyperlink"/>
            <w:rFonts w:ascii="Garamond" w:eastAsia="Calibri" w:hAnsi="Garamond"/>
            <w:noProof w:val="0"/>
            <w:color w:val="auto"/>
            <w:u w:val="none"/>
          </w:rPr>
          <w:t>https://aku.gov.al/publikime1/</w:t>
        </w:r>
      </w:hyperlink>
      <w:r w:rsidRPr="00F957BA">
        <w:rPr>
          <w:rFonts w:ascii="Garamond" w:eastAsia="Calibri" w:hAnsi="Garamond"/>
          <w:noProof w:val="0"/>
        </w:rPr>
        <w:t xml:space="preserve">) </w:t>
      </w:r>
    </w:p>
    <w:p w14:paraId="1C362495" w14:textId="57F3F728" w:rsidR="00751BC3" w:rsidRPr="00F957BA" w:rsidRDefault="00751BC3" w:rsidP="00931747">
      <w:pPr>
        <w:ind w:firstLine="284"/>
        <w:jc w:val="both"/>
        <w:rPr>
          <w:rFonts w:ascii="Garamond" w:hAnsi="Garamond"/>
          <w:noProof w:val="0"/>
        </w:rPr>
      </w:pPr>
      <w:r w:rsidRPr="00F957BA">
        <w:rPr>
          <w:rFonts w:ascii="Garamond" w:hAnsi="Garamond"/>
          <w:noProof w:val="0"/>
        </w:rPr>
        <w:t>Sfide për AKU</w:t>
      </w:r>
      <w:r w:rsidR="00906E1F" w:rsidRPr="00F957BA">
        <w:rPr>
          <w:rFonts w:ascii="Garamond" w:hAnsi="Garamond"/>
          <w:noProof w:val="0"/>
        </w:rPr>
        <w:t>-në</w:t>
      </w:r>
      <w:r w:rsidRPr="00F957BA">
        <w:rPr>
          <w:rFonts w:ascii="Garamond" w:hAnsi="Garamond"/>
          <w:noProof w:val="0"/>
        </w:rPr>
        <w:t xml:space="preserve"> mbetet bashkëpunimi me konsumatorët duke nisur nga mosha më e vogël deri të më i vjetri në mënyrë që të denoncojnë </w:t>
      </w:r>
      <w:r w:rsidR="00906E1F" w:rsidRPr="00F957BA">
        <w:rPr>
          <w:rFonts w:ascii="Garamond" w:hAnsi="Garamond"/>
          <w:noProof w:val="0"/>
        </w:rPr>
        <w:t>çdo</w:t>
      </w:r>
      <w:r w:rsidRPr="00F957BA">
        <w:rPr>
          <w:rFonts w:ascii="Garamond" w:hAnsi="Garamond"/>
          <w:noProof w:val="0"/>
        </w:rPr>
        <w:t xml:space="preserve"> subjekt që c</w:t>
      </w:r>
      <w:r w:rsidR="00906E1F" w:rsidRPr="00F957BA">
        <w:rPr>
          <w:rFonts w:ascii="Garamond" w:hAnsi="Garamond"/>
          <w:noProof w:val="0"/>
        </w:rPr>
        <w:t>e</w:t>
      </w:r>
      <w:r w:rsidRPr="00F957BA">
        <w:rPr>
          <w:rFonts w:ascii="Garamond" w:hAnsi="Garamond"/>
          <w:noProof w:val="0"/>
        </w:rPr>
        <w:t>non sigurinë ushqimore</w:t>
      </w:r>
      <w:r w:rsidR="007C0806" w:rsidRPr="00F957BA">
        <w:rPr>
          <w:rFonts w:ascii="Garamond" w:hAnsi="Garamond"/>
          <w:noProof w:val="0"/>
        </w:rPr>
        <w:t xml:space="preserve">, si dhe </w:t>
      </w:r>
      <w:r w:rsidRPr="00F957BA">
        <w:rPr>
          <w:rFonts w:ascii="Garamond" w:hAnsi="Garamond"/>
          <w:noProof w:val="0"/>
        </w:rPr>
        <w:t xml:space="preserve">ndërgjegjësimi i </w:t>
      </w:r>
      <w:r w:rsidR="00906E1F" w:rsidRPr="00F957BA">
        <w:rPr>
          <w:rFonts w:ascii="Garamond" w:hAnsi="Garamond"/>
          <w:noProof w:val="0"/>
        </w:rPr>
        <w:t>çdo</w:t>
      </w:r>
      <w:r w:rsidRPr="00F957BA">
        <w:rPr>
          <w:rFonts w:ascii="Garamond" w:hAnsi="Garamond"/>
          <w:noProof w:val="0"/>
        </w:rPr>
        <w:t xml:space="preserve"> OBU për zbatimin e kërkesave ligjore nëpërmjet këshillimit të vazhdueshëm dhe organizimit të trajnimeve me tematika specifike që lidhen kryesisht në fushën e implementimit të sistemit të vetëkontrollit (HACCP)</w:t>
      </w:r>
      <w:r w:rsidR="007C0806" w:rsidRPr="00F957BA">
        <w:rPr>
          <w:rFonts w:ascii="Garamond" w:hAnsi="Garamond"/>
          <w:noProof w:val="0"/>
        </w:rPr>
        <w:t xml:space="preserve">, si dhe </w:t>
      </w:r>
      <w:r w:rsidRPr="00F957BA">
        <w:rPr>
          <w:rFonts w:ascii="Garamond" w:hAnsi="Garamond"/>
          <w:noProof w:val="0"/>
        </w:rPr>
        <w:t>sistemit të gjurmueshmërisë</w:t>
      </w:r>
      <w:bookmarkStart w:id="111" w:name="_Hlk121696686"/>
      <w:r w:rsidR="00906E1F" w:rsidRPr="00F957BA">
        <w:rPr>
          <w:rFonts w:ascii="Garamond" w:hAnsi="Garamond"/>
          <w:noProof w:val="0"/>
        </w:rPr>
        <w:t xml:space="preserve"> </w:t>
      </w:r>
      <w:r w:rsidRPr="00F957BA">
        <w:rPr>
          <w:rFonts w:ascii="Garamond" w:hAnsi="Garamond"/>
          <w:noProof w:val="0"/>
        </w:rPr>
        <w:t xml:space="preserve">Inspektorati Shtetëror i </w:t>
      </w:r>
      <w:r w:rsidR="00906E1F" w:rsidRPr="00F957BA">
        <w:rPr>
          <w:rFonts w:ascii="Garamond" w:hAnsi="Garamond"/>
          <w:noProof w:val="0"/>
        </w:rPr>
        <w:t>Mbikëqyrjes</w:t>
      </w:r>
      <w:r w:rsidRPr="00F957BA">
        <w:rPr>
          <w:rFonts w:ascii="Garamond" w:hAnsi="Garamond"/>
          <w:noProof w:val="0"/>
        </w:rPr>
        <w:t xml:space="preserve"> së Tregut</w:t>
      </w:r>
      <w:r w:rsidR="00906E1F" w:rsidRPr="00F957BA">
        <w:rPr>
          <w:rFonts w:ascii="Garamond" w:hAnsi="Garamond"/>
          <w:noProof w:val="0"/>
        </w:rPr>
        <w:t>.</w:t>
      </w:r>
    </w:p>
    <w:bookmarkEnd w:id="111"/>
    <w:p w14:paraId="642639F3" w14:textId="6D9B1466" w:rsidR="00751BC3" w:rsidRPr="00F957BA" w:rsidRDefault="00751BC3" w:rsidP="00931747">
      <w:pPr>
        <w:ind w:firstLine="284"/>
        <w:jc w:val="both"/>
        <w:rPr>
          <w:rFonts w:ascii="Garamond" w:hAnsi="Garamond"/>
          <w:noProof w:val="0"/>
        </w:rPr>
      </w:pPr>
      <w:r w:rsidRPr="00F957BA">
        <w:rPr>
          <w:rFonts w:ascii="Garamond" w:hAnsi="Garamond"/>
          <w:noProof w:val="0"/>
        </w:rPr>
        <w:t>Janë informuar në mënyrë të vazhdueshme operatorët ekonomikë mbi kriteret ligjore që duhet të plotësojnë për të ofruar produkte e pajisje/instalime të sigurta për konsumatorin. Gjatë vitit 2019 janë realizuar 5 takime për informimin e operatorëve ekonomikë, disa emisione televizive, botimi dhe shpërndarja e 1 fletëpalosje (tirazhi 1000 copë) dhe 1 poster (tirazhi 150 copë) me fokus sigurinë e ashensorëve, lodrave, instrument</w:t>
      </w:r>
      <w:r w:rsidR="00262B18" w:rsidRPr="00F957BA">
        <w:rPr>
          <w:rFonts w:ascii="Garamond" w:hAnsi="Garamond"/>
          <w:noProof w:val="0"/>
        </w:rPr>
        <w:t>e</w:t>
      </w:r>
      <w:r w:rsidRPr="00F957BA">
        <w:rPr>
          <w:rFonts w:ascii="Garamond" w:hAnsi="Garamond"/>
          <w:noProof w:val="0"/>
        </w:rPr>
        <w:t xml:space="preserve">ve matëse ligjërisht të kontrolluara, LVD etj. Në vitin 2020 janë realizuar 5 takime me operatorët ekonomikë, në 2021 janë realizuar 7 aktivitete informuese e sensibilizuese për operatorët ekonomike dhe në vitin 2022 janë realizuar 4 aktivitete informuese (LVD, parapaketimi dhe shishet enëmatëse, mbrojtja e konsumatorit për nenin 8 të LMK dhe kontrata e shitjes konsumatore). </w:t>
      </w:r>
    </w:p>
    <w:p w14:paraId="298A069B" w14:textId="7E58EBFC" w:rsidR="00751BC3" w:rsidRPr="00F957BA" w:rsidRDefault="00751BC3" w:rsidP="00931747">
      <w:pPr>
        <w:ind w:firstLine="284"/>
        <w:jc w:val="both"/>
        <w:rPr>
          <w:rFonts w:ascii="Garamond" w:hAnsi="Garamond"/>
          <w:noProof w:val="0"/>
        </w:rPr>
      </w:pPr>
      <w:r w:rsidRPr="00F957BA">
        <w:rPr>
          <w:rFonts w:ascii="Garamond" w:hAnsi="Garamond"/>
          <w:noProof w:val="0"/>
        </w:rPr>
        <w:t>Në kuadrin e projekteve të ndryshme të mbështetura nga GIZ, Projekte IPA janë realizuar botime të fletëpalosjeve/broshurave informative për operatorët ekonomikë në lidhje me: sigurinë e ashensorëve, lodrave, LVD, parapaketimi, instrument</w:t>
      </w:r>
      <w:r w:rsidR="00F55703" w:rsidRPr="00F957BA">
        <w:rPr>
          <w:rFonts w:ascii="Garamond" w:hAnsi="Garamond"/>
          <w:noProof w:val="0"/>
        </w:rPr>
        <w:t>e</w:t>
      </w:r>
      <w:r w:rsidRPr="00F957BA">
        <w:rPr>
          <w:rFonts w:ascii="Garamond" w:hAnsi="Garamond"/>
          <w:noProof w:val="0"/>
        </w:rPr>
        <w:t>t matëse ligjërisht të kontrolluara, detergjent</w:t>
      </w:r>
      <w:r w:rsidR="00F55703" w:rsidRPr="00F957BA">
        <w:rPr>
          <w:rFonts w:ascii="Garamond" w:hAnsi="Garamond"/>
          <w:noProof w:val="0"/>
        </w:rPr>
        <w:t>e</w:t>
      </w:r>
      <w:r w:rsidRPr="00F957BA">
        <w:rPr>
          <w:rFonts w:ascii="Garamond" w:hAnsi="Garamond"/>
          <w:noProof w:val="0"/>
        </w:rPr>
        <w:t>t, kimikatet etj.</w:t>
      </w:r>
      <w:r w:rsidR="00F55703" w:rsidRPr="00F957BA">
        <w:rPr>
          <w:rFonts w:ascii="Garamond" w:hAnsi="Garamond"/>
          <w:noProof w:val="0"/>
        </w:rPr>
        <w:t>,</w:t>
      </w:r>
      <w:r w:rsidRPr="00F957BA">
        <w:rPr>
          <w:rFonts w:ascii="Garamond" w:hAnsi="Garamond"/>
          <w:noProof w:val="0"/>
        </w:rPr>
        <w:t xml:space="preserve"> të cilët janë publikuar edhe në </w:t>
      </w:r>
      <w:r w:rsidR="00262B18" w:rsidRPr="00F957BA">
        <w:rPr>
          <w:rFonts w:ascii="Garamond" w:hAnsi="Garamond"/>
          <w:i/>
          <w:noProof w:val="0"/>
        </w:rPr>
        <w:t>w</w:t>
      </w:r>
      <w:r w:rsidRPr="00F957BA">
        <w:rPr>
          <w:rFonts w:ascii="Garamond" w:hAnsi="Garamond"/>
          <w:i/>
          <w:noProof w:val="0"/>
        </w:rPr>
        <w:t>ebsite</w:t>
      </w:r>
      <w:r w:rsidRPr="00F957BA">
        <w:rPr>
          <w:rFonts w:ascii="Garamond" w:hAnsi="Garamond"/>
          <w:noProof w:val="0"/>
        </w:rPr>
        <w:t>-in e ISHMT</w:t>
      </w:r>
      <w:r w:rsidR="00F55703" w:rsidRPr="00F957BA">
        <w:rPr>
          <w:rFonts w:ascii="Garamond" w:hAnsi="Garamond"/>
          <w:noProof w:val="0"/>
        </w:rPr>
        <w:t>-së</w:t>
      </w:r>
      <w:r w:rsidRPr="00F957BA">
        <w:rPr>
          <w:rFonts w:ascii="Garamond" w:hAnsi="Garamond"/>
          <w:noProof w:val="0"/>
        </w:rPr>
        <w:t xml:space="preserve"> </w:t>
      </w:r>
      <w:hyperlink r:id="rId36" w:history="1">
        <w:r w:rsidR="00CE3FC8" w:rsidRPr="00F957BA">
          <w:rPr>
            <w:rStyle w:val="Hyperlink"/>
            <w:rFonts w:ascii="Garamond" w:eastAsiaTheme="majorEastAsia" w:hAnsi="Garamond"/>
            <w:noProof w:val="0"/>
            <w:color w:val="auto"/>
            <w:u w:val="none"/>
          </w:rPr>
          <w:t>www.ishmt.gov.al</w:t>
        </w:r>
      </w:hyperlink>
      <w:r w:rsidRPr="00F957BA">
        <w:rPr>
          <w:rFonts w:ascii="Garamond" w:hAnsi="Garamond"/>
          <w:noProof w:val="0"/>
        </w:rPr>
        <w:t>. Në mënyrë të vazhdueshme është përditësuar informacioni për sigurinë e produkteve dhe kriteret që duhet të plotësojnë konform legjislacionit shqiptar të harmonizuar me atë të BE</w:t>
      </w:r>
      <w:r w:rsidR="00F55703" w:rsidRPr="00F957BA">
        <w:rPr>
          <w:rFonts w:ascii="Garamond" w:hAnsi="Garamond"/>
          <w:noProof w:val="0"/>
        </w:rPr>
        <w:t>-së</w:t>
      </w:r>
      <w:r w:rsidRPr="00F957BA">
        <w:rPr>
          <w:rFonts w:ascii="Garamond" w:hAnsi="Garamond"/>
          <w:noProof w:val="0"/>
        </w:rPr>
        <w:t xml:space="preserve"> në </w:t>
      </w:r>
      <w:r w:rsidR="00F55703" w:rsidRPr="00F957BA">
        <w:rPr>
          <w:rFonts w:ascii="Garamond" w:hAnsi="Garamond"/>
          <w:i/>
          <w:noProof w:val="0"/>
        </w:rPr>
        <w:t>w</w:t>
      </w:r>
      <w:r w:rsidRPr="00F957BA">
        <w:rPr>
          <w:rFonts w:ascii="Garamond" w:hAnsi="Garamond"/>
          <w:i/>
          <w:noProof w:val="0"/>
        </w:rPr>
        <w:t>eb-site</w:t>
      </w:r>
      <w:r w:rsidRPr="00F957BA">
        <w:rPr>
          <w:rFonts w:ascii="Garamond" w:hAnsi="Garamond"/>
          <w:noProof w:val="0"/>
        </w:rPr>
        <w:t xml:space="preserve"> e ISHMT</w:t>
      </w:r>
      <w:r w:rsidR="00F55703" w:rsidRPr="00F957BA">
        <w:rPr>
          <w:rFonts w:ascii="Garamond" w:hAnsi="Garamond"/>
          <w:noProof w:val="0"/>
        </w:rPr>
        <w:t>-së</w:t>
      </w:r>
      <w:r w:rsidRPr="00F957BA">
        <w:rPr>
          <w:rFonts w:ascii="Garamond" w:hAnsi="Garamond"/>
          <w:noProof w:val="0"/>
        </w:rPr>
        <w:t xml:space="preserve"> dhe në rrjetet sociale. </w:t>
      </w:r>
    </w:p>
    <w:p w14:paraId="2F2C2E4B" w14:textId="54076744" w:rsidR="00751BC3" w:rsidRPr="00F957BA" w:rsidRDefault="00751BC3" w:rsidP="00931747">
      <w:pPr>
        <w:pStyle w:val="aaaaatexxxxxxxxxxxxxxx"/>
        <w:rPr>
          <w:b/>
          <w:color w:val="auto"/>
        </w:rPr>
      </w:pPr>
      <w:bookmarkStart w:id="112" w:name="_Hlk121696461"/>
      <w:bookmarkStart w:id="113" w:name="_Toc150351929"/>
      <w:r w:rsidRPr="00F957BA">
        <w:rPr>
          <w:b/>
          <w:color w:val="auto"/>
        </w:rPr>
        <w:t>Enti Rregullator i Energjisë</w:t>
      </w:r>
      <w:bookmarkEnd w:id="112"/>
      <w:bookmarkEnd w:id="113"/>
    </w:p>
    <w:p w14:paraId="4CF8BFBF" w14:textId="662E3E41" w:rsidR="00751BC3" w:rsidRPr="00F957BA" w:rsidRDefault="00751BC3" w:rsidP="00931747">
      <w:pPr>
        <w:ind w:firstLine="284"/>
        <w:jc w:val="both"/>
        <w:rPr>
          <w:rFonts w:ascii="Garamond" w:hAnsi="Garamond"/>
          <w:noProof w:val="0"/>
        </w:rPr>
      </w:pPr>
      <w:r w:rsidRPr="00F957BA">
        <w:rPr>
          <w:rFonts w:ascii="Garamond" w:hAnsi="Garamond"/>
          <w:noProof w:val="0"/>
        </w:rPr>
        <w:t>Inovacioni dhe zhvillimi teknologjik (nga të cilat digjitalizimi përfaqëson një ndër element</w:t>
      </w:r>
      <w:r w:rsidR="00FC7FB2">
        <w:rPr>
          <w:rFonts w:ascii="Garamond" w:hAnsi="Garamond"/>
          <w:noProof w:val="0"/>
        </w:rPr>
        <w:t>e</w:t>
      </w:r>
      <w:r w:rsidRPr="00F957BA">
        <w:rPr>
          <w:rFonts w:ascii="Garamond" w:hAnsi="Garamond"/>
          <w:noProof w:val="0"/>
        </w:rPr>
        <w:t xml:space="preserve">t kyç) përbëjnë faktorë të rëndësishëm të evolucionit, i lidhur ngushtë me benefitet që vijnë nga përdorimi i teknologjisë, por i shoqëruar paralelisht edhe me rrezikun e mundshëm të kostove ekstra të krijuara nga ky përdorim teknologjie, çka kërkon vëmendje të vazhdueshme ndaj kostove të shërbimeve. </w:t>
      </w:r>
    </w:p>
    <w:p w14:paraId="7DE0EDAE" w14:textId="7E6E96F0" w:rsidR="00751BC3" w:rsidRPr="00F957BA" w:rsidRDefault="00751BC3" w:rsidP="00931747">
      <w:pPr>
        <w:ind w:firstLine="284"/>
        <w:jc w:val="both"/>
        <w:rPr>
          <w:rFonts w:ascii="Garamond" w:hAnsi="Garamond"/>
          <w:noProof w:val="0"/>
        </w:rPr>
      </w:pPr>
      <w:r w:rsidRPr="00F957BA">
        <w:rPr>
          <w:rFonts w:ascii="Garamond" w:hAnsi="Garamond"/>
          <w:noProof w:val="0"/>
        </w:rPr>
        <w:t>Në aspektin e kuadrit rregullator, ERE është angazhuar për të konsoliduar koherencën e mekanizmave rregullatorë në aktivitete të ndryshme të fushës së përgjegjësisë së tij. Brenda këtij kuadri, konsumatori merr një rol vendimtar e në rritje. Në këtë kontekst, ndërgjegjësimi i konsumatorit për t</w:t>
      </w:r>
      <w:r w:rsidR="00982308" w:rsidRPr="00F957BA">
        <w:rPr>
          <w:rFonts w:ascii="Garamond" w:hAnsi="Garamond"/>
          <w:noProof w:val="0"/>
        </w:rPr>
        <w:t>’</w:t>
      </w:r>
      <w:r w:rsidRPr="00F957BA">
        <w:rPr>
          <w:rFonts w:ascii="Garamond" w:hAnsi="Garamond"/>
          <w:noProof w:val="0"/>
        </w:rPr>
        <w:t xml:space="preserve">u bërë klient i aftë në vlerësimin e ofertave, kuptimin e drejtë të mekanizmave të tregut, deri në mundësinë për të marrë pjesë në mënyrë aktive në shërbimet e lidhura me furnizimin, siç është rasti i </w:t>
      </w:r>
      <w:r w:rsidR="00F55703" w:rsidRPr="00F957BA">
        <w:rPr>
          <w:rFonts w:ascii="Garamond" w:hAnsi="Garamond"/>
          <w:noProof w:val="0"/>
        </w:rPr>
        <w:t>v</w:t>
      </w:r>
      <w:r w:rsidRPr="00F957BA">
        <w:rPr>
          <w:rFonts w:ascii="Garamond" w:hAnsi="Garamond"/>
          <w:noProof w:val="0"/>
        </w:rPr>
        <w:t>et</w:t>
      </w:r>
      <w:r w:rsidR="0007536F" w:rsidRPr="00F957BA">
        <w:rPr>
          <w:rFonts w:ascii="Garamond" w:hAnsi="Garamond"/>
          <w:noProof w:val="0"/>
        </w:rPr>
        <w:t>ë</w:t>
      </w:r>
      <w:r w:rsidRPr="00F957BA">
        <w:rPr>
          <w:rFonts w:ascii="Garamond" w:hAnsi="Garamond"/>
          <w:noProof w:val="0"/>
        </w:rPr>
        <w:t>prodhuesve që prodhojnë dhe konsumojnë vetë energji, merr një rëndësi të veçantë.</w:t>
      </w:r>
      <w:r w:rsidR="00CF7DB2" w:rsidRPr="00F957BA">
        <w:rPr>
          <w:rFonts w:ascii="Garamond" w:hAnsi="Garamond"/>
          <w:noProof w:val="0"/>
        </w:rPr>
        <w:t xml:space="preserve"> </w:t>
      </w:r>
      <w:r w:rsidRPr="00F957BA">
        <w:rPr>
          <w:rFonts w:ascii="Garamond" w:hAnsi="Garamond"/>
          <w:noProof w:val="0"/>
        </w:rPr>
        <w:t>Nëpërmjet seancave dëgjimore ERE është investuar me qëllim përfshirjen e përfaqësuesve të konsumatorit në cilësinë e palës së interesit me qëllim dhënien zë këtyre të fundit në hartimin e politikave rregullatore që adresojnë çështje të konsumatorit siç janë rregulloret e miratuara në zbatim të ligjeve në fuqi.</w:t>
      </w:r>
    </w:p>
    <w:p w14:paraId="390B309C" w14:textId="5480958A" w:rsidR="00751BC3" w:rsidRPr="00F957BA" w:rsidRDefault="00751BC3" w:rsidP="00931747">
      <w:pPr>
        <w:ind w:firstLine="284"/>
        <w:jc w:val="both"/>
        <w:rPr>
          <w:rFonts w:ascii="Garamond" w:hAnsi="Garamond"/>
          <w:noProof w:val="0"/>
        </w:rPr>
      </w:pPr>
      <w:r w:rsidRPr="00F957BA">
        <w:rPr>
          <w:rFonts w:ascii="Garamond" w:hAnsi="Garamond"/>
          <w:noProof w:val="0"/>
        </w:rPr>
        <w:t xml:space="preserve">Viti 2020, falë edhe rrethanave në të cilat u vendos mbarë bota për shkak të pandemisë, bëri që ERE të fokusohet me shumë drejt metodave alternative të komunikimit me konsumatorin nëpërmjet mjeteve të komunikimit </w:t>
      </w:r>
      <w:r w:rsidR="004A2AF1" w:rsidRPr="00F957BA">
        <w:rPr>
          <w:rFonts w:ascii="Garamond" w:hAnsi="Garamond"/>
          <w:i/>
          <w:iCs/>
          <w:noProof w:val="0"/>
        </w:rPr>
        <w:t>online</w:t>
      </w:r>
      <w:r w:rsidRPr="00F957BA">
        <w:rPr>
          <w:rFonts w:ascii="Garamond" w:hAnsi="Garamond"/>
          <w:noProof w:val="0"/>
        </w:rPr>
        <w:t>. Kështu për këtë qëllim, janë përgatitur broshura informative të cilat adresojnë çështjet me ndjeshmëri më të lartë për konsumatorin, si kushtet e lidhjes, pezullimit apo ndërprerjes së një kontrate furnizimi, e drejta për të zgjedhur apo ndryshuar furnizuesin, kushtet për sigurimin e një lidhje me rrjetin e shpërndarjes, standardet e cilësisë së shërbimit, e drejta për t</w:t>
      </w:r>
      <w:r w:rsidR="00982308" w:rsidRPr="00F957BA">
        <w:rPr>
          <w:rFonts w:ascii="Garamond" w:hAnsi="Garamond"/>
          <w:noProof w:val="0"/>
        </w:rPr>
        <w:t>’</w:t>
      </w:r>
      <w:r w:rsidRPr="00F957BA">
        <w:rPr>
          <w:rFonts w:ascii="Garamond" w:hAnsi="Garamond"/>
          <w:noProof w:val="0"/>
        </w:rPr>
        <w:t xml:space="preserve">u ankuar etj. Broshurat e sipërcituara gjenden të publikuara në </w:t>
      </w:r>
      <w:r w:rsidR="006361A1" w:rsidRPr="00F957BA">
        <w:rPr>
          <w:rFonts w:ascii="Garamond" w:hAnsi="Garamond"/>
          <w:noProof w:val="0"/>
        </w:rPr>
        <w:t>ambientet</w:t>
      </w:r>
      <w:r w:rsidRPr="00F957BA">
        <w:rPr>
          <w:rFonts w:ascii="Garamond" w:hAnsi="Garamond"/>
          <w:noProof w:val="0"/>
        </w:rPr>
        <w:t xml:space="preserve"> e ERE</w:t>
      </w:r>
      <w:r w:rsidR="00671F2C">
        <w:rPr>
          <w:rFonts w:ascii="Garamond" w:hAnsi="Garamond"/>
          <w:noProof w:val="0"/>
        </w:rPr>
        <w:t>-s,</w:t>
      </w:r>
      <w:r w:rsidRPr="00F957BA">
        <w:rPr>
          <w:rFonts w:ascii="Garamond" w:hAnsi="Garamond"/>
          <w:noProof w:val="0"/>
        </w:rPr>
        <w:t xml:space="preserve"> por edhe në faqen zyrtare apo rrjetet sociale të ERE, me qëllim arritjen në një numër sa më të madh konsumatorësh të informacionit të nevojshëm.</w:t>
      </w:r>
    </w:p>
    <w:p w14:paraId="7D54A902" w14:textId="77777777" w:rsidR="00751BC3" w:rsidRPr="00F957BA" w:rsidRDefault="00751BC3" w:rsidP="00931747">
      <w:pPr>
        <w:ind w:firstLine="284"/>
        <w:jc w:val="both"/>
        <w:rPr>
          <w:rFonts w:ascii="Garamond" w:hAnsi="Garamond"/>
          <w:noProof w:val="0"/>
        </w:rPr>
      </w:pPr>
      <w:r w:rsidRPr="00F957BA">
        <w:rPr>
          <w:rFonts w:ascii="Garamond" w:hAnsi="Garamond"/>
          <w:noProof w:val="0"/>
        </w:rPr>
        <w:t>Gjatë vitit 2021, ERE është angazhuar në realizimin e një rubrike të dedikuar informimit të konsumatorit publikuar në faqen e ERE (</w:t>
      </w:r>
      <w:hyperlink r:id="rId37" w:history="1">
        <w:r w:rsidRPr="00F957BA">
          <w:rPr>
            <w:rStyle w:val="Hyperlink"/>
            <w:rFonts w:ascii="Garamond" w:eastAsiaTheme="majorEastAsia" w:hAnsi="Garamond"/>
            <w:noProof w:val="0"/>
            <w:color w:val="auto"/>
            <w:u w:val="none"/>
          </w:rPr>
          <w:t>https://ere.gov.al/sq</w:t>
        </w:r>
      </w:hyperlink>
      <w:r w:rsidRPr="00F957BA">
        <w:rPr>
          <w:rFonts w:ascii="Garamond" w:hAnsi="Garamond"/>
          <w:noProof w:val="0"/>
        </w:rPr>
        <w:t>) nën zërin Shërbime Konsumatori. Rubrika jep një informacion të detajuar për konsumatorin dhe vendos në dispozicion të tij legjislacionin në fuqi dhe mekanizmat e ankesës që konsumatori disponon. Për të marrë një vlerësim më të mirë të punës që kryen apo mund të përmirësojë në shërbimet e saj, ERE ka organizuar dhe një anketë mbi nivelin e kënaqësisë së konsumatorit.</w:t>
      </w:r>
    </w:p>
    <w:p w14:paraId="33E4B7D9" w14:textId="77777777" w:rsidR="00751BC3" w:rsidRPr="00F957BA" w:rsidRDefault="00751BC3" w:rsidP="00931747">
      <w:pPr>
        <w:pStyle w:val="aaaaatexxxxxxxxxxxxxxx"/>
        <w:rPr>
          <w:b/>
          <w:color w:val="auto"/>
        </w:rPr>
      </w:pPr>
      <w:bookmarkStart w:id="114" w:name="_Toc150351930"/>
      <w:bookmarkStart w:id="115" w:name="_Hlk121696553"/>
      <w:r w:rsidRPr="00F957BA">
        <w:rPr>
          <w:b/>
          <w:color w:val="auto"/>
        </w:rPr>
        <w:t>Enti Rregullator i Ujit</w:t>
      </w:r>
      <w:bookmarkEnd w:id="114"/>
    </w:p>
    <w:bookmarkEnd w:id="115"/>
    <w:p w14:paraId="686DDF10" w14:textId="34163C3A" w:rsidR="00751BC3" w:rsidRPr="00F957BA" w:rsidRDefault="00751BC3" w:rsidP="00931747">
      <w:pPr>
        <w:ind w:firstLine="284"/>
        <w:jc w:val="both"/>
        <w:rPr>
          <w:rFonts w:ascii="Garamond" w:hAnsi="Garamond"/>
          <w:noProof w:val="0"/>
        </w:rPr>
      </w:pPr>
      <w:r w:rsidRPr="00F957BA">
        <w:rPr>
          <w:rFonts w:ascii="Garamond" w:hAnsi="Garamond"/>
          <w:noProof w:val="0"/>
        </w:rPr>
        <w:t>Mbrojtja e konsumatorit ka të bëjë me krijimin e një ambienti të sigurt, rrjedhimisht të një garancie shoqërore, se përdorimi i ujit nga rrjeti është i sigurt. Rregullimi i kësaj fushe mbështetet në tri shtylla kryesore që janë: - shëndeti i konsumatorit, - siguria e konsumatorit, - mbrojtja e të drejtave të konsumatorit. Një rol të rëndësishëm në mbrojtjen e të drejtave të konsumatorit ka edhe zëri i shoqatave të konsumatorëve</w:t>
      </w:r>
      <w:r w:rsidR="007C0806" w:rsidRPr="00F957BA">
        <w:rPr>
          <w:rFonts w:ascii="Garamond" w:hAnsi="Garamond"/>
          <w:noProof w:val="0"/>
        </w:rPr>
        <w:t xml:space="preserve">, si dhe </w:t>
      </w:r>
      <w:r w:rsidRPr="00F957BA">
        <w:rPr>
          <w:rFonts w:ascii="Garamond" w:hAnsi="Garamond"/>
          <w:noProof w:val="0"/>
        </w:rPr>
        <w:t>informimi, edukimi dhe ngritja e vet ndërgjegjësimit të konsumatorëve përmes mekanizmave të ndryshëm.</w:t>
      </w:r>
    </w:p>
    <w:p w14:paraId="5A1363D8" w14:textId="77777777" w:rsidR="00751BC3" w:rsidRPr="00F957BA" w:rsidRDefault="00751BC3" w:rsidP="00931747">
      <w:pPr>
        <w:ind w:firstLine="284"/>
        <w:jc w:val="both"/>
        <w:rPr>
          <w:rFonts w:ascii="Garamond" w:hAnsi="Garamond"/>
          <w:noProof w:val="0"/>
        </w:rPr>
      </w:pPr>
      <w:r w:rsidRPr="00F957BA">
        <w:rPr>
          <w:rFonts w:ascii="Garamond" w:hAnsi="Garamond"/>
          <w:noProof w:val="0"/>
        </w:rPr>
        <w:t>Ndërgjegjësimi i konsumatorëve që të jenë të kujdesshëm mbi mënyrën se si e përdorin ujin e pijshëm, të mos e shpërdorojnë atë, të mos ndërtojnë objekte mbi sistemet e furnizimit me ujë të pijshëm dhe kanalizimeve, të mos instalojnë lidhje të tjera jashtë sistemit të furnizimit me ujë, të njoftojnë dhe bashkëpunojnë me shoqërinë UK në rastet e rrjedhjeve apo çarjeve të tubacioneve.</w:t>
      </w:r>
    </w:p>
    <w:p w14:paraId="34EA390D" w14:textId="09BC91ED" w:rsidR="00751BC3" w:rsidRPr="00F957BA" w:rsidRDefault="00751BC3" w:rsidP="00931747">
      <w:pPr>
        <w:pStyle w:val="aaaaatexxxxxxxxxxxxxxx"/>
        <w:rPr>
          <w:b/>
          <w:color w:val="auto"/>
        </w:rPr>
      </w:pPr>
      <w:bookmarkStart w:id="116" w:name="_Toc150351931"/>
      <w:r w:rsidRPr="00F957BA">
        <w:rPr>
          <w:b/>
          <w:color w:val="auto"/>
        </w:rPr>
        <w:t>Autoriteti i Aviacionit Civil</w:t>
      </w:r>
      <w:bookmarkEnd w:id="116"/>
    </w:p>
    <w:p w14:paraId="189B6A90" w14:textId="0895A745" w:rsidR="00751BC3" w:rsidRPr="00F957BA" w:rsidRDefault="00751BC3" w:rsidP="00931747">
      <w:pPr>
        <w:ind w:firstLine="284"/>
        <w:jc w:val="both"/>
        <w:rPr>
          <w:rFonts w:ascii="Garamond" w:hAnsi="Garamond"/>
          <w:noProof w:val="0"/>
        </w:rPr>
      </w:pPr>
      <w:r w:rsidRPr="00F957BA">
        <w:rPr>
          <w:rFonts w:ascii="Garamond" w:hAnsi="Garamond"/>
          <w:noProof w:val="0"/>
        </w:rPr>
        <w:t>Ndërgjegjësimi i pasagjerëve për të drejtat e tyre kur udhëtojnë nëpërmjet ajrit, është i rëndësishëm e për të kryer këtë me format dhe mënyrat që sigurojnë rezultatin, AAC</w:t>
      </w:r>
      <w:r w:rsidR="00FC0E8D" w:rsidRPr="00F957BA">
        <w:rPr>
          <w:rFonts w:ascii="Garamond" w:hAnsi="Garamond"/>
          <w:noProof w:val="0"/>
        </w:rPr>
        <w:t>-ja</w:t>
      </w:r>
      <w:r w:rsidRPr="00F957BA">
        <w:rPr>
          <w:rFonts w:ascii="Garamond" w:hAnsi="Garamond"/>
          <w:noProof w:val="0"/>
        </w:rPr>
        <w:t xml:space="preserve"> realizoi </w:t>
      </w:r>
      <w:r w:rsidRPr="00503DE8">
        <w:rPr>
          <w:rFonts w:ascii="Garamond" w:hAnsi="Garamond"/>
          <w:noProof w:val="0"/>
        </w:rPr>
        <w:t>syrvey</w:t>
      </w:r>
      <w:r w:rsidRPr="00F957BA">
        <w:rPr>
          <w:rFonts w:ascii="Garamond" w:hAnsi="Garamond"/>
          <w:noProof w:val="0"/>
        </w:rPr>
        <w:t xml:space="preserve"> për të matur nivelin e njohjes që qytetarët kishin mbi këto të drejta. Në varësi të tyre, u planifikuan ak</w:t>
      </w:r>
      <w:r w:rsidR="00CE3FC8" w:rsidRPr="00F957BA">
        <w:rPr>
          <w:rFonts w:ascii="Garamond" w:hAnsi="Garamond"/>
          <w:noProof w:val="0"/>
        </w:rPr>
        <w:t>ti</w:t>
      </w:r>
      <w:r w:rsidRPr="00F957BA">
        <w:rPr>
          <w:rFonts w:ascii="Garamond" w:hAnsi="Garamond"/>
          <w:noProof w:val="0"/>
        </w:rPr>
        <w:t>vitete sensibilizuese, brenda objektivit kryesor të Strategjisë së Sektorit për të Drejtat e Pasagjerëve për periudhën deri në vitin 2025 me qëllim mbrojtjen e të drejtave të pasagjerëve.</w:t>
      </w:r>
      <w:r w:rsidR="00CF7DB2" w:rsidRPr="00F957BA">
        <w:rPr>
          <w:rFonts w:ascii="Garamond" w:hAnsi="Garamond"/>
          <w:noProof w:val="0"/>
        </w:rPr>
        <w:t xml:space="preserve"> </w:t>
      </w:r>
      <w:r w:rsidRPr="00F957BA">
        <w:rPr>
          <w:rFonts w:ascii="Garamond" w:hAnsi="Garamond"/>
          <w:noProof w:val="0"/>
        </w:rPr>
        <w:t>AAC</w:t>
      </w:r>
      <w:r w:rsidR="00630E47" w:rsidRPr="00F957BA">
        <w:rPr>
          <w:rFonts w:ascii="Garamond" w:hAnsi="Garamond"/>
          <w:noProof w:val="0"/>
        </w:rPr>
        <w:t>-ja</w:t>
      </w:r>
      <w:r w:rsidRPr="00F957BA">
        <w:rPr>
          <w:rFonts w:ascii="Garamond" w:hAnsi="Garamond"/>
          <w:noProof w:val="0"/>
        </w:rPr>
        <w:t xml:space="preserve"> vlerëson dhe ofron ndërgjegjësim për pasagjerët jo vetëm për të drejtat, por edhe detyrimet e tyre.</w:t>
      </w:r>
      <w:r w:rsidR="002E7CBB" w:rsidRPr="00F957BA">
        <w:rPr>
          <w:rFonts w:ascii="Garamond" w:hAnsi="Garamond"/>
          <w:noProof w:val="0"/>
        </w:rPr>
        <w:t xml:space="preserve">  </w:t>
      </w:r>
    </w:p>
    <w:p w14:paraId="1D53CAB1" w14:textId="33F8CB97" w:rsidR="00751BC3" w:rsidRPr="00F957BA" w:rsidRDefault="00751BC3" w:rsidP="00931747">
      <w:pPr>
        <w:ind w:firstLine="284"/>
        <w:jc w:val="both"/>
        <w:rPr>
          <w:rFonts w:ascii="Garamond" w:hAnsi="Garamond"/>
          <w:noProof w:val="0"/>
        </w:rPr>
      </w:pPr>
      <w:r w:rsidRPr="00F957BA">
        <w:rPr>
          <w:rFonts w:ascii="Garamond" w:hAnsi="Garamond"/>
          <w:noProof w:val="0"/>
        </w:rPr>
        <w:t>Kështu, për të rritur ndërgjegjësimin për këto të drejta, AAC</w:t>
      </w:r>
      <w:r w:rsidR="00CE3FC8" w:rsidRPr="00F957BA">
        <w:rPr>
          <w:rFonts w:ascii="Garamond" w:hAnsi="Garamond"/>
          <w:noProof w:val="0"/>
        </w:rPr>
        <w:t>-ja</w:t>
      </w:r>
      <w:r w:rsidRPr="00F957BA">
        <w:rPr>
          <w:rFonts w:ascii="Garamond" w:hAnsi="Garamond"/>
          <w:noProof w:val="0"/>
        </w:rPr>
        <w:t xml:space="preserve"> publikon informacion mbi to në faqen zyrtare të saj, përgatit dhe shpërndan materiale sensibilizuese, bën interpretim të bazës rregullatore për të drejtën që pasagjeri kërkon në komunikimin me </w:t>
      </w:r>
      <w:r w:rsidRPr="00F957BA">
        <w:rPr>
          <w:rFonts w:ascii="Garamond" w:hAnsi="Garamond"/>
          <w:i/>
          <w:noProof w:val="0"/>
        </w:rPr>
        <w:t>email</w:t>
      </w:r>
      <w:r w:rsidRPr="00F957BA">
        <w:rPr>
          <w:rFonts w:ascii="Garamond" w:hAnsi="Garamond"/>
          <w:noProof w:val="0"/>
        </w:rPr>
        <w:t xml:space="preserve"> apo drejtpërdrejt me stafin për të drejtat e pasagjerëve, informacionit të dedikuar për pasagjerët me aftësi ndryshe, publikimi i mesazheve dhe informacioneve në media sociale mbi të drejtat</w:t>
      </w:r>
      <w:r w:rsidR="007C0806" w:rsidRPr="00F957BA">
        <w:rPr>
          <w:rFonts w:ascii="Garamond" w:hAnsi="Garamond"/>
          <w:noProof w:val="0"/>
        </w:rPr>
        <w:t xml:space="preserve">, si dhe </w:t>
      </w:r>
      <w:r w:rsidRPr="00F957BA">
        <w:rPr>
          <w:rFonts w:ascii="Garamond" w:hAnsi="Garamond"/>
          <w:noProof w:val="0"/>
        </w:rPr>
        <w:t>mbi detyrimet që lindin për shkak të zbatimit të programeve apo politikave të reja, të përkohshme apo të përhershme të shtetit.</w:t>
      </w:r>
    </w:p>
    <w:p w14:paraId="2DD50214" w14:textId="77777777" w:rsidR="00E25F54" w:rsidRPr="00F957BA" w:rsidRDefault="00E25F54" w:rsidP="00E25F54">
      <w:pPr>
        <w:pStyle w:val="aaaaatexxxxxxxxxxxxxxx"/>
        <w:ind w:firstLine="0"/>
        <w:rPr>
          <w:color w:val="auto"/>
        </w:rPr>
      </w:pPr>
      <w:bookmarkStart w:id="117" w:name="_Toc150351932"/>
      <w:bookmarkStart w:id="118" w:name="_Hlk121697683"/>
    </w:p>
    <w:p w14:paraId="3F7CFD84" w14:textId="391676B6" w:rsidR="00E25F54" w:rsidRPr="00F957BA" w:rsidRDefault="00751BC3" w:rsidP="00E25F54">
      <w:pPr>
        <w:pStyle w:val="aaaaatexxxxxxxxxxxxxxx"/>
        <w:ind w:firstLine="0"/>
        <w:jc w:val="center"/>
        <w:rPr>
          <w:color w:val="auto"/>
        </w:rPr>
      </w:pPr>
      <w:r w:rsidRPr="00F957BA">
        <w:rPr>
          <w:color w:val="auto"/>
        </w:rPr>
        <w:t>KAPITULLI II</w:t>
      </w:r>
    </w:p>
    <w:p w14:paraId="32939A81" w14:textId="2411D48A" w:rsidR="00751BC3" w:rsidRPr="00F957BA" w:rsidRDefault="00751BC3" w:rsidP="00E25F54">
      <w:pPr>
        <w:pStyle w:val="aaaaatexxxxxxxxxxxxxxx"/>
        <w:ind w:firstLine="0"/>
        <w:jc w:val="center"/>
        <w:rPr>
          <w:color w:val="auto"/>
        </w:rPr>
      </w:pPr>
      <w:r w:rsidRPr="00F957BA">
        <w:rPr>
          <w:color w:val="auto"/>
        </w:rPr>
        <w:t>VIZIONI, POLITIKAT, QËLLIMET E POLITIKAVE DHE OBJEKTIVAT</w:t>
      </w:r>
      <w:bookmarkEnd w:id="117"/>
    </w:p>
    <w:p w14:paraId="0579933A" w14:textId="77777777" w:rsidR="00E25F54" w:rsidRPr="00F957BA" w:rsidRDefault="00E25F54" w:rsidP="00931747">
      <w:pPr>
        <w:pStyle w:val="aaaaatexxxxxxxxxxxxxxx"/>
        <w:rPr>
          <w:b/>
          <w:color w:val="auto"/>
        </w:rPr>
      </w:pPr>
      <w:bookmarkStart w:id="119" w:name="_Toc150351933"/>
    </w:p>
    <w:p w14:paraId="639B1529" w14:textId="5FBD8A90" w:rsidR="00751BC3" w:rsidRPr="00F957BA" w:rsidRDefault="00751BC3" w:rsidP="00931747">
      <w:pPr>
        <w:pStyle w:val="aaaaatexxxxxxxxxxxxxxx"/>
        <w:rPr>
          <w:b/>
          <w:color w:val="auto"/>
        </w:rPr>
      </w:pPr>
      <w:r w:rsidRPr="00F957BA">
        <w:rPr>
          <w:b/>
          <w:color w:val="auto"/>
        </w:rPr>
        <w:t>Vizioni i strategjisë</w:t>
      </w:r>
      <w:bookmarkEnd w:id="119"/>
      <w:r w:rsidRPr="00F957BA">
        <w:rPr>
          <w:b/>
          <w:color w:val="auto"/>
        </w:rPr>
        <w:t xml:space="preserve"> </w:t>
      </w:r>
    </w:p>
    <w:bookmarkEnd w:id="118"/>
    <w:p w14:paraId="4F87BEFA" w14:textId="2BE198E6" w:rsidR="00751BC3" w:rsidRPr="00F957BA" w:rsidRDefault="00751BC3" w:rsidP="00931747">
      <w:pPr>
        <w:pStyle w:val="aaaaatexxxxxxxxxxxxxxx"/>
        <w:rPr>
          <w:color w:val="auto"/>
        </w:rPr>
      </w:pPr>
      <w:r w:rsidRPr="00F957BA">
        <w:rPr>
          <w:color w:val="auto"/>
        </w:rPr>
        <w:t xml:space="preserve">Vizioni i strategjisë është: </w:t>
      </w:r>
      <w:r w:rsidR="00041010" w:rsidRPr="00F957BA">
        <w:rPr>
          <w:bCs/>
          <w:color w:val="auto"/>
        </w:rPr>
        <w:t>“</w:t>
      </w:r>
      <w:r w:rsidRPr="00F957BA">
        <w:rPr>
          <w:color w:val="auto"/>
        </w:rPr>
        <w:t>Konsumatorë të mbrojtur, të fuqizuar dhe me besim në një treg të drejtë, të sigurt, ku ata ushtrojnë të drejtat e tyre</w:t>
      </w:r>
      <w:r w:rsidR="007C0806" w:rsidRPr="00F957BA">
        <w:rPr>
          <w:color w:val="auto"/>
        </w:rPr>
        <w:t xml:space="preserve">, si dhe </w:t>
      </w:r>
      <w:r w:rsidRPr="00F957BA">
        <w:rPr>
          <w:color w:val="auto"/>
        </w:rPr>
        <w:t>luajnë një rol aktiv në tranformimin digjital dhe në mbrojtjen e mjedisit.</w:t>
      </w:r>
      <w:r w:rsidR="00041010" w:rsidRPr="00F957BA">
        <w:rPr>
          <w:color w:val="auto"/>
        </w:rPr>
        <w:t>”</w:t>
      </w:r>
    </w:p>
    <w:p w14:paraId="25B66B0B" w14:textId="052EC006" w:rsidR="00751BC3" w:rsidRPr="00F957BA" w:rsidRDefault="00751BC3" w:rsidP="00931747">
      <w:pPr>
        <w:pStyle w:val="aaaaatexxxxxxxxxxxxxxx"/>
        <w:rPr>
          <w:b/>
          <w:color w:val="auto"/>
        </w:rPr>
      </w:pPr>
      <w:bookmarkStart w:id="120" w:name="_Toc150351934"/>
      <w:bookmarkStart w:id="121" w:name="_Hlk121697717"/>
      <w:r w:rsidRPr="00F957BA">
        <w:rPr>
          <w:b/>
          <w:color w:val="auto"/>
        </w:rPr>
        <w:t>Qëllimet e politikave</w:t>
      </w:r>
      <w:bookmarkEnd w:id="120"/>
      <w:r w:rsidRPr="00F957BA">
        <w:rPr>
          <w:b/>
          <w:color w:val="auto"/>
        </w:rPr>
        <w:t xml:space="preserve"> </w:t>
      </w:r>
      <w:bookmarkEnd w:id="121"/>
    </w:p>
    <w:p w14:paraId="62353FE3" w14:textId="2859D9D2" w:rsidR="00751BC3" w:rsidRPr="00F957BA" w:rsidRDefault="00751BC3" w:rsidP="00931747">
      <w:pPr>
        <w:pStyle w:val="aaaaatexxxxxxxxxxxxxxx"/>
        <w:rPr>
          <w:color w:val="auto"/>
        </w:rPr>
      </w:pPr>
      <w:r w:rsidRPr="00F957BA">
        <w:rPr>
          <w:color w:val="auto"/>
        </w:rPr>
        <w:t xml:space="preserve">Qëllim i strategjisë është: </w:t>
      </w:r>
      <w:r w:rsidR="00041010" w:rsidRPr="00F957BA">
        <w:rPr>
          <w:color w:val="auto"/>
        </w:rPr>
        <w:t>“</w:t>
      </w:r>
      <w:r w:rsidRPr="00F957BA">
        <w:rPr>
          <w:color w:val="auto"/>
        </w:rPr>
        <w:t>Garantimi i funksionimit efektiv të një tregu konkurrues, ku</w:t>
      </w:r>
      <w:r w:rsidR="00CF7DB2" w:rsidRPr="00F957BA">
        <w:rPr>
          <w:color w:val="auto"/>
        </w:rPr>
        <w:t xml:space="preserve"> </w:t>
      </w:r>
      <w:r w:rsidRPr="00F957BA">
        <w:rPr>
          <w:color w:val="auto"/>
        </w:rPr>
        <w:t>mbrojtja dhe fuqizimi i konsumatorëve</w:t>
      </w:r>
      <w:r w:rsidR="007C0806" w:rsidRPr="00F957BA">
        <w:rPr>
          <w:color w:val="auto"/>
        </w:rPr>
        <w:t xml:space="preserve">, si dhe </w:t>
      </w:r>
      <w:r w:rsidRPr="00F957BA">
        <w:rPr>
          <w:color w:val="auto"/>
        </w:rPr>
        <w:t>i operatorëve ekonomikë,</w:t>
      </w:r>
      <w:r w:rsidR="00CF7DB2" w:rsidRPr="00F957BA">
        <w:rPr>
          <w:color w:val="auto"/>
        </w:rPr>
        <w:t xml:space="preserve"> </w:t>
      </w:r>
      <w:r w:rsidRPr="00F957BA">
        <w:rPr>
          <w:color w:val="auto"/>
        </w:rPr>
        <w:t>sigurohet nëpërmjet përmirësimit dhe zbatimit të kuadrit ligjor, vendosjes së standardeve në çdo fushë, respektimit të parimeve të zhvillimit të qëndrueshëm, edukimit të konsumatorëve e përfaqësuesve të shoqërisë civile në veçanti, bizneseve, në lidhje me të drejtat e konsumatorëve</w:t>
      </w:r>
      <w:r w:rsidR="007C0806" w:rsidRPr="00F957BA">
        <w:rPr>
          <w:color w:val="auto"/>
        </w:rPr>
        <w:t xml:space="preserve">, si dhe </w:t>
      </w:r>
      <w:r w:rsidRPr="00F957BA">
        <w:rPr>
          <w:color w:val="auto"/>
        </w:rPr>
        <w:t>rritjes së bashkëpunimit ndërmjet strukturave kompetente dhe aktorëve të tjerë kryesorë.</w:t>
      </w:r>
      <w:r w:rsidR="00041010" w:rsidRPr="00F957BA">
        <w:rPr>
          <w:color w:val="auto"/>
        </w:rPr>
        <w:t>”</w:t>
      </w:r>
    </w:p>
    <w:p w14:paraId="2FE0DED4" w14:textId="3054D5BB" w:rsidR="00751BC3" w:rsidRPr="00F957BA" w:rsidRDefault="00751BC3" w:rsidP="00931747">
      <w:pPr>
        <w:pStyle w:val="aaaaatexxxxxxxxxxxxxxx"/>
        <w:rPr>
          <w:color w:val="auto"/>
        </w:rPr>
      </w:pPr>
      <w:r w:rsidRPr="00F957BA">
        <w:rPr>
          <w:color w:val="auto"/>
        </w:rPr>
        <w:t xml:space="preserve">Në përputhje me shtyllën I të strategjisë ndërsektoriale për mbrojtjen e konsumatorëve dhe mbikëqyrjen e tregut, qëllimi i politikës 1 lidhet me: </w:t>
      </w:r>
      <w:r w:rsidR="00DB50DE" w:rsidRPr="00F957BA">
        <w:rPr>
          <w:color w:val="auto"/>
        </w:rPr>
        <w:t>p</w:t>
      </w:r>
      <w:r w:rsidRPr="00F957BA">
        <w:rPr>
          <w:color w:val="auto"/>
        </w:rPr>
        <w:t>ërmirësimin e sigurisë së produkteve për konsumatorë</w:t>
      </w:r>
      <w:r w:rsidR="00CF7DB2" w:rsidRPr="00F957BA">
        <w:rPr>
          <w:color w:val="auto"/>
        </w:rPr>
        <w:t xml:space="preserve"> </w:t>
      </w:r>
      <w:r w:rsidRPr="00F957BA">
        <w:rPr>
          <w:color w:val="auto"/>
        </w:rPr>
        <w:t xml:space="preserve">mbështetur në një infrastrukturë efektive të cilësisë sipas praktikave më të mira evropiane. </w:t>
      </w:r>
    </w:p>
    <w:p w14:paraId="60D12C0D" w14:textId="6841D825" w:rsidR="00751BC3" w:rsidRPr="00F957BA" w:rsidRDefault="00751BC3" w:rsidP="00931747">
      <w:pPr>
        <w:ind w:firstLine="284"/>
        <w:jc w:val="both"/>
        <w:rPr>
          <w:rFonts w:ascii="Garamond" w:hAnsi="Garamond"/>
          <w:noProof w:val="0"/>
        </w:rPr>
      </w:pPr>
      <w:r w:rsidRPr="00F957BA">
        <w:rPr>
          <w:rFonts w:ascii="Garamond" w:hAnsi="Garamond"/>
          <w:noProof w:val="0"/>
        </w:rPr>
        <w:t>Çështja e sigurisë së konsumatorëve përbën një nga shtyllat e strategjisë, që materializohet në një spektër të gjerë, referuar këtu si sigurisë ushqimore, ashtu edhe sigurisë së produkteve joushqimore, fushave të tilla si: barnat për përdorim njerëzor; kozmetika; fusha e infrastrukturës së cilësisë; apo aspekteve që kanë të bëjnë me mbikëqyrjen e tregut. Angazhimet në lidhje me çështjet e sigurisë janë në përputhje me detyrimet që rrjedhin nga nenet 70 dhe 76 të Marrëveshjes së Stabilizim-Asociimit</w:t>
      </w:r>
      <w:r w:rsidR="007C0806" w:rsidRPr="00F957BA">
        <w:rPr>
          <w:rFonts w:ascii="Garamond" w:hAnsi="Garamond"/>
          <w:noProof w:val="0"/>
        </w:rPr>
        <w:t xml:space="preserve">, si dhe </w:t>
      </w:r>
      <w:r w:rsidRPr="00F957BA">
        <w:rPr>
          <w:rFonts w:ascii="Garamond" w:hAnsi="Garamond"/>
          <w:noProof w:val="0"/>
        </w:rPr>
        <w:t xml:space="preserve">të dispozitave përkatëse të </w:t>
      </w:r>
      <w:r w:rsidRPr="00F957BA">
        <w:rPr>
          <w:rFonts w:ascii="Garamond" w:hAnsi="Garamond"/>
          <w:i/>
          <w:noProof w:val="0"/>
        </w:rPr>
        <w:t>acquis</w:t>
      </w:r>
      <w:r w:rsidRPr="00F957BA">
        <w:rPr>
          <w:rFonts w:ascii="Garamond" w:hAnsi="Garamond"/>
          <w:noProof w:val="0"/>
        </w:rPr>
        <w:t xml:space="preserve"> së BE-së. Detyrimi për të përafruar ligjin shqiptar me atë të Bashkimit Evropian buron nga neni 70 i MSA-së dhe Kriteret e Kopenhagës. Më konkretisht, ky qëllim i politikës lidhet ngushtësisht edhe me kapitujt 1 </w:t>
      </w:r>
      <w:r w:rsidR="00041010" w:rsidRPr="00F957BA">
        <w:rPr>
          <w:rFonts w:ascii="Garamond" w:hAnsi="Garamond"/>
          <w:noProof w:val="0"/>
        </w:rPr>
        <w:t>“</w:t>
      </w:r>
      <w:r w:rsidRPr="00F957BA">
        <w:rPr>
          <w:rFonts w:ascii="Garamond" w:hAnsi="Garamond"/>
          <w:noProof w:val="0"/>
        </w:rPr>
        <w:t>Lëvizja e Lirë e mallrave</w:t>
      </w:r>
      <w:r w:rsidR="00041010" w:rsidRPr="00F957BA">
        <w:rPr>
          <w:rFonts w:ascii="Garamond" w:hAnsi="Garamond"/>
          <w:noProof w:val="0"/>
        </w:rPr>
        <w:t>”</w:t>
      </w:r>
      <w:r w:rsidRPr="00F957BA">
        <w:rPr>
          <w:rFonts w:ascii="Garamond" w:hAnsi="Garamond"/>
          <w:noProof w:val="0"/>
        </w:rPr>
        <w:t xml:space="preserve"> dhe 28 </w:t>
      </w:r>
      <w:r w:rsidR="00041010" w:rsidRPr="00F957BA">
        <w:rPr>
          <w:rFonts w:ascii="Garamond" w:hAnsi="Garamond"/>
          <w:noProof w:val="0"/>
        </w:rPr>
        <w:t>“</w:t>
      </w:r>
      <w:r w:rsidRPr="00F957BA">
        <w:rPr>
          <w:rFonts w:ascii="Garamond" w:hAnsi="Garamond"/>
          <w:noProof w:val="0"/>
        </w:rPr>
        <w:t>Mbrojtja e konsumatorit dhe shëndetit publik</w:t>
      </w:r>
      <w:r w:rsidR="00041010" w:rsidRPr="00F957BA">
        <w:rPr>
          <w:rFonts w:ascii="Garamond" w:hAnsi="Garamond"/>
          <w:noProof w:val="0"/>
        </w:rPr>
        <w:t>”</w:t>
      </w:r>
      <w:r w:rsidRPr="00F957BA">
        <w:rPr>
          <w:rFonts w:ascii="Garamond" w:hAnsi="Garamond"/>
          <w:noProof w:val="0"/>
        </w:rPr>
        <w:t xml:space="preserve"> të </w:t>
      </w:r>
      <w:r w:rsidRPr="00F957BA">
        <w:rPr>
          <w:rFonts w:ascii="Garamond" w:hAnsi="Garamond"/>
          <w:i/>
          <w:noProof w:val="0"/>
        </w:rPr>
        <w:t>acquis</w:t>
      </w:r>
      <w:r w:rsidRPr="00F957BA">
        <w:rPr>
          <w:rFonts w:ascii="Garamond" w:hAnsi="Garamond"/>
          <w:noProof w:val="0"/>
        </w:rPr>
        <w:t xml:space="preserve"> të BE-së. Garantimi i përputhshmërisë me politikat e</w:t>
      </w:r>
      <w:r w:rsidR="001851BD" w:rsidRPr="00F957BA">
        <w:rPr>
          <w:rFonts w:ascii="Garamond" w:hAnsi="Garamond"/>
          <w:noProof w:val="0"/>
        </w:rPr>
        <w:t>v</w:t>
      </w:r>
      <w:r w:rsidRPr="00F957BA">
        <w:rPr>
          <w:rFonts w:ascii="Garamond" w:hAnsi="Garamond"/>
          <w:noProof w:val="0"/>
        </w:rPr>
        <w:t>ropiane në fushën e sigurisë i shërben qëllimit të përgjithshëm të strategjisë për mbrojtjen dhe fuqizimin e konsumatorëve</w:t>
      </w:r>
      <w:r w:rsidR="007C0806" w:rsidRPr="00F957BA">
        <w:rPr>
          <w:rFonts w:ascii="Garamond" w:hAnsi="Garamond"/>
          <w:noProof w:val="0"/>
        </w:rPr>
        <w:t xml:space="preserve">, si dhe </w:t>
      </w:r>
      <w:r w:rsidRPr="00F957BA">
        <w:rPr>
          <w:rFonts w:ascii="Garamond" w:hAnsi="Garamond"/>
          <w:noProof w:val="0"/>
        </w:rPr>
        <w:t xml:space="preserve">operatorëve ekonomikë, nëpërmjet përmirësimit dhe zbatimit të kuadrit ligjor, vendosjes së standardeve në çdo fushë. </w:t>
      </w:r>
      <w:bookmarkStart w:id="122" w:name="_Hlk121697792"/>
    </w:p>
    <w:p w14:paraId="5393E209" w14:textId="77777777" w:rsidR="00751BC3" w:rsidRPr="00F957BA" w:rsidRDefault="00751BC3" w:rsidP="00931747">
      <w:pPr>
        <w:pStyle w:val="aaaaatexxxxxxxxxxxxxxx"/>
        <w:rPr>
          <w:b/>
          <w:color w:val="auto"/>
        </w:rPr>
      </w:pPr>
      <w:bookmarkStart w:id="123" w:name="_Toc150351935"/>
      <w:r w:rsidRPr="00F957BA">
        <w:rPr>
          <w:b/>
          <w:color w:val="auto"/>
        </w:rPr>
        <w:t>Objektivat, masat dhe indikatorët sipas fushave</w:t>
      </w:r>
      <w:bookmarkEnd w:id="123"/>
    </w:p>
    <w:p w14:paraId="6B536203" w14:textId="64E72143" w:rsidR="00751BC3" w:rsidRPr="00F957BA" w:rsidRDefault="00751BC3" w:rsidP="00931747">
      <w:pPr>
        <w:pStyle w:val="aaaaatexxxxxxxxxxxxxxx"/>
        <w:rPr>
          <w:b/>
          <w:color w:val="auto"/>
        </w:rPr>
      </w:pPr>
      <w:bookmarkStart w:id="124" w:name="_Toc150351936"/>
      <w:bookmarkEnd w:id="122"/>
      <w:r w:rsidRPr="00F957BA">
        <w:rPr>
          <w:b/>
          <w:color w:val="auto"/>
        </w:rPr>
        <w:t>II.1 Shtylla I: Siguria e produkteve ushqimore dhe e produkteve joushqimore</w:t>
      </w:r>
      <w:bookmarkEnd w:id="124"/>
    </w:p>
    <w:p w14:paraId="78E3F8C2" w14:textId="77777777" w:rsidR="00751BC3" w:rsidRPr="00F957BA" w:rsidRDefault="00751BC3" w:rsidP="00931747">
      <w:pPr>
        <w:pStyle w:val="aaaaatexxxxxxxxxxxxxxx"/>
        <w:rPr>
          <w:color w:val="auto"/>
        </w:rPr>
      </w:pPr>
      <w:r w:rsidRPr="00F957BA">
        <w:rPr>
          <w:color w:val="auto"/>
        </w:rPr>
        <w:t xml:space="preserve">Objektivi i përgjithshëm: </w:t>
      </w:r>
    </w:p>
    <w:p w14:paraId="5CCB2B6D" w14:textId="4FDFD76F" w:rsidR="00751BC3" w:rsidRPr="00F957BA" w:rsidRDefault="00751BC3" w:rsidP="00931747">
      <w:pPr>
        <w:pStyle w:val="aaaaatexxxxxxxxxxxxxxx"/>
        <w:rPr>
          <w:i/>
          <w:color w:val="auto"/>
        </w:rPr>
      </w:pPr>
      <w:r w:rsidRPr="00F957BA">
        <w:rPr>
          <w:i/>
          <w:color w:val="auto"/>
        </w:rPr>
        <w:t xml:space="preserve">Vendosja në treg vetëm e produkteve të sigurta dhe në konformitet me kërkesat e legjislacionit të aplikueshëm, duke përfshirë edhe produktet e shitura/tregtuara </w:t>
      </w:r>
      <w:r w:rsidR="004A2AF1" w:rsidRPr="00F957BA">
        <w:rPr>
          <w:i/>
          <w:iCs/>
          <w:color w:val="auto"/>
        </w:rPr>
        <w:t>online</w:t>
      </w:r>
      <w:r w:rsidRPr="00F957BA">
        <w:rPr>
          <w:i/>
          <w:color w:val="auto"/>
        </w:rPr>
        <w:t>, për të siguruar një nivel të lartë sigurie të mbrojtjes së konsumatorëve, mbështetur në mbikëqyrjen efektive të tregut</w:t>
      </w:r>
      <w:r w:rsidR="007C0806" w:rsidRPr="00F957BA">
        <w:rPr>
          <w:i/>
          <w:color w:val="auto"/>
        </w:rPr>
        <w:t xml:space="preserve">, si dhe </w:t>
      </w:r>
      <w:r w:rsidRPr="00F957BA">
        <w:rPr>
          <w:i/>
          <w:color w:val="auto"/>
        </w:rPr>
        <w:t>në një infrastrukturë efektive të cilësisë, sipas praktikave më të mira evropiane.</w:t>
      </w:r>
    </w:p>
    <w:p w14:paraId="794DE5A9" w14:textId="77777777" w:rsidR="00751BC3" w:rsidRPr="00F957BA" w:rsidRDefault="00751BC3" w:rsidP="00931747">
      <w:pPr>
        <w:pStyle w:val="aaaaatexxxxxxxxxxxxxxx"/>
        <w:rPr>
          <w:b/>
          <w:color w:val="auto"/>
        </w:rPr>
      </w:pPr>
      <w:bookmarkStart w:id="125" w:name="_Toc150351937"/>
      <w:bookmarkStart w:id="126" w:name="_Hlk121698063"/>
      <w:r w:rsidRPr="00F957BA">
        <w:rPr>
          <w:b/>
          <w:color w:val="auto"/>
        </w:rPr>
        <w:t>II.1.1 Objektivat, masat dhe indikatorët për sigurinë e produkteve ushqimore</w:t>
      </w:r>
      <w:bookmarkEnd w:id="125"/>
      <w:r w:rsidRPr="00F957BA">
        <w:rPr>
          <w:b/>
          <w:color w:val="auto"/>
        </w:rPr>
        <w:t xml:space="preserve"> </w:t>
      </w:r>
    </w:p>
    <w:p w14:paraId="3C708845" w14:textId="7F84BD31" w:rsidR="00751BC3" w:rsidRPr="00F957BA" w:rsidRDefault="00751BC3" w:rsidP="00931747">
      <w:pPr>
        <w:pStyle w:val="aaaaatexxxxxxxxxxxxxxx"/>
        <w:rPr>
          <w:b/>
          <w:color w:val="auto"/>
        </w:rPr>
      </w:pPr>
      <w:bookmarkStart w:id="127" w:name="_Toc150351938"/>
      <w:r w:rsidRPr="00F957BA">
        <w:rPr>
          <w:b/>
          <w:color w:val="auto"/>
        </w:rPr>
        <w:t>Ministria e Bujqësisë dhe Zhvillimit Rural</w:t>
      </w:r>
      <w:bookmarkEnd w:id="126"/>
      <w:bookmarkEnd w:id="127"/>
    </w:p>
    <w:p w14:paraId="44288CEB" w14:textId="77777777" w:rsidR="00751BC3" w:rsidRPr="00F957BA" w:rsidRDefault="00751BC3" w:rsidP="00931747">
      <w:pPr>
        <w:pStyle w:val="aaaaatexxxxxxxxxxxxxxx"/>
        <w:rPr>
          <w:rFonts w:eastAsia="Arial"/>
          <w:bCs/>
          <w:iCs/>
          <w:color w:val="auto"/>
        </w:rPr>
      </w:pPr>
      <w:r w:rsidRPr="00F957BA">
        <w:rPr>
          <w:rFonts w:eastAsia="Arial"/>
          <w:bCs/>
          <w:iCs/>
          <w:color w:val="auto"/>
        </w:rPr>
        <w:t xml:space="preserve">Në kuadër të këtij qëllimi përcaktohen objektivat e mëposhtëm: </w:t>
      </w:r>
    </w:p>
    <w:p w14:paraId="62B2E2A5" w14:textId="77777777" w:rsidR="00751BC3" w:rsidRPr="00F957BA" w:rsidRDefault="00751BC3" w:rsidP="00931747">
      <w:pPr>
        <w:pStyle w:val="aaaaatexxxxxxxxxxxxxxx"/>
        <w:rPr>
          <w:b/>
          <w:color w:val="auto"/>
        </w:rPr>
      </w:pPr>
      <w:r w:rsidRPr="00F957BA">
        <w:rPr>
          <w:b/>
          <w:color w:val="auto"/>
        </w:rPr>
        <w:t xml:space="preserve">Objektivi 1: </w:t>
      </w:r>
    </w:p>
    <w:p w14:paraId="03ADB487" w14:textId="3A90350F" w:rsidR="00751BC3" w:rsidRPr="00F957BA" w:rsidRDefault="00751BC3" w:rsidP="00DB50DE">
      <w:pPr>
        <w:pStyle w:val="aaaaatexxxxxxxxxxxxxxx"/>
        <w:rPr>
          <w:bCs/>
          <w:color w:val="auto"/>
        </w:rPr>
      </w:pPr>
      <w:r w:rsidRPr="00F957BA">
        <w:rPr>
          <w:bCs/>
          <w:color w:val="auto"/>
        </w:rPr>
        <w:t>Përmirësimi</w:t>
      </w:r>
      <w:r w:rsidR="00CF7DB2" w:rsidRPr="00F957BA">
        <w:rPr>
          <w:bCs/>
          <w:color w:val="auto"/>
        </w:rPr>
        <w:t xml:space="preserve"> </w:t>
      </w:r>
      <w:r w:rsidRPr="00F957BA">
        <w:rPr>
          <w:bCs/>
          <w:color w:val="auto"/>
        </w:rPr>
        <w:t xml:space="preserve">i legjislacionit shqiptar duke përafruar legjislacionin shqiptar me </w:t>
      </w:r>
      <w:r w:rsidR="00DB50DE" w:rsidRPr="00F957BA">
        <w:rPr>
          <w:bCs/>
          <w:i/>
          <w:color w:val="auto"/>
        </w:rPr>
        <w:t>acquis</w:t>
      </w:r>
      <w:r w:rsidRPr="00F957BA">
        <w:rPr>
          <w:bCs/>
          <w:color w:val="auto"/>
        </w:rPr>
        <w:t xml:space="preserve">-in e BE-së dhe kërkesat ndërkombëtare të </w:t>
      </w:r>
      <w:r w:rsidR="006361A1" w:rsidRPr="00F957BA">
        <w:rPr>
          <w:bCs/>
          <w:color w:val="auto"/>
        </w:rPr>
        <w:t>produkteve</w:t>
      </w:r>
      <w:r w:rsidRPr="00F957BA">
        <w:rPr>
          <w:bCs/>
          <w:color w:val="auto"/>
        </w:rPr>
        <w:t xml:space="preserve"> ushqimore. </w:t>
      </w:r>
    </w:p>
    <w:p w14:paraId="39F357B1" w14:textId="68E9A886" w:rsidR="00751BC3" w:rsidRPr="00F957BA" w:rsidRDefault="00751BC3" w:rsidP="00DB50DE">
      <w:pPr>
        <w:ind w:firstLine="284"/>
        <w:jc w:val="both"/>
        <w:rPr>
          <w:rFonts w:ascii="Garamond" w:hAnsi="Garamond"/>
          <w:noProof w:val="0"/>
        </w:rPr>
      </w:pPr>
      <w:r w:rsidRPr="00F957BA">
        <w:rPr>
          <w:rFonts w:ascii="Garamond" w:hAnsi="Garamond"/>
          <w:noProof w:val="0"/>
        </w:rPr>
        <w:t>Arritja e këtij objektivi do të realizohet përmes përditësimit të Planit Kombëtar të Shqipërisë për Integrimin në BE dhe analiza e mangësive legjislative për të monitoruar dhe për t</w:t>
      </w:r>
      <w:r w:rsidR="00982308" w:rsidRPr="00F957BA">
        <w:rPr>
          <w:rFonts w:ascii="Garamond" w:hAnsi="Garamond"/>
          <w:noProof w:val="0"/>
        </w:rPr>
        <w:t>’</w:t>
      </w:r>
      <w:r w:rsidRPr="00F957BA">
        <w:rPr>
          <w:rFonts w:ascii="Garamond" w:hAnsi="Garamond"/>
          <w:noProof w:val="0"/>
        </w:rPr>
        <w:t xml:space="preserve">i dhënë prioritet zhvillimit të legjislacionit shqiptar në përputhje me kërkesat e </w:t>
      </w:r>
      <w:r w:rsidR="00DB50DE" w:rsidRPr="00F957BA">
        <w:rPr>
          <w:rFonts w:ascii="Garamond" w:hAnsi="Garamond"/>
          <w:i/>
          <w:noProof w:val="0"/>
        </w:rPr>
        <w:t>acquis</w:t>
      </w:r>
      <w:r w:rsidR="00DB50DE" w:rsidRPr="00F957BA">
        <w:rPr>
          <w:rFonts w:ascii="Garamond" w:hAnsi="Garamond"/>
          <w:noProof w:val="0"/>
        </w:rPr>
        <w:t xml:space="preserve"> </w:t>
      </w:r>
      <w:r w:rsidRPr="00F957BA">
        <w:rPr>
          <w:rFonts w:ascii="Garamond" w:hAnsi="Garamond"/>
          <w:noProof w:val="0"/>
        </w:rPr>
        <w:t>të BE-së. Transpozimi i legjislacionit kryesor horizontal të BE-së po bën përparim të dukshëm në lidhje me hartimin e ligjeve të reja për kontrollet zyrtare, sigurinë ushqimore, shëndetin e kafshëve dhe shëndetin e bimëve. Ky hap hedh bazat për të transpozuar në mënyrë të vazhdueshme legjislacionin horizontal dhe vertikal, i cili do të mbështesë besimin në standardet dhe sistemin rregullator të Shqipërisë dhe do të rrisë potencialin për të zgjeruar eksportet në tregjet ekzistuese dhe në tregjet e reja.</w:t>
      </w:r>
    </w:p>
    <w:p w14:paraId="4777E111" w14:textId="7D4A927E" w:rsidR="00751BC3" w:rsidRPr="00F957BA" w:rsidRDefault="00751BC3" w:rsidP="00DB50DE">
      <w:pPr>
        <w:ind w:firstLine="284"/>
        <w:jc w:val="both"/>
        <w:rPr>
          <w:rFonts w:ascii="Garamond" w:hAnsi="Garamond"/>
          <w:noProof w:val="0"/>
          <w:lang w:eastAsia="zh-TW"/>
        </w:rPr>
      </w:pPr>
      <w:r w:rsidRPr="00F957BA">
        <w:rPr>
          <w:rFonts w:ascii="Garamond" w:hAnsi="Garamond"/>
          <w:b/>
          <w:noProof w:val="0"/>
          <w:lang w:eastAsia="zh-TW"/>
        </w:rPr>
        <w:t>Masa 1.1</w:t>
      </w:r>
      <w:r w:rsidRPr="00F957BA">
        <w:rPr>
          <w:rFonts w:ascii="Garamond" w:hAnsi="Garamond"/>
          <w:noProof w:val="0"/>
          <w:lang w:eastAsia="zh-TW"/>
        </w:rPr>
        <w:t xml:space="preserve"> Përafrimi i legjislacionit shqiptar me atë e</w:t>
      </w:r>
      <w:r w:rsidR="00DB50DE" w:rsidRPr="00F957BA">
        <w:rPr>
          <w:rFonts w:ascii="Garamond" w:hAnsi="Garamond"/>
          <w:noProof w:val="0"/>
          <w:lang w:eastAsia="zh-TW"/>
        </w:rPr>
        <w:t>v</w:t>
      </w:r>
      <w:r w:rsidRPr="00F957BA">
        <w:rPr>
          <w:rFonts w:ascii="Garamond" w:hAnsi="Garamond"/>
          <w:noProof w:val="0"/>
          <w:lang w:eastAsia="zh-TW"/>
        </w:rPr>
        <w:t>ropian</w:t>
      </w:r>
      <w:r w:rsidRPr="00F957BA" w:rsidDel="002A7330">
        <w:rPr>
          <w:rFonts w:ascii="Garamond" w:hAnsi="Garamond"/>
          <w:noProof w:val="0"/>
          <w:lang w:eastAsia="zh-TW"/>
        </w:rPr>
        <w:t xml:space="preserve"> </w:t>
      </w:r>
      <w:r w:rsidRPr="00F957BA">
        <w:rPr>
          <w:rFonts w:ascii="Garamond" w:hAnsi="Garamond"/>
          <w:noProof w:val="0"/>
          <w:lang w:eastAsia="zh-TW"/>
        </w:rPr>
        <w:t xml:space="preserve">në përputhje me kapitullin 12 të </w:t>
      </w:r>
      <w:r w:rsidR="00DB50DE" w:rsidRPr="00F957BA">
        <w:rPr>
          <w:rFonts w:ascii="Garamond" w:hAnsi="Garamond"/>
          <w:i/>
          <w:noProof w:val="0"/>
          <w:lang w:eastAsia="zh-TW"/>
        </w:rPr>
        <w:t>acquis</w:t>
      </w:r>
      <w:r w:rsidR="00DB50DE" w:rsidRPr="00F957BA">
        <w:rPr>
          <w:rFonts w:ascii="Garamond" w:hAnsi="Garamond"/>
          <w:noProof w:val="0"/>
          <w:lang w:eastAsia="zh-TW"/>
        </w:rPr>
        <w:t xml:space="preserve"> </w:t>
      </w:r>
      <w:r w:rsidRPr="00F957BA">
        <w:rPr>
          <w:rFonts w:ascii="Garamond" w:hAnsi="Garamond"/>
          <w:noProof w:val="0"/>
          <w:lang w:eastAsia="zh-TW"/>
        </w:rPr>
        <w:t>të BE</w:t>
      </w:r>
      <w:r w:rsidR="00691400" w:rsidRPr="00F957BA">
        <w:rPr>
          <w:rFonts w:ascii="Garamond" w:hAnsi="Garamond"/>
          <w:noProof w:val="0"/>
          <w:lang w:eastAsia="zh-TW"/>
        </w:rPr>
        <w:t>-së</w:t>
      </w:r>
      <w:r w:rsidRPr="00F957BA">
        <w:rPr>
          <w:rFonts w:ascii="Garamond" w:hAnsi="Garamond"/>
          <w:noProof w:val="0"/>
          <w:lang w:eastAsia="zh-TW"/>
        </w:rPr>
        <w:t>. Nga pe</w:t>
      </w:r>
      <w:r w:rsidR="00DB50DE" w:rsidRPr="00F957BA">
        <w:rPr>
          <w:rFonts w:ascii="Garamond" w:hAnsi="Garamond"/>
          <w:noProof w:val="0"/>
          <w:lang w:eastAsia="zh-TW"/>
        </w:rPr>
        <w:t>ri</w:t>
      </w:r>
      <w:r w:rsidRPr="00F957BA">
        <w:rPr>
          <w:rFonts w:ascii="Garamond" w:hAnsi="Garamond"/>
          <w:noProof w:val="0"/>
          <w:lang w:eastAsia="zh-TW"/>
        </w:rPr>
        <w:t>udha 2024</w:t>
      </w:r>
      <w:r w:rsidR="00DB50DE" w:rsidRPr="00F957BA">
        <w:rPr>
          <w:rFonts w:ascii="Garamond" w:hAnsi="Garamond"/>
          <w:noProof w:val="0"/>
          <w:lang w:eastAsia="zh-TW"/>
        </w:rPr>
        <w:t>–</w:t>
      </w:r>
      <w:r w:rsidRPr="00F957BA">
        <w:rPr>
          <w:rFonts w:ascii="Garamond" w:hAnsi="Garamond"/>
          <w:noProof w:val="0"/>
          <w:lang w:eastAsia="zh-TW"/>
        </w:rPr>
        <w:t>2030 do të miratohen rreth 120 akteve ligjore dhe nënligjore.</w:t>
      </w:r>
    </w:p>
    <w:p w14:paraId="5D0212C1" w14:textId="22B29084" w:rsidR="00751BC3" w:rsidRPr="00F957BA" w:rsidRDefault="00751BC3" w:rsidP="00DB50DE">
      <w:pPr>
        <w:ind w:firstLine="284"/>
        <w:jc w:val="both"/>
        <w:rPr>
          <w:rFonts w:ascii="Garamond" w:hAnsi="Garamond"/>
          <w:noProof w:val="0"/>
          <w:highlight w:val="yellow"/>
        </w:rPr>
      </w:pPr>
      <w:r w:rsidRPr="00F957BA">
        <w:rPr>
          <w:rFonts w:ascii="Garamond" w:hAnsi="Garamond"/>
          <w:noProof w:val="0"/>
          <w:lang w:eastAsia="zh-TW"/>
        </w:rPr>
        <w:t xml:space="preserve"> </w:t>
      </w:r>
      <w:r w:rsidRPr="00F957BA">
        <w:rPr>
          <w:rFonts w:ascii="Garamond" w:hAnsi="Garamond"/>
          <w:b/>
          <w:noProof w:val="0"/>
          <w:lang w:eastAsia="zh-TW"/>
        </w:rPr>
        <w:t xml:space="preserve">Masa </w:t>
      </w:r>
      <w:r w:rsidRPr="00F957BA">
        <w:rPr>
          <w:rFonts w:ascii="Garamond" w:hAnsi="Garamond"/>
          <w:b/>
          <w:bCs/>
          <w:noProof w:val="0"/>
          <w:lang w:eastAsia="zh-TW"/>
        </w:rPr>
        <w:t>1.2</w:t>
      </w:r>
      <w:r w:rsidRPr="00F957BA">
        <w:rPr>
          <w:rFonts w:ascii="Garamond" w:hAnsi="Garamond"/>
          <w:noProof w:val="0"/>
          <w:lang w:eastAsia="zh-TW"/>
        </w:rPr>
        <w:t xml:space="preserve"> Rritja e burimeve njerëzore për përafrimin e legjislacionit shqiptar me </w:t>
      </w:r>
      <w:r w:rsidR="00DB50DE" w:rsidRPr="00F957BA">
        <w:rPr>
          <w:rFonts w:ascii="Garamond" w:hAnsi="Garamond"/>
          <w:i/>
          <w:noProof w:val="0"/>
          <w:lang w:eastAsia="zh-TW"/>
        </w:rPr>
        <w:t>acquis</w:t>
      </w:r>
      <w:r w:rsidRPr="00F957BA">
        <w:rPr>
          <w:rFonts w:ascii="Garamond" w:hAnsi="Garamond"/>
          <w:noProof w:val="0"/>
          <w:lang w:eastAsia="zh-TW"/>
        </w:rPr>
        <w:t>-in e BE-së dhe kërkesat ndërkombëtare. Legjislacioni i kapitullit 12 të BE-s</w:t>
      </w:r>
      <w:r w:rsidR="00A24258">
        <w:rPr>
          <w:rFonts w:ascii="Garamond" w:hAnsi="Garamond"/>
          <w:noProof w:val="0"/>
          <w:lang w:eastAsia="zh-TW"/>
        </w:rPr>
        <w:t>ë</w:t>
      </w:r>
      <w:r w:rsidRPr="00F957BA">
        <w:rPr>
          <w:rFonts w:ascii="Garamond" w:hAnsi="Garamond"/>
          <w:noProof w:val="0"/>
          <w:lang w:eastAsia="zh-TW"/>
        </w:rPr>
        <w:t xml:space="preserve"> amendohet në mënyrë të vazhdueshme dhe kërkon burime njerëzore në rritje</w:t>
      </w:r>
      <w:r w:rsidR="007C0806" w:rsidRPr="00F957BA">
        <w:rPr>
          <w:rFonts w:ascii="Garamond" w:hAnsi="Garamond"/>
          <w:noProof w:val="0"/>
          <w:lang w:eastAsia="zh-TW"/>
        </w:rPr>
        <w:t xml:space="preserve">, si dhe </w:t>
      </w:r>
      <w:r w:rsidRPr="00F957BA">
        <w:rPr>
          <w:rFonts w:ascii="Garamond" w:hAnsi="Garamond"/>
          <w:noProof w:val="0"/>
          <w:lang w:eastAsia="zh-TW"/>
        </w:rPr>
        <w:t xml:space="preserve">të rriten kapacitet e tyre nëpërmjet trajnimit të vazhdueshëm të stafit. </w:t>
      </w:r>
    </w:p>
    <w:p w14:paraId="33965E31" w14:textId="4FC3B10F" w:rsidR="00751BC3" w:rsidRPr="00F957BA" w:rsidRDefault="00751BC3" w:rsidP="00DB50DE">
      <w:pPr>
        <w:ind w:firstLine="284"/>
        <w:jc w:val="both"/>
        <w:rPr>
          <w:rFonts w:ascii="Garamond" w:eastAsia="ヒラギノ角ゴ Pro W3" w:hAnsi="Garamond"/>
          <w:noProof w:val="0"/>
        </w:rPr>
      </w:pPr>
      <w:r w:rsidRPr="00F957BA">
        <w:rPr>
          <w:rFonts w:ascii="Garamond" w:hAnsi="Garamond"/>
          <w:b/>
          <w:bCs/>
          <w:noProof w:val="0"/>
          <w:lang w:eastAsia="zh-TW"/>
        </w:rPr>
        <w:t>Indikatorët:</w:t>
      </w:r>
      <w:r w:rsidRPr="00F957BA">
        <w:rPr>
          <w:rFonts w:ascii="Garamond" w:hAnsi="Garamond"/>
          <w:noProof w:val="0"/>
          <w:lang w:eastAsia="zh-TW"/>
        </w:rPr>
        <w:t xml:space="preserve"> </w:t>
      </w:r>
      <w:r w:rsidRPr="00F957BA">
        <w:rPr>
          <w:rFonts w:ascii="Garamond" w:hAnsi="Garamond"/>
          <w:bCs/>
          <w:noProof w:val="0"/>
          <w:lang w:eastAsia="zh-TW"/>
        </w:rPr>
        <w:t>Miratimi i</w:t>
      </w:r>
      <w:r w:rsidR="00CF7DB2" w:rsidRPr="00F957BA">
        <w:rPr>
          <w:rFonts w:ascii="Garamond" w:hAnsi="Garamond"/>
          <w:bCs/>
          <w:noProof w:val="0"/>
          <w:lang w:eastAsia="zh-TW"/>
        </w:rPr>
        <w:t xml:space="preserve"> </w:t>
      </w:r>
      <w:r w:rsidRPr="00F957BA">
        <w:rPr>
          <w:rFonts w:ascii="Garamond" w:hAnsi="Garamond"/>
          <w:bCs/>
          <w:noProof w:val="0"/>
          <w:lang w:eastAsia="zh-TW"/>
        </w:rPr>
        <w:t>rreth 120 akteve ligjore</w:t>
      </w:r>
      <w:r w:rsidRPr="00F957BA">
        <w:rPr>
          <w:rFonts w:ascii="Garamond" w:hAnsi="Garamond"/>
          <w:noProof w:val="0"/>
          <w:lang w:eastAsia="zh-TW"/>
        </w:rPr>
        <w:t xml:space="preserve"> dhe nënligjore</w:t>
      </w:r>
      <w:r w:rsidR="00CF7DB2" w:rsidRPr="00F957BA">
        <w:rPr>
          <w:rFonts w:ascii="Garamond" w:hAnsi="Garamond"/>
          <w:noProof w:val="0"/>
          <w:lang w:eastAsia="zh-TW"/>
        </w:rPr>
        <w:t xml:space="preserve"> </w:t>
      </w:r>
      <w:r w:rsidRPr="00F957BA">
        <w:rPr>
          <w:rFonts w:ascii="Garamond" w:hAnsi="Garamond"/>
          <w:noProof w:val="0"/>
          <w:lang w:eastAsia="zh-TW"/>
        </w:rPr>
        <w:t>që do ndikojnë në përmirësimin e sigurisë ushqimore dhe</w:t>
      </w:r>
      <w:r w:rsidR="00CF7DB2" w:rsidRPr="00F957BA">
        <w:rPr>
          <w:rFonts w:ascii="Garamond" w:hAnsi="Garamond"/>
          <w:noProof w:val="0"/>
          <w:lang w:eastAsia="zh-TW"/>
        </w:rPr>
        <w:t xml:space="preserve"> </w:t>
      </w:r>
      <w:r w:rsidRPr="00F957BA">
        <w:rPr>
          <w:rFonts w:ascii="Garamond" w:hAnsi="Garamond"/>
          <w:noProof w:val="0"/>
        </w:rPr>
        <w:t xml:space="preserve">sigurimin e një niveli të lartë të mbrojtjes së shëndetit të njerëzve dhe interesave të konsumatorit është një nga prioritetet kryesore në programin politik të qeverisë shqiptare. </w:t>
      </w:r>
      <w:r w:rsidRPr="00F957BA">
        <w:rPr>
          <w:rFonts w:ascii="Garamond" w:eastAsia="ヒラギノ角ゴ Pro W3" w:hAnsi="Garamond"/>
          <w:noProof w:val="0"/>
        </w:rPr>
        <w:t>Lëvizja e lirë e ushqimeve të sigurta dhe të shëndetshme është një aspekt thelbësor i tregut të brendshëm dhe kontribuon ndjeshëm në shëndetin, mirëqenien dhe në interesat ekonomike dhe sociale të konsumatorëve.</w:t>
      </w:r>
    </w:p>
    <w:p w14:paraId="2AA83CBE" w14:textId="5F90C631" w:rsidR="00751BC3" w:rsidRPr="00F957BA" w:rsidRDefault="00751BC3" w:rsidP="00DB50DE">
      <w:pPr>
        <w:ind w:firstLine="284"/>
        <w:jc w:val="both"/>
        <w:rPr>
          <w:rFonts w:ascii="Garamond" w:eastAsia="ヒラギノ角ゴ Pro W3" w:hAnsi="Garamond"/>
          <w:noProof w:val="0"/>
        </w:rPr>
      </w:pPr>
      <w:r w:rsidRPr="00F957BA">
        <w:rPr>
          <w:rFonts w:ascii="Garamond" w:eastAsia="ヒラギノ角ゴ Pro W3" w:hAnsi="Garamond"/>
          <w:noProof w:val="0"/>
        </w:rPr>
        <w:t xml:space="preserve">Staf i shtuar për </w:t>
      </w:r>
      <w:r w:rsidR="0078274E" w:rsidRPr="00F957BA">
        <w:rPr>
          <w:rFonts w:ascii="Garamond" w:eastAsia="ヒラギノ角ゴ Pro W3" w:hAnsi="Garamond"/>
          <w:noProof w:val="0"/>
        </w:rPr>
        <w:t>angazhimin</w:t>
      </w:r>
      <w:r w:rsidRPr="00F957BA">
        <w:rPr>
          <w:rFonts w:ascii="Garamond" w:eastAsia="ヒラギノ角ゴ Pro W3" w:hAnsi="Garamond"/>
          <w:noProof w:val="0"/>
        </w:rPr>
        <w:t xml:space="preserve"> e për përafrimin e legjislacionit shqiptar me </w:t>
      </w:r>
      <w:r w:rsidRPr="00F957BA">
        <w:rPr>
          <w:rFonts w:ascii="Garamond" w:eastAsia="ヒラギノ角ゴ Pro W3" w:hAnsi="Garamond"/>
          <w:i/>
          <w:noProof w:val="0"/>
        </w:rPr>
        <w:t>acquis</w:t>
      </w:r>
      <w:r w:rsidRPr="00F957BA">
        <w:rPr>
          <w:rFonts w:ascii="Garamond" w:eastAsia="ヒラギノ角ゴ Pro W3" w:hAnsi="Garamond"/>
          <w:noProof w:val="0"/>
        </w:rPr>
        <w:t>-in e BE-së dhe kërkesat ndërkombëtare.</w:t>
      </w:r>
    </w:p>
    <w:p w14:paraId="132F0EAE" w14:textId="77777777" w:rsidR="00751BC3" w:rsidRPr="00F957BA" w:rsidRDefault="00751BC3" w:rsidP="00931747">
      <w:pPr>
        <w:pStyle w:val="NumberedHeading3"/>
        <w:spacing w:before="0" w:after="0"/>
        <w:ind w:left="0" w:firstLine="284"/>
        <w:jc w:val="both"/>
        <w:rPr>
          <w:rFonts w:ascii="Garamond" w:hAnsi="Garamond" w:cs="Times New Roman"/>
          <w:color w:val="auto"/>
          <w:sz w:val="24"/>
          <w:szCs w:val="24"/>
          <w:lang w:val="sq-AL"/>
        </w:rPr>
      </w:pPr>
      <w:r w:rsidRPr="00F957BA">
        <w:rPr>
          <w:rFonts w:ascii="Garamond" w:hAnsi="Garamond" w:cs="Times New Roman"/>
          <w:color w:val="auto"/>
          <w:sz w:val="24"/>
          <w:szCs w:val="24"/>
          <w:lang w:val="sq-AL"/>
        </w:rPr>
        <w:t>O</w:t>
      </w:r>
      <w:r w:rsidRPr="00F957BA">
        <w:rPr>
          <w:rFonts w:ascii="Garamond" w:hAnsi="Garamond" w:cs="Times New Roman"/>
          <w:caps w:val="0"/>
          <w:color w:val="auto"/>
          <w:sz w:val="24"/>
          <w:szCs w:val="24"/>
          <w:lang w:val="sq-AL"/>
        </w:rPr>
        <w:t>bjektivi</w:t>
      </w:r>
      <w:r w:rsidRPr="00F957BA">
        <w:rPr>
          <w:rFonts w:ascii="Garamond" w:hAnsi="Garamond" w:cs="Times New Roman"/>
          <w:color w:val="auto"/>
          <w:sz w:val="24"/>
          <w:szCs w:val="24"/>
          <w:lang w:val="sq-AL"/>
        </w:rPr>
        <w:t xml:space="preserve"> 2: </w:t>
      </w:r>
    </w:p>
    <w:p w14:paraId="0F52F1E5" w14:textId="77777777" w:rsidR="00751BC3" w:rsidRPr="00F957BA" w:rsidRDefault="00751BC3" w:rsidP="00931747">
      <w:pPr>
        <w:pStyle w:val="NumberedHeading3"/>
        <w:spacing w:before="0" w:after="0"/>
        <w:ind w:left="0" w:firstLine="284"/>
        <w:jc w:val="both"/>
        <w:rPr>
          <w:rFonts w:ascii="Garamond" w:hAnsi="Garamond" w:cs="Times New Roman"/>
          <w:b w:val="0"/>
          <w:bCs/>
          <w:caps w:val="0"/>
          <w:color w:val="auto"/>
          <w:sz w:val="24"/>
          <w:szCs w:val="24"/>
          <w:lang w:val="sq-AL"/>
        </w:rPr>
      </w:pPr>
      <w:r w:rsidRPr="00F957BA">
        <w:rPr>
          <w:rFonts w:ascii="Garamond" w:hAnsi="Garamond" w:cs="Times New Roman"/>
          <w:b w:val="0"/>
          <w:bCs/>
          <w:caps w:val="0"/>
          <w:color w:val="auto"/>
          <w:sz w:val="24"/>
          <w:szCs w:val="24"/>
          <w:lang w:val="sq-AL"/>
        </w:rPr>
        <w:t>Përmirësimi i vlerësimit dhe efikasitet të kontrolleve zyrtare ndërmjet monitorimit.</w:t>
      </w:r>
    </w:p>
    <w:p w14:paraId="7C169902" w14:textId="2B4E8D5B" w:rsidR="00751BC3" w:rsidRPr="00F957BA" w:rsidRDefault="00751BC3" w:rsidP="00931747">
      <w:pPr>
        <w:ind w:firstLine="284"/>
        <w:jc w:val="both"/>
        <w:rPr>
          <w:rFonts w:ascii="Garamond" w:eastAsia="Arial" w:hAnsi="Garamond"/>
          <w:noProof w:val="0"/>
        </w:rPr>
      </w:pPr>
      <w:bookmarkStart w:id="128" w:name="_Hlk139874048"/>
      <w:r w:rsidRPr="00F957BA">
        <w:rPr>
          <w:rFonts w:ascii="Garamond" w:eastAsia="Arial" w:hAnsi="Garamond"/>
          <w:noProof w:val="0"/>
        </w:rPr>
        <w:t>Sistemi kombëtar i kontrollit zyrtar duhet të ketë kapacitetin dhe aftësinë për të monitoruar dhe raportuar mbi performancën e tij në arritjen e objektivit të përcaktuar dhe t</w:t>
      </w:r>
      <w:r w:rsidR="00982308" w:rsidRPr="00F957BA">
        <w:rPr>
          <w:rFonts w:ascii="Garamond" w:eastAsia="Arial" w:hAnsi="Garamond"/>
          <w:noProof w:val="0"/>
        </w:rPr>
        <w:t>’</w:t>
      </w:r>
      <w:r w:rsidR="002D303C" w:rsidRPr="00F957BA">
        <w:rPr>
          <w:rFonts w:ascii="Garamond" w:eastAsia="Arial" w:hAnsi="Garamond"/>
          <w:noProof w:val="0"/>
        </w:rPr>
        <w:t>u</w:t>
      </w:r>
      <w:r w:rsidRPr="00F957BA">
        <w:rPr>
          <w:rFonts w:ascii="Garamond" w:eastAsia="Arial" w:hAnsi="Garamond"/>
          <w:noProof w:val="0"/>
        </w:rPr>
        <w:t xml:space="preserve"> nënshtrohet përmirësimeve të vazhdueshme aty ku është e nevojshme.</w:t>
      </w:r>
    </w:p>
    <w:p w14:paraId="09F8D21F" w14:textId="430A5891" w:rsidR="00751BC3" w:rsidRPr="00F957BA" w:rsidRDefault="00751BC3" w:rsidP="00931747">
      <w:pPr>
        <w:ind w:firstLine="284"/>
        <w:jc w:val="both"/>
        <w:rPr>
          <w:rFonts w:ascii="Garamond" w:eastAsia="Arial" w:hAnsi="Garamond"/>
          <w:noProof w:val="0"/>
        </w:rPr>
      </w:pPr>
      <w:bookmarkStart w:id="129" w:name="_Hlk139874008"/>
      <w:bookmarkEnd w:id="128"/>
      <w:r w:rsidRPr="00F957BA">
        <w:rPr>
          <w:rFonts w:ascii="Garamond" w:eastAsia="Arial" w:hAnsi="Garamond"/>
          <w:noProof w:val="0"/>
        </w:rPr>
        <w:t>Monitorimi dhe rishikimi i performancës i mundëson rregullatorit të kuptojë pikat e forta dhe të dobëta brenda sistemeve. Përveç kësaj, duhet të rishikohen ndryshimet në mënyrën se si kryhen kontrollet zyrtare duke marrë parasysh përparimet në shkencë dhe teknologji. Është e rëndësishme që sistemi kombëtar i kontrollit ushqimor të demonstrojë aftësinë e tij për t</w:t>
      </w:r>
      <w:r w:rsidR="00982308" w:rsidRPr="00F957BA">
        <w:rPr>
          <w:rFonts w:ascii="Garamond" w:eastAsia="Arial" w:hAnsi="Garamond"/>
          <w:noProof w:val="0"/>
        </w:rPr>
        <w:t>’</w:t>
      </w:r>
      <w:r w:rsidRPr="00F957BA">
        <w:rPr>
          <w:rFonts w:ascii="Garamond" w:eastAsia="Arial" w:hAnsi="Garamond"/>
          <w:noProof w:val="0"/>
        </w:rPr>
        <w:t>u përshtatur sipas rrethanave.</w:t>
      </w:r>
    </w:p>
    <w:bookmarkEnd w:id="129"/>
    <w:p w14:paraId="29A1B46C" w14:textId="39C91053" w:rsidR="00751BC3" w:rsidRPr="00F957BA" w:rsidRDefault="00751BC3" w:rsidP="00931747">
      <w:pPr>
        <w:ind w:firstLine="284"/>
        <w:jc w:val="both"/>
        <w:rPr>
          <w:rFonts w:ascii="Garamond" w:eastAsia="Arial" w:hAnsi="Garamond"/>
          <w:noProof w:val="0"/>
        </w:rPr>
      </w:pPr>
      <w:r w:rsidRPr="00F957BA">
        <w:rPr>
          <w:rFonts w:ascii="Garamond" w:eastAsia="Arial" w:hAnsi="Garamond"/>
          <w:noProof w:val="0"/>
        </w:rPr>
        <w:t>Një sistem efektiv kombëtar i kontrollit ushqimor mund të përdorë qasje të ndryshme, element</w:t>
      </w:r>
      <w:r w:rsidR="00FC7FB2">
        <w:rPr>
          <w:rFonts w:ascii="Garamond" w:eastAsia="Arial" w:hAnsi="Garamond"/>
          <w:noProof w:val="0"/>
        </w:rPr>
        <w:t>e</w:t>
      </w:r>
      <w:r w:rsidRPr="00F957BA">
        <w:rPr>
          <w:rFonts w:ascii="Garamond" w:eastAsia="Arial" w:hAnsi="Garamond"/>
          <w:noProof w:val="0"/>
        </w:rPr>
        <w:t xml:space="preserve"> thelbësor</w:t>
      </w:r>
      <w:r w:rsidR="00FC7FB2">
        <w:rPr>
          <w:rFonts w:ascii="Garamond" w:eastAsia="Arial" w:hAnsi="Garamond"/>
          <w:noProof w:val="0"/>
        </w:rPr>
        <w:t>e</w:t>
      </w:r>
      <w:r w:rsidRPr="00F957BA">
        <w:rPr>
          <w:rFonts w:ascii="Garamond" w:eastAsia="Arial" w:hAnsi="Garamond"/>
          <w:noProof w:val="0"/>
        </w:rPr>
        <w:t xml:space="preserve"> dhe komponentë të ndryshëm, sipas rrethanave kombëtare dhe siç përshkruhet në Parimet dhe Udhëzimet për Sistemet Kombëtare të Kontrollit të Ushqimit.</w:t>
      </w:r>
    </w:p>
    <w:p w14:paraId="3B935FD0" w14:textId="57970B4D" w:rsidR="00751BC3" w:rsidRPr="00F957BA" w:rsidRDefault="00751BC3" w:rsidP="00931747">
      <w:pPr>
        <w:tabs>
          <w:tab w:val="left" w:pos="720"/>
        </w:tabs>
        <w:ind w:firstLine="284"/>
        <w:jc w:val="both"/>
        <w:rPr>
          <w:rFonts w:ascii="Garamond" w:eastAsia="Arial" w:hAnsi="Garamond"/>
          <w:noProof w:val="0"/>
        </w:rPr>
      </w:pPr>
      <w:r w:rsidRPr="00F957BA">
        <w:rPr>
          <w:rFonts w:ascii="Garamond" w:eastAsia="Arial" w:hAnsi="Garamond"/>
          <w:noProof w:val="0"/>
        </w:rPr>
        <w:t>Një sistem efektiv i Sigurisë</w:t>
      </w:r>
      <w:r w:rsidR="00CF7DB2" w:rsidRPr="00F957BA">
        <w:rPr>
          <w:rFonts w:ascii="Garamond" w:eastAsia="Arial" w:hAnsi="Garamond"/>
          <w:noProof w:val="0"/>
        </w:rPr>
        <w:t xml:space="preserve"> </w:t>
      </w:r>
      <w:r w:rsidRPr="00F957BA">
        <w:rPr>
          <w:rFonts w:ascii="Garamond" w:eastAsia="Arial" w:hAnsi="Garamond"/>
          <w:noProof w:val="0"/>
        </w:rPr>
        <w:t>Ushqimore mund të arrihet vetëm nëpërmjet kontrolleve zyrtare të bazuara në shkencë, shpërndarjes së burimeve të mjaftueshme dhe bashkëpunimit ndërmjet të gjitha palëve të interesuara.</w:t>
      </w:r>
    </w:p>
    <w:p w14:paraId="1FCF7A78" w14:textId="0078669B" w:rsidR="00751BC3" w:rsidRPr="00F957BA" w:rsidRDefault="00751BC3" w:rsidP="00931747">
      <w:pPr>
        <w:tabs>
          <w:tab w:val="left" w:pos="720"/>
        </w:tabs>
        <w:ind w:firstLine="284"/>
        <w:jc w:val="both"/>
        <w:rPr>
          <w:rFonts w:ascii="Garamond" w:eastAsia="Arial" w:hAnsi="Garamond"/>
          <w:noProof w:val="0"/>
        </w:rPr>
      </w:pPr>
      <w:r w:rsidRPr="00F957BA">
        <w:rPr>
          <w:rFonts w:ascii="Garamond" w:eastAsia="Arial" w:hAnsi="Garamond"/>
          <w:noProof w:val="0"/>
        </w:rPr>
        <w:t>Investimi për zhvillimin e burimeve njerëzore të Shqipërisë dhe trajnimi i stafit zyrtar të kontrollit për t</w:t>
      </w:r>
      <w:r w:rsidR="00982308" w:rsidRPr="00F957BA">
        <w:rPr>
          <w:rFonts w:ascii="Garamond" w:eastAsia="Arial" w:hAnsi="Garamond"/>
          <w:noProof w:val="0"/>
        </w:rPr>
        <w:t>’</w:t>
      </w:r>
      <w:r w:rsidRPr="00F957BA">
        <w:rPr>
          <w:rFonts w:ascii="Garamond" w:eastAsia="Arial" w:hAnsi="Garamond"/>
          <w:noProof w:val="0"/>
        </w:rPr>
        <w:t>u siguruar që kanë njohuritë për zbatimin e legjislacionit</w:t>
      </w:r>
      <w:r w:rsidR="00B91946" w:rsidRPr="00F957BA">
        <w:rPr>
          <w:rFonts w:ascii="Garamond" w:eastAsia="Arial" w:hAnsi="Garamond"/>
          <w:noProof w:val="0"/>
        </w:rPr>
        <w:t>,</w:t>
      </w:r>
      <w:r w:rsidRPr="00F957BA">
        <w:rPr>
          <w:rFonts w:ascii="Garamond" w:eastAsia="Arial" w:hAnsi="Garamond"/>
          <w:noProof w:val="0"/>
        </w:rPr>
        <w:t xml:space="preserve"> do të ndihmojë në përmbushjen e objektivave për të ndërtuar dhe zbatuar një sistem kombëtar kontrolli të bazuar në shkencë, përmirësimin e kontrolleve zyrtare në fushën e sigurisë ushqimore me qëllim mbrojtjen e konsumatorit.</w:t>
      </w:r>
    </w:p>
    <w:p w14:paraId="759A0124" w14:textId="37D6F9EA" w:rsidR="00751BC3" w:rsidRPr="00F957BA" w:rsidRDefault="00751BC3" w:rsidP="00931747">
      <w:pPr>
        <w:tabs>
          <w:tab w:val="left" w:pos="720"/>
        </w:tabs>
        <w:ind w:firstLine="284"/>
        <w:jc w:val="both"/>
        <w:rPr>
          <w:rFonts w:ascii="Garamond" w:eastAsia="Arial" w:hAnsi="Garamond"/>
          <w:b/>
          <w:caps/>
          <w:noProof w:val="0"/>
        </w:rPr>
      </w:pPr>
      <w:r w:rsidRPr="00F957BA">
        <w:rPr>
          <w:rFonts w:ascii="Garamond" w:hAnsi="Garamond"/>
          <w:b/>
          <w:bCs/>
          <w:noProof w:val="0"/>
        </w:rPr>
        <w:t>Masa 2.1:</w:t>
      </w:r>
      <w:r w:rsidR="00CF7DB2" w:rsidRPr="00F957BA">
        <w:rPr>
          <w:rFonts w:ascii="Garamond" w:hAnsi="Garamond"/>
          <w:noProof w:val="0"/>
        </w:rPr>
        <w:t xml:space="preserve"> </w:t>
      </w:r>
      <w:r w:rsidRPr="00F957BA">
        <w:rPr>
          <w:rFonts w:ascii="Garamond" w:hAnsi="Garamond"/>
          <w:noProof w:val="0"/>
        </w:rPr>
        <w:t xml:space="preserve">Krijimi i një sistem monitorimi efektiv për kontrollet zyrtare nëpërmjet një strukture të </w:t>
      </w:r>
      <w:r w:rsidR="00262B18" w:rsidRPr="00F957BA">
        <w:rPr>
          <w:rFonts w:ascii="Garamond" w:hAnsi="Garamond"/>
          <w:noProof w:val="0"/>
        </w:rPr>
        <w:t>veçantë</w:t>
      </w:r>
      <w:r w:rsidRPr="00F957BA">
        <w:rPr>
          <w:rFonts w:ascii="Garamond" w:hAnsi="Garamond"/>
          <w:noProof w:val="0"/>
        </w:rPr>
        <w:t xml:space="preserve"> që do ta bëjë me efektiv </w:t>
      </w:r>
      <w:r w:rsidRPr="00F957BA">
        <w:rPr>
          <w:rFonts w:ascii="Garamond" w:eastAsia="Arial" w:hAnsi="Garamond"/>
          <w:noProof w:val="0"/>
        </w:rPr>
        <w:t>sistemin</w:t>
      </w:r>
      <w:r w:rsidR="00CF7DB2" w:rsidRPr="00F957BA">
        <w:rPr>
          <w:rFonts w:ascii="Garamond" w:eastAsia="Arial" w:hAnsi="Garamond"/>
          <w:noProof w:val="0"/>
        </w:rPr>
        <w:t xml:space="preserve"> </w:t>
      </w:r>
      <w:r w:rsidRPr="00F957BA">
        <w:rPr>
          <w:rFonts w:ascii="Garamond" w:eastAsia="Arial" w:hAnsi="Garamond"/>
          <w:noProof w:val="0"/>
        </w:rPr>
        <w:t>kombëtar të kontrollit ushqimor i cili mund të përdorë qasje të ndryshme, element</w:t>
      </w:r>
      <w:r w:rsidR="00FC7FB2">
        <w:rPr>
          <w:rFonts w:ascii="Garamond" w:eastAsia="Arial" w:hAnsi="Garamond"/>
          <w:noProof w:val="0"/>
        </w:rPr>
        <w:t>e</w:t>
      </w:r>
      <w:r w:rsidRPr="00F957BA">
        <w:rPr>
          <w:rFonts w:ascii="Garamond" w:eastAsia="Arial" w:hAnsi="Garamond"/>
          <w:noProof w:val="0"/>
        </w:rPr>
        <w:t xml:space="preserve"> thelbësor</w:t>
      </w:r>
      <w:r w:rsidR="00FC7FB2">
        <w:rPr>
          <w:rFonts w:ascii="Garamond" w:eastAsia="Arial" w:hAnsi="Garamond"/>
          <w:noProof w:val="0"/>
        </w:rPr>
        <w:t>e</w:t>
      </w:r>
      <w:r w:rsidRPr="00F957BA">
        <w:rPr>
          <w:rFonts w:ascii="Garamond" w:eastAsia="Arial" w:hAnsi="Garamond"/>
          <w:noProof w:val="0"/>
        </w:rPr>
        <w:t xml:space="preserve"> dhe komponentë të ndryshëm, sipas rrethanave kombëtare</w:t>
      </w:r>
      <w:r w:rsidRPr="002D1C70">
        <w:rPr>
          <w:rFonts w:ascii="Garamond" w:eastAsia="Arial" w:hAnsi="Garamond"/>
          <w:caps/>
          <w:noProof w:val="0"/>
        </w:rPr>
        <w:t>.</w:t>
      </w:r>
    </w:p>
    <w:p w14:paraId="302AC115" w14:textId="75F62424" w:rsidR="00751BC3" w:rsidRPr="00F957BA" w:rsidRDefault="00751BC3" w:rsidP="00931747">
      <w:pPr>
        <w:ind w:firstLine="284"/>
        <w:jc w:val="both"/>
        <w:rPr>
          <w:rFonts w:ascii="Garamond" w:eastAsia="Arial" w:hAnsi="Garamond"/>
          <w:noProof w:val="0"/>
        </w:rPr>
      </w:pPr>
      <w:r w:rsidRPr="00F957BA">
        <w:rPr>
          <w:rFonts w:ascii="Garamond" w:hAnsi="Garamond"/>
          <w:b/>
          <w:bCs/>
          <w:noProof w:val="0"/>
          <w:lang w:eastAsia="zh-TW"/>
        </w:rPr>
        <w:t>Indikatorët:</w:t>
      </w:r>
      <w:r w:rsidRPr="00F957BA">
        <w:rPr>
          <w:rFonts w:ascii="Garamond" w:hAnsi="Garamond"/>
          <w:noProof w:val="0"/>
          <w:lang w:eastAsia="zh-TW"/>
        </w:rPr>
        <w:t xml:space="preserve"> Sistemi funksional</w:t>
      </w:r>
      <w:r w:rsidR="00CF7DB2" w:rsidRPr="00F957BA">
        <w:rPr>
          <w:rFonts w:ascii="Garamond" w:hAnsi="Garamond"/>
          <w:noProof w:val="0"/>
          <w:lang w:eastAsia="zh-TW"/>
        </w:rPr>
        <w:t xml:space="preserve"> </w:t>
      </w:r>
      <w:r w:rsidRPr="00F957BA">
        <w:rPr>
          <w:rFonts w:ascii="Garamond" w:hAnsi="Garamond"/>
          <w:noProof w:val="0"/>
          <w:lang w:eastAsia="zh-TW"/>
        </w:rPr>
        <w:t>për monitorimit (sipas modelit t</w:t>
      </w:r>
      <w:r w:rsidR="00B91946" w:rsidRPr="00F957BA">
        <w:rPr>
          <w:rFonts w:ascii="Garamond" w:hAnsi="Garamond"/>
          <w:noProof w:val="0"/>
          <w:lang w:eastAsia="zh-TW"/>
        </w:rPr>
        <w:t>ë</w:t>
      </w:r>
      <w:r w:rsidRPr="00F957BA">
        <w:rPr>
          <w:rFonts w:ascii="Garamond" w:hAnsi="Garamond"/>
          <w:noProof w:val="0"/>
          <w:lang w:eastAsia="zh-TW"/>
        </w:rPr>
        <w:t xml:space="preserve"> auditit t</w:t>
      </w:r>
      <w:r w:rsidR="00B91946" w:rsidRPr="00F957BA">
        <w:rPr>
          <w:rFonts w:ascii="Garamond" w:hAnsi="Garamond"/>
          <w:noProof w:val="0"/>
          <w:lang w:eastAsia="zh-TW"/>
        </w:rPr>
        <w:t>ë</w:t>
      </w:r>
      <w:r w:rsidRPr="00F957BA">
        <w:rPr>
          <w:rFonts w:ascii="Garamond" w:hAnsi="Garamond"/>
          <w:noProof w:val="0"/>
          <w:lang w:eastAsia="zh-TW"/>
        </w:rPr>
        <w:t xml:space="preserve"> DG-SANTE), e cila </w:t>
      </w:r>
      <w:r w:rsidRPr="00F957BA">
        <w:rPr>
          <w:rFonts w:ascii="Garamond" w:eastAsia="Arial" w:hAnsi="Garamond"/>
          <w:noProof w:val="0"/>
        </w:rPr>
        <w:t xml:space="preserve">do të ketë kapacitetin dhe aftësinë për të monitoruar sistemin e kontrollit në nivele rajonale, </w:t>
      </w:r>
    </w:p>
    <w:p w14:paraId="733E17F8" w14:textId="00E62BF6" w:rsidR="00751BC3" w:rsidRPr="00F957BA" w:rsidRDefault="00751BC3" w:rsidP="00931747">
      <w:pPr>
        <w:ind w:firstLine="284"/>
        <w:jc w:val="both"/>
        <w:rPr>
          <w:rFonts w:ascii="Garamond" w:eastAsia="Arial" w:hAnsi="Garamond"/>
          <w:noProof w:val="0"/>
        </w:rPr>
      </w:pPr>
      <w:r w:rsidRPr="00F957BA">
        <w:rPr>
          <w:rFonts w:ascii="Garamond" w:eastAsia="Arial" w:hAnsi="Garamond"/>
          <w:noProof w:val="0"/>
        </w:rPr>
        <w:t>Monitorimi dhe rishikimi i performancës i</w:t>
      </w:r>
      <w:r w:rsidR="00262B18" w:rsidRPr="00F957BA">
        <w:rPr>
          <w:rFonts w:ascii="Garamond" w:eastAsia="Arial" w:hAnsi="Garamond"/>
          <w:noProof w:val="0"/>
        </w:rPr>
        <w:t xml:space="preserve"> </w:t>
      </w:r>
      <w:r w:rsidRPr="00F957BA">
        <w:rPr>
          <w:rFonts w:ascii="Garamond" w:eastAsia="Arial" w:hAnsi="Garamond"/>
          <w:noProof w:val="0"/>
        </w:rPr>
        <w:t>mundëson të kuptojmë pikat e forta dhe të dobëta brenda sistemeve, si p</w:t>
      </w:r>
      <w:r w:rsidR="00B91946" w:rsidRPr="00F957BA">
        <w:rPr>
          <w:rFonts w:ascii="Garamond" w:eastAsia="Arial" w:hAnsi="Garamond"/>
          <w:noProof w:val="0"/>
        </w:rPr>
        <w:t>ë</w:t>
      </w:r>
      <w:r w:rsidRPr="00F957BA">
        <w:rPr>
          <w:rFonts w:ascii="Garamond" w:eastAsia="Arial" w:hAnsi="Garamond"/>
          <w:noProof w:val="0"/>
        </w:rPr>
        <w:t>r t</w:t>
      </w:r>
      <w:r w:rsidR="00B91946" w:rsidRPr="00F957BA">
        <w:rPr>
          <w:rFonts w:ascii="Garamond" w:eastAsia="Arial" w:hAnsi="Garamond"/>
          <w:noProof w:val="0"/>
        </w:rPr>
        <w:t>ë</w:t>
      </w:r>
      <w:r w:rsidRPr="00F957BA">
        <w:rPr>
          <w:rFonts w:ascii="Garamond" w:eastAsia="Arial" w:hAnsi="Garamond"/>
          <w:noProof w:val="0"/>
        </w:rPr>
        <w:t xml:space="preserve"> kuptuar si kryhen kontrollet zyrtare duke marrë parasysh përparimet në shkencë dhe teknologji. Është e rëndësishme që sistemi kombëtar i kontrollit ushqimor të demonstrojë aftësinë e tij për t</w:t>
      </w:r>
      <w:r w:rsidR="00982308" w:rsidRPr="00F957BA">
        <w:rPr>
          <w:rFonts w:ascii="Garamond" w:eastAsia="Arial" w:hAnsi="Garamond"/>
          <w:noProof w:val="0"/>
        </w:rPr>
        <w:t>’</w:t>
      </w:r>
      <w:r w:rsidRPr="00F957BA">
        <w:rPr>
          <w:rFonts w:ascii="Garamond" w:eastAsia="Arial" w:hAnsi="Garamond"/>
          <w:noProof w:val="0"/>
        </w:rPr>
        <w:t>u përshtatur sipas rrethanave.</w:t>
      </w:r>
    </w:p>
    <w:p w14:paraId="302A8107" w14:textId="6A3E5322" w:rsidR="00751BC3" w:rsidRPr="00F957BA" w:rsidRDefault="00751BC3" w:rsidP="00931747">
      <w:pPr>
        <w:pStyle w:val="aaaaatexxxxxxxxxxxxxxx"/>
        <w:rPr>
          <w:b/>
          <w:color w:val="auto"/>
        </w:rPr>
      </w:pPr>
      <w:bookmarkStart w:id="130" w:name="_Toc150351939"/>
      <w:bookmarkStart w:id="131" w:name="_Hlk121698444"/>
      <w:r w:rsidRPr="00F957BA">
        <w:rPr>
          <w:b/>
          <w:color w:val="auto"/>
        </w:rPr>
        <w:t>II.1.2 Objektivat, masat dhe indikatorët për sigurinë e produkteve joushqimore</w:t>
      </w:r>
      <w:bookmarkEnd w:id="130"/>
    </w:p>
    <w:p w14:paraId="69A4ADCD" w14:textId="1D34E39E" w:rsidR="00751BC3" w:rsidRPr="00F957BA" w:rsidRDefault="00751BC3" w:rsidP="00931747">
      <w:pPr>
        <w:pStyle w:val="aaaaatexxxxxxxxxxxxxxx"/>
        <w:rPr>
          <w:b/>
          <w:color w:val="auto"/>
        </w:rPr>
      </w:pPr>
      <w:bookmarkStart w:id="132" w:name="_Toc150351940"/>
      <w:r w:rsidRPr="00F957BA">
        <w:rPr>
          <w:b/>
          <w:color w:val="auto"/>
        </w:rPr>
        <w:t>Ministria e</w:t>
      </w:r>
      <w:r w:rsidR="00CF7DB2" w:rsidRPr="00F957BA">
        <w:rPr>
          <w:b/>
          <w:color w:val="auto"/>
        </w:rPr>
        <w:t xml:space="preserve"> </w:t>
      </w:r>
      <w:bookmarkEnd w:id="132"/>
      <w:r w:rsidR="00D75103" w:rsidRPr="00F957BA">
        <w:rPr>
          <w:b/>
          <w:color w:val="auto"/>
        </w:rPr>
        <w:t>Ekonomisë, Kulturës</w:t>
      </w:r>
      <w:r w:rsidRPr="00F957BA">
        <w:rPr>
          <w:b/>
          <w:color w:val="auto"/>
        </w:rPr>
        <w:t xml:space="preserve"> dhe Inovacionit </w:t>
      </w:r>
    </w:p>
    <w:p w14:paraId="6DAC7D84" w14:textId="77777777" w:rsidR="00751BC3" w:rsidRPr="00F957BA" w:rsidRDefault="00751BC3" w:rsidP="00931747">
      <w:pPr>
        <w:pStyle w:val="aaaaatexxxxxxxxxxxxxxx"/>
        <w:rPr>
          <w:b/>
          <w:i/>
          <w:color w:val="auto"/>
        </w:rPr>
      </w:pPr>
      <w:r w:rsidRPr="00F957BA">
        <w:rPr>
          <w:b/>
          <w:iCs/>
          <w:color w:val="auto"/>
        </w:rPr>
        <w:t>Objektivi 3:</w:t>
      </w:r>
      <w:r w:rsidRPr="00F957BA">
        <w:rPr>
          <w:b/>
          <w:i/>
          <w:color w:val="auto"/>
        </w:rPr>
        <w:t xml:space="preserve"> </w:t>
      </w:r>
    </w:p>
    <w:p w14:paraId="0D582E50" w14:textId="0A42A766" w:rsidR="00751BC3" w:rsidRPr="00F957BA" w:rsidRDefault="00751BC3" w:rsidP="00931747">
      <w:pPr>
        <w:pStyle w:val="aaaaatexxxxxxxxxxxxxxx"/>
        <w:rPr>
          <w:i/>
          <w:color w:val="auto"/>
        </w:rPr>
      </w:pPr>
      <w:r w:rsidRPr="00F957BA">
        <w:rPr>
          <w:color w:val="auto"/>
        </w:rPr>
        <w:t>Përmirësimi i kuadrit ligjor për sigurinë e produkteve</w:t>
      </w:r>
      <w:r w:rsidR="001B4E5A" w:rsidRPr="00F957BA">
        <w:rPr>
          <w:color w:val="auto"/>
        </w:rPr>
        <w:t>/</w:t>
      </w:r>
      <w:r w:rsidRPr="00F957BA">
        <w:rPr>
          <w:color w:val="auto"/>
        </w:rPr>
        <w:t xml:space="preserve">grup produkteve </w:t>
      </w:r>
      <w:r w:rsidR="001B4E5A" w:rsidRPr="00F957BA">
        <w:rPr>
          <w:color w:val="auto"/>
        </w:rPr>
        <w:t>/</w:t>
      </w:r>
      <w:r w:rsidRPr="00F957BA">
        <w:rPr>
          <w:color w:val="auto"/>
        </w:rPr>
        <w:t>pajisjeve</w:t>
      </w:r>
      <w:r w:rsidR="001B4E5A" w:rsidRPr="00F957BA">
        <w:rPr>
          <w:color w:val="auto"/>
        </w:rPr>
        <w:t>/</w:t>
      </w:r>
      <w:r w:rsidRPr="00F957BA">
        <w:rPr>
          <w:color w:val="auto"/>
        </w:rPr>
        <w:t>instalimeve joushqimore</w:t>
      </w:r>
      <w:r w:rsidRPr="00F957BA">
        <w:rPr>
          <w:i/>
          <w:color w:val="auto"/>
        </w:rPr>
        <w:t>.</w:t>
      </w:r>
      <w:bookmarkEnd w:id="131"/>
    </w:p>
    <w:p w14:paraId="0AF56232" w14:textId="69CCA300" w:rsidR="00751BC3" w:rsidRPr="00F957BA" w:rsidRDefault="00751BC3" w:rsidP="00B91946">
      <w:pPr>
        <w:pStyle w:val="aaaaatexxxxxxxxxxxxxxx"/>
        <w:rPr>
          <w:color w:val="auto"/>
        </w:rPr>
      </w:pPr>
      <w:r w:rsidRPr="00F957BA">
        <w:rPr>
          <w:color w:val="auto"/>
        </w:rPr>
        <w:t>Legjislacioni lidhur me kërkesat e sigurisë së produkteve/grup produkteve</w:t>
      </w:r>
      <w:r w:rsidR="001B4E5A" w:rsidRPr="00F957BA">
        <w:rPr>
          <w:color w:val="auto"/>
        </w:rPr>
        <w:t>/</w:t>
      </w:r>
      <w:r w:rsidRPr="00F957BA">
        <w:rPr>
          <w:color w:val="auto"/>
        </w:rPr>
        <w:t>pajisjeve</w:t>
      </w:r>
      <w:r w:rsidR="001B4E5A" w:rsidRPr="00F957BA">
        <w:rPr>
          <w:color w:val="auto"/>
        </w:rPr>
        <w:t>/</w:t>
      </w:r>
      <w:r w:rsidRPr="00F957BA">
        <w:rPr>
          <w:color w:val="auto"/>
        </w:rPr>
        <w:t xml:space="preserve">instalimeve joushqimore përbën një pjesë të konsiderueshme të </w:t>
      </w:r>
      <w:r w:rsidRPr="00F957BA">
        <w:rPr>
          <w:i/>
          <w:color w:val="auto"/>
        </w:rPr>
        <w:t>acquis</w:t>
      </w:r>
      <w:r w:rsidRPr="00F957BA">
        <w:rPr>
          <w:color w:val="auto"/>
        </w:rPr>
        <w:t xml:space="preserve"> dhe në vijim të progresit të arritur për transpozimin e tij duke filluar që nga viti 2007, është i nevojshëm vijimi i procesit të transpozimit të plotë të legjislacionit teknik të produkteve dhe ndjekja e zhvillimeve në nivel evropian për përditësimin e legjislacionit duke u bazuar edhe në prioritetet apo problematikat e vendit. </w:t>
      </w:r>
    </w:p>
    <w:p w14:paraId="02C4D54F" w14:textId="300E9A41" w:rsidR="00751BC3" w:rsidRPr="00F957BA" w:rsidRDefault="00751BC3" w:rsidP="00B91946">
      <w:pPr>
        <w:ind w:firstLine="284"/>
        <w:jc w:val="both"/>
        <w:rPr>
          <w:rFonts w:ascii="Garamond" w:hAnsi="Garamond"/>
          <w:noProof w:val="0"/>
        </w:rPr>
      </w:pPr>
      <w:r w:rsidRPr="00F957BA">
        <w:rPr>
          <w:rFonts w:ascii="Garamond" w:hAnsi="Garamond"/>
          <w:noProof w:val="0"/>
        </w:rPr>
        <w:t>Mbikëqyrja efektive dhe efi</w:t>
      </w:r>
      <w:r w:rsidR="001851BD" w:rsidRPr="00F957BA">
        <w:rPr>
          <w:rFonts w:ascii="Garamond" w:hAnsi="Garamond"/>
          <w:noProof w:val="0"/>
        </w:rPr>
        <w:t>ci</w:t>
      </w:r>
      <w:r w:rsidRPr="00F957BA">
        <w:rPr>
          <w:rFonts w:ascii="Garamond" w:hAnsi="Garamond"/>
          <w:noProof w:val="0"/>
        </w:rPr>
        <w:t>ente e zbatimit të kërkesave të sigurisë synon të garantojë që produktet në treg janë në përputhje me kërkesat teknike të sigurisë në lidhje me to. Ky objektiv i politikës për përmirësimin e mëtejshëm të legjislacionit dhe mbikëqyrjes, mbetet një nga prioritetet e ministrive përkatëse të linjës, sipas fushave përkatëse të përgjegjësisë, me qëllim rritjen e nivelit të sigurisë së produkteve që ofrohen në treg dhe rritjen e nivelit të besimit të konsumatorëve.</w:t>
      </w:r>
    </w:p>
    <w:p w14:paraId="5437F391" w14:textId="77777777" w:rsidR="00751BC3" w:rsidRPr="00F957BA" w:rsidRDefault="00751BC3" w:rsidP="00B91946">
      <w:pPr>
        <w:ind w:firstLine="284"/>
        <w:jc w:val="both"/>
        <w:rPr>
          <w:rFonts w:ascii="Garamond" w:hAnsi="Garamond"/>
          <w:noProof w:val="0"/>
        </w:rPr>
      </w:pPr>
      <w:r w:rsidRPr="00F957BA">
        <w:rPr>
          <w:rFonts w:ascii="Garamond" w:hAnsi="Garamond"/>
          <w:noProof w:val="0"/>
        </w:rPr>
        <w:t>Një aspekt tejet i rëndësishëm në kuadër të këtij objektivi është edhe funksionimi efektiv i institucioneve të infrastrukturës së cilësisë sipas praktikave më të mira evropiane, duke përbërë një mbështetje të rëndësishme për një treg të sigurt për konsumatorët.</w:t>
      </w:r>
    </w:p>
    <w:p w14:paraId="0187E08B" w14:textId="48B207EF" w:rsidR="00751BC3" w:rsidRPr="00F957BA" w:rsidRDefault="00751BC3" w:rsidP="00B91946">
      <w:pPr>
        <w:ind w:firstLine="284"/>
        <w:jc w:val="both"/>
        <w:rPr>
          <w:rFonts w:ascii="Garamond" w:hAnsi="Garamond"/>
          <w:b/>
          <w:i/>
          <w:noProof w:val="0"/>
        </w:rPr>
      </w:pPr>
      <w:r w:rsidRPr="00F957BA">
        <w:rPr>
          <w:rFonts w:ascii="Garamond" w:hAnsi="Garamond"/>
          <w:noProof w:val="0"/>
        </w:rPr>
        <w:t xml:space="preserve"> </w:t>
      </w:r>
      <w:r w:rsidRPr="00F957BA">
        <w:rPr>
          <w:rFonts w:ascii="Garamond" w:hAnsi="Garamond"/>
          <w:b/>
          <w:iCs/>
          <w:noProof w:val="0"/>
        </w:rPr>
        <w:t>Masa 3.1:</w:t>
      </w:r>
      <w:r w:rsidRPr="00F957BA">
        <w:rPr>
          <w:rFonts w:ascii="Garamond" w:hAnsi="Garamond"/>
          <w:b/>
          <w:i/>
          <w:noProof w:val="0"/>
        </w:rPr>
        <w:t xml:space="preserve"> </w:t>
      </w:r>
      <w:r w:rsidRPr="00F957BA">
        <w:rPr>
          <w:rFonts w:ascii="Garamond" w:hAnsi="Garamond"/>
          <w:bCs/>
          <w:iCs/>
          <w:noProof w:val="0"/>
        </w:rPr>
        <w:t xml:space="preserve">Harmonizimi i legjislacionit shqiptar në përputhje me legjislacionin </w:t>
      </w:r>
      <w:r w:rsidR="00B91946" w:rsidRPr="00F957BA">
        <w:rPr>
          <w:rFonts w:ascii="Garamond" w:hAnsi="Garamond"/>
          <w:bCs/>
          <w:iCs/>
          <w:noProof w:val="0"/>
        </w:rPr>
        <w:t>ev</w:t>
      </w:r>
      <w:r w:rsidRPr="00F957BA">
        <w:rPr>
          <w:rFonts w:ascii="Garamond" w:hAnsi="Garamond"/>
          <w:bCs/>
          <w:iCs/>
          <w:noProof w:val="0"/>
        </w:rPr>
        <w:t>ropian</w:t>
      </w:r>
      <w:r w:rsidRPr="00F957BA">
        <w:rPr>
          <w:rFonts w:ascii="Garamond" w:hAnsi="Garamond"/>
          <w:noProof w:val="0"/>
        </w:rPr>
        <w:t>.</w:t>
      </w:r>
    </w:p>
    <w:p w14:paraId="54BDD6F6" w14:textId="0B1DEA31" w:rsidR="00751BC3" w:rsidRPr="00F957BA" w:rsidRDefault="00751BC3" w:rsidP="00B91946">
      <w:pPr>
        <w:ind w:firstLine="284"/>
        <w:jc w:val="both"/>
        <w:rPr>
          <w:rFonts w:ascii="Garamond" w:hAnsi="Garamond"/>
          <w:noProof w:val="0"/>
        </w:rPr>
      </w:pPr>
      <w:bookmarkStart w:id="133" w:name="_Hlk117247245"/>
      <w:r w:rsidRPr="00F957BA">
        <w:rPr>
          <w:rFonts w:ascii="Garamond" w:hAnsi="Garamond"/>
          <w:noProof w:val="0"/>
        </w:rPr>
        <w:t xml:space="preserve">Masa për përmirësimin e legjislacionit do të synojë arritjen e një shkalle më të lartë të përafrimit/harmonizimit me </w:t>
      </w:r>
      <w:r w:rsidRPr="00F957BA">
        <w:rPr>
          <w:rFonts w:ascii="Garamond" w:hAnsi="Garamond"/>
          <w:i/>
          <w:noProof w:val="0"/>
        </w:rPr>
        <w:t>acquis</w:t>
      </w:r>
      <w:r w:rsidRPr="00F957BA">
        <w:rPr>
          <w:rFonts w:ascii="Garamond" w:hAnsi="Garamond"/>
          <w:noProof w:val="0"/>
        </w:rPr>
        <w:t xml:space="preserve"> e BE</w:t>
      </w:r>
      <w:r w:rsidR="00B91946" w:rsidRPr="00F957BA">
        <w:rPr>
          <w:rFonts w:ascii="Garamond" w:hAnsi="Garamond"/>
          <w:noProof w:val="0"/>
        </w:rPr>
        <w:t>-së</w:t>
      </w:r>
      <w:r w:rsidRPr="00F957BA">
        <w:rPr>
          <w:rFonts w:ascii="Garamond" w:hAnsi="Garamond"/>
          <w:noProof w:val="0"/>
        </w:rPr>
        <w:t>, duke qenë në përputhje me zhvillimet në nivel e</w:t>
      </w:r>
      <w:r w:rsidR="00B91946" w:rsidRPr="00F957BA">
        <w:rPr>
          <w:rFonts w:ascii="Garamond" w:hAnsi="Garamond"/>
          <w:noProof w:val="0"/>
        </w:rPr>
        <w:t>v</w:t>
      </w:r>
      <w:r w:rsidRPr="00F957BA">
        <w:rPr>
          <w:rFonts w:ascii="Garamond" w:hAnsi="Garamond"/>
          <w:noProof w:val="0"/>
        </w:rPr>
        <w:t xml:space="preserve">ropian dhe në përmbushje të nevojave/boshllëqeve që ekzistojnë në legjislacionin aktual </w:t>
      </w:r>
      <w:r w:rsidR="00C20D5B" w:rsidRPr="00F957BA">
        <w:rPr>
          <w:rFonts w:ascii="Garamond" w:hAnsi="Garamond"/>
          <w:noProof w:val="0"/>
        </w:rPr>
        <w:t>vendës</w:t>
      </w:r>
      <w:r w:rsidRPr="00F957BA">
        <w:rPr>
          <w:rFonts w:ascii="Garamond" w:hAnsi="Garamond"/>
          <w:noProof w:val="0"/>
        </w:rPr>
        <w:t xml:space="preserve">, sa i takon fushës së sigurisë së produkteve. </w:t>
      </w:r>
    </w:p>
    <w:p w14:paraId="11EC8A7D" w14:textId="7BE286A7" w:rsidR="00751BC3" w:rsidRPr="00F957BA" w:rsidRDefault="00751BC3" w:rsidP="00B91946">
      <w:pPr>
        <w:ind w:firstLine="284"/>
        <w:contextualSpacing/>
        <w:jc w:val="both"/>
        <w:rPr>
          <w:rFonts w:ascii="Garamond" w:hAnsi="Garamond"/>
          <w:noProof w:val="0"/>
        </w:rPr>
      </w:pPr>
      <w:r w:rsidRPr="00F957BA">
        <w:rPr>
          <w:rFonts w:ascii="Garamond" w:hAnsi="Garamond"/>
          <w:b/>
          <w:bCs/>
          <w:noProof w:val="0"/>
        </w:rPr>
        <w:t>Treguesit/</w:t>
      </w:r>
      <w:r w:rsidR="00B91946" w:rsidRPr="00F957BA">
        <w:rPr>
          <w:rFonts w:ascii="Garamond" w:hAnsi="Garamond"/>
          <w:b/>
          <w:bCs/>
          <w:noProof w:val="0"/>
        </w:rPr>
        <w:t>i</w:t>
      </w:r>
      <w:r w:rsidRPr="00F957BA">
        <w:rPr>
          <w:rFonts w:ascii="Garamond" w:hAnsi="Garamond"/>
          <w:b/>
          <w:bCs/>
          <w:noProof w:val="0"/>
        </w:rPr>
        <w:t xml:space="preserve">ndikatorët: </w:t>
      </w:r>
      <w:r w:rsidRPr="00F957BA">
        <w:rPr>
          <w:rFonts w:ascii="Garamond" w:hAnsi="Garamond"/>
          <w:noProof w:val="0"/>
        </w:rPr>
        <w:t>Kjo masë do të ketë si tregues të drejtpërdrejtë aktet ligjore</w:t>
      </w:r>
      <w:r w:rsidR="001B4E5A" w:rsidRPr="00F957BA">
        <w:rPr>
          <w:rFonts w:ascii="Garamond" w:hAnsi="Garamond"/>
          <w:noProof w:val="0"/>
        </w:rPr>
        <w:t>/</w:t>
      </w:r>
      <w:r w:rsidRPr="00F957BA">
        <w:rPr>
          <w:rFonts w:ascii="Garamond" w:hAnsi="Garamond"/>
          <w:noProof w:val="0"/>
        </w:rPr>
        <w:t>nënligjore të miratuara, sipas fushës së përgjegjësisë së çdo ministrie, që do t</w:t>
      </w:r>
      <w:r w:rsidR="00982308" w:rsidRPr="00F957BA">
        <w:rPr>
          <w:rFonts w:ascii="Garamond" w:hAnsi="Garamond"/>
          <w:noProof w:val="0"/>
        </w:rPr>
        <w:t>’</w:t>
      </w:r>
      <w:r w:rsidRPr="00F957BA">
        <w:rPr>
          <w:rFonts w:ascii="Garamond" w:hAnsi="Garamond"/>
          <w:noProof w:val="0"/>
        </w:rPr>
        <w:t>i nënshtrohen një procesi konsultimi jo vetëm me ministritë dhe institucionet përkatëse shtetërore</w:t>
      </w:r>
      <w:r w:rsidR="00671C5B">
        <w:rPr>
          <w:rFonts w:ascii="Garamond" w:hAnsi="Garamond"/>
          <w:noProof w:val="0"/>
        </w:rPr>
        <w:t>,</w:t>
      </w:r>
      <w:r w:rsidRPr="00F957BA">
        <w:rPr>
          <w:rFonts w:ascii="Garamond" w:hAnsi="Garamond"/>
          <w:noProof w:val="0"/>
        </w:rPr>
        <w:t xml:space="preserve"> por edhe me komunitetin e biznesit, organizatat e konsumatorëve. Konkretisht, do të miratohen 16 akte ligjore të fushës së sigurisë së produkteve që bien nën përgjegjësinë e Ministrisë së Financave dhe Ekonomisë.</w:t>
      </w:r>
    </w:p>
    <w:bookmarkEnd w:id="133"/>
    <w:p w14:paraId="3A89AAA9" w14:textId="34CCFA99" w:rsidR="00751BC3" w:rsidRPr="00F957BA" w:rsidRDefault="00751BC3" w:rsidP="00B91946">
      <w:pPr>
        <w:ind w:firstLine="284"/>
        <w:contextualSpacing/>
        <w:jc w:val="both"/>
        <w:rPr>
          <w:rFonts w:ascii="Garamond" w:hAnsi="Garamond"/>
          <w:bCs/>
          <w:iCs/>
          <w:noProof w:val="0"/>
        </w:rPr>
      </w:pPr>
      <w:r w:rsidRPr="00F957BA">
        <w:rPr>
          <w:rFonts w:ascii="Garamond" w:hAnsi="Garamond"/>
          <w:b/>
          <w:iCs/>
          <w:noProof w:val="0"/>
        </w:rPr>
        <w:t>Masa 3.2:</w:t>
      </w:r>
      <w:r w:rsidRPr="00F957BA">
        <w:rPr>
          <w:rFonts w:ascii="Garamond" w:hAnsi="Garamond"/>
          <w:bCs/>
          <w:iCs/>
          <w:noProof w:val="0"/>
        </w:rPr>
        <w:t xml:space="preserve"> Përditësimi i Planit të Veprimit për Përputhshmërinë me nenet 34–36 të Traktatit të Funksionimit të Bashkimit E</w:t>
      </w:r>
      <w:r w:rsidR="00B91946" w:rsidRPr="00F957BA">
        <w:rPr>
          <w:rFonts w:ascii="Garamond" w:hAnsi="Garamond"/>
          <w:bCs/>
          <w:iCs/>
          <w:noProof w:val="0"/>
        </w:rPr>
        <w:t>v</w:t>
      </w:r>
      <w:r w:rsidRPr="00F957BA">
        <w:rPr>
          <w:rFonts w:ascii="Garamond" w:hAnsi="Garamond"/>
          <w:bCs/>
          <w:iCs/>
          <w:noProof w:val="0"/>
        </w:rPr>
        <w:t>ropian (TFBE).</w:t>
      </w:r>
    </w:p>
    <w:p w14:paraId="4E64F9A6" w14:textId="715D4BB5" w:rsidR="00751BC3" w:rsidRPr="00F957BA" w:rsidRDefault="00751BC3" w:rsidP="00B91946">
      <w:pPr>
        <w:ind w:firstLine="284"/>
        <w:jc w:val="both"/>
        <w:rPr>
          <w:rFonts w:ascii="Garamond" w:hAnsi="Garamond"/>
          <w:noProof w:val="0"/>
        </w:rPr>
      </w:pPr>
      <w:r w:rsidRPr="00F957BA">
        <w:rPr>
          <w:rFonts w:ascii="Garamond" w:hAnsi="Garamond"/>
          <w:noProof w:val="0"/>
        </w:rPr>
        <w:t>Masa për përditësimin e Planit të Veprimit për Përputhshmërinë me nenet 34–36 të TFBE</w:t>
      </w:r>
      <w:r w:rsidR="00B91946" w:rsidRPr="00F957BA">
        <w:rPr>
          <w:rFonts w:ascii="Garamond" w:hAnsi="Garamond"/>
          <w:noProof w:val="0"/>
        </w:rPr>
        <w:t>-së</w:t>
      </w:r>
      <w:r w:rsidRPr="00F957BA">
        <w:rPr>
          <w:rFonts w:ascii="Garamond" w:hAnsi="Garamond"/>
          <w:noProof w:val="0"/>
        </w:rPr>
        <w:t xml:space="preserve"> synon vijim e procesit të identifikimit të pengesave ekzistuese të panevojshme për tregtinë e mallrave në Shqipëri dhe heqjes ose ndryshimit të tyre në përputhje me parimin e njohjes reciproke. Plani i Veprimit i përditësuar me sektorët/produktet e pashqyrtuara ende, do të mundësojë harmonizimin sistematik dhe gradual të legjislacionit dhe praktikave administrative shqiptare me kërkesat e legjislacionit të BE</w:t>
      </w:r>
      <w:r w:rsidR="009F70EC">
        <w:rPr>
          <w:rFonts w:ascii="Garamond" w:hAnsi="Garamond"/>
          <w:noProof w:val="0"/>
        </w:rPr>
        <w:t>-së</w:t>
      </w:r>
      <w:r w:rsidRPr="00F957BA">
        <w:rPr>
          <w:rFonts w:ascii="Garamond" w:hAnsi="Garamond"/>
          <w:noProof w:val="0"/>
        </w:rPr>
        <w:t xml:space="preserve"> në përputhje me parimin e lëvizjes së lirë të mallrave.</w:t>
      </w:r>
    </w:p>
    <w:p w14:paraId="12CA307F" w14:textId="1E949C6A" w:rsidR="00751BC3" w:rsidRPr="00F957BA" w:rsidRDefault="00751BC3" w:rsidP="00B91946">
      <w:pPr>
        <w:ind w:firstLine="284"/>
        <w:jc w:val="both"/>
        <w:rPr>
          <w:rFonts w:ascii="Garamond" w:hAnsi="Garamond"/>
          <w:noProof w:val="0"/>
        </w:rPr>
      </w:pPr>
      <w:r w:rsidRPr="00F957BA">
        <w:rPr>
          <w:rFonts w:ascii="Garamond" w:hAnsi="Garamond"/>
          <w:b/>
          <w:bCs/>
          <w:noProof w:val="0"/>
        </w:rPr>
        <w:t>Treguesit/</w:t>
      </w:r>
      <w:r w:rsidR="00B91946" w:rsidRPr="00F957BA">
        <w:rPr>
          <w:rFonts w:ascii="Garamond" w:hAnsi="Garamond"/>
          <w:b/>
          <w:bCs/>
          <w:noProof w:val="0"/>
        </w:rPr>
        <w:t>i</w:t>
      </w:r>
      <w:r w:rsidRPr="00F957BA">
        <w:rPr>
          <w:rFonts w:ascii="Garamond" w:hAnsi="Garamond"/>
          <w:b/>
          <w:bCs/>
          <w:noProof w:val="0"/>
        </w:rPr>
        <w:t>ndikatorët:</w:t>
      </w:r>
      <w:r w:rsidRPr="00F957BA">
        <w:rPr>
          <w:rFonts w:ascii="Garamond" w:hAnsi="Garamond"/>
          <w:noProof w:val="0"/>
        </w:rPr>
        <w:t xml:space="preserve"> Kjo masë do të ketë si tregues të drejtpërdrejtë miratimin e një Plani Veprimi për Përputhshmërinë me nenet 34 – 36 të TFBE, për identifikimin e pengesave ekzistuese të panevojshme për tregtinë e mallrave për sektorët/produktet që nuk janë analizuar gjatë fazës së parë të përgatitjes së dokumentit (kryer gjatë periudhës 2020</w:t>
      </w:r>
      <w:r w:rsidR="00FB0600" w:rsidRPr="00F957BA">
        <w:rPr>
          <w:rFonts w:ascii="Garamond" w:hAnsi="Garamond"/>
          <w:noProof w:val="0"/>
        </w:rPr>
        <w:t>–</w:t>
      </w:r>
      <w:r w:rsidRPr="00F957BA">
        <w:rPr>
          <w:rFonts w:ascii="Garamond" w:hAnsi="Garamond"/>
          <w:noProof w:val="0"/>
        </w:rPr>
        <w:t xml:space="preserve">2022). </w:t>
      </w:r>
    </w:p>
    <w:p w14:paraId="71B32DC8" w14:textId="77777777" w:rsidR="00751BC3" w:rsidRPr="00F957BA" w:rsidRDefault="00751BC3" w:rsidP="00931747">
      <w:pPr>
        <w:pStyle w:val="aaaaatexxxxxxxxxxxxxxx"/>
        <w:rPr>
          <w:b/>
          <w:color w:val="auto"/>
        </w:rPr>
      </w:pPr>
      <w:bookmarkStart w:id="134" w:name="_Toc150351941"/>
      <w:bookmarkStart w:id="135" w:name="_Hlk121698635"/>
      <w:r w:rsidRPr="00F957BA">
        <w:rPr>
          <w:b/>
          <w:color w:val="auto"/>
        </w:rPr>
        <w:t>Ministria e Turizmit dhe Mjedisit</w:t>
      </w:r>
      <w:bookmarkEnd w:id="134"/>
    </w:p>
    <w:p w14:paraId="01F053F6" w14:textId="77777777" w:rsidR="00751BC3" w:rsidRPr="00F957BA" w:rsidRDefault="00751BC3" w:rsidP="00931747">
      <w:pPr>
        <w:ind w:firstLine="284"/>
        <w:contextualSpacing/>
        <w:jc w:val="both"/>
        <w:rPr>
          <w:rFonts w:ascii="Garamond" w:hAnsi="Garamond"/>
          <w:noProof w:val="0"/>
        </w:rPr>
      </w:pPr>
      <w:r w:rsidRPr="00F957BA">
        <w:rPr>
          <w:rFonts w:ascii="Garamond" w:hAnsi="Garamond"/>
          <w:b/>
          <w:noProof w:val="0"/>
        </w:rPr>
        <w:t>Objektivi 4</w:t>
      </w:r>
      <w:r w:rsidRPr="00F957BA">
        <w:rPr>
          <w:rFonts w:ascii="Garamond" w:hAnsi="Garamond"/>
          <w:noProof w:val="0"/>
        </w:rPr>
        <w:t xml:space="preserve">: </w:t>
      </w:r>
    </w:p>
    <w:p w14:paraId="7BD1B30B" w14:textId="00EEFF5D" w:rsidR="00751BC3" w:rsidRPr="00F957BA" w:rsidRDefault="00751BC3" w:rsidP="00931747">
      <w:pPr>
        <w:ind w:firstLine="284"/>
        <w:contextualSpacing/>
        <w:jc w:val="both"/>
        <w:rPr>
          <w:rFonts w:ascii="Garamond" w:hAnsi="Garamond"/>
          <w:noProof w:val="0"/>
        </w:rPr>
      </w:pPr>
      <w:r w:rsidRPr="00F957BA">
        <w:rPr>
          <w:rFonts w:ascii="Garamond" w:hAnsi="Garamond"/>
          <w:noProof w:val="0"/>
        </w:rPr>
        <w:t>Përmirësimi i</w:t>
      </w:r>
      <w:r w:rsidR="00CF7DB2" w:rsidRPr="00F957BA">
        <w:rPr>
          <w:rFonts w:ascii="Garamond" w:hAnsi="Garamond"/>
          <w:noProof w:val="0"/>
        </w:rPr>
        <w:t xml:space="preserve"> </w:t>
      </w:r>
      <w:r w:rsidRPr="00F957BA">
        <w:rPr>
          <w:rFonts w:ascii="Garamond" w:hAnsi="Garamond"/>
          <w:noProof w:val="0"/>
        </w:rPr>
        <w:t xml:space="preserve">politikave në menaxhimit të kimikateve në vend në Republikën e Shqipërisë. </w:t>
      </w:r>
    </w:p>
    <w:bookmarkEnd w:id="135"/>
    <w:p w14:paraId="36CEB36C" w14:textId="07D0C2E7" w:rsidR="00751BC3" w:rsidRPr="00F957BA" w:rsidRDefault="00751BC3" w:rsidP="00931747">
      <w:pPr>
        <w:ind w:firstLine="284"/>
        <w:contextualSpacing/>
        <w:jc w:val="both"/>
        <w:rPr>
          <w:rFonts w:ascii="Garamond" w:hAnsi="Garamond"/>
          <w:noProof w:val="0"/>
        </w:rPr>
      </w:pPr>
      <w:r w:rsidRPr="00F957BA">
        <w:rPr>
          <w:rFonts w:ascii="Garamond" w:hAnsi="Garamond"/>
          <w:b/>
          <w:noProof w:val="0"/>
        </w:rPr>
        <w:t>Masa 4.1</w:t>
      </w:r>
      <w:r w:rsidRPr="00F957BA">
        <w:rPr>
          <w:rFonts w:ascii="Garamond" w:hAnsi="Garamond"/>
          <w:noProof w:val="0"/>
        </w:rPr>
        <w:t xml:space="preserve">: Hartimi i planit të menaxhimi të sigurt të kimikateve i cili do përcaktojë vizion të qartë, ku do bëhet </w:t>
      </w:r>
      <w:r w:rsidR="00262B18" w:rsidRPr="00F957BA">
        <w:rPr>
          <w:rFonts w:ascii="Garamond" w:hAnsi="Garamond"/>
          <w:noProof w:val="0"/>
        </w:rPr>
        <w:t>identifikimi</w:t>
      </w:r>
      <w:r w:rsidRPr="00F957BA">
        <w:rPr>
          <w:rFonts w:ascii="Garamond" w:hAnsi="Garamond"/>
          <w:noProof w:val="0"/>
        </w:rPr>
        <w:t xml:space="preserve"> i kuadrit ligjor, kapaciteteve administrative</w:t>
      </w:r>
      <w:r w:rsidR="007C0806" w:rsidRPr="00F957BA">
        <w:rPr>
          <w:rFonts w:ascii="Garamond" w:hAnsi="Garamond"/>
          <w:noProof w:val="0"/>
        </w:rPr>
        <w:t xml:space="preserve">, si dhe </w:t>
      </w:r>
      <w:r w:rsidRPr="00F957BA">
        <w:rPr>
          <w:rFonts w:ascii="Garamond" w:hAnsi="Garamond"/>
          <w:noProof w:val="0"/>
        </w:rPr>
        <w:t>masave për zbatimin e tij.</w:t>
      </w:r>
      <w:r w:rsidR="00CF7DB2" w:rsidRPr="00F957BA">
        <w:rPr>
          <w:rFonts w:ascii="Garamond" w:hAnsi="Garamond"/>
          <w:noProof w:val="0"/>
        </w:rPr>
        <w:t xml:space="preserve"> </w:t>
      </w:r>
    </w:p>
    <w:p w14:paraId="32C5FB8B" w14:textId="0F7B9852" w:rsidR="00751BC3" w:rsidRPr="00F957BA" w:rsidRDefault="00751BC3" w:rsidP="00262B18">
      <w:pPr>
        <w:ind w:firstLine="284"/>
        <w:contextualSpacing/>
        <w:jc w:val="both"/>
        <w:rPr>
          <w:rFonts w:ascii="Garamond" w:hAnsi="Garamond"/>
          <w:noProof w:val="0"/>
        </w:rPr>
      </w:pPr>
      <w:r w:rsidRPr="00F957BA">
        <w:rPr>
          <w:rFonts w:ascii="Garamond" w:hAnsi="Garamond"/>
          <w:b/>
          <w:noProof w:val="0"/>
        </w:rPr>
        <w:t>Masa 4.2</w:t>
      </w:r>
      <w:r w:rsidRPr="00F957BA">
        <w:rPr>
          <w:rFonts w:ascii="Garamond" w:hAnsi="Garamond"/>
          <w:noProof w:val="0"/>
        </w:rPr>
        <w:t xml:space="preserve">: Krijimi i regjistrit kombëtar të kimikateve i cili do të përcaktoje një databazë me të dhëna mbi </w:t>
      </w:r>
      <w:r w:rsidR="00262B18" w:rsidRPr="00F957BA">
        <w:rPr>
          <w:rFonts w:ascii="Garamond" w:hAnsi="Garamond"/>
          <w:noProof w:val="0"/>
        </w:rPr>
        <w:t>subjektet</w:t>
      </w:r>
      <w:r w:rsidR="0024663D" w:rsidRPr="00F957BA">
        <w:rPr>
          <w:rFonts w:ascii="Garamond" w:hAnsi="Garamond"/>
          <w:noProof w:val="0"/>
        </w:rPr>
        <w:t>,</w:t>
      </w:r>
      <w:r w:rsidRPr="00F957BA">
        <w:rPr>
          <w:rFonts w:ascii="Garamond" w:hAnsi="Garamond"/>
          <w:noProof w:val="0"/>
        </w:rPr>
        <w:t xml:space="preserve"> të cilat operojnë në treg duke përfshirë import-eksportin dhe funksionimi i tij.</w:t>
      </w:r>
      <w:r w:rsidR="00507C12" w:rsidRPr="00F957BA">
        <w:rPr>
          <w:rFonts w:ascii="Garamond" w:hAnsi="Garamond"/>
          <w:noProof w:val="0"/>
        </w:rPr>
        <w:t>.</w:t>
      </w:r>
      <w:r w:rsidRPr="00F957BA">
        <w:rPr>
          <w:rFonts w:ascii="Garamond" w:hAnsi="Garamond"/>
          <w:noProof w:val="0"/>
        </w:rPr>
        <w:t xml:space="preserve"> </w:t>
      </w:r>
    </w:p>
    <w:p w14:paraId="704FDE02" w14:textId="3CE6A6F2" w:rsidR="00751BC3" w:rsidRPr="00F957BA" w:rsidRDefault="00751BC3" w:rsidP="00262B18">
      <w:pPr>
        <w:ind w:firstLine="284"/>
        <w:contextualSpacing/>
        <w:jc w:val="both"/>
        <w:rPr>
          <w:rFonts w:ascii="Garamond" w:hAnsi="Garamond"/>
          <w:noProof w:val="0"/>
        </w:rPr>
      </w:pPr>
      <w:r w:rsidRPr="00F957BA">
        <w:rPr>
          <w:rFonts w:ascii="Garamond" w:hAnsi="Garamond"/>
          <w:b/>
          <w:noProof w:val="0"/>
        </w:rPr>
        <w:t xml:space="preserve">Indikatorët: </w:t>
      </w:r>
      <w:r w:rsidRPr="00F957BA">
        <w:rPr>
          <w:rFonts w:ascii="Garamond" w:hAnsi="Garamond"/>
          <w:noProof w:val="0"/>
        </w:rPr>
        <w:t>Përgatitja dhe miratimi i planit kombëtar mbi menaxhimin e sigurt të kimikateve</w:t>
      </w:r>
      <w:r w:rsidR="002E7CBB" w:rsidRPr="00F957BA">
        <w:rPr>
          <w:rFonts w:ascii="Garamond" w:hAnsi="Garamond"/>
          <w:noProof w:val="0"/>
        </w:rPr>
        <w:t xml:space="preserve"> </w:t>
      </w:r>
      <w:r w:rsidRPr="00F957BA">
        <w:rPr>
          <w:rFonts w:ascii="Garamond" w:hAnsi="Garamond"/>
          <w:noProof w:val="0"/>
        </w:rPr>
        <w:t>2024</w:t>
      </w:r>
      <w:r w:rsidR="007115D1" w:rsidRPr="00F957BA">
        <w:rPr>
          <w:rFonts w:ascii="Garamond" w:hAnsi="Garamond"/>
          <w:noProof w:val="0"/>
        </w:rPr>
        <w:t>–</w:t>
      </w:r>
      <w:r w:rsidRPr="00F957BA">
        <w:rPr>
          <w:rFonts w:ascii="Garamond" w:hAnsi="Garamond"/>
          <w:noProof w:val="0"/>
        </w:rPr>
        <w:t xml:space="preserve">2027. </w:t>
      </w:r>
    </w:p>
    <w:p w14:paraId="4304DCC0" w14:textId="779F647B" w:rsidR="00751BC3" w:rsidRPr="00F957BA" w:rsidRDefault="00751BC3" w:rsidP="00262B18">
      <w:pPr>
        <w:ind w:firstLine="284"/>
        <w:contextualSpacing/>
        <w:jc w:val="both"/>
        <w:rPr>
          <w:rFonts w:ascii="Garamond" w:hAnsi="Garamond"/>
          <w:noProof w:val="0"/>
        </w:rPr>
      </w:pPr>
      <w:r w:rsidRPr="00F957BA">
        <w:rPr>
          <w:rFonts w:ascii="Garamond" w:hAnsi="Garamond"/>
          <w:noProof w:val="0"/>
        </w:rPr>
        <w:t xml:space="preserve">Regjistër funksional mbi </w:t>
      </w:r>
      <w:r w:rsidR="00262B18" w:rsidRPr="00F957BA">
        <w:rPr>
          <w:rFonts w:ascii="Garamond" w:hAnsi="Garamond"/>
          <w:noProof w:val="0"/>
        </w:rPr>
        <w:t>regjistrimin</w:t>
      </w:r>
      <w:r w:rsidRPr="00F957BA">
        <w:rPr>
          <w:rFonts w:ascii="Garamond" w:hAnsi="Garamond"/>
          <w:noProof w:val="0"/>
        </w:rPr>
        <w:t xml:space="preserve"> e</w:t>
      </w:r>
      <w:r w:rsidR="00CF7DB2" w:rsidRPr="00F957BA">
        <w:rPr>
          <w:rFonts w:ascii="Garamond" w:hAnsi="Garamond"/>
          <w:noProof w:val="0"/>
        </w:rPr>
        <w:t xml:space="preserve"> </w:t>
      </w:r>
      <w:r w:rsidRPr="00F957BA">
        <w:rPr>
          <w:rFonts w:ascii="Garamond" w:hAnsi="Garamond"/>
          <w:noProof w:val="0"/>
        </w:rPr>
        <w:t>kimikateve.</w:t>
      </w:r>
    </w:p>
    <w:p w14:paraId="2C958C7D" w14:textId="77777777" w:rsidR="00751BC3" w:rsidRPr="00F957BA" w:rsidRDefault="00751BC3" w:rsidP="00262B18">
      <w:pPr>
        <w:ind w:firstLine="284"/>
        <w:contextualSpacing/>
        <w:jc w:val="both"/>
        <w:rPr>
          <w:rFonts w:ascii="Garamond" w:hAnsi="Garamond"/>
          <w:b/>
          <w:noProof w:val="0"/>
        </w:rPr>
      </w:pPr>
      <w:r w:rsidRPr="00F957BA">
        <w:rPr>
          <w:rFonts w:ascii="Garamond" w:hAnsi="Garamond"/>
          <w:b/>
          <w:noProof w:val="0"/>
        </w:rPr>
        <w:t xml:space="preserve">Objektivi 5: </w:t>
      </w:r>
    </w:p>
    <w:p w14:paraId="003B6FFB" w14:textId="384CC52E" w:rsidR="00751BC3" w:rsidRPr="00F957BA" w:rsidRDefault="00751BC3" w:rsidP="00262B18">
      <w:pPr>
        <w:ind w:firstLine="284"/>
        <w:contextualSpacing/>
        <w:jc w:val="both"/>
        <w:rPr>
          <w:rFonts w:ascii="Garamond" w:hAnsi="Garamond"/>
          <w:noProof w:val="0"/>
        </w:rPr>
      </w:pPr>
      <w:r w:rsidRPr="00F957BA">
        <w:rPr>
          <w:rFonts w:ascii="Garamond" w:hAnsi="Garamond"/>
          <w:noProof w:val="0"/>
        </w:rPr>
        <w:t>Përditësimi i kuadrit ligjor mbi menaxhimin e kimikateve në RSH</w:t>
      </w:r>
      <w:r w:rsidR="007C0806" w:rsidRPr="00F957BA">
        <w:rPr>
          <w:rFonts w:ascii="Garamond" w:hAnsi="Garamond"/>
          <w:noProof w:val="0"/>
        </w:rPr>
        <w:t xml:space="preserve">, si dhe </w:t>
      </w:r>
      <w:r w:rsidRPr="00F957BA">
        <w:rPr>
          <w:rFonts w:ascii="Garamond" w:hAnsi="Garamond"/>
          <w:noProof w:val="0"/>
        </w:rPr>
        <w:t>forcimi i kapaciteteve administrative.</w:t>
      </w:r>
    </w:p>
    <w:p w14:paraId="03439820" w14:textId="77777777" w:rsidR="00751BC3" w:rsidRPr="00F957BA" w:rsidRDefault="00751BC3" w:rsidP="00262B18">
      <w:pPr>
        <w:ind w:firstLine="284"/>
        <w:jc w:val="both"/>
        <w:rPr>
          <w:rFonts w:ascii="Garamond" w:hAnsi="Garamond"/>
          <w:noProof w:val="0"/>
        </w:rPr>
      </w:pPr>
      <w:r w:rsidRPr="00F957BA">
        <w:rPr>
          <w:rFonts w:ascii="Garamond" w:hAnsi="Garamond"/>
          <w:b/>
          <w:noProof w:val="0"/>
        </w:rPr>
        <w:t>Masa 5.1</w:t>
      </w:r>
      <w:r w:rsidRPr="00F957BA">
        <w:rPr>
          <w:rFonts w:ascii="Garamond" w:hAnsi="Garamond"/>
          <w:noProof w:val="0"/>
        </w:rPr>
        <w:t xml:space="preserve">: Hartimi i kuadrit ligjor sekondar në zbatim të ligjit të kimikateve. </w:t>
      </w:r>
    </w:p>
    <w:p w14:paraId="532FAFFC" w14:textId="77777777" w:rsidR="00751BC3" w:rsidRPr="00F957BA" w:rsidRDefault="00751BC3" w:rsidP="00262B18">
      <w:pPr>
        <w:ind w:firstLine="284"/>
        <w:jc w:val="both"/>
        <w:rPr>
          <w:rFonts w:ascii="Garamond" w:hAnsi="Garamond"/>
          <w:noProof w:val="0"/>
        </w:rPr>
      </w:pPr>
      <w:r w:rsidRPr="00F957BA">
        <w:rPr>
          <w:rFonts w:ascii="Garamond" w:hAnsi="Garamond"/>
          <w:b/>
          <w:noProof w:val="0"/>
        </w:rPr>
        <w:t>Masa 5.2:</w:t>
      </w:r>
      <w:r w:rsidRPr="00F957BA">
        <w:rPr>
          <w:rFonts w:ascii="Garamond" w:hAnsi="Garamond"/>
          <w:noProof w:val="0"/>
        </w:rPr>
        <w:t xml:space="preserve"> Zhvillimi i trajnimeve të stafi mbi legjislacionin e kimikateve.</w:t>
      </w:r>
    </w:p>
    <w:p w14:paraId="677F2CC7" w14:textId="77777777" w:rsidR="00751BC3" w:rsidRPr="00F957BA" w:rsidRDefault="00751BC3" w:rsidP="00262B18">
      <w:pPr>
        <w:ind w:firstLine="284"/>
        <w:contextualSpacing/>
        <w:jc w:val="both"/>
        <w:rPr>
          <w:rFonts w:ascii="Garamond" w:hAnsi="Garamond"/>
          <w:b/>
          <w:noProof w:val="0"/>
        </w:rPr>
      </w:pPr>
      <w:r w:rsidRPr="00F957BA">
        <w:rPr>
          <w:rFonts w:ascii="Garamond" w:hAnsi="Garamond"/>
          <w:b/>
          <w:noProof w:val="0"/>
        </w:rPr>
        <w:t xml:space="preserve">Indikatorët: </w:t>
      </w:r>
    </w:p>
    <w:p w14:paraId="14E5AAD5" w14:textId="70C8D311" w:rsidR="00751BC3" w:rsidRPr="00F957BA" w:rsidRDefault="00751BC3" w:rsidP="00262B18">
      <w:pPr>
        <w:ind w:firstLine="284"/>
        <w:jc w:val="both"/>
        <w:rPr>
          <w:rFonts w:ascii="Garamond" w:hAnsi="Garamond"/>
          <w:noProof w:val="0"/>
        </w:rPr>
      </w:pPr>
      <w:r w:rsidRPr="00F957BA">
        <w:rPr>
          <w:rFonts w:ascii="Garamond" w:hAnsi="Garamond"/>
          <w:noProof w:val="0"/>
        </w:rPr>
        <w:t xml:space="preserve">Hartimi i 5 akteve </w:t>
      </w:r>
      <w:r w:rsidR="00262B18" w:rsidRPr="00F957BA">
        <w:rPr>
          <w:rFonts w:ascii="Garamond" w:hAnsi="Garamond"/>
          <w:noProof w:val="0"/>
        </w:rPr>
        <w:t>nënligjore</w:t>
      </w:r>
      <w:r w:rsidRPr="00F957BA">
        <w:rPr>
          <w:rFonts w:ascii="Garamond" w:hAnsi="Garamond"/>
          <w:noProof w:val="0"/>
        </w:rPr>
        <w:t xml:space="preserve"> mbi fushën e kimikateve.</w:t>
      </w:r>
    </w:p>
    <w:p w14:paraId="49D76D5E" w14:textId="784C580A" w:rsidR="00751BC3" w:rsidRPr="00F957BA" w:rsidRDefault="00751BC3" w:rsidP="00262B18">
      <w:pPr>
        <w:ind w:firstLine="284"/>
        <w:jc w:val="both"/>
        <w:rPr>
          <w:rFonts w:ascii="Garamond" w:hAnsi="Garamond"/>
          <w:noProof w:val="0"/>
        </w:rPr>
      </w:pPr>
      <w:r w:rsidRPr="00F957BA">
        <w:rPr>
          <w:rFonts w:ascii="Garamond" w:hAnsi="Garamond"/>
          <w:noProof w:val="0"/>
        </w:rPr>
        <w:t xml:space="preserve">Zhvillimi i 3 trajnimeve në vit për forcimin e kapaciteteve teknike të stafit të ministrisë dhe </w:t>
      </w:r>
      <w:r w:rsidR="00262B18" w:rsidRPr="00F957BA">
        <w:rPr>
          <w:rFonts w:ascii="Garamond" w:hAnsi="Garamond"/>
          <w:noProof w:val="0"/>
        </w:rPr>
        <w:t>Agjencisë</w:t>
      </w:r>
      <w:r w:rsidRPr="00F957BA">
        <w:rPr>
          <w:rFonts w:ascii="Garamond" w:hAnsi="Garamond"/>
          <w:noProof w:val="0"/>
        </w:rPr>
        <w:t xml:space="preserve"> Kombëtare të Mjedisit.</w:t>
      </w:r>
    </w:p>
    <w:p w14:paraId="688B8DA2" w14:textId="77777777" w:rsidR="00751BC3" w:rsidRPr="00F957BA" w:rsidRDefault="00751BC3" w:rsidP="00262B18">
      <w:pPr>
        <w:pStyle w:val="aaaaatexxxxxxxxxxxxxxx"/>
        <w:rPr>
          <w:b/>
          <w:color w:val="auto"/>
        </w:rPr>
      </w:pPr>
      <w:bookmarkStart w:id="136" w:name="_Toc150351942"/>
      <w:bookmarkStart w:id="137" w:name="_Hlk121698831"/>
      <w:r w:rsidRPr="00F957BA">
        <w:rPr>
          <w:b/>
          <w:color w:val="auto"/>
        </w:rPr>
        <w:t>Ministria e Shëndetësisë dhe Mbrojtjes Sociale</w:t>
      </w:r>
      <w:bookmarkEnd w:id="136"/>
    </w:p>
    <w:p w14:paraId="4CC55B90" w14:textId="77777777" w:rsidR="00751BC3" w:rsidRPr="00F957BA" w:rsidRDefault="00751BC3" w:rsidP="00262B18">
      <w:pPr>
        <w:pStyle w:val="aaaaatexxxxxxxxxxxxxxx"/>
        <w:rPr>
          <w:color w:val="auto"/>
        </w:rPr>
      </w:pPr>
      <w:r w:rsidRPr="00F957BA">
        <w:rPr>
          <w:b/>
          <w:bCs/>
          <w:color w:val="auto"/>
        </w:rPr>
        <w:t>Objektivi 6</w:t>
      </w:r>
      <w:r w:rsidRPr="00F957BA">
        <w:rPr>
          <w:color w:val="auto"/>
        </w:rPr>
        <w:t xml:space="preserve">: </w:t>
      </w:r>
    </w:p>
    <w:p w14:paraId="4A5689BD" w14:textId="77777777" w:rsidR="00751BC3" w:rsidRPr="00F957BA" w:rsidRDefault="00751BC3" w:rsidP="00262B18">
      <w:pPr>
        <w:pStyle w:val="aaaaatexxxxxxxxxxxxxxx"/>
        <w:rPr>
          <w:color w:val="auto"/>
        </w:rPr>
      </w:pPr>
      <w:r w:rsidRPr="00F957BA">
        <w:rPr>
          <w:color w:val="auto"/>
        </w:rPr>
        <w:t>Garantimi i plotësimit të standardeve të pajisjeve mjekësore që prodhohen dhe tregtohen në Republikën e Shqipërisë.</w:t>
      </w:r>
    </w:p>
    <w:bookmarkEnd w:id="137"/>
    <w:p w14:paraId="74EEFD1C" w14:textId="6C9B942B" w:rsidR="00751BC3" w:rsidRPr="00F957BA" w:rsidRDefault="00751BC3" w:rsidP="00262B18">
      <w:pPr>
        <w:ind w:firstLine="284"/>
        <w:jc w:val="both"/>
        <w:rPr>
          <w:rFonts w:ascii="Garamond" w:hAnsi="Garamond"/>
          <w:noProof w:val="0"/>
        </w:rPr>
      </w:pPr>
      <w:r w:rsidRPr="00F957BA">
        <w:rPr>
          <w:rFonts w:ascii="Garamond" w:hAnsi="Garamond"/>
          <w:b/>
          <w:bCs/>
          <w:noProof w:val="0"/>
        </w:rPr>
        <w:t>Masa 6.1:</w:t>
      </w:r>
      <w:r w:rsidRPr="00F957BA">
        <w:rPr>
          <w:rFonts w:ascii="Garamond" w:hAnsi="Garamond"/>
          <w:noProof w:val="0"/>
        </w:rPr>
        <w:t xml:space="preserve"> Licen</w:t>
      </w:r>
      <w:r w:rsidR="000D3F0F" w:rsidRPr="00F957BA">
        <w:rPr>
          <w:rFonts w:ascii="Garamond" w:hAnsi="Garamond"/>
          <w:noProof w:val="0"/>
        </w:rPr>
        <w:t>c</w:t>
      </w:r>
      <w:r w:rsidRPr="00F957BA">
        <w:rPr>
          <w:rFonts w:ascii="Garamond" w:hAnsi="Garamond"/>
          <w:noProof w:val="0"/>
        </w:rPr>
        <w:t>imi i prodhuesve të pajisjeve mjekësore.</w:t>
      </w:r>
    </w:p>
    <w:p w14:paraId="0F711921" w14:textId="601D8C0A" w:rsidR="00751BC3" w:rsidRPr="00F957BA" w:rsidRDefault="00751BC3" w:rsidP="00262B18">
      <w:pPr>
        <w:ind w:firstLine="284"/>
        <w:jc w:val="both"/>
        <w:rPr>
          <w:rFonts w:ascii="Garamond" w:hAnsi="Garamond"/>
          <w:noProof w:val="0"/>
        </w:rPr>
      </w:pPr>
      <w:r w:rsidRPr="00F957BA">
        <w:rPr>
          <w:rFonts w:ascii="Garamond" w:hAnsi="Garamond"/>
          <w:b/>
          <w:bCs/>
          <w:noProof w:val="0"/>
        </w:rPr>
        <w:t>Masa 6.2:</w:t>
      </w:r>
      <w:r w:rsidRPr="00F957BA">
        <w:rPr>
          <w:rFonts w:ascii="Garamond" w:hAnsi="Garamond"/>
          <w:noProof w:val="0"/>
        </w:rPr>
        <w:t xml:space="preserve"> Licen</w:t>
      </w:r>
      <w:r w:rsidR="000D3F0F" w:rsidRPr="00F957BA">
        <w:rPr>
          <w:rFonts w:ascii="Garamond" w:hAnsi="Garamond"/>
          <w:noProof w:val="0"/>
        </w:rPr>
        <w:t>c</w:t>
      </w:r>
      <w:r w:rsidRPr="00F957BA">
        <w:rPr>
          <w:rFonts w:ascii="Garamond" w:hAnsi="Garamond"/>
          <w:noProof w:val="0"/>
        </w:rPr>
        <w:t>imi i tregtuesve të pajisjeve mjekësore.</w:t>
      </w:r>
    </w:p>
    <w:p w14:paraId="00DDC781" w14:textId="77777777" w:rsidR="00751BC3" w:rsidRPr="00F957BA" w:rsidRDefault="00751BC3" w:rsidP="00262B18">
      <w:pPr>
        <w:ind w:firstLine="284"/>
        <w:contextualSpacing/>
        <w:jc w:val="both"/>
        <w:rPr>
          <w:rFonts w:ascii="Garamond" w:hAnsi="Garamond"/>
          <w:b/>
          <w:bCs/>
          <w:noProof w:val="0"/>
        </w:rPr>
      </w:pPr>
      <w:r w:rsidRPr="00F957BA">
        <w:rPr>
          <w:rFonts w:ascii="Garamond" w:hAnsi="Garamond"/>
          <w:b/>
          <w:bCs/>
          <w:noProof w:val="0"/>
        </w:rPr>
        <w:t>Indikatorët</w:t>
      </w:r>
    </w:p>
    <w:p w14:paraId="573B6266" w14:textId="23136ED9" w:rsidR="00751BC3" w:rsidRPr="00F957BA" w:rsidRDefault="00751BC3" w:rsidP="00262B18">
      <w:pPr>
        <w:ind w:firstLine="284"/>
        <w:contextualSpacing/>
        <w:jc w:val="both"/>
        <w:rPr>
          <w:rFonts w:ascii="Garamond" w:hAnsi="Garamond"/>
          <w:noProof w:val="0"/>
        </w:rPr>
      </w:pPr>
      <w:r w:rsidRPr="00F957BA">
        <w:rPr>
          <w:rFonts w:ascii="Garamond" w:hAnsi="Garamond"/>
          <w:noProof w:val="0"/>
        </w:rPr>
        <w:t>Autorizimi i (7) shtatë licencave për operim n</w:t>
      </w:r>
      <w:r w:rsidR="000D3F0F" w:rsidRPr="00F957BA">
        <w:rPr>
          <w:rFonts w:ascii="Garamond" w:hAnsi="Garamond"/>
          <w:noProof w:val="0"/>
        </w:rPr>
        <w:t>ë</w:t>
      </w:r>
      <w:r w:rsidRPr="00F957BA">
        <w:rPr>
          <w:rFonts w:ascii="Garamond" w:hAnsi="Garamond"/>
          <w:noProof w:val="0"/>
        </w:rPr>
        <w:t xml:space="preserve"> treg të prodhuesve dhe tregtimit të pa</w:t>
      </w:r>
      <w:r w:rsidR="00262B18" w:rsidRPr="00F957BA">
        <w:rPr>
          <w:rFonts w:ascii="Garamond" w:hAnsi="Garamond"/>
          <w:noProof w:val="0"/>
        </w:rPr>
        <w:t>j</w:t>
      </w:r>
      <w:r w:rsidRPr="00F957BA">
        <w:rPr>
          <w:rFonts w:ascii="Garamond" w:hAnsi="Garamond"/>
          <w:noProof w:val="0"/>
        </w:rPr>
        <w:t>isjeve mjek</w:t>
      </w:r>
      <w:r w:rsidR="00091E15" w:rsidRPr="00F957BA">
        <w:rPr>
          <w:rFonts w:ascii="Garamond" w:hAnsi="Garamond"/>
          <w:noProof w:val="0"/>
        </w:rPr>
        <w:t>ë</w:t>
      </w:r>
      <w:r w:rsidRPr="00F957BA">
        <w:rPr>
          <w:rFonts w:ascii="Garamond" w:hAnsi="Garamond"/>
          <w:noProof w:val="0"/>
        </w:rPr>
        <w:t>sore.</w:t>
      </w:r>
    </w:p>
    <w:p w14:paraId="1C3AC849" w14:textId="77777777" w:rsidR="00751BC3" w:rsidRPr="00F957BA" w:rsidRDefault="00751BC3" w:rsidP="00262B18">
      <w:pPr>
        <w:ind w:firstLine="284"/>
        <w:contextualSpacing/>
        <w:jc w:val="both"/>
        <w:rPr>
          <w:rFonts w:ascii="Garamond" w:hAnsi="Garamond"/>
          <w:noProof w:val="0"/>
        </w:rPr>
      </w:pPr>
      <w:r w:rsidRPr="00F957BA">
        <w:rPr>
          <w:rFonts w:ascii="Garamond" w:hAnsi="Garamond"/>
          <w:b/>
          <w:bCs/>
          <w:noProof w:val="0"/>
        </w:rPr>
        <w:t>Objektivi 7:</w:t>
      </w:r>
      <w:r w:rsidRPr="00F957BA">
        <w:rPr>
          <w:rFonts w:ascii="Garamond" w:hAnsi="Garamond"/>
          <w:noProof w:val="0"/>
        </w:rPr>
        <w:t xml:space="preserve"> </w:t>
      </w:r>
    </w:p>
    <w:p w14:paraId="162266AC" w14:textId="401B0A1E" w:rsidR="00751BC3" w:rsidRPr="00F957BA" w:rsidRDefault="00751BC3" w:rsidP="00262B18">
      <w:pPr>
        <w:ind w:firstLine="284"/>
        <w:contextualSpacing/>
        <w:jc w:val="both"/>
        <w:rPr>
          <w:rFonts w:ascii="Garamond" w:hAnsi="Garamond"/>
          <w:b/>
          <w:bCs/>
          <w:noProof w:val="0"/>
        </w:rPr>
      </w:pPr>
      <w:r w:rsidRPr="00F957BA">
        <w:rPr>
          <w:rFonts w:ascii="Garamond" w:hAnsi="Garamond"/>
          <w:noProof w:val="0"/>
        </w:rPr>
        <w:t xml:space="preserve">Forcimi i sistemit të </w:t>
      </w:r>
      <w:r w:rsidR="000D3F0F" w:rsidRPr="00F957BA">
        <w:rPr>
          <w:rFonts w:ascii="Garamond" w:hAnsi="Garamond"/>
          <w:noProof w:val="0"/>
        </w:rPr>
        <w:t>mbikëqyrjes</w:t>
      </w:r>
      <w:r w:rsidRPr="00F957BA">
        <w:rPr>
          <w:rFonts w:ascii="Garamond" w:hAnsi="Garamond"/>
          <w:noProof w:val="0"/>
        </w:rPr>
        <w:t xml:space="preserve"> së tregut për pajisjet </w:t>
      </w:r>
      <w:r w:rsidR="00262B18" w:rsidRPr="00F957BA">
        <w:rPr>
          <w:rFonts w:ascii="Garamond" w:hAnsi="Garamond"/>
          <w:noProof w:val="0"/>
        </w:rPr>
        <w:t>mjekësore</w:t>
      </w:r>
      <w:r w:rsidRPr="00F957BA">
        <w:rPr>
          <w:rFonts w:ascii="Garamond" w:hAnsi="Garamond"/>
          <w:noProof w:val="0"/>
        </w:rPr>
        <w:t>.</w:t>
      </w:r>
    </w:p>
    <w:p w14:paraId="40C99945" w14:textId="3C68E035" w:rsidR="00751BC3" w:rsidRPr="00F957BA" w:rsidRDefault="00751BC3" w:rsidP="00262B18">
      <w:pPr>
        <w:ind w:firstLine="284"/>
        <w:jc w:val="both"/>
        <w:rPr>
          <w:rFonts w:ascii="Garamond" w:hAnsi="Garamond"/>
          <w:noProof w:val="0"/>
        </w:rPr>
      </w:pPr>
      <w:r w:rsidRPr="00F957BA">
        <w:rPr>
          <w:rFonts w:ascii="Garamond" w:hAnsi="Garamond"/>
          <w:b/>
          <w:bCs/>
          <w:noProof w:val="0"/>
        </w:rPr>
        <w:t>Masa 7.1:</w:t>
      </w:r>
      <w:r w:rsidRPr="00F957BA">
        <w:rPr>
          <w:rFonts w:ascii="Garamond" w:hAnsi="Garamond"/>
          <w:noProof w:val="0"/>
        </w:rPr>
        <w:t xml:space="preserve"> Kryerja e inspektimeve për zbatimin e kërkesave ligjore nga ana e operatorëve</w:t>
      </w:r>
      <w:r w:rsidR="002E7CBB" w:rsidRPr="00F957BA">
        <w:rPr>
          <w:rFonts w:ascii="Garamond" w:hAnsi="Garamond"/>
          <w:noProof w:val="0"/>
        </w:rPr>
        <w:t xml:space="preserve"> </w:t>
      </w:r>
      <w:r w:rsidRPr="00F957BA">
        <w:rPr>
          <w:rFonts w:ascii="Garamond" w:hAnsi="Garamond"/>
          <w:noProof w:val="0"/>
        </w:rPr>
        <w:t>ekonomikë për sigurinë e pajisjeve mjekësore.</w:t>
      </w:r>
    </w:p>
    <w:p w14:paraId="1109BC2B" w14:textId="77777777" w:rsidR="00751BC3" w:rsidRPr="00F957BA" w:rsidRDefault="00751BC3" w:rsidP="00262B18">
      <w:pPr>
        <w:ind w:firstLine="284"/>
        <w:jc w:val="both"/>
        <w:rPr>
          <w:rFonts w:ascii="Garamond" w:hAnsi="Garamond"/>
          <w:noProof w:val="0"/>
        </w:rPr>
      </w:pPr>
      <w:r w:rsidRPr="00F957BA">
        <w:rPr>
          <w:rFonts w:ascii="Garamond" w:hAnsi="Garamond"/>
          <w:b/>
          <w:bCs/>
          <w:noProof w:val="0"/>
        </w:rPr>
        <w:t>Masa 7.2:</w:t>
      </w:r>
      <w:r w:rsidRPr="00F957BA">
        <w:rPr>
          <w:rFonts w:ascii="Garamond" w:hAnsi="Garamond"/>
          <w:noProof w:val="0"/>
        </w:rPr>
        <w:t xml:space="preserve"> Monitorimi i publicitetit të pajisjeve mjekësore.</w:t>
      </w:r>
    </w:p>
    <w:p w14:paraId="3D8477C4" w14:textId="3F25E82F" w:rsidR="00751BC3" w:rsidRPr="00F957BA" w:rsidRDefault="00751BC3" w:rsidP="00262B18">
      <w:pPr>
        <w:ind w:firstLine="284"/>
        <w:jc w:val="both"/>
        <w:rPr>
          <w:rFonts w:ascii="Garamond" w:hAnsi="Garamond"/>
          <w:noProof w:val="0"/>
        </w:rPr>
      </w:pPr>
      <w:r w:rsidRPr="00F957BA">
        <w:rPr>
          <w:rFonts w:ascii="Garamond" w:hAnsi="Garamond"/>
          <w:b/>
          <w:bCs/>
          <w:noProof w:val="0"/>
        </w:rPr>
        <w:t>Masa 7.3:</w:t>
      </w:r>
      <w:r w:rsidRPr="00F957BA">
        <w:rPr>
          <w:rFonts w:ascii="Garamond" w:hAnsi="Garamond"/>
          <w:noProof w:val="0"/>
        </w:rPr>
        <w:t xml:space="preserve"> Monitorimi i shitjeve</w:t>
      </w:r>
      <w:r w:rsidRPr="00F957BA">
        <w:rPr>
          <w:rFonts w:ascii="Garamond" w:hAnsi="Garamond"/>
          <w:i/>
          <w:iCs/>
          <w:noProof w:val="0"/>
        </w:rPr>
        <w:t xml:space="preserve"> </w:t>
      </w:r>
      <w:r w:rsidR="004A2AF1" w:rsidRPr="00F957BA">
        <w:rPr>
          <w:rFonts w:ascii="Garamond" w:hAnsi="Garamond"/>
          <w:i/>
          <w:iCs/>
          <w:noProof w:val="0"/>
        </w:rPr>
        <w:t>online</w:t>
      </w:r>
      <w:r w:rsidRPr="00F957BA">
        <w:rPr>
          <w:rFonts w:ascii="Garamond" w:hAnsi="Garamond"/>
          <w:noProof w:val="0"/>
        </w:rPr>
        <w:t xml:space="preserve"> të pajisjeve mjekësore.</w:t>
      </w:r>
    </w:p>
    <w:p w14:paraId="1DF3723F" w14:textId="77777777" w:rsidR="00751BC3" w:rsidRPr="00F957BA" w:rsidRDefault="00751BC3" w:rsidP="00262B18">
      <w:pPr>
        <w:ind w:firstLine="284"/>
        <w:contextualSpacing/>
        <w:jc w:val="both"/>
        <w:rPr>
          <w:rFonts w:ascii="Garamond" w:hAnsi="Garamond"/>
          <w:b/>
          <w:bCs/>
          <w:noProof w:val="0"/>
        </w:rPr>
      </w:pPr>
      <w:r w:rsidRPr="00F957BA">
        <w:rPr>
          <w:rFonts w:ascii="Garamond" w:hAnsi="Garamond"/>
          <w:b/>
          <w:bCs/>
          <w:noProof w:val="0"/>
        </w:rPr>
        <w:t>Indikatorët</w:t>
      </w:r>
    </w:p>
    <w:p w14:paraId="1F729EC6" w14:textId="48DDDE42" w:rsidR="00751BC3" w:rsidRPr="00C33E8E" w:rsidRDefault="00751BC3" w:rsidP="00262B18">
      <w:pPr>
        <w:ind w:firstLine="284"/>
        <w:contextualSpacing/>
        <w:jc w:val="both"/>
        <w:rPr>
          <w:rFonts w:ascii="Garamond" w:hAnsi="Garamond"/>
          <w:noProof w:val="0"/>
        </w:rPr>
      </w:pPr>
      <w:r w:rsidRPr="00C33E8E">
        <w:rPr>
          <w:rFonts w:ascii="Garamond" w:hAnsi="Garamond"/>
          <w:noProof w:val="0"/>
        </w:rPr>
        <w:t>Nr</w:t>
      </w:r>
      <w:r w:rsidR="00D628AB" w:rsidRPr="00C33E8E">
        <w:rPr>
          <w:rFonts w:ascii="Garamond" w:hAnsi="Garamond"/>
          <w:noProof w:val="0"/>
        </w:rPr>
        <w:t>.</w:t>
      </w:r>
      <w:r w:rsidRPr="00C33E8E">
        <w:rPr>
          <w:rFonts w:ascii="Garamond" w:hAnsi="Garamond"/>
          <w:noProof w:val="0"/>
        </w:rPr>
        <w:t xml:space="preserve"> i inspektimeve për konstatimin e prodhuesve të palicen</w:t>
      </w:r>
      <w:r w:rsidR="00B35CEF" w:rsidRPr="00C33E8E">
        <w:rPr>
          <w:rFonts w:ascii="Garamond" w:hAnsi="Garamond"/>
          <w:noProof w:val="0"/>
        </w:rPr>
        <w:t>c</w:t>
      </w:r>
      <w:r w:rsidRPr="00C33E8E">
        <w:rPr>
          <w:rFonts w:ascii="Garamond" w:hAnsi="Garamond"/>
          <w:noProof w:val="0"/>
        </w:rPr>
        <w:t>uar.</w:t>
      </w:r>
    </w:p>
    <w:p w14:paraId="0B41DB23" w14:textId="77777777" w:rsidR="00751BC3" w:rsidRPr="00C33E8E" w:rsidRDefault="00751BC3" w:rsidP="00262B18">
      <w:pPr>
        <w:ind w:firstLine="284"/>
        <w:contextualSpacing/>
        <w:jc w:val="both"/>
        <w:rPr>
          <w:rFonts w:ascii="Garamond" w:hAnsi="Garamond"/>
          <w:noProof w:val="0"/>
        </w:rPr>
      </w:pPr>
      <w:r w:rsidRPr="00C33E8E">
        <w:rPr>
          <w:rFonts w:ascii="Garamond" w:hAnsi="Garamond"/>
          <w:noProof w:val="0"/>
        </w:rPr>
        <w:t>Numri i inspektimeve të subjekteve që kryejnë publicitet të pajisjeve mjekësore.</w:t>
      </w:r>
    </w:p>
    <w:p w14:paraId="788092F2" w14:textId="77777777" w:rsidR="00751BC3" w:rsidRPr="00C33E8E" w:rsidRDefault="00751BC3" w:rsidP="00262B18">
      <w:pPr>
        <w:ind w:firstLine="284"/>
        <w:contextualSpacing/>
        <w:jc w:val="both"/>
        <w:rPr>
          <w:rFonts w:ascii="Garamond" w:hAnsi="Garamond"/>
          <w:noProof w:val="0"/>
        </w:rPr>
      </w:pPr>
      <w:r w:rsidRPr="00C33E8E">
        <w:rPr>
          <w:rFonts w:ascii="Garamond" w:hAnsi="Garamond"/>
          <w:noProof w:val="0"/>
        </w:rPr>
        <w:t>Numri i subjekteve të penalizuar për publicitet të paligjshëm të pajisjeve mjekësore.</w:t>
      </w:r>
    </w:p>
    <w:p w14:paraId="779247D2" w14:textId="0D2D6B9E" w:rsidR="00751BC3" w:rsidRPr="00C33E8E" w:rsidRDefault="00751BC3" w:rsidP="00262B18">
      <w:pPr>
        <w:ind w:firstLine="284"/>
        <w:contextualSpacing/>
        <w:jc w:val="both"/>
        <w:rPr>
          <w:rFonts w:ascii="Garamond" w:hAnsi="Garamond"/>
          <w:noProof w:val="0"/>
        </w:rPr>
      </w:pPr>
      <w:r w:rsidRPr="00C33E8E">
        <w:rPr>
          <w:rFonts w:ascii="Garamond" w:hAnsi="Garamond"/>
          <w:noProof w:val="0"/>
        </w:rPr>
        <w:t xml:space="preserve">Numri i subjekteve të penalizuar për shitjen </w:t>
      </w:r>
      <w:r w:rsidR="004A2AF1" w:rsidRPr="00C33E8E">
        <w:rPr>
          <w:rFonts w:ascii="Garamond" w:hAnsi="Garamond"/>
          <w:i/>
          <w:iCs/>
          <w:noProof w:val="0"/>
        </w:rPr>
        <w:t>online</w:t>
      </w:r>
      <w:r w:rsidRPr="00C33E8E">
        <w:rPr>
          <w:rFonts w:ascii="Garamond" w:hAnsi="Garamond"/>
          <w:noProof w:val="0"/>
        </w:rPr>
        <w:t xml:space="preserve"> të pajisjeve mjekësore në kundërshtim me legjislacionin.</w:t>
      </w:r>
    </w:p>
    <w:p w14:paraId="41DA3182" w14:textId="77777777" w:rsidR="00751BC3" w:rsidRPr="00C33E8E" w:rsidRDefault="00751BC3" w:rsidP="00931747">
      <w:pPr>
        <w:ind w:firstLine="284"/>
        <w:contextualSpacing/>
        <w:jc w:val="both"/>
        <w:rPr>
          <w:rFonts w:ascii="Garamond" w:hAnsi="Garamond"/>
          <w:b/>
          <w:bCs/>
          <w:noProof w:val="0"/>
        </w:rPr>
      </w:pPr>
      <w:r w:rsidRPr="00C33E8E">
        <w:rPr>
          <w:rFonts w:ascii="Garamond" w:hAnsi="Garamond"/>
          <w:b/>
          <w:bCs/>
          <w:noProof w:val="0"/>
        </w:rPr>
        <w:t xml:space="preserve">Objektivi 8: </w:t>
      </w:r>
    </w:p>
    <w:p w14:paraId="6AAA298E" w14:textId="71CC1AA4" w:rsidR="00751BC3" w:rsidRPr="00C33E8E" w:rsidRDefault="00751BC3" w:rsidP="00931747">
      <w:pPr>
        <w:ind w:firstLine="284"/>
        <w:contextualSpacing/>
        <w:jc w:val="both"/>
        <w:rPr>
          <w:rFonts w:ascii="Garamond" w:hAnsi="Garamond"/>
          <w:noProof w:val="0"/>
        </w:rPr>
      </w:pPr>
      <w:r w:rsidRPr="00C33E8E">
        <w:rPr>
          <w:rFonts w:ascii="Garamond" w:hAnsi="Garamond"/>
          <w:noProof w:val="0"/>
        </w:rPr>
        <w:t>Përmirësimi i kuadrit rregullator për përdorim të sigurt të teknologjisë mjekësore dhe monitorimin e tij.</w:t>
      </w:r>
    </w:p>
    <w:p w14:paraId="1D092AEB" w14:textId="0C3BEBA7" w:rsidR="00751BC3" w:rsidRPr="00C33E8E" w:rsidRDefault="00751BC3" w:rsidP="00931747">
      <w:pPr>
        <w:ind w:firstLine="284"/>
        <w:jc w:val="both"/>
        <w:rPr>
          <w:rFonts w:ascii="Garamond" w:hAnsi="Garamond"/>
          <w:noProof w:val="0"/>
        </w:rPr>
      </w:pPr>
      <w:r w:rsidRPr="00C33E8E">
        <w:rPr>
          <w:rFonts w:ascii="Garamond" w:hAnsi="Garamond"/>
          <w:b/>
          <w:bCs/>
          <w:noProof w:val="0"/>
        </w:rPr>
        <w:t>Masa 8.1:</w:t>
      </w:r>
      <w:r w:rsidRPr="00C33E8E">
        <w:rPr>
          <w:rFonts w:ascii="Garamond" w:hAnsi="Garamond"/>
          <w:noProof w:val="0"/>
        </w:rPr>
        <w:t xml:space="preserve"> Hartimi i akteve rregullore për përafrimin e mëtejshëm të legjislacionit me legjislacionin e</w:t>
      </w:r>
      <w:r w:rsidR="00B35CEF" w:rsidRPr="00C33E8E">
        <w:rPr>
          <w:rFonts w:ascii="Garamond" w:hAnsi="Garamond"/>
          <w:noProof w:val="0"/>
        </w:rPr>
        <w:t>v</w:t>
      </w:r>
      <w:r w:rsidRPr="00C33E8E">
        <w:rPr>
          <w:rFonts w:ascii="Garamond" w:hAnsi="Garamond"/>
          <w:noProof w:val="0"/>
        </w:rPr>
        <w:t>ropian.</w:t>
      </w:r>
    </w:p>
    <w:p w14:paraId="03C0364B" w14:textId="77777777" w:rsidR="00751BC3" w:rsidRPr="00C33E8E" w:rsidRDefault="00751BC3" w:rsidP="00931747">
      <w:pPr>
        <w:ind w:firstLine="284"/>
        <w:jc w:val="both"/>
        <w:rPr>
          <w:rFonts w:ascii="Garamond" w:hAnsi="Garamond"/>
          <w:noProof w:val="0"/>
        </w:rPr>
      </w:pPr>
      <w:r w:rsidRPr="00C33E8E">
        <w:rPr>
          <w:rFonts w:ascii="Garamond" w:hAnsi="Garamond"/>
          <w:b/>
          <w:bCs/>
          <w:noProof w:val="0"/>
        </w:rPr>
        <w:t>Masa</w:t>
      </w:r>
      <w:r w:rsidRPr="00C33E8E">
        <w:rPr>
          <w:rFonts w:ascii="Garamond" w:hAnsi="Garamond"/>
          <w:noProof w:val="0"/>
        </w:rPr>
        <w:t xml:space="preserve"> </w:t>
      </w:r>
      <w:r w:rsidRPr="00C33E8E">
        <w:rPr>
          <w:rFonts w:ascii="Garamond" w:hAnsi="Garamond"/>
          <w:b/>
          <w:bCs/>
          <w:noProof w:val="0"/>
        </w:rPr>
        <w:t>8.2</w:t>
      </w:r>
      <w:r w:rsidRPr="00C33E8E">
        <w:rPr>
          <w:rFonts w:ascii="Garamond" w:hAnsi="Garamond"/>
          <w:noProof w:val="0"/>
        </w:rPr>
        <w:t>: Garantimi i mirëmbajtjes së vazhdueshme të pajisjeve mjekësore në institucionet shëndetësore publike dhe private.</w:t>
      </w:r>
    </w:p>
    <w:p w14:paraId="7FEF8235" w14:textId="77777777" w:rsidR="00751BC3" w:rsidRPr="00C33E8E" w:rsidRDefault="00751BC3" w:rsidP="00931747">
      <w:pPr>
        <w:ind w:firstLine="284"/>
        <w:jc w:val="both"/>
        <w:rPr>
          <w:rFonts w:ascii="Garamond" w:hAnsi="Garamond"/>
          <w:noProof w:val="0"/>
        </w:rPr>
      </w:pPr>
      <w:r w:rsidRPr="00C33E8E">
        <w:rPr>
          <w:rFonts w:ascii="Garamond" w:hAnsi="Garamond"/>
          <w:b/>
          <w:bCs/>
          <w:noProof w:val="0"/>
        </w:rPr>
        <w:t>Masa 8.3:</w:t>
      </w:r>
      <w:r w:rsidRPr="00C33E8E">
        <w:rPr>
          <w:rFonts w:ascii="Garamond" w:hAnsi="Garamond"/>
          <w:noProof w:val="0"/>
        </w:rPr>
        <w:t xml:space="preserve"> Trajnimi i përdoruesve të pajisjeve mjekësore në strukturat shëndetësore me qëllim rritjen e kapaciteteve të stafit që mirëmban dhe kontrollon pajisjet mjekësore në spitale.</w:t>
      </w:r>
    </w:p>
    <w:p w14:paraId="2263167A" w14:textId="77777777" w:rsidR="00751BC3" w:rsidRPr="00C33E8E" w:rsidRDefault="00751BC3" w:rsidP="00931747">
      <w:pPr>
        <w:ind w:firstLine="284"/>
        <w:jc w:val="both"/>
        <w:rPr>
          <w:rFonts w:ascii="Garamond" w:hAnsi="Garamond"/>
          <w:b/>
          <w:bCs/>
          <w:noProof w:val="0"/>
        </w:rPr>
      </w:pPr>
      <w:r w:rsidRPr="00C33E8E">
        <w:rPr>
          <w:rFonts w:ascii="Garamond" w:hAnsi="Garamond"/>
          <w:b/>
          <w:bCs/>
          <w:noProof w:val="0"/>
        </w:rPr>
        <w:t>Indikatorët:</w:t>
      </w:r>
    </w:p>
    <w:p w14:paraId="4E621D76" w14:textId="77777777" w:rsidR="00751BC3" w:rsidRPr="00C33E8E" w:rsidRDefault="00751BC3" w:rsidP="00931747">
      <w:pPr>
        <w:ind w:firstLine="284"/>
        <w:contextualSpacing/>
        <w:jc w:val="both"/>
        <w:rPr>
          <w:rFonts w:ascii="Garamond" w:hAnsi="Garamond"/>
          <w:noProof w:val="0"/>
        </w:rPr>
      </w:pPr>
      <w:r w:rsidRPr="00C33E8E">
        <w:rPr>
          <w:rFonts w:ascii="Garamond" w:hAnsi="Garamond"/>
          <w:noProof w:val="0"/>
        </w:rPr>
        <w:t>Numri i akteve të përafruara.</w:t>
      </w:r>
    </w:p>
    <w:p w14:paraId="25111B39" w14:textId="77777777" w:rsidR="00751BC3" w:rsidRPr="00C33E8E" w:rsidRDefault="00751BC3" w:rsidP="00931747">
      <w:pPr>
        <w:ind w:firstLine="284"/>
        <w:contextualSpacing/>
        <w:jc w:val="both"/>
        <w:rPr>
          <w:rFonts w:ascii="Garamond" w:hAnsi="Garamond"/>
          <w:noProof w:val="0"/>
        </w:rPr>
      </w:pPr>
      <w:r w:rsidRPr="00C33E8E">
        <w:rPr>
          <w:rFonts w:ascii="Garamond" w:hAnsi="Garamond"/>
          <w:noProof w:val="0"/>
        </w:rPr>
        <w:t>Rritja e numri i pajisjeve që mirëmbahen rregullisht vit pas viti.</w:t>
      </w:r>
    </w:p>
    <w:p w14:paraId="1C4E2E01" w14:textId="77777777" w:rsidR="00751BC3" w:rsidRPr="00C33E8E" w:rsidRDefault="00751BC3" w:rsidP="00931747">
      <w:pPr>
        <w:ind w:firstLine="284"/>
        <w:contextualSpacing/>
        <w:jc w:val="both"/>
        <w:rPr>
          <w:rFonts w:ascii="Garamond" w:hAnsi="Garamond"/>
          <w:noProof w:val="0"/>
        </w:rPr>
      </w:pPr>
      <w:r w:rsidRPr="00C33E8E">
        <w:rPr>
          <w:rFonts w:ascii="Garamond" w:hAnsi="Garamond"/>
          <w:noProof w:val="0"/>
        </w:rPr>
        <w:t>Numri i trajnimeve të përdoruesve dhe mirëmbajtësve të pajisjeve mjekësore.</w:t>
      </w:r>
    </w:p>
    <w:p w14:paraId="7E479D19" w14:textId="426875C2" w:rsidR="00751BC3" w:rsidRPr="00C33E8E" w:rsidRDefault="00751BC3" w:rsidP="00931747">
      <w:pPr>
        <w:ind w:firstLine="284"/>
        <w:contextualSpacing/>
        <w:jc w:val="both"/>
        <w:rPr>
          <w:rFonts w:ascii="Garamond" w:hAnsi="Garamond"/>
          <w:noProof w:val="0"/>
        </w:rPr>
      </w:pPr>
      <w:r w:rsidRPr="00C33E8E">
        <w:rPr>
          <w:rFonts w:ascii="Garamond" w:hAnsi="Garamond"/>
          <w:noProof w:val="0"/>
        </w:rPr>
        <w:t xml:space="preserve">Numri i </w:t>
      </w:r>
      <w:r w:rsidR="00262B18" w:rsidRPr="00C33E8E">
        <w:rPr>
          <w:rFonts w:ascii="Garamond" w:hAnsi="Garamond"/>
          <w:noProof w:val="0"/>
        </w:rPr>
        <w:t>dokumenteve</w:t>
      </w:r>
      <w:r w:rsidRPr="00C33E8E">
        <w:rPr>
          <w:rFonts w:ascii="Garamond" w:hAnsi="Garamond"/>
          <w:noProof w:val="0"/>
        </w:rPr>
        <w:t xml:space="preserve"> të hartuar për informim.</w:t>
      </w:r>
      <w:bookmarkStart w:id="138" w:name="_Hlk121699081"/>
    </w:p>
    <w:p w14:paraId="1C62C5E4" w14:textId="49ADF88F" w:rsidR="00751BC3" w:rsidRPr="00C33E8E" w:rsidRDefault="00751BC3" w:rsidP="00931747">
      <w:pPr>
        <w:pStyle w:val="aaaaatexxxxxxxxxxxxxxx"/>
        <w:rPr>
          <w:color w:val="auto"/>
        </w:rPr>
      </w:pPr>
      <w:bookmarkStart w:id="139" w:name="_Toc150351943"/>
      <w:r w:rsidRPr="00C33E8E">
        <w:rPr>
          <w:color w:val="auto"/>
        </w:rPr>
        <w:t xml:space="preserve">Infrastruktura e </w:t>
      </w:r>
      <w:r w:rsidR="00C33E8E" w:rsidRPr="00C33E8E">
        <w:rPr>
          <w:color w:val="auto"/>
        </w:rPr>
        <w:t>cilësisë</w:t>
      </w:r>
      <w:bookmarkEnd w:id="139"/>
      <w:r w:rsidR="00866FF8">
        <w:rPr>
          <w:color w:val="auto"/>
        </w:rPr>
        <w:t>.</w:t>
      </w:r>
    </w:p>
    <w:p w14:paraId="144E6E68" w14:textId="3225712C" w:rsidR="00751BC3" w:rsidRPr="00F957BA" w:rsidRDefault="00751BC3" w:rsidP="00931747">
      <w:pPr>
        <w:pStyle w:val="aaaaatexxxxxxxxxxxxxxx"/>
        <w:rPr>
          <w:color w:val="auto"/>
        </w:rPr>
      </w:pPr>
      <w:bookmarkStart w:id="140" w:name="_Toc150351944"/>
      <w:bookmarkEnd w:id="138"/>
      <w:r w:rsidRPr="00C33E8E">
        <w:rPr>
          <w:color w:val="auto"/>
        </w:rPr>
        <w:t>Standardizimi</w:t>
      </w:r>
      <w:bookmarkEnd w:id="140"/>
      <w:r w:rsidR="00866FF8">
        <w:rPr>
          <w:color w:val="auto"/>
        </w:rPr>
        <w:t>.</w:t>
      </w:r>
    </w:p>
    <w:p w14:paraId="1FEE5690" w14:textId="77777777" w:rsidR="00751BC3" w:rsidRPr="00F957BA" w:rsidRDefault="00751BC3" w:rsidP="00931747">
      <w:pPr>
        <w:pStyle w:val="aaaaatexxxxxxxxxxxxxxx"/>
        <w:rPr>
          <w:b/>
          <w:color w:val="auto"/>
        </w:rPr>
      </w:pPr>
      <w:r w:rsidRPr="00F957BA">
        <w:rPr>
          <w:b/>
          <w:color w:val="auto"/>
        </w:rPr>
        <w:t xml:space="preserve">Objektivi 9: </w:t>
      </w:r>
    </w:p>
    <w:p w14:paraId="157B906E" w14:textId="55E1DBAC" w:rsidR="00751BC3" w:rsidRPr="00F957BA" w:rsidRDefault="00751BC3" w:rsidP="00931747">
      <w:pPr>
        <w:pStyle w:val="aaaaatexxxxxxxxxxxxxxx"/>
        <w:rPr>
          <w:color w:val="auto"/>
        </w:rPr>
      </w:pPr>
      <w:r w:rsidRPr="00F957BA">
        <w:rPr>
          <w:bCs/>
          <w:color w:val="auto"/>
        </w:rPr>
        <w:t>Anëtarësimi i DPS</w:t>
      </w:r>
      <w:r w:rsidR="00721BB3">
        <w:rPr>
          <w:bCs/>
          <w:color w:val="auto"/>
        </w:rPr>
        <w:t>-së</w:t>
      </w:r>
      <w:r w:rsidRPr="00F957BA">
        <w:rPr>
          <w:bCs/>
          <w:color w:val="auto"/>
        </w:rPr>
        <w:t xml:space="preserve"> me të drejta të plota në</w:t>
      </w:r>
      <w:r w:rsidR="00CF7DB2" w:rsidRPr="00F957BA">
        <w:rPr>
          <w:bCs/>
          <w:color w:val="auto"/>
        </w:rPr>
        <w:t xml:space="preserve"> </w:t>
      </w:r>
      <w:r w:rsidRPr="00F957BA">
        <w:rPr>
          <w:bCs/>
          <w:color w:val="auto"/>
        </w:rPr>
        <w:t>organizma</w:t>
      </w:r>
      <w:r w:rsidR="00377F44" w:rsidRPr="00F957BA">
        <w:rPr>
          <w:bCs/>
          <w:color w:val="auto"/>
        </w:rPr>
        <w:t>t</w:t>
      </w:r>
      <w:r w:rsidRPr="00F957BA">
        <w:rPr>
          <w:bCs/>
          <w:color w:val="auto"/>
        </w:rPr>
        <w:t xml:space="preserve"> evropian</w:t>
      </w:r>
      <w:r w:rsidR="00377F44" w:rsidRPr="00F957BA">
        <w:rPr>
          <w:bCs/>
          <w:color w:val="auto"/>
        </w:rPr>
        <w:t>ë</w:t>
      </w:r>
      <w:r w:rsidRPr="00F957BA">
        <w:rPr>
          <w:bCs/>
          <w:color w:val="auto"/>
        </w:rPr>
        <w:t xml:space="preserve"> të standardizimit CEN dhe CENELEC dhe pjesëmarrëse në Njësinë Ndërkombëtare të Standardeve të Telekomunikacionit (ITU-T)</w:t>
      </w:r>
      <w:r w:rsidR="007C0806" w:rsidRPr="00F957BA">
        <w:rPr>
          <w:bCs/>
          <w:color w:val="auto"/>
        </w:rPr>
        <w:t xml:space="preserve">, si dhe </w:t>
      </w:r>
      <w:r w:rsidRPr="00F957BA">
        <w:rPr>
          <w:bCs/>
          <w:color w:val="auto"/>
        </w:rPr>
        <w:t xml:space="preserve">fillimi i adoptimit të standardeve të publikuara nga ITU-T. </w:t>
      </w:r>
    </w:p>
    <w:p w14:paraId="406095B1" w14:textId="4EB9E464" w:rsidR="00751BC3" w:rsidRPr="00F957BA" w:rsidRDefault="00751BC3" w:rsidP="00931747">
      <w:pPr>
        <w:ind w:firstLine="284"/>
        <w:jc w:val="both"/>
        <w:rPr>
          <w:rFonts w:ascii="Garamond" w:hAnsi="Garamond"/>
          <w:noProof w:val="0"/>
        </w:rPr>
      </w:pPr>
      <w:r w:rsidRPr="00F957BA">
        <w:rPr>
          <w:rFonts w:ascii="Garamond" w:hAnsi="Garamond"/>
          <w:noProof w:val="0"/>
        </w:rPr>
        <w:t>Anëtarësimi dhe pjesëmarrjen në kët</w:t>
      </w:r>
      <w:r w:rsidR="00843B66" w:rsidRPr="00F957BA">
        <w:rPr>
          <w:rFonts w:ascii="Garamond" w:hAnsi="Garamond"/>
          <w:noProof w:val="0"/>
        </w:rPr>
        <w:t>a</w:t>
      </w:r>
      <w:r w:rsidRPr="00F957BA">
        <w:rPr>
          <w:rFonts w:ascii="Garamond" w:hAnsi="Garamond"/>
          <w:noProof w:val="0"/>
        </w:rPr>
        <w:t xml:space="preserve"> organizma është detyrim që vjen nga neni 75 i Marrëveshjes së Stabilizim</w:t>
      </w:r>
      <w:r w:rsidR="00262B18" w:rsidRPr="00F957BA">
        <w:rPr>
          <w:rFonts w:ascii="Garamond" w:hAnsi="Garamond"/>
          <w:noProof w:val="0"/>
        </w:rPr>
        <w:t>-</w:t>
      </w:r>
      <w:r w:rsidRPr="00F957BA">
        <w:rPr>
          <w:rFonts w:ascii="Garamond" w:hAnsi="Garamond"/>
          <w:noProof w:val="0"/>
        </w:rPr>
        <w:t xml:space="preserve">Asociimit, ku Drejtoria e Përgjithshme e Standardizimit është përgjegjëse për organizimin e gjithë aktiviteteve të standardizimit dhe ngritjen e funksionimin e një sistemi kombëtar standardizimi në vend në përputhje me atë evropian (CEN, CENELEC dhe ETSI) dhe ndërkombëtar (ISO, IEC dhe ITU-T). </w:t>
      </w:r>
    </w:p>
    <w:p w14:paraId="545B76F3" w14:textId="24D2AF27" w:rsidR="00751BC3" w:rsidRPr="00F957BA" w:rsidRDefault="00751BC3" w:rsidP="00931747">
      <w:pPr>
        <w:ind w:firstLine="284"/>
        <w:jc w:val="both"/>
        <w:rPr>
          <w:rFonts w:ascii="Garamond" w:hAnsi="Garamond"/>
          <w:noProof w:val="0"/>
        </w:rPr>
      </w:pPr>
      <w:r w:rsidRPr="00F957BA">
        <w:rPr>
          <w:rFonts w:ascii="Garamond" w:hAnsi="Garamond"/>
          <w:noProof w:val="0"/>
        </w:rPr>
        <w:t>Anëtarësimi me të drejta të plota i DPS-së në kët</w:t>
      </w:r>
      <w:r w:rsidR="00843B66" w:rsidRPr="00F957BA">
        <w:rPr>
          <w:rFonts w:ascii="Garamond" w:hAnsi="Garamond"/>
          <w:noProof w:val="0"/>
        </w:rPr>
        <w:t>a</w:t>
      </w:r>
      <w:r w:rsidRPr="00F957BA">
        <w:rPr>
          <w:rFonts w:ascii="Garamond" w:hAnsi="Garamond"/>
          <w:noProof w:val="0"/>
        </w:rPr>
        <w:t xml:space="preserve"> organizma kërkon që DPS</w:t>
      </w:r>
      <w:r w:rsidR="00721BB3">
        <w:rPr>
          <w:rFonts w:ascii="Garamond" w:hAnsi="Garamond"/>
          <w:noProof w:val="0"/>
        </w:rPr>
        <w:t>-ja</w:t>
      </w:r>
      <w:r w:rsidRPr="00F957BA">
        <w:rPr>
          <w:rFonts w:ascii="Garamond" w:hAnsi="Garamond"/>
          <w:noProof w:val="0"/>
        </w:rPr>
        <w:t xml:space="preserve"> të veprojë në përputhje me rregulloret</w:t>
      </w:r>
      <w:r w:rsidR="001B4E5A" w:rsidRPr="00F957BA">
        <w:rPr>
          <w:rFonts w:ascii="Garamond" w:hAnsi="Garamond"/>
          <w:noProof w:val="0"/>
        </w:rPr>
        <w:t>/</w:t>
      </w:r>
      <w:r w:rsidRPr="00F957BA">
        <w:rPr>
          <w:rFonts w:ascii="Garamond" w:hAnsi="Garamond"/>
          <w:noProof w:val="0"/>
        </w:rPr>
        <w:t>legjislacionin dhe parimet e standardizimit dhe do të sjellë pjesëmarrjen aktive (me të drejtë vote) të saj në punën e</w:t>
      </w:r>
      <w:r w:rsidR="00262B18" w:rsidRPr="00F957BA">
        <w:rPr>
          <w:rFonts w:ascii="Garamond" w:hAnsi="Garamond"/>
          <w:noProof w:val="0"/>
        </w:rPr>
        <w:t>v</w:t>
      </w:r>
      <w:r w:rsidRPr="00F957BA">
        <w:rPr>
          <w:rFonts w:ascii="Garamond" w:hAnsi="Garamond"/>
          <w:noProof w:val="0"/>
        </w:rPr>
        <w:t xml:space="preserve">ropiane e ndërkombëtare të standardizimit, duke mbrojtur interesat e biznesit </w:t>
      </w:r>
      <w:r w:rsidR="00C20D5B" w:rsidRPr="00F957BA">
        <w:rPr>
          <w:rFonts w:ascii="Garamond" w:hAnsi="Garamond"/>
          <w:noProof w:val="0"/>
        </w:rPr>
        <w:t>vendës</w:t>
      </w:r>
      <w:r w:rsidRPr="00F957BA">
        <w:rPr>
          <w:rFonts w:ascii="Garamond" w:hAnsi="Garamond"/>
          <w:noProof w:val="0"/>
        </w:rPr>
        <w:t xml:space="preserve"> dhe jo vetëm në fushat me interes për të dhe ku njëri nga përfituesit nga përdorimi i standardeve është edhe konsumatori, i cili do të marrë produkte e shërbime të sigurta dhe me cilësi për jetën, shëndetin dhe mjedisin.</w:t>
      </w:r>
    </w:p>
    <w:p w14:paraId="53EF2556" w14:textId="2365FDF8" w:rsidR="00751BC3" w:rsidRPr="00F957BA" w:rsidRDefault="00751BC3" w:rsidP="00931747">
      <w:pPr>
        <w:ind w:firstLine="284"/>
        <w:jc w:val="both"/>
        <w:rPr>
          <w:rFonts w:ascii="Garamond" w:hAnsi="Garamond"/>
          <w:noProof w:val="0"/>
        </w:rPr>
      </w:pPr>
      <w:r w:rsidRPr="00F957BA">
        <w:rPr>
          <w:rFonts w:ascii="Garamond" w:hAnsi="Garamond"/>
          <w:b/>
          <w:noProof w:val="0"/>
        </w:rPr>
        <w:t>Masa 9.1:</w:t>
      </w:r>
      <w:r w:rsidRPr="00F957BA">
        <w:rPr>
          <w:rFonts w:ascii="Garamond" w:hAnsi="Garamond"/>
          <w:noProof w:val="0"/>
        </w:rPr>
        <w:t xml:space="preserve"> Marrja e veprimeve korrigjuese</w:t>
      </w:r>
      <w:r w:rsidR="001B4E5A" w:rsidRPr="00F957BA">
        <w:rPr>
          <w:rFonts w:ascii="Garamond" w:hAnsi="Garamond"/>
          <w:noProof w:val="0"/>
        </w:rPr>
        <w:t>/</w:t>
      </w:r>
      <w:r w:rsidRPr="00F957BA">
        <w:rPr>
          <w:rFonts w:ascii="Garamond" w:hAnsi="Garamond"/>
          <w:noProof w:val="0"/>
        </w:rPr>
        <w:t>adresimi i moskonformiteteve nga vizitat vlerësuese në DPS të CEN&amp;CENELEC sipas plan-veprimit të lënë nga ekspertët e CEN&amp;CENELEC - evidentimi i plotësimit të kritereve të anëtarësimit në CEN&amp;CENELEC dhe pjesëmarrja në</w:t>
      </w:r>
      <w:r w:rsidR="00CF7DB2" w:rsidRPr="00F957BA">
        <w:rPr>
          <w:rFonts w:ascii="Garamond" w:hAnsi="Garamond"/>
          <w:noProof w:val="0"/>
        </w:rPr>
        <w:t xml:space="preserve"> </w:t>
      </w:r>
      <w:r w:rsidRPr="00F957BA">
        <w:rPr>
          <w:rFonts w:ascii="Garamond" w:hAnsi="Garamond"/>
          <w:noProof w:val="0"/>
        </w:rPr>
        <w:t xml:space="preserve">ITU-T. </w:t>
      </w:r>
    </w:p>
    <w:p w14:paraId="18784503" w14:textId="5AA977DA" w:rsidR="00751BC3" w:rsidRPr="00F957BA" w:rsidRDefault="00751BC3" w:rsidP="00931747">
      <w:pPr>
        <w:ind w:firstLine="284"/>
        <w:jc w:val="both"/>
        <w:rPr>
          <w:rFonts w:ascii="Garamond" w:hAnsi="Garamond"/>
          <w:noProof w:val="0"/>
        </w:rPr>
      </w:pPr>
      <w:r w:rsidRPr="00F957BA">
        <w:rPr>
          <w:rFonts w:ascii="Garamond" w:hAnsi="Garamond"/>
          <w:b/>
          <w:noProof w:val="0"/>
        </w:rPr>
        <w:t>Masa</w:t>
      </w:r>
      <w:r w:rsidRPr="00F957BA" w:rsidDel="00ED1618">
        <w:rPr>
          <w:rFonts w:ascii="Garamond" w:hAnsi="Garamond"/>
          <w:noProof w:val="0"/>
        </w:rPr>
        <w:t xml:space="preserve"> </w:t>
      </w:r>
      <w:r w:rsidRPr="00F957BA">
        <w:rPr>
          <w:rFonts w:ascii="Garamond" w:hAnsi="Garamond"/>
          <w:b/>
          <w:bCs/>
          <w:noProof w:val="0"/>
        </w:rPr>
        <w:t xml:space="preserve">9.2: </w:t>
      </w:r>
      <w:r w:rsidRPr="00F957BA">
        <w:rPr>
          <w:rFonts w:ascii="Garamond" w:hAnsi="Garamond"/>
          <w:noProof w:val="0"/>
        </w:rPr>
        <w:t>Rritja e numrit të stafit të DPS</w:t>
      </w:r>
      <w:r w:rsidR="00721BB3">
        <w:rPr>
          <w:rFonts w:ascii="Garamond" w:hAnsi="Garamond"/>
          <w:noProof w:val="0"/>
        </w:rPr>
        <w:t>-së</w:t>
      </w:r>
      <w:r w:rsidRPr="00F957BA">
        <w:rPr>
          <w:rFonts w:ascii="Garamond" w:hAnsi="Garamond"/>
          <w:noProof w:val="0"/>
        </w:rPr>
        <w:t xml:space="preserve"> për menaxhimin efikas të shkëmbimit të të dhënave brenda sistemeve përkatëse të organizmave e</w:t>
      </w:r>
      <w:r w:rsidR="00262B18" w:rsidRPr="00F957BA">
        <w:rPr>
          <w:rFonts w:ascii="Garamond" w:hAnsi="Garamond"/>
          <w:noProof w:val="0"/>
        </w:rPr>
        <w:t>v</w:t>
      </w:r>
      <w:r w:rsidRPr="00F957BA">
        <w:rPr>
          <w:rFonts w:ascii="Garamond" w:hAnsi="Garamond"/>
          <w:noProof w:val="0"/>
        </w:rPr>
        <w:t>ropian</w:t>
      </w:r>
      <w:r w:rsidR="00843B66" w:rsidRPr="00F957BA">
        <w:rPr>
          <w:rFonts w:ascii="Garamond" w:hAnsi="Garamond"/>
          <w:noProof w:val="0"/>
        </w:rPr>
        <w:t>ë</w:t>
      </w:r>
      <w:r w:rsidRPr="00F957BA">
        <w:rPr>
          <w:rFonts w:ascii="Garamond" w:hAnsi="Garamond"/>
          <w:noProof w:val="0"/>
        </w:rPr>
        <w:t xml:space="preserve"> e ndërkombëtar</w:t>
      </w:r>
      <w:r w:rsidR="00843B66" w:rsidRPr="00F957BA">
        <w:rPr>
          <w:rFonts w:ascii="Garamond" w:hAnsi="Garamond"/>
          <w:noProof w:val="0"/>
        </w:rPr>
        <w:t>ë</w:t>
      </w:r>
      <w:r w:rsidRPr="00F957BA">
        <w:rPr>
          <w:rFonts w:ascii="Garamond" w:hAnsi="Garamond"/>
          <w:noProof w:val="0"/>
        </w:rPr>
        <w:t xml:space="preserve"> të standardizimit dhe menaxhimi i databazës kombëtare të standardeve (SMS).</w:t>
      </w:r>
    </w:p>
    <w:p w14:paraId="58FC45BA" w14:textId="4DA3EF20" w:rsidR="00751BC3" w:rsidRPr="00F957BA" w:rsidRDefault="00751BC3" w:rsidP="00931747">
      <w:pPr>
        <w:ind w:firstLine="284"/>
        <w:jc w:val="both"/>
        <w:rPr>
          <w:rFonts w:ascii="Garamond" w:hAnsi="Garamond"/>
          <w:noProof w:val="0"/>
        </w:rPr>
      </w:pPr>
      <w:r w:rsidRPr="00F957BA">
        <w:rPr>
          <w:rFonts w:ascii="Garamond" w:hAnsi="Garamond"/>
          <w:b/>
          <w:noProof w:val="0"/>
        </w:rPr>
        <w:t>Masa</w:t>
      </w:r>
      <w:r w:rsidRPr="00F957BA" w:rsidDel="00ED1618">
        <w:rPr>
          <w:rFonts w:ascii="Garamond" w:hAnsi="Garamond"/>
          <w:b/>
          <w:noProof w:val="0"/>
        </w:rPr>
        <w:t xml:space="preserve"> </w:t>
      </w:r>
      <w:r w:rsidRPr="00F957BA">
        <w:rPr>
          <w:rFonts w:ascii="Garamond" w:hAnsi="Garamond"/>
          <w:b/>
          <w:noProof w:val="0"/>
        </w:rPr>
        <w:t>9.3</w:t>
      </w:r>
      <w:r w:rsidRPr="00F957BA">
        <w:rPr>
          <w:rFonts w:ascii="Garamond" w:hAnsi="Garamond"/>
          <w:noProof w:val="0"/>
        </w:rPr>
        <w:t xml:space="preserve">: Adoptimi në vazhdimësi i standardeve evropiane (CEN &amp; CENELEC) dhe adoptimi me përkthim të plotë të tekstit të standardeve më të rëndësishme për konsumatorin dhe biznesin </w:t>
      </w:r>
      <w:r w:rsidR="00C20D5B" w:rsidRPr="00F957BA">
        <w:rPr>
          <w:rFonts w:ascii="Garamond" w:hAnsi="Garamond"/>
          <w:noProof w:val="0"/>
        </w:rPr>
        <w:t>vendës</w:t>
      </w:r>
      <w:r w:rsidRPr="00F957BA">
        <w:rPr>
          <w:rFonts w:ascii="Garamond" w:hAnsi="Garamond"/>
          <w:noProof w:val="0"/>
        </w:rPr>
        <w:t xml:space="preserve"> (kryesisht standardet e harmonizuara nën direktivat e Qasjes së Re), por jo vetëm.</w:t>
      </w:r>
    </w:p>
    <w:p w14:paraId="610BCEE7" w14:textId="2C7E4803" w:rsidR="00751BC3" w:rsidRPr="00F957BA" w:rsidRDefault="00751BC3" w:rsidP="00931747">
      <w:pPr>
        <w:ind w:firstLine="284"/>
        <w:rPr>
          <w:rFonts w:ascii="Garamond" w:hAnsi="Garamond"/>
          <w:b/>
          <w:noProof w:val="0"/>
        </w:rPr>
      </w:pPr>
      <w:r w:rsidRPr="00F957BA">
        <w:rPr>
          <w:rFonts w:ascii="Garamond" w:hAnsi="Garamond"/>
          <w:b/>
          <w:noProof w:val="0"/>
        </w:rPr>
        <w:t>Treguesit/</w:t>
      </w:r>
      <w:r w:rsidR="00721BB3">
        <w:rPr>
          <w:rFonts w:ascii="Garamond" w:hAnsi="Garamond"/>
          <w:b/>
          <w:noProof w:val="0"/>
        </w:rPr>
        <w:t>i</w:t>
      </w:r>
      <w:r w:rsidRPr="00F957BA">
        <w:rPr>
          <w:rFonts w:ascii="Garamond" w:hAnsi="Garamond"/>
          <w:b/>
          <w:noProof w:val="0"/>
        </w:rPr>
        <w:t>ndikatorët:</w:t>
      </w:r>
    </w:p>
    <w:p w14:paraId="1D0D680F" w14:textId="2C1ECA26" w:rsidR="00751BC3" w:rsidRPr="00F957BA" w:rsidRDefault="00751BC3" w:rsidP="00931747">
      <w:pPr>
        <w:pStyle w:val="aaaaatexxxxxxxxxxxxxxx"/>
        <w:rPr>
          <w:color w:val="auto"/>
        </w:rPr>
      </w:pPr>
      <w:r w:rsidRPr="00F957BA">
        <w:rPr>
          <w:color w:val="auto"/>
        </w:rPr>
        <w:t xml:space="preserve">- Funksionimi i sistemit të standardizimit në vend në përputhje me kërkesat dhe </w:t>
      </w:r>
      <w:r w:rsidRPr="00F957BA">
        <w:rPr>
          <w:i/>
          <w:color w:val="auto"/>
        </w:rPr>
        <w:t>acquis</w:t>
      </w:r>
      <w:r w:rsidRPr="00F957BA">
        <w:rPr>
          <w:color w:val="auto"/>
        </w:rPr>
        <w:t xml:space="preserve"> në këtë fushë – plotësim i detyrimeve që vijnë nga neni 75 i MSA</w:t>
      </w:r>
      <w:r w:rsidR="00AA627D">
        <w:rPr>
          <w:color w:val="auto"/>
        </w:rPr>
        <w:t>-së</w:t>
      </w:r>
      <w:r w:rsidRPr="00F957BA">
        <w:rPr>
          <w:color w:val="auto"/>
        </w:rPr>
        <w:t xml:space="preserve">; </w:t>
      </w:r>
    </w:p>
    <w:p w14:paraId="265DCFC2" w14:textId="0117E371" w:rsidR="00751BC3" w:rsidRPr="00F957BA" w:rsidRDefault="00751BC3" w:rsidP="00931747">
      <w:pPr>
        <w:pStyle w:val="aaaaatexxxxxxxxxxxxxxx"/>
        <w:rPr>
          <w:color w:val="auto"/>
        </w:rPr>
      </w:pPr>
      <w:r w:rsidRPr="00F957BA">
        <w:rPr>
          <w:color w:val="auto"/>
        </w:rPr>
        <w:t>- Realizimi i numrit dhe përqindjes së standardeve të planifikuara për adoptimin e standardeve e</w:t>
      </w:r>
      <w:r w:rsidR="00262B18" w:rsidRPr="00F957BA">
        <w:rPr>
          <w:color w:val="auto"/>
        </w:rPr>
        <w:t>v</w:t>
      </w:r>
      <w:r w:rsidRPr="00F957BA">
        <w:rPr>
          <w:color w:val="auto"/>
        </w:rPr>
        <w:t>ropiane e ndërkombëtare si Standarde Shqiptare – 90% e standardeve të CEN&amp;CENELEC të adoptuara si Standarde Shqiptare;</w:t>
      </w:r>
    </w:p>
    <w:p w14:paraId="77F803D0" w14:textId="77777777" w:rsidR="00751BC3" w:rsidRPr="00F957BA" w:rsidRDefault="00751BC3" w:rsidP="00931747">
      <w:pPr>
        <w:pStyle w:val="aaaaatexxxxxxxxxxxxxxx"/>
        <w:rPr>
          <w:color w:val="auto"/>
        </w:rPr>
      </w:pPr>
      <w:r w:rsidRPr="00F957BA">
        <w:rPr>
          <w:color w:val="auto"/>
        </w:rPr>
        <w:t>- Staf i mjaftueshëm për kryerjen e detyrave dhe përballimin e volumit të madh të punës së standardizimit në nivel kombëtar e evropian;</w:t>
      </w:r>
    </w:p>
    <w:p w14:paraId="00B74790" w14:textId="79BC5055" w:rsidR="00751BC3" w:rsidRPr="00F957BA" w:rsidRDefault="00751BC3" w:rsidP="00931747">
      <w:pPr>
        <w:pStyle w:val="aaaaatexxxxxxxxxxxxxxx"/>
        <w:rPr>
          <w:color w:val="auto"/>
        </w:rPr>
      </w:pPr>
      <w:r w:rsidRPr="00F957BA">
        <w:rPr>
          <w:color w:val="auto"/>
        </w:rPr>
        <w:t>- Ecuria drejt pranimit të DPS</w:t>
      </w:r>
      <w:r w:rsidR="005F27CD">
        <w:rPr>
          <w:color w:val="auto"/>
        </w:rPr>
        <w:t>-së</w:t>
      </w:r>
      <w:r w:rsidRPr="00F957BA">
        <w:rPr>
          <w:color w:val="auto"/>
        </w:rPr>
        <w:t xml:space="preserve"> si anëtar me të drejta të plota në CEN&amp;CENELEC dhe</w:t>
      </w:r>
      <w:r w:rsidR="00CF7DB2" w:rsidRPr="00F957BA">
        <w:rPr>
          <w:color w:val="auto"/>
        </w:rPr>
        <w:t xml:space="preserve"> </w:t>
      </w:r>
      <w:r w:rsidRPr="00F957BA">
        <w:rPr>
          <w:color w:val="auto"/>
        </w:rPr>
        <w:t>pjesëmarrje e DPS</w:t>
      </w:r>
      <w:r w:rsidR="00262B18" w:rsidRPr="00F957BA">
        <w:rPr>
          <w:color w:val="auto"/>
        </w:rPr>
        <w:t>-së</w:t>
      </w:r>
      <w:r w:rsidRPr="00F957BA">
        <w:rPr>
          <w:color w:val="auto"/>
        </w:rPr>
        <w:t xml:space="preserve"> në ITU-T.</w:t>
      </w:r>
    </w:p>
    <w:p w14:paraId="124122AD" w14:textId="77777777" w:rsidR="00751BC3" w:rsidRPr="00F957BA" w:rsidRDefault="00751BC3" w:rsidP="00931747">
      <w:pPr>
        <w:pStyle w:val="aaaaatexxxxxxxxxxxxxxx"/>
        <w:rPr>
          <w:b/>
          <w:color w:val="auto"/>
        </w:rPr>
      </w:pPr>
      <w:r w:rsidRPr="00F957BA">
        <w:rPr>
          <w:b/>
          <w:color w:val="auto"/>
        </w:rPr>
        <w:t>Objektivi 10:</w:t>
      </w:r>
    </w:p>
    <w:p w14:paraId="67DC05A3" w14:textId="42F56970" w:rsidR="00751BC3" w:rsidRPr="00F957BA" w:rsidRDefault="00751BC3" w:rsidP="00931747">
      <w:pPr>
        <w:pStyle w:val="aaaaatexxxxxxxxxxxxxxx"/>
        <w:rPr>
          <w:color w:val="auto"/>
        </w:rPr>
      </w:pPr>
      <w:r w:rsidRPr="00F957BA">
        <w:rPr>
          <w:bCs/>
          <w:color w:val="auto"/>
        </w:rPr>
        <w:t>Rritja e kapaciteteve të stafit të DPS</w:t>
      </w:r>
      <w:r w:rsidR="00262B18" w:rsidRPr="00F957BA">
        <w:rPr>
          <w:color w:val="auto"/>
        </w:rPr>
        <w:t>-së</w:t>
      </w:r>
      <w:r w:rsidRPr="00F957BA">
        <w:rPr>
          <w:bCs/>
          <w:color w:val="auto"/>
        </w:rPr>
        <w:t xml:space="preserve"> në lidhje me legjislacionin dhe praktikat e</w:t>
      </w:r>
      <w:r w:rsidR="00262B18" w:rsidRPr="00F957BA">
        <w:rPr>
          <w:bCs/>
          <w:color w:val="auto"/>
        </w:rPr>
        <w:t>v</w:t>
      </w:r>
      <w:r w:rsidRPr="00F957BA">
        <w:rPr>
          <w:bCs/>
          <w:color w:val="auto"/>
        </w:rPr>
        <w:t>ropiane për fushën e standardizimit.</w:t>
      </w:r>
    </w:p>
    <w:p w14:paraId="7ED12BCB" w14:textId="5BDAB851" w:rsidR="00751BC3" w:rsidRPr="00F957BA" w:rsidRDefault="00751BC3" w:rsidP="00931747">
      <w:pPr>
        <w:ind w:firstLine="284"/>
        <w:jc w:val="both"/>
        <w:rPr>
          <w:rFonts w:ascii="Garamond" w:hAnsi="Garamond"/>
          <w:noProof w:val="0"/>
        </w:rPr>
      </w:pPr>
      <w:r w:rsidRPr="00F957BA">
        <w:rPr>
          <w:rFonts w:ascii="Garamond" w:hAnsi="Garamond"/>
          <w:b/>
          <w:noProof w:val="0"/>
        </w:rPr>
        <w:t xml:space="preserve">Masa 10.1: </w:t>
      </w:r>
      <w:r w:rsidRPr="00F957BA">
        <w:rPr>
          <w:rFonts w:ascii="Garamond" w:hAnsi="Garamond"/>
          <w:noProof w:val="0"/>
        </w:rPr>
        <w:t>Trajnimi në vazhdimësi stafit të DPS</w:t>
      </w:r>
      <w:r w:rsidR="00262B18" w:rsidRPr="00721BB3">
        <w:rPr>
          <w:rFonts w:ascii="Garamond" w:hAnsi="Garamond"/>
          <w:noProof w:val="0"/>
        </w:rPr>
        <w:t>-së</w:t>
      </w:r>
      <w:r w:rsidRPr="00F957BA">
        <w:rPr>
          <w:rFonts w:ascii="Garamond" w:hAnsi="Garamond"/>
          <w:noProof w:val="0"/>
        </w:rPr>
        <w:t xml:space="preserve"> dhe vlerësimi i tyre </w:t>
      </w:r>
    </w:p>
    <w:p w14:paraId="398A10B8" w14:textId="77777777" w:rsidR="00751BC3" w:rsidRPr="00F957BA" w:rsidRDefault="00751BC3" w:rsidP="00931747">
      <w:pPr>
        <w:ind w:firstLine="284"/>
        <w:jc w:val="both"/>
        <w:rPr>
          <w:rFonts w:ascii="Garamond" w:hAnsi="Garamond"/>
          <w:noProof w:val="0"/>
        </w:rPr>
      </w:pPr>
      <w:r w:rsidRPr="00F957BA">
        <w:rPr>
          <w:rFonts w:ascii="Garamond" w:hAnsi="Garamond"/>
          <w:b/>
          <w:noProof w:val="0"/>
        </w:rPr>
        <w:t>Indikatorët</w:t>
      </w:r>
      <w:r w:rsidRPr="00F957BA">
        <w:rPr>
          <w:rFonts w:ascii="Garamond" w:hAnsi="Garamond"/>
          <w:noProof w:val="0"/>
        </w:rPr>
        <w:t>:</w:t>
      </w:r>
    </w:p>
    <w:p w14:paraId="00B033FF" w14:textId="77777777" w:rsidR="00751BC3" w:rsidRPr="00F957BA" w:rsidRDefault="00751BC3" w:rsidP="00931747">
      <w:pPr>
        <w:ind w:firstLine="284"/>
        <w:jc w:val="both"/>
        <w:rPr>
          <w:rFonts w:ascii="Garamond" w:hAnsi="Garamond"/>
          <w:noProof w:val="0"/>
        </w:rPr>
      </w:pPr>
      <w:r w:rsidRPr="00F957BA">
        <w:rPr>
          <w:rFonts w:ascii="Garamond" w:hAnsi="Garamond"/>
          <w:noProof w:val="0"/>
        </w:rPr>
        <w:t>Fushat dhe numri i trajnimeve të realizuara sipas tabelës në vijim:</w:t>
      </w:r>
    </w:p>
    <w:p w14:paraId="02C76640" w14:textId="77777777" w:rsidR="00751BC3" w:rsidRPr="00F957BA" w:rsidRDefault="00751BC3" w:rsidP="00931747">
      <w:pPr>
        <w:ind w:firstLine="284"/>
        <w:jc w:val="both"/>
        <w:rPr>
          <w:rFonts w:ascii="Garamond" w:hAnsi="Garamond"/>
          <w:noProof w:val="0"/>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755"/>
        <w:gridCol w:w="1619"/>
        <w:gridCol w:w="1643"/>
      </w:tblGrid>
      <w:tr w:rsidR="00751BC3" w:rsidRPr="00F957BA" w14:paraId="6877CBB9" w14:textId="77777777" w:rsidTr="00636A64">
        <w:trPr>
          <w:trHeight w:val="20"/>
          <w:jc w:val="center"/>
        </w:trPr>
        <w:tc>
          <w:tcPr>
            <w:tcW w:w="3191" w:type="pct"/>
          </w:tcPr>
          <w:p w14:paraId="36AA69F6" w14:textId="77777777" w:rsidR="00751BC3" w:rsidRPr="00F957BA" w:rsidRDefault="00751BC3" w:rsidP="00931747">
            <w:pPr>
              <w:pStyle w:val="ListParagraph"/>
              <w:ind w:left="0"/>
              <w:jc w:val="center"/>
              <w:rPr>
                <w:rFonts w:ascii="Garamond" w:hAnsi="Garamond"/>
                <w:b/>
                <w:noProof w:val="0"/>
                <w:sz w:val="20"/>
                <w:szCs w:val="20"/>
              </w:rPr>
            </w:pPr>
            <w:r w:rsidRPr="00F957BA">
              <w:rPr>
                <w:rFonts w:ascii="Garamond" w:hAnsi="Garamond"/>
                <w:b/>
                <w:noProof w:val="0"/>
                <w:sz w:val="20"/>
                <w:szCs w:val="20"/>
              </w:rPr>
              <w:t>Fushat e trajnimit</w:t>
            </w:r>
          </w:p>
        </w:tc>
        <w:tc>
          <w:tcPr>
            <w:tcW w:w="898" w:type="pct"/>
          </w:tcPr>
          <w:p w14:paraId="42AFD6FF" w14:textId="71A93556" w:rsidR="00751BC3" w:rsidRPr="00F957BA" w:rsidRDefault="00751BC3" w:rsidP="00931747">
            <w:pPr>
              <w:pStyle w:val="ListParagraph"/>
              <w:ind w:left="0"/>
              <w:jc w:val="center"/>
              <w:rPr>
                <w:rFonts w:ascii="Garamond" w:hAnsi="Garamond"/>
                <w:b/>
                <w:noProof w:val="0"/>
                <w:sz w:val="20"/>
                <w:szCs w:val="20"/>
              </w:rPr>
            </w:pPr>
            <w:r w:rsidRPr="00F957BA">
              <w:rPr>
                <w:rFonts w:ascii="Garamond" w:hAnsi="Garamond"/>
                <w:b/>
                <w:noProof w:val="0"/>
                <w:sz w:val="20"/>
                <w:szCs w:val="20"/>
              </w:rPr>
              <w:t>Vitet 2024</w:t>
            </w:r>
            <w:r w:rsidR="00FB0600" w:rsidRPr="00F957BA">
              <w:rPr>
                <w:rFonts w:ascii="Garamond" w:hAnsi="Garamond"/>
                <w:b/>
                <w:noProof w:val="0"/>
                <w:sz w:val="20"/>
                <w:szCs w:val="20"/>
              </w:rPr>
              <w:t>–</w:t>
            </w:r>
            <w:r w:rsidRPr="00F957BA">
              <w:rPr>
                <w:rFonts w:ascii="Garamond" w:hAnsi="Garamond"/>
                <w:b/>
                <w:noProof w:val="0"/>
                <w:sz w:val="20"/>
                <w:szCs w:val="20"/>
              </w:rPr>
              <w:t>2025</w:t>
            </w:r>
          </w:p>
        </w:tc>
        <w:tc>
          <w:tcPr>
            <w:tcW w:w="911" w:type="pct"/>
          </w:tcPr>
          <w:p w14:paraId="6ED7D0F2" w14:textId="33ED41BE" w:rsidR="00751BC3" w:rsidRPr="00F957BA" w:rsidRDefault="00751BC3" w:rsidP="00931747">
            <w:pPr>
              <w:pStyle w:val="ListParagraph"/>
              <w:ind w:left="0"/>
              <w:jc w:val="center"/>
              <w:rPr>
                <w:rFonts w:ascii="Garamond" w:hAnsi="Garamond"/>
                <w:b/>
                <w:noProof w:val="0"/>
                <w:sz w:val="20"/>
                <w:szCs w:val="20"/>
              </w:rPr>
            </w:pPr>
            <w:r w:rsidRPr="00F957BA">
              <w:rPr>
                <w:rFonts w:ascii="Garamond" w:hAnsi="Garamond"/>
                <w:b/>
                <w:noProof w:val="0"/>
                <w:sz w:val="20"/>
                <w:szCs w:val="20"/>
              </w:rPr>
              <w:t>Vitet 2026</w:t>
            </w:r>
            <w:r w:rsidR="00FB0600" w:rsidRPr="00F957BA">
              <w:rPr>
                <w:rFonts w:ascii="Garamond" w:hAnsi="Garamond"/>
                <w:b/>
                <w:noProof w:val="0"/>
                <w:sz w:val="20"/>
                <w:szCs w:val="20"/>
              </w:rPr>
              <w:t>–</w:t>
            </w:r>
            <w:r w:rsidRPr="00F957BA">
              <w:rPr>
                <w:rFonts w:ascii="Garamond" w:hAnsi="Garamond"/>
                <w:b/>
                <w:noProof w:val="0"/>
                <w:sz w:val="20"/>
                <w:szCs w:val="20"/>
              </w:rPr>
              <w:t>2030</w:t>
            </w:r>
          </w:p>
        </w:tc>
      </w:tr>
      <w:tr w:rsidR="00751BC3" w:rsidRPr="00F957BA" w14:paraId="506B6115" w14:textId="77777777" w:rsidTr="00636A64">
        <w:trPr>
          <w:trHeight w:val="20"/>
          <w:jc w:val="center"/>
        </w:trPr>
        <w:tc>
          <w:tcPr>
            <w:tcW w:w="3191" w:type="pct"/>
          </w:tcPr>
          <w:p w14:paraId="56CF6321" w14:textId="41BEA91A" w:rsidR="00751BC3" w:rsidRPr="00F957BA" w:rsidRDefault="00751BC3" w:rsidP="00931747">
            <w:pPr>
              <w:pStyle w:val="ListParagraph"/>
              <w:ind w:left="0"/>
              <w:jc w:val="both"/>
              <w:rPr>
                <w:rFonts w:ascii="Garamond" w:hAnsi="Garamond"/>
                <w:noProof w:val="0"/>
                <w:sz w:val="20"/>
                <w:szCs w:val="20"/>
              </w:rPr>
            </w:pPr>
            <w:r w:rsidRPr="00F957BA">
              <w:rPr>
                <w:rFonts w:ascii="Garamond" w:hAnsi="Garamond"/>
                <w:noProof w:val="0"/>
                <w:sz w:val="20"/>
                <w:szCs w:val="20"/>
              </w:rPr>
              <w:t>Legjislacioni</w:t>
            </w:r>
            <w:r w:rsidR="001B4E5A" w:rsidRPr="00F957BA">
              <w:rPr>
                <w:rFonts w:ascii="Garamond" w:hAnsi="Garamond"/>
                <w:noProof w:val="0"/>
                <w:sz w:val="20"/>
                <w:szCs w:val="20"/>
              </w:rPr>
              <w:t>/</w:t>
            </w:r>
            <w:r w:rsidRPr="00F957BA">
              <w:rPr>
                <w:rFonts w:ascii="Garamond" w:hAnsi="Garamond"/>
                <w:noProof w:val="0"/>
                <w:sz w:val="20"/>
                <w:szCs w:val="20"/>
              </w:rPr>
              <w:t>rregulloret dhe praktikat më të mira e</w:t>
            </w:r>
            <w:r w:rsidR="00262B18" w:rsidRPr="00F957BA">
              <w:rPr>
                <w:rFonts w:ascii="Garamond" w:hAnsi="Garamond"/>
                <w:noProof w:val="0"/>
                <w:sz w:val="20"/>
                <w:szCs w:val="20"/>
              </w:rPr>
              <w:t>v</w:t>
            </w:r>
            <w:r w:rsidRPr="00F957BA">
              <w:rPr>
                <w:rFonts w:ascii="Garamond" w:hAnsi="Garamond"/>
                <w:noProof w:val="0"/>
                <w:sz w:val="20"/>
                <w:szCs w:val="20"/>
              </w:rPr>
              <w:t>ropiane e ndërkombëtare dhe standardi ISO 9001</w:t>
            </w:r>
          </w:p>
        </w:tc>
        <w:tc>
          <w:tcPr>
            <w:tcW w:w="898" w:type="pct"/>
            <w:vMerge w:val="restart"/>
          </w:tcPr>
          <w:p w14:paraId="6D1ACA8B" w14:textId="77777777" w:rsidR="00751BC3" w:rsidRPr="00F957BA" w:rsidRDefault="00751BC3" w:rsidP="00FB0600">
            <w:pPr>
              <w:pStyle w:val="ListParagraph"/>
              <w:ind w:left="0"/>
              <w:jc w:val="center"/>
              <w:rPr>
                <w:rFonts w:ascii="Garamond" w:hAnsi="Garamond"/>
                <w:noProof w:val="0"/>
                <w:sz w:val="20"/>
                <w:szCs w:val="20"/>
              </w:rPr>
            </w:pPr>
          </w:p>
          <w:p w14:paraId="37D9235E" w14:textId="77777777" w:rsidR="00751BC3" w:rsidRPr="00F957BA" w:rsidRDefault="00751BC3" w:rsidP="00FB0600">
            <w:pPr>
              <w:pStyle w:val="ListParagraph"/>
              <w:ind w:left="0"/>
              <w:jc w:val="center"/>
              <w:rPr>
                <w:rFonts w:ascii="Garamond" w:hAnsi="Garamond"/>
                <w:noProof w:val="0"/>
                <w:sz w:val="20"/>
                <w:szCs w:val="20"/>
              </w:rPr>
            </w:pPr>
          </w:p>
          <w:p w14:paraId="202EA424" w14:textId="77777777" w:rsidR="00751BC3" w:rsidRPr="00F957BA" w:rsidRDefault="00751BC3" w:rsidP="00FB0600">
            <w:pPr>
              <w:pStyle w:val="ListParagraph"/>
              <w:ind w:left="0"/>
              <w:jc w:val="center"/>
              <w:rPr>
                <w:rFonts w:ascii="Garamond" w:hAnsi="Garamond"/>
                <w:noProof w:val="0"/>
                <w:sz w:val="20"/>
                <w:szCs w:val="20"/>
              </w:rPr>
            </w:pPr>
          </w:p>
          <w:p w14:paraId="385BCE7F" w14:textId="2FFFDF74" w:rsidR="00751BC3" w:rsidRPr="00F957BA" w:rsidRDefault="00751BC3" w:rsidP="00FB0600">
            <w:pPr>
              <w:pStyle w:val="ListParagraph"/>
              <w:ind w:left="0"/>
              <w:jc w:val="center"/>
              <w:rPr>
                <w:rFonts w:ascii="Garamond" w:hAnsi="Garamond"/>
                <w:noProof w:val="0"/>
                <w:sz w:val="20"/>
                <w:szCs w:val="20"/>
              </w:rPr>
            </w:pPr>
            <w:r w:rsidRPr="00F957BA">
              <w:rPr>
                <w:rFonts w:ascii="Garamond" w:hAnsi="Garamond"/>
                <w:noProof w:val="0"/>
                <w:sz w:val="20"/>
                <w:szCs w:val="20"/>
              </w:rPr>
              <w:t>15</w:t>
            </w:r>
          </w:p>
        </w:tc>
        <w:tc>
          <w:tcPr>
            <w:tcW w:w="911" w:type="pct"/>
            <w:vMerge w:val="restart"/>
          </w:tcPr>
          <w:p w14:paraId="350DBAAD" w14:textId="77777777" w:rsidR="00751BC3" w:rsidRPr="00F957BA" w:rsidRDefault="00751BC3" w:rsidP="00FB0600">
            <w:pPr>
              <w:pStyle w:val="ListParagraph"/>
              <w:ind w:left="0"/>
              <w:jc w:val="center"/>
              <w:rPr>
                <w:rFonts w:ascii="Garamond" w:hAnsi="Garamond"/>
                <w:noProof w:val="0"/>
                <w:sz w:val="20"/>
                <w:szCs w:val="20"/>
              </w:rPr>
            </w:pPr>
          </w:p>
          <w:p w14:paraId="6ABF3ED6" w14:textId="77777777" w:rsidR="00751BC3" w:rsidRPr="00F957BA" w:rsidRDefault="00751BC3" w:rsidP="00FB0600">
            <w:pPr>
              <w:pStyle w:val="ListParagraph"/>
              <w:ind w:left="0"/>
              <w:jc w:val="center"/>
              <w:rPr>
                <w:rFonts w:ascii="Garamond" w:hAnsi="Garamond"/>
                <w:noProof w:val="0"/>
                <w:sz w:val="20"/>
                <w:szCs w:val="20"/>
              </w:rPr>
            </w:pPr>
          </w:p>
          <w:p w14:paraId="45DA763A" w14:textId="77777777" w:rsidR="00751BC3" w:rsidRPr="00F957BA" w:rsidRDefault="00751BC3" w:rsidP="00FB0600">
            <w:pPr>
              <w:pStyle w:val="ListParagraph"/>
              <w:ind w:left="0"/>
              <w:jc w:val="center"/>
              <w:rPr>
                <w:rFonts w:ascii="Garamond" w:hAnsi="Garamond"/>
                <w:noProof w:val="0"/>
                <w:sz w:val="20"/>
                <w:szCs w:val="20"/>
              </w:rPr>
            </w:pPr>
          </w:p>
          <w:p w14:paraId="68F66AC8" w14:textId="062C3F49" w:rsidR="00751BC3" w:rsidRPr="00F957BA" w:rsidRDefault="00751BC3" w:rsidP="00FB0600">
            <w:pPr>
              <w:pStyle w:val="ListParagraph"/>
              <w:ind w:left="0"/>
              <w:jc w:val="center"/>
              <w:rPr>
                <w:rFonts w:ascii="Garamond" w:hAnsi="Garamond"/>
                <w:noProof w:val="0"/>
                <w:sz w:val="20"/>
                <w:szCs w:val="20"/>
              </w:rPr>
            </w:pPr>
            <w:r w:rsidRPr="00F957BA">
              <w:rPr>
                <w:rFonts w:ascii="Garamond" w:hAnsi="Garamond"/>
                <w:noProof w:val="0"/>
                <w:sz w:val="20"/>
                <w:szCs w:val="20"/>
              </w:rPr>
              <w:t>20</w:t>
            </w:r>
          </w:p>
        </w:tc>
      </w:tr>
      <w:tr w:rsidR="00751BC3" w:rsidRPr="00F957BA" w14:paraId="07E0B960" w14:textId="77777777" w:rsidTr="00636A64">
        <w:trPr>
          <w:trHeight w:val="20"/>
          <w:jc w:val="center"/>
        </w:trPr>
        <w:tc>
          <w:tcPr>
            <w:tcW w:w="3191" w:type="pct"/>
          </w:tcPr>
          <w:p w14:paraId="42784815" w14:textId="77777777" w:rsidR="00751BC3" w:rsidRPr="00F957BA" w:rsidRDefault="00751BC3" w:rsidP="00931747">
            <w:pPr>
              <w:pStyle w:val="ListParagraph"/>
              <w:ind w:left="0"/>
              <w:jc w:val="both"/>
              <w:rPr>
                <w:rFonts w:ascii="Garamond" w:hAnsi="Garamond"/>
                <w:noProof w:val="0"/>
                <w:sz w:val="20"/>
                <w:szCs w:val="20"/>
              </w:rPr>
            </w:pPr>
            <w:r w:rsidRPr="00F957BA">
              <w:rPr>
                <w:rFonts w:ascii="Garamond" w:hAnsi="Garamond"/>
                <w:noProof w:val="0"/>
                <w:sz w:val="20"/>
                <w:szCs w:val="20"/>
              </w:rPr>
              <w:t>Databaza e standardeve, ndërveprimi me databazat e org.europiane e ndërkomb.të st.</w:t>
            </w:r>
          </w:p>
        </w:tc>
        <w:tc>
          <w:tcPr>
            <w:tcW w:w="898" w:type="pct"/>
            <w:vMerge/>
          </w:tcPr>
          <w:p w14:paraId="1B722539" w14:textId="77777777" w:rsidR="00751BC3" w:rsidRPr="00F957BA" w:rsidRDefault="00751BC3" w:rsidP="00931747">
            <w:pPr>
              <w:pStyle w:val="ListParagraph"/>
              <w:ind w:left="0"/>
              <w:jc w:val="both"/>
              <w:rPr>
                <w:rFonts w:ascii="Garamond" w:hAnsi="Garamond"/>
                <w:noProof w:val="0"/>
                <w:sz w:val="20"/>
                <w:szCs w:val="20"/>
              </w:rPr>
            </w:pPr>
          </w:p>
        </w:tc>
        <w:tc>
          <w:tcPr>
            <w:tcW w:w="911" w:type="pct"/>
            <w:vMerge/>
          </w:tcPr>
          <w:p w14:paraId="050ABC26" w14:textId="77777777" w:rsidR="00751BC3" w:rsidRPr="00F957BA" w:rsidRDefault="00751BC3" w:rsidP="00931747">
            <w:pPr>
              <w:pStyle w:val="ListParagraph"/>
              <w:ind w:left="0"/>
              <w:jc w:val="both"/>
              <w:rPr>
                <w:rFonts w:ascii="Garamond" w:hAnsi="Garamond"/>
                <w:noProof w:val="0"/>
                <w:sz w:val="20"/>
                <w:szCs w:val="20"/>
              </w:rPr>
            </w:pPr>
          </w:p>
        </w:tc>
      </w:tr>
      <w:tr w:rsidR="00751BC3" w:rsidRPr="00F957BA" w14:paraId="4EF3DE54" w14:textId="77777777" w:rsidTr="00636A64">
        <w:trPr>
          <w:trHeight w:val="20"/>
          <w:jc w:val="center"/>
        </w:trPr>
        <w:tc>
          <w:tcPr>
            <w:tcW w:w="3191" w:type="pct"/>
          </w:tcPr>
          <w:p w14:paraId="53345ADC" w14:textId="3F137CC0" w:rsidR="00751BC3" w:rsidRPr="00F957BA" w:rsidRDefault="00751BC3" w:rsidP="00931747">
            <w:pPr>
              <w:pStyle w:val="ListParagraph"/>
              <w:ind w:left="0"/>
              <w:jc w:val="both"/>
              <w:rPr>
                <w:rFonts w:ascii="Garamond" w:hAnsi="Garamond"/>
                <w:noProof w:val="0"/>
                <w:sz w:val="20"/>
                <w:szCs w:val="20"/>
              </w:rPr>
            </w:pPr>
            <w:r w:rsidRPr="00F957BA">
              <w:rPr>
                <w:rFonts w:ascii="Garamond" w:hAnsi="Garamond"/>
                <w:noProof w:val="0"/>
                <w:sz w:val="20"/>
                <w:szCs w:val="20"/>
              </w:rPr>
              <w:t xml:space="preserve">Promovimi – Roli dhe rëndësia e standardeve për grupet e interesit dhe </w:t>
            </w:r>
            <w:r w:rsidR="00262B18" w:rsidRPr="00F957BA">
              <w:rPr>
                <w:rFonts w:ascii="Garamond" w:hAnsi="Garamond"/>
                <w:noProof w:val="0"/>
                <w:sz w:val="20"/>
                <w:szCs w:val="20"/>
              </w:rPr>
              <w:t>veçanërisht</w:t>
            </w:r>
            <w:r w:rsidRPr="00F957BA">
              <w:rPr>
                <w:rFonts w:ascii="Garamond" w:hAnsi="Garamond"/>
                <w:noProof w:val="0"/>
                <w:sz w:val="20"/>
                <w:szCs w:val="20"/>
              </w:rPr>
              <w:t xml:space="preserve"> për konsumatorin</w:t>
            </w:r>
          </w:p>
        </w:tc>
        <w:tc>
          <w:tcPr>
            <w:tcW w:w="898" w:type="pct"/>
            <w:vMerge/>
          </w:tcPr>
          <w:p w14:paraId="1A8E9299" w14:textId="77777777" w:rsidR="00751BC3" w:rsidRPr="00F957BA" w:rsidRDefault="00751BC3" w:rsidP="00931747">
            <w:pPr>
              <w:pStyle w:val="ListParagraph"/>
              <w:ind w:left="0"/>
              <w:jc w:val="both"/>
              <w:rPr>
                <w:rFonts w:ascii="Garamond" w:hAnsi="Garamond"/>
                <w:noProof w:val="0"/>
                <w:sz w:val="20"/>
                <w:szCs w:val="20"/>
              </w:rPr>
            </w:pPr>
          </w:p>
        </w:tc>
        <w:tc>
          <w:tcPr>
            <w:tcW w:w="911" w:type="pct"/>
            <w:vMerge/>
          </w:tcPr>
          <w:p w14:paraId="6A9AC7E7" w14:textId="77777777" w:rsidR="00751BC3" w:rsidRPr="00F957BA" w:rsidRDefault="00751BC3" w:rsidP="00931747">
            <w:pPr>
              <w:pStyle w:val="ListParagraph"/>
              <w:ind w:left="0"/>
              <w:jc w:val="both"/>
              <w:rPr>
                <w:rFonts w:ascii="Garamond" w:hAnsi="Garamond"/>
                <w:noProof w:val="0"/>
                <w:sz w:val="20"/>
                <w:szCs w:val="20"/>
              </w:rPr>
            </w:pPr>
          </w:p>
        </w:tc>
      </w:tr>
    </w:tbl>
    <w:p w14:paraId="7CA52E8E" w14:textId="77777777" w:rsidR="00751BC3" w:rsidRPr="00F957BA" w:rsidRDefault="00751BC3" w:rsidP="00931747">
      <w:pPr>
        <w:pStyle w:val="aaaaatexxxxxxxxxxxxxxx"/>
        <w:rPr>
          <w:b/>
          <w:color w:val="auto"/>
        </w:rPr>
      </w:pPr>
    </w:p>
    <w:p w14:paraId="67F7E8F5" w14:textId="77777777" w:rsidR="00751BC3" w:rsidRPr="00F957BA" w:rsidRDefault="00751BC3" w:rsidP="00931747">
      <w:pPr>
        <w:pStyle w:val="aaaaatexxxxxxxxxxxxxxx"/>
        <w:rPr>
          <w:b/>
          <w:color w:val="auto"/>
        </w:rPr>
      </w:pPr>
      <w:r w:rsidRPr="00F957BA">
        <w:rPr>
          <w:b/>
          <w:color w:val="auto"/>
        </w:rPr>
        <w:t xml:space="preserve">Objektivi 11: </w:t>
      </w:r>
    </w:p>
    <w:p w14:paraId="2CB0E415" w14:textId="60307D53" w:rsidR="00751BC3" w:rsidRPr="00F957BA" w:rsidRDefault="00751BC3" w:rsidP="00931747">
      <w:pPr>
        <w:pStyle w:val="aaaaatexxxxxxxxxxxxxxx"/>
        <w:rPr>
          <w:color w:val="auto"/>
        </w:rPr>
      </w:pPr>
      <w:r w:rsidRPr="00F957BA">
        <w:rPr>
          <w:bCs/>
          <w:color w:val="auto"/>
        </w:rPr>
        <w:t>Sigurimi i përputhshmërisë së vazhdueshme të databazës së standardeve të DPS</w:t>
      </w:r>
      <w:r w:rsidR="005F27CD">
        <w:rPr>
          <w:bCs/>
          <w:color w:val="auto"/>
        </w:rPr>
        <w:t>-së</w:t>
      </w:r>
      <w:r w:rsidRPr="00F957BA">
        <w:rPr>
          <w:bCs/>
          <w:color w:val="auto"/>
        </w:rPr>
        <w:t xml:space="preserve"> me ato të organizmave e</w:t>
      </w:r>
      <w:r w:rsidR="00507C12" w:rsidRPr="00F957BA">
        <w:rPr>
          <w:bCs/>
          <w:color w:val="auto"/>
        </w:rPr>
        <w:t>v</w:t>
      </w:r>
      <w:r w:rsidRPr="00F957BA">
        <w:rPr>
          <w:bCs/>
          <w:color w:val="auto"/>
        </w:rPr>
        <w:t>ropian</w:t>
      </w:r>
      <w:r w:rsidR="00843B66" w:rsidRPr="00F957BA">
        <w:rPr>
          <w:bCs/>
          <w:color w:val="auto"/>
        </w:rPr>
        <w:t>ë</w:t>
      </w:r>
      <w:r w:rsidRPr="00F957BA">
        <w:rPr>
          <w:bCs/>
          <w:color w:val="auto"/>
        </w:rPr>
        <w:t xml:space="preserve"> e ndërkombëtar</w:t>
      </w:r>
      <w:r w:rsidR="00843B66" w:rsidRPr="00F957BA">
        <w:rPr>
          <w:bCs/>
          <w:color w:val="auto"/>
        </w:rPr>
        <w:t>ë</w:t>
      </w:r>
      <w:r w:rsidRPr="00F957BA">
        <w:rPr>
          <w:bCs/>
          <w:color w:val="auto"/>
        </w:rPr>
        <w:t xml:space="preserve"> të standardizimit.</w:t>
      </w:r>
    </w:p>
    <w:p w14:paraId="192AD4BF" w14:textId="0DDD8432" w:rsidR="00751BC3" w:rsidRPr="00F957BA" w:rsidRDefault="00751BC3" w:rsidP="00931747">
      <w:pPr>
        <w:ind w:firstLine="284"/>
        <w:jc w:val="both"/>
        <w:rPr>
          <w:rFonts w:ascii="Garamond" w:hAnsi="Garamond"/>
          <w:noProof w:val="0"/>
        </w:rPr>
      </w:pPr>
      <w:r w:rsidRPr="00F957BA">
        <w:rPr>
          <w:rFonts w:ascii="Garamond" w:hAnsi="Garamond"/>
          <w:noProof w:val="0"/>
        </w:rPr>
        <w:t>DPS</w:t>
      </w:r>
      <w:r w:rsidR="00507C12" w:rsidRPr="00F957BA">
        <w:rPr>
          <w:rFonts w:ascii="Garamond" w:hAnsi="Garamond"/>
          <w:noProof w:val="0"/>
        </w:rPr>
        <w:t>-ja</w:t>
      </w:r>
      <w:r w:rsidRPr="00F957BA">
        <w:rPr>
          <w:rFonts w:ascii="Garamond" w:hAnsi="Garamond"/>
          <w:noProof w:val="0"/>
        </w:rPr>
        <w:t xml:space="preserve"> duhet të sigurojë në mënyrë të vazhdueshme se databaza e saj e standardeve është në përputhje dhe në gjendje të bashkëveprojë me databazat e organizmav</w:t>
      </w:r>
      <w:r w:rsidR="00843B66" w:rsidRPr="00F957BA">
        <w:rPr>
          <w:rFonts w:ascii="Garamond" w:hAnsi="Garamond"/>
          <w:noProof w:val="0"/>
        </w:rPr>
        <w:t>ë</w:t>
      </w:r>
      <w:r w:rsidRPr="00F957BA">
        <w:rPr>
          <w:rFonts w:ascii="Garamond" w:hAnsi="Garamond"/>
          <w:noProof w:val="0"/>
        </w:rPr>
        <w:t xml:space="preserve"> </w:t>
      </w:r>
      <w:r w:rsidR="00843B66" w:rsidRPr="00F957BA">
        <w:rPr>
          <w:rFonts w:ascii="Garamond" w:hAnsi="Garamond"/>
          <w:noProof w:val="0"/>
        </w:rPr>
        <w:t xml:space="preserve">evropianë </w:t>
      </w:r>
      <w:r w:rsidRPr="00F957BA">
        <w:rPr>
          <w:rFonts w:ascii="Garamond" w:hAnsi="Garamond"/>
          <w:noProof w:val="0"/>
        </w:rPr>
        <w:t>të standardizimit</w:t>
      </w:r>
      <w:r w:rsidR="007C0806" w:rsidRPr="00F957BA">
        <w:rPr>
          <w:rFonts w:ascii="Garamond" w:hAnsi="Garamond"/>
          <w:noProof w:val="0"/>
        </w:rPr>
        <w:t xml:space="preserve">, si dhe </w:t>
      </w:r>
      <w:r w:rsidRPr="00F957BA">
        <w:rPr>
          <w:rFonts w:ascii="Garamond" w:hAnsi="Garamond"/>
          <w:noProof w:val="0"/>
        </w:rPr>
        <w:t>të ketë kapacitetin e duhur për të përballuar volumin e madh të punës, e cila duhet të jetë në bashkërendim të plotë me organizmat e</w:t>
      </w:r>
      <w:r w:rsidR="00507C12" w:rsidRPr="00F957BA">
        <w:rPr>
          <w:rFonts w:ascii="Garamond" w:hAnsi="Garamond"/>
          <w:noProof w:val="0"/>
        </w:rPr>
        <w:t>v</w:t>
      </w:r>
      <w:r w:rsidRPr="00F957BA">
        <w:rPr>
          <w:rFonts w:ascii="Garamond" w:hAnsi="Garamond"/>
          <w:noProof w:val="0"/>
        </w:rPr>
        <w:t>ropian</w:t>
      </w:r>
      <w:r w:rsidR="00843B66" w:rsidRPr="00F957BA">
        <w:rPr>
          <w:rFonts w:ascii="Garamond" w:hAnsi="Garamond"/>
          <w:noProof w:val="0"/>
        </w:rPr>
        <w:t>ë</w:t>
      </w:r>
      <w:r w:rsidRPr="00F957BA">
        <w:rPr>
          <w:rFonts w:ascii="Garamond" w:hAnsi="Garamond"/>
          <w:noProof w:val="0"/>
        </w:rPr>
        <w:t xml:space="preserve"> e ndërkombëtar</w:t>
      </w:r>
      <w:r w:rsidR="00843B66" w:rsidRPr="00F957BA">
        <w:rPr>
          <w:rFonts w:ascii="Garamond" w:hAnsi="Garamond"/>
          <w:noProof w:val="0"/>
        </w:rPr>
        <w:t>ë</w:t>
      </w:r>
      <w:r w:rsidRPr="00F957BA">
        <w:rPr>
          <w:rFonts w:ascii="Garamond" w:hAnsi="Garamond"/>
          <w:noProof w:val="0"/>
        </w:rPr>
        <w:t xml:space="preserve"> të standardizimit.</w:t>
      </w:r>
    </w:p>
    <w:p w14:paraId="1B305212" w14:textId="6C38F43D" w:rsidR="00751BC3" w:rsidRPr="00F957BA" w:rsidRDefault="00751BC3" w:rsidP="00931747">
      <w:pPr>
        <w:ind w:firstLine="284"/>
        <w:jc w:val="both"/>
        <w:rPr>
          <w:rFonts w:ascii="Garamond" w:hAnsi="Garamond"/>
          <w:noProof w:val="0"/>
        </w:rPr>
      </w:pPr>
      <w:r w:rsidRPr="00F957BA">
        <w:rPr>
          <w:rFonts w:ascii="Garamond" w:hAnsi="Garamond"/>
          <w:b/>
          <w:noProof w:val="0"/>
        </w:rPr>
        <w:t xml:space="preserve">Masa 11.1: </w:t>
      </w:r>
      <w:r w:rsidRPr="00F957BA">
        <w:rPr>
          <w:rFonts w:ascii="Garamond" w:hAnsi="Garamond"/>
          <w:noProof w:val="0"/>
        </w:rPr>
        <w:t>Përditësimi i vazhdueshëm i databazës së standardeve në përputhje me atë të organizmave evropian</w:t>
      </w:r>
      <w:r w:rsidR="00843B66" w:rsidRPr="00F957BA">
        <w:rPr>
          <w:rFonts w:ascii="Garamond" w:hAnsi="Garamond"/>
          <w:noProof w:val="0"/>
        </w:rPr>
        <w:t>ë</w:t>
      </w:r>
      <w:r w:rsidRPr="00F957BA">
        <w:rPr>
          <w:rFonts w:ascii="Garamond" w:hAnsi="Garamond"/>
          <w:noProof w:val="0"/>
        </w:rPr>
        <w:t xml:space="preserve"> e ndërkombëtar</w:t>
      </w:r>
      <w:r w:rsidR="00843B66" w:rsidRPr="00F957BA">
        <w:rPr>
          <w:rFonts w:ascii="Garamond" w:hAnsi="Garamond"/>
          <w:noProof w:val="0"/>
        </w:rPr>
        <w:t>ë</w:t>
      </w:r>
      <w:r w:rsidRPr="00F957BA">
        <w:rPr>
          <w:rFonts w:ascii="Garamond" w:hAnsi="Garamond"/>
          <w:noProof w:val="0"/>
        </w:rPr>
        <w:t xml:space="preserve">. </w:t>
      </w:r>
    </w:p>
    <w:p w14:paraId="27C9363C" w14:textId="0E948C2E" w:rsidR="00751BC3" w:rsidRPr="00F957BA" w:rsidRDefault="00751BC3" w:rsidP="00507C12">
      <w:pPr>
        <w:ind w:firstLine="284"/>
        <w:jc w:val="both"/>
        <w:rPr>
          <w:rFonts w:ascii="Garamond" w:hAnsi="Garamond"/>
          <w:noProof w:val="0"/>
        </w:rPr>
      </w:pPr>
      <w:r w:rsidRPr="00F957BA">
        <w:rPr>
          <w:rFonts w:ascii="Garamond" w:hAnsi="Garamond"/>
          <w:b/>
          <w:noProof w:val="0"/>
        </w:rPr>
        <w:t xml:space="preserve">Masa 11.2: </w:t>
      </w:r>
      <w:r w:rsidRPr="00F957BA">
        <w:rPr>
          <w:rFonts w:ascii="Garamond" w:hAnsi="Garamond"/>
          <w:noProof w:val="0"/>
        </w:rPr>
        <w:t xml:space="preserve">Investime në </w:t>
      </w:r>
      <w:r w:rsidRPr="00F957BA">
        <w:rPr>
          <w:rFonts w:ascii="Garamond" w:hAnsi="Garamond"/>
          <w:i/>
          <w:noProof w:val="0"/>
        </w:rPr>
        <w:t>hard</w:t>
      </w:r>
      <w:r w:rsidR="00507C12" w:rsidRPr="00F957BA">
        <w:rPr>
          <w:rFonts w:ascii="Garamond" w:hAnsi="Garamond"/>
          <w:i/>
          <w:noProof w:val="0"/>
        </w:rPr>
        <w:t>w</w:t>
      </w:r>
      <w:r w:rsidRPr="00F957BA">
        <w:rPr>
          <w:rFonts w:ascii="Garamond" w:hAnsi="Garamond"/>
          <w:i/>
          <w:noProof w:val="0"/>
        </w:rPr>
        <w:t>ear</w:t>
      </w:r>
      <w:r w:rsidRPr="00F957BA">
        <w:rPr>
          <w:rFonts w:ascii="Garamond" w:hAnsi="Garamond"/>
          <w:noProof w:val="0"/>
        </w:rPr>
        <w:t xml:space="preserve"> dhe mirëmbajtja e saj.</w:t>
      </w:r>
    </w:p>
    <w:p w14:paraId="6D327063" w14:textId="49AFDF36" w:rsidR="00751BC3" w:rsidRPr="00F957BA" w:rsidRDefault="00751BC3" w:rsidP="00507C12">
      <w:pPr>
        <w:ind w:firstLine="284"/>
        <w:jc w:val="both"/>
        <w:rPr>
          <w:rFonts w:ascii="Garamond" w:hAnsi="Garamond"/>
          <w:noProof w:val="0"/>
        </w:rPr>
      </w:pPr>
      <w:r w:rsidRPr="00F957BA">
        <w:rPr>
          <w:rFonts w:ascii="Garamond" w:hAnsi="Garamond"/>
          <w:b/>
          <w:noProof w:val="0"/>
        </w:rPr>
        <w:t xml:space="preserve">Masa 11.3: </w:t>
      </w:r>
      <w:r w:rsidRPr="00F957BA">
        <w:rPr>
          <w:rFonts w:ascii="Garamond" w:hAnsi="Garamond"/>
          <w:bCs/>
          <w:noProof w:val="0"/>
        </w:rPr>
        <w:t>Organizimi i trajnimeve të stafit DPS</w:t>
      </w:r>
      <w:r w:rsidR="00507C12" w:rsidRPr="00F957BA">
        <w:rPr>
          <w:rFonts w:ascii="Garamond" w:hAnsi="Garamond"/>
          <w:bCs/>
          <w:noProof w:val="0"/>
        </w:rPr>
        <w:t>.</w:t>
      </w:r>
    </w:p>
    <w:p w14:paraId="430E88F1" w14:textId="77777777" w:rsidR="00751BC3" w:rsidRPr="00F957BA" w:rsidRDefault="00751BC3" w:rsidP="00507C12">
      <w:pPr>
        <w:ind w:firstLine="284"/>
        <w:jc w:val="both"/>
        <w:rPr>
          <w:rFonts w:ascii="Garamond" w:hAnsi="Garamond"/>
          <w:b/>
          <w:noProof w:val="0"/>
        </w:rPr>
      </w:pPr>
      <w:r w:rsidRPr="00F957BA">
        <w:rPr>
          <w:rFonts w:ascii="Garamond" w:hAnsi="Garamond"/>
          <w:b/>
          <w:noProof w:val="0"/>
        </w:rPr>
        <w:t>Indikatorët</w:t>
      </w:r>
      <w:r w:rsidRPr="00F957BA">
        <w:rPr>
          <w:rFonts w:ascii="Garamond" w:hAnsi="Garamond"/>
          <w:noProof w:val="0"/>
        </w:rPr>
        <w:t>:</w:t>
      </w:r>
    </w:p>
    <w:p w14:paraId="1FA84C83" w14:textId="586E27F4" w:rsidR="00751BC3" w:rsidRPr="00F957BA" w:rsidRDefault="00751BC3" w:rsidP="00507C12">
      <w:pPr>
        <w:pStyle w:val="aaaaatexxxxxxxxxxxxxxx"/>
        <w:rPr>
          <w:color w:val="auto"/>
        </w:rPr>
      </w:pPr>
      <w:r w:rsidRPr="00F957BA">
        <w:rPr>
          <w:color w:val="auto"/>
        </w:rPr>
        <w:t>- Sistem funksional dhe i përditësuar me të dhënat</w:t>
      </w:r>
      <w:r w:rsidR="00CF7DB2" w:rsidRPr="00F957BA">
        <w:rPr>
          <w:color w:val="auto"/>
        </w:rPr>
        <w:t xml:space="preserve"> </w:t>
      </w:r>
      <w:r w:rsidRPr="00F957BA">
        <w:rPr>
          <w:color w:val="auto"/>
        </w:rPr>
        <w:t>nga databaza kombëtare e standardeve dhe publikimin e standardeve në nivel kombëtar, evropian dhe ndërkombëtar</w:t>
      </w:r>
      <w:r w:rsidR="007C0806" w:rsidRPr="00F957BA">
        <w:rPr>
          <w:color w:val="auto"/>
        </w:rPr>
        <w:t xml:space="preserve">, si dhe </w:t>
      </w:r>
      <w:r w:rsidR="00507C12" w:rsidRPr="00F957BA">
        <w:rPr>
          <w:color w:val="auto"/>
        </w:rPr>
        <w:t>m</w:t>
      </w:r>
      <w:r w:rsidRPr="00F957BA">
        <w:rPr>
          <w:color w:val="auto"/>
        </w:rPr>
        <w:t>enaxhimi i shkëmbimit të të dhënave me sistemet përkatëse të organizmave evropian</w:t>
      </w:r>
      <w:r w:rsidR="00843B66" w:rsidRPr="00F957BA">
        <w:rPr>
          <w:color w:val="auto"/>
        </w:rPr>
        <w:t>ë</w:t>
      </w:r>
      <w:r w:rsidRPr="00F957BA">
        <w:rPr>
          <w:color w:val="auto"/>
        </w:rPr>
        <w:t xml:space="preserve"> e ndërkombëtar</w:t>
      </w:r>
      <w:r w:rsidR="00843B66" w:rsidRPr="00F957BA">
        <w:rPr>
          <w:color w:val="auto"/>
        </w:rPr>
        <w:t>ë</w:t>
      </w:r>
      <w:r w:rsidRPr="00F957BA" w:rsidDel="006144CF">
        <w:rPr>
          <w:color w:val="auto"/>
        </w:rPr>
        <w:t xml:space="preserve"> </w:t>
      </w:r>
      <w:r w:rsidRPr="00F957BA">
        <w:rPr>
          <w:color w:val="auto"/>
        </w:rPr>
        <w:t>të standardizimit është efikas;</w:t>
      </w:r>
    </w:p>
    <w:p w14:paraId="168BF198" w14:textId="4D5D8FCA" w:rsidR="00751BC3" w:rsidRPr="00F957BA" w:rsidRDefault="00751BC3" w:rsidP="00507C12">
      <w:pPr>
        <w:pStyle w:val="aaaaatexxxxxxxxxxxxxxx"/>
        <w:rPr>
          <w:color w:val="auto"/>
        </w:rPr>
      </w:pPr>
      <w:r w:rsidRPr="00F957BA">
        <w:rPr>
          <w:color w:val="auto"/>
        </w:rPr>
        <w:t>- Pjesëmarrja në 7</w:t>
      </w:r>
      <w:r w:rsidR="00CF7DB2" w:rsidRPr="00F957BA">
        <w:rPr>
          <w:color w:val="auto"/>
        </w:rPr>
        <w:t xml:space="preserve"> </w:t>
      </w:r>
      <w:r w:rsidRPr="00F957BA">
        <w:rPr>
          <w:color w:val="auto"/>
        </w:rPr>
        <w:t xml:space="preserve">mbledhjet e </w:t>
      </w:r>
      <w:r w:rsidR="00507C12" w:rsidRPr="00F957BA">
        <w:rPr>
          <w:color w:val="auto"/>
        </w:rPr>
        <w:t xml:space="preserve">komiteteve teknike </w:t>
      </w:r>
      <w:r w:rsidRPr="00F957BA">
        <w:rPr>
          <w:color w:val="auto"/>
        </w:rPr>
        <w:t>në nivel e</w:t>
      </w:r>
      <w:r w:rsidR="00507C12" w:rsidRPr="00F957BA">
        <w:rPr>
          <w:color w:val="auto"/>
        </w:rPr>
        <w:t>v</w:t>
      </w:r>
      <w:r w:rsidRPr="00F957BA">
        <w:rPr>
          <w:color w:val="auto"/>
        </w:rPr>
        <w:t>ropian e ndërkombëtar.</w:t>
      </w:r>
    </w:p>
    <w:p w14:paraId="11C009F2" w14:textId="5E732766" w:rsidR="00751BC3" w:rsidRPr="00F957BA" w:rsidRDefault="00751BC3" w:rsidP="00507C12">
      <w:pPr>
        <w:pStyle w:val="aaaaatexxxxxxxxxxxxxxx"/>
        <w:rPr>
          <w:b/>
          <w:color w:val="auto"/>
        </w:rPr>
      </w:pPr>
      <w:bookmarkStart w:id="141" w:name="_Toc150351945"/>
      <w:r w:rsidRPr="00F957BA">
        <w:rPr>
          <w:b/>
          <w:color w:val="auto"/>
        </w:rPr>
        <w:t>Akreditimi</w:t>
      </w:r>
      <w:bookmarkEnd w:id="141"/>
      <w:r w:rsidRPr="00F957BA">
        <w:rPr>
          <w:b/>
          <w:color w:val="auto"/>
        </w:rPr>
        <w:t xml:space="preserve"> </w:t>
      </w:r>
    </w:p>
    <w:p w14:paraId="0F4A4576" w14:textId="77777777" w:rsidR="00751BC3" w:rsidRPr="00F957BA" w:rsidRDefault="00751BC3" w:rsidP="00507C12">
      <w:pPr>
        <w:pStyle w:val="aaaaatexxxxxxxxxxxxxxx"/>
        <w:rPr>
          <w:b/>
          <w:color w:val="auto"/>
        </w:rPr>
      </w:pPr>
      <w:r w:rsidRPr="00F957BA">
        <w:rPr>
          <w:b/>
          <w:bCs/>
          <w:color w:val="auto"/>
        </w:rPr>
        <w:t>Objektivi 12:</w:t>
      </w:r>
    </w:p>
    <w:p w14:paraId="2F576A5A" w14:textId="7DE7C7BA" w:rsidR="00751BC3" w:rsidRPr="00F957BA" w:rsidRDefault="00751BC3" w:rsidP="00507C12">
      <w:pPr>
        <w:pStyle w:val="aaaaatexxxxxxxxxxxxxxx"/>
        <w:rPr>
          <w:color w:val="auto"/>
        </w:rPr>
      </w:pPr>
      <w:r w:rsidRPr="00F957BA">
        <w:rPr>
          <w:color w:val="auto"/>
        </w:rPr>
        <w:t>Njohja evropiane e raporteve të testimit të lëshuara nga</w:t>
      </w:r>
      <w:r w:rsidR="00CF7DB2" w:rsidRPr="00F957BA">
        <w:rPr>
          <w:color w:val="auto"/>
        </w:rPr>
        <w:t xml:space="preserve"> </w:t>
      </w:r>
      <w:r w:rsidRPr="00F957BA">
        <w:rPr>
          <w:color w:val="auto"/>
        </w:rPr>
        <w:t>laboratorë mjekësorë, laboratorë kalibrues dhe organe certifikuese të produkteve, të akredituara në Shqipëri.</w:t>
      </w:r>
    </w:p>
    <w:p w14:paraId="4797D829" w14:textId="1C36EA49" w:rsidR="00751BC3" w:rsidRPr="00F957BA" w:rsidRDefault="00751BC3" w:rsidP="00507C12">
      <w:pPr>
        <w:pStyle w:val="aaaaatexxxxxxxxxxxxxxx"/>
        <w:rPr>
          <w:color w:val="auto"/>
        </w:rPr>
      </w:pPr>
      <w:r w:rsidRPr="00072B76">
        <w:rPr>
          <w:b/>
          <w:bCs/>
          <w:color w:val="auto"/>
        </w:rPr>
        <w:t>Masa 12.1</w:t>
      </w:r>
      <w:r w:rsidRPr="00F957BA">
        <w:rPr>
          <w:bCs/>
          <w:color w:val="auto"/>
        </w:rPr>
        <w:t>:</w:t>
      </w:r>
      <w:r w:rsidR="00CF7DB2" w:rsidRPr="00F957BA">
        <w:rPr>
          <w:bCs/>
          <w:color w:val="auto"/>
        </w:rPr>
        <w:t xml:space="preserve"> </w:t>
      </w:r>
      <w:r w:rsidRPr="00F957BA">
        <w:rPr>
          <w:color w:val="auto"/>
        </w:rPr>
        <w:t>Aplikimi në EA për zgjerim të MLA</w:t>
      </w:r>
      <w:r w:rsidR="001A5E7A">
        <w:rPr>
          <w:color w:val="auto"/>
        </w:rPr>
        <w:t>-së</w:t>
      </w:r>
      <w:r w:rsidRPr="00F957BA">
        <w:rPr>
          <w:color w:val="auto"/>
        </w:rPr>
        <w:t xml:space="preserve"> në fushat përkatëse.</w:t>
      </w:r>
    </w:p>
    <w:p w14:paraId="274C7217" w14:textId="554C4E51" w:rsidR="00751BC3" w:rsidRPr="00F957BA" w:rsidRDefault="00751BC3" w:rsidP="00507C12">
      <w:pPr>
        <w:ind w:firstLine="284"/>
        <w:jc w:val="both"/>
        <w:rPr>
          <w:rFonts w:ascii="Garamond" w:hAnsi="Garamond"/>
          <w:noProof w:val="0"/>
        </w:rPr>
      </w:pPr>
      <w:r w:rsidRPr="00F957BA">
        <w:rPr>
          <w:rFonts w:ascii="Garamond" w:hAnsi="Garamond"/>
          <w:b/>
          <w:bCs/>
          <w:noProof w:val="0"/>
        </w:rPr>
        <w:t>Masa 12.2:</w:t>
      </w:r>
      <w:r w:rsidR="00CF7DB2" w:rsidRPr="00F957BA">
        <w:rPr>
          <w:rFonts w:ascii="Garamond" w:hAnsi="Garamond"/>
          <w:b/>
          <w:bCs/>
          <w:noProof w:val="0"/>
        </w:rPr>
        <w:t xml:space="preserve"> </w:t>
      </w:r>
      <w:r w:rsidRPr="00F957BA">
        <w:rPr>
          <w:rFonts w:ascii="Garamond" w:hAnsi="Garamond"/>
          <w:noProof w:val="0"/>
        </w:rPr>
        <w:t>Realizimi me sukses i vizitës/ave vlerësuese të EA</w:t>
      </w:r>
      <w:r w:rsidR="00B60E93">
        <w:rPr>
          <w:rFonts w:ascii="Garamond" w:hAnsi="Garamond"/>
          <w:noProof w:val="0"/>
        </w:rPr>
        <w:t>-s</w:t>
      </w:r>
      <w:r w:rsidR="00B60E93" w:rsidRPr="00F957BA">
        <w:rPr>
          <w:rFonts w:ascii="Garamond" w:hAnsi="Garamond"/>
          <w:noProof w:val="0"/>
        </w:rPr>
        <w:t>ë</w:t>
      </w:r>
      <w:r w:rsidRPr="00F957BA">
        <w:rPr>
          <w:rFonts w:ascii="Garamond" w:hAnsi="Garamond"/>
          <w:noProof w:val="0"/>
        </w:rPr>
        <w:t>.</w:t>
      </w:r>
    </w:p>
    <w:p w14:paraId="3AC1A3FD" w14:textId="2C740421" w:rsidR="00751BC3" w:rsidRPr="00F957BA" w:rsidRDefault="00751BC3" w:rsidP="00507C12">
      <w:pPr>
        <w:ind w:firstLine="284"/>
        <w:jc w:val="both"/>
        <w:rPr>
          <w:rFonts w:ascii="Garamond" w:hAnsi="Garamond"/>
          <w:noProof w:val="0"/>
        </w:rPr>
      </w:pPr>
      <w:r w:rsidRPr="00F957BA">
        <w:rPr>
          <w:rFonts w:ascii="Garamond" w:hAnsi="Garamond"/>
          <w:b/>
          <w:bCs/>
          <w:noProof w:val="0"/>
        </w:rPr>
        <w:t>Indikatorët:</w:t>
      </w:r>
      <w:r w:rsidRPr="00F957BA">
        <w:rPr>
          <w:rFonts w:ascii="Garamond" w:hAnsi="Garamond"/>
          <w:noProof w:val="0"/>
        </w:rPr>
        <w:t xml:space="preserve"> Nënshkrimi i 3</w:t>
      </w:r>
      <w:r w:rsidR="00712046">
        <w:rPr>
          <w:rFonts w:ascii="Garamond" w:hAnsi="Garamond"/>
          <w:noProof w:val="0"/>
        </w:rPr>
        <w:t xml:space="preserve"> </w:t>
      </w:r>
      <w:r w:rsidRPr="00F957BA">
        <w:rPr>
          <w:rFonts w:ascii="Garamond" w:hAnsi="Garamond"/>
          <w:noProof w:val="0"/>
        </w:rPr>
        <w:t>marrëveshjeve të njohjes reciproke me EA</w:t>
      </w:r>
      <w:r w:rsidR="00B60E93">
        <w:rPr>
          <w:rFonts w:ascii="Garamond" w:hAnsi="Garamond"/>
          <w:noProof w:val="0"/>
        </w:rPr>
        <w:t>-n</w:t>
      </w:r>
      <w:r w:rsidR="00B60E93" w:rsidRPr="00F957BA">
        <w:rPr>
          <w:rFonts w:ascii="Garamond" w:hAnsi="Garamond"/>
          <w:noProof w:val="0"/>
        </w:rPr>
        <w:t>ë</w:t>
      </w:r>
      <w:r w:rsidRPr="00F957BA">
        <w:rPr>
          <w:rFonts w:ascii="Garamond" w:hAnsi="Garamond"/>
          <w:noProof w:val="0"/>
        </w:rPr>
        <w:t xml:space="preserve"> në fushën e laboratorëve mjekësorë, laboratorë kalibrues dhe organe certifikuese të produkteve, të akredituara në Shqipëri.</w:t>
      </w:r>
    </w:p>
    <w:p w14:paraId="31BCED43" w14:textId="388BFE3C" w:rsidR="00751BC3" w:rsidRPr="00F957BA" w:rsidRDefault="00751BC3" w:rsidP="00507C12">
      <w:pPr>
        <w:ind w:firstLine="284"/>
        <w:jc w:val="both"/>
        <w:rPr>
          <w:rFonts w:ascii="Garamond" w:hAnsi="Garamond"/>
          <w:b/>
          <w:noProof w:val="0"/>
        </w:rPr>
      </w:pPr>
      <w:r w:rsidRPr="00F957BA">
        <w:rPr>
          <w:rFonts w:ascii="Garamond" w:hAnsi="Garamond"/>
          <w:b/>
          <w:noProof w:val="0"/>
        </w:rPr>
        <w:t>Objektivi 13:</w:t>
      </w:r>
      <w:r w:rsidR="00CF7DB2" w:rsidRPr="00F957BA">
        <w:rPr>
          <w:rFonts w:ascii="Garamond" w:hAnsi="Garamond"/>
          <w:b/>
          <w:noProof w:val="0"/>
        </w:rPr>
        <w:t xml:space="preserve"> </w:t>
      </w:r>
    </w:p>
    <w:p w14:paraId="37E700B4" w14:textId="01D5B3FF" w:rsidR="00751BC3" w:rsidRPr="00F957BA" w:rsidRDefault="00751BC3" w:rsidP="00507C12">
      <w:pPr>
        <w:ind w:firstLine="284"/>
        <w:jc w:val="both"/>
        <w:rPr>
          <w:rFonts w:ascii="Garamond" w:hAnsi="Garamond"/>
          <w:b/>
          <w:noProof w:val="0"/>
        </w:rPr>
      </w:pPr>
      <w:r w:rsidRPr="00F957BA">
        <w:rPr>
          <w:rFonts w:ascii="Garamond" w:hAnsi="Garamond"/>
          <w:b/>
          <w:noProof w:val="0"/>
        </w:rPr>
        <w:t>Rritja e numrit të aplikimeve për akreditim</w:t>
      </w:r>
    </w:p>
    <w:p w14:paraId="3412B94E" w14:textId="6B6AF8BF" w:rsidR="00751BC3" w:rsidRPr="00F957BA" w:rsidRDefault="00751BC3" w:rsidP="00507C12">
      <w:pPr>
        <w:ind w:firstLine="284"/>
        <w:jc w:val="both"/>
        <w:rPr>
          <w:rFonts w:ascii="Garamond" w:hAnsi="Garamond"/>
          <w:noProof w:val="0"/>
        </w:rPr>
      </w:pPr>
      <w:r w:rsidRPr="00F957BA">
        <w:rPr>
          <w:rFonts w:ascii="Garamond" w:hAnsi="Garamond"/>
          <w:b/>
          <w:noProof w:val="0"/>
        </w:rPr>
        <w:t xml:space="preserve">Masa 13.1: </w:t>
      </w:r>
      <w:r w:rsidRPr="00F957BA">
        <w:rPr>
          <w:rFonts w:ascii="Garamond" w:hAnsi="Garamond"/>
          <w:noProof w:val="0"/>
        </w:rPr>
        <w:t>Ndërgjegjësimi i rregullatorëve në lidhje me kërkesat e legjislacioneve të BE</w:t>
      </w:r>
      <w:r w:rsidR="00507C12" w:rsidRPr="00F957BA">
        <w:rPr>
          <w:rFonts w:ascii="Garamond" w:hAnsi="Garamond"/>
          <w:noProof w:val="0"/>
        </w:rPr>
        <w:t>-së</w:t>
      </w:r>
      <w:r w:rsidRPr="00F957BA">
        <w:rPr>
          <w:rFonts w:ascii="Garamond" w:hAnsi="Garamond"/>
          <w:noProof w:val="0"/>
        </w:rPr>
        <w:t xml:space="preserve"> ku kërkohet akreditimi dhe përfshirja në legjislacionin shqiptar kërkesa për organe të akredituara.</w:t>
      </w:r>
    </w:p>
    <w:p w14:paraId="4D5BBCDA" w14:textId="77777777" w:rsidR="00751BC3" w:rsidRPr="00F957BA" w:rsidRDefault="00751BC3" w:rsidP="00507C12">
      <w:pPr>
        <w:ind w:firstLine="284"/>
        <w:jc w:val="both"/>
        <w:rPr>
          <w:rFonts w:ascii="Garamond" w:hAnsi="Garamond"/>
          <w:noProof w:val="0"/>
        </w:rPr>
      </w:pPr>
      <w:r w:rsidRPr="00F957BA">
        <w:rPr>
          <w:rFonts w:ascii="Garamond" w:hAnsi="Garamond"/>
          <w:b/>
          <w:bCs/>
          <w:noProof w:val="0"/>
        </w:rPr>
        <w:t>Masa 13.2:</w:t>
      </w:r>
      <w:r w:rsidRPr="00F957BA">
        <w:rPr>
          <w:rFonts w:ascii="Garamond" w:hAnsi="Garamond"/>
          <w:noProof w:val="0"/>
        </w:rPr>
        <w:t xml:space="preserve"> Zhvillimi i skemave të akreditimit që kërkohen nga legjislacioni dhe nga politikat e rregullatorëve.</w:t>
      </w:r>
    </w:p>
    <w:p w14:paraId="5368D707" w14:textId="77777777" w:rsidR="00751BC3" w:rsidRPr="00F957BA" w:rsidRDefault="00751BC3" w:rsidP="00507C12">
      <w:pPr>
        <w:ind w:firstLine="284"/>
        <w:jc w:val="both"/>
        <w:rPr>
          <w:rFonts w:ascii="Garamond" w:hAnsi="Garamond"/>
          <w:noProof w:val="0"/>
        </w:rPr>
      </w:pPr>
      <w:r w:rsidRPr="00F957BA">
        <w:rPr>
          <w:rFonts w:ascii="Garamond" w:hAnsi="Garamond"/>
          <w:b/>
          <w:bCs/>
          <w:noProof w:val="0"/>
        </w:rPr>
        <w:t>Masa 13.3</w:t>
      </w:r>
      <w:r w:rsidRPr="00F957BA">
        <w:rPr>
          <w:rFonts w:ascii="Garamond" w:hAnsi="Garamond"/>
          <w:noProof w:val="0"/>
        </w:rPr>
        <w:t>: Ndërgjegjësimi i bizneseve në të gjithë vendin në lidhje me përfitimet nga akreditimi.</w:t>
      </w:r>
    </w:p>
    <w:p w14:paraId="780E0D98" w14:textId="77777777" w:rsidR="00751BC3" w:rsidRPr="00F957BA" w:rsidRDefault="00751BC3" w:rsidP="00507C12">
      <w:pPr>
        <w:ind w:firstLine="284"/>
        <w:jc w:val="both"/>
        <w:rPr>
          <w:rStyle w:val="y2iqfc"/>
          <w:rFonts w:ascii="Garamond" w:hAnsi="Garamond"/>
          <w:iCs/>
          <w:noProof w:val="0"/>
        </w:rPr>
      </w:pPr>
      <w:r w:rsidRPr="00F957BA">
        <w:rPr>
          <w:rFonts w:ascii="Garamond" w:hAnsi="Garamond"/>
          <w:b/>
          <w:bCs/>
          <w:iCs/>
          <w:noProof w:val="0"/>
        </w:rPr>
        <w:t xml:space="preserve">Indikatorët: </w:t>
      </w:r>
    </w:p>
    <w:p w14:paraId="4E2C6931" w14:textId="77777777" w:rsidR="00751BC3" w:rsidRPr="00F957BA" w:rsidRDefault="00751BC3" w:rsidP="00507C12">
      <w:pPr>
        <w:ind w:firstLine="284"/>
        <w:jc w:val="both"/>
        <w:rPr>
          <w:rStyle w:val="y2iqfc"/>
          <w:rFonts w:ascii="Garamond" w:hAnsi="Garamond"/>
          <w:noProof w:val="0"/>
        </w:rPr>
      </w:pPr>
      <w:r w:rsidRPr="00F957BA">
        <w:rPr>
          <w:rStyle w:val="y2iqfc"/>
          <w:rFonts w:ascii="Garamond" w:hAnsi="Garamond"/>
          <w:noProof w:val="0"/>
        </w:rPr>
        <w:t xml:space="preserve">- Numri i aplikimeve për akreditim - </w:t>
      </w:r>
      <w:r w:rsidRPr="00F957BA">
        <w:rPr>
          <w:rFonts w:ascii="Garamond" w:hAnsi="Garamond"/>
          <w:noProof w:val="0"/>
        </w:rPr>
        <w:t>18/vit</w:t>
      </w:r>
      <w:r w:rsidRPr="00F957BA">
        <w:rPr>
          <w:rStyle w:val="y2iqfc"/>
          <w:rFonts w:ascii="Garamond" w:hAnsi="Garamond"/>
          <w:noProof w:val="0"/>
        </w:rPr>
        <w:t>.</w:t>
      </w:r>
    </w:p>
    <w:p w14:paraId="18CC6913" w14:textId="77777777" w:rsidR="00751BC3" w:rsidRPr="00F957BA" w:rsidRDefault="00751BC3" w:rsidP="00507C12">
      <w:pPr>
        <w:ind w:firstLine="284"/>
        <w:jc w:val="both"/>
        <w:rPr>
          <w:rStyle w:val="y2iqfc"/>
          <w:rFonts w:ascii="Garamond" w:hAnsi="Garamond"/>
          <w:noProof w:val="0"/>
        </w:rPr>
      </w:pPr>
      <w:r w:rsidRPr="00F957BA">
        <w:rPr>
          <w:rStyle w:val="y2iqfc"/>
          <w:rFonts w:ascii="Garamond" w:hAnsi="Garamond"/>
          <w:noProof w:val="0"/>
        </w:rPr>
        <w:t xml:space="preserve">- Numri i takimeve/seminareve - </w:t>
      </w:r>
      <w:r w:rsidRPr="00F957BA">
        <w:rPr>
          <w:rFonts w:ascii="Garamond" w:hAnsi="Garamond"/>
          <w:noProof w:val="0"/>
        </w:rPr>
        <w:t>12/vit</w:t>
      </w:r>
      <w:r w:rsidRPr="00F957BA">
        <w:rPr>
          <w:rStyle w:val="y2iqfc"/>
          <w:rFonts w:ascii="Garamond" w:hAnsi="Garamond"/>
          <w:noProof w:val="0"/>
        </w:rPr>
        <w:t>.</w:t>
      </w:r>
    </w:p>
    <w:p w14:paraId="74E7C36F" w14:textId="77777777" w:rsidR="00751BC3" w:rsidRPr="00F957BA" w:rsidRDefault="00751BC3" w:rsidP="00507C12">
      <w:pPr>
        <w:ind w:firstLine="284"/>
        <w:jc w:val="both"/>
        <w:rPr>
          <w:rStyle w:val="y2iqfc"/>
          <w:rFonts w:ascii="Garamond" w:hAnsi="Garamond"/>
          <w:noProof w:val="0"/>
        </w:rPr>
      </w:pPr>
      <w:r w:rsidRPr="00F957BA">
        <w:rPr>
          <w:rStyle w:val="y2iqfc"/>
          <w:rFonts w:ascii="Garamond" w:hAnsi="Garamond"/>
          <w:noProof w:val="0"/>
        </w:rPr>
        <w:t xml:space="preserve">- Numri i publikimeve - </w:t>
      </w:r>
      <w:r w:rsidRPr="00F957BA">
        <w:rPr>
          <w:rFonts w:ascii="Garamond" w:hAnsi="Garamond"/>
          <w:noProof w:val="0"/>
        </w:rPr>
        <w:t>4 publikime/vit</w:t>
      </w:r>
      <w:r w:rsidRPr="00F957BA">
        <w:rPr>
          <w:rStyle w:val="y2iqfc"/>
          <w:rFonts w:ascii="Garamond" w:hAnsi="Garamond"/>
          <w:noProof w:val="0"/>
        </w:rPr>
        <w:t>.</w:t>
      </w:r>
    </w:p>
    <w:p w14:paraId="7A4168BD" w14:textId="77777777" w:rsidR="00751BC3" w:rsidRPr="00F957BA" w:rsidRDefault="00751BC3" w:rsidP="00507C12">
      <w:pPr>
        <w:ind w:firstLine="284"/>
        <w:jc w:val="both"/>
        <w:rPr>
          <w:rFonts w:ascii="Garamond" w:hAnsi="Garamond"/>
          <w:b/>
          <w:noProof w:val="0"/>
        </w:rPr>
      </w:pPr>
      <w:r w:rsidRPr="00F957BA">
        <w:rPr>
          <w:rFonts w:ascii="Garamond" w:hAnsi="Garamond"/>
          <w:b/>
          <w:noProof w:val="0"/>
        </w:rPr>
        <w:t>Metrologjia</w:t>
      </w:r>
    </w:p>
    <w:p w14:paraId="3A5C1EC2" w14:textId="77777777" w:rsidR="00751BC3" w:rsidRPr="00F957BA" w:rsidRDefault="00751BC3" w:rsidP="00507C12">
      <w:pPr>
        <w:ind w:firstLine="284"/>
        <w:jc w:val="both"/>
        <w:rPr>
          <w:rFonts w:ascii="Garamond" w:hAnsi="Garamond"/>
          <w:b/>
          <w:noProof w:val="0"/>
        </w:rPr>
      </w:pPr>
      <w:r w:rsidRPr="00F957BA">
        <w:rPr>
          <w:rFonts w:ascii="Garamond" w:hAnsi="Garamond"/>
          <w:b/>
          <w:noProof w:val="0"/>
        </w:rPr>
        <w:t xml:space="preserve">Objektivi 14: </w:t>
      </w:r>
    </w:p>
    <w:p w14:paraId="7B14DB4E" w14:textId="5CB4EB44" w:rsidR="00751BC3" w:rsidRPr="00F957BA" w:rsidRDefault="00751BC3" w:rsidP="00507C12">
      <w:pPr>
        <w:ind w:firstLine="284"/>
        <w:jc w:val="both"/>
        <w:rPr>
          <w:rFonts w:ascii="Garamond" w:hAnsi="Garamond"/>
          <w:noProof w:val="0"/>
        </w:rPr>
      </w:pPr>
      <w:r w:rsidRPr="00F957BA">
        <w:rPr>
          <w:rFonts w:ascii="Garamond" w:hAnsi="Garamond"/>
          <w:noProof w:val="0"/>
        </w:rPr>
        <w:t xml:space="preserve">Përmirësimi i legjislacionit dhe harmonizimi i tij me legjislacionin </w:t>
      </w:r>
      <w:r w:rsidR="00CE3C8A" w:rsidRPr="00F957BA">
        <w:rPr>
          <w:rFonts w:ascii="Garamond" w:hAnsi="Garamond"/>
          <w:noProof w:val="0"/>
        </w:rPr>
        <w:t>ev</w:t>
      </w:r>
      <w:r w:rsidRPr="00F957BA">
        <w:rPr>
          <w:rFonts w:ascii="Garamond" w:hAnsi="Garamond"/>
          <w:noProof w:val="0"/>
        </w:rPr>
        <w:t>ropian.</w:t>
      </w:r>
    </w:p>
    <w:p w14:paraId="6A2E2F94" w14:textId="4FDA18E3" w:rsidR="00751BC3" w:rsidRPr="00F957BA" w:rsidRDefault="00751BC3" w:rsidP="00507C12">
      <w:pPr>
        <w:ind w:firstLine="284"/>
        <w:jc w:val="both"/>
        <w:rPr>
          <w:rFonts w:ascii="Garamond" w:hAnsi="Garamond"/>
          <w:noProof w:val="0"/>
        </w:rPr>
      </w:pPr>
      <w:r w:rsidRPr="00F957BA">
        <w:rPr>
          <w:rFonts w:ascii="Garamond" w:hAnsi="Garamond"/>
          <w:b/>
          <w:bCs/>
          <w:noProof w:val="0"/>
        </w:rPr>
        <w:t>Masa 14.1:</w:t>
      </w:r>
      <w:r w:rsidRPr="00F957BA">
        <w:rPr>
          <w:rFonts w:ascii="Garamond" w:hAnsi="Garamond"/>
          <w:noProof w:val="0"/>
        </w:rPr>
        <w:t xml:space="preserve"> Rishikimi i ligjit ekzistues </w:t>
      </w:r>
      <w:r w:rsidR="00041010" w:rsidRPr="00F957BA">
        <w:rPr>
          <w:rFonts w:ascii="Garamond" w:hAnsi="Garamond"/>
          <w:noProof w:val="0"/>
        </w:rPr>
        <w:t>“</w:t>
      </w:r>
      <w:r w:rsidRPr="00F957BA">
        <w:rPr>
          <w:rFonts w:ascii="Garamond" w:hAnsi="Garamond"/>
          <w:noProof w:val="0"/>
        </w:rPr>
        <w:t>Për metrologjinë</w:t>
      </w:r>
      <w:r w:rsidR="00041010" w:rsidRPr="00F957BA">
        <w:rPr>
          <w:rFonts w:ascii="Garamond" w:hAnsi="Garamond"/>
          <w:noProof w:val="0"/>
        </w:rPr>
        <w:t>”</w:t>
      </w:r>
      <w:r w:rsidR="008C0931">
        <w:rPr>
          <w:rFonts w:ascii="Garamond" w:hAnsi="Garamond"/>
          <w:noProof w:val="0"/>
        </w:rPr>
        <w:t>,</w:t>
      </w:r>
      <w:r w:rsidRPr="00F957BA">
        <w:rPr>
          <w:rFonts w:ascii="Garamond" w:hAnsi="Garamond"/>
          <w:noProof w:val="0"/>
        </w:rPr>
        <w:t xml:space="preserve"> duke marrë në konsideratë problematikën e vërejtur gjatë periudhës në zbatim të këtij ligji dhe duke u mbështetur në raportin e Kontrollit të Lartë të Shtetit.</w:t>
      </w:r>
    </w:p>
    <w:p w14:paraId="08E41E81" w14:textId="78991FF6" w:rsidR="00751BC3" w:rsidRPr="00F957BA" w:rsidRDefault="00751BC3" w:rsidP="00507C12">
      <w:pPr>
        <w:pStyle w:val="Default"/>
        <w:ind w:firstLine="284"/>
        <w:jc w:val="both"/>
        <w:rPr>
          <w:rFonts w:ascii="Garamond" w:hAnsi="Garamond"/>
          <w:bCs/>
          <w:iCs/>
          <w:color w:val="auto"/>
          <w:lang w:val="sq-AL"/>
        </w:rPr>
      </w:pPr>
      <w:r w:rsidRPr="00F957BA">
        <w:rPr>
          <w:rFonts w:ascii="Garamond" w:hAnsi="Garamond"/>
          <w:b/>
          <w:bCs/>
          <w:color w:val="auto"/>
          <w:lang w:val="sq-AL"/>
        </w:rPr>
        <w:t>Masa 14.2:</w:t>
      </w:r>
      <w:r w:rsidRPr="00F957BA">
        <w:rPr>
          <w:rFonts w:ascii="Garamond" w:hAnsi="Garamond"/>
          <w:color w:val="auto"/>
          <w:lang w:val="sq-AL"/>
        </w:rPr>
        <w:t xml:space="preserve"> Rishikimi i VKM-së për miratimin e rregullores </w:t>
      </w:r>
      <w:r w:rsidR="00041010" w:rsidRPr="00F957BA">
        <w:rPr>
          <w:rFonts w:ascii="Garamond" w:hAnsi="Garamond"/>
          <w:color w:val="auto"/>
          <w:lang w:val="sq-AL"/>
        </w:rPr>
        <w:t>“</w:t>
      </w:r>
      <w:r w:rsidRPr="00F957BA">
        <w:rPr>
          <w:rFonts w:ascii="Garamond" w:hAnsi="Garamond"/>
          <w:i/>
          <w:iCs/>
          <w:color w:val="auto"/>
          <w:lang w:val="sq-AL"/>
        </w:rPr>
        <w:t xml:space="preserve">Për kërkesat teknike dhe </w:t>
      </w:r>
      <w:r w:rsidR="00CE3C8A" w:rsidRPr="00F957BA">
        <w:rPr>
          <w:rFonts w:ascii="Garamond" w:hAnsi="Garamond"/>
          <w:i/>
          <w:iCs/>
          <w:color w:val="auto"/>
          <w:lang w:val="sq-AL"/>
        </w:rPr>
        <w:t>meteorologjike</w:t>
      </w:r>
      <w:r w:rsidRPr="00F957BA">
        <w:rPr>
          <w:rFonts w:ascii="Garamond" w:hAnsi="Garamond"/>
          <w:i/>
          <w:iCs/>
          <w:color w:val="auto"/>
          <w:lang w:val="sq-AL"/>
        </w:rPr>
        <w:t xml:space="preserve"> të </w:t>
      </w:r>
      <w:r w:rsidR="00262B18" w:rsidRPr="00F957BA">
        <w:rPr>
          <w:rFonts w:ascii="Garamond" w:hAnsi="Garamond"/>
          <w:i/>
          <w:iCs/>
          <w:color w:val="auto"/>
          <w:lang w:val="sq-AL"/>
        </w:rPr>
        <w:t>instrumenteve</w:t>
      </w:r>
      <w:r w:rsidRPr="00F957BA">
        <w:rPr>
          <w:rFonts w:ascii="Garamond" w:hAnsi="Garamond"/>
          <w:i/>
          <w:iCs/>
          <w:color w:val="auto"/>
          <w:lang w:val="sq-AL"/>
        </w:rPr>
        <w:t xml:space="preserve"> matës</w:t>
      </w:r>
      <w:r w:rsidR="00262B18" w:rsidRPr="00F957BA">
        <w:rPr>
          <w:rFonts w:ascii="Garamond" w:hAnsi="Garamond"/>
          <w:i/>
          <w:iCs/>
          <w:color w:val="auto"/>
          <w:lang w:val="sq-AL"/>
        </w:rPr>
        <w:t>e</w:t>
      </w:r>
      <w:r w:rsidRPr="00F957BA">
        <w:rPr>
          <w:rFonts w:ascii="Garamond" w:hAnsi="Garamond"/>
          <w:i/>
          <w:iCs/>
          <w:color w:val="auto"/>
          <w:lang w:val="sq-AL"/>
        </w:rPr>
        <w:t xml:space="preserve"> ligjërisht të kontrolluar</w:t>
      </w:r>
      <w:r w:rsidR="00041010" w:rsidRPr="00F957BA">
        <w:rPr>
          <w:rFonts w:ascii="Garamond" w:hAnsi="Garamond"/>
          <w:color w:val="auto"/>
          <w:lang w:val="sq-AL"/>
        </w:rPr>
        <w:t>”</w:t>
      </w:r>
      <w:r w:rsidRPr="00F957BA">
        <w:rPr>
          <w:rFonts w:ascii="Garamond" w:hAnsi="Garamond"/>
          <w:color w:val="auto"/>
          <w:lang w:val="sq-AL"/>
        </w:rPr>
        <w:t xml:space="preserve">, për harmonizimin me </w:t>
      </w:r>
      <w:r w:rsidR="00CE3C8A" w:rsidRPr="00F957BA">
        <w:rPr>
          <w:rFonts w:ascii="Garamond" w:hAnsi="Garamond"/>
          <w:color w:val="auto"/>
          <w:lang w:val="sq-AL"/>
        </w:rPr>
        <w:t>d</w:t>
      </w:r>
      <w:r w:rsidRPr="00F957BA">
        <w:rPr>
          <w:rFonts w:ascii="Garamond" w:hAnsi="Garamond"/>
          <w:color w:val="auto"/>
          <w:lang w:val="sq-AL"/>
        </w:rPr>
        <w:t xml:space="preserve">irektivat </w:t>
      </w:r>
      <w:r w:rsidRPr="00F957BA">
        <w:rPr>
          <w:rFonts w:ascii="Garamond" w:hAnsi="Garamond"/>
          <w:bCs/>
          <w:iCs/>
          <w:color w:val="auto"/>
          <w:lang w:val="sq-AL"/>
        </w:rPr>
        <w:t xml:space="preserve">2014/32 EU, 2014/31 EC dhe rregulloreve të </w:t>
      </w:r>
      <w:r w:rsidR="001F06F7">
        <w:rPr>
          <w:rFonts w:ascii="Garamond" w:hAnsi="Garamond"/>
          <w:bCs/>
          <w:iCs/>
          <w:color w:val="auto"/>
          <w:lang w:val="sq-AL"/>
        </w:rPr>
        <w:t>m</w:t>
      </w:r>
      <w:r w:rsidRPr="00F957BA">
        <w:rPr>
          <w:rFonts w:ascii="Garamond" w:hAnsi="Garamond"/>
          <w:bCs/>
          <w:iCs/>
          <w:color w:val="auto"/>
          <w:lang w:val="sq-AL"/>
        </w:rPr>
        <w:t xml:space="preserve">inistrit </w:t>
      </w:r>
      <w:r w:rsidR="00041010" w:rsidRPr="00F957BA">
        <w:rPr>
          <w:rFonts w:ascii="Garamond" w:hAnsi="Garamond"/>
          <w:bCs/>
          <w:iCs/>
          <w:color w:val="auto"/>
          <w:lang w:val="sq-AL"/>
        </w:rPr>
        <w:t>“</w:t>
      </w:r>
      <w:r w:rsidRPr="00F957BA">
        <w:rPr>
          <w:rFonts w:ascii="Garamond" w:hAnsi="Garamond"/>
          <w:bCs/>
          <w:i/>
          <w:color w:val="auto"/>
          <w:lang w:val="sq-AL"/>
        </w:rPr>
        <w:t>Për miratim tipi të instrumenteve matës</w:t>
      </w:r>
      <w:r w:rsidR="001F06F7">
        <w:rPr>
          <w:rFonts w:ascii="Garamond" w:hAnsi="Garamond"/>
          <w:bCs/>
          <w:i/>
          <w:color w:val="auto"/>
          <w:lang w:val="sq-AL"/>
        </w:rPr>
        <w:t>e</w:t>
      </w:r>
      <w:r w:rsidRPr="00F957BA">
        <w:rPr>
          <w:rFonts w:ascii="Garamond" w:hAnsi="Garamond"/>
          <w:bCs/>
          <w:i/>
          <w:color w:val="auto"/>
          <w:lang w:val="sq-AL"/>
        </w:rPr>
        <w:t xml:space="preserve"> ligjërisht të kontrolluar</w:t>
      </w:r>
      <w:r w:rsidR="00041010" w:rsidRPr="00F957BA">
        <w:rPr>
          <w:rFonts w:ascii="Garamond" w:hAnsi="Garamond"/>
          <w:bCs/>
          <w:iCs/>
          <w:color w:val="auto"/>
          <w:lang w:val="sq-AL"/>
        </w:rPr>
        <w:t>”</w:t>
      </w:r>
      <w:r w:rsidRPr="00F957BA">
        <w:rPr>
          <w:rFonts w:ascii="Garamond" w:hAnsi="Garamond"/>
          <w:bCs/>
          <w:iCs/>
          <w:color w:val="auto"/>
          <w:lang w:val="sq-AL"/>
        </w:rPr>
        <w:t xml:space="preserve"> dhe </w:t>
      </w:r>
      <w:r w:rsidR="00041010" w:rsidRPr="00F957BA">
        <w:rPr>
          <w:rFonts w:ascii="Garamond" w:hAnsi="Garamond"/>
          <w:bCs/>
          <w:iCs/>
          <w:color w:val="auto"/>
          <w:lang w:val="sq-AL"/>
        </w:rPr>
        <w:t>“</w:t>
      </w:r>
      <w:r w:rsidRPr="00F957BA">
        <w:rPr>
          <w:rFonts w:ascii="Garamond" w:hAnsi="Garamond"/>
          <w:bCs/>
          <w:i/>
          <w:color w:val="auto"/>
          <w:lang w:val="sq-AL"/>
        </w:rPr>
        <w:t>Verifikim fillestar dhe pasardhës i instrumenteve matës</w:t>
      </w:r>
      <w:r w:rsidR="001F06F7">
        <w:rPr>
          <w:rFonts w:ascii="Garamond" w:hAnsi="Garamond"/>
          <w:bCs/>
          <w:i/>
          <w:color w:val="auto"/>
          <w:lang w:val="sq-AL"/>
        </w:rPr>
        <w:t>e</w:t>
      </w:r>
      <w:r w:rsidRPr="00F957BA">
        <w:rPr>
          <w:rFonts w:ascii="Garamond" w:hAnsi="Garamond"/>
          <w:bCs/>
          <w:i/>
          <w:color w:val="auto"/>
          <w:lang w:val="sq-AL"/>
        </w:rPr>
        <w:t xml:space="preserve"> ligjërisht t</w:t>
      </w:r>
      <w:r w:rsidR="00262B18" w:rsidRPr="00F957BA">
        <w:rPr>
          <w:rFonts w:ascii="Garamond" w:hAnsi="Garamond"/>
          <w:bCs/>
          <w:i/>
          <w:color w:val="auto"/>
          <w:lang w:val="sq-AL"/>
        </w:rPr>
        <w:t>ë</w:t>
      </w:r>
      <w:r w:rsidRPr="00F957BA">
        <w:rPr>
          <w:rFonts w:ascii="Garamond" w:hAnsi="Garamond"/>
          <w:bCs/>
          <w:i/>
          <w:color w:val="auto"/>
          <w:lang w:val="sq-AL"/>
        </w:rPr>
        <w:t xml:space="preserve"> kontrolluar</w:t>
      </w:r>
      <w:r w:rsidR="00041010" w:rsidRPr="00F957BA">
        <w:rPr>
          <w:rFonts w:ascii="Garamond" w:hAnsi="Garamond"/>
          <w:bCs/>
          <w:iCs/>
          <w:color w:val="auto"/>
          <w:lang w:val="sq-AL"/>
        </w:rPr>
        <w:t>”</w:t>
      </w:r>
      <w:r w:rsidRPr="00F957BA">
        <w:rPr>
          <w:rFonts w:ascii="Garamond" w:hAnsi="Garamond"/>
          <w:bCs/>
          <w:iCs/>
          <w:color w:val="auto"/>
          <w:lang w:val="sq-AL"/>
        </w:rPr>
        <w:t xml:space="preserve"> </w:t>
      </w:r>
      <w:r w:rsidRPr="00F957BA">
        <w:rPr>
          <w:rFonts w:ascii="Garamond" w:hAnsi="Garamond"/>
          <w:color w:val="auto"/>
          <w:lang w:val="sq-AL"/>
        </w:rPr>
        <w:t xml:space="preserve">për harmonizimin me </w:t>
      </w:r>
      <w:r w:rsidR="00262B18" w:rsidRPr="00F957BA">
        <w:rPr>
          <w:rFonts w:ascii="Garamond" w:hAnsi="Garamond"/>
          <w:color w:val="auto"/>
          <w:lang w:val="sq-AL"/>
        </w:rPr>
        <w:t>direktivën</w:t>
      </w:r>
      <w:r w:rsidRPr="00F957BA">
        <w:rPr>
          <w:rFonts w:ascii="Garamond" w:hAnsi="Garamond"/>
          <w:color w:val="auto"/>
          <w:lang w:val="sq-AL"/>
        </w:rPr>
        <w:t xml:space="preserve"> </w:t>
      </w:r>
      <w:r w:rsidRPr="00F957BA">
        <w:rPr>
          <w:rFonts w:ascii="Garamond" w:hAnsi="Garamond"/>
          <w:bCs/>
          <w:iCs/>
          <w:color w:val="auto"/>
          <w:lang w:val="sq-AL"/>
        </w:rPr>
        <w:t>2009/34/EC.</w:t>
      </w:r>
    </w:p>
    <w:p w14:paraId="3272F742" w14:textId="4B51680D" w:rsidR="00751BC3" w:rsidRPr="00F957BA" w:rsidRDefault="00751BC3" w:rsidP="00931747">
      <w:pPr>
        <w:ind w:firstLine="284"/>
        <w:jc w:val="both"/>
        <w:rPr>
          <w:rFonts w:ascii="Garamond" w:hAnsi="Garamond"/>
          <w:bCs/>
          <w:iCs/>
          <w:noProof w:val="0"/>
        </w:rPr>
      </w:pPr>
      <w:r w:rsidRPr="00F957BA">
        <w:rPr>
          <w:rFonts w:ascii="Garamond" w:hAnsi="Garamond"/>
          <w:b/>
          <w:bCs/>
          <w:noProof w:val="0"/>
        </w:rPr>
        <w:t>Masa 14.3:</w:t>
      </w:r>
      <w:r w:rsidRPr="00F957BA">
        <w:rPr>
          <w:rFonts w:ascii="Garamond" w:hAnsi="Garamond"/>
          <w:noProof w:val="0"/>
        </w:rPr>
        <w:t xml:space="preserve"> Rishikimi i VKM-së për njësitë bazë të sistemit ndërkombëtar të njësive</w:t>
      </w:r>
      <w:r w:rsidR="00CF7DB2" w:rsidRPr="00F957BA">
        <w:rPr>
          <w:rFonts w:ascii="Garamond" w:hAnsi="Garamond"/>
          <w:noProof w:val="0"/>
        </w:rPr>
        <w:t xml:space="preserve"> </w:t>
      </w:r>
      <w:r w:rsidRPr="00F957BA">
        <w:rPr>
          <w:rFonts w:ascii="Garamond" w:hAnsi="Garamond"/>
          <w:noProof w:val="0"/>
        </w:rPr>
        <w:t xml:space="preserve">për harmonizimin me </w:t>
      </w:r>
      <w:r w:rsidR="00933185">
        <w:rPr>
          <w:rFonts w:ascii="Garamond" w:hAnsi="Garamond"/>
          <w:noProof w:val="0"/>
        </w:rPr>
        <w:t>d</w:t>
      </w:r>
      <w:r w:rsidRPr="00F957BA">
        <w:rPr>
          <w:rFonts w:ascii="Garamond" w:hAnsi="Garamond"/>
          <w:noProof w:val="0"/>
        </w:rPr>
        <w:t xml:space="preserve">irektivën </w:t>
      </w:r>
      <w:r w:rsidRPr="00F957BA">
        <w:rPr>
          <w:rFonts w:ascii="Garamond" w:hAnsi="Garamond"/>
          <w:noProof w:val="0"/>
          <w:shd w:val="clear" w:color="auto" w:fill="FFFFFF"/>
        </w:rPr>
        <w:t>2019/1258</w:t>
      </w:r>
      <w:r w:rsidRPr="00F957BA">
        <w:rPr>
          <w:rFonts w:ascii="Garamond" w:hAnsi="Garamond"/>
          <w:bCs/>
          <w:iCs/>
          <w:noProof w:val="0"/>
        </w:rPr>
        <w:t>.</w:t>
      </w:r>
    </w:p>
    <w:p w14:paraId="7F8461E2" w14:textId="4B8678EE" w:rsidR="00751BC3" w:rsidRPr="00F957BA" w:rsidRDefault="00751BC3" w:rsidP="008D2B51">
      <w:pPr>
        <w:ind w:firstLine="284"/>
        <w:jc w:val="both"/>
        <w:textAlignment w:val="baseline"/>
        <w:rPr>
          <w:rFonts w:ascii="Garamond" w:hAnsi="Garamond"/>
          <w:noProof w:val="0"/>
          <w:shd w:val="clear" w:color="auto" w:fill="FFFFFF"/>
        </w:rPr>
      </w:pPr>
      <w:r w:rsidRPr="00F957BA">
        <w:rPr>
          <w:rFonts w:ascii="Garamond" w:hAnsi="Garamond"/>
          <w:b/>
          <w:iCs/>
          <w:noProof w:val="0"/>
        </w:rPr>
        <w:t>Masa 14.4</w:t>
      </w:r>
      <w:r w:rsidRPr="00F957BA">
        <w:rPr>
          <w:rFonts w:ascii="Garamond" w:hAnsi="Garamond"/>
          <w:bCs/>
          <w:iCs/>
          <w:noProof w:val="0"/>
        </w:rPr>
        <w:t>:</w:t>
      </w:r>
      <w:r w:rsidRPr="00F957BA">
        <w:rPr>
          <w:rFonts w:ascii="Garamond" w:hAnsi="Garamond"/>
          <w:noProof w:val="0"/>
        </w:rPr>
        <w:t xml:space="preserve"> Rishikimi i VKM-së për rregulloren e parapaketimeve për harmonizimin me </w:t>
      </w:r>
      <w:r w:rsidR="00B91946" w:rsidRPr="00F957BA">
        <w:rPr>
          <w:rFonts w:ascii="Garamond" w:hAnsi="Garamond"/>
          <w:noProof w:val="0"/>
        </w:rPr>
        <w:t>d</w:t>
      </w:r>
      <w:r w:rsidRPr="00F957BA">
        <w:rPr>
          <w:rFonts w:ascii="Garamond" w:hAnsi="Garamond"/>
          <w:noProof w:val="0"/>
        </w:rPr>
        <w:t xml:space="preserve">irektivat </w:t>
      </w:r>
      <w:r w:rsidRPr="00F957BA">
        <w:rPr>
          <w:rFonts w:ascii="Garamond" w:hAnsi="Garamond"/>
          <w:bCs/>
          <w:iCs/>
          <w:noProof w:val="0"/>
        </w:rPr>
        <w:t>2007/45/EC dhe 76/211/</w:t>
      </w:r>
      <w:r w:rsidRPr="00F957BA">
        <w:rPr>
          <w:rFonts w:ascii="Garamond" w:hAnsi="Garamond"/>
          <w:noProof w:val="0"/>
          <w:shd w:val="clear" w:color="auto" w:fill="FFFFFF"/>
        </w:rPr>
        <w:t>EEC.</w:t>
      </w:r>
    </w:p>
    <w:p w14:paraId="14AC232D" w14:textId="77777777" w:rsidR="00751BC3" w:rsidRPr="00F957BA" w:rsidRDefault="00751BC3" w:rsidP="00931747">
      <w:pPr>
        <w:pStyle w:val="Default"/>
        <w:ind w:firstLine="284"/>
        <w:jc w:val="both"/>
        <w:rPr>
          <w:rFonts w:ascii="Garamond" w:hAnsi="Garamond"/>
          <w:color w:val="auto"/>
          <w:lang w:val="sq-AL"/>
        </w:rPr>
      </w:pPr>
      <w:r w:rsidRPr="00F957BA">
        <w:rPr>
          <w:rFonts w:ascii="Garamond" w:hAnsi="Garamond"/>
          <w:b/>
          <w:bCs/>
          <w:color w:val="auto"/>
          <w:lang w:val="sq-AL"/>
        </w:rPr>
        <w:t>Indikatorët:</w:t>
      </w:r>
      <w:r w:rsidRPr="00F957BA">
        <w:rPr>
          <w:rFonts w:ascii="Garamond" w:hAnsi="Garamond"/>
          <w:color w:val="auto"/>
          <w:lang w:val="sq-AL"/>
        </w:rPr>
        <w:t xml:space="preserve"> </w:t>
      </w:r>
    </w:p>
    <w:p w14:paraId="2ACE236E" w14:textId="77C28063"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xml:space="preserve">- Miratimi i ligjit të rishikuar </w:t>
      </w:r>
      <w:r w:rsidR="00041010" w:rsidRPr="00F957BA">
        <w:rPr>
          <w:rFonts w:ascii="Garamond" w:hAnsi="Garamond"/>
          <w:color w:val="auto"/>
          <w:lang w:val="sq-AL"/>
        </w:rPr>
        <w:t>“</w:t>
      </w:r>
      <w:r w:rsidRPr="00F957BA">
        <w:rPr>
          <w:rFonts w:ascii="Garamond" w:hAnsi="Garamond"/>
          <w:color w:val="auto"/>
          <w:lang w:val="sq-AL"/>
        </w:rPr>
        <w:t>Për metrologjinë</w:t>
      </w:r>
      <w:r w:rsidR="00041010" w:rsidRPr="00F957BA">
        <w:rPr>
          <w:rFonts w:ascii="Garamond" w:hAnsi="Garamond"/>
          <w:color w:val="auto"/>
          <w:lang w:val="sq-AL"/>
        </w:rPr>
        <w:t>”</w:t>
      </w:r>
      <w:r w:rsidR="00256445">
        <w:rPr>
          <w:rFonts w:ascii="Garamond" w:hAnsi="Garamond"/>
          <w:color w:val="auto"/>
          <w:lang w:val="sq-AL"/>
        </w:rPr>
        <w:t>;</w:t>
      </w:r>
      <w:r w:rsidRPr="00F957BA">
        <w:rPr>
          <w:rFonts w:ascii="Garamond" w:hAnsi="Garamond"/>
          <w:color w:val="auto"/>
          <w:lang w:val="sq-AL"/>
        </w:rPr>
        <w:t xml:space="preserve"> </w:t>
      </w:r>
    </w:p>
    <w:p w14:paraId="413201A3" w14:textId="34B7B220"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xml:space="preserve">- Miratimi i VKM-së së rishikuar për miratimin e rregullores </w:t>
      </w:r>
      <w:r w:rsidR="00041010" w:rsidRPr="00F957BA">
        <w:rPr>
          <w:rFonts w:ascii="Garamond" w:hAnsi="Garamond"/>
          <w:color w:val="auto"/>
          <w:lang w:val="sq-AL"/>
        </w:rPr>
        <w:t>“</w:t>
      </w:r>
      <w:r w:rsidRPr="00F957BA">
        <w:rPr>
          <w:rFonts w:ascii="Garamond" w:hAnsi="Garamond"/>
          <w:i/>
          <w:iCs/>
          <w:color w:val="auto"/>
          <w:lang w:val="sq-AL"/>
        </w:rPr>
        <w:t xml:space="preserve">Për kërkesat teknike dhe </w:t>
      </w:r>
      <w:r w:rsidR="00CE3C8A" w:rsidRPr="00F957BA">
        <w:rPr>
          <w:rFonts w:ascii="Garamond" w:hAnsi="Garamond"/>
          <w:i/>
          <w:iCs/>
          <w:color w:val="auto"/>
          <w:lang w:val="sq-AL"/>
        </w:rPr>
        <w:t>meteorologjike</w:t>
      </w:r>
      <w:r w:rsidRPr="00F957BA">
        <w:rPr>
          <w:rFonts w:ascii="Garamond" w:hAnsi="Garamond"/>
          <w:i/>
          <w:iCs/>
          <w:color w:val="auto"/>
          <w:lang w:val="sq-AL"/>
        </w:rPr>
        <w:t xml:space="preserve"> të </w:t>
      </w:r>
      <w:r w:rsidR="00262B18" w:rsidRPr="00F957BA">
        <w:rPr>
          <w:rFonts w:ascii="Garamond" w:hAnsi="Garamond"/>
          <w:i/>
          <w:iCs/>
          <w:color w:val="auto"/>
          <w:lang w:val="sq-AL"/>
        </w:rPr>
        <w:t>instrumenteve</w:t>
      </w:r>
      <w:r w:rsidRPr="00F957BA">
        <w:rPr>
          <w:rFonts w:ascii="Garamond" w:hAnsi="Garamond"/>
          <w:i/>
          <w:iCs/>
          <w:color w:val="auto"/>
          <w:lang w:val="sq-AL"/>
        </w:rPr>
        <w:t xml:space="preserve"> matës</w:t>
      </w:r>
      <w:r w:rsidR="00262B18" w:rsidRPr="00F957BA">
        <w:rPr>
          <w:rFonts w:ascii="Garamond" w:hAnsi="Garamond"/>
          <w:i/>
          <w:iCs/>
          <w:color w:val="auto"/>
          <w:lang w:val="sq-AL"/>
        </w:rPr>
        <w:t>e</w:t>
      </w:r>
      <w:r w:rsidRPr="00F957BA">
        <w:rPr>
          <w:rFonts w:ascii="Garamond" w:hAnsi="Garamond"/>
          <w:i/>
          <w:iCs/>
          <w:color w:val="auto"/>
          <w:lang w:val="sq-AL"/>
        </w:rPr>
        <w:t xml:space="preserve"> ligjërisht të kontrolluar</w:t>
      </w:r>
      <w:r w:rsidR="00041010" w:rsidRPr="00F957BA">
        <w:rPr>
          <w:rFonts w:ascii="Garamond" w:hAnsi="Garamond"/>
          <w:color w:val="auto"/>
          <w:lang w:val="sq-AL"/>
        </w:rPr>
        <w:t>”</w:t>
      </w:r>
      <w:r w:rsidRPr="00F957BA">
        <w:rPr>
          <w:rFonts w:ascii="Garamond" w:hAnsi="Garamond"/>
          <w:color w:val="auto"/>
          <w:lang w:val="sq-AL"/>
        </w:rPr>
        <w:t xml:space="preserve">, </w:t>
      </w:r>
      <w:r w:rsidRPr="00F957BA">
        <w:rPr>
          <w:rFonts w:ascii="Garamond" w:hAnsi="Garamond"/>
          <w:bCs/>
          <w:iCs/>
          <w:color w:val="auto"/>
          <w:lang w:val="sq-AL"/>
        </w:rPr>
        <w:t xml:space="preserve">dhe rregulloreve të </w:t>
      </w:r>
      <w:r w:rsidR="00B91946" w:rsidRPr="00F957BA">
        <w:rPr>
          <w:rFonts w:ascii="Garamond" w:hAnsi="Garamond"/>
          <w:bCs/>
          <w:iCs/>
          <w:color w:val="auto"/>
          <w:lang w:val="sq-AL"/>
        </w:rPr>
        <w:t>m</w:t>
      </w:r>
      <w:r w:rsidRPr="00F957BA">
        <w:rPr>
          <w:rFonts w:ascii="Garamond" w:hAnsi="Garamond"/>
          <w:bCs/>
          <w:iCs/>
          <w:color w:val="auto"/>
          <w:lang w:val="sq-AL"/>
        </w:rPr>
        <w:t xml:space="preserve">inistrit </w:t>
      </w:r>
      <w:r w:rsidR="00041010" w:rsidRPr="00F957BA">
        <w:rPr>
          <w:rFonts w:ascii="Garamond" w:hAnsi="Garamond"/>
          <w:bCs/>
          <w:iCs/>
          <w:color w:val="auto"/>
          <w:lang w:val="sq-AL"/>
        </w:rPr>
        <w:t>“</w:t>
      </w:r>
      <w:r w:rsidRPr="00F957BA">
        <w:rPr>
          <w:rFonts w:ascii="Garamond" w:hAnsi="Garamond"/>
          <w:bCs/>
          <w:i/>
          <w:color w:val="auto"/>
          <w:lang w:val="sq-AL"/>
        </w:rPr>
        <w:t>Për miratim tipi të instrumenteve matës</w:t>
      </w:r>
      <w:r w:rsidR="004257ED">
        <w:rPr>
          <w:rFonts w:ascii="Garamond" w:hAnsi="Garamond"/>
          <w:bCs/>
          <w:i/>
          <w:color w:val="auto"/>
          <w:lang w:val="sq-AL"/>
        </w:rPr>
        <w:t>e</w:t>
      </w:r>
      <w:r w:rsidRPr="00F957BA">
        <w:rPr>
          <w:rFonts w:ascii="Garamond" w:hAnsi="Garamond"/>
          <w:bCs/>
          <w:i/>
          <w:color w:val="auto"/>
          <w:lang w:val="sq-AL"/>
        </w:rPr>
        <w:t xml:space="preserve"> ligjërisht të kontrolluar</w:t>
      </w:r>
      <w:r w:rsidR="00041010" w:rsidRPr="00F957BA">
        <w:rPr>
          <w:rFonts w:ascii="Garamond" w:hAnsi="Garamond"/>
          <w:bCs/>
          <w:iCs/>
          <w:color w:val="auto"/>
          <w:lang w:val="sq-AL"/>
        </w:rPr>
        <w:t>”</w:t>
      </w:r>
      <w:r w:rsidRPr="00F957BA">
        <w:rPr>
          <w:rFonts w:ascii="Garamond" w:hAnsi="Garamond"/>
          <w:bCs/>
          <w:iCs/>
          <w:color w:val="auto"/>
          <w:lang w:val="sq-AL"/>
        </w:rPr>
        <w:t xml:space="preserve"> dhe </w:t>
      </w:r>
      <w:r w:rsidR="00041010" w:rsidRPr="00F957BA">
        <w:rPr>
          <w:rFonts w:ascii="Garamond" w:hAnsi="Garamond"/>
          <w:bCs/>
          <w:iCs/>
          <w:color w:val="auto"/>
          <w:lang w:val="sq-AL"/>
        </w:rPr>
        <w:t>“</w:t>
      </w:r>
      <w:r w:rsidRPr="00F957BA">
        <w:rPr>
          <w:rFonts w:ascii="Garamond" w:hAnsi="Garamond"/>
          <w:bCs/>
          <w:i/>
          <w:color w:val="auto"/>
          <w:lang w:val="sq-AL"/>
        </w:rPr>
        <w:t>Verifikim fillestar dhe pasardhës i instrumenteve matës</w:t>
      </w:r>
      <w:r w:rsidR="004257ED">
        <w:rPr>
          <w:rFonts w:ascii="Garamond" w:hAnsi="Garamond"/>
          <w:bCs/>
          <w:i/>
          <w:color w:val="auto"/>
          <w:lang w:val="sq-AL"/>
        </w:rPr>
        <w:t>e</w:t>
      </w:r>
      <w:r w:rsidRPr="00F957BA">
        <w:rPr>
          <w:rFonts w:ascii="Garamond" w:hAnsi="Garamond"/>
          <w:bCs/>
          <w:i/>
          <w:color w:val="auto"/>
          <w:lang w:val="sq-AL"/>
        </w:rPr>
        <w:t xml:space="preserve"> ligjërisht t</w:t>
      </w:r>
      <w:r w:rsidR="00262B18" w:rsidRPr="00F957BA">
        <w:rPr>
          <w:rFonts w:ascii="Garamond" w:hAnsi="Garamond"/>
          <w:bCs/>
          <w:i/>
          <w:color w:val="auto"/>
          <w:lang w:val="sq-AL"/>
        </w:rPr>
        <w:t>ë</w:t>
      </w:r>
      <w:r w:rsidRPr="00F957BA">
        <w:rPr>
          <w:rFonts w:ascii="Garamond" w:hAnsi="Garamond"/>
          <w:bCs/>
          <w:i/>
          <w:color w:val="auto"/>
          <w:lang w:val="sq-AL"/>
        </w:rPr>
        <w:t xml:space="preserve"> kontrolluar</w:t>
      </w:r>
      <w:r w:rsidR="00041010" w:rsidRPr="00F957BA">
        <w:rPr>
          <w:rFonts w:ascii="Garamond" w:hAnsi="Garamond"/>
          <w:bCs/>
          <w:iCs/>
          <w:color w:val="auto"/>
          <w:lang w:val="sq-AL"/>
        </w:rPr>
        <w:t>”</w:t>
      </w:r>
      <w:r w:rsidR="00256445">
        <w:rPr>
          <w:rFonts w:ascii="Garamond" w:hAnsi="Garamond"/>
          <w:bCs/>
          <w:iCs/>
          <w:color w:val="auto"/>
          <w:lang w:val="sq-AL"/>
        </w:rPr>
        <w:t>;</w:t>
      </w:r>
      <w:r w:rsidRPr="00F957BA">
        <w:rPr>
          <w:rFonts w:ascii="Garamond" w:hAnsi="Garamond"/>
          <w:bCs/>
          <w:iCs/>
          <w:color w:val="auto"/>
          <w:lang w:val="sq-AL"/>
        </w:rPr>
        <w:t xml:space="preserve"> </w:t>
      </w:r>
    </w:p>
    <w:p w14:paraId="3675996A" w14:textId="6499B854"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Miratimi i VKM-së për njësitë bazë të sistemit ndërkombëtar të njësive</w:t>
      </w:r>
      <w:r w:rsidR="00262B18" w:rsidRPr="00F957BA">
        <w:rPr>
          <w:rFonts w:ascii="Garamond" w:hAnsi="Garamond"/>
          <w:color w:val="auto"/>
          <w:lang w:val="sq-AL"/>
        </w:rPr>
        <w:t>;</w:t>
      </w:r>
      <w:r w:rsidRPr="00F957BA">
        <w:rPr>
          <w:rFonts w:ascii="Garamond" w:hAnsi="Garamond"/>
          <w:color w:val="auto"/>
          <w:lang w:val="sq-AL"/>
        </w:rPr>
        <w:t xml:space="preserve"> </w:t>
      </w:r>
    </w:p>
    <w:p w14:paraId="588B511F" w14:textId="55D196F9"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Miratimi i VKM-së për rregulloren e parapaketimeve</w:t>
      </w:r>
      <w:r w:rsidR="00262B18" w:rsidRPr="00F957BA">
        <w:rPr>
          <w:rFonts w:ascii="Garamond" w:hAnsi="Garamond"/>
          <w:color w:val="auto"/>
          <w:lang w:val="sq-AL"/>
        </w:rPr>
        <w:t>.</w:t>
      </w:r>
    </w:p>
    <w:p w14:paraId="73B3F564"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Objektivi 15: </w:t>
      </w:r>
    </w:p>
    <w:p w14:paraId="59D9E314" w14:textId="3FC9B35E" w:rsidR="00751BC3" w:rsidRPr="00F957BA" w:rsidRDefault="00751BC3" w:rsidP="00931747">
      <w:pPr>
        <w:ind w:firstLine="284"/>
        <w:jc w:val="both"/>
        <w:rPr>
          <w:rFonts w:ascii="Garamond" w:hAnsi="Garamond"/>
          <w:noProof w:val="0"/>
        </w:rPr>
      </w:pPr>
      <w:r w:rsidRPr="00F957BA">
        <w:rPr>
          <w:rFonts w:ascii="Garamond" w:hAnsi="Garamond"/>
          <w:noProof w:val="0"/>
        </w:rPr>
        <w:t xml:space="preserve">Zgjerimi dhe rritja e cilësisë së shërbimeve </w:t>
      </w:r>
      <w:r w:rsidR="00507C12" w:rsidRPr="00F957BA">
        <w:rPr>
          <w:rFonts w:ascii="Garamond" w:hAnsi="Garamond"/>
          <w:noProof w:val="0"/>
        </w:rPr>
        <w:t>meteorologjike</w:t>
      </w:r>
      <w:r w:rsidRPr="00F957BA">
        <w:rPr>
          <w:rFonts w:ascii="Garamond" w:hAnsi="Garamond"/>
          <w:noProof w:val="0"/>
        </w:rPr>
        <w:t xml:space="preserve"> nëpërmjet arritjes të njohjes ndërkombëtare të tyre akreditimit apo regjistrimit të aftësive matëse dhe kalibruese (CMC) në databazën e të dhënave të Byrosë Ndërkombëtare të Peshave dhe Masave (BIPM KCDB)</w:t>
      </w:r>
      <w:r w:rsidR="007C0806" w:rsidRPr="00F957BA">
        <w:rPr>
          <w:rFonts w:ascii="Garamond" w:hAnsi="Garamond"/>
          <w:noProof w:val="0"/>
        </w:rPr>
        <w:t xml:space="preserve">, si dhe </w:t>
      </w:r>
      <w:r w:rsidRPr="00F957BA">
        <w:rPr>
          <w:rFonts w:ascii="Garamond" w:hAnsi="Garamond"/>
          <w:noProof w:val="0"/>
        </w:rPr>
        <w:t>rritja e shkalles së mbrojtjes së konsumatorëve nga matjet e pasakta nëpërmjet rritjes të numrit të verifikimeve të instrumenteve matës</w:t>
      </w:r>
      <w:r w:rsidR="004257ED">
        <w:rPr>
          <w:rFonts w:ascii="Garamond" w:hAnsi="Garamond"/>
          <w:noProof w:val="0"/>
        </w:rPr>
        <w:t>e</w:t>
      </w:r>
      <w:r w:rsidRPr="00F957BA">
        <w:rPr>
          <w:rFonts w:ascii="Garamond" w:hAnsi="Garamond"/>
          <w:noProof w:val="0"/>
        </w:rPr>
        <w:t xml:space="preserve"> në përdorim.</w:t>
      </w:r>
    </w:p>
    <w:p w14:paraId="16E969E2" w14:textId="43E37F18" w:rsidR="00751BC3" w:rsidRPr="00F957BA" w:rsidRDefault="00751BC3" w:rsidP="00931747">
      <w:pPr>
        <w:ind w:firstLine="284"/>
        <w:jc w:val="both"/>
        <w:rPr>
          <w:rFonts w:ascii="Garamond" w:hAnsi="Garamond"/>
          <w:noProof w:val="0"/>
        </w:rPr>
      </w:pPr>
      <w:r w:rsidRPr="00F957BA">
        <w:rPr>
          <w:rFonts w:ascii="Garamond" w:hAnsi="Garamond"/>
          <w:b/>
          <w:noProof w:val="0"/>
        </w:rPr>
        <w:t xml:space="preserve">Masa 15.1: </w:t>
      </w:r>
      <w:r w:rsidRPr="00F957BA">
        <w:rPr>
          <w:rFonts w:ascii="Garamond" w:hAnsi="Garamond"/>
          <w:noProof w:val="0"/>
        </w:rPr>
        <w:t>Njohja e sistemit të menaxhimit të cilësisë nga EURAMET, akreditimi i laboratorëve sipas fushave përkatëse nga trupa akreditues</w:t>
      </w:r>
      <w:r w:rsidR="00262B18" w:rsidRPr="00F957BA">
        <w:rPr>
          <w:rFonts w:ascii="Garamond" w:hAnsi="Garamond"/>
          <w:noProof w:val="0"/>
        </w:rPr>
        <w:t>e</w:t>
      </w:r>
      <w:r w:rsidRPr="00F957BA">
        <w:rPr>
          <w:rFonts w:ascii="Garamond" w:hAnsi="Garamond"/>
          <w:noProof w:val="0"/>
        </w:rPr>
        <w:t xml:space="preserve"> nënshkrues</w:t>
      </w:r>
      <w:r w:rsidR="00262B18" w:rsidRPr="00F957BA">
        <w:rPr>
          <w:rFonts w:ascii="Garamond" w:hAnsi="Garamond"/>
          <w:noProof w:val="0"/>
        </w:rPr>
        <w:t>e</w:t>
      </w:r>
      <w:r w:rsidRPr="00F957BA">
        <w:rPr>
          <w:rFonts w:ascii="Garamond" w:hAnsi="Garamond"/>
          <w:noProof w:val="0"/>
        </w:rPr>
        <w:t xml:space="preserve"> të MLA</w:t>
      </w:r>
      <w:r w:rsidR="00262B18" w:rsidRPr="00F957BA">
        <w:rPr>
          <w:rFonts w:ascii="Garamond" w:hAnsi="Garamond"/>
          <w:noProof w:val="0"/>
        </w:rPr>
        <w:t>-s</w:t>
      </w:r>
      <w:r w:rsidRPr="00F957BA">
        <w:rPr>
          <w:rFonts w:ascii="Garamond" w:hAnsi="Garamond"/>
          <w:noProof w:val="0"/>
        </w:rPr>
        <w:t xml:space="preserve"> te EA në fushën e kalibrimeve/deklarimi në database të BIPM-së të fushave të matjes, zgjerimi i bazës etalonuese në fusha të reja matje për laboratorët kalibrues </w:t>
      </w:r>
      <w:r w:rsidR="00B91946" w:rsidRPr="00F957BA">
        <w:rPr>
          <w:rFonts w:ascii="Garamond" w:hAnsi="Garamond"/>
          <w:noProof w:val="0"/>
        </w:rPr>
        <w:t>përkatësisht</w:t>
      </w:r>
      <w:r w:rsidRPr="00F957BA">
        <w:rPr>
          <w:rFonts w:ascii="Garamond" w:hAnsi="Garamond"/>
          <w:noProof w:val="0"/>
        </w:rPr>
        <w:t xml:space="preserve"> për fushën e forcës, termometrisë, kimisë (analizuesve të frymës, pH dhe konduktivitetit), fushën e volumeve të mëdha,</w:t>
      </w:r>
      <w:r w:rsidR="00CF7DB2" w:rsidRPr="00F957BA">
        <w:rPr>
          <w:rFonts w:ascii="Garamond" w:hAnsi="Garamond"/>
          <w:noProof w:val="0"/>
        </w:rPr>
        <w:t xml:space="preserve"> </w:t>
      </w:r>
      <w:r w:rsidRPr="00F957BA">
        <w:rPr>
          <w:rFonts w:ascii="Garamond" w:hAnsi="Garamond"/>
          <w:noProof w:val="0"/>
        </w:rPr>
        <w:t>fushën e gjatësisë.</w:t>
      </w:r>
    </w:p>
    <w:p w14:paraId="138FC0FF" w14:textId="280CEEF1"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Masa 15.2: </w:t>
      </w:r>
      <w:r w:rsidRPr="00F957BA">
        <w:rPr>
          <w:rFonts w:ascii="Garamond" w:hAnsi="Garamond"/>
          <w:noProof w:val="0"/>
        </w:rPr>
        <w:t xml:space="preserve">Zgjerimi i fushave të reja, përkatësisht për ngritjen e një laboratori për </w:t>
      </w:r>
      <w:r w:rsidR="00041010" w:rsidRPr="00F957BA">
        <w:rPr>
          <w:rFonts w:ascii="Garamond" w:hAnsi="Garamond"/>
          <w:noProof w:val="0"/>
        </w:rPr>
        <w:t>“</w:t>
      </w:r>
      <w:r w:rsidRPr="00F957BA">
        <w:rPr>
          <w:rFonts w:ascii="Garamond" w:hAnsi="Garamond"/>
          <w:noProof w:val="0"/>
        </w:rPr>
        <w:t>Verifikimin e radarëve të shpejtësisë</w:t>
      </w:r>
      <w:r w:rsidR="00041010" w:rsidRPr="00F957BA">
        <w:rPr>
          <w:rFonts w:ascii="Garamond" w:hAnsi="Garamond"/>
          <w:noProof w:val="0"/>
        </w:rPr>
        <w:t>”</w:t>
      </w:r>
      <w:r w:rsidR="007C0806" w:rsidRPr="00F957BA">
        <w:rPr>
          <w:rFonts w:ascii="Garamond" w:hAnsi="Garamond"/>
          <w:noProof w:val="0"/>
        </w:rPr>
        <w:t xml:space="preserve">, si dhe </w:t>
      </w:r>
      <w:r w:rsidRPr="00F957BA">
        <w:rPr>
          <w:rFonts w:ascii="Garamond" w:hAnsi="Garamond"/>
          <w:noProof w:val="0"/>
        </w:rPr>
        <w:t xml:space="preserve">përmirësimin, zgjerimin dhe dublimin e bazës etalonuese në fushën e presionit për </w:t>
      </w:r>
      <w:r w:rsidR="00041010" w:rsidRPr="00F957BA">
        <w:rPr>
          <w:rFonts w:ascii="Garamond" w:hAnsi="Garamond"/>
          <w:noProof w:val="0"/>
        </w:rPr>
        <w:t>“</w:t>
      </w:r>
      <w:r w:rsidRPr="00F957BA">
        <w:rPr>
          <w:rFonts w:ascii="Garamond" w:hAnsi="Garamond"/>
          <w:noProof w:val="0"/>
        </w:rPr>
        <w:t>Kryerjen e kalibrimeve/verifikimeve në nivel sekondar të instrument</w:t>
      </w:r>
      <w:r w:rsidR="00B91946" w:rsidRPr="00F957BA">
        <w:rPr>
          <w:rFonts w:ascii="Garamond" w:hAnsi="Garamond"/>
          <w:noProof w:val="0"/>
        </w:rPr>
        <w:t>e</w:t>
      </w:r>
      <w:r w:rsidRPr="00F957BA">
        <w:rPr>
          <w:rFonts w:ascii="Garamond" w:hAnsi="Garamond"/>
          <w:noProof w:val="0"/>
        </w:rPr>
        <w:t>ve matës</w:t>
      </w:r>
      <w:r w:rsidR="00B96987">
        <w:rPr>
          <w:rFonts w:ascii="Garamond" w:hAnsi="Garamond"/>
          <w:noProof w:val="0"/>
        </w:rPr>
        <w:t>e</w:t>
      </w:r>
      <w:r w:rsidRPr="00F957BA">
        <w:rPr>
          <w:rFonts w:ascii="Garamond" w:hAnsi="Garamond"/>
          <w:noProof w:val="0"/>
        </w:rPr>
        <w:t xml:space="preserve"> të presionit hidraulik dhe pneumatik për subjekte të ndryshme</w:t>
      </w:r>
      <w:r w:rsidR="00041010" w:rsidRPr="00F957BA">
        <w:rPr>
          <w:rFonts w:ascii="Garamond" w:hAnsi="Garamond"/>
          <w:noProof w:val="0"/>
        </w:rPr>
        <w:t>”</w:t>
      </w:r>
      <w:r w:rsidRPr="00F957BA">
        <w:rPr>
          <w:rFonts w:ascii="Garamond" w:hAnsi="Garamond"/>
          <w:noProof w:val="0"/>
        </w:rPr>
        <w:t xml:space="preserve">. </w:t>
      </w:r>
    </w:p>
    <w:p w14:paraId="0CEBAB77" w14:textId="1EF9ACBD"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Masa 15.3: </w:t>
      </w:r>
      <w:r w:rsidRPr="00F957BA">
        <w:rPr>
          <w:rFonts w:ascii="Garamond" w:hAnsi="Garamond"/>
          <w:noProof w:val="0"/>
        </w:rPr>
        <w:t>Kryerja e verifikimeve periodike të instrumenteve matës</w:t>
      </w:r>
      <w:r w:rsidR="00B96987">
        <w:rPr>
          <w:rFonts w:ascii="Garamond" w:hAnsi="Garamond"/>
          <w:noProof w:val="0"/>
        </w:rPr>
        <w:t>e</w:t>
      </w:r>
      <w:r w:rsidRPr="00F957BA">
        <w:rPr>
          <w:rFonts w:ascii="Garamond" w:hAnsi="Garamond"/>
          <w:noProof w:val="0"/>
        </w:rPr>
        <w:t xml:space="preserve"> në përdorim në masën 2% për çdo vit paraardhës duke </w:t>
      </w:r>
      <w:r w:rsidR="00A94B7F">
        <w:rPr>
          <w:rFonts w:ascii="Garamond" w:hAnsi="Garamond"/>
          <w:noProof w:val="0"/>
        </w:rPr>
        <w:t>i</w:t>
      </w:r>
      <w:r w:rsidRPr="00F957BA">
        <w:rPr>
          <w:rFonts w:ascii="Garamond" w:hAnsi="Garamond"/>
          <w:noProof w:val="0"/>
        </w:rPr>
        <w:t>u referuar zbatimit të sistemit të menaxhimit të cilësisë</w:t>
      </w:r>
      <w:r w:rsidR="00CF7DB2" w:rsidRPr="00F957BA">
        <w:rPr>
          <w:rFonts w:ascii="Garamond" w:hAnsi="Garamond"/>
          <w:noProof w:val="0"/>
        </w:rPr>
        <w:t xml:space="preserve"> </w:t>
      </w:r>
      <w:r w:rsidRPr="00F957BA">
        <w:rPr>
          <w:rFonts w:ascii="Garamond" w:hAnsi="Garamond"/>
          <w:noProof w:val="0"/>
        </w:rPr>
        <w:t>n</w:t>
      </w:r>
      <w:r w:rsidR="00B35CEF" w:rsidRPr="00F957BA">
        <w:rPr>
          <w:rFonts w:ascii="Garamond" w:hAnsi="Garamond"/>
          <w:noProof w:val="0"/>
        </w:rPr>
        <w:t>ë</w:t>
      </w:r>
      <w:r w:rsidRPr="00F957BA">
        <w:rPr>
          <w:rFonts w:ascii="Garamond" w:hAnsi="Garamond"/>
          <w:noProof w:val="0"/>
        </w:rPr>
        <w:t xml:space="preserve"> sektorët e shërbimit në Tiranë, </w:t>
      </w:r>
      <w:r w:rsidR="00B91946" w:rsidRPr="00F957BA">
        <w:rPr>
          <w:rFonts w:ascii="Garamond" w:hAnsi="Garamond"/>
          <w:noProof w:val="0"/>
        </w:rPr>
        <w:t>Korçë</w:t>
      </w:r>
      <w:r w:rsidRPr="00F957BA">
        <w:rPr>
          <w:rFonts w:ascii="Garamond" w:hAnsi="Garamond"/>
          <w:noProof w:val="0"/>
        </w:rPr>
        <w:t xml:space="preserve">, Lezhë dhe Fier. </w:t>
      </w:r>
    </w:p>
    <w:p w14:paraId="481DA9E1" w14:textId="77777777" w:rsidR="00751BC3" w:rsidRPr="00F957BA" w:rsidRDefault="00751BC3" w:rsidP="00931747">
      <w:pPr>
        <w:pStyle w:val="Default"/>
        <w:ind w:firstLine="284"/>
        <w:jc w:val="both"/>
        <w:rPr>
          <w:rFonts w:ascii="Garamond" w:hAnsi="Garamond"/>
          <w:b/>
          <w:bCs/>
          <w:color w:val="auto"/>
          <w:lang w:val="sq-AL"/>
        </w:rPr>
      </w:pPr>
      <w:r w:rsidRPr="00F957BA">
        <w:rPr>
          <w:rFonts w:ascii="Garamond" w:hAnsi="Garamond"/>
          <w:b/>
          <w:bCs/>
          <w:color w:val="auto"/>
          <w:lang w:val="sq-AL"/>
        </w:rPr>
        <w:t>Indikatorët:</w:t>
      </w:r>
    </w:p>
    <w:p w14:paraId="350AF8AD" w14:textId="713D77EA" w:rsidR="00751BC3" w:rsidRPr="00F957BA" w:rsidRDefault="00B35CEF" w:rsidP="00931747">
      <w:pPr>
        <w:pStyle w:val="Default"/>
        <w:ind w:firstLine="284"/>
        <w:jc w:val="both"/>
        <w:rPr>
          <w:rFonts w:ascii="Garamond" w:hAnsi="Garamond"/>
          <w:color w:val="auto"/>
          <w:lang w:val="sq-AL"/>
        </w:rPr>
      </w:pPr>
      <w:r w:rsidRPr="00F957BA">
        <w:rPr>
          <w:rFonts w:ascii="Garamond" w:hAnsi="Garamond"/>
          <w:color w:val="auto"/>
          <w:lang w:val="sq-AL"/>
        </w:rPr>
        <w:t xml:space="preserve">- </w:t>
      </w:r>
      <w:r w:rsidR="00E52EB0" w:rsidRPr="00F957BA">
        <w:rPr>
          <w:rFonts w:ascii="Garamond" w:hAnsi="Garamond"/>
          <w:color w:val="auto"/>
          <w:lang w:val="sq-AL"/>
        </w:rPr>
        <w:t xml:space="preserve">Akreditimi </w:t>
      </w:r>
      <w:r w:rsidRPr="00F957BA">
        <w:rPr>
          <w:rFonts w:ascii="Garamond" w:hAnsi="Garamond"/>
          <w:color w:val="auto"/>
          <w:lang w:val="sq-AL"/>
        </w:rPr>
        <w:t>i 5 laboratorëve kalibrues;</w:t>
      </w:r>
    </w:p>
    <w:p w14:paraId="00F2D9D2" w14:textId="7A72E243" w:rsidR="00751BC3" w:rsidRPr="00F957BA" w:rsidRDefault="00B35CEF" w:rsidP="00931747">
      <w:pPr>
        <w:pStyle w:val="Default"/>
        <w:ind w:firstLine="284"/>
        <w:jc w:val="both"/>
        <w:rPr>
          <w:rFonts w:ascii="Garamond" w:hAnsi="Garamond"/>
          <w:color w:val="auto"/>
          <w:lang w:val="sq-AL"/>
        </w:rPr>
      </w:pPr>
      <w:r w:rsidRPr="00F957BA">
        <w:rPr>
          <w:rFonts w:ascii="Garamond" w:hAnsi="Garamond"/>
          <w:color w:val="auto"/>
          <w:lang w:val="sq-AL"/>
        </w:rPr>
        <w:t xml:space="preserve">- </w:t>
      </w:r>
      <w:r w:rsidR="00E52EB0" w:rsidRPr="00F957BA">
        <w:rPr>
          <w:rFonts w:ascii="Garamond" w:hAnsi="Garamond"/>
          <w:color w:val="auto"/>
          <w:lang w:val="sq-AL"/>
        </w:rPr>
        <w:t xml:space="preserve">Zgjerimi </w:t>
      </w:r>
      <w:r w:rsidRPr="00F957BA">
        <w:rPr>
          <w:rFonts w:ascii="Garamond" w:hAnsi="Garamond"/>
          <w:color w:val="auto"/>
          <w:lang w:val="sq-AL"/>
        </w:rPr>
        <w:t>me dy fusha të reja të laboratorëve kalibrues;</w:t>
      </w:r>
    </w:p>
    <w:p w14:paraId="7F9B0003" w14:textId="28FD252B" w:rsidR="00751BC3" w:rsidRPr="00F957BA" w:rsidRDefault="00B35CEF" w:rsidP="00931747">
      <w:pPr>
        <w:pStyle w:val="Default"/>
        <w:ind w:firstLine="284"/>
        <w:jc w:val="both"/>
        <w:rPr>
          <w:rFonts w:ascii="Garamond" w:hAnsi="Garamond"/>
          <w:color w:val="auto"/>
          <w:lang w:val="sq-AL"/>
        </w:rPr>
      </w:pPr>
      <w:r w:rsidRPr="00F957BA">
        <w:rPr>
          <w:rFonts w:ascii="Garamond" w:hAnsi="Garamond"/>
          <w:color w:val="auto"/>
          <w:lang w:val="sq-AL"/>
        </w:rPr>
        <w:t xml:space="preserve">- </w:t>
      </w:r>
      <w:r w:rsidR="00E52EB0" w:rsidRPr="00F957BA">
        <w:rPr>
          <w:rFonts w:ascii="Garamond" w:hAnsi="Garamond"/>
          <w:color w:val="auto"/>
          <w:lang w:val="sq-AL"/>
        </w:rPr>
        <w:t xml:space="preserve">Realizimi </w:t>
      </w:r>
      <w:r w:rsidR="00751BC3" w:rsidRPr="00F957BA">
        <w:rPr>
          <w:rFonts w:ascii="Garamond" w:hAnsi="Garamond"/>
          <w:color w:val="auto"/>
          <w:lang w:val="sq-AL"/>
        </w:rPr>
        <w:t>i 39582 verifikimeve të instrumenteve matës</w:t>
      </w:r>
      <w:r w:rsidR="00B96987">
        <w:rPr>
          <w:rFonts w:ascii="Garamond" w:hAnsi="Garamond"/>
          <w:color w:val="auto"/>
          <w:lang w:val="sq-AL"/>
        </w:rPr>
        <w:t>e</w:t>
      </w:r>
      <w:r w:rsidR="00751BC3" w:rsidRPr="00F957BA">
        <w:rPr>
          <w:rFonts w:ascii="Garamond" w:hAnsi="Garamond"/>
          <w:color w:val="auto"/>
          <w:lang w:val="sq-AL"/>
        </w:rPr>
        <w:t xml:space="preserve"> ligjërisht të kontrolluar</w:t>
      </w:r>
      <w:r w:rsidR="00E52EB0">
        <w:rPr>
          <w:rFonts w:ascii="Garamond" w:hAnsi="Garamond"/>
          <w:color w:val="auto"/>
          <w:lang w:val="sq-AL"/>
        </w:rPr>
        <w:t>;</w:t>
      </w:r>
      <w:r w:rsidR="00751BC3" w:rsidRPr="00F957BA">
        <w:rPr>
          <w:rFonts w:ascii="Garamond" w:hAnsi="Garamond"/>
          <w:color w:val="auto"/>
          <w:lang w:val="sq-AL"/>
        </w:rPr>
        <w:t xml:space="preserve"> </w:t>
      </w:r>
    </w:p>
    <w:p w14:paraId="785C722B" w14:textId="7E757464" w:rsidR="00751BC3" w:rsidRPr="00F957BA" w:rsidRDefault="00751BC3" w:rsidP="00931747">
      <w:pPr>
        <w:ind w:firstLine="284"/>
        <w:jc w:val="both"/>
        <w:rPr>
          <w:rFonts w:ascii="Garamond" w:hAnsi="Garamond"/>
          <w:noProof w:val="0"/>
        </w:rPr>
      </w:pPr>
      <w:r w:rsidRPr="00F957BA">
        <w:rPr>
          <w:rFonts w:ascii="Garamond" w:hAnsi="Garamond"/>
          <w:noProof w:val="0"/>
        </w:rPr>
        <w:t xml:space="preserve">- </w:t>
      </w:r>
      <w:r w:rsidR="00E52EB0">
        <w:rPr>
          <w:rFonts w:ascii="Garamond" w:hAnsi="Garamond"/>
          <w:noProof w:val="0"/>
        </w:rPr>
        <w:t>Z</w:t>
      </w:r>
      <w:r w:rsidR="00E52EB0" w:rsidRPr="00F957BA">
        <w:rPr>
          <w:rFonts w:ascii="Garamond" w:hAnsi="Garamond"/>
          <w:noProof w:val="0"/>
        </w:rPr>
        <w:t xml:space="preserve">gjerimi </w:t>
      </w:r>
      <w:r w:rsidRPr="00F957BA">
        <w:rPr>
          <w:rFonts w:ascii="Garamond" w:hAnsi="Garamond"/>
          <w:noProof w:val="0"/>
        </w:rPr>
        <w:t>i fushave dhe nënfushave të reja, në nivel primar, përkatësisht:</w:t>
      </w:r>
    </w:p>
    <w:p w14:paraId="0D94C366" w14:textId="3D04F028" w:rsidR="00751BC3" w:rsidRPr="00F957BA" w:rsidRDefault="00751BC3" w:rsidP="00931747">
      <w:pPr>
        <w:pStyle w:val="aaaaatexxxxxxxxxxxxxxx"/>
        <w:rPr>
          <w:color w:val="auto"/>
        </w:rPr>
      </w:pPr>
      <w:r w:rsidRPr="00F957BA">
        <w:rPr>
          <w:color w:val="auto"/>
        </w:rPr>
        <w:t xml:space="preserve">- </w:t>
      </w:r>
      <w:r w:rsidR="00B35CEF" w:rsidRPr="00F957BA">
        <w:rPr>
          <w:color w:val="auto"/>
        </w:rPr>
        <w:t>p</w:t>
      </w:r>
      <w:r w:rsidRPr="00F957BA">
        <w:rPr>
          <w:color w:val="auto"/>
        </w:rPr>
        <w:t>ër kalibrimin e blloqeve fundore në kufij matjeje 0.5 mm... 100 mm</w:t>
      </w:r>
      <w:r w:rsidR="00041010" w:rsidRPr="00F957BA">
        <w:rPr>
          <w:color w:val="auto"/>
        </w:rPr>
        <w:t>”</w:t>
      </w:r>
      <w:r w:rsidR="006941A5">
        <w:rPr>
          <w:color w:val="auto"/>
        </w:rPr>
        <w:t>;</w:t>
      </w:r>
      <w:r w:rsidRPr="00F957BA">
        <w:rPr>
          <w:color w:val="auto"/>
        </w:rPr>
        <w:t xml:space="preserve"> </w:t>
      </w:r>
    </w:p>
    <w:p w14:paraId="1F18E990" w14:textId="1FD19D5B" w:rsidR="00751BC3" w:rsidRPr="00F957BA" w:rsidRDefault="00751BC3" w:rsidP="00931747">
      <w:pPr>
        <w:pStyle w:val="aaaaatexxxxxxxxxxxxxxx"/>
        <w:rPr>
          <w:color w:val="auto"/>
        </w:rPr>
      </w:pPr>
      <w:r w:rsidRPr="00F957BA">
        <w:rPr>
          <w:color w:val="auto"/>
        </w:rPr>
        <w:t xml:space="preserve">- </w:t>
      </w:r>
      <w:r w:rsidR="00B35CEF" w:rsidRPr="00F957BA">
        <w:rPr>
          <w:color w:val="auto"/>
        </w:rPr>
        <w:t xml:space="preserve">për </w:t>
      </w:r>
      <w:r w:rsidRPr="00F957BA">
        <w:rPr>
          <w:color w:val="auto"/>
        </w:rPr>
        <w:t>kalibrimin e densitetit të gramarëve dhe të lëngjeve</w:t>
      </w:r>
      <w:r w:rsidR="00041010" w:rsidRPr="00F957BA">
        <w:rPr>
          <w:color w:val="auto"/>
        </w:rPr>
        <w:t>”</w:t>
      </w:r>
      <w:r w:rsidR="006941A5">
        <w:rPr>
          <w:color w:val="auto"/>
        </w:rPr>
        <w:t>;</w:t>
      </w:r>
    </w:p>
    <w:p w14:paraId="19C4F40F" w14:textId="59D4E48A" w:rsidR="00751BC3" w:rsidRPr="00F957BA" w:rsidRDefault="00751BC3" w:rsidP="00931747">
      <w:pPr>
        <w:pStyle w:val="aaaaatexxxxxxxxxxxxxxx"/>
        <w:rPr>
          <w:color w:val="auto"/>
        </w:rPr>
      </w:pPr>
      <w:r w:rsidRPr="00F957BA">
        <w:rPr>
          <w:color w:val="auto"/>
        </w:rPr>
        <w:t xml:space="preserve">- </w:t>
      </w:r>
      <w:r w:rsidR="00B35CEF" w:rsidRPr="00F957BA">
        <w:rPr>
          <w:color w:val="auto"/>
        </w:rPr>
        <w:t xml:space="preserve">për </w:t>
      </w:r>
      <w:r w:rsidRPr="00F957BA">
        <w:rPr>
          <w:color w:val="auto"/>
        </w:rPr>
        <w:t>kalibrimin e dhënësve të forcës në shtypje dhe në tërheqje në kufijtë 0</w:t>
      </w:r>
      <w:r w:rsidR="00507C12" w:rsidRPr="00F957BA">
        <w:rPr>
          <w:color w:val="auto"/>
        </w:rPr>
        <w:t>.</w:t>
      </w:r>
      <w:r w:rsidRPr="00F957BA">
        <w:rPr>
          <w:color w:val="auto"/>
        </w:rPr>
        <w:t>.. 100 kN</w:t>
      </w:r>
      <w:r w:rsidR="00041010" w:rsidRPr="00F957BA">
        <w:rPr>
          <w:color w:val="auto"/>
        </w:rPr>
        <w:t>”</w:t>
      </w:r>
      <w:r w:rsidR="006941A5">
        <w:rPr>
          <w:color w:val="auto"/>
        </w:rPr>
        <w:t>;</w:t>
      </w:r>
      <w:r w:rsidRPr="00F957BA">
        <w:rPr>
          <w:color w:val="auto"/>
        </w:rPr>
        <w:t xml:space="preserve"> </w:t>
      </w:r>
    </w:p>
    <w:p w14:paraId="33D3A683" w14:textId="4063E26A" w:rsidR="00751BC3" w:rsidRPr="00F957BA" w:rsidRDefault="00751BC3" w:rsidP="00931747">
      <w:pPr>
        <w:pStyle w:val="aaaaatexxxxxxxxxxxxxxx"/>
        <w:rPr>
          <w:color w:val="auto"/>
        </w:rPr>
      </w:pPr>
      <w:r w:rsidRPr="00F957BA">
        <w:rPr>
          <w:color w:val="auto"/>
        </w:rPr>
        <w:t xml:space="preserve">- </w:t>
      </w:r>
      <w:r w:rsidR="00B35CEF" w:rsidRPr="00F957BA">
        <w:rPr>
          <w:color w:val="auto"/>
        </w:rPr>
        <w:t xml:space="preserve">për </w:t>
      </w:r>
      <w:r w:rsidRPr="00F957BA">
        <w:rPr>
          <w:color w:val="auto"/>
        </w:rPr>
        <w:t>kalibrimin e pajisjeve që matin rezistencën tokëzimit dhe testimin e izolimit</w:t>
      </w:r>
      <w:r w:rsidR="006941A5">
        <w:rPr>
          <w:color w:val="auto"/>
        </w:rPr>
        <w:t>;</w:t>
      </w:r>
    </w:p>
    <w:p w14:paraId="59A7B8DE" w14:textId="2E28FF95" w:rsidR="00751BC3" w:rsidRPr="00F957BA" w:rsidRDefault="00751BC3" w:rsidP="00931747">
      <w:pPr>
        <w:pStyle w:val="aaaaatexxxxxxxxxxxxxxx"/>
        <w:rPr>
          <w:color w:val="auto"/>
        </w:rPr>
      </w:pPr>
      <w:r w:rsidRPr="00F957BA">
        <w:rPr>
          <w:color w:val="auto"/>
        </w:rPr>
        <w:t xml:space="preserve">- </w:t>
      </w:r>
      <w:r w:rsidR="00B35CEF" w:rsidRPr="00F957BA">
        <w:rPr>
          <w:color w:val="auto"/>
        </w:rPr>
        <w:t xml:space="preserve">për </w:t>
      </w:r>
      <w:r w:rsidRPr="00F957BA">
        <w:rPr>
          <w:color w:val="auto"/>
        </w:rPr>
        <w:t>kalibrimin e pajisjeve mjekësore dhe termometrat me rrezatim</w:t>
      </w:r>
      <w:r w:rsidR="00041010" w:rsidRPr="00F957BA">
        <w:rPr>
          <w:color w:val="auto"/>
        </w:rPr>
        <w:t>”</w:t>
      </w:r>
      <w:r w:rsidRPr="00F957BA">
        <w:rPr>
          <w:color w:val="auto"/>
        </w:rPr>
        <w:t>.</w:t>
      </w:r>
    </w:p>
    <w:p w14:paraId="126C0F38" w14:textId="77777777" w:rsidR="00751BC3" w:rsidRPr="00F957BA" w:rsidRDefault="00751BC3" w:rsidP="00931747">
      <w:pPr>
        <w:pStyle w:val="aaaaatexxxxxxxxxxxxxxx"/>
        <w:rPr>
          <w:color w:val="auto"/>
        </w:rPr>
      </w:pPr>
      <w:r w:rsidRPr="00F957BA">
        <w:rPr>
          <w:b/>
          <w:bCs/>
          <w:color w:val="auto"/>
        </w:rPr>
        <w:t>Masa 15.4:</w:t>
      </w:r>
      <w:r w:rsidRPr="00F957BA">
        <w:rPr>
          <w:color w:val="auto"/>
        </w:rPr>
        <w:t xml:space="preserve"> Zgjerimi i fushave dhe nënfushave të reja, në nivel sekondar:</w:t>
      </w:r>
    </w:p>
    <w:p w14:paraId="56908067" w14:textId="2ED12659" w:rsidR="00751BC3" w:rsidRPr="00F957BA" w:rsidRDefault="00751BC3" w:rsidP="00931747">
      <w:pPr>
        <w:ind w:firstLine="284"/>
        <w:jc w:val="both"/>
        <w:rPr>
          <w:rFonts w:ascii="Garamond" w:hAnsi="Garamond"/>
          <w:noProof w:val="0"/>
        </w:rPr>
      </w:pPr>
      <w:r w:rsidRPr="00F957BA">
        <w:rPr>
          <w:rFonts w:ascii="Garamond" w:hAnsi="Garamond"/>
          <w:noProof w:val="0"/>
        </w:rPr>
        <w:t>- Për kalibrim të instrumenteve që matin perpendikularitetin, rrafshitetin e sipërfaqes, paralelësinë e sipërfaqes,</w:t>
      </w:r>
      <w:r w:rsidR="00CF7DB2" w:rsidRPr="00F957BA">
        <w:rPr>
          <w:rFonts w:ascii="Garamond" w:hAnsi="Garamond"/>
          <w:noProof w:val="0"/>
        </w:rPr>
        <w:t xml:space="preserve"> </w:t>
      </w:r>
      <w:r w:rsidRPr="00F957BA">
        <w:rPr>
          <w:rFonts w:ascii="Garamond" w:hAnsi="Garamond"/>
          <w:noProof w:val="0"/>
        </w:rPr>
        <w:t>cilindërsinë</w:t>
      </w:r>
      <w:r w:rsidR="007C0806" w:rsidRPr="00F957BA">
        <w:rPr>
          <w:rFonts w:ascii="Garamond" w:hAnsi="Garamond"/>
          <w:noProof w:val="0"/>
        </w:rPr>
        <w:t xml:space="preserve">, si dhe </w:t>
      </w:r>
      <w:r w:rsidRPr="00F957BA">
        <w:rPr>
          <w:rFonts w:ascii="Garamond" w:hAnsi="Garamond"/>
          <w:noProof w:val="0"/>
        </w:rPr>
        <w:t>rrumbullakësinë</w:t>
      </w:r>
      <w:r w:rsidR="00041010" w:rsidRPr="00F957BA">
        <w:rPr>
          <w:rFonts w:ascii="Garamond" w:hAnsi="Garamond"/>
          <w:noProof w:val="0"/>
        </w:rPr>
        <w:t>”</w:t>
      </w:r>
      <w:r w:rsidR="007C0806" w:rsidRPr="00F957BA">
        <w:rPr>
          <w:rFonts w:ascii="Garamond" w:hAnsi="Garamond"/>
          <w:noProof w:val="0"/>
        </w:rPr>
        <w:t xml:space="preserve">, si dhe </w:t>
      </w:r>
      <w:r w:rsidRPr="00F957BA">
        <w:rPr>
          <w:rFonts w:ascii="Garamond" w:hAnsi="Garamond"/>
          <w:noProof w:val="0"/>
        </w:rPr>
        <w:t xml:space="preserve">kalibrim të mikroskopëve, mikrometrave okular, </w:t>
      </w:r>
      <w:r w:rsidRPr="00F957BA">
        <w:rPr>
          <w:rFonts w:ascii="Garamond" w:hAnsi="Garamond"/>
          <w:i/>
          <w:noProof w:val="0"/>
        </w:rPr>
        <w:t>stage micrometer</w:t>
      </w:r>
      <w:r w:rsidRPr="00F957BA">
        <w:rPr>
          <w:rFonts w:ascii="Garamond" w:hAnsi="Garamond"/>
          <w:noProof w:val="0"/>
        </w:rPr>
        <w:t>, vizoreve optike, matësve të lartësisë, mikrometrave të jashtëm/t</w:t>
      </w:r>
      <w:r w:rsidR="0091119D" w:rsidRPr="00F957BA">
        <w:rPr>
          <w:rFonts w:ascii="Garamond" w:hAnsi="Garamond"/>
          <w:noProof w:val="0"/>
        </w:rPr>
        <w:t>ë</w:t>
      </w:r>
      <w:r w:rsidRPr="00F957BA">
        <w:rPr>
          <w:rFonts w:ascii="Garamond" w:hAnsi="Garamond"/>
          <w:noProof w:val="0"/>
        </w:rPr>
        <w:t xml:space="preserve"> </w:t>
      </w:r>
      <w:r w:rsidR="0091119D" w:rsidRPr="00F957BA">
        <w:rPr>
          <w:rFonts w:ascii="Garamond" w:hAnsi="Garamond"/>
          <w:noProof w:val="0"/>
        </w:rPr>
        <w:t>brendshëm</w:t>
      </w:r>
      <w:r w:rsidRPr="00F957BA">
        <w:rPr>
          <w:rFonts w:ascii="Garamond" w:hAnsi="Garamond"/>
          <w:noProof w:val="0"/>
        </w:rPr>
        <w:t>, kalibrave të jashtëm/të brendshëm</w:t>
      </w:r>
      <w:r w:rsidR="00041010" w:rsidRPr="00F957BA">
        <w:rPr>
          <w:rFonts w:ascii="Garamond" w:hAnsi="Garamond"/>
          <w:noProof w:val="0"/>
        </w:rPr>
        <w:t>”</w:t>
      </w:r>
      <w:r w:rsidRPr="00F957BA">
        <w:rPr>
          <w:rFonts w:ascii="Garamond" w:hAnsi="Garamond"/>
          <w:noProof w:val="0"/>
        </w:rPr>
        <w:t>.</w:t>
      </w:r>
    </w:p>
    <w:p w14:paraId="009ADDF1" w14:textId="77777777" w:rsidR="00751BC3" w:rsidRPr="00F957BA" w:rsidRDefault="00751BC3" w:rsidP="00931747">
      <w:pPr>
        <w:ind w:firstLine="284"/>
        <w:jc w:val="both"/>
        <w:rPr>
          <w:rFonts w:ascii="Garamond" w:hAnsi="Garamond"/>
          <w:noProof w:val="0"/>
        </w:rPr>
      </w:pPr>
      <w:r w:rsidRPr="00F957BA">
        <w:rPr>
          <w:rFonts w:ascii="Garamond" w:hAnsi="Garamond"/>
          <w:noProof w:val="0"/>
        </w:rPr>
        <w:t>- Për kalibrimin e gramarëve të mëdhenj.</w:t>
      </w:r>
    </w:p>
    <w:p w14:paraId="504116F4" w14:textId="117F2DBA" w:rsidR="00751BC3" w:rsidRPr="00F957BA" w:rsidRDefault="00751BC3" w:rsidP="00931747">
      <w:pPr>
        <w:ind w:firstLine="284"/>
        <w:jc w:val="both"/>
        <w:rPr>
          <w:rFonts w:ascii="Garamond" w:hAnsi="Garamond"/>
          <w:noProof w:val="0"/>
        </w:rPr>
      </w:pPr>
      <w:r w:rsidRPr="00F957BA">
        <w:rPr>
          <w:rFonts w:ascii="Garamond" w:hAnsi="Garamond"/>
          <w:noProof w:val="0"/>
        </w:rPr>
        <w:t>- Për kalibrime të termometrave me rezistencë PRT</w:t>
      </w:r>
      <w:r w:rsidR="00CF7DB2" w:rsidRPr="00F957BA">
        <w:rPr>
          <w:rFonts w:ascii="Garamond" w:hAnsi="Garamond"/>
          <w:noProof w:val="0"/>
        </w:rPr>
        <w:t xml:space="preserve"> </w:t>
      </w:r>
      <w:r w:rsidRPr="00F957BA">
        <w:rPr>
          <w:rFonts w:ascii="Garamond" w:hAnsi="Garamond"/>
          <w:noProof w:val="0"/>
        </w:rPr>
        <w:t>deri në kufijtë 660°C.</w:t>
      </w:r>
    </w:p>
    <w:p w14:paraId="6C1A7584" w14:textId="77B238D6" w:rsidR="00751BC3" w:rsidRPr="00F957BA" w:rsidRDefault="00751BC3" w:rsidP="00931747">
      <w:pPr>
        <w:ind w:firstLine="284"/>
        <w:jc w:val="both"/>
        <w:rPr>
          <w:rFonts w:ascii="Garamond" w:hAnsi="Garamond"/>
          <w:noProof w:val="0"/>
        </w:rPr>
      </w:pPr>
      <w:r w:rsidRPr="00F957BA">
        <w:rPr>
          <w:rFonts w:ascii="Garamond" w:hAnsi="Garamond"/>
          <w:b/>
          <w:bCs/>
          <w:noProof w:val="0"/>
        </w:rPr>
        <w:t>Masa 15.5:</w:t>
      </w:r>
      <w:r w:rsidRPr="00F957BA">
        <w:rPr>
          <w:rFonts w:ascii="Garamond" w:hAnsi="Garamond"/>
          <w:noProof w:val="0"/>
        </w:rPr>
        <w:t xml:space="preserve"> Kryerja e verifikimeve periodike të instrumenteve matës</w:t>
      </w:r>
      <w:r w:rsidR="00B96987">
        <w:rPr>
          <w:rFonts w:ascii="Garamond" w:hAnsi="Garamond"/>
          <w:noProof w:val="0"/>
        </w:rPr>
        <w:t>e</w:t>
      </w:r>
      <w:r w:rsidRPr="00F957BA">
        <w:rPr>
          <w:rFonts w:ascii="Garamond" w:hAnsi="Garamond"/>
          <w:noProof w:val="0"/>
        </w:rPr>
        <w:t xml:space="preserve"> duke përfshirë në skemën e verifikimit ligjor të detyrueshëm të instrumenteve matës</w:t>
      </w:r>
      <w:r w:rsidR="00B96987">
        <w:rPr>
          <w:rFonts w:ascii="Garamond" w:hAnsi="Garamond"/>
          <w:noProof w:val="0"/>
        </w:rPr>
        <w:t>e</w:t>
      </w:r>
      <w:r w:rsidRPr="00F957BA">
        <w:rPr>
          <w:rFonts w:ascii="Garamond" w:hAnsi="Garamond"/>
          <w:noProof w:val="0"/>
        </w:rPr>
        <w:t xml:space="preserve"> të temperaturës, tensionit të gjakut, të cilët përdoren në fushën e mjekësisë.</w:t>
      </w:r>
    </w:p>
    <w:p w14:paraId="4E1B3D51" w14:textId="12FCFEAD" w:rsidR="00751BC3" w:rsidRPr="00F957BA" w:rsidRDefault="00751BC3" w:rsidP="00507C12">
      <w:pPr>
        <w:ind w:firstLine="284"/>
        <w:jc w:val="both"/>
        <w:rPr>
          <w:rFonts w:ascii="Garamond" w:hAnsi="Garamond"/>
          <w:noProof w:val="0"/>
        </w:rPr>
      </w:pPr>
      <w:r w:rsidRPr="00F957BA">
        <w:rPr>
          <w:rFonts w:ascii="Garamond" w:hAnsi="Garamond"/>
          <w:b/>
          <w:bCs/>
          <w:noProof w:val="0"/>
        </w:rPr>
        <w:t>Masa 15.6:</w:t>
      </w:r>
      <w:r w:rsidRPr="00F957BA">
        <w:rPr>
          <w:rFonts w:ascii="Garamond" w:hAnsi="Garamond"/>
          <w:noProof w:val="0"/>
        </w:rPr>
        <w:t xml:space="preserve"> Akreditimi i laboratorëve sipas fushave përkatëse nga trupa akredituese nënshkrues të MLA</w:t>
      </w:r>
      <w:r w:rsidR="00E07CB5">
        <w:rPr>
          <w:rFonts w:ascii="Garamond" w:hAnsi="Garamond"/>
          <w:noProof w:val="0"/>
        </w:rPr>
        <w:t>-së</w:t>
      </w:r>
      <w:r w:rsidRPr="00F957BA">
        <w:rPr>
          <w:rFonts w:ascii="Garamond" w:hAnsi="Garamond"/>
          <w:noProof w:val="0"/>
        </w:rPr>
        <w:t xml:space="preserve"> t</w:t>
      </w:r>
      <w:r w:rsidR="00507C12" w:rsidRPr="00F957BA">
        <w:rPr>
          <w:rFonts w:ascii="Garamond" w:hAnsi="Garamond"/>
          <w:noProof w:val="0"/>
        </w:rPr>
        <w:t>ë</w:t>
      </w:r>
      <w:r w:rsidRPr="00F957BA">
        <w:rPr>
          <w:rFonts w:ascii="Garamond" w:hAnsi="Garamond"/>
          <w:noProof w:val="0"/>
        </w:rPr>
        <w:t xml:space="preserve"> EA në fushën e kalibrimeve </w:t>
      </w:r>
      <w:r w:rsidR="00507C12" w:rsidRPr="00F957BA">
        <w:rPr>
          <w:rFonts w:ascii="Garamond" w:hAnsi="Garamond"/>
          <w:noProof w:val="0"/>
        </w:rPr>
        <w:t>për</w:t>
      </w:r>
      <w:r w:rsidRPr="00F957BA">
        <w:rPr>
          <w:rFonts w:ascii="Garamond" w:hAnsi="Garamond"/>
          <w:noProof w:val="0"/>
        </w:rPr>
        <w:t xml:space="preserve"> fushën e termometrisë për </w:t>
      </w:r>
      <w:r w:rsidR="00041010" w:rsidRPr="00F957BA">
        <w:rPr>
          <w:rFonts w:ascii="Garamond" w:hAnsi="Garamond"/>
          <w:noProof w:val="0"/>
        </w:rPr>
        <w:t>“</w:t>
      </w:r>
      <w:r w:rsidRPr="00F957BA">
        <w:rPr>
          <w:rFonts w:ascii="Garamond" w:hAnsi="Garamond"/>
          <w:noProof w:val="0"/>
        </w:rPr>
        <w:t>Kalibrimin e termometrave me rezistencë platini PRT</w:t>
      </w:r>
      <w:r w:rsidR="00CF7DB2" w:rsidRPr="00F957BA">
        <w:rPr>
          <w:rFonts w:ascii="Garamond" w:hAnsi="Garamond"/>
          <w:noProof w:val="0"/>
        </w:rPr>
        <w:t xml:space="preserve"> </w:t>
      </w:r>
      <w:r w:rsidRPr="00F957BA">
        <w:rPr>
          <w:rFonts w:ascii="Garamond" w:hAnsi="Garamond"/>
          <w:noProof w:val="0"/>
        </w:rPr>
        <w:t>me metodën e krahasimit në diapazonin -40°C deri në 660°C</w:t>
      </w:r>
      <w:r w:rsidR="00041010" w:rsidRPr="00F957BA">
        <w:rPr>
          <w:rFonts w:ascii="Garamond" w:hAnsi="Garamond"/>
          <w:noProof w:val="0"/>
        </w:rPr>
        <w:t>”</w:t>
      </w:r>
      <w:r w:rsidRPr="00F957BA">
        <w:rPr>
          <w:rFonts w:ascii="Garamond" w:hAnsi="Garamond"/>
          <w:noProof w:val="0"/>
        </w:rPr>
        <w:t>.</w:t>
      </w:r>
    </w:p>
    <w:p w14:paraId="060C29B7" w14:textId="77777777" w:rsidR="00751BC3" w:rsidRPr="00F957BA" w:rsidRDefault="00751BC3" w:rsidP="00507C12">
      <w:pPr>
        <w:pStyle w:val="Default"/>
        <w:ind w:firstLine="284"/>
        <w:jc w:val="both"/>
        <w:rPr>
          <w:rFonts w:ascii="Garamond" w:hAnsi="Garamond"/>
          <w:b/>
          <w:bCs/>
          <w:color w:val="auto"/>
          <w:lang w:val="sq-AL"/>
        </w:rPr>
      </w:pPr>
      <w:r w:rsidRPr="00F957BA">
        <w:rPr>
          <w:rFonts w:ascii="Garamond" w:hAnsi="Garamond"/>
          <w:b/>
          <w:bCs/>
          <w:color w:val="auto"/>
          <w:lang w:val="sq-AL"/>
        </w:rPr>
        <w:t xml:space="preserve">Indikatorët: </w:t>
      </w:r>
    </w:p>
    <w:p w14:paraId="1BA90A6E" w14:textId="799F2B2D"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w:t>
      </w:r>
      <w:r w:rsidR="00507C12" w:rsidRPr="00F957BA">
        <w:rPr>
          <w:rFonts w:ascii="Garamond" w:hAnsi="Garamond"/>
          <w:color w:val="auto"/>
          <w:lang w:val="sq-AL"/>
        </w:rPr>
        <w:t xml:space="preserve"> zgjerimi </w:t>
      </w:r>
      <w:r w:rsidRPr="00F957BA">
        <w:rPr>
          <w:rFonts w:ascii="Garamond" w:hAnsi="Garamond"/>
          <w:color w:val="auto"/>
          <w:lang w:val="sq-AL"/>
        </w:rPr>
        <w:t xml:space="preserve">me 5 fusha të reja të </w:t>
      </w:r>
      <w:r w:rsidR="00507C12" w:rsidRPr="00F957BA">
        <w:rPr>
          <w:rFonts w:ascii="Garamond" w:hAnsi="Garamond"/>
          <w:color w:val="auto"/>
          <w:lang w:val="sq-AL"/>
        </w:rPr>
        <w:t>laboratorëve</w:t>
      </w:r>
      <w:r w:rsidRPr="00F957BA">
        <w:rPr>
          <w:rFonts w:ascii="Garamond" w:hAnsi="Garamond"/>
          <w:color w:val="auto"/>
          <w:lang w:val="sq-AL"/>
        </w:rPr>
        <w:t xml:space="preserve"> kalibrues n</w:t>
      </w:r>
      <w:r w:rsidR="00507C12" w:rsidRPr="00F957BA">
        <w:rPr>
          <w:rFonts w:ascii="Garamond" w:hAnsi="Garamond"/>
          <w:color w:val="auto"/>
          <w:lang w:val="sq-AL"/>
        </w:rPr>
        <w:t>ë</w:t>
      </w:r>
      <w:r w:rsidRPr="00F957BA">
        <w:rPr>
          <w:rFonts w:ascii="Garamond" w:hAnsi="Garamond"/>
          <w:color w:val="auto"/>
          <w:lang w:val="sq-AL"/>
        </w:rPr>
        <w:t xml:space="preserve"> nivel primar;</w:t>
      </w:r>
    </w:p>
    <w:p w14:paraId="3F01D33C" w14:textId="760E7265"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w:t>
      </w:r>
      <w:r w:rsidR="00507C12" w:rsidRPr="00F957BA">
        <w:rPr>
          <w:rFonts w:ascii="Garamond" w:hAnsi="Garamond"/>
          <w:color w:val="auto"/>
          <w:lang w:val="sq-AL"/>
        </w:rPr>
        <w:t xml:space="preserve"> akreditimi </w:t>
      </w:r>
      <w:r w:rsidRPr="00F957BA">
        <w:rPr>
          <w:rFonts w:ascii="Garamond" w:hAnsi="Garamond"/>
          <w:color w:val="auto"/>
          <w:lang w:val="sq-AL"/>
        </w:rPr>
        <w:t>i një laboratori kalibrues;</w:t>
      </w:r>
    </w:p>
    <w:p w14:paraId="44118441" w14:textId="20DDAB35"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w:t>
      </w:r>
      <w:r w:rsidR="00507C12" w:rsidRPr="00F957BA">
        <w:rPr>
          <w:rFonts w:ascii="Garamond" w:hAnsi="Garamond"/>
          <w:color w:val="auto"/>
          <w:lang w:val="sq-AL"/>
        </w:rPr>
        <w:t xml:space="preserve"> zgjerimi </w:t>
      </w:r>
      <w:r w:rsidRPr="00F957BA">
        <w:rPr>
          <w:rFonts w:ascii="Garamond" w:hAnsi="Garamond"/>
          <w:color w:val="auto"/>
          <w:lang w:val="sq-AL"/>
        </w:rPr>
        <w:t>me tr</w:t>
      </w:r>
      <w:r w:rsidR="00E25F54" w:rsidRPr="00F957BA">
        <w:rPr>
          <w:rFonts w:ascii="Garamond" w:hAnsi="Garamond"/>
          <w:color w:val="auto"/>
          <w:lang w:val="sq-AL"/>
        </w:rPr>
        <w:t>i</w:t>
      </w:r>
      <w:r w:rsidRPr="00F957BA">
        <w:rPr>
          <w:rFonts w:ascii="Garamond" w:hAnsi="Garamond"/>
          <w:color w:val="auto"/>
          <w:lang w:val="sq-AL"/>
        </w:rPr>
        <w:t xml:space="preserve"> fusha të reja të </w:t>
      </w:r>
      <w:r w:rsidR="00507C12" w:rsidRPr="00F957BA">
        <w:rPr>
          <w:rFonts w:ascii="Garamond" w:hAnsi="Garamond"/>
          <w:color w:val="auto"/>
          <w:lang w:val="sq-AL"/>
        </w:rPr>
        <w:t>laboratorëve</w:t>
      </w:r>
      <w:r w:rsidRPr="00F957BA">
        <w:rPr>
          <w:rFonts w:ascii="Garamond" w:hAnsi="Garamond"/>
          <w:color w:val="auto"/>
          <w:lang w:val="sq-AL"/>
        </w:rPr>
        <w:t xml:space="preserve"> kalibrues n</w:t>
      </w:r>
      <w:r w:rsidR="00507C12" w:rsidRPr="00F957BA">
        <w:rPr>
          <w:rFonts w:ascii="Garamond" w:hAnsi="Garamond"/>
          <w:color w:val="auto"/>
          <w:lang w:val="sq-AL"/>
        </w:rPr>
        <w:t>ë</w:t>
      </w:r>
      <w:r w:rsidRPr="00F957BA">
        <w:rPr>
          <w:rFonts w:ascii="Garamond" w:hAnsi="Garamond"/>
          <w:color w:val="auto"/>
          <w:lang w:val="sq-AL"/>
        </w:rPr>
        <w:t xml:space="preserve"> nivel sekondar;</w:t>
      </w:r>
    </w:p>
    <w:p w14:paraId="6F0B9B2F" w14:textId="0B3B5EB5" w:rsidR="00751BC3" w:rsidRPr="00F957BA" w:rsidRDefault="00751BC3" w:rsidP="00507C12">
      <w:pPr>
        <w:ind w:firstLine="284"/>
        <w:jc w:val="both"/>
        <w:rPr>
          <w:rFonts w:ascii="Garamond" w:hAnsi="Garamond"/>
          <w:noProof w:val="0"/>
        </w:rPr>
      </w:pPr>
      <w:r w:rsidRPr="00F957BA">
        <w:rPr>
          <w:rFonts w:ascii="Garamond" w:hAnsi="Garamond"/>
          <w:noProof w:val="0"/>
        </w:rPr>
        <w:t>-</w:t>
      </w:r>
      <w:r w:rsidR="00507C12" w:rsidRPr="00F957BA">
        <w:rPr>
          <w:rFonts w:ascii="Garamond" w:hAnsi="Garamond"/>
          <w:noProof w:val="0"/>
        </w:rPr>
        <w:t xml:space="preserve"> realizimi </w:t>
      </w:r>
      <w:r w:rsidRPr="00F957BA">
        <w:rPr>
          <w:rFonts w:ascii="Garamond" w:hAnsi="Garamond"/>
          <w:noProof w:val="0"/>
        </w:rPr>
        <w:t>i 42840 verifikimeve të instrumenteve matës</w:t>
      </w:r>
      <w:r w:rsidR="00B96987">
        <w:rPr>
          <w:rFonts w:ascii="Garamond" w:hAnsi="Garamond"/>
          <w:noProof w:val="0"/>
        </w:rPr>
        <w:t>e</w:t>
      </w:r>
      <w:r w:rsidRPr="00F957BA">
        <w:rPr>
          <w:rFonts w:ascii="Garamond" w:hAnsi="Garamond"/>
          <w:noProof w:val="0"/>
        </w:rPr>
        <w:t xml:space="preserve"> ligjërisht të kontrolluar në vitin 2030.</w:t>
      </w:r>
    </w:p>
    <w:p w14:paraId="2B4D57A8" w14:textId="77777777" w:rsidR="00751BC3" w:rsidRPr="00F957BA" w:rsidRDefault="00751BC3" w:rsidP="00507C12">
      <w:pPr>
        <w:ind w:firstLine="284"/>
        <w:jc w:val="both"/>
        <w:rPr>
          <w:rFonts w:ascii="Garamond" w:hAnsi="Garamond"/>
          <w:b/>
          <w:noProof w:val="0"/>
        </w:rPr>
      </w:pPr>
      <w:r w:rsidRPr="00F957BA">
        <w:rPr>
          <w:rFonts w:ascii="Garamond" w:hAnsi="Garamond"/>
          <w:b/>
          <w:noProof w:val="0"/>
        </w:rPr>
        <w:t xml:space="preserve">Objektivi 16: </w:t>
      </w:r>
    </w:p>
    <w:p w14:paraId="51288BFE" w14:textId="11C097E6" w:rsidR="00751BC3" w:rsidRPr="00F957BA" w:rsidRDefault="00751BC3" w:rsidP="00507C12">
      <w:pPr>
        <w:ind w:firstLine="284"/>
        <w:jc w:val="both"/>
        <w:rPr>
          <w:rFonts w:ascii="Garamond" w:hAnsi="Garamond"/>
          <w:noProof w:val="0"/>
        </w:rPr>
      </w:pPr>
      <w:r w:rsidRPr="00F957BA">
        <w:rPr>
          <w:rFonts w:ascii="Garamond" w:hAnsi="Garamond"/>
          <w:noProof w:val="0"/>
        </w:rPr>
        <w:t xml:space="preserve">Përmirësimi i shërbimeve </w:t>
      </w:r>
      <w:r w:rsidR="00507C12" w:rsidRPr="00F957BA">
        <w:rPr>
          <w:rFonts w:ascii="Garamond" w:hAnsi="Garamond"/>
          <w:noProof w:val="0"/>
        </w:rPr>
        <w:t>meteorologjike</w:t>
      </w:r>
      <w:r w:rsidRPr="00F957BA">
        <w:rPr>
          <w:rFonts w:ascii="Garamond" w:hAnsi="Garamond"/>
          <w:noProof w:val="0"/>
        </w:rPr>
        <w:t xml:space="preserve"> nëpërmjet digjitalizimit të shërbimeve </w:t>
      </w:r>
      <w:r w:rsidR="00507C12" w:rsidRPr="00F957BA">
        <w:rPr>
          <w:rFonts w:ascii="Garamond" w:hAnsi="Garamond"/>
          <w:noProof w:val="0"/>
        </w:rPr>
        <w:t>meteorologjike</w:t>
      </w:r>
      <w:r w:rsidRPr="00F957BA">
        <w:rPr>
          <w:rFonts w:ascii="Garamond" w:hAnsi="Garamond"/>
          <w:noProof w:val="0"/>
        </w:rPr>
        <w:t xml:space="preserve">, shërbimeve </w:t>
      </w:r>
      <w:r w:rsidR="004A2AF1" w:rsidRPr="00F957BA">
        <w:rPr>
          <w:rFonts w:ascii="Garamond" w:hAnsi="Garamond"/>
          <w:i/>
          <w:iCs/>
          <w:noProof w:val="0"/>
        </w:rPr>
        <w:t>online</w:t>
      </w:r>
      <w:r w:rsidRPr="00F957BA">
        <w:rPr>
          <w:rFonts w:ascii="Garamond" w:hAnsi="Garamond"/>
          <w:noProof w:val="0"/>
        </w:rPr>
        <w:t xml:space="preserve"> dhe realizimi i fushatave ndërgjegjësuese me biznesin.</w:t>
      </w:r>
    </w:p>
    <w:p w14:paraId="1B8F5F73" w14:textId="17EC45F9" w:rsidR="00751BC3" w:rsidRPr="00F957BA" w:rsidRDefault="00751BC3" w:rsidP="00507C12">
      <w:pPr>
        <w:ind w:firstLine="284"/>
        <w:jc w:val="both"/>
        <w:rPr>
          <w:rFonts w:ascii="Garamond" w:hAnsi="Garamond"/>
          <w:noProof w:val="0"/>
        </w:rPr>
      </w:pPr>
      <w:r w:rsidRPr="00F957BA">
        <w:rPr>
          <w:rFonts w:ascii="Garamond" w:hAnsi="Garamond"/>
          <w:b/>
          <w:bCs/>
          <w:noProof w:val="0"/>
        </w:rPr>
        <w:t xml:space="preserve">Masa 16.1: </w:t>
      </w:r>
      <w:r w:rsidRPr="00F957BA">
        <w:rPr>
          <w:rFonts w:ascii="Garamond" w:hAnsi="Garamond"/>
          <w:noProof w:val="0"/>
        </w:rPr>
        <w:t xml:space="preserve">Krijimi, administrimi dhe përdorimi i bazës së të dhënave të regjistrit elektronik të Drejtorisë së Përgjithshme të Metrologjisë, i cili do </w:t>
      </w:r>
      <w:r w:rsidR="00507C12" w:rsidRPr="00F957BA">
        <w:rPr>
          <w:rFonts w:ascii="Garamond" w:hAnsi="Garamond"/>
          <w:noProof w:val="0"/>
        </w:rPr>
        <w:t>të përfshijë</w:t>
      </w:r>
      <w:r w:rsidRPr="00F957BA">
        <w:rPr>
          <w:rFonts w:ascii="Garamond" w:hAnsi="Garamond"/>
          <w:noProof w:val="0"/>
        </w:rPr>
        <w:t xml:space="preserve"> subjektet e autorizuara </w:t>
      </w:r>
      <w:r w:rsidR="00507C12" w:rsidRPr="00F957BA">
        <w:rPr>
          <w:rFonts w:ascii="Garamond" w:hAnsi="Garamond"/>
          <w:noProof w:val="0"/>
        </w:rPr>
        <w:t>për</w:t>
      </w:r>
      <w:r w:rsidRPr="00F957BA">
        <w:rPr>
          <w:rFonts w:ascii="Garamond" w:hAnsi="Garamond"/>
          <w:noProof w:val="0"/>
        </w:rPr>
        <w:t xml:space="preserve"> verifikim dhe riparim, dhe pajisjet matëse dhe kalibruese q</w:t>
      </w:r>
      <w:r w:rsidR="00507C12" w:rsidRPr="00F957BA">
        <w:rPr>
          <w:rFonts w:ascii="Garamond" w:hAnsi="Garamond"/>
          <w:noProof w:val="0"/>
        </w:rPr>
        <w:t>ë</w:t>
      </w:r>
      <w:r w:rsidRPr="00F957BA">
        <w:rPr>
          <w:rFonts w:ascii="Garamond" w:hAnsi="Garamond"/>
          <w:noProof w:val="0"/>
        </w:rPr>
        <w:t xml:space="preserve"> </w:t>
      </w:r>
      <w:r w:rsidR="00507C12" w:rsidRPr="00F957BA">
        <w:rPr>
          <w:rFonts w:ascii="Garamond" w:hAnsi="Garamond"/>
          <w:noProof w:val="0"/>
        </w:rPr>
        <w:t>janë</w:t>
      </w:r>
      <w:r w:rsidRPr="00F957BA">
        <w:rPr>
          <w:rFonts w:ascii="Garamond" w:hAnsi="Garamond"/>
          <w:noProof w:val="0"/>
        </w:rPr>
        <w:t xml:space="preserve"> n</w:t>
      </w:r>
      <w:r w:rsidR="00507C12" w:rsidRPr="00F957BA">
        <w:rPr>
          <w:rFonts w:ascii="Garamond" w:hAnsi="Garamond"/>
          <w:noProof w:val="0"/>
        </w:rPr>
        <w:t>ë</w:t>
      </w:r>
      <w:r w:rsidRPr="00F957BA">
        <w:rPr>
          <w:rFonts w:ascii="Garamond" w:hAnsi="Garamond"/>
          <w:noProof w:val="0"/>
        </w:rPr>
        <w:t xml:space="preserve"> </w:t>
      </w:r>
      <w:r w:rsidR="00507C12" w:rsidRPr="00F957BA">
        <w:rPr>
          <w:rFonts w:ascii="Garamond" w:hAnsi="Garamond"/>
          <w:noProof w:val="0"/>
        </w:rPr>
        <w:t>përdorim</w:t>
      </w:r>
      <w:r w:rsidRPr="00F957BA">
        <w:rPr>
          <w:rFonts w:ascii="Garamond" w:hAnsi="Garamond"/>
          <w:noProof w:val="0"/>
        </w:rPr>
        <w:t>.</w:t>
      </w:r>
    </w:p>
    <w:p w14:paraId="664D7FE3" w14:textId="67AAE05E" w:rsidR="00751BC3" w:rsidRPr="00F957BA" w:rsidRDefault="00751BC3" w:rsidP="00507C12">
      <w:pPr>
        <w:ind w:firstLine="284"/>
        <w:jc w:val="both"/>
        <w:rPr>
          <w:rFonts w:ascii="Garamond" w:hAnsi="Garamond"/>
          <w:noProof w:val="0"/>
        </w:rPr>
      </w:pPr>
      <w:r w:rsidRPr="00F957BA">
        <w:rPr>
          <w:rFonts w:ascii="Garamond" w:hAnsi="Garamond"/>
          <w:b/>
          <w:bCs/>
          <w:noProof w:val="0"/>
        </w:rPr>
        <w:t xml:space="preserve">Masa 16.2: </w:t>
      </w:r>
      <w:r w:rsidRPr="00F957BA">
        <w:rPr>
          <w:rFonts w:ascii="Garamond" w:hAnsi="Garamond"/>
          <w:noProof w:val="0"/>
        </w:rPr>
        <w:t>Nënshkrimi i marrëveshjeve t</w:t>
      </w:r>
      <w:r w:rsidR="00262B18" w:rsidRPr="00F957BA">
        <w:rPr>
          <w:rFonts w:ascii="Garamond" w:hAnsi="Garamond"/>
          <w:noProof w:val="0"/>
        </w:rPr>
        <w:t>ë</w:t>
      </w:r>
      <w:r w:rsidRPr="00F957BA">
        <w:rPr>
          <w:rFonts w:ascii="Garamond" w:hAnsi="Garamond"/>
          <w:noProof w:val="0"/>
        </w:rPr>
        <w:t xml:space="preserve"> </w:t>
      </w:r>
      <w:r w:rsidR="00507C12" w:rsidRPr="00F957BA">
        <w:rPr>
          <w:rFonts w:ascii="Garamond" w:hAnsi="Garamond"/>
          <w:noProof w:val="0"/>
        </w:rPr>
        <w:t>bashkëpunimit</w:t>
      </w:r>
      <w:r w:rsidRPr="00F957BA">
        <w:rPr>
          <w:rFonts w:ascii="Garamond" w:hAnsi="Garamond"/>
          <w:noProof w:val="0"/>
        </w:rPr>
        <w:t xml:space="preserve"> me strukturat e mbrojtjes së konsumatorit dhe institucionet e </w:t>
      </w:r>
      <w:r w:rsidR="00507C12" w:rsidRPr="00F957BA">
        <w:rPr>
          <w:rFonts w:ascii="Garamond" w:hAnsi="Garamond"/>
          <w:noProof w:val="0"/>
        </w:rPr>
        <w:t>infrastrukturës</w:t>
      </w:r>
      <w:r w:rsidRPr="00F957BA">
        <w:rPr>
          <w:rFonts w:ascii="Garamond" w:hAnsi="Garamond"/>
          <w:noProof w:val="0"/>
        </w:rPr>
        <w:t xml:space="preserve"> të cilësisë</w:t>
      </w:r>
      <w:r w:rsidR="00507C12" w:rsidRPr="00F957BA">
        <w:rPr>
          <w:rFonts w:ascii="Garamond" w:hAnsi="Garamond"/>
          <w:noProof w:val="0"/>
        </w:rPr>
        <w:t>,</w:t>
      </w:r>
      <w:r w:rsidRPr="00F957BA">
        <w:rPr>
          <w:rFonts w:ascii="Garamond" w:hAnsi="Garamond"/>
          <w:noProof w:val="0"/>
        </w:rPr>
        <w:t xml:space="preserve"> si: ISHMT, DPA, DPS, për shkëmbim informacioni, me qëllim mbrojtjen e interesave ekonomikë të konsumatorëve dhe organizimi i aktiviteteve ndërgjegjësuese me </w:t>
      </w:r>
      <w:r w:rsidR="00D20FB1" w:rsidRPr="00F957BA">
        <w:rPr>
          <w:rFonts w:ascii="Garamond" w:hAnsi="Garamond"/>
          <w:noProof w:val="0"/>
        </w:rPr>
        <w:t>operator</w:t>
      </w:r>
      <w:r w:rsidR="00D20FB1">
        <w:rPr>
          <w:rFonts w:ascii="Garamond" w:hAnsi="Garamond"/>
          <w:noProof w:val="0"/>
        </w:rPr>
        <w:t>ë</w:t>
      </w:r>
      <w:r w:rsidR="00D20FB1" w:rsidRPr="00F957BA">
        <w:rPr>
          <w:rFonts w:ascii="Garamond" w:hAnsi="Garamond"/>
          <w:noProof w:val="0"/>
        </w:rPr>
        <w:t>t</w:t>
      </w:r>
      <w:r w:rsidRPr="00F957BA">
        <w:rPr>
          <w:rFonts w:ascii="Garamond" w:hAnsi="Garamond"/>
          <w:noProof w:val="0"/>
        </w:rPr>
        <w:t xml:space="preserve"> </w:t>
      </w:r>
      <w:r w:rsidR="00D20FB1" w:rsidRPr="00F957BA">
        <w:rPr>
          <w:rFonts w:ascii="Garamond" w:hAnsi="Garamond"/>
          <w:noProof w:val="0"/>
        </w:rPr>
        <w:t>ekonomik</w:t>
      </w:r>
      <w:r w:rsidR="00D20FB1">
        <w:rPr>
          <w:rFonts w:ascii="Garamond" w:hAnsi="Garamond"/>
          <w:noProof w:val="0"/>
        </w:rPr>
        <w:t>ë</w:t>
      </w:r>
      <w:r w:rsidRPr="00F957BA">
        <w:rPr>
          <w:rFonts w:ascii="Garamond" w:hAnsi="Garamond"/>
          <w:noProof w:val="0"/>
        </w:rPr>
        <w:t xml:space="preserve">, dhomat e </w:t>
      </w:r>
      <w:r w:rsidR="00906E1F" w:rsidRPr="00F957BA">
        <w:rPr>
          <w:rFonts w:ascii="Garamond" w:hAnsi="Garamond"/>
          <w:noProof w:val="0"/>
        </w:rPr>
        <w:t>tregtisë</w:t>
      </w:r>
      <w:r w:rsidRPr="00F957BA">
        <w:rPr>
          <w:rFonts w:ascii="Garamond" w:hAnsi="Garamond"/>
          <w:noProof w:val="0"/>
        </w:rPr>
        <w:t>, universitetet.</w:t>
      </w:r>
    </w:p>
    <w:p w14:paraId="463021BF" w14:textId="77777777" w:rsidR="00751BC3" w:rsidRPr="00F957BA" w:rsidRDefault="00751BC3" w:rsidP="00507C12">
      <w:pPr>
        <w:pStyle w:val="Default"/>
        <w:ind w:firstLine="284"/>
        <w:jc w:val="both"/>
        <w:rPr>
          <w:rFonts w:ascii="Garamond" w:hAnsi="Garamond"/>
          <w:color w:val="auto"/>
          <w:lang w:val="sq-AL"/>
        </w:rPr>
      </w:pPr>
      <w:r w:rsidRPr="00F957BA">
        <w:rPr>
          <w:rFonts w:ascii="Garamond" w:hAnsi="Garamond"/>
          <w:b/>
          <w:bCs/>
          <w:color w:val="auto"/>
          <w:lang w:val="sq-AL"/>
        </w:rPr>
        <w:t>Indikatorët:</w:t>
      </w:r>
    </w:p>
    <w:p w14:paraId="3F8B8703" w14:textId="60239209"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 Regjistri elektronik funksional i bazës së të dhënave të Drejtorisë së Përgjithshme të Metrologjisë</w:t>
      </w:r>
      <w:r w:rsidR="00D20FB1">
        <w:rPr>
          <w:rFonts w:ascii="Garamond" w:hAnsi="Garamond"/>
          <w:color w:val="auto"/>
          <w:lang w:val="sq-AL"/>
        </w:rPr>
        <w:t>;</w:t>
      </w:r>
      <w:r w:rsidRPr="00F957BA">
        <w:rPr>
          <w:rFonts w:ascii="Garamond" w:hAnsi="Garamond"/>
          <w:color w:val="auto"/>
          <w:lang w:val="sq-AL"/>
        </w:rPr>
        <w:t xml:space="preserve"> </w:t>
      </w:r>
    </w:p>
    <w:p w14:paraId="66C743C5" w14:textId="3BAABCFE"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 xml:space="preserve">- Nënshkrimi i një </w:t>
      </w:r>
      <w:r w:rsidR="00906E1F" w:rsidRPr="00F957BA">
        <w:rPr>
          <w:rFonts w:ascii="Garamond" w:hAnsi="Garamond"/>
          <w:color w:val="auto"/>
          <w:lang w:val="sq-AL"/>
        </w:rPr>
        <w:t>marrëveshje</w:t>
      </w:r>
      <w:r w:rsidRPr="00F957BA">
        <w:rPr>
          <w:rFonts w:ascii="Garamond" w:hAnsi="Garamond"/>
          <w:color w:val="auto"/>
          <w:lang w:val="sq-AL"/>
        </w:rPr>
        <w:t xml:space="preserve"> </w:t>
      </w:r>
      <w:r w:rsidR="00906E1F" w:rsidRPr="00F957BA">
        <w:rPr>
          <w:rFonts w:ascii="Garamond" w:hAnsi="Garamond"/>
          <w:color w:val="auto"/>
          <w:lang w:val="sq-AL"/>
        </w:rPr>
        <w:t>bashkëpunimi</w:t>
      </w:r>
      <w:r w:rsidRPr="00F957BA">
        <w:rPr>
          <w:rFonts w:ascii="Garamond" w:hAnsi="Garamond"/>
          <w:color w:val="auto"/>
          <w:lang w:val="sq-AL"/>
        </w:rPr>
        <w:t xml:space="preserve"> </w:t>
      </w:r>
      <w:r w:rsidR="00906E1F" w:rsidRPr="00F957BA">
        <w:rPr>
          <w:rFonts w:ascii="Garamond" w:hAnsi="Garamond"/>
          <w:color w:val="auto"/>
          <w:lang w:val="sq-AL"/>
        </w:rPr>
        <w:t>çdo</w:t>
      </w:r>
      <w:r w:rsidRPr="00F957BA">
        <w:rPr>
          <w:rFonts w:ascii="Garamond" w:hAnsi="Garamond"/>
          <w:color w:val="auto"/>
          <w:lang w:val="sq-AL"/>
        </w:rPr>
        <w:t xml:space="preserve"> vit</w:t>
      </w:r>
      <w:r w:rsidR="00D20FB1">
        <w:rPr>
          <w:rFonts w:ascii="Garamond" w:hAnsi="Garamond"/>
          <w:color w:val="auto"/>
          <w:lang w:val="sq-AL"/>
        </w:rPr>
        <w:t>;</w:t>
      </w:r>
    </w:p>
    <w:p w14:paraId="057FD9ED" w14:textId="77777777" w:rsidR="00751BC3" w:rsidRPr="00F957BA" w:rsidRDefault="00751BC3" w:rsidP="00507C12">
      <w:pPr>
        <w:pStyle w:val="Default"/>
        <w:ind w:firstLine="284"/>
        <w:jc w:val="both"/>
        <w:rPr>
          <w:rFonts w:ascii="Garamond" w:hAnsi="Garamond"/>
          <w:color w:val="auto"/>
          <w:lang w:val="sq-AL"/>
        </w:rPr>
      </w:pPr>
      <w:r w:rsidRPr="00F957BA">
        <w:rPr>
          <w:rFonts w:ascii="Garamond" w:hAnsi="Garamond"/>
          <w:color w:val="auto"/>
          <w:lang w:val="sq-AL"/>
        </w:rPr>
        <w:t>- Organizimi i një aktiviteti ndërgjegjësues çdo vit.</w:t>
      </w:r>
    </w:p>
    <w:p w14:paraId="14D80828" w14:textId="732AC7E4" w:rsidR="00751BC3" w:rsidRPr="00F957BA" w:rsidRDefault="00751BC3" w:rsidP="00507C12">
      <w:pPr>
        <w:ind w:firstLine="284"/>
        <w:jc w:val="both"/>
        <w:rPr>
          <w:rFonts w:ascii="Garamond" w:hAnsi="Garamond"/>
          <w:noProof w:val="0"/>
        </w:rPr>
      </w:pPr>
      <w:r w:rsidRPr="00F957BA">
        <w:rPr>
          <w:rFonts w:ascii="Garamond" w:hAnsi="Garamond"/>
          <w:b/>
          <w:bCs/>
          <w:noProof w:val="0"/>
        </w:rPr>
        <w:t xml:space="preserve">Masa 16.3: </w:t>
      </w:r>
      <w:r w:rsidRPr="00F957BA">
        <w:rPr>
          <w:rFonts w:ascii="Garamond" w:hAnsi="Garamond"/>
          <w:noProof w:val="0"/>
        </w:rPr>
        <w:t xml:space="preserve">Automatizimi i </w:t>
      </w:r>
      <w:r w:rsidR="00906E1F" w:rsidRPr="00F957BA">
        <w:rPr>
          <w:rFonts w:ascii="Garamond" w:hAnsi="Garamond"/>
          <w:noProof w:val="0"/>
        </w:rPr>
        <w:t>procesit</w:t>
      </w:r>
      <w:r w:rsidRPr="00F957BA">
        <w:rPr>
          <w:rFonts w:ascii="Garamond" w:hAnsi="Garamond"/>
          <w:noProof w:val="0"/>
        </w:rPr>
        <w:t xml:space="preserve"> të matjeve kalibruese në fushat</w:t>
      </w:r>
      <w:r w:rsidR="00CF7DB2" w:rsidRPr="00F957BA">
        <w:rPr>
          <w:rFonts w:ascii="Garamond" w:hAnsi="Garamond"/>
          <w:noProof w:val="0"/>
        </w:rPr>
        <w:t xml:space="preserve"> </w:t>
      </w:r>
      <w:r w:rsidRPr="00F957BA">
        <w:rPr>
          <w:rFonts w:ascii="Garamond" w:hAnsi="Garamond"/>
          <w:noProof w:val="0"/>
        </w:rPr>
        <w:t>e termometrisë, gjatësisë, forcës është një element i rëndësishëm i çdo ekonomie moderne dhe funksionimi korrekt përcjell efikasitet dhe sigurinë e funksionimit të procedurave dhe rritjen e cilësisë së produkteve dhe shërbimeve.</w:t>
      </w:r>
    </w:p>
    <w:p w14:paraId="3EBD9CB4"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Masa 16.4: </w:t>
      </w:r>
      <w:r w:rsidRPr="00F957BA">
        <w:rPr>
          <w:rFonts w:ascii="Garamond" w:hAnsi="Garamond"/>
          <w:noProof w:val="0"/>
        </w:rPr>
        <w:t>Planifikimi, përgatitja e materialeve dhe organizimi i aktiviteteve ndërgjegjësuese për konsumatorët dhe subjektet.</w:t>
      </w:r>
    </w:p>
    <w:p w14:paraId="0B318BBF" w14:textId="77777777" w:rsidR="00751BC3" w:rsidRPr="00F957BA" w:rsidRDefault="00751BC3" w:rsidP="00931747">
      <w:pPr>
        <w:pStyle w:val="Default"/>
        <w:ind w:firstLine="284"/>
        <w:jc w:val="both"/>
        <w:rPr>
          <w:rFonts w:ascii="Garamond" w:hAnsi="Garamond"/>
          <w:b/>
          <w:bCs/>
          <w:color w:val="auto"/>
          <w:lang w:val="sq-AL"/>
        </w:rPr>
      </w:pPr>
      <w:r w:rsidRPr="00F957BA">
        <w:rPr>
          <w:rFonts w:ascii="Garamond" w:hAnsi="Garamond"/>
          <w:b/>
          <w:bCs/>
          <w:color w:val="auto"/>
          <w:lang w:val="sq-AL"/>
        </w:rPr>
        <w:t xml:space="preserve">Indikatorët: </w:t>
      </w:r>
    </w:p>
    <w:p w14:paraId="06CAD683" w14:textId="77777777"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Organizimi i një aktiviteti ndërgjegjësues çdo vit.</w:t>
      </w:r>
    </w:p>
    <w:p w14:paraId="2E9414F1" w14:textId="77777777" w:rsidR="00751BC3" w:rsidRPr="00F957BA" w:rsidRDefault="00751BC3" w:rsidP="00931747">
      <w:pPr>
        <w:pStyle w:val="Default"/>
        <w:ind w:firstLine="284"/>
        <w:jc w:val="both"/>
        <w:rPr>
          <w:rFonts w:ascii="Garamond" w:hAnsi="Garamond"/>
          <w:color w:val="auto"/>
          <w:lang w:val="sq-AL"/>
        </w:rPr>
      </w:pPr>
      <w:r w:rsidRPr="00F957BA">
        <w:rPr>
          <w:rFonts w:ascii="Garamond" w:hAnsi="Garamond"/>
          <w:color w:val="auto"/>
          <w:lang w:val="sq-AL"/>
        </w:rPr>
        <w:t>- Automatizim i matjeve kalibruese në 3 fusha.</w:t>
      </w:r>
    </w:p>
    <w:p w14:paraId="01F4219E" w14:textId="6DE6EA3E" w:rsidR="00751BC3" w:rsidRPr="00F957BA" w:rsidRDefault="00906E1F" w:rsidP="00931747">
      <w:pPr>
        <w:pStyle w:val="aaaaatexxxxxxxxxxxxxxx"/>
        <w:rPr>
          <w:b/>
          <w:color w:val="auto"/>
        </w:rPr>
      </w:pPr>
      <w:bookmarkStart w:id="142" w:name="_Toc150351947"/>
      <w:bookmarkStart w:id="143" w:name="_Hlk121700508"/>
      <w:r w:rsidRPr="00F957BA">
        <w:rPr>
          <w:b/>
          <w:color w:val="auto"/>
        </w:rPr>
        <w:t>Mbikëqyrja</w:t>
      </w:r>
      <w:r w:rsidR="00751BC3" w:rsidRPr="00F957BA">
        <w:rPr>
          <w:b/>
          <w:color w:val="auto"/>
        </w:rPr>
        <w:t xml:space="preserve"> e tregut</w:t>
      </w:r>
      <w:bookmarkEnd w:id="142"/>
    </w:p>
    <w:p w14:paraId="0DBA697E" w14:textId="61766C67" w:rsidR="00751BC3" w:rsidRPr="00F957BA" w:rsidRDefault="00751BC3" w:rsidP="00931747">
      <w:pPr>
        <w:pStyle w:val="aaaaatexxxxxxxxxxxxxxx"/>
        <w:rPr>
          <w:b/>
          <w:color w:val="auto"/>
        </w:rPr>
      </w:pPr>
      <w:bookmarkStart w:id="144" w:name="_Toc150351948"/>
      <w:bookmarkEnd w:id="143"/>
      <w:r w:rsidRPr="00F957BA">
        <w:rPr>
          <w:b/>
          <w:color w:val="auto"/>
        </w:rPr>
        <w:t>Autoriteti Kombëtar i Ushqimit</w:t>
      </w:r>
      <w:bookmarkEnd w:id="144"/>
    </w:p>
    <w:p w14:paraId="436DB801" w14:textId="77777777" w:rsidR="00751BC3" w:rsidRPr="00F957BA" w:rsidRDefault="00751BC3" w:rsidP="00931747">
      <w:pPr>
        <w:pStyle w:val="aaaaatexxxxxxxxxxxxxxx"/>
        <w:rPr>
          <w:b/>
          <w:color w:val="auto"/>
        </w:rPr>
      </w:pPr>
      <w:r w:rsidRPr="00F957BA">
        <w:rPr>
          <w:b/>
          <w:bCs/>
          <w:color w:val="auto"/>
        </w:rPr>
        <w:t>Objektivi 17:</w:t>
      </w:r>
      <w:r w:rsidRPr="00F957BA">
        <w:rPr>
          <w:b/>
          <w:color w:val="auto"/>
        </w:rPr>
        <w:t xml:space="preserve"> </w:t>
      </w:r>
    </w:p>
    <w:p w14:paraId="6338D5CE" w14:textId="5F313DDA" w:rsidR="00751BC3" w:rsidRPr="00F957BA" w:rsidRDefault="00751BC3" w:rsidP="00931747">
      <w:pPr>
        <w:pStyle w:val="aaaaatexxxxxxxxxxxxxxx"/>
        <w:rPr>
          <w:color w:val="auto"/>
        </w:rPr>
      </w:pPr>
      <w:r w:rsidRPr="00F957BA">
        <w:rPr>
          <w:color w:val="auto"/>
        </w:rPr>
        <w:t>Forcimi i sistemit të sigurisë ushqimore dhe sistemet e kontrollit me qëllim rritjen e cilësisë s</w:t>
      </w:r>
      <w:r w:rsidR="00BF4911">
        <w:rPr>
          <w:color w:val="auto"/>
        </w:rPr>
        <w:t>ë</w:t>
      </w:r>
      <w:r w:rsidRPr="00F957BA">
        <w:rPr>
          <w:color w:val="auto"/>
        </w:rPr>
        <w:t xml:space="preserve"> inspektimeve.</w:t>
      </w:r>
    </w:p>
    <w:p w14:paraId="166F18B4" w14:textId="3A3735EE" w:rsidR="00751BC3" w:rsidRPr="00F957BA" w:rsidRDefault="00751BC3" w:rsidP="00931747">
      <w:pPr>
        <w:ind w:firstLine="284"/>
        <w:jc w:val="both"/>
        <w:rPr>
          <w:rFonts w:ascii="Garamond" w:hAnsi="Garamond"/>
          <w:noProof w:val="0"/>
        </w:rPr>
      </w:pPr>
      <w:r w:rsidRPr="00F957BA">
        <w:rPr>
          <w:rFonts w:ascii="Garamond" w:hAnsi="Garamond"/>
          <w:b/>
          <w:bCs/>
          <w:noProof w:val="0"/>
        </w:rPr>
        <w:t>Masa 17.1:</w:t>
      </w:r>
      <w:r w:rsidRPr="00F957BA">
        <w:rPr>
          <w:rFonts w:ascii="Garamond" w:hAnsi="Garamond"/>
          <w:noProof w:val="0"/>
        </w:rPr>
        <w:t xml:space="preserve"> Draftimi dhe miratimi i</w:t>
      </w:r>
      <w:r w:rsidR="00CF7DB2" w:rsidRPr="00F957BA">
        <w:rPr>
          <w:rFonts w:ascii="Garamond" w:hAnsi="Garamond"/>
          <w:noProof w:val="0"/>
        </w:rPr>
        <w:t xml:space="preserve"> </w:t>
      </w:r>
      <w:r w:rsidRPr="00F957BA">
        <w:rPr>
          <w:rFonts w:ascii="Garamond" w:hAnsi="Garamond"/>
          <w:noProof w:val="0"/>
        </w:rPr>
        <w:t>një metodologjie të re për vlerësimin e riskut</w:t>
      </w:r>
      <w:r w:rsidR="00CF7DB2" w:rsidRPr="00F957BA">
        <w:rPr>
          <w:rFonts w:ascii="Garamond" w:hAnsi="Garamond"/>
          <w:noProof w:val="0"/>
        </w:rPr>
        <w:t xml:space="preserve"> </w:t>
      </w:r>
      <w:r w:rsidRPr="00F957BA">
        <w:rPr>
          <w:rFonts w:ascii="Garamond" w:hAnsi="Garamond"/>
          <w:noProof w:val="0"/>
        </w:rPr>
        <w:t>për planifikimin e kontrolleve zyrtare me bazë risku.</w:t>
      </w:r>
    </w:p>
    <w:p w14:paraId="3F137533" w14:textId="58F8A169" w:rsidR="00751BC3" w:rsidRPr="00F957BA" w:rsidRDefault="00751BC3" w:rsidP="00931747">
      <w:pPr>
        <w:ind w:firstLine="284"/>
        <w:jc w:val="both"/>
        <w:rPr>
          <w:rFonts w:ascii="Garamond" w:hAnsi="Garamond"/>
          <w:noProof w:val="0"/>
        </w:rPr>
      </w:pPr>
      <w:r w:rsidRPr="00F957BA">
        <w:rPr>
          <w:rFonts w:ascii="Garamond" w:hAnsi="Garamond" w:cs="Cambria Math"/>
          <w:noProof w:val="0"/>
        </w:rPr>
        <w:t xml:space="preserve">- </w:t>
      </w:r>
      <w:r w:rsidRPr="00F957BA">
        <w:rPr>
          <w:rFonts w:ascii="Garamond" w:hAnsi="Garamond"/>
          <w:noProof w:val="0"/>
        </w:rPr>
        <w:t>Hartimi i planit</w:t>
      </w:r>
      <w:r w:rsidR="00B91946" w:rsidRPr="00F957BA">
        <w:rPr>
          <w:rFonts w:ascii="Garamond" w:hAnsi="Garamond"/>
          <w:noProof w:val="0"/>
        </w:rPr>
        <w:t>,</w:t>
      </w:r>
      <w:r w:rsidRPr="00F957BA">
        <w:rPr>
          <w:rFonts w:ascii="Garamond" w:hAnsi="Garamond"/>
          <w:noProof w:val="0"/>
        </w:rPr>
        <w:t xml:space="preserve"> është bazuar në një metodologji të re të profilizimit të riskut, me asistencë të projektit Irlandez, ku profilizimi i riskut lidhet me aktivitetet e OB</w:t>
      </w:r>
      <w:r w:rsidR="00BF4911">
        <w:rPr>
          <w:rFonts w:ascii="Garamond" w:hAnsi="Garamond"/>
          <w:noProof w:val="0"/>
        </w:rPr>
        <w:t>-së</w:t>
      </w:r>
      <w:r w:rsidRPr="00F957BA">
        <w:rPr>
          <w:rFonts w:ascii="Garamond" w:hAnsi="Garamond"/>
          <w:noProof w:val="0"/>
        </w:rPr>
        <w:t xml:space="preserve"> dhe faktorët e tjerë ndikues nëpërmjet një sistemi pikëzimi, ku sipas vlerësimit të riskut për çdo OB bazuar edhe në historikun e tij përcaktohet frekuenca e inspektimit, e cila rritet për subjektet në të cilat janë konstatuar mangësi.</w:t>
      </w:r>
    </w:p>
    <w:p w14:paraId="68840E20" w14:textId="0D128AB6" w:rsidR="00751BC3" w:rsidRPr="00F957BA" w:rsidRDefault="00751BC3" w:rsidP="00931747">
      <w:pPr>
        <w:ind w:firstLine="284"/>
        <w:jc w:val="both"/>
        <w:rPr>
          <w:rFonts w:ascii="Garamond" w:hAnsi="Garamond"/>
          <w:noProof w:val="0"/>
        </w:rPr>
      </w:pPr>
      <w:r w:rsidRPr="00F957BA">
        <w:rPr>
          <w:rFonts w:ascii="Garamond" w:hAnsi="Garamond"/>
          <w:noProof w:val="0"/>
        </w:rPr>
        <w:t>AKU</w:t>
      </w:r>
      <w:r w:rsidR="008E4ADE" w:rsidRPr="00F957BA">
        <w:rPr>
          <w:rFonts w:ascii="Garamond" w:hAnsi="Garamond"/>
          <w:noProof w:val="0"/>
        </w:rPr>
        <w:t>-ja</w:t>
      </w:r>
      <w:r w:rsidR="00CF7DB2" w:rsidRPr="00F957BA">
        <w:rPr>
          <w:rFonts w:ascii="Garamond" w:hAnsi="Garamond"/>
          <w:noProof w:val="0"/>
        </w:rPr>
        <w:t xml:space="preserve"> </w:t>
      </w:r>
      <w:r w:rsidRPr="00F957BA">
        <w:rPr>
          <w:rFonts w:ascii="Garamond" w:hAnsi="Garamond"/>
          <w:noProof w:val="0"/>
        </w:rPr>
        <w:t>ka hartu</w:t>
      </w:r>
      <w:r w:rsidR="008E4ADE" w:rsidRPr="00F957BA">
        <w:rPr>
          <w:rFonts w:ascii="Garamond" w:hAnsi="Garamond"/>
          <w:noProof w:val="0"/>
        </w:rPr>
        <w:t>a</w:t>
      </w:r>
      <w:r w:rsidRPr="00F957BA">
        <w:rPr>
          <w:rFonts w:ascii="Garamond" w:hAnsi="Garamond"/>
          <w:noProof w:val="0"/>
        </w:rPr>
        <w:t xml:space="preserve">r planin kombëtar të kontrolleve zyrtare me bazë risku nëpërmjet një metodologjie të re me asistencë të projektit </w:t>
      </w:r>
      <w:r w:rsidR="008E4ADE" w:rsidRPr="00F957BA">
        <w:rPr>
          <w:rFonts w:ascii="Garamond" w:hAnsi="Garamond"/>
          <w:noProof w:val="0"/>
        </w:rPr>
        <w:t>i</w:t>
      </w:r>
      <w:r w:rsidRPr="00F957BA">
        <w:rPr>
          <w:rFonts w:ascii="Garamond" w:hAnsi="Garamond"/>
          <w:noProof w:val="0"/>
        </w:rPr>
        <w:t xml:space="preserve">rlandez </w:t>
      </w:r>
      <w:r w:rsidR="00041010" w:rsidRPr="00F957BA">
        <w:rPr>
          <w:rFonts w:ascii="Garamond" w:hAnsi="Garamond"/>
          <w:noProof w:val="0"/>
        </w:rPr>
        <w:t>“</w:t>
      </w:r>
      <w:r w:rsidRPr="00F957BA">
        <w:rPr>
          <w:rFonts w:ascii="Garamond" w:hAnsi="Garamond"/>
          <w:noProof w:val="0"/>
        </w:rPr>
        <w:t>Food Safety Project</w:t>
      </w:r>
      <w:r w:rsidR="00041010" w:rsidRPr="00F957BA">
        <w:rPr>
          <w:rFonts w:ascii="Garamond" w:hAnsi="Garamond"/>
          <w:noProof w:val="0"/>
        </w:rPr>
        <w:t>”</w:t>
      </w:r>
      <w:r w:rsidRPr="00F957BA">
        <w:rPr>
          <w:rFonts w:ascii="Garamond" w:hAnsi="Garamond"/>
          <w:noProof w:val="0"/>
        </w:rPr>
        <w:t>/</w:t>
      </w:r>
      <w:r w:rsidR="009877F6">
        <w:rPr>
          <w:rFonts w:ascii="Garamond" w:hAnsi="Garamond"/>
          <w:noProof w:val="0"/>
        </w:rPr>
        <w:t>”</w:t>
      </w:r>
      <w:r w:rsidR="008E4ADE" w:rsidRPr="00F957BA">
        <w:rPr>
          <w:rFonts w:ascii="Garamond" w:hAnsi="Garamond"/>
          <w:noProof w:val="0"/>
        </w:rPr>
        <w:t>Mbështetje</w:t>
      </w:r>
      <w:r w:rsidRPr="00F957BA">
        <w:rPr>
          <w:rFonts w:ascii="Garamond" w:hAnsi="Garamond"/>
          <w:noProof w:val="0"/>
        </w:rPr>
        <w:t xml:space="preserve"> për </w:t>
      </w:r>
      <w:r w:rsidR="000412CE" w:rsidRPr="00F957BA">
        <w:rPr>
          <w:rFonts w:ascii="Garamond" w:hAnsi="Garamond"/>
          <w:noProof w:val="0"/>
        </w:rPr>
        <w:t>sigurinë</w:t>
      </w:r>
      <w:r w:rsidRPr="00F957BA">
        <w:rPr>
          <w:rFonts w:ascii="Garamond" w:hAnsi="Garamond"/>
          <w:noProof w:val="0"/>
        </w:rPr>
        <w:t xml:space="preserve"> ushqimore, </w:t>
      </w:r>
      <w:r w:rsidR="008E4ADE" w:rsidRPr="00F957BA">
        <w:rPr>
          <w:rFonts w:ascii="Garamond" w:hAnsi="Garamond"/>
          <w:noProof w:val="0"/>
        </w:rPr>
        <w:t>standardet</w:t>
      </w:r>
      <w:r w:rsidRPr="00F957BA">
        <w:rPr>
          <w:rFonts w:ascii="Garamond" w:hAnsi="Garamond"/>
          <w:noProof w:val="0"/>
        </w:rPr>
        <w:t xml:space="preserve"> veterinare dhe fitosanitare në </w:t>
      </w:r>
      <w:r w:rsidR="008E4ADE" w:rsidRPr="00F957BA">
        <w:rPr>
          <w:rFonts w:ascii="Garamond" w:hAnsi="Garamond"/>
          <w:noProof w:val="0"/>
        </w:rPr>
        <w:t>Shqipëri</w:t>
      </w:r>
      <w:r w:rsidR="00041010" w:rsidRPr="00F957BA">
        <w:rPr>
          <w:rFonts w:ascii="Garamond" w:hAnsi="Garamond"/>
          <w:noProof w:val="0"/>
        </w:rPr>
        <w:t>”</w:t>
      </w:r>
      <w:r w:rsidRPr="00F957BA">
        <w:rPr>
          <w:rFonts w:ascii="Garamond" w:hAnsi="Garamond"/>
          <w:noProof w:val="0"/>
        </w:rPr>
        <w:t xml:space="preserve">, ku </w:t>
      </w:r>
      <w:r w:rsidR="008E4ADE" w:rsidRPr="00F957BA">
        <w:rPr>
          <w:rFonts w:ascii="Garamond" w:hAnsi="Garamond"/>
          <w:noProof w:val="0"/>
        </w:rPr>
        <w:t>vlerësimi</w:t>
      </w:r>
      <w:r w:rsidRPr="00F957BA">
        <w:rPr>
          <w:rFonts w:ascii="Garamond" w:hAnsi="Garamond"/>
          <w:noProof w:val="0"/>
        </w:rPr>
        <w:t xml:space="preserve"> i </w:t>
      </w:r>
      <w:r w:rsidR="009877F6" w:rsidRPr="00F957BA">
        <w:rPr>
          <w:rFonts w:ascii="Garamond" w:hAnsi="Garamond"/>
          <w:noProof w:val="0"/>
        </w:rPr>
        <w:t>operator</w:t>
      </w:r>
      <w:r w:rsidR="009877F6">
        <w:rPr>
          <w:rFonts w:ascii="Garamond" w:hAnsi="Garamond"/>
          <w:noProof w:val="0"/>
        </w:rPr>
        <w:t>ë</w:t>
      </w:r>
      <w:r w:rsidR="009877F6" w:rsidRPr="00F957BA">
        <w:rPr>
          <w:rFonts w:ascii="Garamond" w:hAnsi="Garamond"/>
          <w:noProof w:val="0"/>
        </w:rPr>
        <w:t>ve</w:t>
      </w:r>
      <w:r w:rsidRPr="00F957BA">
        <w:rPr>
          <w:rFonts w:ascii="Garamond" w:hAnsi="Garamond"/>
          <w:noProof w:val="0"/>
        </w:rPr>
        <w:t xml:space="preserve"> të </w:t>
      </w:r>
      <w:r w:rsidR="008E4ADE" w:rsidRPr="00F957BA">
        <w:rPr>
          <w:rFonts w:ascii="Garamond" w:hAnsi="Garamond"/>
          <w:noProof w:val="0"/>
        </w:rPr>
        <w:t>biznesit</w:t>
      </w:r>
      <w:r w:rsidRPr="00F957BA">
        <w:rPr>
          <w:rFonts w:ascii="Garamond" w:hAnsi="Garamond"/>
          <w:noProof w:val="0"/>
        </w:rPr>
        <w:t xml:space="preserve"> ushqimore apo edhe atyre në fushën e inputeve bujqësore sipas </w:t>
      </w:r>
      <w:r w:rsidR="00906E1F" w:rsidRPr="00F957BA">
        <w:rPr>
          <w:rFonts w:ascii="Garamond" w:hAnsi="Garamond"/>
          <w:noProof w:val="0"/>
        </w:rPr>
        <w:t>metodologjisë</w:t>
      </w:r>
      <w:r w:rsidRPr="00F957BA">
        <w:rPr>
          <w:rFonts w:ascii="Garamond" w:hAnsi="Garamond"/>
          <w:noProof w:val="0"/>
        </w:rPr>
        <w:t xml:space="preserve"> së re (profilizimit t</w:t>
      </w:r>
      <w:r w:rsidR="008E4ADE" w:rsidRPr="00F957BA">
        <w:rPr>
          <w:rFonts w:ascii="Garamond" w:hAnsi="Garamond"/>
          <w:noProof w:val="0"/>
        </w:rPr>
        <w:t>ë</w:t>
      </w:r>
      <w:r w:rsidRPr="00F957BA">
        <w:rPr>
          <w:rFonts w:ascii="Garamond" w:hAnsi="Garamond"/>
          <w:noProof w:val="0"/>
        </w:rPr>
        <w:t xml:space="preserve"> riskut) konsiston n</w:t>
      </w:r>
      <w:r w:rsidR="008E4ADE" w:rsidRPr="00F957BA">
        <w:rPr>
          <w:rFonts w:ascii="Garamond" w:hAnsi="Garamond"/>
          <w:noProof w:val="0"/>
        </w:rPr>
        <w:t>ë</w:t>
      </w:r>
      <w:r w:rsidRPr="00F957BA">
        <w:rPr>
          <w:rFonts w:ascii="Garamond" w:hAnsi="Garamond"/>
          <w:noProof w:val="0"/>
        </w:rPr>
        <w:t xml:space="preserve"> kategorizimin e riskut t</w:t>
      </w:r>
      <w:r w:rsidR="00262B18" w:rsidRPr="00F957BA">
        <w:rPr>
          <w:rFonts w:ascii="Garamond" w:eastAsia="Calibri" w:hAnsi="Garamond"/>
          <w:noProof w:val="0"/>
        </w:rPr>
        <w:t>ë</w:t>
      </w:r>
      <w:r w:rsidRPr="00F957BA">
        <w:rPr>
          <w:rFonts w:ascii="Garamond" w:hAnsi="Garamond"/>
          <w:noProof w:val="0"/>
        </w:rPr>
        <w:t xml:space="preserve"> OB</w:t>
      </w:r>
      <w:r w:rsidR="00262B18" w:rsidRPr="00F957BA">
        <w:rPr>
          <w:rFonts w:ascii="Garamond" w:hAnsi="Garamond"/>
          <w:noProof w:val="0"/>
        </w:rPr>
        <w:t>-së</w:t>
      </w:r>
      <w:r w:rsidRPr="00F957BA">
        <w:rPr>
          <w:rFonts w:ascii="Garamond" w:hAnsi="Garamond"/>
          <w:noProof w:val="0"/>
        </w:rPr>
        <w:t xml:space="preserve"> me risk t</w:t>
      </w:r>
      <w:r w:rsidR="00262B18" w:rsidRPr="00F957BA">
        <w:rPr>
          <w:rFonts w:ascii="Garamond" w:eastAsia="Calibri" w:hAnsi="Garamond"/>
          <w:noProof w:val="0"/>
        </w:rPr>
        <w:t>ë</w:t>
      </w:r>
      <w:r w:rsidRPr="00F957BA">
        <w:rPr>
          <w:rFonts w:ascii="Garamond" w:hAnsi="Garamond"/>
          <w:noProof w:val="0"/>
        </w:rPr>
        <w:t xml:space="preserve"> ul</w:t>
      </w:r>
      <w:r w:rsidR="00262B18" w:rsidRPr="00F957BA">
        <w:rPr>
          <w:rFonts w:ascii="Garamond" w:eastAsia="Calibri" w:hAnsi="Garamond"/>
          <w:noProof w:val="0"/>
        </w:rPr>
        <w:t>ë</w:t>
      </w:r>
      <w:r w:rsidRPr="00F957BA">
        <w:rPr>
          <w:rFonts w:ascii="Garamond" w:hAnsi="Garamond"/>
          <w:noProof w:val="0"/>
        </w:rPr>
        <w:t xml:space="preserve">t, të </w:t>
      </w:r>
      <w:r w:rsidR="00906E1F" w:rsidRPr="00F957BA">
        <w:rPr>
          <w:rFonts w:ascii="Garamond" w:hAnsi="Garamond"/>
          <w:noProof w:val="0"/>
        </w:rPr>
        <w:t>mesëm</w:t>
      </w:r>
      <w:r w:rsidRPr="00F957BA">
        <w:rPr>
          <w:rFonts w:ascii="Garamond" w:hAnsi="Garamond"/>
          <w:noProof w:val="0"/>
        </w:rPr>
        <w:t xml:space="preserve"> ose të larte në varësi t riskut q</w:t>
      </w:r>
      <w:r w:rsidR="000412CE" w:rsidRPr="00F957BA">
        <w:rPr>
          <w:rFonts w:ascii="Garamond" w:hAnsi="Garamond"/>
          <w:noProof w:val="0"/>
        </w:rPr>
        <w:t>ë</w:t>
      </w:r>
      <w:r w:rsidRPr="00F957BA">
        <w:rPr>
          <w:rFonts w:ascii="Garamond" w:hAnsi="Garamond"/>
          <w:noProof w:val="0"/>
        </w:rPr>
        <w:t xml:space="preserve"> lidhet me aktivitet e tyre dhe </w:t>
      </w:r>
      <w:r w:rsidR="00906E1F" w:rsidRPr="00F957BA">
        <w:rPr>
          <w:rFonts w:ascii="Garamond" w:hAnsi="Garamond"/>
          <w:noProof w:val="0"/>
        </w:rPr>
        <w:t>faktorëve</w:t>
      </w:r>
      <w:r w:rsidRPr="00F957BA">
        <w:rPr>
          <w:rFonts w:ascii="Garamond" w:hAnsi="Garamond"/>
          <w:noProof w:val="0"/>
        </w:rPr>
        <w:t xml:space="preserve"> </w:t>
      </w:r>
      <w:r w:rsidR="00906E1F" w:rsidRPr="00F957BA">
        <w:rPr>
          <w:rFonts w:ascii="Garamond" w:hAnsi="Garamond"/>
          <w:noProof w:val="0"/>
        </w:rPr>
        <w:t>të</w:t>
      </w:r>
      <w:r w:rsidRPr="00F957BA">
        <w:rPr>
          <w:rFonts w:ascii="Garamond" w:hAnsi="Garamond"/>
          <w:noProof w:val="0"/>
        </w:rPr>
        <w:t xml:space="preserve"> </w:t>
      </w:r>
      <w:r w:rsidR="00906E1F" w:rsidRPr="00F957BA">
        <w:rPr>
          <w:rFonts w:ascii="Garamond" w:hAnsi="Garamond"/>
          <w:noProof w:val="0"/>
        </w:rPr>
        <w:t>tjerë</w:t>
      </w:r>
      <w:r w:rsidRPr="00F957BA">
        <w:rPr>
          <w:rFonts w:ascii="Garamond" w:hAnsi="Garamond"/>
          <w:noProof w:val="0"/>
        </w:rPr>
        <w:t xml:space="preserve"> ndikues duke </w:t>
      </w:r>
      <w:r w:rsidR="00906E1F" w:rsidRPr="00F957BA">
        <w:rPr>
          <w:rFonts w:ascii="Garamond" w:hAnsi="Garamond"/>
          <w:noProof w:val="0"/>
        </w:rPr>
        <w:t>përdorur</w:t>
      </w:r>
      <w:r w:rsidRPr="00F957BA">
        <w:rPr>
          <w:rFonts w:ascii="Garamond" w:hAnsi="Garamond"/>
          <w:noProof w:val="0"/>
        </w:rPr>
        <w:t xml:space="preserve"> </w:t>
      </w:r>
      <w:r w:rsidR="00906E1F" w:rsidRPr="00F957BA">
        <w:rPr>
          <w:rFonts w:ascii="Garamond" w:hAnsi="Garamond"/>
          <w:noProof w:val="0"/>
        </w:rPr>
        <w:t>një</w:t>
      </w:r>
      <w:r w:rsidRPr="00F957BA">
        <w:rPr>
          <w:rFonts w:ascii="Garamond" w:hAnsi="Garamond"/>
          <w:noProof w:val="0"/>
        </w:rPr>
        <w:t xml:space="preserve"> sistem </w:t>
      </w:r>
      <w:r w:rsidR="00906E1F" w:rsidRPr="00F957BA">
        <w:rPr>
          <w:rFonts w:ascii="Garamond" w:hAnsi="Garamond"/>
          <w:noProof w:val="0"/>
        </w:rPr>
        <w:t>pikëzimi</w:t>
      </w:r>
      <w:r w:rsidRPr="00F957BA">
        <w:rPr>
          <w:rFonts w:ascii="Garamond" w:hAnsi="Garamond"/>
          <w:noProof w:val="0"/>
        </w:rPr>
        <w:t xml:space="preserve">. Në ndryshim nga metodologjia e përdorur në vitet e mëparshme, në këtë metodologji frekuenca e inspektimit varion në varësi të llojit të stabilimentit, dhe për të njëjtën kategori/nënkategori/aktivitet specifik të biznesit (ushqimor apo inputeve bujqësore) ka jo më një profilizim të unifikuar të riskut, por vlerësimi i riskut është individual për </w:t>
      </w:r>
      <w:r w:rsidR="00906E1F" w:rsidRPr="00F957BA">
        <w:rPr>
          <w:rFonts w:ascii="Garamond" w:hAnsi="Garamond"/>
          <w:noProof w:val="0"/>
        </w:rPr>
        <w:t>çdo</w:t>
      </w:r>
      <w:r w:rsidRPr="00F957BA">
        <w:rPr>
          <w:rFonts w:ascii="Garamond" w:hAnsi="Garamond"/>
          <w:noProof w:val="0"/>
        </w:rPr>
        <w:t xml:space="preserve"> OB</w:t>
      </w:r>
      <w:r w:rsidR="00BF4911">
        <w:rPr>
          <w:rFonts w:ascii="Garamond" w:hAnsi="Garamond"/>
          <w:noProof w:val="0"/>
        </w:rPr>
        <w:t>,</w:t>
      </w:r>
      <w:r w:rsidRPr="00F957BA">
        <w:rPr>
          <w:rFonts w:ascii="Garamond" w:hAnsi="Garamond"/>
          <w:noProof w:val="0"/>
        </w:rPr>
        <w:t xml:space="preserve"> duke u bazuar në historikun e tij.</w:t>
      </w:r>
    </w:p>
    <w:p w14:paraId="2D1ED158" w14:textId="223AA4A3" w:rsidR="00751BC3" w:rsidRPr="00F957BA" w:rsidRDefault="00751BC3" w:rsidP="00931747">
      <w:pPr>
        <w:ind w:firstLine="284"/>
        <w:jc w:val="both"/>
        <w:rPr>
          <w:rFonts w:ascii="Garamond" w:hAnsi="Garamond"/>
          <w:noProof w:val="0"/>
        </w:rPr>
      </w:pPr>
      <w:r w:rsidRPr="00F957BA">
        <w:rPr>
          <w:rFonts w:ascii="Garamond" w:hAnsi="Garamond"/>
          <w:noProof w:val="0"/>
        </w:rPr>
        <w:t xml:space="preserve">- Për më tepër po hartohet metodologjia me bazë risku për inspektimet në pikat e inspektimit kufitar për produktet e </w:t>
      </w:r>
      <w:r w:rsidR="00906E1F" w:rsidRPr="00F957BA">
        <w:rPr>
          <w:rFonts w:ascii="Garamond" w:hAnsi="Garamond"/>
          <w:noProof w:val="0"/>
        </w:rPr>
        <w:t>bimëve</w:t>
      </w:r>
      <w:r w:rsidRPr="00F957BA">
        <w:rPr>
          <w:rFonts w:ascii="Garamond" w:hAnsi="Garamond"/>
          <w:noProof w:val="0"/>
        </w:rPr>
        <w:t xml:space="preserve"> dhe produktet bimore.</w:t>
      </w:r>
    </w:p>
    <w:p w14:paraId="1251F024" w14:textId="2F4CD9D7" w:rsidR="00751BC3" w:rsidRPr="00F957BA" w:rsidRDefault="00751BC3" w:rsidP="00931747">
      <w:pPr>
        <w:ind w:firstLine="284"/>
        <w:jc w:val="both"/>
        <w:rPr>
          <w:rFonts w:ascii="Garamond" w:hAnsi="Garamond"/>
          <w:noProof w:val="0"/>
        </w:rPr>
      </w:pPr>
      <w:r w:rsidRPr="00F957BA">
        <w:rPr>
          <w:rFonts w:ascii="Garamond" w:hAnsi="Garamond"/>
          <w:b/>
          <w:bCs/>
          <w:noProof w:val="0"/>
        </w:rPr>
        <w:t>Masa 17.2</w:t>
      </w:r>
      <w:r w:rsidRPr="00F957BA">
        <w:rPr>
          <w:rFonts w:ascii="Garamond" w:hAnsi="Garamond"/>
          <w:noProof w:val="0"/>
        </w:rPr>
        <w:t>: Rritja e kapaciteteve tekniko-profesionale të stafit të AKU</w:t>
      </w:r>
      <w:r w:rsidR="00452979" w:rsidRPr="00F957BA">
        <w:rPr>
          <w:rFonts w:ascii="Garamond" w:hAnsi="Garamond"/>
          <w:noProof w:val="0"/>
        </w:rPr>
        <w:t>-së</w:t>
      </w:r>
      <w:r w:rsidRPr="00F957BA">
        <w:rPr>
          <w:rFonts w:ascii="Garamond" w:hAnsi="Garamond"/>
          <w:noProof w:val="0"/>
        </w:rPr>
        <w:t>.</w:t>
      </w:r>
    </w:p>
    <w:p w14:paraId="6C766061" w14:textId="6AB2DBA6" w:rsidR="00751BC3" w:rsidRPr="00F957BA" w:rsidRDefault="00751BC3" w:rsidP="00931747">
      <w:pPr>
        <w:ind w:firstLine="284"/>
        <w:jc w:val="both"/>
        <w:rPr>
          <w:rFonts w:ascii="Garamond" w:hAnsi="Garamond"/>
          <w:noProof w:val="0"/>
        </w:rPr>
      </w:pPr>
      <w:r w:rsidRPr="00F957BA">
        <w:rPr>
          <w:rFonts w:ascii="Garamond" w:hAnsi="Garamond"/>
          <w:noProof w:val="0"/>
        </w:rPr>
        <w:t>Trajnimi i inspektorëve është një element shumë i rëndësishëm për rritjen e kapaciteteve tekniko-profesionale, gjë që</w:t>
      </w:r>
      <w:r w:rsidR="00CF7DB2" w:rsidRPr="00F957BA">
        <w:rPr>
          <w:rFonts w:ascii="Garamond" w:hAnsi="Garamond"/>
          <w:noProof w:val="0"/>
        </w:rPr>
        <w:t xml:space="preserve"> </w:t>
      </w:r>
      <w:r w:rsidRPr="00F957BA">
        <w:rPr>
          <w:rFonts w:ascii="Garamond" w:hAnsi="Garamond"/>
          <w:noProof w:val="0"/>
        </w:rPr>
        <w:t>ndikon në mënyrë të drejtpërdrejtë në rritjen e performancës së punës së tyre gjatë kontrolleve zyrtare dhe cilësinë e inspektimeve. Pas identifikimit të</w:t>
      </w:r>
      <w:r w:rsidR="00CF7DB2" w:rsidRPr="00F957BA">
        <w:rPr>
          <w:rFonts w:ascii="Garamond" w:hAnsi="Garamond"/>
          <w:noProof w:val="0"/>
        </w:rPr>
        <w:t xml:space="preserve"> </w:t>
      </w:r>
      <w:r w:rsidRPr="00F957BA">
        <w:rPr>
          <w:rFonts w:ascii="Garamond" w:hAnsi="Garamond"/>
          <w:noProof w:val="0"/>
        </w:rPr>
        <w:t>nevojave</w:t>
      </w:r>
      <w:r w:rsidR="00CF7DB2" w:rsidRPr="00F957BA">
        <w:rPr>
          <w:rFonts w:ascii="Garamond" w:hAnsi="Garamond"/>
          <w:noProof w:val="0"/>
        </w:rPr>
        <w:t xml:space="preserve"> </w:t>
      </w:r>
      <w:r w:rsidRPr="00F957BA">
        <w:rPr>
          <w:rFonts w:ascii="Garamond" w:hAnsi="Garamond"/>
          <w:noProof w:val="0"/>
        </w:rPr>
        <w:t>për trajnimin e stafit, sektori i trajnimeve do të organizojë një agjendë me</w:t>
      </w:r>
      <w:r w:rsidR="00CF7DB2" w:rsidRPr="00F957BA">
        <w:rPr>
          <w:rFonts w:ascii="Garamond" w:hAnsi="Garamond"/>
          <w:noProof w:val="0"/>
        </w:rPr>
        <w:t xml:space="preserve"> </w:t>
      </w:r>
      <w:r w:rsidRPr="00F957BA">
        <w:rPr>
          <w:rFonts w:ascii="Garamond" w:hAnsi="Garamond"/>
          <w:noProof w:val="0"/>
        </w:rPr>
        <w:t>temën e trajnimit</w:t>
      </w:r>
      <w:r w:rsidR="007C0806" w:rsidRPr="00F957BA">
        <w:rPr>
          <w:rFonts w:ascii="Garamond" w:hAnsi="Garamond"/>
          <w:noProof w:val="0"/>
        </w:rPr>
        <w:t xml:space="preserve">, si dhe </w:t>
      </w:r>
      <w:r w:rsidRPr="00F957BA">
        <w:rPr>
          <w:rFonts w:ascii="Garamond" w:hAnsi="Garamond"/>
          <w:noProof w:val="0"/>
        </w:rPr>
        <w:t>modulet përkatëse për realizimin e trajnimit, punonjësit që do të trajnohen</w:t>
      </w:r>
      <w:r w:rsidR="007C0806" w:rsidRPr="00F957BA">
        <w:rPr>
          <w:rFonts w:ascii="Garamond" w:hAnsi="Garamond"/>
          <w:noProof w:val="0"/>
        </w:rPr>
        <w:t xml:space="preserve">, si dhe </w:t>
      </w:r>
      <w:r w:rsidRPr="00F957BA">
        <w:rPr>
          <w:rFonts w:ascii="Garamond" w:hAnsi="Garamond"/>
          <w:noProof w:val="0"/>
        </w:rPr>
        <w:t>afatet e realizimit të këtyre trajnimeve.</w:t>
      </w:r>
    </w:p>
    <w:p w14:paraId="145C5823"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Indikatorët</w:t>
      </w:r>
    </w:p>
    <w:p w14:paraId="35ADE399" w14:textId="3ABF01BE" w:rsidR="00751BC3" w:rsidRPr="00F957BA" w:rsidRDefault="00751BC3" w:rsidP="00931747">
      <w:pPr>
        <w:pStyle w:val="aaaaatexxxxxxxxxxxxxxx"/>
        <w:rPr>
          <w:color w:val="auto"/>
        </w:rPr>
      </w:pPr>
      <w:r w:rsidRPr="00F957BA">
        <w:rPr>
          <w:color w:val="auto"/>
        </w:rPr>
        <w:t xml:space="preserve"> - Metodologjia</w:t>
      </w:r>
      <w:r w:rsidR="00CF7DB2" w:rsidRPr="00F957BA">
        <w:rPr>
          <w:color w:val="auto"/>
        </w:rPr>
        <w:t xml:space="preserve"> </w:t>
      </w:r>
      <w:r w:rsidRPr="00F957BA">
        <w:rPr>
          <w:color w:val="auto"/>
        </w:rPr>
        <w:t>e re për vlerësimin e riskut të kontrolleve zyrtare me bazë risku e miratuar me urdhër ministri</w:t>
      </w:r>
      <w:r w:rsidR="00B91946" w:rsidRPr="00F957BA">
        <w:rPr>
          <w:color w:val="auto"/>
        </w:rPr>
        <w:t>,</w:t>
      </w:r>
      <w:r w:rsidRPr="00F957BA">
        <w:rPr>
          <w:color w:val="auto"/>
        </w:rPr>
        <w:t xml:space="preserve"> me qëllim standardizimin e inspektimeve dhe rritjen e cilësisë së tyre.</w:t>
      </w:r>
    </w:p>
    <w:p w14:paraId="6B0136DA" w14:textId="52851CF0" w:rsidR="00751BC3" w:rsidRPr="00F957BA" w:rsidRDefault="00751BC3" w:rsidP="00931747">
      <w:pPr>
        <w:pStyle w:val="aaaaatexxxxxxxxxxxxxxx"/>
        <w:rPr>
          <w:color w:val="auto"/>
        </w:rPr>
      </w:pPr>
      <w:r w:rsidRPr="00F957BA">
        <w:rPr>
          <w:color w:val="auto"/>
        </w:rPr>
        <w:t>- Zhvillimi i 65 trajnimeve brenda afatit kohor 7</w:t>
      </w:r>
      <w:r w:rsidR="00906E1F" w:rsidRPr="00F957BA">
        <w:rPr>
          <w:color w:val="auto"/>
        </w:rPr>
        <w:t>-vjeçar</w:t>
      </w:r>
      <w:r w:rsidR="00CF7DB2" w:rsidRPr="00F957BA">
        <w:rPr>
          <w:color w:val="auto"/>
        </w:rPr>
        <w:t xml:space="preserve"> </w:t>
      </w:r>
      <w:r w:rsidRPr="00F957BA">
        <w:rPr>
          <w:color w:val="auto"/>
        </w:rPr>
        <w:t xml:space="preserve">në kuadër të rritjes së kapaciteteve tekniko profesionale. </w:t>
      </w:r>
    </w:p>
    <w:p w14:paraId="28A233F8" w14:textId="0961C7C0" w:rsidR="00751BC3" w:rsidRPr="00F957BA" w:rsidRDefault="00751BC3" w:rsidP="00931747">
      <w:pPr>
        <w:pStyle w:val="aaaaatexxxxxxxxxxxxxxx"/>
        <w:rPr>
          <w:b/>
          <w:color w:val="auto"/>
        </w:rPr>
      </w:pPr>
      <w:r w:rsidRPr="00F957BA">
        <w:rPr>
          <w:b/>
          <w:color w:val="auto"/>
        </w:rPr>
        <w:t>Objektivi 18:</w:t>
      </w:r>
      <w:r w:rsidR="00CF7DB2" w:rsidRPr="00F957BA">
        <w:rPr>
          <w:b/>
          <w:color w:val="auto"/>
        </w:rPr>
        <w:t xml:space="preserve"> </w:t>
      </w:r>
    </w:p>
    <w:p w14:paraId="71B084C9" w14:textId="5EC910D8" w:rsidR="00751BC3" w:rsidRPr="00F957BA" w:rsidRDefault="00751BC3" w:rsidP="00931747">
      <w:pPr>
        <w:pStyle w:val="aaaaatexxxxxxxxxxxxxxx"/>
        <w:rPr>
          <w:color w:val="auto"/>
        </w:rPr>
      </w:pPr>
      <w:r w:rsidRPr="00F957BA">
        <w:rPr>
          <w:color w:val="auto"/>
        </w:rPr>
        <w:t>Zbatimi i rregullave të sigurisë ushqimore përmes kontrolleve zyrtare të përmirësuara, përfshirë kushtet e kontrollit dhe kontrollet</w:t>
      </w:r>
      <w:r w:rsidR="007832E9">
        <w:rPr>
          <w:color w:val="auto"/>
        </w:rPr>
        <w:t>.</w:t>
      </w:r>
    </w:p>
    <w:p w14:paraId="1BE30F1A" w14:textId="30AA4865" w:rsidR="00751BC3" w:rsidRPr="00F957BA" w:rsidRDefault="00751BC3" w:rsidP="00931747">
      <w:pPr>
        <w:ind w:firstLine="284"/>
        <w:jc w:val="both"/>
        <w:rPr>
          <w:rFonts w:ascii="Garamond" w:hAnsi="Garamond"/>
          <w:noProof w:val="0"/>
        </w:rPr>
      </w:pPr>
      <w:r w:rsidRPr="00F957BA">
        <w:rPr>
          <w:rFonts w:ascii="Garamond" w:hAnsi="Garamond"/>
          <w:b/>
          <w:bCs/>
          <w:noProof w:val="0"/>
        </w:rPr>
        <w:t>Masa 18.1:</w:t>
      </w:r>
      <w:r w:rsidRPr="00F957BA">
        <w:rPr>
          <w:rFonts w:ascii="Garamond" w:hAnsi="Garamond"/>
          <w:noProof w:val="0"/>
        </w:rPr>
        <w:t xml:space="preserve"> Rivitalizimi i </w:t>
      </w:r>
      <w:r w:rsidR="00906E1F" w:rsidRPr="00F957BA">
        <w:rPr>
          <w:rFonts w:ascii="Garamond" w:hAnsi="Garamond"/>
          <w:noProof w:val="0"/>
        </w:rPr>
        <w:t>s</w:t>
      </w:r>
      <w:r w:rsidRPr="00F957BA">
        <w:rPr>
          <w:rFonts w:ascii="Garamond" w:hAnsi="Garamond"/>
          <w:noProof w:val="0"/>
        </w:rPr>
        <w:t>istemit AKU-net.</w:t>
      </w:r>
    </w:p>
    <w:p w14:paraId="70C72A7D" w14:textId="1650D321" w:rsidR="00751BC3" w:rsidRPr="00F957BA" w:rsidRDefault="00751BC3" w:rsidP="00931747">
      <w:pPr>
        <w:ind w:firstLine="284"/>
        <w:jc w:val="both"/>
        <w:rPr>
          <w:rFonts w:ascii="Garamond" w:hAnsi="Garamond"/>
          <w:noProof w:val="0"/>
        </w:rPr>
      </w:pPr>
      <w:r w:rsidRPr="00F957BA">
        <w:rPr>
          <w:rFonts w:ascii="Garamond" w:hAnsi="Garamond"/>
          <w:noProof w:val="0"/>
        </w:rPr>
        <w:t>Për të realizuar misionin e saj në mbështetje të kuadrit të përgjithshëm</w:t>
      </w:r>
      <w:r w:rsidR="007C0806" w:rsidRPr="00F957BA">
        <w:rPr>
          <w:rFonts w:ascii="Garamond" w:hAnsi="Garamond"/>
          <w:noProof w:val="0"/>
        </w:rPr>
        <w:t xml:space="preserve">, si dhe </w:t>
      </w:r>
      <w:r w:rsidRPr="00F957BA">
        <w:rPr>
          <w:rFonts w:ascii="Garamond" w:hAnsi="Garamond"/>
          <w:noProof w:val="0"/>
        </w:rPr>
        <w:t xml:space="preserve">me qellim </w:t>
      </w:r>
      <w:r w:rsidR="00906E1F" w:rsidRPr="00F957BA">
        <w:rPr>
          <w:rFonts w:ascii="Garamond" w:hAnsi="Garamond"/>
          <w:noProof w:val="0"/>
        </w:rPr>
        <w:t>përmirësimin</w:t>
      </w:r>
      <w:r w:rsidRPr="00F957BA">
        <w:rPr>
          <w:rFonts w:ascii="Garamond" w:hAnsi="Garamond"/>
          <w:noProof w:val="0"/>
        </w:rPr>
        <w:t xml:space="preserve"> e cilësinë e statistikave të inspektimit duke mos e kufizuar atë vetëm në numrin e inspektimeve</w:t>
      </w:r>
      <w:r w:rsidR="007C0806" w:rsidRPr="00F957BA">
        <w:rPr>
          <w:rFonts w:ascii="Garamond" w:hAnsi="Garamond"/>
          <w:noProof w:val="0"/>
        </w:rPr>
        <w:t xml:space="preserve">, si dhe </w:t>
      </w:r>
      <w:r w:rsidRPr="00F957BA">
        <w:rPr>
          <w:rFonts w:ascii="Garamond" w:hAnsi="Garamond"/>
          <w:noProof w:val="0"/>
        </w:rPr>
        <w:t xml:space="preserve">rritjen e </w:t>
      </w:r>
      <w:r w:rsidR="00906E1F" w:rsidRPr="00F957BA">
        <w:rPr>
          <w:rFonts w:ascii="Garamond" w:hAnsi="Garamond"/>
          <w:noProof w:val="0"/>
        </w:rPr>
        <w:t>transparencës</w:t>
      </w:r>
      <w:r w:rsidRPr="00F957BA">
        <w:rPr>
          <w:rFonts w:ascii="Garamond" w:hAnsi="Garamond"/>
          <w:noProof w:val="0"/>
        </w:rPr>
        <w:t xml:space="preserve"> s</w:t>
      </w:r>
      <w:r w:rsidR="00906E1F" w:rsidRPr="00F957BA">
        <w:rPr>
          <w:rFonts w:ascii="Garamond" w:hAnsi="Garamond"/>
          <w:noProof w:val="0"/>
        </w:rPr>
        <w:t>ë</w:t>
      </w:r>
      <w:r w:rsidRPr="00F957BA">
        <w:rPr>
          <w:rFonts w:ascii="Garamond" w:hAnsi="Garamond"/>
          <w:noProof w:val="0"/>
        </w:rPr>
        <w:t xml:space="preserve"> t</w:t>
      </w:r>
      <w:r w:rsidR="00906E1F" w:rsidRPr="00F957BA">
        <w:rPr>
          <w:rFonts w:ascii="Garamond" w:hAnsi="Garamond"/>
          <w:noProof w:val="0"/>
        </w:rPr>
        <w:t>ë</w:t>
      </w:r>
      <w:r w:rsidRPr="00F957BA">
        <w:rPr>
          <w:rFonts w:ascii="Garamond" w:hAnsi="Garamond"/>
          <w:noProof w:val="0"/>
        </w:rPr>
        <w:t xml:space="preserve"> </w:t>
      </w:r>
      <w:r w:rsidR="00906E1F" w:rsidRPr="00F957BA">
        <w:rPr>
          <w:rFonts w:ascii="Garamond" w:hAnsi="Garamond"/>
          <w:noProof w:val="0"/>
        </w:rPr>
        <w:t>dhënave</w:t>
      </w:r>
      <w:r w:rsidRPr="00F957BA">
        <w:rPr>
          <w:rFonts w:ascii="Garamond" w:hAnsi="Garamond"/>
          <w:noProof w:val="0"/>
        </w:rPr>
        <w:t xml:space="preserve"> komb</w:t>
      </w:r>
      <w:r w:rsidR="00906E1F" w:rsidRPr="00F957BA">
        <w:rPr>
          <w:rFonts w:ascii="Garamond" w:hAnsi="Garamond"/>
          <w:noProof w:val="0"/>
        </w:rPr>
        <w:t>ë</w:t>
      </w:r>
      <w:r w:rsidRPr="00F957BA">
        <w:rPr>
          <w:rFonts w:ascii="Garamond" w:hAnsi="Garamond"/>
          <w:noProof w:val="0"/>
        </w:rPr>
        <w:t xml:space="preserve">tare. </w:t>
      </w:r>
      <w:r w:rsidR="00906E1F" w:rsidRPr="00F957BA">
        <w:rPr>
          <w:rFonts w:ascii="Garamond" w:hAnsi="Garamond"/>
          <w:noProof w:val="0"/>
        </w:rPr>
        <w:t>Është</w:t>
      </w:r>
      <w:r w:rsidRPr="00F957BA">
        <w:rPr>
          <w:rFonts w:ascii="Garamond" w:hAnsi="Garamond"/>
          <w:noProof w:val="0"/>
        </w:rPr>
        <w:t xml:space="preserve"> punuar për rivitalizimin e sistemit AKU</w:t>
      </w:r>
      <w:r w:rsidR="00452979" w:rsidRPr="00F957BA">
        <w:rPr>
          <w:rFonts w:ascii="Garamond" w:hAnsi="Garamond"/>
          <w:noProof w:val="0"/>
        </w:rPr>
        <w:t>-</w:t>
      </w:r>
      <w:r w:rsidRPr="00F957BA">
        <w:rPr>
          <w:rFonts w:ascii="Garamond" w:hAnsi="Garamond"/>
          <w:noProof w:val="0"/>
        </w:rPr>
        <w:t>net me anë të të cilit do të realizohet digjitalizimi i të gjithë veprimtarisë të Autoritetit Kombëtar të Ushqimit lidhur me hedhjen</w:t>
      </w:r>
      <w:r w:rsidR="001B4E5A" w:rsidRPr="00F957BA">
        <w:rPr>
          <w:rFonts w:ascii="Garamond" w:hAnsi="Garamond"/>
          <w:noProof w:val="0"/>
        </w:rPr>
        <w:t>/</w:t>
      </w:r>
      <w:r w:rsidRPr="00F957BA">
        <w:rPr>
          <w:rFonts w:ascii="Garamond" w:hAnsi="Garamond"/>
          <w:noProof w:val="0"/>
        </w:rPr>
        <w:t xml:space="preserve">ruajtjen e të dhënave, marrjes në kohë reale të raporteve statistikore, kryerjen e inspektimeve </w:t>
      </w:r>
      <w:r w:rsidR="004A2AF1" w:rsidRPr="00F957BA">
        <w:rPr>
          <w:rFonts w:ascii="Garamond" w:hAnsi="Garamond"/>
          <w:i/>
          <w:iCs/>
          <w:noProof w:val="0"/>
        </w:rPr>
        <w:t>online</w:t>
      </w:r>
      <w:r w:rsidRPr="00F957BA">
        <w:rPr>
          <w:rFonts w:ascii="Garamond" w:hAnsi="Garamond"/>
          <w:noProof w:val="0"/>
        </w:rPr>
        <w:t xml:space="preserve"> në </w:t>
      </w:r>
      <w:r w:rsidR="0091119D" w:rsidRPr="00F957BA">
        <w:rPr>
          <w:rFonts w:ascii="Garamond" w:hAnsi="Garamond"/>
          <w:noProof w:val="0"/>
        </w:rPr>
        <w:t>pikat e inspektimit kufitar</w:t>
      </w:r>
      <w:r w:rsidR="007C0806" w:rsidRPr="00F957BA">
        <w:rPr>
          <w:rFonts w:ascii="Garamond" w:hAnsi="Garamond"/>
          <w:noProof w:val="0"/>
        </w:rPr>
        <w:t xml:space="preserve">, si dhe </w:t>
      </w:r>
      <w:r w:rsidRPr="00F957BA">
        <w:rPr>
          <w:rFonts w:ascii="Garamond" w:hAnsi="Garamond"/>
          <w:noProof w:val="0"/>
        </w:rPr>
        <w:t xml:space="preserve">ndërveprimin me </w:t>
      </w:r>
      <w:r w:rsidRPr="00F957BA">
        <w:rPr>
          <w:rFonts w:ascii="Garamond" w:hAnsi="Garamond"/>
          <w:i/>
          <w:iCs/>
          <w:noProof w:val="0"/>
        </w:rPr>
        <w:t>e-</w:t>
      </w:r>
      <w:r w:rsidR="00FB0600" w:rsidRPr="00F957BA">
        <w:rPr>
          <w:rFonts w:ascii="Garamond" w:hAnsi="Garamond"/>
          <w:i/>
          <w:iCs/>
          <w:noProof w:val="0"/>
        </w:rPr>
        <w:t>Inspektimin</w:t>
      </w:r>
      <w:r w:rsidRPr="00F957BA">
        <w:rPr>
          <w:rFonts w:ascii="Garamond" w:hAnsi="Garamond"/>
          <w:noProof w:val="0"/>
        </w:rPr>
        <w:t>,</w:t>
      </w:r>
      <w:r w:rsidR="00A56DFB" w:rsidRPr="00F957BA">
        <w:rPr>
          <w:rFonts w:ascii="Garamond" w:hAnsi="Garamond"/>
          <w:noProof w:val="0"/>
        </w:rPr>
        <w:t xml:space="preserve"> </w:t>
      </w:r>
      <w:r w:rsidRPr="00F957BA">
        <w:rPr>
          <w:rFonts w:ascii="Garamond" w:hAnsi="Garamond"/>
          <w:noProof w:val="0"/>
        </w:rPr>
        <w:t xml:space="preserve">Regjistrin kombëtar të </w:t>
      </w:r>
      <w:r w:rsidR="00906E1F" w:rsidRPr="00F957BA">
        <w:rPr>
          <w:rFonts w:ascii="Garamond" w:hAnsi="Garamond"/>
          <w:noProof w:val="0"/>
        </w:rPr>
        <w:t>Gjendjes</w:t>
      </w:r>
      <w:r w:rsidRPr="00F957BA">
        <w:rPr>
          <w:rFonts w:ascii="Garamond" w:hAnsi="Garamond"/>
          <w:noProof w:val="0"/>
        </w:rPr>
        <w:t xml:space="preserve"> Civile për të dhënat e </w:t>
      </w:r>
      <w:r w:rsidR="00A56DFB" w:rsidRPr="00F957BA">
        <w:rPr>
          <w:rFonts w:ascii="Garamond" w:hAnsi="Garamond"/>
          <w:noProof w:val="0"/>
        </w:rPr>
        <w:t>shtetasve</w:t>
      </w:r>
      <w:r w:rsidRPr="00F957BA">
        <w:rPr>
          <w:rFonts w:ascii="Garamond" w:hAnsi="Garamond"/>
          <w:noProof w:val="0"/>
        </w:rPr>
        <w:t xml:space="preserve"> </w:t>
      </w:r>
      <w:r w:rsidR="00282CD8" w:rsidRPr="00F957BA">
        <w:rPr>
          <w:rFonts w:ascii="Garamond" w:hAnsi="Garamond"/>
          <w:noProof w:val="0"/>
        </w:rPr>
        <w:t>shqiptarë</w:t>
      </w:r>
      <w:r w:rsidRPr="00F957BA">
        <w:rPr>
          <w:rFonts w:ascii="Garamond" w:hAnsi="Garamond"/>
          <w:noProof w:val="0"/>
        </w:rPr>
        <w:t>, QKB</w:t>
      </w:r>
      <w:r w:rsidR="00ED1DBB">
        <w:rPr>
          <w:rFonts w:ascii="Garamond" w:hAnsi="Garamond"/>
          <w:noProof w:val="0"/>
        </w:rPr>
        <w:t>-s</w:t>
      </w:r>
      <w:r w:rsidR="00ED1DBB" w:rsidRPr="00F957BA">
        <w:rPr>
          <w:rFonts w:ascii="Garamond" w:hAnsi="Garamond"/>
          <w:noProof w:val="0"/>
        </w:rPr>
        <w:t>ë</w:t>
      </w:r>
      <w:r w:rsidRPr="00F957BA">
        <w:rPr>
          <w:rFonts w:ascii="Garamond" w:hAnsi="Garamond"/>
          <w:noProof w:val="0"/>
        </w:rPr>
        <w:t>, ASICUDA</w:t>
      </w:r>
      <w:r w:rsidR="00ED1DBB">
        <w:rPr>
          <w:rFonts w:ascii="Garamond" w:hAnsi="Garamond"/>
          <w:noProof w:val="0"/>
        </w:rPr>
        <w:t>-s</w:t>
      </w:r>
      <w:r w:rsidRPr="00F957BA">
        <w:rPr>
          <w:rFonts w:ascii="Garamond" w:hAnsi="Garamond"/>
          <w:noProof w:val="0"/>
        </w:rPr>
        <w:t>, RUDA</w:t>
      </w:r>
      <w:r w:rsidR="00ED1DBB">
        <w:rPr>
          <w:rFonts w:ascii="Garamond" w:hAnsi="Garamond"/>
          <w:noProof w:val="0"/>
        </w:rPr>
        <w:t>-s</w:t>
      </w:r>
      <w:r w:rsidRPr="00F957BA">
        <w:rPr>
          <w:rFonts w:ascii="Garamond" w:hAnsi="Garamond"/>
          <w:noProof w:val="0"/>
        </w:rPr>
        <w:t>, LIMS</w:t>
      </w:r>
      <w:r w:rsidR="00ED1DBB">
        <w:rPr>
          <w:rFonts w:ascii="Garamond" w:hAnsi="Garamond"/>
          <w:noProof w:val="0"/>
        </w:rPr>
        <w:t>-it</w:t>
      </w:r>
      <w:r w:rsidRPr="00F957BA">
        <w:rPr>
          <w:rFonts w:ascii="Garamond" w:hAnsi="Garamond"/>
          <w:noProof w:val="0"/>
        </w:rPr>
        <w:t xml:space="preserve">, </w:t>
      </w:r>
      <w:r w:rsidRPr="00F957BA">
        <w:rPr>
          <w:rFonts w:ascii="Garamond" w:hAnsi="Garamond"/>
          <w:i/>
          <w:iCs/>
          <w:noProof w:val="0"/>
        </w:rPr>
        <w:t>e-</w:t>
      </w:r>
      <w:r w:rsidR="00935EC6" w:rsidRPr="00F957BA">
        <w:rPr>
          <w:rFonts w:ascii="Garamond" w:hAnsi="Garamond"/>
          <w:i/>
          <w:iCs/>
          <w:noProof w:val="0"/>
        </w:rPr>
        <w:t>Albania</w:t>
      </w:r>
      <w:r w:rsidRPr="00F957BA">
        <w:rPr>
          <w:rFonts w:ascii="Garamond" w:hAnsi="Garamond"/>
          <w:noProof w:val="0"/>
        </w:rPr>
        <w:t xml:space="preserve">, </w:t>
      </w:r>
      <w:r w:rsidRPr="00F957BA">
        <w:rPr>
          <w:rFonts w:ascii="Garamond" w:hAnsi="Garamond"/>
          <w:i/>
          <w:iCs/>
          <w:noProof w:val="0"/>
        </w:rPr>
        <w:t>e-</w:t>
      </w:r>
      <w:r w:rsidR="00935EC6" w:rsidRPr="00F957BA">
        <w:rPr>
          <w:rFonts w:ascii="Garamond" w:hAnsi="Garamond"/>
          <w:i/>
          <w:iCs/>
          <w:noProof w:val="0"/>
        </w:rPr>
        <w:t>Inspektimi</w:t>
      </w:r>
      <w:r w:rsidRPr="00F957BA">
        <w:rPr>
          <w:rFonts w:ascii="Garamond" w:hAnsi="Garamond"/>
          <w:i/>
          <w:iCs/>
          <w:noProof w:val="0"/>
        </w:rPr>
        <w:t>,</w:t>
      </w:r>
      <w:r w:rsidRPr="00F957BA">
        <w:rPr>
          <w:rFonts w:ascii="Garamond" w:hAnsi="Garamond"/>
          <w:noProof w:val="0"/>
        </w:rPr>
        <w:t xml:space="preserve"> duke mundësuar përqendrimin e të gjitha sistemeve që përdoren aktualisht në dritare të vetme për punonjësin e AKU-së, duke lehtësuar planifikimin e inspektimeve dhe duke e kthyer atë në të automatizuar. </w:t>
      </w:r>
    </w:p>
    <w:p w14:paraId="04FDA4D8" w14:textId="3AD1CA36" w:rsidR="00560B99" w:rsidRPr="00F957BA" w:rsidRDefault="00751BC3" w:rsidP="00931747">
      <w:pPr>
        <w:ind w:firstLine="284"/>
        <w:jc w:val="both"/>
        <w:rPr>
          <w:rFonts w:ascii="Garamond" w:hAnsi="Garamond"/>
          <w:noProof w:val="0"/>
        </w:rPr>
      </w:pPr>
      <w:r w:rsidRPr="00F957BA">
        <w:rPr>
          <w:rFonts w:ascii="Garamond" w:hAnsi="Garamond"/>
          <w:noProof w:val="0"/>
        </w:rPr>
        <w:t>Implementimi i sistemit b</w:t>
      </w:r>
      <w:r w:rsidR="0091119D" w:rsidRPr="00F957BA">
        <w:rPr>
          <w:rFonts w:ascii="Garamond" w:hAnsi="Garamond"/>
          <w:noProof w:val="0"/>
        </w:rPr>
        <w:t>ë</w:t>
      </w:r>
      <w:r w:rsidRPr="00F957BA">
        <w:rPr>
          <w:rFonts w:ascii="Garamond" w:hAnsi="Garamond"/>
          <w:noProof w:val="0"/>
        </w:rPr>
        <w:t>het n</w:t>
      </w:r>
      <w:r w:rsidR="0091119D" w:rsidRPr="00F957BA">
        <w:rPr>
          <w:rFonts w:ascii="Garamond" w:hAnsi="Garamond"/>
          <w:noProof w:val="0"/>
        </w:rPr>
        <w:t>ë</w:t>
      </w:r>
      <w:r w:rsidRPr="00F957BA">
        <w:rPr>
          <w:rFonts w:ascii="Garamond" w:hAnsi="Garamond"/>
          <w:noProof w:val="0"/>
        </w:rPr>
        <w:t xml:space="preserve"> funksion t</w:t>
      </w:r>
      <w:r w:rsidR="00262B18" w:rsidRPr="00F957BA">
        <w:rPr>
          <w:rFonts w:ascii="Garamond" w:hAnsi="Garamond"/>
          <w:noProof w:val="0"/>
        </w:rPr>
        <w:t>ë</w:t>
      </w:r>
      <w:r w:rsidRPr="00F957BA">
        <w:rPr>
          <w:rFonts w:ascii="Garamond" w:hAnsi="Garamond"/>
          <w:noProof w:val="0"/>
        </w:rPr>
        <w:t xml:space="preserve"> plot</w:t>
      </w:r>
      <w:r w:rsidR="00262B18" w:rsidRPr="00F957BA">
        <w:rPr>
          <w:rFonts w:ascii="Garamond" w:hAnsi="Garamond"/>
          <w:noProof w:val="0"/>
        </w:rPr>
        <w:t>ë</w:t>
      </w:r>
      <w:r w:rsidRPr="00F957BA">
        <w:rPr>
          <w:rFonts w:ascii="Garamond" w:hAnsi="Garamond"/>
          <w:noProof w:val="0"/>
        </w:rPr>
        <w:t xml:space="preserve"> brenda vitit 2024</w:t>
      </w:r>
      <w:r w:rsidR="00BF4911">
        <w:rPr>
          <w:rFonts w:ascii="Garamond" w:hAnsi="Garamond"/>
          <w:noProof w:val="0"/>
        </w:rPr>
        <w:t>.</w:t>
      </w:r>
      <w:r w:rsidRPr="00F957BA" w:rsidDel="00E21173">
        <w:rPr>
          <w:rFonts w:ascii="Garamond" w:hAnsi="Garamond"/>
          <w:noProof w:val="0"/>
        </w:rPr>
        <w:t xml:space="preserve"> </w:t>
      </w:r>
    </w:p>
    <w:p w14:paraId="23B5F9A5" w14:textId="1CB2734A" w:rsidR="00751BC3" w:rsidRPr="00F957BA" w:rsidRDefault="00751BC3" w:rsidP="00931747">
      <w:pPr>
        <w:ind w:firstLine="284"/>
        <w:jc w:val="both"/>
        <w:rPr>
          <w:rFonts w:ascii="Garamond" w:hAnsi="Garamond"/>
          <w:noProof w:val="0"/>
        </w:rPr>
      </w:pPr>
      <w:r w:rsidRPr="00FC32A7">
        <w:rPr>
          <w:rFonts w:ascii="Garamond" w:hAnsi="Garamond"/>
          <w:b/>
          <w:bCs/>
          <w:noProof w:val="0"/>
        </w:rPr>
        <w:t>Masa 18.2:</w:t>
      </w:r>
      <w:r w:rsidRPr="00FC32A7">
        <w:rPr>
          <w:rFonts w:ascii="Garamond" w:hAnsi="Garamond"/>
          <w:noProof w:val="0"/>
        </w:rPr>
        <w:t xml:space="preserve"> Përmirësimi</w:t>
      </w:r>
      <w:r w:rsidRPr="00F957BA">
        <w:rPr>
          <w:rFonts w:ascii="Garamond" w:hAnsi="Garamond"/>
          <w:noProof w:val="0"/>
        </w:rPr>
        <w:t xml:space="preserve"> i infrastrukturës për marrjen e mostrës, garantimin dhe dërgimin e tyre në laboratorët respektive.</w:t>
      </w:r>
    </w:p>
    <w:p w14:paraId="1736E8B7" w14:textId="45D9E5E2" w:rsidR="00751BC3" w:rsidRPr="00F957BA" w:rsidRDefault="00751BC3" w:rsidP="00931747">
      <w:pPr>
        <w:ind w:firstLine="284"/>
        <w:jc w:val="both"/>
        <w:rPr>
          <w:rFonts w:ascii="Garamond" w:hAnsi="Garamond"/>
          <w:noProof w:val="0"/>
        </w:rPr>
      </w:pPr>
      <w:r w:rsidRPr="00F957BA">
        <w:rPr>
          <w:rFonts w:ascii="Garamond" w:hAnsi="Garamond"/>
          <w:noProof w:val="0"/>
        </w:rPr>
        <w:t>Mungesa e mjeteve</w:t>
      </w:r>
      <w:r w:rsidR="00CF7DB2" w:rsidRPr="00F957BA">
        <w:rPr>
          <w:rFonts w:ascii="Garamond" w:hAnsi="Garamond"/>
          <w:noProof w:val="0"/>
        </w:rPr>
        <w:t xml:space="preserve"> </w:t>
      </w:r>
      <w:r w:rsidRPr="00F957BA">
        <w:rPr>
          <w:rFonts w:ascii="Garamond" w:hAnsi="Garamond"/>
          <w:noProof w:val="0"/>
        </w:rPr>
        <w:t>për marrjen e mostrës</w:t>
      </w:r>
      <w:r w:rsidR="007C0806" w:rsidRPr="00F957BA">
        <w:rPr>
          <w:rFonts w:ascii="Garamond" w:hAnsi="Garamond"/>
          <w:noProof w:val="0"/>
        </w:rPr>
        <w:t xml:space="preserve">, si dhe </w:t>
      </w:r>
      <w:r w:rsidRPr="00F957BA">
        <w:rPr>
          <w:rFonts w:ascii="Garamond" w:hAnsi="Garamond"/>
          <w:noProof w:val="0"/>
        </w:rPr>
        <w:t>pajisjeve për dërgimin e tyre në laborator, kryesisht për mostra që kërkojnë të transportohen nën një regjim termik të caktuar, kufizon kryerjen e kontrolleve zyrtare në përputhje me standardet e parashikuara në legjislacionin në fuqi. Për këtë arsye</w:t>
      </w:r>
      <w:r w:rsidR="00E363BE"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AKU</w:t>
      </w:r>
      <w:r w:rsidR="00E363BE" w:rsidRPr="00F957BA">
        <w:rPr>
          <w:rFonts w:ascii="Garamond" w:hAnsi="Garamond"/>
          <w:noProof w:val="0"/>
        </w:rPr>
        <w:t>-ja</w:t>
      </w:r>
      <w:r w:rsidRPr="00F957BA">
        <w:rPr>
          <w:rFonts w:ascii="Garamond" w:hAnsi="Garamond"/>
          <w:noProof w:val="0"/>
        </w:rPr>
        <w:t xml:space="preserve"> do të mundësojë</w:t>
      </w:r>
      <w:r w:rsidR="00CF7DB2" w:rsidRPr="00F957BA">
        <w:rPr>
          <w:rFonts w:ascii="Garamond" w:hAnsi="Garamond"/>
          <w:noProof w:val="0"/>
        </w:rPr>
        <w:t xml:space="preserve"> </w:t>
      </w:r>
      <w:r w:rsidRPr="00F957BA">
        <w:rPr>
          <w:rFonts w:ascii="Garamond" w:hAnsi="Garamond"/>
          <w:noProof w:val="0"/>
        </w:rPr>
        <w:t>pajisjen e inspektor</w:t>
      </w:r>
      <w:r w:rsidR="00066DAD" w:rsidRPr="00F957BA">
        <w:rPr>
          <w:rFonts w:ascii="Garamond" w:hAnsi="Garamond"/>
          <w:noProof w:val="0"/>
        </w:rPr>
        <w:t>ë</w:t>
      </w:r>
      <w:r w:rsidRPr="00F957BA">
        <w:rPr>
          <w:rFonts w:ascii="Garamond" w:hAnsi="Garamond"/>
          <w:noProof w:val="0"/>
        </w:rPr>
        <w:t>ve me mjete t</w:t>
      </w:r>
      <w:r w:rsidR="00262B18" w:rsidRPr="00F957BA">
        <w:rPr>
          <w:rFonts w:ascii="Garamond" w:hAnsi="Garamond"/>
          <w:noProof w:val="0"/>
        </w:rPr>
        <w:t>ë</w:t>
      </w:r>
      <w:r w:rsidRPr="00F957BA">
        <w:rPr>
          <w:rFonts w:ascii="Garamond" w:hAnsi="Garamond"/>
          <w:noProof w:val="0"/>
        </w:rPr>
        <w:t xml:space="preserve"> </w:t>
      </w:r>
      <w:r w:rsidR="00E363BE" w:rsidRPr="00F957BA">
        <w:rPr>
          <w:rFonts w:ascii="Garamond" w:hAnsi="Garamond"/>
          <w:noProof w:val="0"/>
        </w:rPr>
        <w:t>përshtatshme</w:t>
      </w:r>
      <w:r w:rsidR="00CF7DB2" w:rsidRPr="00F957BA">
        <w:rPr>
          <w:rFonts w:ascii="Garamond" w:hAnsi="Garamond"/>
          <w:noProof w:val="0"/>
        </w:rPr>
        <w:t xml:space="preserve"> </w:t>
      </w:r>
      <w:r w:rsidRPr="00F957BA">
        <w:rPr>
          <w:rFonts w:ascii="Garamond" w:hAnsi="Garamond"/>
          <w:noProof w:val="0"/>
        </w:rPr>
        <w:t>për marrjen e mostrave dhe dërgimin e tyre në laboratorët respektiv.</w:t>
      </w:r>
    </w:p>
    <w:p w14:paraId="308A69AE"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Indikatorët:</w:t>
      </w:r>
    </w:p>
    <w:p w14:paraId="490510B3" w14:textId="747BB8BD" w:rsidR="00751BC3" w:rsidRPr="00F957BA" w:rsidRDefault="00751BC3" w:rsidP="00931747">
      <w:pPr>
        <w:pStyle w:val="aaaaatexxxxxxxxxxxxxxx"/>
        <w:rPr>
          <w:color w:val="auto"/>
        </w:rPr>
      </w:pPr>
      <w:r w:rsidRPr="00F957BA">
        <w:rPr>
          <w:color w:val="auto"/>
        </w:rPr>
        <w:t>- Module dhe ndërveprimi i sistemit</w:t>
      </w:r>
      <w:r w:rsidR="00CF7DB2" w:rsidRPr="00F957BA">
        <w:rPr>
          <w:color w:val="auto"/>
        </w:rPr>
        <w:t xml:space="preserve"> </w:t>
      </w:r>
      <w:r w:rsidRPr="00F957BA">
        <w:rPr>
          <w:color w:val="auto"/>
        </w:rPr>
        <w:t>i përfunduar 2024</w:t>
      </w:r>
      <w:r w:rsidR="00CF7DB2" w:rsidRPr="00F957BA">
        <w:rPr>
          <w:color w:val="auto"/>
        </w:rPr>
        <w:t xml:space="preserve"> </w:t>
      </w:r>
      <w:r w:rsidR="00282CD8" w:rsidRPr="00F957BA">
        <w:rPr>
          <w:color w:val="auto"/>
        </w:rPr>
        <w:t>b</w:t>
      </w:r>
      <w:r w:rsidRPr="00F957BA">
        <w:rPr>
          <w:color w:val="auto"/>
        </w:rPr>
        <w:t>lerje e pajisjeve në 7 vjet</w:t>
      </w:r>
      <w:r w:rsidR="00CF7DB2" w:rsidRPr="00F957BA">
        <w:rPr>
          <w:color w:val="auto"/>
        </w:rPr>
        <w:t xml:space="preserve"> </w:t>
      </w:r>
      <w:r w:rsidRPr="00F957BA">
        <w:rPr>
          <w:color w:val="auto"/>
        </w:rPr>
        <w:t>për marrjen dhe garantimin e mostrës</w:t>
      </w:r>
      <w:r w:rsidR="00507C12" w:rsidRPr="00F957BA">
        <w:rPr>
          <w:color w:val="auto"/>
        </w:rPr>
        <w:t>.</w:t>
      </w:r>
      <w:r w:rsidRPr="00F957BA">
        <w:rPr>
          <w:color w:val="auto"/>
        </w:rPr>
        <w:t xml:space="preserve"> </w:t>
      </w:r>
    </w:p>
    <w:p w14:paraId="625E90B8" w14:textId="77777777" w:rsidR="00751BC3" w:rsidRPr="00F957BA" w:rsidRDefault="00751BC3" w:rsidP="00931747">
      <w:pPr>
        <w:pStyle w:val="aaaaatexxxxxxxxxxxxxxx"/>
        <w:rPr>
          <w:b/>
          <w:color w:val="auto"/>
        </w:rPr>
      </w:pPr>
      <w:r w:rsidRPr="00F957BA">
        <w:rPr>
          <w:b/>
          <w:color w:val="auto"/>
        </w:rPr>
        <w:t xml:space="preserve">Objektivi 19: </w:t>
      </w:r>
    </w:p>
    <w:p w14:paraId="60E2E00C" w14:textId="41C62F94" w:rsidR="00751BC3" w:rsidRPr="00F957BA" w:rsidRDefault="00751BC3" w:rsidP="00931747">
      <w:pPr>
        <w:pStyle w:val="aaaaatexxxxxxxxxxxxxxx"/>
        <w:rPr>
          <w:color w:val="auto"/>
        </w:rPr>
      </w:pPr>
      <w:r w:rsidRPr="00F957BA">
        <w:rPr>
          <w:color w:val="auto"/>
        </w:rPr>
        <w:t>Ngritja dhe përforcimi i kapaciteteve laboratorike të AKU</w:t>
      </w:r>
      <w:r w:rsidR="00282CD8" w:rsidRPr="00F957BA">
        <w:rPr>
          <w:color w:val="auto"/>
        </w:rPr>
        <w:t>-së</w:t>
      </w:r>
      <w:r w:rsidRPr="00F957BA">
        <w:rPr>
          <w:color w:val="auto"/>
        </w:rPr>
        <w:t>.</w:t>
      </w:r>
    </w:p>
    <w:p w14:paraId="7ABA1A33" w14:textId="34E64741" w:rsidR="00751BC3" w:rsidRPr="00F957BA" w:rsidRDefault="00751BC3" w:rsidP="00931747">
      <w:pPr>
        <w:ind w:firstLine="284"/>
        <w:jc w:val="both"/>
        <w:rPr>
          <w:rFonts w:ascii="Garamond" w:hAnsi="Garamond"/>
          <w:noProof w:val="0"/>
        </w:rPr>
      </w:pPr>
      <w:r w:rsidRPr="00F957BA">
        <w:rPr>
          <w:rFonts w:ascii="Garamond" w:hAnsi="Garamond"/>
          <w:b/>
          <w:bCs/>
          <w:noProof w:val="0"/>
        </w:rPr>
        <w:t>Masa 19.1</w:t>
      </w:r>
      <w:bookmarkStart w:id="145" w:name="_Hlk139874651"/>
      <w:r w:rsidRPr="00F957BA">
        <w:rPr>
          <w:rFonts w:ascii="Garamond" w:hAnsi="Garamond"/>
          <w:b/>
          <w:bCs/>
          <w:noProof w:val="0"/>
        </w:rPr>
        <w:t>.</w:t>
      </w:r>
      <w:r w:rsidRPr="00F957BA">
        <w:rPr>
          <w:rFonts w:ascii="Garamond" w:hAnsi="Garamond"/>
          <w:noProof w:val="0"/>
        </w:rPr>
        <w:t xml:space="preserve"> Pajisja e laboratorëve të AKU</w:t>
      </w:r>
      <w:r w:rsidR="00282CD8" w:rsidRPr="00F957BA">
        <w:rPr>
          <w:rFonts w:ascii="Garamond" w:hAnsi="Garamond"/>
          <w:noProof w:val="0"/>
        </w:rPr>
        <w:t>-së</w:t>
      </w:r>
      <w:r w:rsidRPr="00F957BA">
        <w:rPr>
          <w:rFonts w:ascii="Garamond" w:hAnsi="Garamond"/>
          <w:noProof w:val="0"/>
        </w:rPr>
        <w:t xml:space="preserve"> me</w:t>
      </w:r>
      <w:r w:rsidR="00CF7DB2" w:rsidRPr="00F957BA">
        <w:rPr>
          <w:rFonts w:ascii="Garamond" w:hAnsi="Garamond"/>
          <w:noProof w:val="0"/>
        </w:rPr>
        <w:t xml:space="preserve"> </w:t>
      </w:r>
      <w:r w:rsidRPr="00F957BA">
        <w:rPr>
          <w:rFonts w:ascii="Garamond" w:hAnsi="Garamond"/>
          <w:noProof w:val="0"/>
        </w:rPr>
        <w:t>aparatura të sofistikuara dhe zgjerim të gamës analitike.</w:t>
      </w:r>
    </w:p>
    <w:bookmarkEnd w:id="145"/>
    <w:p w14:paraId="508C21AB" w14:textId="7B35E05F" w:rsidR="00751BC3" w:rsidRPr="00F957BA" w:rsidRDefault="00751BC3" w:rsidP="00931747">
      <w:pPr>
        <w:ind w:firstLine="284"/>
        <w:jc w:val="both"/>
        <w:rPr>
          <w:rFonts w:ascii="Garamond" w:hAnsi="Garamond"/>
          <w:noProof w:val="0"/>
        </w:rPr>
      </w:pPr>
      <w:r w:rsidRPr="00F957BA">
        <w:rPr>
          <w:rFonts w:ascii="Garamond" w:hAnsi="Garamond"/>
          <w:noProof w:val="0"/>
        </w:rPr>
        <w:t xml:space="preserve"> Me qëllim kryerjen e analizave është e nevojshme rritja e</w:t>
      </w:r>
      <w:r w:rsidR="00CF7DB2" w:rsidRPr="00F957BA">
        <w:rPr>
          <w:rFonts w:ascii="Garamond" w:hAnsi="Garamond"/>
          <w:noProof w:val="0"/>
        </w:rPr>
        <w:t xml:space="preserve"> </w:t>
      </w:r>
      <w:r w:rsidRPr="00F957BA">
        <w:rPr>
          <w:rFonts w:ascii="Garamond" w:hAnsi="Garamond"/>
          <w:noProof w:val="0"/>
        </w:rPr>
        <w:t>investimeve në fuqizimin e rrjetit laboratorik, për pajisjen e laboratorëve të AKU</w:t>
      </w:r>
      <w:r w:rsidR="00282CD8" w:rsidRPr="00F957BA">
        <w:rPr>
          <w:rFonts w:ascii="Garamond" w:hAnsi="Garamond"/>
          <w:noProof w:val="0"/>
        </w:rPr>
        <w:t>-së</w:t>
      </w:r>
      <w:r w:rsidRPr="00F957BA">
        <w:rPr>
          <w:rFonts w:ascii="Garamond" w:hAnsi="Garamond"/>
          <w:noProof w:val="0"/>
        </w:rPr>
        <w:t xml:space="preserve"> me aparatura të sofistikuara dhe koherente për të rritur kapacitetin dhe për të zgjeruar gamën e analizave, duke kryer monitorim dhe analizim t</w:t>
      </w:r>
      <w:r w:rsidR="00262B18" w:rsidRPr="00F957BA">
        <w:rPr>
          <w:rFonts w:ascii="Garamond" w:hAnsi="Garamond"/>
          <w:noProof w:val="0"/>
        </w:rPr>
        <w:t>ë</w:t>
      </w:r>
      <w:r w:rsidRPr="00F957BA">
        <w:rPr>
          <w:rFonts w:ascii="Garamond" w:hAnsi="Garamond"/>
          <w:noProof w:val="0"/>
        </w:rPr>
        <w:t xml:space="preserve"> produkteve ushqimore me referencë specifike në fushën e monitorimit të mbetjeve të pesticideve, diagnozës mikrobiologjike në ushqim dhe ushqim për kafshët, standardet e cilësisë, sëmundjet e kafshëve, në përputhje me standardet e përmirësuara, sipas BE</w:t>
      </w:r>
      <w:r w:rsidR="00282CD8" w:rsidRPr="00F957BA">
        <w:rPr>
          <w:rFonts w:ascii="Garamond" w:hAnsi="Garamond"/>
          <w:noProof w:val="0"/>
        </w:rPr>
        <w:t>-së</w:t>
      </w:r>
      <w:r w:rsidRPr="00F957BA">
        <w:rPr>
          <w:rFonts w:ascii="Garamond" w:hAnsi="Garamond"/>
          <w:noProof w:val="0"/>
        </w:rPr>
        <w:t>.</w:t>
      </w:r>
      <w:r w:rsidR="00CF7DB2" w:rsidRPr="00F957BA">
        <w:rPr>
          <w:rFonts w:ascii="Garamond" w:hAnsi="Garamond"/>
          <w:noProof w:val="0"/>
        </w:rPr>
        <w:t xml:space="preserve"> </w:t>
      </w:r>
      <w:r w:rsidRPr="00F957BA">
        <w:rPr>
          <w:rFonts w:ascii="Garamond" w:hAnsi="Garamond"/>
          <w:noProof w:val="0"/>
        </w:rPr>
        <w:t>Aktualisht me qëllim funksionalitetin e rrjetit laboratorik të AKU</w:t>
      </w:r>
      <w:r w:rsidR="00282CD8" w:rsidRPr="00F957BA">
        <w:rPr>
          <w:rFonts w:ascii="Garamond" w:hAnsi="Garamond"/>
          <w:noProof w:val="0"/>
        </w:rPr>
        <w:t>-së</w:t>
      </w:r>
      <w:r w:rsidRPr="00F957BA">
        <w:rPr>
          <w:rFonts w:ascii="Garamond" w:hAnsi="Garamond"/>
          <w:noProof w:val="0"/>
        </w:rPr>
        <w:t xml:space="preserve"> janë marrë masa për kryerjen e investimeve n</w:t>
      </w:r>
      <w:r w:rsidR="00452979" w:rsidRPr="00F957BA">
        <w:rPr>
          <w:rFonts w:ascii="Garamond" w:hAnsi="Garamond"/>
          <w:noProof w:val="0"/>
        </w:rPr>
        <w:t>ë</w:t>
      </w:r>
      <w:r w:rsidRPr="00F957BA">
        <w:rPr>
          <w:rFonts w:ascii="Garamond" w:hAnsi="Garamond"/>
          <w:noProof w:val="0"/>
        </w:rPr>
        <w:t xml:space="preserve"> blerjen e pajisjeve t</w:t>
      </w:r>
      <w:r w:rsidR="00452979" w:rsidRPr="00F957BA">
        <w:rPr>
          <w:rFonts w:ascii="Garamond" w:hAnsi="Garamond"/>
          <w:noProof w:val="0"/>
        </w:rPr>
        <w:t>ë</w:t>
      </w:r>
      <w:r w:rsidRPr="00F957BA">
        <w:rPr>
          <w:rFonts w:ascii="Garamond" w:hAnsi="Garamond"/>
          <w:noProof w:val="0"/>
        </w:rPr>
        <w:t xml:space="preserve"> reja n</w:t>
      </w:r>
      <w:r w:rsidR="00452979" w:rsidRPr="00F957BA">
        <w:rPr>
          <w:rFonts w:ascii="Garamond" w:hAnsi="Garamond"/>
          <w:noProof w:val="0"/>
        </w:rPr>
        <w:t>ë</w:t>
      </w:r>
      <w:r w:rsidRPr="00F957BA">
        <w:rPr>
          <w:rFonts w:ascii="Garamond" w:hAnsi="Garamond"/>
          <w:noProof w:val="0"/>
        </w:rPr>
        <w:t xml:space="preserve"> sektorin e shërbimit laboratorik Tiran</w:t>
      </w:r>
      <w:r w:rsidR="00282CD8" w:rsidRPr="00F957BA">
        <w:rPr>
          <w:rFonts w:ascii="Garamond" w:hAnsi="Garamond"/>
          <w:noProof w:val="0"/>
        </w:rPr>
        <w:t>ë</w:t>
      </w:r>
      <w:r w:rsidR="007C0806" w:rsidRPr="00F957BA">
        <w:rPr>
          <w:rFonts w:ascii="Garamond" w:hAnsi="Garamond"/>
          <w:noProof w:val="0"/>
        </w:rPr>
        <w:t xml:space="preserve">, si dhe </w:t>
      </w:r>
      <w:r w:rsidRPr="00F957BA">
        <w:rPr>
          <w:rFonts w:ascii="Garamond" w:hAnsi="Garamond"/>
          <w:noProof w:val="0"/>
        </w:rPr>
        <w:t>n</w:t>
      </w:r>
      <w:r w:rsidR="00452979" w:rsidRPr="00F957BA">
        <w:rPr>
          <w:rFonts w:ascii="Garamond" w:hAnsi="Garamond"/>
          <w:noProof w:val="0"/>
        </w:rPr>
        <w:t>ë</w:t>
      </w:r>
      <w:r w:rsidRPr="00F957BA">
        <w:rPr>
          <w:rFonts w:ascii="Garamond" w:hAnsi="Garamond"/>
          <w:noProof w:val="0"/>
        </w:rPr>
        <w:t xml:space="preserve"> bashkëpunim me projektin SAFIAL u mundësuan investime n</w:t>
      </w:r>
      <w:r w:rsidR="00452979" w:rsidRPr="00F957BA">
        <w:rPr>
          <w:rFonts w:ascii="Garamond" w:hAnsi="Garamond"/>
          <w:noProof w:val="0"/>
        </w:rPr>
        <w:t>ë</w:t>
      </w:r>
      <w:r w:rsidRPr="00F957BA">
        <w:rPr>
          <w:rFonts w:ascii="Garamond" w:hAnsi="Garamond"/>
          <w:noProof w:val="0"/>
        </w:rPr>
        <w:t xml:space="preserve"> infrastruktur</w:t>
      </w:r>
      <w:r w:rsidR="00031DDD">
        <w:rPr>
          <w:rFonts w:ascii="Garamond" w:hAnsi="Garamond"/>
          <w:noProof w:val="0"/>
        </w:rPr>
        <w:t>ë</w:t>
      </w:r>
      <w:r w:rsidRPr="00F957BA">
        <w:rPr>
          <w:rFonts w:ascii="Garamond" w:hAnsi="Garamond"/>
          <w:noProof w:val="0"/>
        </w:rPr>
        <w:t xml:space="preserve"> dhe pajisje laboratorike </w:t>
      </w:r>
      <w:r w:rsidR="00282CD8" w:rsidRPr="00F957BA">
        <w:rPr>
          <w:rFonts w:ascii="Garamond" w:hAnsi="Garamond"/>
          <w:noProof w:val="0"/>
        </w:rPr>
        <w:t>për</w:t>
      </w:r>
      <w:r w:rsidRPr="00F957BA">
        <w:rPr>
          <w:rFonts w:ascii="Garamond" w:hAnsi="Garamond"/>
          <w:noProof w:val="0"/>
        </w:rPr>
        <w:t xml:space="preserve"> laboratorin fitosanitar dhe mikrobiologjik e fizikokimik.</w:t>
      </w:r>
    </w:p>
    <w:p w14:paraId="2AF482CD"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19.2</w:t>
      </w:r>
      <w:r w:rsidRPr="00F957BA">
        <w:rPr>
          <w:rFonts w:ascii="Garamond" w:hAnsi="Garamond"/>
          <w:noProof w:val="0"/>
        </w:rPr>
        <w:t xml:space="preserve">: Draftimi dhe miratimi i Manualit të Menaxhimit të Cilësisë. </w:t>
      </w:r>
    </w:p>
    <w:p w14:paraId="014AB89C" w14:textId="72629488" w:rsidR="00751BC3" w:rsidRPr="00F957BA" w:rsidRDefault="00751BC3" w:rsidP="00931747">
      <w:pPr>
        <w:ind w:firstLine="284"/>
        <w:jc w:val="both"/>
        <w:rPr>
          <w:rFonts w:ascii="Garamond" w:hAnsi="Garamond"/>
          <w:noProof w:val="0"/>
        </w:rPr>
      </w:pPr>
      <w:bookmarkStart w:id="146" w:name="_Hlk139874733"/>
      <w:r w:rsidRPr="00F957BA">
        <w:rPr>
          <w:rFonts w:ascii="Garamond" w:hAnsi="Garamond"/>
          <w:noProof w:val="0"/>
        </w:rPr>
        <w:t>Draftimi i Manualit t</w:t>
      </w:r>
      <w:r w:rsidR="00262B18" w:rsidRPr="00F957BA">
        <w:rPr>
          <w:rFonts w:ascii="Garamond" w:hAnsi="Garamond"/>
          <w:noProof w:val="0"/>
        </w:rPr>
        <w:t>ë</w:t>
      </w:r>
      <w:r w:rsidRPr="00F957BA">
        <w:rPr>
          <w:rFonts w:ascii="Garamond" w:hAnsi="Garamond"/>
          <w:noProof w:val="0"/>
        </w:rPr>
        <w:t xml:space="preserve"> Menaxhimit të Cilësisë është një dokument</w:t>
      </w:r>
      <w:r w:rsidR="002E7CBB" w:rsidRPr="00F957BA">
        <w:rPr>
          <w:rFonts w:ascii="Garamond" w:hAnsi="Garamond"/>
          <w:noProof w:val="0"/>
        </w:rPr>
        <w:t xml:space="preserve"> </w:t>
      </w:r>
      <w:r w:rsidRPr="00F957BA">
        <w:rPr>
          <w:rFonts w:ascii="Garamond" w:hAnsi="Garamond"/>
          <w:noProof w:val="0"/>
        </w:rPr>
        <w:t>shume i rëndësishëm</w:t>
      </w:r>
      <w:r w:rsidR="00CF7DB2" w:rsidRPr="00F957BA">
        <w:rPr>
          <w:rFonts w:ascii="Garamond" w:hAnsi="Garamond"/>
          <w:noProof w:val="0"/>
        </w:rPr>
        <w:t xml:space="preserve"> </w:t>
      </w:r>
      <w:r w:rsidRPr="00F957BA">
        <w:rPr>
          <w:rFonts w:ascii="Garamond" w:hAnsi="Garamond"/>
          <w:noProof w:val="0"/>
        </w:rPr>
        <w:t>cili do t</w:t>
      </w:r>
      <w:r w:rsidR="00282CD8" w:rsidRPr="00F957BA">
        <w:rPr>
          <w:rFonts w:ascii="Garamond" w:hAnsi="Garamond"/>
          <w:noProof w:val="0"/>
        </w:rPr>
        <w:t>ë</w:t>
      </w:r>
      <w:r w:rsidRPr="00F957BA">
        <w:rPr>
          <w:rFonts w:ascii="Garamond" w:hAnsi="Garamond"/>
          <w:noProof w:val="0"/>
        </w:rPr>
        <w:t xml:space="preserve"> </w:t>
      </w:r>
      <w:r w:rsidR="00282CD8" w:rsidRPr="00F957BA">
        <w:rPr>
          <w:rFonts w:ascii="Garamond" w:hAnsi="Garamond"/>
          <w:noProof w:val="0"/>
        </w:rPr>
        <w:t>shërbejë</w:t>
      </w:r>
      <w:r w:rsidR="00CF7DB2" w:rsidRPr="00F957BA">
        <w:rPr>
          <w:rFonts w:ascii="Garamond" w:hAnsi="Garamond"/>
          <w:noProof w:val="0"/>
        </w:rPr>
        <w:t xml:space="preserve"> </w:t>
      </w:r>
      <w:r w:rsidRPr="00F957BA">
        <w:rPr>
          <w:rFonts w:ascii="Garamond" w:hAnsi="Garamond"/>
          <w:noProof w:val="0"/>
        </w:rPr>
        <w:t>për akreditimin e laboratorëve t</w:t>
      </w:r>
      <w:r w:rsidR="00282CD8" w:rsidRPr="00F957BA">
        <w:rPr>
          <w:rFonts w:ascii="Garamond" w:hAnsi="Garamond"/>
          <w:noProof w:val="0"/>
        </w:rPr>
        <w:t>ë</w:t>
      </w:r>
      <w:r w:rsidRPr="00F957BA">
        <w:rPr>
          <w:rFonts w:ascii="Garamond" w:hAnsi="Garamond"/>
          <w:noProof w:val="0"/>
        </w:rPr>
        <w:t xml:space="preserve"> </w:t>
      </w:r>
      <w:bookmarkEnd w:id="146"/>
      <w:r w:rsidRPr="00F957BA">
        <w:rPr>
          <w:rFonts w:ascii="Garamond" w:hAnsi="Garamond"/>
          <w:noProof w:val="0"/>
        </w:rPr>
        <w:t>AKU</w:t>
      </w:r>
      <w:r w:rsidR="00282CD8" w:rsidRPr="00F957BA">
        <w:rPr>
          <w:rFonts w:ascii="Garamond" w:hAnsi="Garamond"/>
          <w:noProof w:val="0"/>
        </w:rPr>
        <w:t>-së</w:t>
      </w:r>
      <w:r w:rsidRPr="00F957BA">
        <w:rPr>
          <w:rFonts w:ascii="Garamond" w:hAnsi="Garamond"/>
          <w:noProof w:val="0"/>
        </w:rPr>
        <w:t>.</w:t>
      </w:r>
    </w:p>
    <w:p w14:paraId="2A98ECC0"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Indikatorët: </w:t>
      </w:r>
      <w:bookmarkStart w:id="147" w:name="_Hlk139874688"/>
    </w:p>
    <w:p w14:paraId="47BF3E71" w14:textId="64E0C4EA"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 </w:t>
      </w:r>
      <w:r w:rsidRPr="00F957BA">
        <w:rPr>
          <w:rFonts w:ascii="Garamond" w:hAnsi="Garamond"/>
          <w:noProof w:val="0"/>
        </w:rPr>
        <w:t>Parashikim i blerjes së pajisjeve laboratorike sipas nevojave të laboratorit me buxhet shteti për parashikime të kryera në PBA</w:t>
      </w:r>
      <w:r w:rsidR="007C0806" w:rsidRPr="00F957BA">
        <w:rPr>
          <w:rFonts w:ascii="Garamond" w:hAnsi="Garamond"/>
          <w:noProof w:val="0"/>
        </w:rPr>
        <w:t xml:space="preserve">, si dhe </w:t>
      </w:r>
      <w:r w:rsidRPr="00F957BA">
        <w:rPr>
          <w:rFonts w:ascii="Garamond" w:hAnsi="Garamond"/>
          <w:noProof w:val="0"/>
        </w:rPr>
        <w:t xml:space="preserve">kërkesa adresuar projektit të </w:t>
      </w:r>
      <w:r w:rsidR="00282CD8" w:rsidRPr="00F957BA">
        <w:rPr>
          <w:rFonts w:ascii="Garamond" w:hAnsi="Garamond"/>
          <w:noProof w:val="0"/>
        </w:rPr>
        <w:t>Bankës</w:t>
      </w:r>
      <w:r w:rsidRPr="00F957BA">
        <w:rPr>
          <w:rFonts w:ascii="Garamond" w:hAnsi="Garamond"/>
          <w:noProof w:val="0"/>
        </w:rPr>
        <w:t xml:space="preserve"> Botërore për investime në përmirësimin e infrastrukturës së shërbimeve laboratorike dhe furnizimit të pajisjeve me qëllim përmbushjen e misionit të AKU</w:t>
      </w:r>
      <w:r w:rsidR="00282CD8" w:rsidRPr="00F957BA">
        <w:rPr>
          <w:rFonts w:ascii="Garamond" w:hAnsi="Garamond"/>
          <w:noProof w:val="0"/>
        </w:rPr>
        <w:t>-së</w:t>
      </w:r>
      <w:r w:rsidRPr="00F957BA">
        <w:rPr>
          <w:rFonts w:ascii="Garamond" w:hAnsi="Garamond"/>
          <w:noProof w:val="0"/>
        </w:rPr>
        <w:t xml:space="preserve"> nga detyrimet që rrjedhin me hapjen e negociatave me BE, i cili konsiston edhe në profilizimin e sektorëve laboratorike për shërbimet e ofruara. </w:t>
      </w:r>
    </w:p>
    <w:p w14:paraId="0ECB5F57" w14:textId="70F68833" w:rsidR="00751BC3" w:rsidRPr="00F957BA" w:rsidRDefault="00751BC3" w:rsidP="00931747">
      <w:pPr>
        <w:ind w:firstLine="284"/>
        <w:rPr>
          <w:rFonts w:ascii="Garamond" w:hAnsi="Garamond"/>
          <w:noProof w:val="0"/>
        </w:rPr>
      </w:pPr>
      <w:r w:rsidRPr="00F957BA">
        <w:rPr>
          <w:rFonts w:ascii="Garamond" w:hAnsi="Garamond" w:cs="Cambria Math"/>
          <w:noProof w:val="0"/>
        </w:rPr>
        <w:t xml:space="preserve">- </w:t>
      </w:r>
      <w:r w:rsidRPr="00F957BA">
        <w:rPr>
          <w:rFonts w:ascii="Garamond" w:hAnsi="Garamond"/>
          <w:noProof w:val="0"/>
        </w:rPr>
        <w:t xml:space="preserve">Trajnimi i </w:t>
      </w:r>
      <w:r w:rsidR="000C76BC" w:rsidRPr="00F957BA">
        <w:rPr>
          <w:rFonts w:ascii="Garamond" w:hAnsi="Garamond"/>
          <w:noProof w:val="0"/>
        </w:rPr>
        <w:t>vazhdueshëm</w:t>
      </w:r>
      <w:r w:rsidRPr="00F957BA">
        <w:rPr>
          <w:rFonts w:ascii="Garamond" w:hAnsi="Garamond"/>
          <w:noProof w:val="0"/>
        </w:rPr>
        <w:t xml:space="preserve"> i stafit me qëllim rritjen e nivelit profesional të punonjësve sa lidhet me zgjerimin e treguesve analitik</w:t>
      </w:r>
      <w:r w:rsidR="001B2D9C">
        <w:rPr>
          <w:rFonts w:ascii="Garamond" w:hAnsi="Garamond"/>
          <w:noProof w:val="0"/>
        </w:rPr>
        <w:t>ë</w:t>
      </w:r>
      <w:r w:rsidRPr="00F957BA">
        <w:rPr>
          <w:rFonts w:ascii="Garamond" w:hAnsi="Garamond"/>
          <w:noProof w:val="0"/>
        </w:rPr>
        <w:t xml:space="preserve"> për metoda të paanalizuara më parë. </w:t>
      </w:r>
      <w:bookmarkStart w:id="148" w:name="_Hlk121700861"/>
      <w:bookmarkEnd w:id="147"/>
    </w:p>
    <w:p w14:paraId="2B154627" w14:textId="6E192757" w:rsidR="00751BC3" w:rsidRPr="00F957BA" w:rsidRDefault="000C76BC" w:rsidP="00931747">
      <w:pPr>
        <w:pStyle w:val="aaaaatexxxxxxxxxxxxxxx"/>
        <w:rPr>
          <w:b/>
          <w:color w:val="auto"/>
        </w:rPr>
      </w:pPr>
      <w:bookmarkStart w:id="149" w:name="_Toc150351949"/>
      <w:r w:rsidRPr="00F957BA">
        <w:rPr>
          <w:b/>
          <w:color w:val="auto"/>
        </w:rPr>
        <w:t>Inspektorati</w:t>
      </w:r>
      <w:r w:rsidR="00751BC3" w:rsidRPr="00F957BA">
        <w:rPr>
          <w:b/>
          <w:color w:val="auto"/>
        </w:rPr>
        <w:t xml:space="preserve"> Shtetëror Shëndetësor</w:t>
      </w:r>
      <w:bookmarkEnd w:id="149"/>
    </w:p>
    <w:p w14:paraId="6A310CD3" w14:textId="77777777" w:rsidR="00751BC3" w:rsidRPr="00F957BA" w:rsidRDefault="00751BC3" w:rsidP="00931747">
      <w:pPr>
        <w:pStyle w:val="aaaaatexxxxxxxxxxxxxxx"/>
        <w:rPr>
          <w:color w:val="auto"/>
        </w:rPr>
      </w:pPr>
      <w:r w:rsidRPr="00F957BA">
        <w:rPr>
          <w:b/>
          <w:bCs/>
          <w:color w:val="auto"/>
        </w:rPr>
        <w:t>Objektivi 20</w:t>
      </w:r>
      <w:r w:rsidRPr="00F957BA">
        <w:rPr>
          <w:color w:val="auto"/>
        </w:rPr>
        <w:t xml:space="preserve">: </w:t>
      </w:r>
    </w:p>
    <w:p w14:paraId="76C5DF81" w14:textId="1840173A" w:rsidR="00751BC3" w:rsidRPr="00F957BA" w:rsidRDefault="00751BC3" w:rsidP="00931747">
      <w:pPr>
        <w:pStyle w:val="aaaaatexxxxxxxxxxxxxxx"/>
        <w:rPr>
          <w:color w:val="auto"/>
        </w:rPr>
      </w:pPr>
      <w:r w:rsidRPr="00F957BA">
        <w:rPr>
          <w:color w:val="auto"/>
        </w:rPr>
        <w:t>Rritja e sigurisë së produkteve që ofrohen në fushën e kozmetikës duke</w:t>
      </w:r>
      <w:r w:rsidR="00CF7DB2" w:rsidRPr="00F957BA">
        <w:rPr>
          <w:color w:val="auto"/>
        </w:rPr>
        <w:t xml:space="preserve"> </w:t>
      </w:r>
      <w:r w:rsidRPr="00F957BA">
        <w:rPr>
          <w:color w:val="auto"/>
        </w:rPr>
        <w:t>mbrojtur</w:t>
      </w:r>
      <w:r w:rsidR="00CF7DB2" w:rsidRPr="00F957BA">
        <w:rPr>
          <w:color w:val="auto"/>
        </w:rPr>
        <w:t xml:space="preserve"> </w:t>
      </w:r>
      <w:r w:rsidRPr="00F957BA">
        <w:rPr>
          <w:color w:val="auto"/>
        </w:rPr>
        <w:t>konsumatorët shqiptarë në mënyrë efektive nga risqet dhe kërcënimet në fushën e kozmetikës.</w:t>
      </w:r>
    </w:p>
    <w:bookmarkEnd w:id="148"/>
    <w:p w14:paraId="201C4470" w14:textId="7AECA72A" w:rsidR="00751BC3" w:rsidRPr="00F957BA" w:rsidRDefault="00751BC3" w:rsidP="00931747">
      <w:pPr>
        <w:ind w:firstLine="284"/>
        <w:jc w:val="both"/>
        <w:rPr>
          <w:rFonts w:ascii="Garamond" w:hAnsi="Garamond"/>
          <w:noProof w:val="0"/>
        </w:rPr>
      </w:pPr>
      <w:r w:rsidRPr="00F957BA">
        <w:rPr>
          <w:rFonts w:ascii="Garamond" w:hAnsi="Garamond"/>
          <w:b/>
          <w:bCs/>
          <w:noProof w:val="0"/>
        </w:rPr>
        <w:t>Masa 20.1</w:t>
      </w:r>
      <w:r w:rsidRPr="00F957BA">
        <w:rPr>
          <w:rFonts w:ascii="Garamond" w:hAnsi="Garamond"/>
          <w:noProof w:val="0"/>
        </w:rPr>
        <w:t>: Rritja e numrit të inspektimeve për të mundësuar evidentimin dhe inspektimin e gjithë subjekteve që operojnë në treg: parfumeri, shampo profesionale, kremra, lapsa</w:t>
      </w:r>
      <w:r w:rsidR="00B91946" w:rsidRPr="00F957BA">
        <w:rPr>
          <w:rFonts w:ascii="Garamond" w:hAnsi="Garamond"/>
          <w:noProof w:val="0"/>
        </w:rPr>
        <w:t>,</w:t>
      </w:r>
      <w:r w:rsidRPr="00F957BA">
        <w:rPr>
          <w:rFonts w:ascii="Garamond" w:hAnsi="Garamond"/>
          <w:noProof w:val="0"/>
        </w:rPr>
        <w:t xml:space="preserve"> buzëkuq.</w:t>
      </w:r>
    </w:p>
    <w:p w14:paraId="777A37CE" w14:textId="1C084F27" w:rsidR="00751BC3" w:rsidRPr="00F957BA" w:rsidRDefault="00751BC3" w:rsidP="00931747">
      <w:pPr>
        <w:ind w:firstLine="284"/>
        <w:jc w:val="both"/>
        <w:rPr>
          <w:rFonts w:ascii="Garamond" w:hAnsi="Garamond"/>
          <w:noProof w:val="0"/>
        </w:rPr>
      </w:pPr>
      <w:r w:rsidRPr="00F957BA">
        <w:rPr>
          <w:rFonts w:ascii="Garamond" w:hAnsi="Garamond"/>
          <w:b/>
          <w:bCs/>
          <w:noProof w:val="0"/>
        </w:rPr>
        <w:t>Masa 20.2:</w:t>
      </w:r>
      <w:r w:rsidRPr="00F957BA">
        <w:rPr>
          <w:rFonts w:ascii="Garamond" w:hAnsi="Garamond"/>
          <w:noProof w:val="0"/>
        </w:rPr>
        <w:t xml:space="preserve"> Kryerja e analizave laboratorike mbi produktet e kozmetikës duke </w:t>
      </w:r>
      <w:r w:rsidR="00573DF1">
        <w:rPr>
          <w:rFonts w:ascii="Garamond" w:hAnsi="Garamond"/>
          <w:noProof w:val="0"/>
        </w:rPr>
        <w:t>i</w:t>
      </w:r>
      <w:r w:rsidRPr="00F957BA">
        <w:rPr>
          <w:rFonts w:ascii="Garamond" w:hAnsi="Garamond"/>
          <w:noProof w:val="0"/>
        </w:rPr>
        <w:t xml:space="preserve">u garantuar konsumatorëve në treg produkte të sigurta sipas legjislacionit në fuqi. </w:t>
      </w:r>
    </w:p>
    <w:p w14:paraId="26BBBFBE"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Indikatorët:</w:t>
      </w:r>
    </w:p>
    <w:p w14:paraId="0BB790B4" w14:textId="268C0681" w:rsidR="00751BC3" w:rsidRPr="00F957BA" w:rsidRDefault="00751BC3" w:rsidP="00931747">
      <w:pPr>
        <w:pStyle w:val="aaaaatexxxxxxxxxxxxxxx"/>
        <w:rPr>
          <w:b/>
          <w:bCs/>
          <w:color w:val="auto"/>
        </w:rPr>
      </w:pPr>
      <w:r w:rsidRPr="00F957BA">
        <w:rPr>
          <w:color w:val="auto"/>
        </w:rPr>
        <w:t xml:space="preserve">- Rreth 2440 Numri i inspektimeve gjatë </w:t>
      </w:r>
      <w:bookmarkStart w:id="150" w:name="_Hlk166837979"/>
      <w:r w:rsidRPr="00F957BA">
        <w:rPr>
          <w:color w:val="auto"/>
        </w:rPr>
        <w:t>viteve 2024</w:t>
      </w:r>
      <w:r w:rsidR="001B7E4A">
        <w:rPr>
          <w:color w:val="auto"/>
        </w:rPr>
        <w:t>–</w:t>
      </w:r>
      <w:r w:rsidRPr="00F957BA">
        <w:rPr>
          <w:color w:val="auto"/>
        </w:rPr>
        <w:t>2030</w:t>
      </w:r>
      <w:bookmarkEnd w:id="150"/>
      <w:r w:rsidR="00507C12" w:rsidRPr="00F957BA">
        <w:rPr>
          <w:color w:val="auto"/>
        </w:rPr>
        <w:t>.</w:t>
      </w:r>
    </w:p>
    <w:p w14:paraId="1C36F11B" w14:textId="3E6285A5" w:rsidR="00751BC3" w:rsidRPr="00F957BA" w:rsidRDefault="00751BC3" w:rsidP="00931747">
      <w:pPr>
        <w:pStyle w:val="aaaaatexxxxxxxxxxxxxxx"/>
        <w:rPr>
          <w:color w:val="auto"/>
        </w:rPr>
      </w:pPr>
      <w:r w:rsidRPr="00F957BA">
        <w:rPr>
          <w:color w:val="auto"/>
        </w:rPr>
        <w:t xml:space="preserve">- 10 analizave laboratorike në laboratorë të akredituar të kryera në periudhën </w:t>
      </w:r>
      <w:r w:rsidR="00DC0179">
        <w:rPr>
          <w:color w:val="auto"/>
        </w:rPr>
        <w:t>2024–2030</w:t>
      </w:r>
      <w:r w:rsidRPr="00F957BA">
        <w:rPr>
          <w:color w:val="auto"/>
        </w:rPr>
        <w:t xml:space="preserve">. </w:t>
      </w:r>
    </w:p>
    <w:p w14:paraId="02CC56A1" w14:textId="77777777" w:rsidR="00751BC3" w:rsidRPr="00F957BA" w:rsidRDefault="00751BC3" w:rsidP="00931747">
      <w:pPr>
        <w:pStyle w:val="aaaaatexxxxxxxxxxxxxxx"/>
        <w:rPr>
          <w:b/>
          <w:color w:val="auto"/>
        </w:rPr>
      </w:pPr>
      <w:r w:rsidRPr="00F957BA">
        <w:rPr>
          <w:b/>
          <w:color w:val="auto"/>
        </w:rPr>
        <w:t xml:space="preserve">Objektivi 21: </w:t>
      </w:r>
    </w:p>
    <w:p w14:paraId="74240C57" w14:textId="6E86CEEB" w:rsidR="00751BC3" w:rsidRPr="00F957BA" w:rsidRDefault="00751BC3" w:rsidP="00931747">
      <w:pPr>
        <w:pStyle w:val="aaaaatexxxxxxxxxxxxxxx"/>
        <w:rPr>
          <w:color w:val="auto"/>
        </w:rPr>
      </w:pPr>
      <w:r w:rsidRPr="00F957BA">
        <w:rPr>
          <w:color w:val="auto"/>
        </w:rPr>
        <w:t>Rritja e</w:t>
      </w:r>
      <w:r w:rsidR="00CF7DB2" w:rsidRPr="00F957BA">
        <w:rPr>
          <w:color w:val="auto"/>
        </w:rPr>
        <w:t xml:space="preserve"> </w:t>
      </w:r>
      <w:r w:rsidRPr="00F957BA">
        <w:rPr>
          <w:color w:val="auto"/>
        </w:rPr>
        <w:t>kapaciteteve administrative institucionale</w:t>
      </w:r>
      <w:r w:rsidR="007C0806" w:rsidRPr="00F957BA">
        <w:rPr>
          <w:color w:val="auto"/>
        </w:rPr>
        <w:t xml:space="preserve">, si dhe </w:t>
      </w:r>
      <w:r w:rsidRPr="00F957BA">
        <w:rPr>
          <w:color w:val="auto"/>
        </w:rPr>
        <w:t>përgjegjshmërisë e operatorëve ekonomikë për kriteret ligjore të produkteve/shërbimeve.</w:t>
      </w:r>
    </w:p>
    <w:p w14:paraId="25FA6C1B" w14:textId="212C4FD8" w:rsidR="00751BC3" w:rsidRPr="00F957BA" w:rsidRDefault="00751BC3" w:rsidP="00931747">
      <w:pPr>
        <w:ind w:firstLine="284"/>
        <w:jc w:val="both"/>
        <w:rPr>
          <w:rFonts w:ascii="Garamond" w:hAnsi="Garamond"/>
          <w:noProof w:val="0"/>
        </w:rPr>
      </w:pPr>
      <w:r w:rsidRPr="00F957BA">
        <w:rPr>
          <w:rFonts w:ascii="Garamond" w:hAnsi="Garamond"/>
          <w:b/>
          <w:bCs/>
          <w:noProof w:val="0"/>
        </w:rPr>
        <w:t>Masa 21.1</w:t>
      </w:r>
      <w:r w:rsidRPr="00F957BA">
        <w:rPr>
          <w:rFonts w:ascii="Garamond" w:hAnsi="Garamond"/>
          <w:noProof w:val="0"/>
        </w:rPr>
        <w:t>: Rritja e kapacite</w:t>
      </w:r>
      <w:r w:rsidR="00946715">
        <w:rPr>
          <w:rFonts w:ascii="Garamond" w:hAnsi="Garamond"/>
          <w:noProof w:val="0"/>
        </w:rPr>
        <w:t>te</w:t>
      </w:r>
      <w:r w:rsidRPr="00F957BA">
        <w:rPr>
          <w:rFonts w:ascii="Garamond" w:hAnsi="Garamond"/>
          <w:noProof w:val="0"/>
        </w:rPr>
        <w:t>ve administrative nëpërmjet trajnimeve dhe fuqizimi strukturor në përputhje me legjislacionin.</w:t>
      </w:r>
      <w:r w:rsidR="00CF7DB2" w:rsidRPr="00F957BA">
        <w:rPr>
          <w:rFonts w:ascii="Garamond" w:hAnsi="Garamond"/>
          <w:noProof w:val="0"/>
        </w:rPr>
        <w:t xml:space="preserve"> </w:t>
      </w:r>
    </w:p>
    <w:p w14:paraId="13121404" w14:textId="692F0CCF" w:rsidR="00751BC3" w:rsidRPr="00F957BA" w:rsidRDefault="00751BC3" w:rsidP="00931747">
      <w:pPr>
        <w:ind w:firstLine="284"/>
        <w:jc w:val="both"/>
        <w:rPr>
          <w:rFonts w:ascii="Garamond" w:hAnsi="Garamond"/>
          <w:noProof w:val="0"/>
        </w:rPr>
      </w:pPr>
      <w:r w:rsidRPr="00F957BA">
        <w:rPr>
          <w:rFonts w:ascii="Garamond" w:hAnsi="Garamond"/>
          <w:b/>
          <w:bCs/>
          <w:noProof w:val="0"/>
        </w:rPr>
        <w:t>Masa 21.2</w:t>
      </w:r>
      <w:r w:rsidRPr="00F957BA">
        <w:rPr>
          <w:rFonts w:ascii="Garamond" w:hAnsi="Garamond"/>
          <w:noProof w:val="0"/>
        </w:rPr>
        <w:t xml:space="preserve">: Rritja e ndërgjegjësimit nëpërmjet informimit dhe lënia e detyrave për operatorët ekonomikë që </w:t>
      </w:r>
      <w:r w:rsidR="000C76BC" w:rsidRPr="00F957BA">
        <w:rPr>
          <w:rFonts w:ascii="Garamond" w:hAnsi="Garamond"/>
          <w:noProof w:val="0"/>
        </w:rPr>
        <w:t>veprojnë</w:t>
      </w:r>
      <w:r w:rsidRPr="00F957BA">
        <w:rPr>
          <w:rFonts w:ascii="Garamond" w:hAnsi="Garamond"/>
          <w:noProof w:val="0"/>
        </w:rPr>
        <w:t xml:space="preserve"> në treg mbi produktet e kozmetikës. </w:t>
      </w:r>
    </w:p>
    <w:p w14:paraId="37968684" w14:textId="21376A9D" w:rsidR="00751BC3" w:rsidRPr="00F957BA" w:rsidRDefault="00751BC3" w:rsidP="00931747">
      <w:pPr>
        <w:ind w:firstLine="284"/>
        <w:jc w:val="both"/>
        <w:rPr>
          <w:rFonts w:ascii="Garamond" w:hAnsi="Garamond"/>
          <w:noProof w:val="0"/>
        </w:rPr>
      </w:pPr>
      <w:r w:rsidRPr="00F957BA">
        <w:rPr>
          <w:rFonts w:ascii="Garamond" w:hAnsi="Garamond"/>
          <w:b/>
          <w:bCs/>
          <w:noProof w:val="0"/>
        </w:rPr>
        <w:t>Masa 21.3:</w:t>
      </w:r>
      <w:r w:rsidRPr="00F957BA">
        <w:rPr>
          <w:rFonts w:ascii="Garamond" w:hAnsi="Garamond"/>
          <w:noProof w:val="0"/>
        </w:rPr>
        <w:t xml:space="preserve"> Bashkëpunimi me specialistë e subjekteve kozmetike dhe institucioneve kontrolluese të zbatimit të ligjit.</w:t>
      </w:r>
      <w:r w:rsidR="002E7CBB" w:rsidRPr="00F957BA">
        <w:rPr>
          <w:rFonts w:ascii="Garamond" w:hAnsi="Garamond"/>
          <w:noProof w:val="0"/>
        </w:rPr>
        <w:t xml:space="preserve"> </w:t>
      </w:r>
    </w:p>
    <w:p w14:paraId="24B33E1C"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Indikatorët: </w:t>
      </w:r>
    </w:p>
    <w:p w14:paraId="0B628EF1" w14:textId="7814B403" w:rsidR="00751BC3" w:rsidRPr="00F957BA" w:rsidRDefault="00751BC3" w:rsidP="00931747">
      <w:pPr>
        <w:pStyle w:val="aaaaatexxxxxxxxxxxxxxx"/>
        <w:rPr>
          <w:color w:val="auto"/>
        </w:rPr>
      </w:pPr>
      <w:r w:rsidRPr="00F957BA">
        <w:rPr>
          <w:color w:val="auto"/>
        </w:rPr>
        <w:t>- Zhvillimi i</w:t>
      </w:r>
      <w:r w:rsidR="00CF7DB2" w:rsidRPr="00F957BA">
        <w:rPr>
          <w:color w:val="auto"/>
        </w:rPr>
        <w:t xml:space="preserve"> </w:t>
      </w:r>
      <w:r w:rsidRPr="00F957BA">
        <w:rPr>
          <w:color w:val="auto"/>
        </w:rPr>
        <w:t>10 trajnimeve viteve 2024</w:t>
      </w:r>
      <w:r w:rsidR="00C5620A" w:rsidRPr="00F957BA">
        <w:rPr>
          <w:color w:val="auto"/>
        </w:rPr>
        <w:t>–</w:t>
      </w:r>
      <w:r w:rsidRPr="00F957BA">
        <w:rPr>
          <w:color w:val="auto"/>
        </w:rPr>
        <w:t>2030</w:t>
      </w:r>
      <w:r w:rsidR="00507C12" w:rsidRPr="00F957BA">
        <w:rPr>
          <w:color w:val="auto"/>
        </w:rPr>
        <w:t>.</w:t>
      </w:r>
    </w:p>
    <w:p w14:paraId="5F127410" w14:textId="77777777" w:rsidR="00751BC3" w:rsidRPr="00F957BA" w:rsidRDefault="00751BC3" w:rsidP="00931747">
      <w:pPr>
        <w:pStyle w:val="aaaaatexxxxxxxxxxxxxxx"/>
        <w:rPr>
          <w:color w:val="auto"/>
        </w:rPr>
      </w:pPr>
      <w:r w:rsidRPr="00F957BA">
        <w:rPr>
          <w:color w:val="auto"/>
        </w:rPr>
        <w:t xml:space="preserve">- Zhvillimi i 200 inspektimeve pa masa administrative duke lënë detyra. </w:t>
      </w:r>
    </w:p>
    <w:p w14:paraId="61FB72B6" w14:textId="0A0AD003" w:rsidR="00751BC3" w:rsidRPr="00F957BA" w:rsidRDefault="00751BC3" w:rsidP="00931747">
      <w:pPr>
        <w:pStyle w:val="aaaaatexxxxxxxxxxxxxxx"/>
        <w:rPr>
          <w:color w:val="auto"/>
        </w:rPr>
      </w:pPr>
      <w:r w:rsidRPr="00F957BA">
        <w:rPr>
          <w:color w:val="auto"/>
        </w:rPr>
        <w:t>- Takime t</w:t>
      </w:r>
      <w:r w:rsidR="000C76BC" w:rsidRPr="00F957BA">
        <w:rPr>
          <w:color w:val="auto"/>
        </w:rPr>
        <w:t>ë</w:t>
      </w:r>
      <w:r w:rsidRPr="00F957BA">
        <w:rPr>
          <w:color w:val="auto"/>
        </w:rPr>
        <w:t xml:space="preserve"> realizuar në </w:t>
      </w:r>
      <w:r w:rsidR="008F0146" w:rsidRPr="008F0146">
        <w:rPr>
          <w:color w:val="auto"/>
        </w:rPr>
        <w:t xml:space="preserve">13 </w:t>
      </w:r>
      <w:r w:rsidRPr="008F0146">
        <w:rPr>
          <w:color w:val="auto"/>
        </w:rPr>
        <w:t xml:space="preserve">subjekte </w:t>
      </w:r>
      <w:r w:rsidR="008F0146" w:rsidRPr="008F0146">
        <w:rPr>
          <w:color w:val="auto"/>
        </w:rPr>
        <w:t>gjat</w:t>
      </w:r>
      <w:r w:rsidRPr="008F0146">
        <w:rPr>
          <w:color w:val="auto"/>
        </w:rPr>
        <w:t>ë viteve 2024</w:t>
      </w:r>
      <w:r w:rsidR="00C5620A" w:rsidRPr="008F0146">
        <w:rPr>
          <w:color w:val="auto"/>
        </w:rPr>
        <w:t>–</w:t>
      </w:r>
      <w:r w:rsidRPr="008F0146">
        <w:rPr>
          <w:color w:val="auto"/>
        </w:rPr>
        <w:t>2030</w:t>
      </w:r>
      <w:r w:rsidR="008F0146" w:rsidRPr="008F0146">
        <w:rPr>
          <w:color w:val="auto"/>
        </w:rPr>
        <w:t>.</w:t>
      </w:r>
      <w:r w:rsidR="00CF7DB2" w:rsidRPr="00F957BA">
        <w:rPr>
          <w:color w:val="auto"/>
        </w:rPr>
        <w:t xml:space="preserve"> </w:t>
      </w:r>
    </w:p>
    <w:p w14:paraId="0EAA3A06" w14:textId="3A8A7009" w:rsidR="00751BC3" w:rsidRPr="00F957BA" w:rsidRDefault="00751BC3" w:rsidP="00931747">
      <w:pPr>
        <w:pStyle w:val="aaaaatexxxxxxxxxxxxxxx"/>
        <w:rPr>
          <w:b/>
          <w:color w:val="auto"/>
        </w:rPr>
      </w:pPr>
      <w:bookmarkStart w:id="151" w:name="_Toc150351950"/>
      <w:bookmarkStart w:id="152" w:name="_Hlk121701144"/>
      <w:r w:rsidRPr="00F957BA">
        <w:rPr>
          <w:b/>
          <w:color w:val="auto"/>
        </w:rPr>
        <w:t xml:space="preserve">Inspektorati Shtetëror i </w:t>
      </w:r>
      <w:r w:rsidR="000C76BC" w:rsidRPr="00F957BA">
        <w:rPr>
          <w:b/>
          <w:color w:val="auto"/>
        </w:rPr>
        <w:t>Mbikëqyrjes</w:t>
      </w:r>
      <w:r w:rsidRPr="00F957BA">
        <w:rPr>
          <w:b/>
          <w:color w:val="auto"/>
        </w:rPr>
        <w:t xml:space="preserve"> së Tregut</w:t>
      </w:r>
      <w:bookmarkEnd w:id="151"/>
      <w:bookmarkEnd w:id="152"/>
      <w:r w:rsidRPr="00F957BA">
        <w:rPr>
          <w:b/>
          <w:color w:val="auto"/>
        </w:rPr>
        <w:t xml:space="preserve"> </w:t>
      </w:r>
    </w:p>
    <w:p w14:paraId="33809E9E" w14:textId="77777777" w:rsidR="00751BC3" w:rsidRPr="00F957BA" w:rsidRDefault="00751BC3" w:rsidP="00931747">
      <w:pPr>
        <w:pStyle w:val="aaaaatexxxxxxxxxxxxxxx"/>
        <w:rPr>
          <w:b/>
          <w:color w:val="auto"/>
        </w:rPr>
      </w:pPr>
      <w:r w:rsidRPr="00F957BA">
        <w:rPr>
          <w:b/>
          <w:color w:val="auto"/>
        </w:rPr>
        <w:t xml:space="preserve">Objektivi 22: </w:t>
      </w:r>
    </w:p>
    <w:p w14:paraId="6851F434" w14:textId="4F267BFA" w:rsidR="00751BC3" w:rsidRPr="00F957BA" w:rsidRDefault="00751BC3" w:rsidP="00931747">
      <w:pPr>
        <w:pStyle w:val="aaaaatexxxxxxxxxxxxxxx"/>
        <w:rPr>
          <w:color w:val="auto"/>
        </w:rPr>
      </w:pPr>
      <w:r w:rsidRPr="00F957BA">
        <w:rPr>
          <w:bCs/>
          <w:color w:val="auto"/>
        </w:rPr>
        <w:t>Rritja</w:t>
      </w:r>
      <w:r w:rsidR="00CF7DB2" w:rsidRPr="00F957BA">
        <w:rPr>
          <w:bCs/>
          <w:color w:val="auto"/>
        </w:rPr>
        <w:t xml:space="preserve"> </w:t>
      </w:r>
      <w:r w:rsidRPr="00F957BA">
        <w:rPr>
          <w:bCs/>
          <w:color w:val="auto"/>
        </w:rPr>
        <w:t>dhe zgjerimi i fushës së kontrollit dhe mbikëqyrjes në treg të produkteve joushqimore në përputhje me legjislacionin ekzistues.</w:t>
      </w:r>
    </w:p>
    <w:p w14:paraId="2B1262CE" w14:textId="011B5EDC" w:rsidR="00751BC3" w:rsidRPr="00F957BA" w:rsidRDefault="00751BC3" w:rsidP="00931747">
      <w:pPr>
        <w:ind w:firstLine="284"/>
        <w:jc w:val="both"/>
        <w:rPr>
          <w:rFonts w:ascii="Garamond" w:hAnsi="Garamond"/>
          <w:noProof w:val="0"/>
        </w:rPr>
      </w:pPr>
      <w:r w:rsidRPr="00F957BA">
        <w:rPr>
          <w:rFonts w:ascii="Garamond" w:hAnsi="Garamond"/>
          <w:b/>
          <w:bCs/>
          <w:noProof w:val="0"/>
        </w:rPr>
        <w:t>Masa 22.1:</w:t>
      </w:r>
      <w:r w:rsidRPr="00F957BA">
        <w:rPr>
          <w:rFonts w:ascii="Garamond" w:hAnsi="Garamond"/>
          <w:noProof w:val="0"/>
        </w:rPr>
        <w:t xml:space="preserve"> Kryerja e inspektimeve për zbatimin e kërkesave ligjore nga ana e operatorëve ekonomikë për sigurinë e produkteve joushqimore dhe rritje e kontrolleve fizike treguese dhe laboratorike. Do të kryhen inspektime për zbatimin e kritereve ligjore nga ana e operatorëve ekonomikë</w:t>
      </w:r>
      <w:r w:rsidR="008F0DF6">
        <w:rPr>
          <w:rFonts w:ascii="Garamond" w:hAnsi="Garamond"/>
          <w:noProof w:val="0"/>
        </w:rPr>
        <w:t>,</w:t>
      </w:r>
      <w:r w:rsidRPr="00F957BA">
        <w:rPr>
          <w:rFonts w:ascii="Garamond" w:hAnsi="Garamond"/>
          <w:noProof w:val="0"/>
        </w:rPr>
        <w:t xml:space="preserve"> duke u fokusuar te </w:t>
      </w:r>
      <w:r w:rsidRPr="008F0DF6">
        <w:rPr>
          <w:rFonts w:ascii="Garamond" w:hAnsi="Garamond"/>
          <w:noProof w:val="0"/>
        </w:rPr>
        <w:t>grup</w:t>
      </w:r>
      <w:r w:rsidR="008F0DF6" w:rsidRPr="008F0DF6">
        <w:rPr>
          <w:rFonts w:ascii="Garamond" w:hAnsi="Garamond"/>
          <w:noProof w:val="0"/>
        </w:rPr>
        <w:t>-</w:t>
      </w:r>
      <w:r w:rsidRPr="008F0DF6">
        <w:rPr>
          <w:rFonts w:ascii="Garamond" w:hAnsi="Garamond"/>
          <w:noProof w:val="0"/>
        </w:rPr>
        <w:t>produkte</w:t>
      </w:r>
      <w:r w:rsidRPr="00F957BA">
        <w:rPr>
          <w:rFonts w:ascii="Garamond" w:hAnsi="Garamond"/>
          <w:noProof w:val="0"/>
        </w:rPr>
        <w:t xml:space="preserve"> që janë inspektuar në vitet në vazhdim,</w:t>
      </w:r>
      <w:r w:rsidR="00CF7DB2" w:rsidRPr="00F957BA">
        <w:rPr>
          <w:rFonts w:ascii="Garamond" w:hAnsi="Garamond"/>
          <w:noProof w:val="0"/>
        </w:rPr>
        <w:t xml:space="preserve"> </w:t>
      </w:r>
      <w:r w:rsidRPr="00F957BA">
        <w:rPr>
          <w:rFonts w:ascii="Garamond" w:hAnsi="Garamond"/>
          <w:noProof w:val="0"/>
        </w:rPr>
        <w:t>por do të përfshihen</w:t>
      </w:r>
      <w:r w:rsidR="00CF7DB2" w:rsidRPr="00F957BA">
        <w:rPr>
          <w:rFonts w:ascii="Garamond" w:hAnsi="Garamond"/>
          <w:noProof w:val="0"/>
        </w:rPr>
        <w:t xml:space="preserve"> </w:t>
      </w:r>
      <w:r w:rsidRPr="00F957BA">
        <w:rPr>
          <w:rFonts w:ascii="Garamond" w:hAnsi="Garamond"/>
          <w:noProof w:val="0"/>
        </w:rPr>
        <w:t xml:space="preserve">edhe grupe produkte të reja që nuk janë </w:t>
      </w:r>
      <w:r w:rsidRPr="00F957BA">
        <w:rPr>
          <w:rFonts w:ascii="Garamond" w:hAnsi="Garamond"/>
          <w:b/>
          <w:bCs/>
          <w:noProof w:val="0"/>
        </w:rPr>
        <w:t>inspektuar</w:t>
      </w:r>
      <w:r w:rsidRPr="00F957BA">
        <w:rPr>
          <w:rFonts w:ascii="Garamond" w:hAnsi="Garamond"/>
          <w:noProof w:val="0"/>
        </w:rPr>
        <w:t xml:space="preserve"> më parë, por që janë pjesë e fushë</w:t>
      </w:r>
      <w:r w:rsidR="006A5674">
        <w:rPr>
          <w:rFonts w:ascii="Garamond" w:hAnsi="Garamond"/>
          <w:noProof w:val="0"/>
        </w:rPr>
        <w:t>s</w:t>
      </w:r>
      <w:r w:rsidRPr="00F957BA">
        <w:rPr>
          <w:rFonts w:ascii="Garamond" w:hAnsi="Garamond"/>
          <w:noProof w:val="0"/>
        </w:rPr>
        <w:t xml:space="preserve"> </w:t>
      </w:r>
      <w:r w:rsidR="006A5674">
        <w:rPr>
          <w:rFonts w:ascii="Garamond" w:hAnsi="Garamond"/>
          <w:noProof w:val="0"/>
        </w:rPr>
        <w:t xml:space="preserve">së </w:t>
      </w:r>
      <w:r w:rsidRPr="00F957BA">
        <w:rPr>
          <w:rFonts w:ascii="Garamond" w:hAnsi="Garamond"/>
          <w:noProof w:val="0"/>
        </w:rPr>
        <w:t>veprimtarisë së ISHMT-së në zbatim të rregulloreve të reja të transpozuar</w:t>
      </w:r>
      <w:r w:rsidR="001875BE">
        <w:rPr>
          <w:rFonts w:ascii="Garamond" w:hAnsi="Garamond"/>
          <w:noProof w:val="0"/>
        </w:rPr>
        <w:t>a</w:t>
      </w:r>
      <w:r w:rsidRPr="00F957BA">
        <w:rPr>
          <w:rFonts w:ascii="Garamond" w:hAnsi="Garamond"/>
          <w:noProof w:val="0"/>
        </w:rPr>
        <w:t xml:space="preserve"> në legjislacionin shqiptar</w:t>
      </w:r>
      <w:r w:rsidR="00AC5875">
        <w:rPr>
          <w:rFonts w:ascii="Garamond" w:hAnsi="Garamond"/>
          <w:noProof w:val="0"/>
        </w:rPr>
        <w:t>,</w:t>
      </w:r>
      <w:r w:rsidRPr="00F957BA">
        <w:rPr>
          <w:rFonts w:ascii="Garamond" w:hAnsi="Garamond"/>
          <w:noProof w:val="0"/>
        </w:rPr>
        <w:t xml:space="preserve"> si: pajisjet e gazit, enët e thjeshta në presion, artikujt piroteknik</w:t>
      </w:r>
      <w:r w:rsidR="00AC5875">
        <w:rPr>
          <w:rFonts w:ascii="Garamond" w:hAnsi="Garamond"/>
          <w:noProof w:val="0"/>
        </w:rPr>
        <w:t>ë</w:t>
      </w:r>
      <w:r w:rsidRPr="00F957BA">
        <w:rPr>
          <w:rFonts w:ascii="Garamond" w:hAnsi="Garamond"/>
          <w:noProof w:val="0"/>
        </w:rPr>
        <w:t>, artikujt aerosol</w:t>
      </w:r>
      <w:r w:rsidR="00AC5875">
        <w:rPr>
          <w:rFonts w:ascii="Garamond" w:hAnsi="Garamond"/>
          <w:noProof w:val="0"/>
        </w:rPr>
        <w:t>ë</w:t>
      </w:r>
      <w:r w:rsidRPr="00F957BA">
        <w:rPr>
          <w:rFonts w:ascii="Garamond" w:hAnsi="Garamond"/>
          <w:noProof w:val="0"/>
        </w:rPr>
        <w:t>, kimikate,</w:t>
      </w:r>
      <w:r w:rsidR="00CF7DB2" w:rsidRPr="00F957BA">
        <w:rPr>
          <w:rFonts w:ascii="Garamond" w:hAnsi="Garamond"/>
          <w:noProof w:val="0"/>
        </w:rPr>
        <w:t xml:space="preserve"> </w:t>
      </w:r>
      <w:r w:rsidRPr="00F957BA">
        <w:rPr>
          <w:rFonts w:ascii="Garamond" w:hAnsi="Garamond"/>
          <w:noProof w:val="0"/>
        </w:rPr>
        <w:t xml:space="preserve">avionët pa pilot etj. Në fokus kryesor do të jenë edhe inspektimet për sigurinë e ashensorëve, lodrave, </w:t>
      </w:r>
      <w:r w:rsidR="000C76BC" w:rsidRPr="00F957BA">
        <w:rPr>
          <w:rFonts w:ascii="Garamond" w:hAnsi="Garamond"/>
          <w:noProof w:val="0"/>
        </w:rPr>
        <w:t>instrumentet</w:t>
      </w:r>
      <w:r w:rsidRPr="00F957BA">
        <w:rPr>
          <w:rFonts w:ascii="Garamond" w:hAnsi="Garamond"/>
          <w:noProof w:val="0"/>
        </w:rPr>
        <w:t xml:space="preserve"> matëse ligjërisht të kontrolluara, parapaketimet, artikujt e kujdesit për fëmijë etj. </w:t>
      </w:r>
    </w:p>
    <w:p w14:paraId="7B655299" w14:textId="7BE91583" w:rsidR="00751BC3" w:rsidRPr="00F957BA" w:rsidRDefault="00751BC3" w:rsidP="00931747">
      <w:pPr>
        <w:ind w:firstLine="284"/>
        <w:jc w:val="both"/>
        <w:rPr>
          <w:rFonts w:ascii="Garamond" w:hAnsi="Garamond"/>
          <w:noProof w:val="0"/>
        </w:rPr>
      </w:pPr>
      <w:r w:rsidRPr="00F957BA">
        <w:rPr>
          <w:rFonts w:ascii="Garamond" w:hAnsi="Garamond"/>
          <w:noProof w:val="0"/>
        </w:rPr>
        <w:t xml:space="preserve">Inspektimet do të fokusohen jo vetëm në kontrollin dokumentar, por edhe në kontrolle fizike treguese duke vënë në përdorim </w:t>
      </w:r>
      <w:r w:rsidR="000C76BC" w:rsidRPr="00F957BA">
        <w:rPr>
          <w:rFonts w:ascii="Garamond" w:hAnsi="Garamond"/>
          <w:noProof w:val="0"/>
        </w:rPr>
        <w:t>instrumente</w:t>
      </w:r>
      <w:r w:rsidRPr="00F957BA">
        <w:rPr>
          <w:rFonts w:ascii="Garamond" w:hAnsi="Garamond"/>
          <w:noProof w:val="0"/>
        </w:rPr>
        <w:t xml:space="preserve">/kite/pajisje ndihmëse për vlerësimin e konformitetit të produktit. </w:t>
      </w:r>
      <w:r w:rsidR="000C76BC" w:rsidRPr="00F957BA">
        <w:rPr>
          <w:rFonts w:ascii="Garamond" w:hAnsi="Garamond"/>
          <w:noProof w:val="0"/>
        </w:rPr>
        <w:t>Gjithashtu,</w:t>
      </w:r>
      <w:r w:rsidRPr="00F957BA">
        <w:rPr>
          <w:rFonts w:ascii="Garamond" w:hAnsi="Garamond"/>
          <w:noProof w:val="0"/>
        </w:rPr>
        <w:t xml:space="preserve"> do të ndërmerren edhe analiza laboratorike për grupe produktesh për të cilat ka dyshime që përbëjnë risk për jetën dhe shëndetin e konsumatorit.</w:t>
      </w:r>
    </w:p>
    <w:p w14:paraId="791EA8A5"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22.2:</w:t>
      </w:r>
      <w:r w:rsidRPr="00F957BA">
        <w:rPr>
          <w:rFonts w:ascii="Garamond" w:hAnsi="Garamond"/>
          <w:noProof w:val="0"/>
        </w:rPr>
        <w:t xml:space="preserve"> Rritja e shkallës së njohurive të kapaciteteve njerëzore të ISHMT-së. </w:t>
      </w:r>
    </w:p>
    <w:p w14:paraId="2838C5E4" w14:textId="6A5F31DE" w:rsidR="00751BC3" w:rsidRPr="00F957BA" w:rsidRDefault="00751BC3" w:rsidP="00931747">
      <w:pPr>
        <w:ind w:firstLine="284"/>
        <w:jc w:val="both"/>
        <w:rPr>
          <w:rFonts w:ascii="Garamond" w:hAnsi="Garamond"/>
          <w:noProof w:val="0"/>
        </w:rPr>
      </w:pPr>
      <w:r w:rsidRPr="00F957BA">
        <w:rPr>
          <w:rFonts w:ascii="Garamond" w:hAnsi="Garamond"/>
          <w:noProof w:val="0"/>
        </w:rPr>
        <w:t>Fuqizimi i kapaciteteve njerëzore do të synojë në rritjen e aftësive tekniko-profesionale</w:t>
      </w:r>
      <w:r w:rsidR="007C0806" w:rsidRPr="00F957BA">
        <w:rPr>
          <w:rFonts w:ascii="Garamond" w:hAnsi="Garamond"/>
          <w:noProof w:val="0"/>
        </w:rPr>
        <w:t xml:space="preserve">, si dhe </w:t>
      </w:r>
      <w:r w:rsidRPr="00F957BA">
        <w:rPr>
          <w:rFonts w:ascii="Garamond" w:hAnsi="Garamond"/>
          <w:noProof w:val="0"/>
        </w:rPr>
        <w:t xml:space="preserve">të shkallës së njohurive të stafit (inspektorëve) mbi legjislacionin në fushën e mbikëqyrjes së tregut dhe mbi rregulloret e reja të transpozuara në legjislacionin shqiptar. Kjo do të arrihet nëpërmjet trajnimeve, marrjes së eksperiencës më pozitive nga vendet e </w:t>
      </w:r>
      <w:r w:rsidR="00A706C1">
        <w:rPr>
          <w:rFonts w:ascii="Garamond" w:hAnsi="Garamond"/>
          <w:noProof w:val="0"/>
        </w:rPr>
        <w:t>r</w:t>
      </w:r>
      <w:r w:rsidRPr="00F957BA">
        <w:rPr>
          <w:rFonts w:ascii="Garamond" w:hAnsi="Garamond"/>
          <w:noProof w:val="0"/>
        </w:rPr>
        <w:t>ajonit dhe të BE-së.</w:t>
      </w:r>
    </w:p>
    <w:p w14:paraId="250C90B9" w14:textId="4E3E43A3" w:rsidR="00751BC3" w:rsidRPr="00F957BA" w:rsidRDefault="00751BC3" w:rsidP="00931747">
      <w:pPr>
        <w:ind w:firstLine="284"/>
        <w:jc w:val="both"/>
        <w:rPr>
          <w:rFonts w:ascii="Garamond" w:hAnsi="Garamond"/>
          <w:noProof w:val="0"/>
        </w:rPr>
      </w:pPr>
      <w:r w:rsidRPr="00F957BA">
        <w:rPr>
          <w:rFonts w:ascii="Garamond" w:hAnsi="Garamond"/>
          <w:b/>
          <w:bCs/>
          <w:noProof w:val="0"/>
        </w:rPr>
        <w:t>Masa 22.3:</w:t>
      </w:r>
      <w:r w:rsidRPr="00F957BA">
        <w:rPr>
          <w:rFonts w:ascii="Garamond" w:hAnsi="Garamond"/>
          <w:noProof w:val="0"/>
        </w:rPr>
        <w:t xml:space="preserve"> Rishikimi i strukturës së ISHMT-s</w:t>
      </w:r>
      <w:r w:rsidR="00A24258">
        <w:rPr>
          <w:rFonts w:ascii="Garamond" w:hAnsi="Garamond"/>
          <w:noProof w:val="0"/>
        </w:rPr>
        <w:t>ë</w:t>
      </w:r>
      <w:r w:rsidRPr="00F957BA">
        <w:rPr>
          <w:rFonts w:ascii="Garamond" w:hAnsi="Garamond"/>
          <w:noProof w:val="0"/>
        </w:rPr>
        <w:t xml:space="preserve"> në lidhje me burimet njerëzore, logjistikën dhe i fondeve buxhetore.</w:t>
      </w:r>
    </w:p>
    <w:p w14:paraId="6E18DB53" w14:textId="2D1001A8" w:rsidR="00751BC3" w:rsidRPr="00F957BA" w:rsidRDefault="00751BC3" w:rsidP="00931747">
      <w:pPr>
        <w:ind w:firstLine="284"/>
        <w:jc w:val="both"/>
        <w:rPr>
          <w:rFonts w:ascii="Garamond" w:hAnsi="Garamond"/>
          <w:noProof w:val="0"/>
        </w:rPr>
      </w:pPr>
      <w:r w:rsidRPr="00F957BA">
        <w:rPr>
          <w:rFonts w:ascii="Garamond" w:hAnsi="Garamond"/>
          <w:noProof w:val="0"/>
        </w:rPr>
        <w:t>ISHMT</w:t>
      </w:r>
      <w:r w:rsidR="000C76BC" w:rsidRPr="00F957BA">
        <w:rPr>
          <w:rFonts w:ascii="Garamond" w:hAnsi="Garamond"/>
          <w:noProof w:val="0"/>
        </w:rPr>
        <w:t>-ja</w:t>
      </w:r>
      <w:r w:rsidRPr="00F957BA">
        <w:rPr>
          <w:rFonts w:ascii="Garamond" w:hAnsi="Garamond"/>
          <w:noProof w:val="0"/>
        </w:rPr>
        <w:t xml:space="preserve"> është një institucion me një fushë shumë të gj</w:t>
      </w:r>
      <w:r w:rsidR="000C76BC" w:rsidRPr="00F957BA">
        <w:rPr>
          <w:rFonts w:ascii="Garamond" w:hAnsi="Garamond"/>
          <w:noProof w:val="0"/>
        </w:rPr>
        <w:t>e</w:t>
      </w:r>
      <w:r w:rsidRPr="00F957BA">
        <w:rPr>
          <w:rFonts w:ascii="Garamond" w:hAnsi="Garamond"/>
          <w:noProof w:val="0"/>
        </w:rPr>
        <w:t xml:space="preserve">rë veprimtarie dhe që funksionon si </w:t>
      </w:r>
      <w:r w:rsidR="000C76BC" w:rsidRPr="00F957BA">
        <w:rPr>
          <w:rFonts w:ascii="Garamond" w:hAnsi="Garamond"/>
          <w:noProof w:val="0"/>
        </w:rPr>
        <w:t>d</w:t>
      </w:r>
      <w:r w:rsidRPr="00F957BA">
        <w:rPr>
          <w:rFonts w:ascii="Garamond" w:hAnsi="Garamond"/>
          <w:noProof w:val="0"/>
        </w:rPr>
        <w:t>rejtori qendrore me mbulim të gjerë territorial. Gama e produkteve që duhet të kontrollohen dhe që janë pjesë e fushë veprimtarisë së këtij institucioni është shumë e gj</w:t>
      </w:r>
      <w:r w:rsidR="000C76BC" w:rsidRPr="00F957BA">
        <w:rPr>
          <w:rFonts w:ascii="Garamond" w:hAnsi="Garamond"/>
          <w:noProof w:val="0"/>
        </w:rPr>
        <w:t>e</w:t>
      </w:r>
      <w:r w:rsidRPr="00F957BA">
        <w:rPr>
          <w:rFonts w:ascii="Garamond" w:hAnsi="Garamond"/>
          <w:noProof w:val="0"/>
        </w:rPr>
        <w:t>rë, e cila kërkon jo vetëm kapacitete njerëzore, trajnim të tyre</w:t>
      </w:r>
      <w:r w:rsidR="00AF5E3A">
        <w:rPr>
          <w:rFonts w:ascii="Garamond" w:hAnsi="Garamond"/>
          <w:noProof w:val="0"/>
        </w:rPr>
        <w:t>,</w:t>
      </w:r>
      <w:r w:rsidRPr="00F957BA">
        <w:rPr>
          <w:rFonts w:ascii="Garamond" w:hAnsi="Garamond"/>
          <w:noProof w:val="0"/>
        </w:rPr>
        <w:t xml:space="preserve"> por kërkon edhe logjistikë duke filluar që nga kitet e inspektimit/tableta, </w:t>
      </w:r>
      <w:r w:rsidR="000C76BC" w:rsidRPr="00F957BA">
        <w:rPr>
          <w:rFonts w:ascii="Garamond" w:hAnsi="Garamond"/>
          <w:noProof w:val="0"/>
        </w:rPr>
        <w:t>kompjuterë</w:t>
      </w:r>
      <w:r w:rsidRPr="00F957BA">
        <w:rPr>
          <w:rFonts w:ascii="Garamond" w:hAnsi="Garamond"/>
          <w:noProof w:val="0"/>
        </w:rPr>
        <w:t xml:space="preserve"> e pajisje zyre, mjete transporti, instrument</w:t>
      </w:r>
      <w:r w:rsidR="000C76BC" w:rsidRPr="00F957BA">
        <w:rPr>
          <w:rFonts w:ascii="Garamond" w:hAnsi="Garamond"/>
          <w:noProof w:val="0"/>
        </w:rPr>
        <w:t>e</w:t>
      </w:r>
      <w:r w:rsidRPr="00F957BA">
        <w:rPr>
          <w:rFonts w:ascii="Garamond" w:hAnsi="Garamond"/>
          <w:noProof w:val="0"/>
        </w:rPr>
        <w:t xml:space="preserve">/pajisje për inspektim etj. Kjo masë konsiston në rishikimin e organigramës dhe strukturës së ISHMT-së duke synuar rritjen e numrit të inspektorëve dhe rritjen e fondeve buxhetore për përmirësimin e logjistikës duke e bërë më funksionale për realizimin e objektivave të institucionit. </w:t>
      </w:r>
    </w:p>
    <w:p w14:paraId="4AA3025A"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Indikatorët:</w:t>
      </w:r>
    </w:p>
    <w:p w14:paraId="6A9E12A1" w14:textId="25EC6E0C" w:rsidR="00751BC3" w:rsidRPr="00F957BA" w:rsidRDefault="00751BC3" w:rsidP="00931747">
      <w:pPr>
        <w:pStyle w:val="aaaaatexxxxxxxxxxxxxxx"/>
        <w:rPr>
          <w:color w:val="auto"/>
        </w:rPr>
      </w:pPr>
      <w:r w:rsidRPr="00F957BA">
        <w:rPr>
          <w:color w:val="auto"/>
        </w:rPr>
        <w:t>- Kryerja e</w:t>
      </w:r>
      <w:r w:rsidR="00CF7DB2" w:rsidRPr="00F957BA">
        <w:rPr>
          <w:color w:val="auto"/>
        </w:rPr>
        <w:t xml:space="preserve"> </w:t>
      </w:r>
      <w:r w:rsidRPr="00F957BA">
        <w:rPr>
          <w:color w:val="auto"/>
        </w:rPr>
        <w:t xml:space="preserve">1200 inspektime/vit për kontrollin e produkteve joushqimore si produktet elektrike/elektronike, qelq-kristal, tekstil, veshjet e këmbës, </w:t>
      </w:r>
      <w:r w:rsidR="000C76BC" w:rsidRPr="00F957BA">
        <w:rPr>
          <w:color w:val="auto"/>
        </w:rPr>
        <w:t>detergjente</w:t>
      </w:r>
      <w:r w:rsidRPr="00F957BA">
        <w:rPr>
          <w:color w:val="auto"/>
        </w:rPr>
        <w:t>, produktet që mbulohen nga legjislacioni për sigurinë e përgjithshme (artikuj për fëmijë, produkte të tjera për konsumatorët),</w:t>
      </w:r>
      <w:r w:rsidR="00CF7DB2" w:rsidRPr="00F957BA">
        <w:rPr>
          <w:color w:val="auto"/>
        </w:rPr>
        <w:t xml:space="preserve"> </w:t>
      </w:r>
      <w:r w:rsidRPr="00F957BA">
        <w:rPr>
          <w:color w:val="auto"/>
        </w:rPr>
        <w:t xml:space="preserve">ashensorët, parapaketimet, </w:t>
      </w:r>
      <w:r w:rsidR="000C76BC" w:rsidRPr="00F957BA">
        <w:rPr>
          <w:color w:val="auto"/>
        </w:rPr>
        <w:t>instrumentet</w:t>
      </w:r>
      <w:r w:rsidRPr="00F957BA">
        <w:rPr>
          <w:color w:val="auto"/>
        </w:rPr>
        <w:t xml:space="preserve"> matës</w:t>
      </w:r>
      <w:r w:rsidR="000C76BC" w:rsidRPr="00F957BA">
        <w:rPr>
          <w:color w:val="auto"/>
        </w:rPr>
        <w:t>e</w:t>
      </w:r>
      <w:r w:rsidRPr="00F957BA">
        <w:rPr>
          <w:color w:val="auto"/>
        </w:rPr>
        <w:t xml:space="preserve"> dhe veç tyre në fokus do jenë edhe realizimi shtrirja e inspektimeve në përputhje legjislacionin e zbatueshëm për pajisjet të gazit, enët e thjeshta në presion, artikujt piroteknik</w:t>
      </w:r>
      <w:r w:rsidR="00BA2D0A">
        <w:rPr>
          <w:color w:val="auto"/>
        </w:rPr>
        <w:t>ë</w:t>
      </w:r>
      <w:r w:rsidRPr="00F957BA">
        <w:rPr>
          <w:color w:val="auto"/>
        </w:rPr>
        <w:t>, aerosolët, kimikate,</w:t>
      </w:r>
      <w:r w:rsidR="00CF7DB2" w:rsidRPr="00F957BA">
        <w:rPr>
          <w:color w:val="auto"/>
        </w:rPr>
        <w:t xml:space="preserve"> </w:t>
      </w:r>
      <w:r w:rsidRPr="00F957BA">
        <w:rPr>
          <w:color w:val="auto"/>
        </w:rPr>
        <w:t>avionët pa pilot.</w:t>
      </w:r>
    </w:p>
    <w:p w14:paraId="4D3DA5D2" w14:textId="77777777" w:rsidR="00751BC3" w:rsidRPr="00F957BA" w:rsidRDefault="00751BC3" w:rsidP="00931747">
      <w:pPr>
        <w:pStyle w:val="aaaaatexxxxxxxxxxxxxxx"/>
        <w:rPr>
          <w:color w:val="auto"/>
        </w:rPr>
      </w:pPr>
      <w:r w:rsidRPr="00F957BA">
        <w:rPr>
          <w:color w:val="auto"/>
        </w:rPr>
        <w:t xml:space="preserve">- Regjistrimi i rreth 3500 ashensorë duke konsideruar një mesatare prej 500 ashensorë/vit. </w:t>
      </w:r>
    </w:p>
    <w:p w14:paraId="510F4261" w14:textId="486F80D5" w:rsidR="00751BC3" w:rsidRPr="00F957BA" w:rsidRDefault="00751BC3" w:rsidP="00931747">
      <w:pPr>
        <w:pStyle w:val="aaaaatexxxxxxxxxxxxxxx"/>
        <w:rPr>
          <w:color w:val="auto"/>
        </w:rPr>
      </w:pPr>
      <w:r w:rsidRPr="00F957BA">
        <w:rPr>
          <w:color w:val="auto"/>
        </w:rPr>
        <w:t>- Zhvillimi</w:t>
      </w:r>
      <w:r w:rsidR="00CF7DB2" w:rsidRPr="00F957BA">
        <w:rPr>
          <w:color w:val="auto"/>
        </w:rPr>
        <w:t xml:space="preserve"> </w:t>
      </w:r>
      <w:r w:rsidRPr="00F957BA">
        <w:rPr>
          <w:color w:val="auto"/>
        </w:rPr>
        <w:t>i 6 trajnimeve/vit për ngritjen e mëtejshme të kapaciteteve njerëzore me theks të veçantë në rregulloret/direktivat e BE</w:t>
      </w:r>
      <w:r w:rsidR="000C76BC" w:rsidRPr="00F957BA">
        <w:rPr>
          <w:color w:val="auto"/>
        </w:rPr>
        <w:t>-së</w:t>
      </w:r>
      <w:r w:rsidRPr="00F957BA">
        <w:rPr>
          <w:color w:val="auto"/>
        </w:rPr>
        <w:t xml:space="preserve"> që janë përafruar rishtazi apo janë parashikuar për përafrim në legjislacionin shqiptar si rregullorja e re e </w:t>
      </w:r>
      <w:r w:rsidR="000C76BC" w:rsidRPr="00F957BA">
        <w:rPr>
          <w:color w:val="auto"/>
        </w:rPr>
        <w:t>mbikëqyrjes</w:t>
      </w:r>
      <w:r w:rsidRPr="00F957BA">
        <w:rPr>
          <w:color w:val="auto"/>
        </w:rPr>
        <w:t xml:space="preserve"> </w:t>
      </w:r>
      <w:r w:rsidR="000C76BC" w:rsidRPr="00F957BA">
        <w:rPr>
          <w:color w:val="auto"/>
        </w:rPr>
        <w:t>së</w:t>
      </w:r>
      <w:r w:rsidRPr="00F957BA">
        <w:rPr>
          <w:color w:val="auto"/>
        </w:rPr>
        <w:t xml:space="preserve"> tregut, pa</w:t>
      </w:r>
      <w:r w:rsidR="000C76BC" w:rsidRPr="00F957BA">
        <w:rPr>
          <w:color w:val="auto"/>
        </w:rPr>
        <w:t>j</w:t>
      </w:r>
      <w:r w:rsidRPr="00F957BA">
        <w:rPr>
          <w:color w:val="auto"/>
        </w:rPr>
        <w:t>isjet e gazit, artikujt piroteknik</w:t>
      </w:r>
      <w:r w:rsidR="00295D20">
        <w:rPr>
          <w:color w:val="auto"/>
        </w:rPr>
        <w:t>ë</w:t>
      </w:r>
      <w:r w:rsidRPr="00F957BA">
        <w:rPr>
          <w:color w:val="auto"/>
        </w:rPr>
        <w:t xml:space="preserve">, për përvetësimin e njohurive të duhura për implementimin duke ndjekur edhe praktikat më të mira të BE-së apo rajonit. </w:t>
      </w:r>
    </w:p>
    <w:p w14:paraId="51725BF4" w14:textId="25EB0088" w:rsidR="00751BC3" w:rsidRPr="00F957BA" w:rsidRDefault="00751BC3" w:rsidP="00931747">
      <w:pPr>
        <w:pStyle w:val="aaaaatexxxxxxxxxxxxxxx"/>
        <w:rPr>
          <w:color w:val="auto"/>
        </w:rPr>
      </w:pPr>
      <w:r w:rsidRPr="00F957BA">
        <w:rPr>
          <w:color w:val="auto"/>
        </w:rPr>
        <w:t>- R</w:t>
      </w:r>
      <w:r w:rsidR="000C76BC" w:rsidRPr="00F957BA">
        <w:rPr>
          <w:color w:val="auto"/>
        </w:rPr>
        <w:t>r</w:t>
      </w:r>
      <w:r w:rsidRPr="00F957BA">
        <w:rPr>
          <w:color w:val="auto"/>
        </w:rPr>
        <w:t>itja me 20</w:t>
      </w:r>
      <w:r w:rsidR="00CF7DB2" w:rsidRPr="00F957BA">
        <w:rPr>
          <w:color w:val="auto"/>
        </w:rPr>
        <w:t xml:space="preserve"> </w:t>
      </w:r>
      <w:r w:rsidRPr="00F957BA">
        <w:rPr>
          <w:color w:val="auto"/>
        </w:rPr>
        <w:t>punonjës të stafit aktual, duke sjellë përmirësim në veprimtarinë mbikëqyrëse të strukturës përgjegjëse nëpërmjet rritjes së numrit të inspektimeve, mbulimit të një territorit më të gjerë që do të përfshihet në kontroll, rritjes së numrit të produkteve të verifikuara duke pa</w:t>
      </w:r>
      <w:r w:rsidR="000C76BC" w:rsidRPr="00F957BA">
        <w:rPr>
          <w:color w:val="auto"/>
        </w:rPr>
        <w:t>s</w:t>
      </w:r>
      <w:r w:rsidRPr="00F957BA">
        <w:rPr>
          <w:color w:val="auto"/>
        </w:rPr>
        <w:t>ur</w:t>
      </w:r>
      <w:r w:rsidR="00CF7DB2" w:rsidRPr="00F957BA">
        <w:rPr>
          <w:color w:val="auto"/>
        </w:rPr>
        <w:t xml:space="preserve"> </w:t>
      </w:r>
      <w:r w:rsidRPr="00F957BA">
        <w:rPr>
          <w:color w:val="auto"/>
        </w:rPr>
        <w:t xml:space="preserve">kështu një impakt pozitiv në treg dhe te konsumatori. </w:t>
      </w:r>
    </w:p>
    <w:p w14:paraId="2B3E7BE1" w14:textId="646316D3" w:rsidR="00751BC3" w:rsidRPr="00F957BA" w:rsidRDefault="00751BC3" w:rsidP="00931747">
      <w:pPr>
        <w:pStyle w:val="aaaaatexxxxxxxxxxxxxxx"/>
        <w:rPr>
          <w:color w:val="auto"/>
        </w:rPr>
      </w:pPr>
      <w:r w:rsidRPr="00F957BA">
        <w:rPr>
          <w:color w:val="auto"/>
        </w:rPr>
        <w:t>- Rritja e numrit të analizave laboratorike dhe inspektimet ku do të përdoren pajisjet/instrument</w:t>
      </w:r>
      <w:r w:rsidR="000C76BC" w:rsidRPr="00F957BA">
        <w:rPr>
          <w:color w:val="auto"/>
        </w:rPr>
        <w:t>e</w:t>
      </w:r>
      <w:r w:rsidRPr="00F957BA">
        <w:rPr>
          <w:color w:val="auto"/>
        </w:rPr>
        <w:t>t për kontroll fizik me vlerë indicie (60 analiza apo teste në terren/vit) me qëllim rritjen e produkteve të sigurta që bëhen të dispon</w:t>
      </w:r>
      <w:r w:rsidR="00295D20">
        <w:rPr>
          <w:color w:val="auto"/>
        </w:rPr>
        <w:t>u</w:t>
      </w:r>
      <w:r w:rsidRPr="00F957BA">
        <w:rPr>
          <w:color w:val="auto"/>
        </w:rPr>
        <w:t>eshme në treg për konsumatorët.</w:t>
      </w:r>
    </w:p>
    <w:p w14:paraId="17233138" w14:textId="77777777" w:rsidR="00751BC3" w:rsidRPr="00F957BA" w:rsidRDefault="00751BC3" w:rsidP="00931747">
      <w:pPr>
        <w:pStyle w:val="aaaaatexxxxxxxxxxxxxxx"/>
        <w:rPr>
          <w:color w:val="auto"/>
        </w:rPr>
      </w:pPr>
      <w:r w:rsidRPr="00F957BA">
        <w:rPr>
          <w:color w:val="auto"/>
        </w:rPr>
        <w:t xml:space="preserve">- Përfshirja e gjithë stafit inspektues të strukturës mbikëqyrëse në trajnimet e organizuara. </w:t>
      </w:r>
    </w:p>
    <w:p w14:paraId="3C23F9F3" w14:textId="77777777" w:rsidR="00751BC3" w:rsidRPr="00F957BA" w:rsidRDefault="00751BC3" w:rsidP="00931747">
      <w:pPr>
        <w:pStyle w:val="aaaaatexxxxxxxxxxxxxxx"/>
        <w:rPr>
          <w:color w:val="auto"/>
        </w:rPr>
      </w:pPr>
      <w:r w:rsidRPr="00F957BA">
        <w:rPr>
          <w:color w:val="auto"/>
        </w:rPr>
        <w:t xml:space="preserve">- Rritja me 20 % e buxhetit në dispozicion të strukturës mbikëqyrëse. </w:t>
      </w:r>
    </w:p>
    <w:p w14:paraId="4B38B97E" w14:textId="77777777" w:rsidR="00751BC3" w:rsidRPr="00F957BA" w:rsidRDefault="00751BC3" w:rsidP="00931747">
      <w:pPr>
        <w:pStyle w:val="aaaaatexxxxxxxxxxxxxxx"/>
        <w:rPr>
          <w:color w:val="auto"/>
        </w:rPr>
      </w:pPr>
      <w:bookmarkStart w:id="153" w:name="_Toc150351951"/>
      <w:bookmarkStart w:id="154" w:name="_Hlk121701316"/>
      <w:r w:rsidRPr="00F957BA">
        <w:rPr>
          <w:color w:val="auto"/>
        </w:rPr>
        <w:t>Inspektorati Shtetëror Teknik dhe Industrial</w:t>
      </w:r>
      <w:bookmarkEnd w:id="153"/>
    </w:p>
    <w:p w14:paraId="5A30E4EC" w14:textId="77777777" w:rsidR="00751BC3" w:rsidRPr="00F957BA" w:rsidRDefault="00751BC3" w:rsidP="00931747">
      <w:pPr>
        <w:pStyle w:val="aaaaatexxxxxxxxxxxxxxx"/>
        <w:rPr>
          <w:b/>
          <w:color w:val="auto"/>
        </w:rPr>
      </w:pPr>
      <w:r w:rsidRPr="00F957BA">
        <w:rPr>
          <w:b/>
          <w:color w:val="auto"/>
        </w:rPr>
        <w:t>Objektivi 23:</w:t>
      </w:r>
    </w:p>
    <w:p w14:paraId="20CB1CE2" w14:textId="220E46EA" w:rsidR="00751BC3" w:rsidRPr="00F957BA" w:rsidRDefault="00751BC3" w:rsidP="00931747">
      <w:pPr>
        <w:pStyle w:val="aaaaatexxxxxxxxxxxxxxx"/>
        <w:rPr>
          <w:bCs/>
          <w:color w:val="auto"/>
        </w:rPr>
      </w:pPr>
      <w:r w:rsidRPr="00F957BA">
        <w:rPr>
          <w:bCs/>
          <w:color w:val="auto"/>
        </w:rPr>
        <w:t xml:space="preserve">Krijimi i rrjetit të </w:t>
      </w:r>
      <w:r w:rsidR="0088345F" w:rsidRPr="00F957BA">
        <w:rPr>
          <w:bCs/>
          <w:color w:val="auto"/>
        </w:rPr>
        <w:t>infrastrukturës</w:t>
      </w:r>
      <w:r w:rsidRPr="00F957BA">
        <w:rPr>
          <w:bCs/>
          <w:color w:val="auto"/>
        </w:rPr>
        <w:t xml:space="preserve"> me synim dig</w:t>
      </w:r>
      <w:r w:rsidR="000C76BC" w:rsidRPr="00F957BA">
        <w:rPr>
          <w:bCs/>
          <w:color w:val="auto"/>
        </w:rPr>
        <w:t>j</w:t>
      </w:r>
      <w:r w:rsidRPr="00F957BA">
        <w:rPr>
          <w:bCs/>
          <w:color w:val="auto"/>
        </w:rPr>
        <w:t>italizimin e të gjitha proceseve administrative dhe inspektuese.</w:t>
      </w:r>
    </w:p>
    <w:bookmarkEnd w:id="154"/>
    <w:p w14:paraId="2B1FDA34" w14:textId="7A853CFF" w:rsidR="00751BC3" w:rsidRPr="00F957BA" w:rsidRDefault="00751BC3" w:rsidP="00931747">
      <w:pPr>
        <w:ind w:firstLine="284"/>
        <w:jc w:val="both"/>
        <w:rPr>
          <w:rFonts w:ascii="Garamond" w:hAnsi="Garamond"/>
          <w:noProof w:val="0"/>
        </w:rPr>
      </w:pPr>
      <w:r w:rsidRPr="00F957BA">
        <w:rPr>
          <w:rFonts w:ascii="Garamond" w:hAnsi="Garamond"/>
          <w:b/>
          <w:bCs/>
          <w:noProof w:val="0"/>
        </w:rPr>
        <w:t>Masa 23.1:</w:t>
      </w:r>
      <w:r w:rsidRPr="00F957BA">
        <w:rPr>
          <w:rFonts w:ascii="Garamond" w:hAnsi="Garamond"/>
          <w:noProof w:val="0"/>
        </w:rPr>
        <w:t xml:space="preserve"> Ngritja e infrastrukturës IT (arkiva di</w:t>
      </w:r>
      <w:r w:rsidR="000C76BC" w:rsidRPr="00F957BA">
        <w:rPr>
          <w:rFonts w:ascii="Garamond" w:hAnsi="Garamond"/>
          <w:noProof w:val="0"/>
        </w:rPr>
        <w:t>gj</w:t>
      </w:r>
      <w:r w:rsidRPr="00F957BA">
        <w:rPr>
          <w:rFonts w:ascii="Garamond" w:hAnsi="Garamond"/>
          <w:noProof w:val="0"/>
        </w:rPr>
        <w:t xml:space="preserve">itale, platformë për ruajtjen e të dhënave, EMS, CRM, rrjet i </w:t>
      </w:r>
      <w:r w:rsidR="0088345F" w:rsidRPr="00F957BA">
        <w:rPr>
          <w:rFonts w:ascii="Garamond" w:hAnsi="Garamond"/>
          <w:noProof w:val="0"/>
        </w:rPr>
        <w:t>brendshëm</w:t>
      </w:r>
      <w:r w:rsidRPr="00F957BA">
        <w:rPr>
          <w:rFonts w:ascii="Garamond" w:hAnsi="Garamond"/>
          <w:noProof w:val="0"/>
        </w:rPr>
        <w:t xml:space="preserve"> kompjuterik, platforma për regjistrimin e pajisjeve, vetëdeklarimin e subjekteve dhe monitorimin e aktivitetit të OMVK</w:t>
      </w:r>
      <w:r w:rsidR="0078571A" w:rsidRPr="00F957BA">
        <w:rPr>
          <w:rFonts w:ascii="Garamond" w:hAnsi="Garamond"/>
          <w:noProof w:val="0"/>
        </w:rPr>
        <w:t>-së</w:t>
      </w:r>
      <w:r w:rsidRPr="00F957BA">
        <w:rPr>
          <w:rFonts w:ascii="Garamond" w:hAnsi="Garamond"/>
          <w:noProof w:val="0"/>
        </w:rPr>
        <w:t>, pajisje laboratorike, mjete transporti, pajisje për inspektim dhe kontroll</w:t>
      </w:r>
      <w:r w:rsidR="001B4E5A" w:rsidRPr="00F957BA">
        <w:rPr>
          <w:rFonts w:ascii="Garamond" w:hAnsi="Garamond"/>
          <w:noProof w:val="0"/>
        </w:rPr>
        <w:t>/</w:t>
      </w:r>
      <w:r w:rsidRPr="00F957BA">
        <w:rPr>
          <w:rFonts w:ascii="Garamond" w:hAnsi="Garamond"/>
          <w:noProof w:val="0"/>
        </w:rPr>
        <w:t>matje</w:t>
      </w:r>
      <w:r w:rsidR="001B4E5A" w:rsidRPr="00F957BA">
        <w:rPr>
          <w:rFonts w:ascii="Garamond" w:hAnsi="Garamond"/>
          <w:noProof w:val="0"/>
        </w:rPr>
        <w:t>/</w:t>
      </w:r>
      <w:r w:rsidRPr="00F957BA">
        <w:rPr>
          <w:rFonts w:ascii="Garamond" w:hAnsi="Garamond"/>
          <w:noProof w:val="0"/>
        </w:rPr>
        <w:t>verifikim etj.</w:t>
      </w:r>
    </w:p>
    <w:p w14:paraId="0002B70A" w14:textId="3E4CA88A" w:rsidR="00751BC3" w:rsidRPr="00F957BA" w:rsidRDefault="00751BC3" w:rsidP="00931747">
      <w:pPr>
        <w:ind w:firstLine="284"/>
        <w:jc w:val="both"/>
        <w:rPr>
          <w:rFonts w:ascii="Garamond" w:hAnsi="Garamond"/>
          <w:noProof w:val="0"/>
        </w:rPr>
      </w:pPr>
      <w:r w:rsidRPr="00F957BA">
        <w:rPr>
          <w:rFonts w:ascii="Garamond" w:hAnsi="Garamond"/>
          <w:b/>
          <w:noProof w:val="0"/>
        </w:rPr>
        <w:t xml:space="preserve">Masa 23.2: </w:t>
      </w:r>
      <w:r w:rsidRPr="00F957BA">
        <w:rPr>
          <w:rFonts w:ascii="Garamond" w:hAnsi="Garamond"/>
          <w:bCs/>
          <w:noProof w:val="0"/>
        </w:rPr>
        <w:t>Zhvillimi</w:t>
      </w:r>
      <w:r w:rsidRPr="00F957BA">
        <w:rPr>
          <w:rFonts w:ascii="Garamond" w:hAnsi="Garamond"/>
          <w:b/>
          <w:noProof w:val="0"/>
        </w:rPr>
        <w:t xml:space="preserve"> i </w:t>
      </w:r>
      <w:r w:rsidRPr="00F957BA">
        <w:rPr>
          <w:rFonts w:ascii="Garamond" w:hAnsi="Garamond"/>
          <w:noProof w:val="0"/>
        </w:rPr>
        <w:t>trajnimeve me qëllim rritjen kapaciteteve të stafit të ISHTI</w:t>
      </w:r>
      <w:r w:rsidR="0078571A" w:rsidRPr="00F957BA">
        <w:rPr>
          <w:rFonts w:ascii="Garamond" w:hAnsi="Garamond"/>
          <w:noProof w:val="0"/>
        </w:rPr>
        <w:t>-së</w:t>
      </w:r>
      <w:r w:rsidRPr="00F957BA">
        <w:rPr>
          <w:rFonts w:ascii="Garamond" w:hAnsi="Garamond"/>
          <w:noProof w:val="0"/>
        </w:rPr>
        <w:t>.</w:t>
      </w:r>
    </w:p>
    <w:p w14:paraId="0334AC50"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Indikatorët:</w:t>
      </w:r>
    </w:p>
    <w:p w14:paraId="16C33CF4" w14:textId="640682C1" w:rsidR="00751BC3" w:rsidRPr="00F957BA" w:rsidRDefault="00751BC3" w:rsidP="00931747">
      <w:pPr>
        <w:pStyle w:val="aaaaatexxxxxxxxxxxxxxx"/>
        <w:rPr>
          <w:color w:val="auto"/>
        </w:rPr>
      </w:pPr>
      <w:r w:rsidRPr="00F957BA">
        <w:rPr>
          <w:color w:val="auto"/>
        </w:rPr>
        <w:t xml:space="preserve">- Platformë funksionale e ndërtuar në forme modulare ku të këtë </w:t>
      </w:r>
      <w:r w:rsidR="000C76BC" w:rsidRPr="00F957BA">
        <w:rPr>
          <w:color w:val="auto"/>
        </w:rPr>
        <w:t>mundësi</w:t>
      </w:r>
      <w:r w:rsidR="00CF7DB2" w:rsidRPr="00F957BA">
        <w:rPr>
          <w:color w:val="auto"/>
        </w:rPr>
        <w:t xml:space="preserve"> </w:t>
      </w:r>
      <w:r w:rsidRPr="00F957BA">
        <w:rPr>
          <w:color w:val="auto"/>
        </w:rPr>
        <w:t>të menaxhohet në mënyrë digjitale procese të ndryshme administrative, brenda vitit......</w:t>
      </w:r>
    </w:p>
    <w:p w14:paraId="5B060D51" w14:textId="77777777" w:rsidR="00751BC3" w:rsidRPr="00F957BA" w:rsidRDefault="00751BC3" w:rsidP="00931747">
      <w:pPr>
        <w:pStyle w:val="aaaaatexxxxxxxxxxxxxxx"/>
        <w:rPr>
          <w:color w:val="auto"/>
        </w:rPr>
      </w:pPr>
      <w:r w:rsidRPr="00F957BA">
        <w:rPr>
          <w:color w:val="auto"/>
        </w:rPr>
        <w:t xml:space="preserve">- Zhvillimi 7 module trajnimi mbi njohjen përvetësimi të funksionaliteteve të platformës. </w:t>
      </w:r>
    </w:p>
    <w:p w14:paraId="1239C867" w14:textId="77777777" w:rsidR="00751BC3" w:rsidRPr="00F957BA" w:rsidRDefault="00751BC3" w:rsidP="00931747">
      <w:pPr>
        <w:pStyle w:val="aaaaatexxxxxxxxxxxxxxx"/>
        <w:rPr>
          <w:b/>
          <w:color w:val="auto"/>
        </w:rPr>
      </w:pPr>
      <w:r w:rsidRPr="00F957BA">
        <w:rPr>
          <w:b/>
          <w:color w:val="auto"/>
        </w:rPr>
        <w:t xml:space="preserve">Objektivi 24: </w:t>
      </w:r>
    </w:p>
    <w:p w14:paraId="4DC9C114" w14:textId="77777777" w:rsidR="00751BC3" w:rsidRPr="00F957BA" w:rsidRDefault="00751BC3" w:rsidP="00931747">
      <w:pPr>
        <w:pStyle w:val="aaaaatexxxxxxxxxxxxxxx"/>
        <w:rPr>
          <w:color w:val="auto"/>
        </w:rPr>
      </w:pPr>
      <w:r w:rsidRPr="00F957BA">
        <w:rPr>
          <w:color w:val="auto"/>
        </w:rPr>
        <w:t>Mirëfunksionimi i laboratorit qendror në aspektin teknik logjistik, duke u garantuar siguri</w:t>
      </w:r>
      <w:r w:rsidRPr="00F957BA" w:rsidDel="00C17FFD">
        <w:rPr>
          <w:color w:val="auto"/>
        </w:rPr>
        <w:t xml:space="preserve"> </w:t>
      </w:r>
      <w:r w:rsidRPr="00F957BA">
        <w:rPr>
          <w:color w:val="auto"/>
        </w:rPr>
        <w:t>konsumatorëve në treg.</w:t>
      </w:r>
    </w:p>
    <w:p w14:paraId="5000F5CE" w14:textId="035E520C" w:rsidR="00751BC3" w:rsidRPr="00F957BA" w:rsidRDefault="00751BC3" w:rsidP="00931747">
      <w:pPr>
        <w:ind w:firstLine="284"/>
        <w:jc w:val="both"/>
        <w:rPr>
          <w:rFonts w:ascii="Garamond" w:hAnsi="Garamond"/>
          <w:noProof w:val="0"/>
        </w:rPr>
      </w:pPr>
      <w:r w:rsidRPr="00F957BA">
        <w:rPr>
          <w:rFonts w:ascii="Garamond" w:hAnsi="Garamond"/>
          <w:b/>
          <w:bCs/>
          <w:noProof w:val="0"/>
        </w:rPr>
        <w:t>Masa 24.1:</w:t>
      </w:r>
      <w:r w:rsidRPr="00F957BA">
        <w:rPr>
          <w:rFonts w:ascii="Garamond" w:hAnsi="Garamond"/>
          <w:noProof w:val="0"/>
        </w:rPr>
        <w:t xml:space="preserve"> Vijimi i procesit të kalibrimit dhe </w:t>
      </w:r>
      <w:r w:rsidR="000C76BC" w:rsidRPr="00F957BA">
        <w:rPr>
          <w:rFonts w:ascii="Garamond" w:hAnsi="Garamond"/>
          <w:noProof w:val="0"/>
        </w:rPr>
        <w:t>mirëmbajtës</w:t>
      </w:r>
      <w:r w:rsidRPr="00F957BA">
        <w:rPr>
          <w:rFonts w:ascii="Garamond" w:hAnsi="Garamond"/>
          <w:noProof w:val="0"/>
        </w:rPr>
        <w:t xml:space="preserve"> peridoke të pajisjeve në laborator duke përmirësuar produktet në treg dhe garantuar konsumatorëve mbrojte ekonomike. </w:t>
      </w:r>
    </w:p>
    <w:p w14:paraId="4FE2BBFF"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24.2:</w:t>
      </w:r>
      <w:r w:rsidRPr="00F957BA">
        <w:rPr>
          <w:rFonts w:ascii="Garamond" w:hAnsi="Garamond"/>
          <w:noProof w:val="0"/>
        </w:rPr>
        <w:t xml:space="preserve"> Trajnimi me qëllim rritjen e kapaciteteve administrative.</w:t>
      </w:r>
    </w:p>
    <w:p w14:paraId="48530F83" w14:textId="0BC98995" w:rsidR="00751BC3" w:rsidRPr="00F957BA" w:rsidRDefault="00751BC3" w:rsidP="00931747">
      <w:pPr>
        <w:ind w:firstLine="284"/>
        <w:jc w:val="both"/>
        <w:rPr>
          <w:rFonts w:ascii="Garamond" w:hAnsi="Garamond"/>
          <w:noProof w:val="0"/>
        </w:rPr>
      </w:pPr>
      <w:r w:rsidRPr="00F957BA">
        <w:rPr>
          <w:rFonts w:ascii="Garamond" w:hAnsi="Garamond"/>
          <w:b/>
          <w:bCs/>
          <w:noProof w:val="0"/>
        </w:rPr>
        <w:t>Masa 24.3:</w:t>
      </w:r>
      <w:r w:rsidRPr="00F957BA">
        <w:rPr>
          <w:rFonts w:ascii="Garamond" w:hAnsi="Garamond"/>
          <w:noProof w:val="0"/>
        </w:rPr>
        <w:t xml:space="preserve"> Zhvendosja e </w:t>
      </w:r>
      <w:r w:rsidR="000C76BC" w:rsidRPr="00F957BA">
        <w:rPr>
          <w:rFonts w:ascii="Garamond" w:hAnsi="Garamond"/>
          <w:noProof w:val="0"/>
        </w:rPr>
        <w:t>ambienteve</w:t>
      </w:r>
      <w:r w:rsidRPr="00F957BA">
        <w:rPr>
          <w:rFonts w:ascii="Garamond" w:hAnsi="Garamond"/>
          <w:noProof w:val="0"/>
        </w:rPr>
        <w:t xml:space="preserve"> të punës në një mjedis i cili do të ofrojë siguri dhe mbarëvajtje të procesit të punës.</w:t>
      </w:r>
    </w:p>
    <w:p w14:paraId="3586E151"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Indikatorët:</w:t>
      </w:r>
    </w:p>
    <w:p w14:paraId="127EBA45" w14:textId="77777777" w:rsidR="00751BC3" w:rsidRPr="00F957BA" w:rsidRDefault="00751BC3" w:rsidP="00931747">
      <w:pPr>
        <w:pStyle w:val="aaaaatexxxxxxxxxxxxxxx"/>
        <w:rPr>
          <w:color w:val="auto"/>
        </w:rPr>
      </w:pPr>
      <w:r w:rsidRPr="00F957BA">
        <w:rPr>
          <w:color w:val="auto"/>
        </w:rPr>
        <w:t>- Kalibrimi i 20 pajisjeve të produkteve të naftës dhe 5 për tekstilet.</w:t>
      </w:r>
    </w:p>
    <w:p w14:paraId="22BC9461" w14:textId="77777777" w:rsidR="00751BC3" w:rsidRPr="00F957BA" w:rsidRDefault="00751BC3" w:rsidP="00931747">
      <w:pPr>
        <w:pStyle w:val="aaaaatexxxxxxxxxxxxxxx"/>
        <w:rPr>
          <w:color w:val="auto"/>
        </w:rPr>
      </w:pPr>
      <w:r w:rsidRPr="00F957BA">
        <w:rPr>
          <w:color w:val="auto"/>
        </w:rPr>
        <w:t>- Zhvillimi i 5 trajnimeve në vit mbi proceset e ndryshme laboratorike dhe teknologjike.</w:t>
      </w:r>
    </w:p>
    <w:p w14:paraId="37950044" w14:textId="68D8F0A0" w:rsidR="00751BC3" w:rsidRPr="00F957BA" w:rsidRDefault="00751BC3" w:rsidP="00931747">
      <w:pPr>
        <w:pStyle w:val="aaaaatexxxxxxxxxxxxxxx"/>
        <w:rPr>
          <w:color w:val="auto"/>
        </w:rPr>
      </w:pPr>
      <w:r w:rsidRPr="00F957BA">
        <w:rPr>
          <w:color w:val="auto"/>
        </w:rPr>
        <w:t xml:space="preserve">- </w:t>
      </w:r>
      <w:r w:rsidR="000C76BC" w:rsidRPr="00F957BA">
        <w:rPr>
          <w:color w:val="auto"/>
        </w:rPr>
        <w:t>Ambiente</w:t>
      </w:r>
      <w:r w:rsidRPr="00F957BA">
        <w:rPr>
          <w:color w:val="auto"/>
        </w:rPr>
        <w:t xml:space="preserve"> të reja</w:t>
      </w:r>
      <w:r w:rsidR="00CF7DB2" w:rsidRPr="00F957BA">
        <w:rPr>
          <w:color w:val="auto"/>
        </w:rPr>
        <w:t xml:space="preserve"> </w:t>
      </w:r>
      <w:r w:rsidRPr="00F957BA">
        <w:rPr>
          <w:color w:val="auto"/>
        </w:rPr>
        <w:t xml:space="preserve">pune që </w:t>
      </w:r>
      <w:r w:rsidR="000C76BC" w:rsidRPr="00F957BA">
        <w:rPr>
          <w:color w:val="auto"/>
        </w:rPr>
        <w:t>garantojnë</w:t>
      </w:r>
      <w:r w:rsidRPr="00F957BA">
        <w:rPr>
          <w:color w:val="auto"/>
        </w:rPr>
        <w:t xml:space="preserve"> </w:t>
      </w:r>
      <w:r w:rsidR="000C76BC" w:rsidRPr="00F957BA">
        <w:rPr>
          <w:color w:val="auto"/>
        </w:rPr>
        <w:t>mbarëvajtjen</w:t>
      </w:r>
      <w:r w:rsidRPr="00F957BA">
        <w:rPr>
          <w:color w:val="auto"/>
        </w:rPr>
        <w:t xml:space="preserve"> e </w:t>
      </w:r>
      <w:r w:rsidR="000C76BC" w:rsidRPr="00F957BA">
        <w:rPr>
          <w:color w:val="auto"/>
        </w:rPr>
        <w:t>punës</w:t>
      </w:r>
      <w:r w:rsidRPr="00F957BA">
        <w:rPr>
          <w:color w:val="auto"/>
        </w:rPr>
        <w:t xml:space="preserve"> dhe sigurinë. </w:t>
      </w:r>
    </w:p>
    <w:p w14:paraId="6A37FEED" w14:textId="77777777" w:rsidR="00751BC3" w:rsidRPr="00F957BA" w:rsidRDefault="00751BC3" w:rsidP="00931747">
      <w:pPr>
        <w:pStyle w:val="aaaaatexxxxxxxxxxxxxxx"/>
        <w:rPr>
          <w:b/>
          <w:color w:val="auto"/>
        </w:rPr>
      </w:pPr>
      <w:r w:rsidRPr="00F957BA">
        <w:rPr>
          <w:b/>
          <w:color w:val="auto"/>
        </w:rPr>
        <w:t xml:space="preserve">Objektivi 25: </w:t>
      </w:r>
    </w:p>
    <w:p w14:paraId="013BBC38" w14:textId="77777777" w:rsidR="00751BC3" w:rsidRPr="00F957BA" w:rsidRDefault="00751BC3" w:rsidP="00931747">
      <w:pPr>
        <w:pStyle w:val="aaaaatexxxxxxxxxxxxxxx"/>
        <w:rPr>
          <w:color w:val="auto"/>
        </w:rPr>
      </w:pPr>
      <w:r w:rsidRPr="00F957BA">
        <w:rPr>
          <w:color w:val="auto"/>
        </w:rPr>
        <w:t>Përmirësimi i sigurisë së produkteve në treg duke u garantuar konsumatorëve produkte të sigurta sipas standardeve evropiane.</w:t>
      </w:r>
    </w:p>
    <w:p w14:paraId="6BB055F5" w14:textId="5293C191" w:rsidR="00751BC3" w:rsidRPr="00F957BA" w:rsidRDefault="00751BC3" w:rsidP="00931747">
      <w:pPr>
        <w:ind w:firstLine="284"/>
        <w:jc w:val="both"/>
        <w:rPr>
          <w:rFonts w:ascii="Garamond" w:hAnsi="Garamond"/>
          <w:noProof w:val="0"/>
        </w:rPr>
      </w:pPr>
      <w:r w:rsidRPr="00F957BA">
        <w:rPr>
          <w:rFonts w:ascii="Garamond" w:hAnsi="Garamond"/>
          <w:b/>
          <w:bCs/>
          <w:noProof w:val="0"/>
        </w:rPr>
        <w:t>Masa 25.1:</w:t>
      </w:r>
      <w:r w:rsidR="00CF7DB2" w:rsidRPr="00F957BA">
        <w:rPr>
          <w:rFonts w:ascii="Garamond" w:hAnsi="Garamond"/>
          <w:noProof w:val="0"/>
        </w:rPr>
        <w:t xml:space="preserve"> </w:t>
      </w:r>
      <w:r w:rsidRPr="00F957BA">
        <w:rPr>
          <w:rFonts w:ascii="Garamond" w:hAnsi="Garamond"/>
          <w:noProof w:val="0"/>
        </w:rPr>
        <w:t xml:space="preserve">Rritja e numrit të inspektimeve për produktet e pajisjet mbrojtës diferenciale, tokëzimet dhe instalimet e ndryshme elektrike, enët e transportueshme nën presion, instalimet në subjekte industriale dhe </w:t>
      </w:r>
      <w:r w:rsidR="00145FDC" w:rsidRPr="00F957BA">
        <w:rPr>
          <w:rFonts w:ascii="Garamond" w:hAnsi="Garamond"/>
          <w:noProof w:val="0"/>
        </w:rPr>
        <w:t>rezidenciale</w:t>
      </w:r>
      <w:r w:rsidR="00A349CA" w:rsidRPr="00F957BA">
        <w:rPr>
          <w:rFonts w:ascii="Garamond" w:hAnsi="Garamond"/>
          <w:noProof w:val="0"/>
        </w:rPr>
        <w:t>,</w:t>
      </w:r>
      <w:r w:rsidRPr="00F957BA">
        <w:rPr>
          <w:rFonts w:ascii="Garamond" w:hAnsi="Garamond"/>
          <w:noProof w:val="0"/>
        </w:rPr>
        <w:t xml:space="preserve"> të cilat </w:t>
      </w:r>
      <w:r w:rsidR="000C76BC" w:rsidRPr="00F957BA">
        <w:rPr>
          <w:rFonts w:ascii="Garamond" w:hAnsi="Garamond"/>
          <w:noProof w:val="0"/>
        </w:rPr>
        <w:t>ofrojnë</w:t>
      </w:r>
      <w:r w:rsidRPr="00F957BA">
        <w:rPr>
          <w:rFonts w:ascii="Garamond" w:hAnsi="Garamond"/>
          <w:noProof w:val="0"/>
        </w:rPr>
        <w:t xml:space="preserve"> shërbime tregtare për konsumatorët.</w:t>
      </w:r>
    </w:p>
    <w:p w14:paraId="66DE78E3"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Indikatori: </w:t>
      </w:r>
      <w:r w:rsidRPr="00F957BA">
        <w:rPr>
          <w:rFonts w:ascii="Garamond" w:hAnsi="Garamond"/>
          <w:bCs/>
          <w:noProof w:val="0"/>
        </w:rPr>
        <w:t>7000 inspektime në vit mbi produktet që prekin konsumatorët në treg</w:t>
      </w:r>
      <w:r w:rsidRPr="00F957BA">
        <w:rPr>
          <w:rFonts w:ascii="Garamond" w:hAnsi="Garamond"/>
          <w:b/>
          <w:noProof w:val="0"/>
        </w:rPr>
        <w:t xml:space="preserve">. </w:t>
      </w:r>
    </w:p>
    <w:p w14:paraId="7FD07C98" w14:textId="7441067D" w:rsidR="00751BC3" w:rsidRPr="00F957BA" w:rsidRDefault="00751BC3" w:rsidP="00931747">
      <w:pPr>
        <w:pStyle w:val="aaaaatexxxxxxxxxxxxxxx"/>
        <w:rPr>
          <w:color w:val="auto"/>
        </w:rPr>
      </w:pPr>
      <w:bookmarkStart w:id="155" w:name="_Toc150351952"/>
      <w:bookmarkStart w:id="156" w:name="_Hlk121701667"/>
      <w:r w:rsidRPr="00F957BA">
        <w:rPr>
          <w:rStyle w:val="Heading2Char"/>
          <w:rFonts w:ascii="Garamond" w:hAnsi="Garamond"/>
          <w:noProof w:val="0"/>
          <w:color w:val="auto"/>
          <w:sz w:val="24"/>
          <w:szCs w:val="24"/>
        </w:rPr>
        <w:t>II.2 Shtylla II</w:t>
      </w:r>
      <w:r w:rsidR="00A349CA" w:rsidRPr="00F957BA">
        <w:rPr>
          <w:rStyle w:val="Heading2Char"/>
          <w:rFonts w:ascii="Garamond" w:hAnsi="Garamond"/>
          <w:noProof w:val="0"/>
          <w:color w:val="auto"/>
          <w:sz w:val="24"/>
          <w:szCs w:val="24"/>
        </w:rPr>
        <w:t>.</w:t>
      </w:r>
      <w:r w:rsidRPr="00F957BA">
        <w:rPr>
          <w:rStyle w:val="Heading2Char"/>
          <w:rFonts w:ascii="Garamond" w:hAnsi="Garamond"/>
          <w:noProof w:val="0"/>
          <w:color w:val="auto"/>
          <w:sz w:val="24"/>
          <w:szCs w:val="24"/>
        </w:rPr>
        <w:t xml:space="preserve"> Çështje të mbrojtjes së konsumatorëve që nuk lidhen me aspektet e sigurisë</w:t>
      </w:r>
      <w:bookmarkEnd w:id="155"/>
      <w:r w:rsidR="00CF7DB2" w:rsidRPr="00F957BA">
        <w:rPr>
          <w:b/>
          <w:color w:val="auto"/>
        </w:rPr>
        <w:t xml:space="preserve"> </w:t>
      </w:r>
    </w:p>
    <w:bookmarkEnd w:id="156"/>
    <w:p w14:paraId="7C48D524" w14:textId="456610C9" w:rsidR="00751BC3" w:rsidRPr="00F957BA" w:rsidRDefault="00751BC3" w:rsidP="00931747">
      <w:pPr>
        <w:pStyle w:val="aaaaatexxxxxxxxxxxxxxx"/>
        <w:rPr>
          <w:color w:val="auto"/>
        </w:rPr>
      </w:pPr>
      <w:r w:rsidRPr="00F957BA">
        <w:rPr>
          <w:color w:val="auto"/>
        </w:rPr>
        <w:t xml:space="preserve">Në këtë shtyllë të politikës, ndërmarrja e veprimeve konkrete në </w:t>
      </w:r>
      <w:r w:rsidR="000C76BC" w:rsidRPr="00F957BA">
        <w:rPr>
          <w:color w:val="auto"/>
        </w:rPr>
        <w:t>përputhje</w:t>
      </w:r>
      <w:r w:rsidRPr="00F957BA">
        <w:rPr>
          <w:color w:val="auto"/>
        </w:rPr>
        <w:t xml:space="preserve"> me vizionin dhe qëllimin e strategjisë për fuqizimin e konsumatorëve, do të garantojë konsumatorët, të mund të përfitojnë plotësisht nga mundësitë që tregu ofron për ta dhe interesat e tyre ekonomike do të mbrohen siç duhet. Gjithashtu, këto masa do të sigurojnë që legjislacioni të zbatohet nga tregtarët në mënyrë të njëjtë dhe për rrjedhojë konkurrenca në treg të jetë e drejtë.</w:t>
      </w:r>
      <w:r w:rsidR="00CF7DB2" w:rsidRPr="00F957BA">
        <w:rPr>
          <w:color w:val="auto"/>
        </w:rPr>
        <w:t xml:space="preserve"> </w:t>
      </w:r>
    </w:p>
    <w:p w14:paraId="1125C516" w14:textId="2DAD864B" w:rsidR="00751BC3" w:rsidRPr="008B758A" w:rsidRDefault="00751BC3" w:rsidP="00931747">
      <w:pPr>
        <w:shd w:val="clear" w:color="auto" w:fill="FFFFFF" w:themeFill="background1"/>
        <w:ind w:firstLine="284"/>
        <w:jc w:val="both"/>
        <w:rPr>
          <w:rFonts w:ascii="Garamond" w:hAnsi="Garamond"/>
          <w:i/>
          <w:noProof w:val="0"/>
        </w:rPr>
      </w:pPr>
      <w:r w:rsidRPr="008B758A">
        <w:rPr>
          <w:rFonts w:ascii="Garamond" w:hAnsi="Garamond"/>
          <w:i/>
          <w:noProof w:val="0"/>
        </w:rPr>
        <w:t xml:space="preserve">Qëllimi i politikës të kësaj shtylle lidhet me çështje të mbrojtjes së konsumatorëve që nuk lidhen me aspektet e sigurisë (interesat ekonomike): praktikat tregtare; zbatimi i të drejtave të konsumatorëve; kushtet e padrejta në kontrata, zgjidhja alternative dhe </w:t>
      </w:r>
      <w:r w:rsidR="004A2AF1" w:rsidRPr="008B758A">
        <w:rPr>
          <w:rFonts w:ascii="Garamond" w:hAnsi="Garamond"/>
          <w:i/>
          <w:iCs/>
          <w:noProof w:val="0"/>
        </w:rPr>
        <w:t>online</w:t>
      </w:r>
      <w:r w:rsidRPr="008B758A">
        <w:rPr>
          <w:rFonts w:ascii="Garamond" w:hAnsi="Garamond"/>
          <w:i/>
          <w:noProof w:val="0"/>
        </w:rPr>
        <w:t xml:space="preserve"> e mosmarrëveshjeve; mjedisi; turizmi; digjitalizimi etj.</w:t>
      </w:r>
    </w:p>
    <w:p w14:paraId="71068BF8" w14:textId="77777777" w:rsidR="00751BC3" w:rsidRPr="00F957BA" w:rsidRDefault="00751BC3" w:rsidP="00931747">
      <w:pPr>
        <w:pStyle w:val="aaaaatexxxxxxxxxxxxxxx"/>
        <w:rPr>
          <w:b/>
          <w:color w:val="auto"/>
        </w:rPr>
      </w:pPr>
      <w:r w:rsidRPr="00F957BA">
        <w:rPr>
          <w:b/>
          <w:color w:val="auto"/>
        </w:rPr>
        <w:t xml:space="preserve">Objektivi i përgjithshëm </w:t>
      </w:r>
    </w:p>
    <w:p w14:paraId="2334A507" w14:textId="76365364" w:rsidR="00751BC3" w:rsidRPr="00F957BA" w:rsidRDefault="00751BC3" w:rsidP="00931747">
      <w:pPr>
        <w:pStyle w:val="aaaaatexxxxxxxxxxxxxxx"/>
        <w:rPr>
          <w:i/>
          <w:color w:val="auto"/>
          <w:sz w:val="28"/>
          <w:szCs w:val="28"/>
        </w:rPr>
      </w:pPr>
      <w:r w:rsidRPr="00F957BA">
        <w:rPr>
          <w:i/>
          <w:color w:val="auto"/>
        </w:rPr>
        <w:t xml:space="preserve">Mbrojtje dhe promovim i interesave ekonomike të konsumatorëve, nëpërmjet përmirësimit të informacionit dhe transparencës së tij, mbi tregjet dhe të drejtat e konsumatorëve, mekanizmat efikase të dëmshpërblimit, mbi promovimin e konsumit të qëndrueshëm, veçanërisht për karakteristikat specifike dhe ndikimin mjedisor të mallrave dhe shërbimeve; mbrojtjen e të drejtave gjatë blerjeve </w:t>
      </w:r>
      <w:r w:rsidR="004A2AF1" w:rsidRPr="00F957BA">
        <w:rPr>
          <w:i/>
          <w:iCs/>
          <w:color w:val="auto"/>
        </w:rPr>
        <w:t>online</w:t>
      </w:r>
      <w:r w:rsidRPr="00F957BA">
        <w:rPr>
          <w:i/>
          <w:color w:val="auto"/>
        </w:rPr>
        <w:t xml:space="preserve"> në kontekstin e transformimit digjital.</w:t>
      </w:r>
      <w:r w:rsidR="00CF7DB2" w:rsidRPr="00F957BA">
        <w:rPr>
          <w:i/>
          <w:color w:val="auto"/>
        </w:rPr>
        <w:t xml:space="preserve"> </w:t>
      </w:r>
    </w:p>
    <w:p w14:paraId="35ABC1CE" w14:textId="39D52ED2" w:rsidR="00751BC3" w:rsidRPr="00F957BA" w:rsidRDefault="00751BC3" w:rsidP="00931747">
      <w:pPr>
        <w:pStyle w:val="aaaaatexxxxxxxxxxxxxxx"/>
        <w:rPr>
          <w:b/>
          <w:color w:val="auto"/>
        </w:rPr>
      </w:pPr>
      <w:bookmarkStart w:id="157" w:name="_Toc150351953"/>
      <w:r w:rsidRPr="00F957BA">
        <w:rPr>
          <w:b/>
          <w:color w:val="auto"/>
        </w:rPr>
        <w:t>II.2.1 Objektivat, masat dhe indikatorët</w:t>
      </w:r>
      <w:bookmarkEnd w:id="157"/>
      <w:r w:rsidRPr="00F957BA">
        <w:rPr>
          <w:b/>
          <w:color w:val="auto"/>
        </w:rPr>
        <w:t xml:space="preserve"> </w:t>
      </w:r>
    </w:p>
    <w:p w14:paraId="1936C186" w14:textId="4E7CFDC3" w:rsidR="00751BC3" w:rsidRPr="00F957BA" w:rsidRDefault="00751BC3" w:rsidP="00931747">
      <w:pPr>
        <w:pStyle w:val="aaaaatexxxxxxxxxxxxxxx"/>
        <w:rPr>
          <w:b/>
          <w:color w:val="auto"/>
        </w:rPr>
      </w:pPr>
      <w:bookmarkStart w:id="158" w:name="_Toc150351954"/>
      <w:r w:rsidRPr="00F957BA">
        <w:rPr>
          <w:b/>
          <w:color w:val="auto"/>
        </w:rPr>
        <w:t xml:space="preserve">Ministria e </w:t>
      </w:r>
      <w:bookmarkEnd w:id="158"/>
      <w:r w:rsidR="00D75103" w:rsidRPr="00F957BA">
        <w:rPr>
          <w:b/>
          <w:color w:val="auto"/>
        </w:rPr>
        <w:t>Ekonomisë, Kulturës</w:t>
      </w:r>
      <w:r w:rsidRPr="00F957BA">
        <w:rPr>
          <w:b/>
          <w:color w:val="auto"/>
        </w:rPr>
        <w:t xml:space="preserve"> dhe Inovacionit </w:t>
      </w:r>
    </w:p>
    <w:p w14:paraId="64AAE24E" w14:textId="77777777" w:rsidR="00751BC3" w:rsidRPr="00F957BA" w:rsidRDefault="00751BC3" w:rsidP="00931747">
      <w:pPr>
        <w:pStyle w:val="aaaaatexxxxxxxxxxxxxxx"/>
        <w:rPr>
          <w:b/>
          <w:color w:val="auto"/>
        </w:rPr>
      </w:pPr>
      <w:r w:rsidRPr="00F957BA">
        <w:rPr>
          <w:b/>
          <w:color w:val="auto"/>
        </w:rPr>
        <w:t xml:space="preserve">Objektivi 26: </w:t>
      </w:r>
    </w:p>
    <w:p w14:paraId="0AB8C61F" w14:textId="7F9A304D" w:rsidR="00751BC3" w:rsidRPr="00F957BA" w:rsidRDefault="00751BC3" w:rsidP="00931747">
      <w:pPr>
        <w:pStyle w:val="aaaaatexxxxxxxxxxxxxxx"/>
        <w:rPr>
          <w:color w:val="auto"/>
        </w:rPr>
      </w:pPr>
      <w:r w:rsidRPr="00F957BA">
        <w:rPr>
          <w:color w:val="auto"/>
        </w:rPr>
        <w:t>Përmirësimi i kuadrit ligjor për mbrojtjen e interesave ekonomike të konsumatorëve dhe të drejtave të tjera</w:t>
      </w:r>
      <w:r w:rsidR="007C0806" w:rsidRPr="00F957BA">
        <w:rPr>
          <w:color w:val="auto"/>
        </w:rPr>
        <w:t xml:space="preserve">, si dhe </w:t>
      </w:r>
      <w:r w:rsidRPr="00F957BA">
        <w:rPr>
          <w:color w:val="auto"/>
        </w:rPr>
        <w:t>fuqizimi i sistemit institucional dhe efi</w:t>
      </w:r>
      <w:r w:rsidR="000C76BC" w:rsidRPr="00F957BA">
        <w:rPr>
          <w:color w:val="auto"/>
        </w:rPr>
        <w:t>ci</w:t>
      </w:r>
      <w:r w:rsidRPr="00F957BA">
        <w:rPr>
          <w:color w:val="auto"/>
        </w:rPr>
        <w:t xml:space="preserve">ent në zbatimin e këtij legjislacioni. </w:t>
      </w:r>
    </w:p>
    <w:p w14:paraId="6D95496F" w14:textId="77777777" w:rsidR="00751BC3" w:rsidRPr="00F957BA" w:rsidRDefault="00751BC3" w:rsidP="00931747">
      <w:pPr>
        <w:ind w:firstLine="284"/>
        <w:jc w:val="both"/>
        <w:rPr>
          <w:rFonts w:ascii="Garamond" w:hAnsi="Garamond"/>
          <w:noProof w:val="0"/>
        </w:rPr>
      </w:pPr>
      <w:r w:rsidRPr="00F957BA">
        <w:rPr>
          <w:rFonts w:ascii="Garamond" w:hAnsi="Garamond"/>
          <w:b/>
          <w:noProof w:val="0"/>
        </w:rPr>
        <w:t xml:space="preserve">Masa 26.1: </w:t>
      </w:r>
      <w:r w:rsidRPr="00F957BA">
        <w:rPr>
          <w:rFonts w:ascii="Garamond" w:hAnsi="Garamond"/>
          <w:bCs/>
          <w:noProof w:val="0"/>
        </w:rPr>
        <w:t>H</w:t>
      </w:r>
      <w:r w:rsidRPr="00F957BA">
        <w:rPr>
          <w:rFonts w:ascii="Garamond" w:hAnsi="Garamond"/>
          <w:noProof w:val="0"/>
        </w:rPr>
        <w:t xml:space="preserve">artimi i ndryshimeve të kuadrit ligjor për mbrojtjen e interesave ekonomike të konsumatorëve dhe të drejtave të tjera. </w:t>
      </w:r>
    </w:p>
    <w:p w14:paraId="132F0DAE" w14:textId="6C8C2702" w:rsidR="00751BC3" w:rsidRPr="00F957BA" w:rsidRDefault="00751BC3" w:rsidP="00931747">
      <w:pPr>
        <w:ind w:firstLine="284"/>
        <w:jc w:val="both"/>
        <w:rPr>
          <w:rFonts w:ascii="Garamond" w:hAnsi="Garamond"/>
          <w:noProof w:val="0"/>
        </w:rPr>
      </w:pPr>
      <w:r w:rsidRPr="00F957BA">
        <w:rPr>
          <w:rFonts w:ascii="Garamond" w:hAnsi="Garamond"/>
          <w:noProof w:val="0"/>
        </w:rPr>
        <w:t>Të drejtat e përcaktuara për konsumatorët nga legjislacioni aktual në fuqi për mbrojtjen e konsumatorëve</w:t>
      </w:r>
      <w:r w:rsidR="007C0806" w:rsidRPr="00F957BA">
        <w:rPr>
          <w:rFonts w:ascii="Garamond" w:hAnsi="Garamond"/>
          <w:noProof w:val="0"/>
        </w:rPr>
        <w:t xml:space="preserve">, si dhe </w:t>
      </w:r>
      <w:r w:rsidRPr="00F957BA">
        <w:rPr>
          <w:rFonts w:ascii="Garamond" w:hAnsi="Garamond"/>
          <w:noProof w:val="0"/>
        </w:rPr>
        <w:t xml:space="preserve">zbatimi i këtij legjislacioni u japin konsumatorëve dhe tregtarëve siguri dhe besim, duke sjellë përfitime reale në lidhje me të drejtat e konsumatorëve. </w:t>
      </w:r>
    </w:p>
    <w:p w14:paraId="0F2C847C" w14:textId="71C20B42"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kushtet e ndryshimeve të shpejta të tregut, sidomos zhvillimet e vazhdueshme teknologjike në tregun </w:t>
      </w:r>
      <w:r w:rsidR="004A2AF1" w:rsidRPr="00F957BA">
        <w:rPr>
          <w:rFonts w:ascii="Garamond" w:hAnsi="Garamond"/>
          <w:i/>
          <w:iCs/>
          <w:noProof w:val="0"/>
        </w:rPr>
        <w:t>online</w:t>
      </w:r>
      <w:r w:rsidRPr="00F957BA">
        <w:rPr>
          <w:rFonts w:ascii="Garamond" w:hAnsi="Garamond"/>
          <w:noProof w:val="0"/>
        </w:rPr>
        <w:t xml:space="preserve">, shërbimet digjitale apo dhe mjetet digjitale në përdorim nga konsumatorët, me synimin për të adresuar sfidat e zhvillimit të tij, nevojiten ndryshime e përmirësime të këtij legjislacioni. Ndryshimet legjislative, pjesë e direktivave të reja evropiane, do të sigurojnë jo vetëm transparencën e duhur të informimit ndaj konsumatorëve, zbatimin e të drejtave të tyre, dhe përmirësimin e funksionimit të tregut, por edhe përafrimin e mëtejshëm të legjislacionit për mbrojtjen e konsumatorit me </w:t>
      </w:r>
      <w:r w:rsidRPr="00F957BA">
        <w:rPr>
          <w:rFonts w:ascii="Garamond" w:hAnsi="Garamond"/>
          <w:i/>
          <w:noProof w:val="0"/>
        </w:rPr>
        <w:t>acquis</w:t>
      </w:r>
      <w:r w:rsidRPr="00F957BA">
        <w:rPr>
          <w:rFonts w:ascii="Garamond" w:hAnsi="Garamond"/>
          <w:noProof w:val="0"/>
        </w:rPr>
        <w:t xml:space="preserve">, në përputhje me Analizën e Mangësive Ligjore (LGA) për </w:t>
      </w:r>
      <w:r w:rsidR="005D00AA" w:rsidRPr="00F957BA">
        <w:rPr>
          <w:rFonts w:ascii="Garamond" w:hAnsi="Garamond"/>
          <w:noProof w:val="0"/>
        </w:rPr>
        <w:t>k</w:t>
      </w:r>
      <w:r w:rsidRPr="00F957BA">
        <w:rPr>
          <w:rFonts w:ascii="Garamond" w:hAnsi="Garamond"/>
          <w:noProof w:val="0"/>
        </w:rPr>
        <w:t>apitullin 28. Ky përafrim do të mbulojë veçanërisht aspektet e kontratave të shitjes së mallrave për konsumatorët, zbatim më të mirë dhe modernizim të rregullave për mbrojtjen e konsumatorëve; kontratat për furnizimin me përmbajtje digjitale dhe shërbime digjitale etj.</w:t>
      </w:r>
      <w:r w:rsidR="00CF7DB2" w:rsidRPr="00F957BA">
        <w:rPr>
          <w:rFonts w:ascii="Garamond" w:hAnsi="Garamond"/>
          <w:noProof w:val="0"/>
        </w:rPr>
        <w:t xml:space="preserve"> </w:t>
      </w:r>
    </w:p>
    <w:p w14:paraId="39E34C55" w14:textId="1ED06364" w:rsidR="00751BC3" w:rsidRPr="00F957BA" w:rsidRDefault="00751BC3" w:rsidP="00931747">
      <w:pPr>
        <w:ind w:firstLine="284"/>
        <w:jc w:val="both"/>
        <w:rPr>
          <w:rFonts w:ascii="Garamond" w:hAnsi="Garamond"/>
          <w:noProof w:val="0"/>
        </w:rPr>
      </w:pPr>
      <w:r w:rsidRPr="00F957BA">
        <w:rPr>
          <w:rFonts w:ascii="Garamond" w:hAnsi="Garamond"/>
          <w:noProof w:val="0"/>
        </w:rPr>
        <w:t xml:space="preserve">Një tjetër aspekt i rëndësishëm i përmirësimit të legjislacionit do të përbëjë sigurimi që të gjithë konsumatorët të kenë akses në mekanizmat efikasë të dëmshpërblimit. Për këtë qëllim, krahas Zgjidhjes Alternative të Mosmarrëveshjeve (ZAM) do të sigurohet edhe Zgjidhja </w:t>
      </w:r>
      <w:r w:rsidR="004A2AF1" w:rsidRPr="00F957BA">
        <w:rPr>
          <w:rFonts w:ascii="Garamond" w:hAnsi="Garamond"/>
          <w:i/>
          <w:iCs/>
          <w:noProof w:val="0"/>
        </w:rPr>
        <w:t>Online</w:t>
      </w:r>
      <w:r w:rsidRPr="00F957BA">
        <w:rPr>
          <w:rFonts w:ascii="Garamond" w:hAnsi="Garamond"/>
          <w:noProof w:val="0"/>
        </w:rPr>
        <w:t xml:space="preserve"> e Mosmarrëveshjeve (ZOM), nëpërmjet internetit e një platforme përkatëse, për të siguruar që konsumatorët mund t</w:t>
      </w:r>
      <w:r w:rsidR="00982308" w:rsidRPr="00F957BA">
        <w:rPr>
          <w:rFonts w:ascii="Garamond" w:hAnsi="Garamond"/>
          <w:noProof w:val="0"/>
        </w:rPr>
        <w:t>’</w:t>
      </w:r>
      <w:r w:rsidRPr="00F957BA">
        <w:rPr>
          <w:rFonts w:ascii="Garamond" w:hAnsi="Garamond"/>
          <w:noProof w:val="0"/>
        </w:rPr>
        <w:t>i gjejnë dhe përdorin lehtësisht këto mjete për zgjidhjen e mosmarrëveshjeve të tyre.</w:t>
      </w:r>
    </w:p>
    <w:p w14:paraId="5FF43710" w14:textId="032D1B85" w:rsidR="00751BC3" w:rsidRPr="00F957BA" w:rsidRDefault="00751BC3" w:rsidP="00931747">
      <w:pPr>
        <w:ind w:firstLine="284"/>
        <w:jc w:val="both"/>
        <w:rPr>
          <w:rFonts w:ascii="Garamond" w:hAnsi="Garamond"/>
          <w:noProof w:val="0"/>
        </w:rPr>
      </w:pPr>
      <w:r w:rsidRPr="00F957BA">
        <w:rPr>
          <w:rFonts w:ascii="Garamond" w:hAnsi="Garamond"/>
          <w:noProof w:val="0"/>
        </w:rPr>
        <w:t>Për sa më sipër, ndryshimet legjislative do të sigurojnë zbatim më të mirë të legjislacionit, mjete më</w:t>
      </w:r>
      <w:r w:rsidR="00CF7DB2" w:rsidRPr="00F957BA">
        <w:rPr>
          <w:rFonts w:ascii="Garamond" w:hAnsi="Garamond"/>
          <w:noProof w:val="0"/>
        </w:rPr>
        <w:t xml:space="preserve"> </w:t>
      </w:r>
      <w:r w:rsidRPr="00F957BA">
        <w:rPr>
          <w:rFonts w:ascii="Garamond" w:hAnsi="Garamond"/>
          <w:noProof w:val="0"/>
        </w:rPr>
        <w:t>efektive për dëmshpërblim,</w:t>
      </w:r>
      <w:r w:rsidR="00CF7DB2" w:rsidRPr="00F957BA">
        <w:rPr>
          <w:rFonts w:ascii="Garamond" w:hAnsi="Garamond"/>
          <w:noProof w:val="0"/>
        </w:rPr>
        <w:t xml:space="preserve"> </w:t>
      </w:r>
      <w:r w:rsidRPr="00F957BA">
        <w:rPr>
          <w:rFonts w:ascii="Garamond" w:hAnsi="Garamond"/>
          <w:noProof w:val="0"/>
        </w:rPr>
        <w:t>duke rritur besimin e konsumatorëve e si</w:t>
      </w:r>
      <w:r w:rsidR="00CF7DB2" w:rsidRPr="00F957BA">
        <w:rPr>
          <w:rFonts w:ascii="Garamond" w:hAnsi="Garamond"/>
          <w:noProof w:val="0"/>
        </w:rPr>
        <w:t xml:space="preserve"> </w:t>
      </w:r>
      <w:r w:rsidRPr="00F957BA">
        <w:rPr>
          <w:rFonts w:ascii="Garamond" w:hAnsi="Garamond"/>
          <w:noProof w:val="0"/>
        </w:rPr>
        <w:t xml:space="preserve">rrjedhim, duke pasur parasysh rëndësinë e shpenzimeve të konsumatorit sigurohen përfitime në ekonominë e vendit në ruajtjen e një modeli të qëndrueshëm ekonomik. </w:t>
      </w:r>
    </w:p>
    <w:p w14:paraId="36F14704"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26.2:</w:t>
      </w:r>
      <w:r w:rsidRPr="00F957BA">
        <w:rPr>
          <w:rFonts w:ascii="Garamond" w:hAnsi="Garamond"/>
          <w:noProof w:val="0"/>
        </w:rPr>
        <w:t xml:space="preserve"> </w:t>
      </w:r>
      <w:r w:rsidRPr="00F957BA">
        <w:rPr>
          <w:rFonts w:ascii="Garamond" w:hAnsi="Garamond"/>
          <w:bCs/>
          <w:noProof w:val="0"/>
        </w:rPr>
        <w:t>Funksionimi i Komisionit të Mbrojtjes së Konsumatorëve (KMK), në mbrojtje të interesit të përgjithshëm publik, në drejtim të:</w:t>
      </w:r>
    </w:p>
    <w:p w14:paraId="613E3500" w14:textId="77777777" w:rsidR="00751BC3" w:rsidRPr="00F957BA" w:rsidRDefault="00751BC3" w:rsidP="00931747">
      <w:pPr>
        <w:pStyle w:val="aaaaatexxxxxxxxxxxxxxx"/>
        <w:rPr>
          <w:color w:val="auto"/>
        </w:rPr>
      </w:pPr>
      <w:r w:rsidRPr="00F957BA">
        <w:rPr>
          <w:color w:val="auto"/>
        </w:rPr>
        <w:t>- Analizimit dhe vlerësimit të kontratave standarde të lidhura midis subjekteve/operatorëve dhe konsumatorëve në fushat e komunikimeve elektronike, shërbimeve e internetit; shërbimet audiovizive, me impakt në interesat ekonomike të konsumatorëve;</w:t>
      </w:r>
    </w:p>
    <w:p w14:paraId="2A8424F5" w14:textId="7AD17D02" w:rsidR="00751BC3" w:rsidRPr="00F957BA" w:rsidRDefault="00751BC3" w:rsidP="00931747">
      <w:pPr>
        <w:pStyle w:val="aaaaatexxxxxxxxxxxxxxx"/>
        <w:rPr>
          <w:color w:val="auto"/>
        </w:rPr>
      </w:pPr>
      <w:r w:rsidRPr="00F957BA">
        <w:rPr>
          <w:color w:val="auto"/>
        </w:rPr>
        <w:t xml:space="preserve">- vlerësimi i praktikave tregtare, për konstatimin e mospërputhjeve ligjore, në fushat e ofrimit të shërbimeve të komunikimeve elektronike, informimit mbi garancinë e produkteve, ofrimit të produkteve në largësi/përfshirë edhe blerjet </w:t>
      </w:r>
      <w:r w:rsidR="004A2AF1" w:rsidRPr="00F957BA">
        <w:rPr>
          <w:i/>
          <w:iCs/>
          <w:color w:val="auto"/>
        </w:rPr>
        <w:t>online</w:t>
      </w:r>
      <w:r w:rsidRPr="00F957BA">
        <w:rPr>
          <w:color w:val="auto"/>
        </w:rPr>
        <w:t>, informimit që u sigurohet konsumatorëve në fushatat promovuese të produkteve apo shërbimeve etj., me synim uljen e shkallës së mospërputhjeve të gjetura, pas marrjeve të masave nga KMK</w:t>
      </w:r>
    </w:p>
    <w:p w14:paraId="2A8A8A52" w14:textId="0F9E9DD7" w:rsidR="00751BC3" w:rsidRPr="00F957BA" w:rsidRDefault="00751BC3" w:rsidP="00931747">
      <w:pPr>
        <w:ind w:firstLine="284"/>
        <w:jc w:val="both"/>
        <w:rPr>
          <w:rFonts w:ascii="Garamond" w:hAnsi="Garamond"/>
          <w:noProof w:val="0"/>
        </w:rPr>
      </w:pPr>
      <w:r w:rsidRPr="00F957BA">
        <w:rPr>
          <w:rFonts w:ascii="Garamond" w:hAnsi="Garamond"/>
          <w:b/>
          <w:noProof w:val="0"/>
        </w:rPr>
        <w:t>Masa 26.3:</w:t>
      </w:r>
      <w:r w:rsidRPr="00F957BA">
        <w:rPr>
          <w:rFonts w:ascii="Garamond" w:hAnsi="Garamond"/>
          <w:noProof w:val="0"/>
        </w:rPr>
        <w:t xml:space="preserve"> Shqyrtimi në masën 100% i ankesave/mosmarrëveshjeve të konsumatorëve, në fushat e energjisë, furnizimit me ujë, komunikimeve elektronike dhe të internetit, shërbimeve postare, financiare</w:t>
      </w:r>
      <w:r w:rsidR="007C0806" w:rsidRPr="00F957BA">
        <w:rPr>
          <w:rFonts w:ascii="Garamond" w:hAnsi="Garamond"/>
          <w:noProof w:val="0"/>
        </w:rPr>
        <w:t xml:space="preserve">, si dhe </w:t>
      </w:r>
      <w:r w:rsidRPr="00F957BA">
        <w:rPr>
          <w:rFonts w:ascii="Garamond" w:hAnsi="Garamond"/>
          <w:noProof w:val="0"/>
        </w:rPr>
        <w:t xml:space="preserve">në blerjen e mallrave në qendrat e tregtimit, jashtë tyre dhe në largësi apo në blerjet </w:t>
      </w:r>
      <w:r w:rsidR="004A2AF1" w:rsidRPr="00F957BA">
        <w:rPr>
          <w:rFonts w:ascii="Garamond" w:hAnsi="Garamond"/>
          <w:i/>
          <w:iCs/>
          <w:noProof w:val="0"/>
        </w:rPr>
        <w:t>online</w:t>
      </w:r>
      <w:r w:rsidRPr="00F957BA">
        <w:rPr>
          <w:rFonts w:ascii="Garamond" w:hAnsi="Garamond"/>
          <w:i/>
          <w:iCs/>
          <w:noProof w:val="0"/>
        </w:rPr>
        <w:t xml:space="preserve"> </w:t>
      </w:r>
      <w:r w:rsidRPr="00F957BA">
        <w:rPr>
          <w:rFonts w:ascii="Garamond" w:hAnsi="Garamond"/>
          <w:noProof w:val="0"/>
        </w:rPr>
        <w:t xml:space="preserve">nga strukturat për zgjidhjen alternative të mosmarrëveshjeve (ZAM). </w:t>
      </w:r>
    </w:p>
    <w:p w14:paraId="1FE931ED" w14:textId="2FD5C8AA" w:rsidR="00751BC3" w:rsidRPr="00F957BA" w:rsidRDefault="00751BC3" w:rsidP="00880E80">
      <w:pPr>
        <w:ind w:firstLine="284"/>
        <w:jc w:val="both"/>
        <w:rPr>
          <w:rFonts w:ascii="Garamond" w:hAnsi="Garamond"/>
          <w:noProof w:val="0"/>
        </w:rPr>
      </w:pPr>
      <w:r w:rsidRPr="00F957BA">
        <w:rPr>
          <w:rFonts w:ascii="Garamond" w:hAnsi="Garamond"/>
          <w:b/>
          <w:noProof w:val="0"/>
        </w:rPr>
        <w:t>Masa 26.4:</w:t>
      </w:r>
      <w:r w:rsidRPr="00F957BA">
        <w:rPr>
          <w:rFonts w:ascii="Garamond" w:hAnsi="Garamond"/>
          <w:noProof w:val="0"/>
        </w:rPr>
        <w:t xml:space="preserve"> Ngritja dhe funksionimi i strukturave të njësive vendore të ngarkuara me çështjet e mbrojtjes së konsumatorëve në çdo bashki të vendit. Në mbështetje të parashikimeve të</w:t>
      </w:r>
      <w:r w:rsidR="00CF7DB2" w:rsidRPr="00F957BA">
        <w:rPr>
          <w:rFonts w:ascii="Garamond" w:hAnsi="Garamond"/>
          <w:noProof w:val="0"/>
        </w:rPr>
        <w:t xml:space="preserve"> </w:t>
      </w:r>
      <w:r w:rsidRPr="00F957BA">
        <w:rPr>
          <w:rFonts w:ascii="Garamond" w:hAnsi="Garamond"/>
          <w:noProof w:val="0"/>
        </w:rPr>
        <w:t xml:space="preserve">legjislacionit të mbrojtjes së konsumatorëve, funksionimi i </w:t>
      </w:r>
      <w:r w:rsidR="00C24620" w:rsidRPr="00F957BA">
        <w:rPr>
          <w:rFonts w:ascii="Garamond" w:hAnsi="Garamond"/>
          <w:noProof w:val="0"/>
        </w:rPr>
        <w:t>këtyre</w:t>
      </w:r>
      <w:r w:rsidRPr="00F957BA">
        <w:rPr>
          <w:rFonts w:ascii="Garamond" w:hAnsi="Garamond"/>
          <w:noProof w:val="0"/>
        </w:rPr>
        <w:t xml:space="preserve"> strukturave do të sigurojë informimin, </w:t>
      </w:r>
      <w:r w:rsidR="00C24620" w:rsidRPr="00F957BA">
        <w:rPr>
          <w:rFonts w:ascii="Garamond" w:hAnsi="Garamond"/>
          <w:noProof w:val="0"/>
        </w:rPr>
        <w:t>ndërgjegjësimin</w:t>
      </w:r>
      <w:r w:rsidRPr="00F957BA">
        <w:rPr>
          <w:rFonts w:ascii="Garamond" w:hAnsi="Garamond"/>
          <w:noProof w:val="0"/>
        </w:rPr>
        <w:t>, mbështetjen e pro</w:t>
      </w:r>
      <w:r w:rsidR="00C24620" w:rsidRPr="00F957BA">
        <w:rPr>
          <w:rFonts w:ascii="Garamond" w:hAnsi="Garamond"/>
          <w:noProof w:val="0"/>
        </w:rPr>
        <w:t>c</w:t>
      </w:r>
      <w:r w:rsidRPr="00F957BA">
        <w:rPr>
          <w:rFonts w:ascii="Garamond" w:hAnsi="Garamond"/>
          <w:noProof w:val="0"/>
        </w:rPr>
        <w:t>esit të këshillimit të konsumatorëve</w:t>
      </w:r>
      <w:r w:rsidR="007C0806" w:rsidRPr="00F957BA">
        <w:rPr>
          <w:rFonts w:ascii="Garamond" w:hAnsi="Garamond"/>
          <w:noProof w:val="0"/>
        </w:rPr>
        <w:t xml:space="preserve">, si dhe </w:t>
      </w:r>
      <w:r w:rsidRPr="00F957BA">
        <w:rPr>
          <w:rFonts w:ascii="Garamond" w:hAnsi="Garamond"/>
          <w:noProof w:val="0"/>
        </w:rPr>
        <w:t xml:space="preserve">rolin e tyre ndihmues për trajtimin e ankesave të konsumatorëve, në shkallë vendi. </w:t>
      </w:r>
    </w:p>
    <w:p w14:paraId="502D052C" w14:textId="77777777" w:rsidR="00751BC3" w:rsidRPr="00F957BA" w:rsidRDefault="00751BC3" w:rsidP="00880E80">
      <w:pPr>
        <w:ind w:firstLine="284"/>
        <w:jc w:val="both"/>
        <w:rPr>
          <w:rFonts w:ascii="Garamond" w:hAnsi="Garamond"/>
          <w:b/>
          <w:bCs/>
          <w:noProof w:val="0"/>
        </w:rPr>
      </w:pPr>
      <w:r w:rsidRPr="00F957BA">
        <w:rPr>
          <w:rFonts w:ascii="Garamond" w:hAnsi="Garamond"/>
          <w:b/>
          <w:bCs/>
          <w:noProof w:val="0"/>
        </w:rPr>
        <w:t xml:space="preserve">Indikatorët: </w:t>
      </w:r>
    </w:p>
    <w:p w14:paraId="6A2C4C0A" w14:textId="35F811FA" w:rsidR="00751BC3" w:rsidRPr="00F957BA" w:rsidRDefault="00751BC3" w:rsidP="00880E80">
      <w:pPr>
        <w:pStyle w:val="aaaaatexxxxxxxxxxxxxxx"/>
        <w:rPr>
          <w:color w:val="auto"/>
        </w:rPr>
      </w:pPr>
      <w:r w:rsidRPr="00F957BA">
        <w:rPr>
          <w:color w:val="auto"/>
        </w:rPr>
        <w:t>- Miratimi i 1 akti ligjor (</w:t>
      </w:r>
      <w:r w:rsidR="00C24620" w:rsidRPr="00F957BA">
        <w:rPr>
          <w:color w:val="auto"/>
        </w:rPr>
        <w:t>n</w:t>
      </w:r>
      <w:r w:rsidRPr="00F957BA">
        <w:rPr>
          <w:color w:val="auto"/>
        </w:rPr>
        <w:t xml:space="preserve">dryshime të </w:t>
      </w:r>
      <w:r w:rsidR="00C24620" w:rsidRPr="00F957BA">
        <w:rPr>
          <w:color w:val="auto"/>
        </w:rPr>
        <w:t>ligjit të mbrojtjes së konsumatorit</w:t>
      </w:r>
      <w:r w:rsidRPr="00F957BA">
        <w:rPr>
          <w:color w:val="auto"/>
        </w:rPr>
        <w:t>) brenda vitit 2025</w:t>
      </w:r>
      <w:r w:rsidR="005A7DFD">
        <w:rPr>
          <w:color w:val="auto"/>
        </w:rPr>
        <w:t>;</w:t>
      </w:r>
      <w:r w:rsidRPr="00F957BA">
        <w:rPr>
          <w:color w:val="auto"/>
        </w:rPr>
        <w:t xml:space="preserve"> </w:t>
      </w:r>
    </w:p>
    <w:p w14:paraId="406DFA6B" w14:textId="08D67E90" w:rsidR="00751BC3" w:rsidRPr="00F957BA" w:rsidRDefault="00751BC3" w:rsidP="00880E80">
      <w:pPr>
        <w:pStyle w:val="aaaaatexxxxxxxxxxxxxxx"/>
        <w:rPr>
          <w:color w:val="auto"/>
        </w:rPr>
      </w:pPr>
      <w:r w:rsidRPr="00F957BA">
        <w:rPr>
          <w:color w:val="auto"/>
        </w:rPr>
        <w:t>- Ankesa të shqyrtuara nga DPZAM</w:t>
      </w:r>
      <w:r w:rsidR="00CF7DB2" w:rsidRPr="00F957BA">
        <w:rPr>
          <w:color w:val="auto"/>
        </w:rPr>
        <w:t xml:space="preserve"> </w:t>
      </w:r>
      <w:r w:rsidRPr="00F957BA">
        <w:rPr>
          <w:color w:val="auto"/>
        </w:rPr>
        <w:t>30 /për vit</w:t>
      </w:r>
      <w:r w:rsidR="005A7DFD">
        <w:rPr>
          <w:color w:val="auto"/>
        </w:rPr>
        <w:t>;</w:t>
      </w:r>
    </w:p>
    <w:p w14:paraId="562CAC18" w14:textId="27C20C84" w:rsidR="00751BC3" w:rsidRPr="00F957BA" w:rsidRDefault="00751BC3" w:rsidP="00880E80">
      <w:pPr>
        <w:pStyle w:val="aaaaatexxxxxxxxxxxxxxx"/>
        <w:rPr>
          <w:rFonts w:eastAsia="Calibri"/>
          <w:color w:val="auto"/>
        </w:rPr>
      </w:pPr>
      <w:r w:rsidRPr="00F957BA">
        <w:rPr>
          <w:rFonts w:eastAsia="Calibri"/>
          <w:color w:val="auto"/>
        </w:rPr>
        <w:t>- Numri i vendimeve të marra nga KMK -</w:t>
      </w:r>
      <w:r w:rsidR="00CF7DB2" w:rsidRPr="00F957BA">
        <w:rPr>
          <w:rFonts w:eastAsia="Calibri"/>
          <w:color w:val="auto"/>
        </w:rPr>
        <w:t xml:space="preserve"> </w:t>
      </w:r>
      <w:r w:rsidRPr="00F957BA">
        <w:rPr>
          <w:rFonts w:eastAsia="Calibri"/>
          <w:color w:val="auto"/>
        </w:rPr>
        <w:t>3</w:t>
      </w:r>
      <w:r w:rsidR="001B4E5A" w:rsidRPr="00F957BA">
        <w:rPr>
          <w:rFonts w:eastAsia="Calibri"/>
          <w:color w:val="auto"/>
        </w:rPr>
        <w:t>/</w:t>
      </w:r>
      <w:r w:rsidRPr="00F957BA">
        <w:rPr>
          <w:rFonts w:eastAsia="Calibri"/>
          <w:color w:val="auto"/>
        </w:rPr>
        <w:t>për vit</w:t>
      </w:r>
      <w:r w:rsidR="005A7DFD">
        <w:rPr>
          <w:rFonts w:eastAsia="Calibri"/>
          <w:color w:val="auto"/>
        </w:rPr>
        <w:t>;</w:t>
      </w:r>
    </w:p>
    <w:p w14:paraId="0AD2EAAA" w14:textId="5A66F240" w:rsidR="00751BC3" w:rsidRPr="00F957BA" w:rsidRDefault="00751BC3" w:rsidP="00880E80">
      <w:pPr>
        <w:pStyle w:val="aaaaatexxxxxxxxxxxxxxx"/>
        <w:rPr>
          <w:rFonts w:eastAsia="Calibri"/>
          <w:color w:val="auto"/>
        </w:rPr>
      </w:pPr>
      <w:r w:rsidRPr="00F957BA">
        <w:rPr>
          <w:rFonts w:eastAsia="Calibri"/>
          <w:color w:val="auto"/>
        </w:rPr>
        <w:t xml:space="preserve">- Struktura </w:t>
      </w:r>
      <w:r w:rsidR="001A461C" w:rsidRPr="00F957BA">
        <w:rPr>
          <w:rFonts w:eastAsia="Calibri"/>
          <w:color w:val="auto"/>
        </w:rPr>
        <w:t>funksionale</w:t>
      </w:r>
      <w:r w:rsidRPr="00F957BA">
        <w:rPr>
          <w:rFonts w:eastAsia="Calibri"/>
          <w:color w:val="auto"/>
        </w:rPr>
        <w:t xml:space="preserve"> të njësive vendore të ngarkuara me çështjet e mbrojtjes së konsumatorëve 3</w:t>
      </w:r>
      <w:r w:rsidR="001B4E5A" w:rsidRPr="00F957BA">
        <w:rPr>
          <w:rFonts w:eastAsia="Calibri"/>
          <w:color w:val="auto"/>
        </w:rPr>
        <w:t>/</w:t>
      </w:r>
      <w:r w:rsidRPr="00F957BA">
        <w:rPr>
          <w:rFonts w:eastAsia="Calibri"/>
          <w:color w:val="auto"/>
        </w:rPr>
        <w:t>për vit</w:t>
      </w:r>
      <w:r w:rsidR="005A7DFD">
        <w:rPr>
          <w:rFonts w:eastAsia="Calibri"/>
          <w:color w:val="auto"/>
        </w:rPr>
        <w:t>.</w:t>
      </w:r>
    </w:p>
    <w:p w14:paraId="58813C58" w14:textId="77777777" w:rsidR="00751BC3" w:rsidRPr="00F957BA" w:rsidRDefault="00751BC3" w:rsidP="00880E80">
      <w:pPr>
        <w:pStyle w:val="aaaaatexxxxxxxxxxxxxxx"/>
        <w:rPr>
          <w:b/>
          <w:color w:val="auto"/>
        </w:rPr>
      </w:pPr>
      <w:bookmarkStart w:id="159" w:name="_Toc150351955"/>
      <w:bookmarkStart w:id="160" w:name="_Hlk121701817"/>
      <w:r w:rsidRPr="005A7DFD">
        <w:rPr>
          <w:b/>
          <w:color w:val="auto"/>
        </w:rPr>
        <w:t>Ministria e Mjedisit dhe</w:t>
      </w:r>
      <w:r w:rsidRPr="00F957BA">
        <w:rPr>
          <w:color w:val="auto"/>
        </w:rPr>
        <w:t xml:space="preserve"> </w:t>
      </w:r>
      <w:r w:rsidRPr="00F957BA">
        <w:rPr>
          <w:b/>
          <w:color w:val="auto"/>
        </w:rPr>
        <w:t>Turizmit</w:t>
      </w:r>
      <w:bookmarkEnd w:id="159"/>
    </w:p>
    <w:p w14:paraId="70F4EBD6" w14:textId="77777777" w:rsidR="00751BC3" w:rsidRPr="00F957BA" w:rsidRDefault="00751BC3" w:rsidP="00880E80">
      <w:pPr>
        <w:pStyle w:val="aaaaatexxxxxxxxxxxxxxx"/>
        <w:rPr>
          <w:b/>
          <w:color w:val="auto"/>
        </w:rPr>
      </w:pPr>
      <w:r w:rsidRPr="00F957BA">
        <w:rPr>
          <w:b/>
          <w:color w:val="auto"/>
        </w:rPr>
        <w:t xml:space="preserve">Objektivi 27: </w:t>
      </w:r>
    </w:p>
    <w:p w14:paraId="7F0851D9" w14:textId="6E3EE184" w:rsidR="00751BC3" w:rsidRPr="00F957BA" w:rsidRDefault="00751BC3" w:rsidP="00880E80">
      <w:pPr>
        <w:pStyle w:val="aaaaatexxxxxxxxxxxxxxx"/>
        <w:rPr>
          <w:color w:val="auto"/>
        </w:rPr>
      </w:pPr>
      <w:r w:rsidRPr="00F957BA">
        <w:rPr>
          <w:color w:val="auto"/>
        </w:rPr>
        <w:t>Përmirësimi i kuadrit ligjor në funksion të mbrojtjes së</w:t>
      </w:r>
      <w:r w:rsidR="00CF7DB2" w:rsidRPr="00F957BA">
        <w:rPr>
          <w:color w:val="auto"/>
        </w:rPr>
        <w:t xml:space="preserve"> </w:t>
      </w:r>
      <w:r w:rsidRPr="00F957BA">
        <w:rPr>
          <w:color w:val="auto"/>
        </w:rPr>
        <w:t>turistit</w:t>
      </w:r>
      <w:r w:rsidR="002E7CBB" w:rsidRPr="00F957BA">
        <w:rPr>
          <w:color w:val="auto"/>
        </w:rPr>
        <w:t xml:space="preserve"> </w:t>
      </w:r>
      <w:r w:rsidRPr="00F957BA">
        <w:rPr>
          <w:color w:val="auto"/>
        </w:rPr>
        <w:t>mbi</w:t>
      </w:r>
      <w:r w:rsidR="00CF7DB2" w:rsidRPr="00F957BA">
        <w:rPr>
          <w:color w:val="auto"/>
        </w:rPr>
        <w:t xml:space="preserve"> </w:t>
      </w:r>
      <w:r w:rsidRPr="00F957BA">
        <w:rPr>
          <w:color w:val="auto"/>
        </w:rPr>
        <w:t>ofrimit shërbimit të sigurt dhe me standarde duke forcuar implementimin e tyre në treg.</w:t>
      </w:r>
    </w:p>
    <w:bookmarkEnd w:id="160"/>
    <w:p w14:paraId="7D38DB41" w14:textId="53766B29" w:rsidR="00751BC3" w:rsidRPr="00F957BA" w:rsidRDefault="00751BC3" w:rsidP="00880E80">
      <w:pPr>
        <w:ind w:firstLine="284"/>
        <w:jc w:val="both"/>
        <w:rPr>
          <w:rFonts w:ascii="Garamond" w:hAnsi="Garamond"/>
          <w:noProof w:val="0"/>
        </w:rPr>
      </w:pPr>
      <w:r w:rsidRPr="00F957BA">
        <w:rPr>
          <w:rFonts w:ascii="Garamond" w:hAnsi="Garamond"/>
          <w:b/>
          <w:bCs/>
          <w:noProof w:val="0"/>
        </w:rPr>
        <w:t>Masa 27.1:</w:t>
      </w:r>
      <w:r w:rsidRPr="00F957BA">
        <w:rPr>
          <w:rFonts w:ascii="Garamond" w:hAnsi="Garamond"/>
          <w:noProof w:val="0"/>
        </w:rPr>
        <w:t xml:space="preserve"> Hartimi dhe rishikimi i kuadrit ligjor në përputhje me direktivat evropiane.</w:t>
      </w:r>
      <w:r w:rsidR="00CF7DB2" w:rsidRPr="00F957BA">
        <w:rPr>
          <w:rFonts w:ascii="Garamond" w:hAnsi="Garamond"/>
          <w:noProof w:val="0"/>
        </w:rPr>
        <w:t xml:space="preserve"> </w:t>
      </w:r>
    </w:p>
    <w:p w14:paraId="09403C56" w14:textId="10AC097A" w:rsidR="00751BC3" w:rsidRPr="00F957BA" w:rsidRDefault="00751BC3" w:rsidP="00880E80">
      <w:pPr>
        <w:ind w:firstLine="284"/>
        <w:jc w:val="both"/>
        <w:rPr>
          <w:rFonts w:ascii="Garamond" w:hAnsi="Garamond"/>
          <w:noProof w:val="0"/>
        </w:rPr>
      </w:pPr>
      <w:r w:rsidRPr="00F957BA">
        <w:rPr>
          <w:rFonts w:ascii="Garamond" w:hAnsi="Garamond"/>
          <w:b/>
          <w:bCs/>
          <w:noProof w:val="0"/>
        </w:rPr>
        <w:t>Masa 27.2:</w:t>
      </w:r>
      <w:r w:rsidRPr="00F957BA">
        <w:rPr>
          <w:rFonts w:ascii="Garamond" w:hAnsi="Garamond"/>
          <w:noProof w:val="0"/>
        </w:rPr>
        <w:t xml:space="preserve"> Rritja e numrit të inspektimeve mbi zbatueshmërinë e kuadrit ligjor </w:t>
      </w:r>
      <w:r w:rsidR="005D00AA" w:rsidRPr="00F957BA">
        <w:rPr>
          <w:rFonts w:ascii="Garamond" w:hAnsi="Garamond"/>
          <w:noProof w:val="0"/>
        </w:rPr>
        <w:t>për</w:t>
      </w:r>
      <w:r w:rsidRPr="00F957BA">
        <w:rPr>
          <w:rFonts w:ascii="Garamond" w:hAnsi="Garamond"/>
          <w:noProof w:val="0"/>
        </w:rPr>
        <w:t xml:space="preserve"> ofrimin e këtyre shërbimeve.</w:t>
      </w:r>
    </w:p>
    <w:p w14:paraId="00575C21" w14:textId="0D68BF36" w:rsidR="00751BC3" w:rsidRPr="00F957BA" w:rsidRDefault="00751BC3" w:rsidP="00880E80">
      <w:pPr>
        <w:ind w:firstLine="284"/>
        <w:jc w:val="both"/>
        <w:rPr>
          <w:rFonts w:ascii="Garamond" w:hAnsi="Garamond"/>
          <w:noProof w:val="0"/>
        </w:rPr>
      </w:pPr>
      <w:r w:rsidRPr="00F957BA">
        <w:rPr>
          <w:rFonts w:ascii="Garamond" w:hAnsi="Garamond"/>
          <w:b/>
          <w:bCs/>
          <w:noProof w:val="0"/>
        </w:rPr>
        <w:t>Indikatorët:</w:t>
      </w:r>
      <w:r w:rsidR="00CF7DB2" w:rsidRPr="00F957BA">
        <w:rPr>
          <w:rFonts w:ascii="Garamond" w:hAnsi="Garamond"/>
          <w:noProof w:val="0"/>
        </w:rPr>
        <w:t xml:space="preserve"> </w:t>
      </w:r>
    </w:p>
    <w:p w14:paraId="327609E6" w14:textId="1C9EBB6D" w:rsidR="00751BC3" w:rsidRPr="00F957BA" w:rsidRDefault="00751BC3" w:rsidP="00880E80">
      <w:pPr>
        <w:pStyle w:val="aaaaatexxxxxxxxxxxxxxx"/>
        <w:rPr>
          <w:color w:val="auto"/>
        </w:rPr>
      </w:pPr>
      <w:r w:rsidRPr="00F957BA">
        <w:rPr>
          <w:color w:val="auto"/>
        </w:rPr>
        <w:t>- Kryerja e rreth 1500 inspektime në treg</w:t>
      </w:r>
      <w:r w:rsidR="001B4E5A" w:rsidRPr="00F957BA">
        <w:rPr>
          <w:color w:val="auto"/>
        </w:rPr>
        <w:t>/</w:t>
      </w:r>
      <w:r w:rsidRPr="00F957BA">
        <w:rPr>
          <w:color w:val="auto"/>
        </w:rPr>
        <w:t>vit duke i garantuar konsumatorëve shërbime të sigurta dhe me standarde.</w:t>
      </w:r>
    </w:p>
    <w:p w14:paraId="756680F6" w14:textId="0677DE3B" w:rsidR="00751BC3" w:rsidRPr="00F957BA" w:rsidRDefault="00751BC3" w:rsidP="00880E80">
      <w:pPr>
        <w:pStyle w:val="aaaaatexxxxxxxxxxxxxxx"/>
        <w:rPr>
          <w:b/>
          <w:color w:val="auto"/>
        </w:rPr>
      </w:pPr>
      <w:bookmarkStart w:id="161" w:name="_Toc150351956"/>
      <w:r w:rsidRPr="00F957BA">
        <w:rPr>
          <w:b/>
          <w:color w:val="auto"/>
        </w:rPr>
        <w:t>Enti Rregullator i Energjisë</w:t>
      </w:r>
      <w:bookmarkEnd w:id="161"/>
      <w:r w:rsidRPr="00F957BA">
        <w:rPr>
          <w:b/>
          <w:color w:val="auto"/>
        </w:rPr>
        <w:t xml:space="preserve"> </w:t>
      </w:r>
    </w:p>
    <w:p w14:paraId="786E65BC" w14:textId="77777777" w:rsidR="00751BC3" w:rsidRPr="00F957BA" w:rsidRDefault="00751BC3" w:rsidP="00880E80">
      <w:pPr>
        <w:pStyle w:val="aaaaatexxxxxxxxxxxxxxx"/>
        <w:rPr>
          <w:b/>
          <w:color w:val="auto"/>
        </w:rPr>
      </w:pPr>
      <w:r w:rsidRPr="00F957BA">
        <w:rPr>
          <w:b/>
          <w:color w:val="auto"/>
        </w:rPr>
        <w:t xml:space="preserve">Objektivi 28: </w:t>
      </w:r>
    </w:p>
    <w:p w14:paraId="3E41CD9D" w14:textId="77777777" w:rsidR="00751BC3" w:rsidRPr="00F957BA" w:rsidRDefault="00751BC3" w:rsidP="00880E80">
      <w:pPr>
        <w:pStyle w:val="aaaaatexxxxxxxxxxxxxxx"/>
        <w:rPr>
          <w:b/>
          <w:color w:val="auto"/>
        </w:rPr>
      </w:pPr>
      <w:r w:rsidRPr="00F957BA">
        <w:rPr>
          <w:bCs/>
          <w:color w:val="auto"/>
        </w:rPr>
        <w:t>Hartimi/miratimi i strategjisë së mbrojtjes së konsumatorit në sektorin e energjisë.</w:t>
      </w:r>
    </w:p>
    <w:p w14:paraId="7D79E4A9" w14:textId="77777777" w:rsidR="00751BC3" w:rsidRPr="00F957BA" w:rsidRDefault="00751BC3" w:rsidP="00880E80">
      <w:pPr>
        <w:ind w:firstLine="284"/>
        <w:jc w:val="both"/>
        <w:rPr>
          <w:rFonts w:ascii="Garamond" w:hAnsi="Garamond"/>
          <w:noProof w:val="0"/>
        </w:rPr>
      </w:pPr>
      <w:r w:rsidRPr="00F957BA">
        <w:rPr>
          <w:rFonts w:ascii="Garamond" w:hAnsi="Garamond"/>
          <w:b/>
          <w:bCs/>
          <w:noProof w:val="0"/>
        </w:rPr>
        <w:t>Masa 28.1:</w:t>
      </w:r>
      <w:r w:rsidRPr="00F957BA">
        <w:rPr>
          <w:rFonts w:ascii="Garamond" w:hAnsi="Garamond"/>
          <w:noProof w:val="0"/>
        </w:rPr>
        <w:t xml:space="preserve"> Kryerja e aktiviteteve dhe proceseve për hartimin e strategjisë së konsumatorit në fushën e energjisë.</w:t>
      </w:r>
    </w:p>
    <w:p w14:paraId="4846256C" w14:textId="77777777" w:rsidR="00751BC3" w:rsidRPr="00F957BA" w:rsidRDefault="00751BC3" w:rsidP="00880E80">
      <w:pPr>
        <w:ind w:firstLine="284"/>
        <w:jc w:val="both"/>
        <w:rPr>
          <w:rFonts w:ascii="Garamond" w:hAnsi="Garamond"/>
          <w:noProof w:val="0"/>
        </w:rPr>
      </w:pPr>
      <w:r w:rsidRPr="00F957BA">
        <w:rPr>
          <w:rFonts w:ascii="Garamond" w:hAnsi="Garamond"/>
          <w:noProof w:val="0"/>
        </w:rPr>
        <w:t>Strategjia e konsumatorit synon të vijë si një paketë me Rregulla brenda një kornize gjithëpërfshirëse për mbrojtjen, informacionin dhe fuqizimin e konsumatorëve në sektorin e energjisë elektrike.</w:t>
      </w:r>
    </w:p>
    <w:p w14:paraId="46168E27" w14:textId="44A48597" w:rsidR="00751BC3" w:rsidRPr="00F957BA" w:rsidRDefault="00751BC3" w:rsidP="00880E80">
      <w:pPr>
        <w:ind w:firstLine="284"/>
        <w:jc w:val="both"/>
        <w:rPr>
          <w:rFonts w:ascii="Garamond" w:hAnsi="Garamond"/>
          <w:noProof w:val="0"/>
        </w:rPr>
      </w:pPr>
      <w:r w:rsidRPr="00F957BA">
        <w:rPr>
          <w:rFonts w:ascii="Garamond" w:hAnsi="Garamond"/>
          <w:noProof w:val="0"/>
        </w:rPr>
        <w:t>Duke u ofruar konsumatorëve informacion dhe duke u ofruar atyre opsione se si mund të marrin pjesë në tregun e energjisë, ata do të mbrohen më mirë dhe do të jenë në një pozicion më të fortë në zinxhirin e furnizimit me energji. Të gjithë konsumatorët shqiptar</w:t>
      </w:r>
      <w:r w:rsidR="005D00AA" w:rsidRPr="00F957BA">
        <w:rPr>
          <w:rFonts w:ascii="Garamond" w:hAnsi="Garamond"/>
          <w:noProof w:val="0"/>
        </w:rPr>
        <w:t>ë</w:t>
      </w:r>
      <w:r w:rsidRPr="00F957BA">
        <w:rPr>
          <w:rFonts w:ascii="Garamond" w:hAnsi="Garamond"/>
          <w:noProof w:val="0"/>
        </w:rPr>
        <w:t xml:space="preserve"> gëzojnë të drejta e përgjithshme të konsumatorit të garantuara në legjislacionin tonë</w:t>
      </w:r>
      <w:r w:rsidR="007C0806" w:rsidRPr="00F957BA">
        <w:rPr>
          <w:rFonts w:ascii="Garamond" w:hAnsi="Garamond"/>
          <w:noProof w:val="0"/>
        </w:rPr>
        <w:t xml:space="preserve">, si dhe </w:t>
      </w:r>
      <w:r w:rsidRPr="00F957BA">
        <w:rPr>
          <w:rFonts w:ascii="Garamond" w:hAnsi="Garamond"/>
          <w:noProof w:val="0"/>
        </w:rPr>
        <w:t>një sërë të drejtash të lidhur me përdorimin/konsumin e energjisë.</w:t>
      </w:r>
    </w:p>
    <w:p w14:paraId="6A5859EA" w14:textId="77777777" w:rsidR="00751BC3" w:rsidRPr="00F957BA" w:rsidRDefault="00751BC3" w:rsidP="00880E80">
      <w:pPr>
        <w:ind w:firstLine="284"/>
        <w:jc w:val="both"/>
        <w:rPr>
          <w:rFonts w:ascii="Garamond" w:hAnsi="Garamond"/>
          <w:b/>
          <w:bCs/>
          <w:noProof w:val="0"/>
        </w:rPr>
      </w:pPr>
      <w:r w:rsidRPr="00F957BA">
        <w:rPr>
          <w:rFonts w:ascii="Garamond" w:hAnsi="Garamond"/>
          <w:b/>
          <w:bCs/>
          <w:noProof w:val="0"/>
        </w:rPr>
        <w:t>Indikatori:</w:t>
      </w:r>
    </w:p>
    <w:p w14:paraId="5A7E477D" w14:textId="77777777" w:rsidR="00751BC3" w:rsidRPr="00F957BA" w:rsidRDefault="00751BC3" w:rsidP="00880E80">
      <w:pPr>
        <w:ind w:firstLine="284"/>
        <w:jc w:val="both"/>
        <w:rPr>
          <w:rFonts w:ascii="Garamond" w:hAnsi="Garamond"/>
          <w:noProof w:val="0"/>
        </w:rPr>
      </w:pPr>
      <w:r w:rsidRPr="00F957BA">
        <w:rPr>
          <w:rFonts w:ascii="Garamond" w:hAnsi="Garamond"/>
          <w:noProof w:val="0"/>
        </w:rPr>
        <w:t>Strategjia e konsumatorit në fushën e energjisë e miratuar.</w:t>
      </w:r>
    </w:p>
    <w:p w14:paraId="39896C50" w14:textId="77777777" w:rsidR="00751BC3" w:rsidRPr="00F957BA" w:rsidRDefault="00751BC3" w:rsidP="00880E80">
      <w:pPr>
        <w:ind w:firstLine="284"/>
        <w:jc w:val="both"/>
        <w:rPr>
          <w:rFonts w:ascii="Garamond" w:hAnsi="Garamond"/>
          <w:b/>
          <w:noProof w:val="0"/>
        </w:rPr>
      </w:pPr>
      <w:r w:rsidRPr="00F957BA">
        <w:rPr>
          <w:rFonts w:ascii="Garamond" w:hAnsi="Garamond"/>
          <w:b/>
          <w:noProof w:val="0"/>
        </w:rPr>
        <w:t xml:space="preserve">Objektivi 29: </w:t>
      </w:r>
    </w:p>
    <w:p w14:paraId="680D1419" w14:textId="77777777" w:rsidR="00751BC3" w:rsidRPr="00F957BA" w:rsidRDefault="00751BC3" w:rsidP="00931747">
      <w:pPr>
        <w:ind w:firstLine="284"/>
        <w:jc w:val="both"/>
        <w:rPr>
          <w:rFonts w:ascii="Garamond" w:hAnsi="Garamond"/>
          <w:noProof w:val="0"/>
        </w:rPr>
      </w:pPr>
      <w:r w:rsidRPr="00F957BA">
        <w:rPr>
          <w:rFonts w:ascii="Garamond" w:hAnsi="Garamond"/>
          <w:noProof w:val="0"/>
        </w:rPr>
        <w:t>Mbrojtja e interesave ekonomikë të konsumatorëve nëpërmjet rregullimit tarifor për pikat e karikimit të makinave elektrike.</w:t>
      </w:r>
    </w:p>
    <w:p w14:paraId="58C8F785" w14:textId="7457D4F1" w:rsidR="00751BC3" w:rsidRPr="00F957BA" w:rsidRDefault="00751BC3" w:rsidP="00931747">
      <w:pPr>
        <w:ind w:firstLine="284"/>
        <w:jc w:val="both"/>
        <w:rPr>
          <w:rFonts w:ascii="Garamond" w:hAnsi="Garamond"/>
          <w:noProof w:val="0"/>
        </w:rPr>
      </w:pPr>
      <w:r w:rsidRPr="00F957BA">
        <w:rPr>
          <w:rFonts w:ascii="Garamond" w:hAnsi="Garamond"/>
          <w:b/>
          <w:bCs/>
          <w:noProof w:val="0"/>
        </w:rPr>
        <w:t>Masa 29.1:</w:t>
      </w:r>
      <w:r w:rsidRPr="00F957BA">
        <w:rPr>
          <w:rFonts w:ascii="Garamond" w:hAnsi="Garamond"/>
          <w:noProof w:val="0"/>
        </w:rPr>
        <w:t xml:space="preserve"> Analizë e thelluar e njohurive sa </w:t>
      </w:r>
      <w:r w:rsidR="001504D3" w:rsidRPr="00F957BA">
        <w:rPr>
          <w:rFonts w:ascii="Garamond" w:hAnsi="Garamond"/>
          <w:noProof w:val="0"/>
        </w:rPr>
        <w:t>u</w:t>
      </w:r>
      <w:r w:rsidRPr="00F957BA">
        <w:rPr>
          <w:rFonts w:ascii="Garamond" w:hAnsi="Garamond"/>
          <w:noProof w:val="0"/>
        </w:rPr>
        <w:t xml:space="preserve"> përket politikave të ngjashme rregullatore në vendet e Bashkimit Evropian</w:t>
      </w:r>
      <w:r w:rsidR="007C0806" w:rsidRPr="00F957BA">
        <w:rPr>
          <w:rFonts w:ascii="Garamond" w:hAnsi="Garamond"/>
          <w:noProof w:val="0"/>
        </w:rPr>
        <w:t xml:space="preserve">, si dhe </w:t>
      </w:r>
      <w:r w:rsidRPr="00F957BA">
        <w:rPr>
          <w:rFonts w:ascii="Garamond" w:hAnsi="Garamond"/>
          <w:noProof w:val="0"/>
        </w:rPr>
        <w:t>adresimit të incentivave sensibilizuese për konsumatorin sa i përket përdorimit efi</w:t>
      </w:r>
      <w:r w:rsidR="00EE748B" w:rsidRPr="00F957BA">
        <w:rPr>
          <w:rFonts w:ascii="Garamond" w:hAnsi="Garamond"/>
          <w:noProof w:val="0"/>
        </w:rPr>
        <w:t>c</w:t>
      </w:r>
      <w:r w:rsidRPr="00F957BA">
        <w:rPr>
          <w:rFonts w:ascii="Garamond" w:hAnsi="Garamond"/>
          <w:noProof w:val="0"/>
        </w:rPr>
        <w:t xml:space="preserve">ient të energjisë brenda kuadrit ligjor aktual, por edhe nëpërmjet adresimit në institucionet e kompetencës të propozimeve konkrete që do të adresojnë iniciativa të tilla nga ERE-s. Është e rëndësishme që rregullimi ligjor i kësaj kategorie të paraprijë </w:t>
      </w:r>
      <w:r w:rsidR="00E911D2" w:rsidRPr="00F957BA">
        <w:rPr>
          <w:rFonts w:ascii="Garamond" w:hAnsi="Garamond"/>
          <w:noProof w:val="0"/>
        </w:rPr>
        <w:t>realitetin</w:t>
      </w:r>
      <w:r w:rsidRPr="00F957BA">
        <w:rPr>
          <w:rFonts w:ascii="Garamond" w:hAnsi="Garamond"/>
          <w:noProof w:val="0"/>
        </w:rPr>
        <w:t xml:space="preserve"> e së ardhmes ku makinat hibride apo elektrike, do të zënë një vend të rëndësishëm me qëllim uljen e emetimeve të dëmshme në mjedis nga automjetet tradicionale të transportit.</w:t>
      </w:r>
    </w:p>
    <w:p w14:paraId="30CC8D7F" w14:textId="77777777" w:rsidR="00751BC3" w:rsidRPr="00F957BA" w:rsidRDefault="00751BC3" w:rsidP="00931747">
      <w:pPr>
        <w:pStyle w:val="ListParagraph"/>
        <w:ind w:left="0" w:firstLine="284"/>
        <w:jc w:val="both"/>
        <w:rPr>
          <w:rFonts w:ascii="Garamond" w:hAnsi="Garamond"/>
          <w:bCs/>
          <w:noProof w:val="0"/>
        </w:rPr>
      </w:pPr>
      <w:r w:rsidRPr="00F957BA">
        <w:rPr>
          <w:rFonts w:ascii="Garamond" w:hAnsi="Garamond"/>
          <w:b/>
          <w:bCs/>
          <w:noProof w:val="0"/>
        </w:rPr>
        <w:t>Masa 29.2:</w:t>
      </w:r>
      <w:r w:rsidRPr="00F957BA">
        <w:rPr>
          <w:rFonts w:ascii="Garamond" w:hAnsi="Garamond"/>
          <w:noProof w:val="0"/>
        </w:rPr>
        <w:t xml:space="preserve"> </w:t>
      </w:r>
      <w:r w:rsidRPr="00F957BA">
        <w:rPr>
          <w:rFonts w:ascii="Garamond" w:hAnsi="Garamond"/>
          <w:bCs/>
          <w:noProof w:val="0"/>
        </w:rPr>
        <w:t xml:space="preserve">Kualifikim i stafit të ERE-s mbi këtë teknologji të re me qëllim kualifikimin e stafit dhe njohjen me praktikat më të mira ndërkombëtare në këtë fushë. </w:t>
      </w:r>
    </w:p>
    <w:p w14:paraId="325D155B" w14:textId="77777777" w:rsidR="00751BC3" w:rsidRPr="00F957BA" w:rsidRDefault="00751BC3" w:rsidP="00931747">
      <w:pPr>
        <w:pStyle w:val="ListParagraph"/>
        <w:ind w:left="0" w:firstLine="284"/>
        <w:jc w:val="both"/>
        <w:rPr>
          <w:rFonts w:ascii="Garamond" w:hAnsi="Garamond"/>
          <w:b/>
          <w:noProof w:val="0"/>
        </w:rPr>
      </w:pPr>
      <w:r w:rsidRPr="00F957BA">
        <w:rPr>
          <w:rFonts w:ascii="Garamond" w:hAnsi="Garamond"/>
          <w:b/>
          <w:noProof w:val="0"/>
        </w:rPr>
        <w:t>Indikatorët:</w:t>
      </w:r>
    </w:p>
    <w:p w14:paraId="38092431" w14:textId="2E8BBE59" w:rsidR="00751BC3" w:rsidRPr="00F957BA" w:rsidRDefault="00751BC3" w:rsidP="00931747">
      <w:pPr>
        <w:pStyle w:val="aaaaatexxxxxxxxxxxxxxx"/>
        <w:rPr>
          <w:color w:val="auto"/>
        </w:rPr>
      </w:pPr>
      <w:r w:rsidRPr="00F957BA">
        <w:rPr>
          <w:color w:val="auto"/>
        </w:rPr>
        <w:t>- Dokumenti Strategjik i miratuar</w:t>
      </w:r>
      <w:r w:rsidR="00DE08A4">
        <w:rPr>
          <w:color w:val="auto"/>
        </w:rPr>
        <w:t>.</w:t>
      </w:r>
      <w:r w:rsidRPr="00F957BA">
        <w:rPr>
          <w:color w:val="auto"/>
        </w:rPr>
        <w:t xml:space="preserve"> </w:t>
      </w:r>
    </w:p>
    <w:p w14:paraId="51BE475D" w14:textId="77777777" w:rsidR="00751BC3" w:rsidRPr="00F957BA" w:rsidRDefault="00751BC3" w:rsidP="00931747">
      <w:pPr>
        <w:pStyle w:val="aaaaatexxxxxxxxxxxxxxx"/>
        <w:rPr>
          <w:color w:val="auto"/>
        </w:rPr>
      </w:pPr>
      <w:r w:rsidRPr="00F957BA">
        <w:rPr>
          <w:color w:val="auto"/>
        </w:rPr>
        <w:t>- Përgatitja e një (1) dokumenti në formën e një metodologjie i cili të reflektojë parimet e rregullimit tarifor nga rregullatori për këtë kategori konsumatori.</w:t>
      </w:r>
    </w:p>
    <w:p w14:paraId="0BC49347" w14:textId="4DC69DE6" w:rsidR="00751BC3" w:rsidRPr="00F957BA" w:rsidRDefault="00751BC3" w:rsidP="00931747">
      <w:pPr>
        <w:pStyle w:val="aaaaatexxxxxxxxxxxxxxx"/>
        <w:rPr>
          <w:color w:val="auto"/>
        </w:rPr>
      </w:pPr>
      <w:r w:rsidRPr="00F957BA">
        <w:rPr>
          <w:color w:val="auto"/>
        </w:rPr>
        <w:t xml:space="preserve">- Trajnimi i 7 </w:t>
      </w:r>
      <w:r w:rsidR="00DE08A4" w:rsidRPr="00F957BA">
        <w:rPr>
          <w:color w:val="auto"/>
        </w:rPr>
        <w:t xml:space="preserve">personave </w:t>
      </w:r>
      <w:r w:rsidRPr="00F957BA">
        <w:rPr>
          <w:color w:val="auto"/>
        </w:rPr>
        <w:t>mbi praktikat më të mira ndërkombëtare.</w:t>
      </w:r>
    </w:p>
    <w:p w14:paraId="0F52D221" w14:textId="41A593E4" w:rsidR="00751BC3" w:rsidRPr="00F957BA" w:rsidRDefault="00751BC3" w:rsidP="00931747">
      <w:pPr>
        <w:pStyle w:val="aaaaatexxxxxxxxxxxxxxx"/>
        <w:rPr>
          <w:color w:val="auto"/>
        </w:rPr>
      </w:pPr>
      <w:r w:rsidRPr="00F957BA">
        <w:rPr>
          <w:color w:val="auto"/>
        </w:rPr>
        <w:t xml:space="preserve">- Trajnimi i </w:t>
      </w:r>
      <w:r w:rsidR="00EE748B" w:rsidRPr="00F957BA">
        <w:rPr>
          <w:color w:val="auto"/>
        </w:rPr>
        <w:t>strukturës</w:t>
      </w:r>
      <w:r w:rsidRPr="00F957BA">
        <w:rPr>
          <w:color w:val="auto"/>
        </w:rPr>
        <w:t xml:space="preserve"> përgjegjëse të ERE-s mbi metodat e llogaritjes nga rregullatori të sistemit tarifor për furnizuesit që ofrojnë shërbimin e furnizimit për pikat e karikimit elektrike apo për klientët që e përfitojnë këtë shërbim.</w:t>
      </w:r>
    </w:p>
    <w:p w14:paraId="7753EC77" w14:textId="682047F0" w:rsidR="00751BC3" w:rsidRPr="00F957BA" w:rsidRDefault="00751BC3" w:rsidP="00931747">
      <w:pPr>
        <w:pStyle w:val="aaaaatexxxxxxxxxxxxxxx"/>
        <w:rPr>
          <w:color w:val="auto"/>
        </w:rPr>
      </w:pPr>
      <w:r w:rsidRPr="00F957BA">
        <w:rPr>
          <w:color w:val="auto"/>
        </w:rPr>
        <w:t>- Trajnimi</w:t>
      </w:r>
      <w:r w:rsidR="00CF7DB2" w:rsidRPr="00F957BA">
        <w:rPr>
          <w:color w:val="auto"/>
        </w:rPr>
        <w:t xml:space="preserve"> </w:t>
      </w:r>
      <w:r w:rsidRPr="00F957BA">
        <w:rPr>
          <w:color w:val="auto"/>
        </w:rPr>
        <w:t>2 herë në vit, i strukturave përgjegjëse për rregullimin ligjor dhe atë tarifor të pikave të karikimit të makinave elektrike me qëllim dhënien e kontributit direkt në ndërmarrjen e iniciativave ligjore për këtë qëllim apo dhe përmbushjen e fushës së vetë të përgjegjësisë në vijim.</w:t>
      </w:r>
    </w:p>
    <w:p w14:paraId="69A37F13"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Objektivi 30: </w:t>
      </w:r>
    </w:p>
    <w:p w14:paraId="404EE0D5" w14:textId="4C7C78B1" w:rsidR="00751BC3" w:rsidRPr="00F957BA" w:rsidRDefault="00751BC3" w:rsidP="00931747">
      <w:pPr>
        <w:ind w:firstLine="284"/>
        <w:jc w:val="both"/>
        <w:rPr>
          <w:rFonts w:ascii="Garamond" w:hAnsi="Garamond"/>
          <w:noProof w:val="0"/>
        </w:rPr>
      </w:pPr>
      <w:r w:rsidRPr="00F957BA">
        <w:rPr>
          <w:rFonts w:ascii="Garamond" w:hAnsi="Garamond"/>
          <w:noProof w:val="0"/>
        </w:rPr>
        <w:t>Krijimi i platformave nga furnizuesit duke përmirësuar cilësinë e shërbimit ndaj</w:t>
      </w:r>
      <w:r w:rsidR="00CF7DB2" w:rsidRPr="00F957BA">
        <w:rPr>
          <w:rFonts w:ascii="Garamond" w:hAnsi="Garamond"/>
          <w:noProof w:val="0"/>
        </w:rPr>
        <w:t xml:space="preserve"> </w:t>
      </w:r>
      <w:r w:rsidRPr="00F957BA">
        <w:rPr>
          <w:rFonts w:ascii="Garamond" w:hAnsi="Garamond"/>
          <w:noProof w:val="0"/>
        </w:rPr>
        <w:t>konsumatorëve, nëpërmjet mbikëqyrjes dhe vlerësimit të shërbimit të ofruar.</w:t>
      </w:r>
    </w:p>
    <w:p w14:paraId="2D14188E" w14:textId="17A3C3FC" w:rsidR="00751BC3" w:rsidRPr="00F957BA" w:rsidRDefault="00751BC3" w:rsidP="00931747">
      <w:pPr>
        <w:ind w:firstLine="284"/>
        <w:jc w:val="both"/>
        <w:rPr>
          <w:rFonts w:ascii="Garamond" w:hAnsi="Garamond"/>
          <w:noProof w:val="0"/>
        </w:rPr>
      </w:pPr>
      <w:r w:rsidRPr="00F957BA">
        <w:rPr>
          <w:rFonts w:ascii="Garamond" w:hAnsi="Garamond"/>
          <w:b/>
          <w:bCs/>
          <w:noProof w:val="0"/>
        </w:rPr>
        <w:t>Masa 30.1:</w:t>
      </w:r>
      <w:r w:rsidRPr="00F957BA">
        <w:rPr>
          <w:rFonts w:ascii="Garamond" w:hAnsi="Garamond"/>
          <w:noProof w:val="0"/>
        </w:rPr>
        <w:t xml:space="preserve"> Zhvillimi dhe përditësimi i një sistemi të menaxhimit dhe trajtimit të ankesave, dhënies së informacionit të saktë e të shpejtë, në kuadër të mjeteve të reja teknologjike, që mundësojnë trajtimin në një kohë sa më të shkurtër e më të thjeshtë. </w:t>
      </w:r>
      <w:hyperlink r:id="rId38" w:history="1">
        <w:r w:rsidRPr="00F957BA">
          <w:rPr>
            <w:rStyle w:val="Hyperlink"/>
            <w:rFonts w:ascii="Garamond" w:eastAsiaTheme="majorEastAsia" w:hAnsi="Garamond"/>
            <w:noProof w:val="0"/>
            <w:color w:val="auto"/>
            <w:u w:val="none"/>
            <w:shd w:val="clear" w:color="auto" w:fill="FFFFFF"/>
          </w:rPr>
          <w:t>Rregullorja mbi masat e të licencuarve në aktivitetin e furnizimit për arritjen e treguesve të matjes dhe vlerësimit nga ERE të performancës së shërbimit ndaj klientit</w:t>
        </w:r>
      </w:hyperlink>
      <w:r w:rsidRPr="00F957BA">
        <w:rPr>
          <w:rFonts w:ascii="Garamond" w:hAnsi="Garamond"/>
          <w:noProof w:val="0"/>
        </w:rPr>
        <w:t>, e miratuar nga ERE,</w:t>
      </w:r>
      <w:r w:rsidRPr="00F957BA" w:rsidDel="008D3C26">
        <w:rPr>
          <w:rFonts w:ascii="Garamond" w:hAnsi="Garamond"/>
          <w:noProof w:val="0"/>
        </w:rPr>
        <w:t xml:space="preserve"> </w:t>
      </w:r>
      <w:r w:rsidRPr="00F957BA">
        <w:rPr>
          <w:rFonts w:ascii="Garamond" w:hAnsi="Garamond"/>
          <w:noProof w:val="0"/>
        </w:rPr>
        <w:t xml:space="preserve">vendos detyrime konkrete ndaj të licencuarve për arritjen e një shërbimi me cilësi ndaj </w:t>
      </w:r>
      <w:r w:rsidR="009C36CB" w:rsidRPr="00F957BA">
        <w:rPr>
          <w:rFonts w:ascii="Garamond" w:hAnsi="Garamond"/>
          <w:noProof w:val="0"/>
        </w:rPr>
        <w:t>konsumatorit</w:t>
      </w:r>
      <w:r w:rsidRPr="00F957BA">
        <w:rPr>
          <w:rFonts w:ascii="Garamond" w:hAnsi="Garamond"/>
          <w:noProof w:val="0"/>
        </w:rPr>
        <w:t xml:space="preserve"> dhe </w:t>
      </w:r>
      <w:r w:rsidR="009C36CB" w:rsidRPr="00F957BA">
        <w:rPr>
          <w:rFonts w:ascii="Garamond" w:hAnsi="Garamond"/>
          <w:noProof w:val="0"/>
        </w:rPr>
        <w:t>mbikëqyrjen</w:t>
      </w:r>
      <w:r w:rsidRPr="00F957BA">
        <w:rPr>
          <w:rFonts w:ascii="Garamond" w:hAnsi="Garamond"/>
          <w:noProof w:val="0"/>
        </w:rPr>
        <w:t xml:space="preserve"> periodike të arritjes së këtyre standardeve nga ana e ERE</w:t>
      </w:r>
      <w:r w:rsidR="006C4132">
        <w:rPr>
          <w:rFonts w:ascii="Garamond" w:hAnsi="Garamond"/>
          <w:noProof w:val="0"/>
        </w:rPr>
        <w:t>-s</w:t>
      </w:r>
      <w:r w:rsidRPr="00F957BA">
        <w:rPr>
          <w:rFonts w:ascii="Garamond" w:hAnsi="Garamond"/>
          <w:noProof w:val="0"/>
        </w:rPr>
        <w:t xml:space="preserve">. </w:t>
      </w:r>
    </w:p>
    <w:p w14:paraId="76FEDCDE"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30.2:</w:t>
      </w:r>
      <w:r w:rsidRPr="00F957BA">
        <w:rPr>
          <w:rFonts w:ascii="Garamond" w:hAnsi="Garamond"/>
          <w:noProof w:val="0"/>
        </w:rPr>
        <w:t xml:space="preserve"> Lehtësimi i aksesit për shërbimet e kërkuara në kuadër të zgjidhjes alternative të mosmarrëveshjeve (ZAM) si një mjet për zgjidhjen e shpejtë të problematikave që normalisht kërkojnë më shumë kohë dhe kosto përmes zgjidhjeve gjyqësore. Për këtë qëllim, me rëndësi është edhe vendosja e protokolleve të bashkëpunimit me organizatat e shoqatat që kanë në fokus mbrojtjen e konsumatorëve apo njësitë përgjegjëse në shërbim të konsumatorit pranë pushtetit lokal apo qendror.</w:t>
      </w:r>
    </w:p>
    <w:p w14:paraId="2A6C3652"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Indikatorët: </w:t>
      </w:r>
    </w:p>
    <w:p w14:paraId="146CC36E" w14:textId="678275B4" w:rsidR="00751BC3" w:rsidRPr="00F957BA" w:rsidRDefault="00751BC3" w:rsidP="00931747">
      <w:pPr>
        <w:pStyle w:val="aaaaatexxxxxxxxxxxxxxx"/>
        <w:rPr>
          <w:color w:val="auto"/>
        </w:rPr>
      </w:pPr>
      <w:r w:rsidRPr="00F957BA">
        <w:rPr>
          <w:color w:val="auto"/>
        </w:rPr>
        <w:t>- Ngritja e 1 platforme të përbashkët të furnizuesve në treg të lirë</w:t>
      </w:r>
      <w:r w:rsidR="009C36CB" w:rsidRPr="00F957BA">
        <w:rPr>
          <w:color w:val="auto"/>
        </w:rPr>
        <w:t>,</w:t>
      </w:r>
      <w:r w:rsidRPr="00F957BA">
        <w:rPr>
          <w:color w:val="auto"/>
        </w:rPr>
        <w:t xml:space="preserve"> e cila do të ofrojë informacion mbi ofertat e tregut të furnizimit me energji elektrike </w:t>
      </w:r>
      <w:r w:rsidRPr="00F957BA">
        <w:rPr>
          <w:i/>
          <w:iCs/>
          <w:color w:val="auto"/>
        </w:rPr>
        <w:t>(price comparison tool).</w:t>
      </w:r>
      <w:r w:rsidRPr="00F957BA">
        <w:rPr>
          <w:color w:val="auto"/>
        </w:rPr>
        <w:t xml:space="preserve"> </w:t>
      </w:r>
    </w:p>
    <w:p w14:paraId="2B920C0F" w14:textId="17AB5F87" w:rsidR="00751BC3" w:rsidRPr="00F957BA" w:rsidRDefault="00751BC3" w:rsidP="00931747">
      <w:pPr>
        <w:pStyle w:val="aaaaatexxxxxxxxxxxxxxx"/>
        <w:rPr>
          <w:color w:val="auto"/>
        </w:rPr>
      </w:pPr>
      <w:r w:rsidRPr="00F957BA">
        <w:rPr>
          <w:color w:val="auto"/>
        </w:rPr>
        <w:t xml:space="preserve">- Ngritja e </w:t>
      </w:r>
      <w:r w:rsidR="00F527DE" w:rsidRPr="00F957BA">
        <w:rPr>
          <w:color w:val="auto"/>
        </w:rPr>
        <w:t>1</w:t>
      </w:r>
      <w:r w:rsidR="00CF7DB2" w:rsidRPr="00F957BA">
        <w:rPr>
          <w:color w:val="auto"/>
        </w:rPr>
        <w:t xml:space="preserve"> </w:t>
      </w:r>
      <w:r w:rsidRPr="00F957BA">
        <w:rPr>
          <w:color w:val="auto"/>
        </w:rPr>
        <w:t>(</w:t>
      </w:r>
      <w:r w:rsidR="00F527DE" w:rsidRPr="00F957BA">
        <w:rPr>
          <w:color w:val="auto"/>
        </w:rPr>
        <w:t>një</w:t>
      </w:r>
      <w:r w:rsidRPr="00F957BA">
        <w:rPr>
          <w:color w:val="auto"/>
        </w:rPr>
        <w:t>)</w:t>
      </w:r>
      <w:r w:rsidR="00F527DE">
        <w:rPr>
          <w:color w:val="auto"/>
        </w:rPr>
        <w:t xml:space="preserve"> </w:t>
      </w:r>
      <w:r w:rsidRPr="00F957BA">
        <w:rPr>
          <w:color w:val="auto"/>
        </w:rPr>
        <w:t xml:space="preserve">platforme në të cilën </w:t>
      </w:r>
      <w:r w:rsidR="009C36CB" w:rsidRPr="00F957BA">
        <w:rPr>
          <w:color w:val="auto"/>
        </w:rPr>
        <w:t>përditësimi</w:t>
      </w:r>
      <w:r w:rsidRPr="00F957BA">
        <w:rPr>
          <w:color w:val="auto"/>
        </w:rPr>
        <w:t xml:space="preserve"> i regjistrit të ankesave në trajtim apo të trajtuara nga ERE të mund të ndiqet në kohë reale nga vetë konsumatorët. </w:t>
      </w:r>
    </w:p>
    <w:p w14:paraId="1CE55EAA" w14:textId="7DEB720A" w:rsidR="00751BC3" w:rsidRPr="00F957BA" w:rsidRDefault="00751BC3" w:rsidP="00931747">
      <w:pPr>
        <w:pStyle w:val="aaaaatexxxxxxxxxxxxxxx"/>
        <w:rPr>
          <w:b/>
          <w:color w:val="auto"/>
        </w:rPr>
      </w:pPr>
      <w:bookmarkStart w:id="162" w:name="_Toc150351957"/>
      <w:r w:rsidRPr="00F957BA">
        <w:rPr>
          <w:b/>
          <w:color w:val="auto"/>
        </w:rPr>
        <w:t>Enti Rregullator i Ujit</w:t>
      </w:r>
      <w:bookmarkEnd w:id="162"/>
    </w:p>
    <w:p w14:paraId="266D509D" w14:textId="77777777" w:rsidR="00751BC3" w:rsidRPr="00F957BA" w:rsidRDefault="00751BC3" w:rsidP="00931747">
      <w:pPr>
        <w:pStyle w:val="aaaaatexxxxxxxxxxxxxxx"/>
        <w:rPr>
          <w:b/>
          <w:bCs/>
          <w:color w:val="auto"/>
        </w:rPr>
      </w:pPr>
      <w:r w:rsidRPr="00F957BA">
        <w:rPr>
          <w:b/>
          <w:bCs/>
          <w:color w:val="auto"/>
        </w:rPr>
        <w:t xml:space="preserve">Objektivi 31: </w:t>
      </w:r>
    </w:p>
    <w:p w14:paraId="4ABA5AFF" w14:textId="39FEB949" w:rsidR="00751BC3" w:rsidRPr="00F957BA" w:rsidRDefault="00751BC3" w:rsidP="00931747">
      <w:pPr>
        <w:pStyle w:val="aaaaatexxxxxxxxxxxxxxx"/>
        <w:rPr>
          <w:bCs/>
          <w:color w:val="auto"/>
        </w:rPr>
      </w:pPr>
      <w:r w:rsidRPr="00F957BA">
        <w:rPr>
          <w:bCs/>
          <w:color w:val="auto"/>
        </w:rPr>
        <w:t xml:space="preserve">Rritja e kontrollit ndaj shoqërive të </w:t>
      </w:r>
      <w:r w:rsidR="009C36CB" w:rsidRPr="00F957BA">
        <w:rPr>
          <w:bCs/>
          <w:color w:val="auto"/>
        </w:rPr>
        <w:t xml:space="preserve">ujësjellës-kanalizime </w:t>
      </w:r>
      <w:r w:rsidRPr="00F957BA">
        <w:rPr>
          <w:bCs/>
          <w:color w:val="auto"/>
        </w:rPr>
        <w:t>për zbatimin e legjislacionit ekzistues dhe cilësisë së ofrimit të shërbimit në këtë sektor.</w:t>
      </w:r>
    </w:p>
    <w:p w14:paraId="6A41B8CF" w14:textId="77777777" w:rsidR="00751BC3" w:rsidRPr="00F957BA" w:rsidRDefault="00751BC3" w:rsidP="00931747">
      <w:pPr>
        <w:pStyle w:val="aaaaatexxxxxxxxxxxxxxx"/>
        <w:rPr>
          <w:color w:val="auto"/>
        </w:rPr>
      </w:pPr>
      <w:r w:rsidRPr="00F957BA">
        <w:rPr>
          <w:b/>
          <w:bCs/>
          <w:color w:val="auto"/>
        </w:rPr>
        <w:t>Masa 31.1:</w:t>
      </w:r>
      <w:r w:rsidRPr="00F957BA">
        <w:rPr>
          <w:color w:val="auto"/>
        </w:rPr>
        <w:t xml:space="preserve"> Kryerja e inspektimeve pranë shoqërive UK.</w:t>
      </w:r>
    </w:p>
    <w:p w14:paraId="765BC4AC" w14:textId="6E598016" w:rsidR="00751BC3" w:rsidRPr="00F957BA" w:rsidRDefault="00751BC3" w:rsidP="00931747">
      <w:pPr>
        <w:ind w:firstLine="284"/>
        <w:rPr>
          <w:rFonts w:ascii="Garamond" w:hAnsi="Garamond"/>
          <w:noProof w:val="0"/>
        </w:rPr>
      </w:pPr>
      <w:r w:rsidRPr="00F957BA">
        <w:rPr>
          <w:rFonts w:ascii="Garamond" w:hAnsi="Garamond"/>
          <w:noProof w:val="0"/>
        </w:rPr>
        <w:t>Do të kryhen inspektime për zbatimin e kushteve të licencës, zbatimit të tarifave të miratuara nga ERRU</w:t>
      </w:r>
      <w:r w:rsidR="007C0806" w:rsidRPr="00F957BA">
        <w:rPr>
          <w:rFonts w:ascii="Garamond" w:hAnsi="Garamond"/>
          <w:noProof w:val="0"/>
        </w:rPr>
        <w:t xml:space="preserve">, si dhe </w:t>
      </w:r>
      <w:r w:rsidRPr="00F957BA">
        <w:rPr>
          <w:rFonts w:ascii="Garamond" w:hAnsi="Garamond"/>
          <w:noProof w:val="0"/>
        </w:rPr>
        <w:t>monitorimi e treguesve të performancës së shoqërive UK.</w:t>
      </w:r>
    </w:p>
    <w:p w14:paraId="3994F4C5" w14:textId="1BDF1A07" w:rsidR="00751BC3" w:rsidRPr="00F957BA" w:rsidRDefault="00751BC3" w:rsidP="00931747">
      <w:pPr>
        <w:ind w:firstLine="284"/>
        <w:jc w:val="both"/>
        <w:rPr>
          <w:rFonts w:ascii="Garamond" w:hAnsi="Garamond"/>
          <w:i/>
          <w:iCs/>
          <w:noProof w:val="0"/>
        </w:rPr>
      </w:pPr>
      <w:r w:rsidRPr="00F957BA">
        <w:rPr>
          <w:rFonts w:ascii="Garamond" w:hAnsi="Garamond"/>
          <w:b/>
          <w:bCs/>
          <w:noProof w:val="0"/>
        </w:rPr>
        <w:t>Indikatori:</w:t>
      </w:r>
      <w:r w:rsidRPr="00F957BA">
        <w:rPr>
          <w:rFonts w:ascii="Garamond" w:hAnsi="Garamond"/>
          <w:noProof w:val="0"/>
        </w:rPr>
        <w:t xml:space="preserve"> Me krijimin e shoqërive </w:t>
      </w:r>
      <w:r w:rsidR="009C36CB" w:rsidRPr="00F957BA">
        <w:rPr>
          <w:rFonts w:ascii="Garamond" w:hAnsi="Garamond"/>
          <w:noProof w:val="0"/>
        </w:rPr>
        <w:t>r</w:t>
      </w:r>
      <w:r w:rsidRPr="00F957BA">
        <w:rPr>
          <w:rFonts w:ascii="Garamond" w:hAnsi="Garamond"/>
          <w:noProof w:val="0"/>
        </w:rPr>
        <w:t xml:space="preserve">ajonale UK </w:t>
      </w:r>
      <w:r w:rsidR="009C36CB" w:rsidRPr="00F957BA">
        <w:rPr>
          <w:rFonts w:ascii="Garamond" w:hAnsi="Garamond"/>
          <w:noProof w:val="0"/>
        </w:rPr>
        <w:t>–</w:t>
      </w:r>
      <w:r w:rsidRPr="00F957BA">
        <w:rPr>
          <w:rFonts w:ascii="Garamond" w:hAnsi="Garamond"/>
          <w:noProof w:val="0"/>
        </w:rPr>
        <w:t xml:space="preserve"> subjekte</w:t>
      </w:r>
      <w:r w:rsidR="009C36CB" w:rsidRPr="00F957BA">
        <w:rPr>
          <w:rFonts w:ascii="Garamond" w:hAnsi="Garamond"/>
          <w:noProof w:val="0"/>
        </w:rPr>
        <w:t xml:space="preserve"> </w:t>
      </w:r>
      <w:r w:rsidRPr="00F957BA">
        <w:rPr>
          <w:rFonts w:ascii="Garamond" w:hAnsi="Garamond"/>
          <w:noProof w:val="0"/>
        </w:rPr>
        <w:t>me kompetenca të përbashkëta (SKP) licencimit të tyre dhe vendosjes së tarifave nga ana e Entit Rregullator të Ujit dhe operimit të tyre për ofrimin e shërbimit UK, do të kryhen 15 inspektime në vit</w:t>
      </w:r>
      <w:r w:rsidR="00CF7DB2" w:rsidRPr="00F957BA">
        <w:rPr>
          <w:rFonts w:ascii="Garamond" w:hAnsi="Garamond"/>
          <w:noProof w:val="0"/>
        </w:rPr>
        <w:t xml:space="preserve"> </w:t>
      </w:r>
      <w:r w:rsidRPr="00F957BA">
        <w:rPr>
          <w:rFonts w:ascii="Garamond" w:hAnsi="Garamond"/>
          <w:noProof w:val="0"/>
        </w:rPr>
        <w:t>në të gjitha SKP.</w:t>
      </w:r>
      <w:r w:rsidRPr="00F957BA">
        <w:rPr>
          <w:rFonts w:ascii="Garamond" w:hAnsi="Garamond"/>
          <w:i/>
          <w:iCs/>
          <w:noProof w:val="0"/>
        </w:rPr>
        <w:t xml:space="preserve"> </w:t>
      </w:r>
    </w:p>
    <w:p w14:paraId="227EEDD4" w14:textId="21F52DE2"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Masa 31.2: </w:t>
      </w:r>
      <w:r w:rsidRPr="00F957BA">
        <w:rPr>
          <w:rFonts w:ascii="Garamond" w:hAnsi="Garamond"/>
          <w:noProof w:val="0"/>
        </w:rPr>
        <w:t>Kryerja e monitorimeve pranë shoqërive UK n</w:t>
      </w:r>
      <w:r w:rsidR="00452979" w:rsidRPr="00F957BA">
        <w:rPr>
          <w:rFonts w:ascii="Garamond" w:hAnsi="Garamond"/>
          <w:noProof w:val="0"/>
        </w:rPr>
        <w:t>ë</w:t>
      </w:r>
      <w:r w:rsidRPr="00F957BA">
        <w:rPr>
          <w:rFonts w:ascii="Garamond" w:hAnsi="Garamond"/>
          <w:noProof w:val="0"/>
        </w:rPr>
        <w:t xml:space="preserve"> drejtim t</w:t>
      </w:r>
      <w:r w:rsidR="00452979" w:rsidRPr="00F957BA">
        <w:rPr>
          <w:rFonts w:ascii="Garamond" w:hAnsi="Garamond"/>
          <w:noProof w:val="0"/>
        </w:rPr>
        <w:t>ë</w:t>
      </w:r>
      <w:r w:rsidRPr="00F957BA">
        <w:rPr>
          <w:rFonts w:ascii="Garamond" w:hAnsi="Garamond"/>
          <w:noProof w:val="0"/>
        </w:rPr>
        <w:t xml:space="preserve"> marrëdhënieve me konsumatorin.</w:t>
      </w:r>
    </w:p>
    <w:p w14:paraId="7A76A3B2" w14:textId="77777777" w:rsidR="00751BC3" w:rsidRPr="00F957BA" w:rsidRDefault="00751BC3" w:rsidP="00931747">
      <w:pPr>
        <w:ind w:firstLine="284"/>
        <w:jc w:val="both"/>
        <w:rPr>
          <w:rFonts w:ascii="Garamond" w:hAnsi="Garamond"/>
          <w:noProof w:val="0"/>
        </w:rPr>
      </w:pPr>
      <w:r w:rsidRPr="00F957BA">
        <w:rPr>
          <w:rFonts w:ascii="Garamond" w:hAnsi="Garamond"/>
          <w:noProof w:val="0"/>
        </w:rPr>
        <w:t>Do të kryhen monitorime në të gjitha shoqëritë UK për zbatimin e kushteve të përgjithshme të kontratës midis konsumatorit dhe shoqërisë UK, zbatimit të rekomandimeve të lëna nga rregullatori për përmirësimin e ofrimit të shërbimit në drejtim të konsumatorit.</w:t>
      </w:r>
    </w:p>
    <w:p w14:paraId="3472E105" w14:textId="29B71257" w:rsidR="00751BC3" w:rsidRPr="00F957BA" w:rsidRDefault="00751BC3" w:rsidP="00931747">
      <w:pPr>
        <w:ind w:firstLine="284"/>
        <w:jc w:val="both"/>
        <w:rPr>
          <w:rFonts w:ascii="Garamond" w:hAnsi="Garamond"/>
          <w:i/>
          <w:iCs/>
          <w:noProof w:val="0"/>
        </w:rPr>
      </w:pPr>
      <w:r w:rsidRPr="00F957BA">
        <w:rPr>
          <w:rFonts w:ascii="Garamond" w:hAnsi="Garamond"/>
          <w:b/>
          <w:bCs/>
          <w:noProof w:val="0"/>
        </w:rPr>
        <w:t>Indikatori:</w:t>
      </w:r>
      <w:r w:rsidRPr="00F957BA">
        <w:rPr>
          <w:rFonts w:ascii="Garamond" w:hAnsi="Garamond"/>
          <w:noProof w:val="0"/>
        </w:rPr>
        <w:t xml:space="preserve"> Kryerja e 3 monitorime në vit,</w:t>
      </w:r>
      <w:r w:rsidR="00CF7DB2" w:rsidRPr="00F957BA">
        <w:rPr>
          <w:rFonts w:ascii="Garamond" w:hAnsi="Garamond"/>
          <w:noProof w:val="0"/>
        </w:rPr>
        <w:t xml:space="preserve"> </w:t>
      </w:r>
      <w:r w:rsidRPr="00F957BA">
        <w:rPr>
          <w:rFonts w:ascii="Garamond" w:hAnsi="Garamond"/>
          <w:noProof w:val="0"/>
        </w:rPr>
        <w:t>të shoqëruara me rekomandime dhe subjekt</w:t>
      </w:r>
      <w:r w:rsidR="00CF7DB2" w:rsidRPr="00F957BA">
        <w:rPr>
          <w:rFonts w:ascii="Garamond" w:hAnsi="Garamond"/>
          <w:noProof w:val="0"/>
        </w:rPr>
        <w:t xml:space="preserve"> </w:t>
      </w:r>
      <w:r w:rsidRPr="00F957BA">
        <w:rPr>
          <w:rFonts w:ascii="Garamond" w:hAnsi="Garamond"/>
          <w:noProof w:val="0"/>
        </w:rPr>
        <w:t>rimonitorimi pas 6 muajsh.</w:t>
      </w:r>
      <w:r w:rsidR="002E7CBB" w:rsidRPr="00F957BA">
        <w:rPr>
          <w:rFonts w:ascii="Garamond" w:hAnsi="Garamond"/>
          <w:noProof w:val="0"/>
        </w:rPr>
        <w:t xml:space="preserve"> </w:t>
      </w:r>
    </w:p>
    <w:p w14:paraId="362F524F"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Objektivi 32:</w:t>
      </w:r>
    </w:p>
    <w:p w14:paraId="50758434" w14:textId="78CFB124" w:rsidR="00751BC3" w:rsidRPr="00F957BA" w:rsidRDefault="00751BC3" w:rsidP="00931747">
      <w:pPr>
        <w:ind w:firstLine="284"/>
        <w:jc w:val="both"/>
        <w:rPr>
          <w:rFonts w:ascii="Garamond" w:hAnsi="Garamond"/>
          <w:bCs/>
          <w:noProof w:val="0"/>
        </w:rPr>
      </w:pPr>
      <w:r w:rsidRPr="00F957BA">
        <w:rPr>
          <w:rFonts w:ascii="Garamond" w:hAnsi="Garamond"/>
          <w:bCs/>
          <w:noProof w:val="0"/>
        </w:rPr>
        <w:t>Rritja e transparencës ndaj konsumatorit për shërbimet ujësjellës</w:t>
      </w:r>
      <w:r w:rsidR="009C36CB" w:rsidRPr="00F957BA">
        <w:rPr>
          <w:rFonts w:ascii="Garamond" w:hAnsi="Garamond"/>
          <w:bCs/>
          <w:noProof w:val="0"/>
        </w:rPr>
        <w:t>-</w:t>
      </w:r>
      <w:r w:rsidRPr="00F957BA">
        <w:rPr>
          <w:rFonts w:ascii="Garamond" w:hAnsi="Garamond"/>
          <w:bCs/>
          <w:noProof w:val="0"/>
        </w:rPr>
        <w:t>kanalizime dhe mekanizmave të ankimimit.</w:t>
      </w:r>
    </w:p>
    <w:p w14:paraId="475DA11F" w14:textId="3133C270" w:rsidR="00751BC3" w:rsidRPr="00F957BA" w:rsidRDefault="00751BC3" w:rsidP="00931747">
      <w:pPr>
        <w:ind w:firstLine="284"/>
        <w:jc w:val="both"/>
        <w:rPr>
          <w:rFonts w:ascii="Garamond" w:hAnsi="Garamond"/>
          <w:noProof w:val="0"/>
        </w:rPr>
      </w:pPr>
      <w:r w:rsidRPr="00F957BA">
        <w:rPr>
          <w:rFonts w:ascii="Garamond" w:hAnsi="Garamond"/>
          <w:b/>
          <w:bCs/>
          <w:noProof w:val="0"/>
        </w:rPr>
        <w:t>Masa 32.1:</w:t>
      </w:r>
      <w:r w:rsidRPr="00F957BA">
        <w:rPr>
          <w:rFonts w:ascii="Garamond" w:hAnsi="Garamond"/>
          <w:noProof w:val="0"/>
        </w:rPr>
        <w:t xml:space="preserve"> Përmirësimi i faqes zyrtare të ERRU</w:t>
      </w:r>
      <w:r w:rsidR="00CF78FF" w:rsidRPr="00F957BA">
        <w:rPr>
          <w:rFonts w:ascii="Garamond" w:hAnsi="Garamond"/>
          <w:noProof w:val="0"/>
        </w:rPr>
        <w:t>-së</w:t>
      </w:r>
      <w:r w:rsidRPr="00F957BA">
        <w:rPr>
          <w:rFonts w:ascii="Garamond" w:hAnsi="Garamond"/>
          <w:noProof w:val="0"/>
        </w:rPr>
        <w:t xml:space="preserve"> dhe kanaleve të tjera të komunikimit.</w:t>
      </w:r>
    </w:p>
    <w:p w14:paraId="6DFB011E" w14:textId="0EA97E68" w:rsidR="00751BC3" w:rsidRPr="00F957BA" w:rsidRDefault="00751BC3" w:rsidP="00931747">
      <w:pPr>
        <w:ind w:firstLine="284"/>
        <w:jc w:val="both"/>
        <w:rPr>
          <w:rFonts w:ascii="Garamond" w:hAnsi="Garamond"/>
          <w:noProof w:val="0"/>
        </w:rPr>
      </w:pPr>
      <w:r w:rsidRPr="00F957BA">
        <w:rPr>
          <w:rFonts w:ascii="Garamond" w:hAnsi="Garamond"/>
          <w:noProof w:val="0"/>
        </w:rPr>
        <w:t xml:space="preserve">Do të kryhen rikonceptim i faqes zyrtare të ERRU-së </w:t>
      </w:r>
      <w:hyperlink r:id="rId39" w:history="1">
        <w:r w:rsidRPr="00F957BA">
          <w:rPr>
            <w:rStyle w:val="Hyperlink"/>
            <w:rFonts w:ascii="Garamond" w:eastAsiaTheme="majorEastAsia" w:hAnsi="Garamond"/>
            <w:noProof w:val="0"/>
            <w:color w:val="auto"/>
            <w:u w:val="none"/>
          </w:rPr>
          <w:t>www.erru.al</w:t>
        </w:r>
      </w:hyperlink>
      <w:r w:rsidRPr="00F957BA">
        <w:rPr>
          <w:rFonts w:ascii="Garamond" w:hAnsi="Garamond"/>
          <w:noProof w:val="0"/>
        </w:rPr>
        <w:t xml:space="preserve"> me informacione, njoftime mbi gjendjen në sektorin UK, pasqyrimit të performancës së shoqërive UK vit pas viti, të drejtave dhe detyrimeve të shoqërive UK ndaj ofrimit të shërbimit</w:t>
      </w:r>
      <w:r w:rsidR="007C0806" w:rsidRPr="00F957BA">
        <w:rPr>
          <w:rFonts w:ascii="Garamond" w:hAnsi="Garamond"/>
          <w:noProof w:val="0"/>
        </w:rPr>
        <w:t xml:space="preserve">, si dhe </w:t>
      </w:r>
      <w:r w:rsidRPr="00F957BA">
        <w:rPr>
          <w:rFonts w:ascii="Garamond" w:hAnsi="Garamond"/>
          <w:noProof w:val="0"/>
        </w:rPr>
        <w:t>të drejtat dhe detyrimet e konsumatorëve në marrjen e shërbimit.</w:t>
      </w:r>
    </w:p>
    <w:p w14:paraId="5166DA74" w14:textId="39985000" w:rsidR="00751BC3" w:rsidRPr="00F957BA" w:rsidRDefault="00751BC3" w:rsidP="00931747">
      <w:pPr>
        <w:ind w:firstLine="284"/>
        <w:jc w:val="both"/>
        <w:rPr>
          <w:rFonts w:ascii="Garamond" w:hAnsi="Garamond"/>
          <w:noProof w:val="0"/>
        </w:rPr>
      </w:pPr>
      <w:r w:rsidRPr="00F957BA">
        <w:rPr>
          <w:rFonts w:ascii="Garamond" w:hAnsi="Garamond"/>
          <w:b/>
          <w:bCs/>
          <w:noProof w:val="0"/>
        </w:rPr>
        <w:t>Masa 32.2</w:t>
      </w:r>
      <w:r w:rsidRPr="00F957BA">
        <w:rPr>
          <w:rFonts w:ascii="Garamond" w:hAnsi="Garamond"/>
          <w:noProof w:val="0"/>
        </w:rPr>
        <w:t xml:space="preserve">: Ofrimi i kanaleve </w:t>
      </w:r>
      <w:r w:rsidR="004A2AF1" w:rsidRPr="00F957BA">
        <w:rPr>
          <w:rFonts w:ascii="Garamond" w:hAnsi="Garamond"/>
          <w:i/>
          <w:iCs/>
          <w:noProof w:val="0"/>
        </w:rPr>
        <w:t>online</w:t>
      </w:r>
      <w:r w:rsidRPr="00F957BA">
        <w:rPr>
          <w:rFonts w:ascii="Garamond" w:hAnsi="Garamond"/>
          <w:noProof w:val="0"/>
        </w:rPr>
        <w:t xml:space="preserve"> të ankimimit të konsumatorëve drejtuar Entit Rregullator të Ujit. Një dritare e veçantë do </w:t>
      </w:r>
      <w:r w:rsidR="00A702AD">
        <w:rPr>
          <w:rFonts w:ascii="Garamond" w:hAnsi="Garamond"/>
          <w:noProof w:val="0"/>
        </w:rPr>
        <w:t>t’</w:t>
      </w:r>
      <w:r w:rsidRPr="00F957BA">
        <w:rPr>
          <w:rFonts w:ascii="Garamond" w:hAnsi="Garamond"/>
          <w:noProof w:val="0"/>
        </w:rPr>
        <w:t>i dedikohet zgjidhjes së mosmarrëveshjeve nëpërmjet Strukturës së Zgjidhjes Alternative të Mosmarrëveshjeve.</w:t>
      </w:r>
    </w:p>
    <w:p w14:paraId="71D76609"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Indikatori:</w:t>
      </w:r>
      <w:r w:rsidRPr="00F957BA">
        <w:rPr>
          <w:rFonts w:ascii="Garamond" w:hAnsi="Garamond"/>
          <w:noProof w:val="0"/>
        </w:rPr>
        <w:t xml:space="preserve"> </w:t>
      </w:r>
    </w:p>
    <w:p w14:paraId="6F725590" w14:textId="6272E7D8" w:rsidR="00751BC3" w:rsidRPr="00F957BA" w:rsidRDefault="00751BC3" w:rsidP="00931747">
      <w:pPr>
        <w:ind w:firstLine="284"/>
        <w:jc w:val="both"/>
        <w:rPr>
          <w:rFonts w:ascii="Garamond" w:hAnsi="Garamond"/>
          <w:i/>
          <w:iCs/>
          <w:noProof w:val="0"/>
        </w:rPr>
      </w:pPr>
      <w:r w:rsidRPr="00F957BA">
        <w:rPr>
          <w:rFonts w:ascii="Garamond" w:hAnsi="Garamond"/>
          <w:noProof w:val="0"/>
        </w:rPr>
        <w:t>3 kanale komunikimi</w:t>
      </w:r>
      <w:r w:rsidR="00CF7DB2" w:rsidRPr="00F957BA">
        <w:rPr>
          <w:rFonts w:ascii="Garamond" w:hAnsi="Garamond"/>
          <w:noProof w:val="0"/>
        </w:rPr>
        <w:t xml:space="preserve"> </w:t>
      </w:r>
      <w:r w:rsidRPr="00F957BA">
        <w:rPr>
          <w:rFonts w:ascii="Garamond" w:hAnsi="Garamond"/>
          <w:noProof w:val="0"/>
        </w:rPr>
        <w:t xml:space="preserve">dhe drejtimi të ankesave të konsumatorëve, </w:t>
      </w:r>
      <w:r w:rsidR="000D0252" w:rsidRPr="00F957BA">
        <w:rPr>
          <w:rFonts w:ascii="Garamond" w:hAnsi="Garamond"/>
          <w:i/>
          <w:noProof w:val="0"/>
        </w:rPr>
        <w:t>w</w:t>
      </w:r>
      <w:r w:rsidRPr="00F957BA">
        <w:rPr>
          <w:rFonts w:ascii="Garamond" w:hAnsi="Garamond"/>
          <w:i/>
          <w:noProof w:val="0"/>
        </w:rPr>
        <w:t>ebsite</w:t>
      </w:r>
      <w:r w:rsidRPr="00F957BA">
        <w:rPr>
          <w:rFonts w:ascii="Garamond" w:hAnsi="Garamond"/>
          <w:noProof w:val="0"/>
        </w:rPr>
        <w:t xml:space="preserve"> </w:t>
      </w:r>
      <w:hyperlink r:id="rId40" w:history="1">
        <w:r w:rsidRPr="00F957BA">
          <w:rPr>
            <w:rStyle w:val="Hyperlink"/>
            <w:rFonts w:ascii="Garamond" w:eastAsiaTheme="majorEastAsia" w:hAnsi="Garamond"/>
            <w:noProof w:val="0"/>
            <w:color w:val="auto"/>
            <w:u w:val="none"/>
          </w:rPr>
          <w:t>ww.erru.al</w:t>
        </w:r>
      </w:hyperlink>
      <w:r w:rsidRPr="00F957BA">
        <w:rPr>
          <w:rFonts w:ascii="Garamond" w:hAnsi="Garamond"/>
          <w:noProof w:val="0"/>
        </w:rPr>
        <w:t xml:space="preserve">: Ankesa dhe ZAM; </w:t>
      </w:r>
      <w:r w:rsidR="000A108A">
        <w:rPr>
          <w:rFonts w:ascii="Garamond" w:hAnsi="Garamond"/>
          <w:noProof w:val="0"/>
        </w:rPr>
        <w:t>n</w:t>
      </w:r>
      <w:r w:rsidRPr="00F957BA">
        <w:rPr>
          <w:rFonts w:ascii="Garamond" w:hAnsi="Garamond"/>
          <w:noProof w:val="0"/>
        </w:rPr>
        <w:t>r. telefoni +3552 258 046</w:t>
      </w:r>
      <w:r w:rsidR="002E7CBB" w:rsidRPr="00F957BA">
        <w:rPr>
          <w:rFonts w:ascii="Garamond" w:hAnsi="Garamond"/>
          <w:noProof w:val="0"/>
        </w:rPr>
        <w:t xml:space="preserve"> </w:t>
      </w:r>
      <w:r w:rsidR="002E7CBB" w:rsidRPr="00F957BA">
        <w:rPr>
          <w:rFonts w:ascii="Garamond" w:hAnsi="Garamond"/>
          <w:i/>
          <w:iCs/>
          <w:noProof w:val="0"/>
        </w:rPr>
        <w:t xml:space="preserve"> </w:t>
      </w:r>
    </w:p>
    <w:p w14:paraId="10495D8A" w14:textId="7F80B07C" w:rsidR="00751BC3" w:rsidRPr="00F957BA" w:rsidRDefault="00751BC3" w:rsidP="00931747">
      <w:pPr>
        <w:pStyle w:val="aaaaatexxxxxxxxxxxxxxx"/>
        <w:rPr>
          <w:b/>
          <w:color w:val="auto"/>
        </w:rPr>
      </w:pPr>
      <w:bookmarkStart w:id="163" w:name="_Toc150351958"/>
      <w:r w:rsidRPr="00F957BA">
        <w:rPr>
          <w:b/>
          <w:color w:val="auto"/>
        </w:rPr>
        <w:t>Autoriteti i Komunikimeve Elektronike dhe Postare</w:t>
      </w:r>
      <w:bookmarkEnd w:id="163"/>
      <w:r w:rsidRPr="00F957BA">
        <w:rPr>
          <w:b/>
          <w:color w:val="auto"/>
        </w:rPr>
        <w:t xml:space="preserve"> </w:t>
      </w:r>
    </w:p>
    <w:p w14:paraId="69964415" w14:textId="77777777" w:rsidR="00751BC3" w:rsidRPr="00F957BA" w:rsidRDefault="00751BC3" w:rsidP="00931747">
      <w:pPr>
        <w:pStyle w:val="aaaaatexxxxxxxxxxxxxxx"/>
        <w:rPr>
          <w:rFonts w:eastAsia="Times New Roman"/>
          <w:b/>
          <w:color w:val="auto"/>
        </w:rPr>
      </w:pPr>
      <w:r w:rsidRPr="00F957BA">
        <w:rPr>
          <w:rFonts w:eastAsia="Times New Roman"/>
          <w:b/>
          <w:color w:val="auto"/>
        </w:rPr>
        <w:t xml:space="preserve">Objektivi 33: </w:t>
      </w:r>
    </w:p>
    <w:p w14:paraId="44BEC85F" w14:textId="77777777" w:rsidR="00751BC3" w:rsidRPr="00F957BA" w:rsidRDefault="00751BC3" w:rsidP="00931747">
      <w:pPr>
        <w:pStyle w:val="aaaaatexxxxxxxxxxxxxxx"/>
        <w:rPr>
          <w:rFonts w:eastAsia="Times New Roman"/>
          <w:color w:val="auto"/>
        </w:rPr>
      </w:pPr>
      <w:r w:rsidRPr="00F957BA">
        <w:rPr>
          <w:rFonts w:eastAsia="Times New Roman"/>
          <w:color w:val="auto"/>
        </w:rPr>
        <w:t>Rritja e përfitimeve të konsumatorëve nga aksesi dhe përdorimi i shërbimeve të komunikimeve elektronike dhe postare, në kuptimin e zgjedhjes së ofruesit, çmimit dhe cilësisë së shërbimit.</w:t>
      </w:r>
    </w:p>
    <w:p w14:paraId="6619D02F"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Masa 33.1: </w:t>
      </w:r>
    </w:p>
    <w:p w14:paraId="07547597" w14:textId="65774E18" w:rsidR="00751BC3" w:rsidRPr="00F957BA" w:rsidRDefault="00751BC3" w:rsidP="00931747">
      <w:pPr>
        <w:ind w:firstLine="284"/>
        <w:jc w:val="both"/>
        <w:rPr>
          <w:rFonts w:ascii="Garamond" w:hAnsi="Garamond"/>
          <w:bCs/>
          <w:noProof w:val="0"/>
        </w:rPr>
      </w:pPr>
      <w:r w:rsidRPr="00F957BA">
        <w:rPr>
          <w:rFonts w:ascii="Garamond" w:hAnsi="Garamond"/>
          <w:bCs/>
          <w:noProof w:val="0"/>
        </w:rPr>
        <w:t xml:space="preserve">Projektligji i ri </w:t>
      </w:r>
      <w:r w:rsidR="00041010" w:rsidRPr="00F957BA">
        <w:rPr>
          <w:rFonts w:ascii="Garamond" w:hAnsi="Garamond"/>
          <w:bCs/>
          <w:noProof w:val="0"/>
        </w:rPr>
        <w:t>“</w:t>
      </w:r>
      <w:r w:rsidRPr="00F957BA">
        <w:rPr>
          <w:rFonts w:ascii="Garamond" w:hAnsi="Garamond"/>
          <w:bCs/>
          <w:noProof w:val="0"/>
        </w:rPr>
        <w:t>Për komunikimet elektronike në Republikën e Shqipërisë</w:t>
      </w:r>
      <w:r w:rsidR="00041010" w:rsidRPr="00F957BA">
        <w:rPr>
          <w:rFonts w:ascii="Garamond" w:hAnsi="Garamond"/>
          <w:bCs/>
          <w:noProof w:val="0"/>
        </w:rPr>
        <w:t>”</w:t>
      </w:r>
      <w:r w:rsidRPr="00F957BA">
        <w:rPr>
          <w:rFonts w:ascii="Garamond" w:hAnsi="Garamond"/>
          <w:bCs/>
          <w:noProof w:val="0"/>
        </w:rPr>
        <w:t xml:space="preserve">, është përgatitur nga Ministrinë e Infrastrukturës dhe Energjisë me asistencë teknike të Bashkimit Evropian, në kuadër të projektit </w:t>
      </w:r>
      <w:r w:rsidRPr="00FD02DD">
        <w:rPr>
          <w:rFonts w:ascii="Garamond" w:hAnsi="Garamond"/>
          <w:bCs/>
          <w:i/>
          <w:noProof w:val="0"/>
        </w:rPr>
        <w:t>Technical Assistance for The Telecommunications Sector, Specific Contract number:</w:t>
      </w:r>
      <w:r w:rsidRPr="00F957BA">
        <w:rPr>
          <w:rFonts w:ascii="Garamond" w:hAnsi="Garamond"/>
          <w:bCs/>
          <w:noProof w:val="0"/>
        </w:rPr>
        <w:t xml:space="preserve"> 300026749 — SIEA-2018-5578, dhe në bashkëpunim me Autoritetit të Komunikimeve Elektronike dhe Postare. </w:t>
      </w:r>
    </w:p>
    <w:p w14:paraId="4E2FE584" w14:textId="182333F3" w:rsidR="00751BC3" w:rsidRPr="00F957BA" w:rsidRDefault="00751BC3" w:rsidP="00931747">
      <w:pPr>
        <w:ind w:firstLine="284"/>
        <w:jc w:val="both"/>
        <w:rPr>
          <w:rFonts w:ascii="Garamond" w:hAnsi="Garamond"/>
          <w:noProof w:val="0"/>
        </w:rPr>
      </w:pPr>
      <w:r w:rsidRPr="00F957BA">
        <w:rPr>
          <w:rFonts w:ascii="Garamond" w:hAnsi="Garamond"/>
          <w:bCs/>
          <w:noProof w:val="0"/>
        </w:rPr>
        <w:t>Projektligji i ri i komunikimeve elektronike</w:t>
      </w:r>
      <w:r w:rsidR="00FD02DD">
        <w:rPr>
          <w:rFonts w:ascii="Garamond" w:hAnsi="Garamond"/>
          <w:bCs/>
          <w:noProof w:val="0"/>
        </w:rPr>
        <w:t>,</w:t>
      </w:r>
      <w:r w:rsidRPr="00F957BA">
        <w:rPr>
          <w:rFonts w:ascii="Garamond" w:hAnsi="Garamond"/>
          <w:bCs/>
          <w:noProof w:val="0"/>
        </w:rPr>
        <w:t xml:space="preserve"> i cili synon transpozimin e </w:t>
      </w:r>
      <w:r w:rsidR="000D0252" w:rsidRPr="00F957BA">
        <w:rPr>
          <w:rFonts w:ascii="Garamond" w:hAnsi="Garamond"/>
          <w:bCs/>
          <w:noProof w:val="0"/>
        </w:rPr>
        <w:t>d</w:t>
      </w:r>
      <w:r w:rsidRPr="00F957BA">
        <w:rPr>
          <w:rFonts w:ascii="Garamond" w:hAnsi="Garamond"/>
          <w:bCs/>
          <w:noProof w:val="0"/>
        </w:rPr>
        <w:t xml:space="preserve">irektivës (EU) 2018/1972 të </w:t>
      </w:r>
      <w:r w:rsidR="00FD02DD">
        <w:rPr>
          <w:rFonts w:ascii="Garamond" w:hAnsi="Garamond"/>
          <w:bCs/>
          <w:noProof w:val="0"/>
        </w:rPr>
        <w:t>P</w:t>
      </w:r>
      <w:r w:rsidRPr="00F957BA">
        <w:rPr>
          <w:rFonts w:ascii="Garamond" w:hAnsi="Garamond"/>
          <w:bCs/>
          <w:noProof w:val="0"/>
        </w:rPr>
        <w:t xml:space="preserve">arlamentit </w:t>
      </w:r>
      <w:r w:rsidR="000D0252" w:rsidRPr="00F957BA">
        <w:rPr>
          <w:rFonts w:ascii="Garamond" w:hAnsi="Garamond"/>
          <w:bCs/>
          <w:noProof w:val="0"/>
        </w:rPr>
        <w:t>e</w:t>
      </w:r>
      <w:r w:rsidRPr="00F957BA">
        <w:rPr>
          <w:rFonts w:ascii="Garamond" w:hAnsi="Garamond"/>
          <w:bCs/>
          <w:noProof w:val="0"/>
        </w:rPr>
        <w:t xml:space="preserve">vropian dhe të Këshillit </w:t>
      </w:r>
      <w:r w:rsidR="00041010" w:rsidRPr="00F957BA">
        <w:rPr>
          <w:rFonts w:ascii="Garamond" w:hAnsi="Garamond"/>
          <w:bCs/>
          <w:noProof w:val="0"/>
        </w:rPr>
        <w:t>“</w:t>
      </w:r>
      <w:r w:rsidRPr="00F957BA">
        <w:rPr>
          <w:rFonts w:ascii="Garamond" w:hAnsi="Garamond"/>
          <w:bCs/>
          <w:noProof w:val="0"/>
        </w:rPr>
        <w:t>Për krijimin e Kodit Evropian të Komunikimeve Elektronike</w:t>
      </w:r>
      <w:r w:rsidR="00041010" w:rsidRPr="00F957BA">
        <w:rPr>
          <w:rFonts w:ascii="Garamond" w:hAnsi="Garamond"/>
          <w:bCs/>
          <w:noProof w:val="0"/>
        </w:rPr>
        <w:t>”</w:t>
      </w:r>
      <w:r w:rsidRPr="00F957BA">
        <w:rPr>
          <w:rFonts w:ascii="Garamond" w:hAnsi="Garamond"/>
          <w:bCs/>
          <w:noProof w:val="0"/>
        </w:rPr>
        <w:t xml:space="preserve"> (në vijim </w:t>
      </w:r>
      <w:r w:rsidR="000D0252" w:rsidRPr="00F957BA">
        <w:rPr>
          <w:rFonts w:ascii="Garamond" w:hAnsi="Garamond"/>
          <w:bCs/>
          <w:noProof w:val="0"/>
        </w:rPr>
        <w:t>“</w:t>
      </w:r>
      <w:r w:rsidRPr="00F957BA">
        <w:rPr>
          <w:rFonts w:ascii="Garamond" w:hAnsi="Garamond"/>
          <w:bCs/>
          <w:noProof w:val="0"/>
        </w:rPr>
        <w:t>EECC</w:t>
      </w:r>
      <w:r w:rsidR="000D0252" w:rsidRPr="00F957BA">
        <w:rPr>
          <w:rFonts w:ascii="Garamond" w:hAnsi="Garamond"/>
          <w:bCs/>
          <w:noProof w:val="0"/>
        </w:rPr>
        <w:t>”</w:t>
      </w:r>
      <w:r w:rsidRPr="00F957BA">
        <w:rPr>
          <w:rFonts w:ascii="Garamond" w:hAnsi="Garamond"/>
          <w:bCs/>
          <w:noProof w:val="0"/>
        </w:rPr>
        <w:t>) pritet t</w:t>
      </w:r>
      <w:r w:rsidR="00CF78FF" w:rsidRPr="00F957BA">
        <w:rPr>
          <w:rFonts w:ascii="Garamond" w:hAnsi="Garamond"/>
          <w:bCs/>
          <w:noProof w:val="0"/>
        </w:rPr>
        <w:t>ë</w:t>
      </w:r>
      <w:r w:rsidRPr="00F957BA">
        <w:rPr>
          <w:rFonts w:ascii="Garamond" w:hAnsi="Garamond"/>
          <w:bCs/>
          <w:noProof w:val="0"/>
        </w:rPr>
        <w:t xml:space="preserve"> miratohet brenda vitit 2024</w:t>
      </w:r>
      <w:r w:rsidRPr="00F957BA">
        <w:rPr>
          <w:rFonts w:ascii="Garamond" w:hAnsi="Garamond"/>
          <w:noProof w:val="0"/>
        </w:rPr>
        <w:t>.</w:t>
      </w:r>
    </w:p>
    <w:p w14:paraId="1E84D39E" w14:textId="77777777" w:rsidR="00751BC3" w:rsidRPr="00F957BA" w:rsidRDefault="00751BC3" w:rsidP="00931747">
      <w:pPr>
        <w:ind w:firstLine="284"/>
        <w:jc w:val="both"/>
        <w:rPr>
          <w:rFonts w:ascii="Garamond" w:hAnsi="Garamond"/>
          <w:noProof w:val="0"/>
        </w:rPr>
      </w:pPr>
      <w:r w:rsidRPr="00F957BA">
        <w:rPr>
          <w:rFonts w:ascii="Garamond" w:hAnsi="Garamond"/>
          <w:b/>
          <w:noProof w:val="0"/>
        </w:rPr>
        <w:t>Indikatori</w:t>
      </w:r>
      <w:r w:rsidRPr="00F957BA">
        <w:rPr>
          <w:rFonts w:ascii="Garamond" w:hAnsi="Garamond"/>
          <w:noProof w:val="0"/>
        </w:rPr>
        <w:t>: Miratimi nga Kuvendi dhe hyrja në fuqi e ligjit të ri.</w:t>
      </w:r>
    </w:p>
    <w:p w14:paraId="68B725FE" w14:textId="49B65801" w:rsidR="00751BC3" w:rsidRPr="00F957BA" w:rsidRDefault="00751BC3" w:rsidP="00931747">
      <w:pPr>
        <w:ind w:firstLine="284"/>
        <w:jc w:val="both"/>
        <w:rPr>
          <w:rFonts w:ascii="Garamond" w:hAnsi="Garamond"/>
          <w:noProof w:val="0"/>
        </w:rPr>
      </w:pPr>
      <w:r w:rsidRPr="00F957BA">
        <w:rPr>
          <w:rFonts w:ascii="Garamond" w:hAnsi="Garamond"/>
          <w:b/>
          <w:bCs/>
          <w:iCs/>
          <w:noProof w:val="0"/>
        </w:rPr>
        <w:t>Masa 33.2:</w:t>
      </w:r>
      <w:r w:rsidRPr="00F957BA">
        <w:rPr>
          <w:rFonts w:ascii="Garamond" w:hAnsi="Garamond"/>
          <w:iCs/>
          <w:noProof w:val="0"/>
        </w:rPr>
        <w:t xml:space="preserve"> Përmirësimi i informacionit</w:t>
      </w:r>
      <w:r w:rsidR="001B4E5A" w:rsidRPr="00F957BA">
        <w:rPr>
          <w:rFonts w:ascii="Garamond" w:hAnsi="Garamond"/>
          <w:iCs/>
          <w:noProof w:val="0"/>
        </w:rPr>
        <w:t>/</w:t>
      </w:r>
      <w:r w:rsidRPr="00F957BA">
        <w:rPr>
          <w:rFonts w:ascii="Garamond" w:hAnsi="Garamond"/>
          <w:iCs/>
          <w:noProof w:val="0"/>
        </w:rPr>
        <w:t xml:space="preserve">përmbajtjes së kontratave të pajtimit të </w:t>
      </w:r>
      <w:r w:rsidR="009877F6" w:rsidRPr="00F957BA">
        <w:rPr>
          <w:rFonts w:ascii="Garamond" w:hAnsi="Garamond"/>
          <w:iCs/>
          <w:noProof w:val="0"/>
        </w:rPr>
        <w:t>operator</w:t>
      </w:r>
      <w:r w:rsidR="009877F6">
        <w:rPr>
          <w:rFonts w:ascii="Garamond" w:hAnsi="Garamond"/>
          <w:iCs/>
          <w:noProof w:val="0"/>
        </w:rPr>
        <w:t>ë</w:t>
      </w:r>
      <w:r w:rsidR="009877F6" w:rsidRPr="00F957BA">
        <w:rPr>
          <w:rFonts w:ascii="Garamond" w:hAnsi="Garamond"/>
          <w:iCs/>
          <w:noProof w:val="0"/>
        </w:rPr>
        <w:t>ve</w:t>
      </w:r>
      <w:r w:rsidRPr="00F957BA">
        <w:rPr>
          <w:rFonts w:ascii="Garamond" w:hAnsi="Garamond"/>
          <w:iCs/>
          <w:noProof w:val="0"/>
        </w:rPr>
        <w:t xml:space="preserve"> për të përfshirë rregullat e reja të mbrojtjes së konsumatorëve sipas ligjit të ri të komunikimeve elektronike</w:t>
      </w:r>
      <w:r w:rsidRPr="00F957BA">
        <w:rPr>
          <w:rFonts w:ascii="Garamond" w:hAnsi="Garamond"/>
          <w:i/>
          <w:noProof w:val="0"/>
        </w:rPr>
        <w:t xml:space="preserve">. </w:t>
      </w:r>
      <w:r w:rsidRPr="00F957BA">
        <w:rPr>
          <w:rFonts w:ascii="Garamond" w:hAnsi="Garamond"/>
          <w:noProof w:val="0"/>
        </w:rPr>
        <w:t>Gjatë vitit 2022, operatorët kryesorë të tregut kanë kryer ndryshime në kontrata të pajtimit për të reflektuar ndryshimet në kuadrin nënligjor për mbrojtjen e konsumatorëve/pajtimtarëve të shërbimeve të komunikimeve elektronike publike (</w:t>
      </w:r>
      <w:r w:rsidR="0078528A" w:rsidRPr="00F957BA">
        <w:rPr>
          <w:rFonts w:ascii="Garamond" w:hAnsi="Garamond"/>
          <w:noProof w:val="0"/>
        </w:rPr>
        <w:t>r</w:t>
      </w:r>
      <w:r w:rsidRPr="00F957BA">
        <w:rPr>
          <w:rFonts w:ascii="Garamond" w:hAnsi="Garamond"/>
          <w:noProof w:val="0"/>
        </w:rPr>
        <w:t>regullorja 49/2021).</w:t>
      </w:r>
      <w:r w:rsidR="00CF7DB2" w:rsidRPr="00F957BA">
        <w:rPr>
          <w:rFonts w:ascii="Garamond" w:hAnsi="Garamond"/>
          <w:noProof w:val="0"/>
        </w:rPr>
        <w:t xml:space="preserve"> </w:t>
      </w:r>
      <w:r w:rsidRPr="00F957BA">
        <w:rPr>
          <w:rFonts w:ascii="Garamond" w:hAnsi="Garamond"/>
          <w:noProof w:val="0"/>
        </w:rPr>
        <w:t xml:space="preserve">Pas miratimit dhe hyrjes në fuqi të ligjit të ri për komunikimet elektronike, kontratat e pajtimit të operatorëve për konsumatorët duhet të reflektojnë ndryshimet përkatëse ligjore dhe nënligjore, të cilat imponojnë një sërë ndryshimesh në favor të rritjes së transparencës së informacionit të kontratave dhe sigurisë ligjore të konsumatorëve. </w:t>
      </w:r>
    </w:p>
    <w:p w14:paraId="55397A0F" w14:textId="77777777" w:rsidR="00751BC3" w:rsidRPr="00F957BA" w:rsidRDefault="00751BC3" w:rsidP="00931747">
      <w:pPr>
        <w:ind w:firstLine="284"/>
        <w:jc w:val="both"/>
        <w:rPr>
          <w:rFonts w:ascii="Garamond" w:hAnsi="Garamond"/>
          <w:iCs/>
          <w:noProof w:val="0"/>
        </w:rPr>
      </w:pPr>
      <w:r w:rsidRPr="00F957BA">
        <w:rPr>
          <w:rFonts w:ascii="Garamond" w:hAnsi="Garamond"/>
          <w:b/>
          <w:iCs/>
          <w:noProof w:val="0"/>
        </w:rPr>
        <w:t>Indikatori</w:t>
      </w:r>
      <w:r w:rsidRPr="00F957BA">
        <w:rPr>
          <w:rFonts w:ascii="Garamond" w:hAnsi="Garamond"/>
          <w:iCs/>
          <w:noProof w:val="0"/>
        </w:rPr>
        <w:t xml:space="preserve">: </w:t>
      </w:r>
    </w:p>
    <w:p w14:paraId="190C63CC" w14:textId="51B19EBF" w:rsidR="00751BC3" w:rsidRPr="00F957BA" w:rsidRDefault="00AE5EF3" w:rsidP="00381113">
      <w:pPr>
        <w:pStyle w:val="ListParagraph"/>
        <w:numPr>
          <w:ilvl w:val="0"/>
          <w:numId w:val="3"/>
        </w:numPr>
        <w:tabs>
          <w:tab w:val="left" w:pos="360"/>
        </w:tabs>
        <w:ind w:left="0" w:firstLine="284"/>
        <w:jc w:val="both"/>
        <w:rPr>
          <w:rFonts w:ascii="Garamond" w:hAnsi="Garamond"/>
          <w:iCs/>
          <w:noProof w:val="0"/>
        </w:rPr>
      </w:pPr>
      <w:r w:rsidRPr="00F957BA">
        <w:rPr>
          <w:rFonts w:ascii="Garamond" w:hAnsi="Garamond"/>
          <w:iCs/>
          <w:noProof w:val="0"/>
        </w:rPr>
        <w:t xml:space="preserve"> </w:t>
      </w:r>
      <w:r w:rsidR="00751BC3" w:rsidRPr="00F957BA">
        <w:rPr>
          <w:rFonts w:ascii="Garamond" w:hAnsi="Garamond"/>
          <w:iCs/>
          <w:noProof w:val="0"/>
        </w:rPr>
        <w:t xml:space="preserve">(4) kontratave standarde të pajtimit të </w:t>
      </w:r>
      <w:r w:rsidR="00ED7515" w:rsidRPr="00F957BA">
        <w:rPr>
          <w:rFonts w:ascii="Garamond" w:hAnsi="Garamond"/>
          <w:iCs/>
          <w:noProof w:val="0"/>
        </w:rPr>
        <w:t>operator</w:t>
      </w:r>
      <w:r w:rsidR="00ED7515">
        <w:rPr>
          <w:rFonts w:ascii="Garamond" w:hAnsi="Garamond"/>
          <w:iCs/>
          <w:noProof w:val="0"/>
        </w:rPr>
        <w:t>ë</w:t>
      </w:r>
      <w:r w:rsidR="00ED7515" w:rsidRPr="00F957BA">
        <w:rPr>
          <w:rFonts w:ascii="Garamond" w:hAnsi="Garamond"/>
          <w:iCs/>
          <w:noProof w:val="0"/>
        </w:rPr>
        <w:t>ve</w:t>
      </w:r>
      <w:r w:rsidR="00751BC3" w:rsidRPr="00F957BA">
        <w:rPr>
          <w:rFonts w:ascii="Garamond" w:hAnsi="Garamond"/>
          <w:iCs/>
          <w:noProof w:val="0"/>
        </w:rPr>
        <w:t xml:space="preserve"> të përmirësuara.</w:t>
      </w:r>
    </w:p>
    <w:p w14:paraId="0B5D547E" w14:textId="3254C493" w:rsidR="00751BC3" w:rsidRPr="00F957BA" w:rsidRDefault="00AE5EF3" w:rsidP="00381113">
      <w:pPr>
        <w:pStyle w:val="ListParagraph"/>
        <w:numPr>
          <w:ilvl w:val="0"/>
          <w:numId w:val="3"/>
        </w:numPr>
        <w:tabs>
          <w:tab w:val="left" w:pos="360"/>
        </w:tabs>
        <w:ind w:left="0" w:firstLine="284"/>
        <w:jc w:val="both"/>
        <w:rPr>
          <w:rFonts w:ascii="Garamond" w:hAnsi="Garamond"/>
          <w:iCs/>
          <w:noProof w:val="0"/>
        </w:rPr>
      </w:pPr>
      <w:r w:rsidRPr="00F957BA">
        <w:rPr>
          <w:rFonts w:ascii="Garamond" w:hAnsi="Garamond"/>
          <w:iCs/>
          <w:noProof w:val="0"/>
        </w:rPr>
        <w:t xml:space="preserve"> </w:t>
      </w:r>
      <w:r w:rsidR="00751BC3" w:rsidRPr="00F957BA">
        <w:rPr>
          <w:rFonts w:ascii="Garamond" w:hAnsi="Garamond"/>
          <w:iCs/>
          <w:noProof w:val="0"/>
        </w:rPr>
        <w:t xml:space="preserve">Miratimi </w:t>
      </w:r>
      <w:r w:rsidRPr="00F957BA">
        <w:rPr>
          <w:rFonts w:ascii="Garamond" w:hAnsi="Garamond"/>
          <w:iCs/>
          <w:noProof w:val="0"/>
        </w:rPr>
        <w:t>i</w:t>
      </w:r>
      <w:r w:rsidR="00751BC3" w:rsidRPr="00F957BA">
        <w:rPr>
          <w:rFonts w:ascii="Garamond" w:hAnsi="Garamond"/>
          <w:iCs/>
          <w:noProof w:val="0"/>
        </w:rPr>
        <w:t xml:space="preserve"> ligjit </w:t>
      </w:r>
      <w:r w:rsidR="00041010" w:rsidRPr="00F957BA">
        <w:rPr>
          <w:rFonts w:ascii="Garamond" w:hAnsi="Garamond"/>
          <w:iCs/>
          <w:noProof w:val="0"/>
        </w:rPr>
        <w:t>“</w:t>
      </w:r>
      <w:r w:rsidR="00751BC3" w:rsidRPr="00F957BA">
        <w:rPr>
          <w:rFonts w:ascii="Garamond" w:hAnsi="Garamond"/>
          <w:iCs/>
          <w:noProof w:val="0"/>
        </w:rPr>
        <w:t>Për komunikimet elektronike në Republikën e Shqipërisë</w:t>
      </w:r>
      <w:r w:rsidR="00041010" w:rsidRPr="00F957BA">
        <w:rPr>
          <w:rFonts w:ascii="Garamond" w:hAnsi="Garamond"/>
          <w:iCs/>
          <w:noProof w:val="0"/>
        </w:rPr>
        <w:t>”</w:t>
      </w:r>
      <w:r w:rsidR="00751BC3" w:rsidRPr="00F957BA">
        <w:rPr>
          <w:rFonts w:ascii="Garamond" w:hAnsi="Garamond"/>
          <w:iCs/>
          <w:noProof w:val="0"/>
        </w:rPr>
        <w:t>.</w:t>
      </w:r>
    </w:p>
    <w:p w14:paraId="167F0EE9" w14:textId="5CC09F39" w:rsidR="00751BC3" w:rsidRPr="00F957BA" w:rsidRDefault="00751BC3" w:rsidP="00931747">
      <w:pPr>
        <w:ind w:firstLine="284"/>
        <w:jc w:val="both"/>
        <w:rPr>
          <w:rFonts w:ascii="Garamond" w:hAnsi="Garamond"/>
          <w:noProof w:val="0"/>
        </w:rPr>
      </w:pPr>
      <w:r w:rsidRPr="00F957BA">
        <w:rPr>
          <w:rFonts w:ascii="Garamond" w:hAnsi="Garamond"/>
          <w:b/>
          <w:bCs/>
          <w:iCs/>
          <w:noProof w:val="0"/>
        </w:rPr>
        <w:t>Masa 33.3:</w:t>
      </w:r>
      <w:r w:rsidRPr="00F957BA">
        <w:rPr>
          <w:rFonts w:ascii="Garamond" w:hAnsi="Garamond"/>
          <w:iCs/>
          <w:noProof w:val="0"/>
        </w:rPr>
        <w:t xml:space="preserve"> Përmirësimi i proceseve të trajtimit të kërkesave të bartjes së numrit celular nga operatorët nëpërmjet ndryshimeve në rregulloren e portabilitetit dhe mbikëqyrjes së zbatimit të rregullave. </w:t>
      </w:r>
      <w:r w:rsidRPr="00F957BA">
        <w:rPr>
          <w:rFonts w:ascii="Garamond" w:hAnsi="Garamond"/>
          <w:noProof w:val="0"/>
        </w:rPr>
        <w:t>AKEP</w:t>
      </w:r>
      <w:r w:rsidR="005B77BF">
        <w:rPr>
          <w:rFonts w:ascii="Garamond" w:hAnsi="Garamond"/>
          <w:noProof w:val="0"/>
        </w:rPr>
        <w:t>-i,</w:t>
      </w:r>
      <w:r w:rsidRPr="00F957BA">
        <w:rPr>
          <w:rFonts w:ascii="Garamond" w:hAnsi="Garamond"/>
          <w:noProof w:val="0"/>
        </w:rPr>
        <w:t xml:space="preserve"> nëpërmjet ndryshimeve në rregulloren e portabilitetit do të synojnë përmirësimin e procesit të trajtimit ët kërkesave për bartje të numrit celular, të cilat pritet të sjellin reduktim të ndjeshëm të problemeve të krijuara me bartjen e numrit dhe ankesat e konsumatorëve.</w:t>
      </w:r>
    </w:p>
    <w:p w14:paraId="236BCFC5" w14:textId="77777777" w:rsidR="00751BC3" w:rsidRPr="00F957BA" w:rsidRDefault="00751BC3" w:rsidP="00931747">
      <w:pPr>
        <w:ind w:firstLine="284"/>
        <w:jc w:val="both"/>
        <w:rPr>
          <w:rFonts w:ascii="Garamond" w:hAnsi="Garamond"/>
          <w:iCs/>
          <w:noProof w:val="0"/>
        </w:rPr>
      </w:pPr>
      <w:r w:rsidRPr="00F957BA">
        <w:rPr>
          <w:rFonts w:ascii="Garamond" w:hAnsi="Garamond"/>
          <w:b/>
          <w:iCs/>
          <w:noProof w:val="0"/>
        </w:rPr>
        <w:t>Indikatori</w:t>
      </w:r>
      <w:r w:rsidRPr="00F957BA">
        <w:rPr>
          <w:rFonts w:ascii="Garamond" w:hAnsi="Garamond"/>
          <w:iCs/>
          <w:noProof w:val="0"/>
        </w:rPr>
        <w:t xml:space="preserve">: </w:t>
      </w:r>
    </w:p>
    <w:p w14:paraId="7A0E8B36" w14:textId="62A92BEE" w:rsidR="00751BC3" w:rsidRPr="00F957BA" w:rsidRDefault="00AE5EF3" w:rsidP="00381113">
      <w:pPr>
        <w:pStyle w:val="ListParagraph"/>
        <w:numPr>
          <w:ilvl w:val="0"/>
          <w:numId w:val="3"/>
        </w:numPr>
        <w:tabs>
          <w:tab w:val="left" w:pos="360"/>
        </w:tabs>
        <w:ind w:left="0" w:firstLine="284"/>
        <w:jc w:val="both"/>
        <w:rPr>
          <w:rFonts w:ascii="Garamond" w:hAnsi="Garamond"/>
          <w:iCs/>
          <w:noProof w:val="0"/>
        </w:rPr>
      </w:pPr>
      <w:r w:rsidRPr="00F957BA">
        <w:rPr>
          <w:rFonts w:ascii="Garamond" w:hAnsi="Garamond"/>
          <w:iCs/>
          <w:noProof w:val="0"/>
        </w:rPr>
        <w:t xml:space="preserve"> </w:t>
      </w:r>
      <w:r w:rsidR="00751BC3" w:rsidRPr="00F957BA">
        <w:rPr>
          <w:rFonts w:ascii="Garamond" w:hAnsi="Garamond"/>
          <w:iCs/>
          <w:noProof w:val="0"/>
        </w:rPr>
        <w:t>Reduktimi deri në</w:t>
      </w:r>
      <w:r w:rsidR="00CF7DB2" w:rsidRPr="00F957BA">
        <w:rPr>
          <w:rFonts w:ascii="Garamond" w:hAnsi="Garamond"/>
          <w:iCs/>
          <w:noProof w:val="0"/>
        </w:rPr>
        <w:t xml:space="preserve"> </w:t>
      </w:r>
      <w:r w:rsidR="00751BC3" w:rsidRPr="00F957BA">
        <w:rPr>
          <w:rFonts w:ascii="Garamond" w:hAnsi="Garamond"/>
          <w:iCs/>
          <w:noProof w:val="0"/>
        </w:rPr>
        <w:t>5 %</w:t>
      </w:r>
      <w:r w:rsidR="00CF7DB2" w:rsidRPr="00F957BA">
        <w:rPr>
          <w:rFonts w:ascii="Garamond" w:hAnsi="Garamond"/>
          <w:iCs/>
          <w:noProof w:val="0"/>
        </w:rPr>
        <w:t xml:space="preserve"> </w:t>
      </w:r>
      <w:r w:rsidR="00751BC3" w:rsidRPr="00F957BA">
        <w:rPr>
          <w:rFonts w:ascii="Garamond" w:hAnsi="Garamond"/>
          <w:iCs/>
          <w:noProof w:val="0"/>
        </w:rPr>
        <w:t>n</w:t>
      </w:r>
      <w:r w:rsidR="00452979" w:rsidRPr="00F957BA">
        <w:rPr>
          <w:rFonts w:ascii="Garamond" w:hAnsi="Garamond"/>
          <w:noProof w:val="0"/>
        </w:rPr>
        <w:t>ë</w:t>
      </w:r>
      <w:r w:rsidR="00751BC3" w:rsidRPr="00F957BA">
        <w:rPr>
          <w:rFonts w:ascii="Garamond" w:hAnsi="Garamond"/>
          <w:iCs/>
          <w:noProof w:val="0"/>
        </w:rPr>
        <w:t xml:space="preserve"> vit i</w:t>
      </w:r>
      <w:r w:rsidR="001120C8" w:rsidRPr="00F957BA">
        <w:rPr>
          <w:rFonts w:ascii="Garamond" w:hAnsi="Garamond"/>
          <w:iCs/>
          <w:noProof w:val="0"/>
        </w:rPr>
        <w:t xml:space="preserve"> </w:t>
      </w:r>
      <w:r w:rsidR="00751BC3" w:rsidRPr="00F957BA">
        <w:rPr>
          <w:rFonts w:ascii="Garamond" w:hAnsi="Garamond"/>
          <w:iCs/>
          <w:noProof w:val="0"/>
        </w:rPr>
        <w:t>numrit</w:t>
      </w:r>
      <w:r w:rsidR="00452979" w:rsidRPr="00F957BA">
        <w:rPr>
          <w:rFonts w:ascii="Garamond" w:hAnsi="Garamond"/>
          <w:iCs/>
          <w:noProof w:val="0"/>
        </w:rPr>
        <w:t xml:space="preserve"> </w:t>
      </w:r>
      <w:r w:rsidR="00751BC3" w:rsidRPr="00F957BA">
        <w:rPr>
          <w:rFonts w:ascii="Garamond" w:hAnsi="Garamond"/>
          <w:iCs/>
          <w:noProof w:val="0"/>
        </w:rPr>
        <w:t>të ankesave për bartje të numrit celular.</w:t>
      </w:r>
    </w:p>
    <w:p w14:paraId="1AFF7DDF" w14:textId="0892159E" w:rsidR="00751BC3" w:rsidRPr="00F957BA" w:rsidRDefault="00751BC3" w:rsidP="00931747">
      <w:pPr>
        <w:ind w:firstLine="284"/>
        <w:jc w:val="both"/>
        <w:rPr>
          <w:rFonts w:ascii="Garamond" w:hAnsi="Garamond"/>
          <w:noProof w:val="0"/>
        </w:rPr>
      </w:pPr>
      <w:r w:rsidRPr="00F957BA">
        <w:rPr>
          <w:rFonts w:ascii="Garamond" w:hAnsi="Garamond"/>
          <w:b/>
          <w:bCs/>
          <w:iCs/>
          <w:noProof w:val="0"/>
        </w:rPr>
        <w:t>Masa 33.4:</w:t>
      </w:r>
      <w:r w:rsidRPr="00F957BA">
        <w:rPr>
          <w:rFonts w:ascii="Garamond" w:hAnsi="Garamond"/>
          <w:iCs/>
          <w:noProof w:val="0"/>
        </w:rPr>
        <w:t xml:space="preserve"> Rritje e transparencës dhe cilësisë s</w:t>
      </w:r>
      <w:r w:rsidR="00843063">
        <w:rPr>
          <w:rFonts w:ascii="Garamond" w:hAnsi="Garamond"/>
          <w:iCs/>
          <w:noProof w:val="0"/>
        </w:rPr>
        <w:t>ë</w:t>
      </w:r>
      <w:r w:rsidRPr="00F957BA">
        <w:rPr>
          <w:rFonts w:ascii="Garamond" w:hAnsi="Garamond"/>
          <w:iCs/>
          <w:noProof w:val="0"/>
        </w:rPr>
        <w:t xml:space="preserve"> shërbimit të aksesit n</w:t>
      </w:r>
      <w:r w:rsidR="00452979" w:rsidRPr="00F957BA">
        <w:rPr>
          <w:rFonts w:ascii="Garamond" w:hAnsi="Garamond"/>
          <w:noProof w:val="0"/>
        </w:rPr>
        <w:t>ë</w:t>
      </w:r>
      <w:r w:rsidRPr="00F957BA">
        <w:rPr>
          <w:rFonts w:ascii="Garamond" w:hAnsi="Garamond"/>
          <w:iCs/>
          <w:noProof w:val="0"/>
        </w:rPr>
        <w:t xml:space="preserve"> internet me qëllim sigurimin e aksesit të hapur në internet për konsumatorët. </w:t>
      </w:r>
      <w:r w:rsidRPr="00F957BA">
        <w:rPr>
          <w:rFonts w:ascii="Garamond" w:hAnsi="Garamond"/>
          <w:noProof w:val="0"/>
        </w:rPr>
        <w:t>Ligji i ri për komunikimet elektronike pritet të imponojë rregulla për rritjen e transparencës dhe cilësisë së shërbimit të aksesit në internet, për të garantuar aksesin e hapur në internet. Konsumatorët do të kenë mundësi që nëpërmjet një Instrumenti certifikues të krahasojnë shpejtësinë aktuale me atë të kontraktuar të aksesit në internet dhe këto matje të shërbejnë si provë për zbatimin ose jo të kushteve të kontratës dhe të drejtave të konsumatorit për kompensim</w:t>
      </w:r>
      <w:r w:rsidR="001B4E5A" w:rsidRPr="00F957BA">
        <w:rPr>
          <w:rFonts w:ascii="Garamond" w:hAnsi="Garamond"/>
          <w:noProof w:val="0"/>
        </w:rPr>
        <w:t>/</w:t>
      </w:r>
      <w:r w:rsidRPr="00F957BA">
        <w:rPr>
          <w:rFonts w:ascii="Garamond" w:hAnsi="Garamond"/>
          <w:noProof w:val="0"/>
        </w:rPr>
        <w:t xml:space="preserve">veprime juridike korrigjuese. </w:t>
      </w:r>
    </w:p>
    <w:p w14:paraId="568C932D" w14:textId="1F6100AE" w:rsidR="00751BC3" w:rsidRPr="00F957BA" w:rsidRDefault="00751BC3" w:rsidP="00931747">
      <w:pPr>
        <w:ind w:firstLine="284"/>
        <w:jc w:val="both"/>
        <w:rPr>
          <w:rFonts w:ascii="Garamond" w:hAnsi="Garamond"/>
          <w:iCs/>
          <w:noProof w:val="0"/>
        </w:rPr>
      </w:pPr>
      <w:r w:rsidRPr="00F957BA">
        <w:rPr>
          <w:rFonts w:ascii="Garamond" w:hAnsi="Garamond"/>
          <w:b/>
          <w:iCs/>
          <w:noProof w:val="0"/>
        </w:rPr>
        <w:t>Indikatori</w:t>
      </w:r>
      <w:r w:rsidRPr="00F957BA">
        <w:rPr>
          <w:rFonts w:ascii="Garamond" w:hAnsi="Garamond"/>
          <w:iCs/>
          <w:noProof w:val="0"/>
        </w:rPr>
        <w:t>:</w:t>
      </w:r>
      <w:r w:rsidR="00CF7DB2" w:rsidRPr="00F957BA">
        <w:rPr>
          <w:rFonts w:ascii="Garamond" w:hAnsi="Garamond"/>
          <w:iCs/>
          <w:noProof w:val="0"/>
        </w:rPr>
        <w:t xml:space="preserve"> </w:t>
      </w:r>
    </w:p>
    <w:p w14:paraId="69F703E8" w14:textId="7D92D406" w:rsidR="00751BC3" w:rsidRPr="00F957BA" w:rsidRDefault="00751BC3" w:rsidP="00931747">
      <w:pPr>
        <w:ind w:firstLine="284"/>
        <w:jc w:val="both"/>
        <w:rPr>
          <w:rFonts w:ascii="Garamond" w:hAnsi="Garamond"/>
          <w:iCs/>
          <w:noProof w:val="0"/>
        </w:rPr>
      </w:pPr>
      <w:r w:rsidRPr="00F957BA">
        <w:rPr>
          <w:rFonts w:ascii="Garamond" w:hAnsi="Garamond"/>
          <w:iCs/>
          <w:noProof w:val="0"/>
        </w:rPr>
        <w:t>Përdorimi 10 %</w:t>
      </w:r>
      <w:r w:rsidR="00CF7DB2" w:rsidRPr="00F957BA">
        <w:rPr>
          <w:rFonts w:ascii="Garamond" w:hAnsi="Garamond"/>
          <w:iCs/>
          <w:noProof w:val="0"/>
        </w:rPr>
        <w:t xml:space="preserve"> </w:t>
      </w:r>
      <w:r w:rsidRPr="00F957BA">
        <w:rPr>
          <w:rFonts w:ascii="Garamond" w:hAnsi="Garamond"/>
          <w:iCs/>
          <w:noProof w:val="0"/>
        </w:rPr>
        <w:t>në vit nga konsumatorët i instrumentit certifikues për matjen e shpejtësisë së internetit.</w:t>
      </w:r>
    </w:p>
    <w:p w14:paraId="445DBDF6" w14:textId="53828205" w:rsidR="00751BC3" w:rsidRPr="00F957BA" w:rsidRDefault="00751BC3" w:rsidP="00931747">
      <w:pPr>
        <w:ind w:firstLine="284"/>
        <w:jc w:val="both"/>
        <w:rPr>
          <w:rFonts w:ascii="Garamond" w:hAnsi="Garamond"/>
          <w:b/>
          <w:iCs/>
          <w:noProof w:val="0"/>
        </w:rPr>
      </w:pPr>
      <w:r w:rsidRPr="00F957BA">
        <w:rPr>
          <w:rFonts w:ascii="Garamond" w:hAnsi="Garamond"/>
          <w:b/>
          <w:iCs/>
          <w:noProof w:val="0"/>
        </w:rPr>
        <w:t xml:space="preserve">Autoriteti i </w:t>
      </w:r>
      <w:r w:rsidR="005049EA" w:rsidRPr="00F957BA">
        <w:rPr>
          <w:rFonts w:ascii="Garamond" w:hAnsi="Garamond"/>
          <w:b/>
          <w:iCs/>
          <w:noProof w:val="0"/>
        </w:rPr>
        <w:t>Mbikëqyrjes</w:t>
      </w:r>
      <w:r w:rsidRPr="00F957BA">
        <w:rPr>
          <w:rFonts w:ascii="Garamond" w:hAnsi="Garamond"/>
          <w:b/>
          <w:iCs/>
          <w:noProof w:val="0"/>
        </w:rPr>
        <w:t xml:space="preserve"> Financiare</w:t>
      </w:r>
    </w:p>
    <w:p w14:paraId="5B4D68AC" w14:textId="77777777" w:rsidR="00751BC3" w:rsidRPr="00F957BA" w:rsidRDefault="00751BC3" w:rsidP="00931747">
      <w:pPr>
        <w:ind w:firstLine="284"/>
        <w:jc w:val="both"/>
        <w:rPr>
          <w:rFonts w:ascii="Garamond" w:hAnsi="Garamond"/>
          <w:b/>
          <w:iCs/>
          <w:noProof w:val="0"/>
        </w:rPr>
      </w:pPr>
      <w:r w:rsidRPr="00F957BA">
        <w:rPr>
          <w:rFonts w:ascii="Garamond" w:hAnsi="Garamond"/>
          <w:b/>
          <w:iCs/>
          <w:noProof w:val="0"/>
        </w:rPr>
        <w:t xml:space="preserve">Objektivi 34: </w:t>
      </w:r>
    </w:p>
    <w:p w14:paraId="43B57450" w14:textId="6AD33B40" w:rsidR="00751BC3" w:rsidRPr="00F957BA" w:rsidRDefault="00751BC3" w:rsidP="00931747">
      <w:pPr>
        <w:ind w:firstLine="284"/>
        <w:jc w:val="both"/>
        <w:rPr>
          <w:rFonts w:ascii="Garamond" w:hAnsi="Garamond"/>
          <w:iCs/>
          <w:noProof w:val="0"/>
        </w:rPr>
      </w:pPr>
      <w:r w:rsidRPr="00F957BA">
        <w:rPr>
          <w:rFonts w:ascii="Garamond" w:hAnsi="Garamond"/>
          <w:iCs/>
          <w:noProof w:val="0"/>
        </w:rPr>
        <w:t>Mbrojtja e konsumatorëve nëpërmjet forcimit të mbikëqyrjes së tregut financiar jobankar.</w:t>
      </w:r>
    </w:p>
    <w:p w14:paraId="233BF522" w14:textId="77777777" w:rsidR="00751BC3" w:rsidRPr="00F957BA" w:rsidRDefault="00751BC3" w:rsidP="00931747">
      <w:pPr>
        <w:autoSpaceDE w:val="0"/>
        <w:autoSpaceDN w:val="0"/>
        <w:adjustRightInd w:val="0"/>
        <w:ind w:firstLine="284"/>
        <w:jc w:val="both"/>
        <w:rPr>
          <w:rFonts w:ascii="Garamond" w:eastAsia="Calibri" w:hAnsi="Garamond"/>
          <w:noProof w:val="0"/>
        </w:rPr>
      </w:pPr>
      <w:r w:rsidRPr="00F957BA">
        <w:rPr>
          <w:rFonts w:ascii="Garamond" w:eastAsia="Calibri" w:hAnsi="Garamond"/>
          <w:b/>
          <w:bCs/>
          <w:noProof w:val="0"/>
        </w:rPr>
        <w:t>Masa 34.1:</w:t>
      </w:r>
      <w:r w:rsidRPr="00F957BA">
        <w:rPr>
          <w:rFonts w:ascii="Garamond" w:eastAsia="Calibri" w:hAnsi="Garamond"/>
          <w:noProof w:val="0"/>
        </w:rPr>
        <w:t xml:space="preserve"> Sigurimi i trajtimit të drejtë dhe të përshtatshëm të konsumatorëve, mbrojtja e interesave të tyre dhe përpjekja për të siguruar tregje efikase dhe konkurruese.</w:t>
      </w:r>
    </w:p>
    <w:p w14:paraId="4E37EB8C" w14:textId="5050AB2C" w:rsidR="00751BC3" w:rsidRPr="00F957BA" w:rsidRDefault="00751BC3" w:rsidP="00931747">
      <w:pPr>
        <w:autoSpaceDE w:val="0"/>
        <w:autoSpaceDN w:val="0"/>
        <w:adjustRightInd w:val="0"/>
        <w:ind w:firstLine="284"/>
        <w:jc w:val="both"/>
        <w:rPr>
          <w:rFonts w:ascii="Garamond" w:eastAsia="Calibri" w:hAnsi="Garamond"/>
          <w:noProof w:val="0"/>
        </w:rPr>
      </w:pPr>
      <w:r w:rsidRPr="00F957BA">
        <w:rPr>
          <w:rFonts w:ascii="Garamond" w:eastAsia="Calibri" w:hAnsi="Garamond"/>
          <w:b/>
          <w:bCs/>
          <w:noProof w:val="0"/>
        </w:rPr>
        <w:t>Masa 34.2:</w:t>
      </w:r>
      <w:r w:rsidRPr="00F957BA">
        <w:rPr>
          <w:rFonts w:ascii="Garamond" w:eastAsia="Calibri" w:hAnsi="Garamond"/>
          <w:noProof w:val="0"/>
        </w:rPr>
        <w:t xml:space="preserve"> Monitorimi aktiv i </w:t>
      </w:r>
      <w:r w:rsidR="005049EA" w:rsidRPr="00F957BA">
        <w:rPr>
          <w:rFonts w:ascii="Garamond" w:eastAsia="Calibri" w:hAnsi="Garamond"/>
          <w:noProof w:val="0"/>
        </w:rPr>
        <w:t>performancës</w:t>
      </w:r>
      <w:r w:rsidRPr="00F957BA">
        <w:rPr>
          <w:rFonts w:ascii="Garamond" w:eastAsia="Calibri" w:hAnsi="Garamond"/>
          <w:noProof w:val="0"/>
        </w:rPr>
        <w:t xml:space="preserve"> së tregut nëpërmjet analizave të hollësishme të treguesve financiarë dhe statistikorë të subjekteve nën mbikëqyrje gjatë raportimeve periodike të tyre pranë Autoritetit</w:t>
      </w:r>
      <w:r w:rsidR="007C0806" w:rsidRPr="00F957BA">
        <w:rPr>
          <w:rFonts w:ascii="Garamond" w:eastAsia="Calibri" w:hAnsi="Garamond"/>
          <w:noProof w:val="0"/>
        </w:rPr>
        <w:t xml:space="preserve">, si dhe </w:t>
      </w:r>
      <w:r w:rsidRPr="00F957BA">
        <w:rPr>
          <w:rFonts w:ascii="Garamond" w:eastAsia="Calibri" w:hAnsi="Garamond"/>
          <w:noProof w:val="0"/>
        </w:rPr>
        <w:t xml:space="preserve">në shqyrtimin sistematik të të dhënave nga ankesat e konsumatorëve dhe grupet e konsumatorëve. </w:t>
      </w:r>
    </w:p>
    <w:p w14:paraId="52543DAA" w14:textId="77777777" w:rsidR="00751BC3" w:rsidRPr="00F957BA" w:rsidRDefault="00751BC3" w:rsidP="00931747">
      <w:pPr>
        <w:autoSpaceDE w:val="0"/>
        <w:autoSpaceDN w:val="0"/>
        <w:adjustRightInd w:val="0"/>
        <w:ind w:firstLine="284"/>
        <w:jc w:val="both"/>
        <w:rPr>
          <w:rFonts w:ascii="Garamond" w:eastAsia="Calibri" w:hAnsi="Garamond"/>
          <w:b/>
          <w:noProof w:val="0"/>
        </w:rPr>
      </w:pPr>
      <w:r w:rsidRPr="00F957BA">
        <w:rPr>
          <w:rFonts w:ascii="Garamond" w:eastAsia="Calibri" w:hAnsi="Garamond"/>
          <w:b/>
          <w:noProof w:val="0"/>
        </w:rPr>
        <w:t>Indikatori:</w:t>
      </w:r>
    </w:p>
    <w:p w14:paraId="04CE7A81" w14:textId="77777777" w:rsidR="00751BC3" w:rsidRPr="00F957BA" w:rsidRDefault="00751BC3" w:rsidP="00931747">
      <w:pPr>
        <w:pStyle w:val="aaaaatexxxxxxxxxxxxxxx"/>
        <w:rPr>
          <w:color w:val="auto"/>
        </w:rPr>
      </w:pPr>
      <w:r w:rsidRPr="00F957BA">
        <w:rPr>
          <w:color w:val="auto"/>
        </w:rPr>
        <w:t>- 20 inspektime për çdo vit sipas tregjeve i ndarë në:</w:t>
      </w:r>
    </w:p>
    <w:p w14:paraId="003E4EE1" w14:textId="1D87EBD7" w:rsidR="00751BC3" w:rsidRPr="00F957BA" w:rsidRDefault="00751BC3" w:rsidP="00931747">
      <w:pPr>
        <w:pStyle w:val="aaaaatexxxxxxxxxxxxxxx"/>
        <w:rPr>
          <w:color w:val="auto"/>
        </w:rPr>
      </w:pPr>
      <w:r w:rsidRPr="00F957BA">
        <w:rPr>
          <w:color w:val="auto"/>
        </w:rPr>
        <w:t xml:space="preserve">- 3 </w:t>
      </w:r>
      <w:r w:rsidR="005049EA" w:rsidRPr="00F957BA">
        <w:rPr>
          <w:color w:val="auto"/>
        </w:rPr>
        <w:t xml:space="preserve">inspektime </w:t>
      </w:r>
      <w:r w:rsidRPr="00F957BA">
        <w:rPr>
          <w:color w:val="auto"/>
        </w:rPr>
        <w:t>të plota me bazë risku</w:t>
      </w:r>
      <w:r w:rsidR="00A56FC6" w:rsidRPr="00F957BA">
        <w:rPr>
          <w:color w:val="auto"/>
        </w:rPr>
        <w:t>;</w:t>
      </w:r>
    </w:p>
    <w:p w14:paraId="7164C110" w14:textId="07752F4A" w:rsidR="00751BC3" w:rsidRPr="00F957BA" w:rsidRDefault="00751BC3" w:rsidP="00931747">
      <w:pPr>
        <w:pStyle w:val="aaaaatexxxxxxxxxxxxxxx"/>
        <w:rPr>
          <w:color w:val="auto"/>
        </w:rPr>
      </w:pPr>
      <w:r w:rsidRPr="00F957BA">
        <w:rPr>
          <w:color w:val="auto"/>
        </w:rPr>
        <w:t xml:space="preserve">- 3 </w:t>
      </w:r>
      <w:r w:rsidR="005049EA" w:rsidRPr="00F957BA">
        <w:rPr>
          <w:color w:val="auto"/>
        </w:rPr>
        <w:t xml:space="preserve">inspektime </w:t>
      </w:r>
      <w:r w:rsidRPr="00F957BA">
        <w:rPr>
          <w:color w:val="auto"/>
        </w:rPr>
        <w:t>tematike</w:t>
      </w:r>
      <w:r w:rsidR="00A56FC6" w:rsidRPr="00F957BA">
        <w:rPr>
          <w:color w:val="auto"/>
        </w:rPr>
        <w:t>;</w:t>
      </w:r>
    </w:p>
    <w:p w14:paraId="414F6CEA" w14:textId="3C7DF4DF" w:rsidR="00751BC3" w:rsidRPr="00F957BA" w:rsidRDefault="00751BC3" w:rsidP="00931747">
      <w:pPr>
        <w:pStyle w:val="aaaaatexxxxxxxxxxxxxxx"/>
        <w:rPr>
          <w:color w:val="auto"/>
        </w:rPr>
      </w:pPr>
      <w:r w:rsidRPr="00F957BA">
        <w:rPr>
          <w:color w:val="auto"/>
        </w:rPr>
        <w:t xml:space="preserve">- </w:t>
      </w:r>
      <w:r w:rsidR="005049EA" w:rsidRPr="00F957BA">
        <w:rPr>
          <w:color w:val="auto"/>
        </w:rPr>
        <w:t xml:space="preserve">përgatitje </w:t>
      </w:r>
      <w:r w:rsidRPr="00F957BA">
        <w:rPr>
          <w:color w:val="auto"/>
        </w:rPr>
        <w:t xml:space="preserve">e 4 </w:t>
      </w:r>
      <w:r w:rsidR="006A1FD9">
        <w:rPr>
          <w:color w:val="auto"/>
        </w:rPr>
        <w:t>(</w:t>
      </w:r>
      <w:r w:rsidRPr="00F957BA">
        <w:rPr>
          <w:color w:val="auto"/>
        </w:rPr>
        <w:t>katër</w:t>
      </w:r>
      <w:r w:rsidR="006A1FD9">
        <w:rPr>
          <w:color w:val="auto"/>
        </w:rPr>
        <w:t>)</w:t>
      </w:r>
      <w:r w:rsidR="00CF7DB2" w:rsidRPr="00F957BA">
        <w:rPr>
          <w:color w:val="auto"/>
        </w:rPr>
        <w:t xml:space="preserve"> </w:t>
      </w:r>
      <w:r w:rsidRPr="00F957BA">
        <w:rPr>
          <w:color w:val="auto"/>
        </w:rPr>
        <w:t>raportimeve</w:t>
      </w:r>
      <w:r w:rsidR="00CF7DB2" w:rsidRPr="00F957BA">
        <w:rPr>
          <w:color w:val="auto"/>
        </w:rPr>
        <w:t xml:space="preserve"> </w:t>
      </w:r>
      <w:r w:rsidRPr="00F957BA">
        <w:rPr>
          <w:color w:val="auto"/>
        </w:rPr>
        <w:t xml:space="preserve">mbi </w:t>
      </w:r>
      <w:r w:rsidR="005049EA" w:rsidRPr="00F957BA">
        <w:rPr>
          <w:color w:val="auto"/>
        </w:rPr>
        <w:t>ecurinë</w:t>
      </w:r>
      <w:r w:rsidRPr="00F957BA">
        <w:rPr>
          <w:color w:val="auto"/>
        </w:rPr>
        <w:t xml:space="preserve"> e dëmeve pezull dhe dëmeve të paguara nga shoqëritë e sigurimit të analizuara për periudha</w:t>
      </w:r>
      <w:r w:rsidR="00A56FC6" w:rsidRPr="00F957BA">
        <w:rPr>
          <w:color w:val="auto"/>
        </w:rPr>
        <w:t>;</w:t>
      </w:r>
      <w:r w:rsidRPr="00F957BA">
        <w:rPr>
          <w:color w:val="auto"/>
        </w:rPr>
        <w:t xml:space="preserve"> </w:t>
      </w:r>
    </w:p>
    <w:p w14:paraId="1F1216AA" w14:textId="4D53E5E1" w:rsidR="00751BC3" w:rsidRPr="00F957BA" w:rsidRDefault="00751BC3" w:rsidP="00931747">
      <w:pPr>
        <w:pStyle w:val="aaaaatexxxxxxxxxxxxxxx"/>
        <w:rPr>
          <w:color w:val="auto"/>
        </w:rPr>
      </w:pPr>
      <w:r w:rsidRPr="00F957BA">
        <w:rPr>
          <w:color w:val="auto"/>
        </w:rPr>
        <w:t>-</w:t>
      </w:r>
      <w:r w:rsidR="005049EA" w:rsidRPr="00F957BA">
        <w:rPr>
          <w:color w:val="auto"/>
        </w:rPr>
        <w:t xml:space="preserve"> </w:t>
      </w:r>
      <w:r w:rsidRPr="00F957BA">
        <w:rPr>
          <w:color w:val="auto"/>
        </w:rPr>
        <w:t>30 n</w:t>
      </w:r>
      <w:r w:rsidR="00A56FC6" w:rsidRPr="00F957BA">
        <w:rPr>
          <w:color w:val="auto"/>
        </w:rPr>
        <w:t>ë</w:t>
      </w:r>
      <w:r w:rsidRPr="00F957BA">
        <w:rPr>
          <w:color w:val="auto"/>
        </w:rPr>
        <w:t xml:space="preserve"> vit</w:t>
      </w:r>
      <w:r w:rsidR="00CF7DB2" w:rsidRPr="00F957BA">
        <w:rPr>
          <w:color w:val="auto"/>
        </w:rPr>
        <w:t xml:space="preserve"> </w:t>
      </w:r>
      <w:r w:rsidRPr="00F957BA">
        <w:rPr>
          <w:color w:val="auto"/>
        </w:rPr>
        <w:t xml:space="preserve">i trajtimit të ankesave për secilin treg nën mbikëqyrje, trendi i tyre, </w:t>
      </w:r>
      <w:r w:rsidR="005049EA" w:rsidRPr="00F957BA">
        <w:rPr>
          <w:color w:val="auto"/>
        </w:rPr>
        <w:t>çështjet</w:t>
      </w:r>
      <w:r w:rsidRPr="00F957BA">
        <w:rPr>
          <w:color w:val="auto"/>
        </w:rPr>
        <w:t xml:space="preserve"> më të ankimuara </w:t>
      </w:r>
    </w:p>
    <w:p w14:paraId="13FC4071" w14:textId="77777777" w:rsidR="00751BC3" w:rsidRPr="00F957BA" w:rsidRDefault="00751BC3" w:rsidP="00931747">
      <w:pPr>
        <w:pStyle w:val="aaaaatexxxxxxxxxxxxxxx"/>
        <w:rPr>
          <w:b/>
          <w:color w:val="auto"/>
        </w:rPr>
      </w:pPr>
      <w:r w:rsidRPr="00F957BA">
        <w:rPr>
          <w:b/>
          <w:color w:val="auto"/>
        </w:rPr>
        <w:t xml:space="preserve">Objektivi 35: </w:t>
      </w:r>
    </w:p>
    <w:p w14:paraId="4F40E9DE" w14:textId="77777777" w:rsidR="00751BC3" w:rsidRPr="00F957BA" w:rsidRDefault="00751BC3" w:rsidP="00931747">
      <w:pPr>
        <w:pStyle w:val="aaaaatexxxxxxxxxxxxxxx"/>
        <w:rPr>
          <w:color w:val="auto"/>
        </w:rPr>
      </w:pPr>
      <w:r w:rsidRPr="00F957BA">
        <w:rPr>
          <w:color w:val="auto"/>
        </w:rPr>
        <w:t>Rregullimi dhe monitorimi i tregjeve nën mbikëqyrje të Autoritetit, nëpërmjet identifikimit paraprak të problematikave dhe ndërhyrjeve në rast të produkteve të rrezikshme.</w:t>
      </w:r>
    </w:p>
    <w:p w14:paraId="0858DA0B" w14:textId="77777777" w:rsidR="00751BC3" w:rsidRPr="00F957BA" w:rsidRDefault="00751BC3" w:rsidP="00931747">
      <w:pPr>
        <w:ind w:firstLine="284"/>
        <w:jc w:val="both"/>
        <w:rPr>
          <w:rFonts w:ascii="Garamond" w:eastAsia="Calibri" w:hAnsi="Garamond"/>
          <w:noProof w:val="0"/>
        </w:rPr>
      </w:pPr>
      <w:r w:rsidRPr="00F957BA">
        <w:rPr>
          <w:rFonts w:ascii="Garamond" w:hAnsi="Garamond"/>
          <w:b/>
          <w:noProof w:val="0"/>
        </w:rPr>
        <w:t xml:space="preserve">Masa 35.1: </w:t>
      </w:r>
      <w:r w:rsidRPr="00F957BA">
        <w:rPr>
          <w:rFonts w:ascii="Garamond" w:eastAsia="Calibri" w:hAnsi="Garamond"/>
          <w:noProof w:val="0"/>
        </w:rPr>
        <w:t xml:space="preserve">Vlerësimi i riskut agregat nga analizimi i raportimeve të bëra nga subjektet e mbikëqyrura. </w:t>
      </w:r>
    </w:p>
    <w:p w14:paraId="53B19D27" w14:textId="0B627910" w:rsidR="00751BC3" w:rsidRPr="00F957BA" w:rsidRDefault="00751BC3" w:rsidP="00931747">
      <w:pPr>
        <w:ind w:firstLine="284"/>
        <w:jc w:val="both"/>
        <w:rPr>
          <w:rFonts w:ascii="Garamond" w:eastAsia="Calibri" w:hAnsi="Garamond"/>
          <w:noProof w:val="0"/>
        </w:rPr>
      </w:pPr>
      <w:r w:rsidRPr="00F957BA">
        <w:rPr>
          <w:rFonts w:ascii="Garamond" w:eastAsia="Calibri" w:hAnsi="Garamond"/>
          <w:b/>
          <w:bCs/>
          <w:noProof w:val="0"/>
        </w:rPr>
        <w:t>Masa 35.2:</w:t>
      </w:r>
      <w:r w:rsidRPr="00F957BA">
        <w:rPr>
          <w:rFonts w:ascii="Garamond" w:eastAsia="Calibri" w:hAnsi="Garamond"/>
          <w:noProof w:val="0"/>
        </w:rPr>
        <w:t xml:space="preserve"> Ndjekje konsistente e zbatueshmërisë së të gjitha dispozitave ligjore e nënligjore nga subjektet e mbikëqyrura, nëpërmjet monitorimit të produkteve që </w:t>
      </w:r>
      <w:r w:rsidR="00A94B7F">
        <w:rPr>
          <w:rFonts w:ascii="Garamond" w:eastAsia="Calibri" w:hAnsi="Garamond"/>
          <w:noProof w:val="0"/>
        </w:rPr>
        <w:t>i</w:t>
      </w:r>
      <w:r w:rsidRPr="00F957BA">
        <w:rPr>
          <w:rFonts w:ascii="Garamond" w:eastAsia="Calibri" w:hAnsi="Garamond"/>
          <w:noProof w:val="0"/>
        </w:rPr>
        <w:t>u ofrojnë konsumatorëve në faqet e tyre të internetit, me qëllim mbrojtjen e konsumatorëve, duke ndërhyrë në rast të konstatimeve të produkteve jo në përputhje me ato të miratuara nga Autoriteti.</w:t>
      </w:r>
    </w:p>
    <w:p w14:paraId="5FE6D41B" w14:textId="77777777" w:rsidR="00751BC3" w:rsidRPr="00F957BA" w:rsidRDefault="00751BC3" w:rsidP="00931747">
      <w:pPr>
        <w:ind w:firstLine="284"/>
        <w:jc w:val="both"/>
        <w:rPr>
          <w:rFonts w:ascii="Garamond" w:eastAsia="Calibri" w:hAnsi="Garamond"/>
          <w:b/>
          <w:bCs/>
          <w:noProof w:val="0"/>
        </w:rPr>
      </w:pPr>
      <w:r w:rsidRPr="00F957BA">
        <w:rPr>
          <w:rFonts w:ascii="Garamond" w:eastAsia="Calibri" w:hAnsi="Garamond"/>
          <w:b/>
          <w:bCs/>
          <w:noProof w:val="0"/>
        </w:rPr>
        <w:t>Indikatorët:</w:t>
      </w:r>
    </w:p>
    <w:p w14:paraId="35640213" w14:textId="42C0A1E8" w:rsidR="00751BC3" w:rsidRPr="00F957BA" w:rsidRDefault="00751BC3" w:rsidP="00931747">
      <w:pPr>
        <w:pStyle w:val="aaaaatexxxxxxxxxxxxxxx"/>
        <w:rPr>
          <w:color w:val="auto"/>
        </w:rPr>
      </w:pPr>
      <w:r w:rsidRPr="00F957BA">
        <w:rPr>
          <w:color w:val="auto"/>
        </w:rPr>
        <w:t>- Analizat</w:t>
      </w:r>
      <w:r w:rsidR="00CF7DB2" w:rsidRPr="00F957BA">
        <w:rPr>
          <w:color w:val="auto"/>
        </w:rPr>
        <w:t xml:space="preserve"> </w:t>
      </w:r>
      <w:r w:rsidRPr="00F957BA">
        <w:rPr>
          <w:color w:val="auto"/>
        </w:rPr>
        <w:t>1</w:t>
      </w:r>
      <w:r w:rsidR="005049EA" w:rsidRPr="00F957BA">
        <w:rPr>
          <w:color w:val="auto"/>
        </w:rPr>
        <w:t>-vjeçare</w:t>
      </w:r>
      <w:r w:rsidRPr="00F957BA">
        <w:rPr>
          <w:color w:val="auto"/>
        </w:rPr>
        <w:t xml:space="preserve"> e </w:t>
      </w:r>
      <w:r w:rsidRPr="00F957BA">
        <w:rPr>
          <w:i/>
          <w:iCs/>
          <w:color w:val="auto"/>
        </w:rPr>
        <w:t>off-site</w:t>
      </w:r>
      <w:r w:rsidRPr="00F957BA">
        <w:rPr>
          <w:color w:val="auto"/>
        </w:rPr>
        <w:t xml:space="preserve"> dhe inspektimet lidhur me produktet, përputhshmërinë e kushteve të përgjithshme të produkteve me parimet e mbrojtjes konsumatore.</w:t>
      </w:r>
    </w:p>
    <w:p w14:paraId="58B06CD1" w14:textId="5BCAFEB4" w:rsidR="00751BC3" w:rsidRPr="00F957BA" w:rsidRDefault="00751BC3" w:rsidP="00931747">
      <w:pPr>
        <w:pStyle w:val="aaaaatexxxxxxxxxxxxxxx"/>
        <w:rPr>
          <w:color w:val="auto"/>
        </w:rPr>
      </w:pPr>
      <w:r w:rsidRPr="00F957BA">
        <w:rPr>
          <w:color w:val="auto"/>
        </w:rPr>
        <w:t>- Raporti</w:t>
      </w:r>
      <w:r w:rsidR="00CF7DB2" w:rsidRPr="00F957BA">
        <w:rPr>
          <w:color w:val="auto"/>
        </w:rPr>
        <w:t xml:space="preserve"> </w:t>
      </w:r>
      <w:r w:rsidRPr="00F957BA">
        <w:rPr>
          <w:color w:val="auto"/>
        </w:rPr>
        <w:t>6</w:t>
      </w:r>
      <w:r w:rsidR="005049EA" w:rsidRPr="00F957BA">
        <w:rPr>
          <w:color w:val="auto"/>
        </w:rPr>
        <w:t>-</w:t>
      </w:r>
      <w:r w:rsidRPr="00F957BA">
        <w:rPr>
          <w:color w:val="auto"/>
        </w:rPr>
        <w:t>mujor periodik i analizës së ankesave (mujore)</w:t>
      </w:r>
      <w:r w:rsidR="00A94B7F">
        <w:rPr>
          <w:color w:val="auto"/>
        </w:rPr>
        <w:t>,</w:t>
      </w:r>
      <w:r w:rsidRPr="00F957BA">
        <w:rPr>
          <w:color w:val="auto"/>
        </w:rPr>
        <w:t xml:space="preserve"> duke vënë në dukje faktorë risku apo raste të problemeve në sjelljen e tregut ku kërkohet ndërhyrja e Autoritetit.</w:t>
      </w:r>
      <w:r w:rsidR="002E7CBB" w:rsidRPr="00F957BA">
        <w:rPr>
          <w:color w:val="auto"/>
        </w:rPr>
        <w:t xml:space="preserve"> </w:t>
      </w:r>
    </w:p>
    <w:p w14:paraId="034B6692" w14:textId="7507C32B" w:rsidR="00751BC3" w:rsidRPr="00F957BA" w:rsidRDefault="00751BC3" w:rsidP="00931747">
      <w:pPr>
        <w:pStyle w:val="aaaaatexxxxxxxxxxxxxxx"/>
        <w:rPr>
          <w:b/>
          <w:color w:val="auto"/>
        </w:rPr>
      </w:pPr>
      <w:bookmarkStart w:id="164" w:name="_Toc150351960"/>
      <w:r w:rsidRPr="00F957BA">
        <w:rPr>
          <w:b/>
          <w:color w:val="auto"/>
        </w:rPr>
        <w:t>Banka e Shqipërisë</w:t>
      </w:r>
      <w:bookmarkEnd w:id="164"/>
      <w:r w:rsidR="00CF7DB2" w:rsidRPr="00F957BA">
        <w:rPr>
          <w:b/>
          <w:color w:val="auto"/>
        </w:rPr>
        <w:t xml:space="preserve"> </w:t>
      </w:r>
    </w:p>
    <w:p w14:paraId="7EAA9DF1" w14:textId="77777777" w:rsidR="00751BC3" w:rsidRPr="00F957BA" w:rsidRDefault="00751BC3" w:rsidP="00931747">
      <w:pPr>
        <w:pStyle w:val="aaaaatexxxxxxxxxxxxxxx"/>
        <w:rPr>
          <w:b/>
          <w:color w:val="auto"/>
        </w:rPr>
      </w:pPr>
      <w:r w:rsidRPr="00F957BA">
        <w:rPr>
          <w:b/>
          <w:color w:val="auto"/>
        </w:rPr>
        <w:t xml:space="preserve">Objektivi 36: </w:t>
      </w:r>
    </w:p>
    <w:p w14:paraId="727A1B83" w14:textId="77777777" w:rsidR="00751BC3" w:rsidRPr="00F957BA" w:rsidRDefault="00751BC3" w:rsidP="00931747">
      <w:pPr>
        <w:pStyle w:val="aaaaatexxxxxxxxxxxxxxx"/>
        <w:rPr>
          <w:color w:val="auto"/>
        </w:rPr>
      </w:pPr>
      <w:r w:rsidRPr="00F957BA">
        <w:rPr>
          <w:color w:val="auto"/>
        </w:rPr>
        <w:t>Përmirësimi i mëtejshëm i kuadrit ligjor dhe rregullativ për të garantuar interesat e konsumatorëve dhe rritur nivelin e mbrojtjes së tyre së klientëve të shërbimeve financiare dhe bankare.</w:t>
      </w:r>
    </w:p>
    <w:p w14:paraId="517E7630" w14:textId="77777777" w:rsidR="00751BC3" w:rsidRPr="00F957BA" w:rsidRDefault="00751BC3" w:rsidP="00931747">
      <w:pPr>
        <w:shd w:val="clear" w:color="auto" w:fill="FFFFFF" w:themeFill="background1"/>
        <w:ind w:firstLine="284"/>
        <w:jc w:val="both"/>
        <w:rPr>
          <w:rFonts w:ascii="Garamond" w:hAnsi="Garamond"/>
          <w:b/>
          <w:i/>
          <w:iCs/>
          <w:noProof w:val="0"/>
        </w:rPr>
      </w:pPr>
      <w:r w:rsidRPr="00F957BA">
        <w:rPr>
          <w:rFonts w:ascii="Garamond" w:hAnsi="Garamond"/>
          <w:b/>
          <w:noProof w:val="0"/>
        </w:rPr>
        <w:t>Masa 36.1:</w:t>
      </w:r>
      <w:r w:rsidRPr="00F957BA">
        <w:rPr>
          <w:rFonts w:ascii="Garamond" w:hAnsi="Garamond"/>
          <w:i/>
          <w:iCs/>
          <w:noProof w:val="0"/>
        </w:rPr>
        <w:t xml:space="preserve"> </w:t>
      </w:r>
      <w:r w:rsidRPr="00F957BA">
        <w:rPr>
          <w:rFonts w:ascii="Garamond" w:hAnsi="Garamond"/>
          <w:noProof w:val="0"/>
        </w:rPr>
        <w:t>Përgatitja dhe finalizimi i akteve ligjore dhe nënligjore me synim konvertimin drejt një përafrimi më të gjerë me direktivat dhe praktikat evropiane në fushën e mbrojtjes konsumatorë.</w:t>
      </w:r>
    </w:p>
    <w:p w14:paraId="7B88E42E"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Indikatori: </w:t>
      </w:r>
    </w:p>
    <w:p w14:paraId="4DA6A342" w14:textId="0960A041" w:rsidR="00751BC3" w:rsidRPr="00F957BA" w:rsidRDefault="00751BC3" w:rsidP="00931747">
      <w:pPr>
        <w:ind w:firstLine="284"/>
        <w:jc w:val="both"/>
        <w:rPr>
          <w:rFonts w:ascii="Garamond" w:hAnsi="Garamond"/>
          <w:i/>
          <w:iCs/>
          <w:noProof w:val="0"/>
        </w:rPr>
      </w:pPr>
      <w:r w:rsidRPr="00F957BA">
        <w:rPr>
          <w:rFonts w:ascii="Garamond" w:hAnsi="Garamond"/>
          <w:noProof w:val="0"/>
        </w:rPr>
        <w:t>Miratimi (1) një akti</w:t>
      </w:r>
      <w:r w:rsidR="00CF7DB2" w:rsidRPr="00F957BA">
        <w:rPr>
          <w:rFonts w:ascii="Garamond" w:hAnsi="Garamond"/>
          <w:noProof w:val="0"/>
        </w:rPr>
        <w:t xml:space="preserve"> </w:t>
      </w:r>
      <w:r w:rsidRPr="00F957BA">
        <w:rPr>
          <w:rFonts w:ascii="Garamond" w:hAnsi="Garamond"/>
          <w:noProof w:val="0"/>
        </w:rPr>
        <w:t>ligjor të rishikuara dhe/ose të hartuara rishtazi të ri</w:t>
      </w:r>
      <w:r w:rsidR="007C0806" w:rsidRPr="00F957BA">
        <w:rPr>
          <w:rFonts w:ascii="Garamond" w:hAnsi="Garamond"/>
          <w:noProof w:val="0"/>
        </w:rPr>
        <w:t xml:space="preserve">, si dhe </w:t>
      </w:r>
      <w:r w:rsidRPr="00F957BA">
        <w:rPr>
          <w:rFonts w:ascii="Garamond" w:hAnsi="Garamond"/>
          <w:noProof w:val="0"/>
        </w:rPr>
        <w:t>përmirësimet rregullative dhe miratimi i (2) akteve nënligjore duke ndjekur dhe zhvillimet legjislative në vendet e BE-së.</w:t>
      </w:r>
      <w:r w:rsidRPr="00F957BA">
        <w:rPr>
          <w:rFonts w:ascii="Garamond" w:hAnsi="Garamond"/>
          <w:i/>
          <w:iCs/>
          <w:noProof w:val="0"/>
        </w:rPr>
        <w:t xml:space="preserve"> </w:t>
      </w:r>
    </w:p>
    <w:p w14:paraId="0CD20035" w14:textId="77777777" w:rsidR="00751BC3" w:rsidRPr="00F957BA" w:rsidRDefault="00751BC3" w:rsidP="00931747">
      <w:pPr>
        <w:jc w:val="both"/>
        <w:rPr>
          <w:rFonts w:ascii="Garamond" w:hAnsi="Garamond"/>
          <w:b/>
          <w:noProof w:val="0"/>
        </w:rPr>
      </w:pPr>
      <w:r w:rsidRPr="00F957BA">
        <w:rPr>
          <w:rFonts w:ascii="Garamond" w:hAnsi="Garamond"/>
          <w:b/>
          <w:noProof w:val="0"/>
        </w:rPr>
        <w:t xml:space="preserve">Objektivi 37: </w:t>
      </w:r>
    </w:p>
    <w:p w14:paraId="6F5EB3F0" w14:textId="5684C0DF" w:rsidR="00751BC3" w:rsidRPr="00F957BA" w:rsidRDefault="00751BC3" w:rsidP="00931747">
      <w:pPr>
        <w:pStyle w:val="ListParagraph"/>
        <w:ind w:left="0" w:firstLine="284"/>
        <w:jc w:val="both"/>
        <w:rPr>
          <w:rFonts w:ascii="Garamond" w:hAnsi="Garamond"/>
          <w:bCs/>
          <w:noProof w:val="0"/>
        </w:rPr>
      </w:pPr>
      <w:r w:rsidRPr="00F957BA">
        <w:rPr>
          <w:rFonts w:ascii="Garamond" w:hAnsi="Garamond"/>
          <w:noProof w:val="0"/>
        </w:rPr>
        <w:t xml:space="preserve">Edukimi financiar dhe ekonomik i publikut dhe veçanërisht </w:t>
      </w:r>
      <w:r w:rsidR="0067534F" w:rsidRPr="00F957BA">
        <w:rPr>
          <w:rFonts w:ascii="Garamond" w:hAnsi="Garamond"/>
          <w:noProof w:val="0"/>
        </w:rPr>
        <w:t>konsumatorëve</w:t>
      </w:r>
      <w:r w:rsidRPr="00F957BA">
        <w:rPr>
          <w:rFonts w:ascii="Garamond" w:hAnsi="Garamond"/>
          <w:noProof w:val="0"/>
        </w:rPr>
        <w:t xml:space="preserve">, duke synuar pajisjen me kulturën financiare të nevojshme për të kuptuar dhe shmangur rreziqet, dhe për të nxjerrë përfitime për rritjen e </w:t>
      </w:r>
      <w:r w:rsidR="00A56FC6" w:rsidRPr="00F957BA">
        <w:rPr>
          <w:rFonts w:ascii="Garamond" w:hAnsi="Garamond"/>
          <w:noProof w:val="0"/>
        </w:rPr>
        <w:t>mirëqenies</w:t>
      </w:r>
      <w:r w:rsidRPr="00F957BA">
        <w:rPr>
          <w:rFonts w:ascii="Garamond" w:hAnsi="Garamond"/>
          <w:noProof w:val="0"/>
        </w:rPr>
        <w:t xml:space="preserve"> së tij financiare.</w:t>
      </w:r>
    </w:p>
    <w:p w14:paraId="1F29F15B" w14:textId="7370CCEE" w:rsidR="00751BC3" w:rsidRPr="00F957BA" w:rsidRDefault="00751BC3" w:rsidP="00931747">
      <w:pPr>
        <w:ind w:firstLine="284"/>
        <w:jc w:val="both"/>
        <w:rPr>
          <w:rFonts w:ascii="Garamond" w:hAnsi="Garamond"/>
          <w:noProof w:val="0"/>
        </w:rPr>
      </w:pPr>
      <w:r w:rsidRPr="00F957BA">
        <w:rPr>
          <w:rFonts w:ascii="Garamond" w:hAnsi="Garamond"/>
          <w:b/>
          <w:bCs/>
          <w:noProof w:val="0"/>
        </w:rPr>
        <w:t>Masa 37.1</w:t>
      </w:r>
      <w:r w:rsidRPr="00F957BA">
        <w:rPr>
          <w:rFonts w:ascii="Garamond" w:hAnsi="Garamond"/>
          <w:noProof w:val="0"/>
        </w:rPr>
        <w:t>: Finaliz</w:t>
      </w:r>
      <w:r w:rsidR="00A56FC6" w:rsidRPr="00F957BA">
        <w:rPr>
          <w:rFonts w:ascii="Garamond" w:hAnsi="Garamond"/>
          <w:noProof w:val="0"/>
        </w:rPr>
        <w:t>i</w:t>
      </w:r>
      <w:r w:rsidRPr="00F957BA">
        <w:rPr>
          <w:rFonts w:ascii="Garamond" w:hAnsi="Garamond"/>
          <w:noProof w:val="0"/>
        </w:rPr>
        <w:t>mi, miratimi dhe implementimi i një strategjie kombëtare për edukimin financiar, duke synuar përmirësimin e kulturës dhe përfshirjes financiare të publikut.</w:t>
      </w:r>
      <w:r w:rsidR="002E7CBB" w:rsidRPr="00F957BA">
        <w:rPr>
          <w:rFonts w:ascii="Garamond" w:hAnsi="Garamond"/>
          <w:noProof w:val="0"/>
        </w:rPr>
        <w:t xml:space="preserve"> </w:t>
      </w:r>
    </w:p>
    <w:p w14:paraId="271CEA94"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Indikatori: </w:t>
      </w:r>
    </w:p>
    <w:p w14:paraId="1B60044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Miratimi dhe publikimi i dokumentit të strategjisë kombëtare për edukimin financiar. </w:t>
      </w:r>
    </w:p>
    <w:p w14:paraId="4D913A29" w14:textId="7B4E9EB9" w:rsidR="00751BC3" w:rsidRPr="00F957BA" w:rsidRDefault="00751BC3" w:rsidP="00931747">
      <w:pPr>
        <w:pStyle w:val="aaaaatexxxxxxxxxxxxxxx"/>
        <w:rPr>
          <w:b/>
          <w:color w:val="auto"/>
        </w:rPr>
      </w:pPr>
      <w:bookmarkStart w:id="165" w:name="_Toc150351961"/>
      <w:r w:rsidRPr="00F957BA">
        <w:rPr>
          <w:b/>
          <w:color w:val="auto"/>
        </w:rPr>
        <w:t>Autoriteti i Aviacionit Civil</w:t>
      </w:r>
      <w:bookmarkEnd w:id="165"/>
    </w:p>
    <w:p w14:paraId="57712856" w14:textId="77777777" w:rsidR="00751BC3" w:rsidRPr="00F957BA" w:rsidRDefault="00751BC3" w:rsidP="00931747">
      <w:pPr>
        <w:pStyle w:val="aaaaatexxxxxxxxxxxxxxx"/>
        <w:rPr>
          <w:b/>
          <w:color w:val="auto"/>
        </w:rPr>
      </w:pPr>
      <w:r w:rsidRPr="00F957BA">
        <w:rPr>
          <w:b/>
          <w:color w:val="auto"/>
        </w:rPr>
        <w:t>Objektivi 38:</w:t>
      </w:r>
    </w:p>
    <w:p w14:paraId="2B25453C" w14:textId="13481A32" w:rsidR="00751BC3" w:rsidRPr="00F957BA" w:rsidRDefault="00751BC3" w:rsidP="00931747">
      <w:pPr>
        <w:pStyle w:val="aaaaatexxxxxxxxxxxxxxx"/>
        <w:rPr>
          <w:color w:val="auto"/>
        </w:rPr>
      </w:pPr>
      <w:r w:rsidRPr="00F957BA">
        <w:rPr>
          <w:color w:val="auto"/>
        </w:rPr>
        <w:t>Ulja e rasteve të shkeljeve të të drejtave të konsumatorit nga shoqëritë ajrore shqiptare dhe</w:t>
      </w:r>
      <w:r w:rsidR="00CF7DB2" w:rsidRPr="00F957BA">
        <w:rPr>
          <w:color w:val="auto"/>
        </w:rPr>
        <w:t xml:space="preserve"> </w:t>
      </w:r>
      <w:r w:rsidRPr="00F957BA">
        <w:rPr>
          <w:color w:val="auto"/>
        </w:rPr>
        <w:t>të cilat operojnë në RSH dhe në rast të shkeljeve kompensim për çdo rast të veçantë në zbatim të dispozitave ligjore.</w:t>
      </w:r>
    </w:p>
    <w:p w14:paraId="4FDDC80B" w14:textId="4972C17E" w:rsidR="00751BC3" w:rsidRPr="00F957BA" w:rsidRDefault="00751BC3" w:rsidP="009317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noProof w:val="0"/>
        </w:rPr>
      </w:pPr>
      <w:r w:rsidRPr="00F957BA">
        <w:rPr>
          <w:rFonts w:ascii="Garamond" w:hAnsi="Garamond"/>
          <w:b/>
          <w:noProof w:val="0"/>
        </w:rPr>
        <w:t>Masa 38.1:</w:t>
      </w:r>
      <w:r w:rsidRPr="00F957BA">
        <w:rPr>
          <w:rFonts w:ascii="Garamond" w:hAnsi="Garamond"/>
          <w:bCs/>
          <w:noProof w:val="0"/>
        </w:rPr>
        <w:t xml:space="preserve"> Hartimi dhe </w:t>
      </w:r>
      <w:r w:rsidRPr="00F957BA">
        <w:rPr>
          <w:rFonts w:ascii="Garamond" w:hAnsi="Garamond"/>
          <w:noProof w:val="0"/>
        </w:rPr>
        <w:t>zbatimi</w:t>
      </w:r>
      <w:r w:rsidR="00CF7DB2" w:rsidRPr="00F957BA">
        <w:rPr>
          <w:rFonts w:ascii="Garamond" w:hAnsi="Garamond"/>
          <w:noProof w:val="0"/>
        </w:rPr>
        <w:t xml:space="preserve"> </w:t>
      </w:r>
      <w:r w:rsidRPr="00F957BA">
        <w:rPr>
          <w:rFonts w:ascii="Garamond" w:hAnsi="Garamond"/>
          <w:noProof w:val="0"/>
        </w:rPr>
        <w:t xml:space="preserve">i </w:t>
      </w:r>
      <w:r w:rsidR="00041010" w:rsidRPr="00F957BA">
        <w:rPr>
          <w:rFonts w:ascii="Garamond" w:hAnsi="Garamond"/>
          <w:noProof w:val="0"/>
        </w:rPr>
        <w:t>“</w:t>
      </w:r>
      <w:r w:rsidRPr="00F957BA">
        <w:rPr>
          <w:rFonts w:ascii="Garamond" w:hAnsi="Garamond"/>
          <w:noProof w:val="0"/>
        </w:rPr>
        <w:t>Strategjisë sektoriale për mbrojtjen e të drejtave të pasagjerëve</w:t>
      </w:r>
      <w:r w:rsidR="00041010" w:rsidRPr="00F957BA">
        <w:rPr>
          <w:rFonts w:ascii="Garamond" w:hAnsi="Garamond"/>
          <w:noProof w:val="0"/>
        </w:rPr>
        <w:t>”</w:t>
      </w:r>
    </w:p>
    <w:p w14:paraId="0A501F26" w14:textId="7F38F0B6" w:rsidR="00751BC3" w:rsidRPr="00F957BA" w:rsidRDefault="00751BC3" w:rsidP="00931747">
      <w:pPr>
        <w:ind w:firstLine="284"/>
        <w:jc w:val="both"/>
        <w:rPr>
          <w:rFonts w:ascii="Garamond" w:hAnsi="Garamond"/>
          <w:bCs/>
          <w:noProof w:val="0"/>
        </w:rPr>
      </w:pPr>
      <w:r w:rsidRPr="00F957BA">
        <w:rPr>
          <w:rFonts w:ascii="Garamond" w:hAnsi="Garamond"/>
          <w:b/>
          <w:noProof w:val="0"/>
        </w:rPr>
        <w:t>Masa 38.2:</w:t>
      </w:r>
      <w:r w:rsidRPr="00F957BA">
        <w:rPr>
          <w:rFonts w:ascii="Garamond" w:hAnsi="Garamond"/>
          <w:bCs/>
          <w:noProof w:val="0"/>
        </w:rPr>
        <w:t xml:space="preserve"> Forcimi i rolit të strukturës ZAM në</w:t>
      </w:r>
      <w:r w:rsidR="00CF7DB2" w:rsidRPr="00F957BA">
        <w:rPr>
          <w:rFonts w:ascii="Garamond" w:hAnsi="Garamond"/>
          <w:bCs/>
          <w:noProof w:val="0"/>
        </w:rPr>
        <w:t xml:space="preserve"> </w:t>
      </w:r>
      <w:r w:rsidRPr="00F957BA">
        <w:rPr>
          <w:rFonts w:ascii="Garamond" w:hAnsi="Garamond"/>
          <w:bCs/>
          <w:noProof w:val="0"/>
        </w:rPr>
        <w:t xml:space="preserve">AAC. </w:t>
      </w:r>
    </w:p>
    <w:p w14:paraId="3EC79D6B" w14:textId="1F6293E9" w:rsidR="00751BC3" w:rsidRPr="00F957BA" w:rsidRDefault="00751BC3" w:rsidP="00931747">
      <w:pPr>
        <w:ind w:firstLine="284"/>
        <w:jc w:val="both"/>
        <w:rPr>
          <w:rFonts w:ascii="Garamond" w:hAnsi="Garamond"/>
          <w:noProof w:val="0"/>
        </w:rPr>
      </w:pPr>
      <w:r w:rsidRPr="00F957BA">
        <w:rPr>
          <w:rFonts w:ascii="Garamond" w:hAnsi="Garamond"/>
          <w:b/>
          <w:noProof w:val="0"/>
        </w:rPr>
        <w:t>Masa 38.3:</w:t>
      </w:r>
      <w:r w:rsidRPr="00F957BA">
        <w:rPr>
          <w:rFonts w:ascii="Garamond" w:hAnsi="Garamond"/>
          <w:bCs/>
          <w:noProof w:val="0"/>
        </w:rPr>
        <w:t xml:space="preserve"> Forcimi i kapaciteteve administrative të stafit të AAC</w:t>
      </w:r>
      <w:r w:rsidR="0010796E" w:rsidRPr="00F957BA">
        <w:rPr>
          <w:rFonts w:ascii="Garamond" w:hAnsi="Garamond"/>
          <w:bCs/>
          <w:noProof w:val="0"/>
        </w:rPr>
        <w:t>-së</w:t>
      </w:r>
      <w:r w:rsidRPr="00F957BA">
        <w:rPr>
          <w:rFonts w:ascii="Garamond" w:hAnsi="Garamond"/>
          <w:bCs/>
          <w:noProof w:val="0"/>
        </w:rPr>
        <w:t xml:space="preserve"> mbi mbrojtjen e pasagjerit.</w:t>
      </w:r>
    </w:p>
    <w:p w14:paraId="0AEED695" w14:textId="77777777" w:rsidR="00751BC3" w:rsidRPr="00F957BA" w:rsidRDefault="00751BC3" w:rsidP="00931747">
      <w:pPr>
        <w:ind w:firstLine="284"/>
        <w:rPr>
          <w:rFonts w:ascii="Garamond" w:hAnsi="Garamond"/>
          <w:b/>
          <w:noProof w:val="0"/>
        </w:rPr>
      </w:pPr>
      <w:r w:rsidRPr="00F957BA">
        <w:rPr>
          <w:rFonts w:ascii="Garamond" w:hAnsi="Garamond"/>
          <w:b/>
          <w:noProof w:val="0"/>
        </w:rPr>
        <w:t>Indikatorët:</w:t>
      </w:r>
    </w:p>
    <w:p w14:paraId="07AADB43" w14:textId="1C75796F" w:rsidR="00751BC3" w:rsidRPr="00F957BA" w:rsidRDefault="00751BC3" w:rsidP="00931747">
      <w:pPr>
        <w:pStyle w:val="aaaaatexxxxxxxxxxxxxxx"/>
        <w:rPr>
          <w:color w:val="auto"/>
        </w:rPr>
      </w:pPr>
      <w:r w:rsidRPr="00F957BA">
        <w:rPr>
          <w:color w:val="auto"/>
        </w:rPr>
        <w:t xml:space="preserve">- Realizimi i indikatorëve të </w:t>
      </w:r>
      <w:r w:rsidR="00A56FC6" w:rsidRPr="00F957BA">
        <w:rPr>
          <w:color w:val="auto"/>
        </w:rPr>
        <w:t>performancës</w:t>
      </w:r>
      <w:r w:rsidRPr="00F957BA">
        <w:rPr>
          <w:color w:val="auto"/>
        </w:rPr>
        <w:t xml:space="preserve"> për përmbushjen e objektivave dhe realizimin e aktiviteteve të strategjisë sektoriale për mbrojtjen e të drejtave të </w:t>
      </w:r>
      <w:r w:rsidR="00A56FC6" w:rsidRPr="00F957BA">
        <w:rPr>
          <w:color w:val="auto"/>
        </w:rPr>
        <w:t>pasagjerëve</w:t>
      </w:r>
      <w:r w:rsidRPr="00F957BA">
        <w:rPr>
          <w:color w:val="auto"/>
        </w:rPr>
        <w:t>.).</w:t>
      </w:r>
    </w:p>
    <w:p w14:paraId="40AA579B" w14:textId="77777777" w:rsidR="00751BC3" w:rsidRPr="00F957BA" w:rsidRDefault="00751BC3" w:rsidP="00931747">
      <w:pPr>
        <w:pStyle w:val="aaaaatexxxxxxxxxxxxxxx"/>
        <w:rPr>
          <w:color w:val="auto"/>
        </w:rPr>
      </w:pPr>
      <w:r w:rsidRPr="00F957BA">
        <w:rPr>
          <w:color w:val="auto"/>
        </w:rPr>
        <w:t>- Pjesëmarrje aktive në takimet e ZAM dhe kryerja e detyrimeve ligjore që rrjedhin prej saj.</w:t>
      </w:r>
    </w:p>
    <w:p w14:paraId="61EFACF9" w14:textId="62EEABE5" w:rsidR="00751BC3" w:rsidRPr="00F957BA" w:rsidRDefault="00751BC3" w:rsidP="00931747">
      <w:pPr>
        <w:pStyle w:val="aaaaatexxxxxxxxxxxxxxx"/>
        <w:rPr>
          <w:color w:val="auto"/>
        </w:rPr>
      </w:pPr>
      <w:r w:rsidRPr="00F957BA">
        <w:rPr>
          <w:color w:val="auto"/>
        </w:rPr>
        <w:t>-</w:t>
      </w:r>
      <w:r w:rsidR="001A6C59" w:rsidRPr="00F957BA">
        <w:rPr>
          <w:color w:val="auto"/>
        </w:rPr>
        <w:t xml:space="preserve"> </w:t>
      </w:r>
      <w:r w:rsidRPr="00F957BA">
        <w:rPr>
          <w:color w:val="auto"/>
        </w:rPr>
        <w:t>Pjesëmarrje e stafit të Sektorit për të Drejtat e Pasagjerëve në aktivitete për rritjen e kapaciteteve në ofrimin e shërbimeve për të drejtat e pasagjerëve</w:t>
      </w:r>
      <w:r w:rsidR="007C0806" w:rsidRPr="00F957BA">
        <w:rPr>
          <w:color w:val="auto"/>
        </w:rPr>
        <w:t xml:space="preserve">, si dhe </w:t>
      </w:r>
      <w:r w:rsidRPr="00F957BA">
        <w:rPr>
          <w:color w:val="auto"/>
        </w:rPr>
        <w:t xml:space="preserve">plotësimi i stafit sipas strukturës organizative të miratuar me urdhër të Kryeministrit. </w:t>
      </w:r>
    </w:p>
    <w:p w14:paraId="42CBBA3A" w14:textId="033ECD25" w:rsidR="00751BC3" w:rsidRPr="00F957BA" w:rsidRDefault="00751BC3" w:rsidP="00931747">
      <w:pPr>
        <w:pStyle w:val="aaaaatexxxxxxxxxxxxxxx"/>
        <w:rPr>
          <w:b/>
          <w:color w:val="auto"/>
        </w:rPr>
      </w:pPr>
      <w:bookmarkStart w:id="166" w:name="_Toc150351962"/>
      <w:r w:rsidRPr="00F957BA">
        <w:rPr>
          <w:b/>
          <w:color w:val="auto"/>
        </w:rPr>
        <w:t>II.3 Shtylla III</w:t>
      </w:r>
      <w:r w:rsidR="00A349CA" w:rsidRPr="00F957BA">
        <w:rPr>
          <w:b/>
          <w:color w:val="auto"/>
        </w:rPr>
        <w:t>.</w:t>
      </w:r>
      <w:r w:rsidRPr="00F957BA">
        <w:rPr>
          <w:b/>
          <w:color w:val="auto"/>
        </w:rPr>
        <w:t xml:space="preserve"> Informimi dhe ndërgjegjësimi i konsumatorëve dhe i subjekteve</w:t>
      </w:r>
      <w:r w:rsidR="007C0806" w:rsidRPr="00F957BA">
        <w:rPr>
          <w:b/>
          <w:color w:val="auto"/>
        </w:rPr>
        <w:t xml:space="preserve">, si dhe </w:t>
      </w:r>
      <w:r w:rsidRPr="00F957BA">
        <w:rPr>
          <w:b/>
          <w:color w:val="auto"/>
        </w:rPr>
        <w:t>bashkëpunimi ndërinstitucional dhe me të gjithë aktorët e tjerë</w:t>
      </w:r>
      <w:bookmarkEnd w:id="166"/>
      <w:r w:rsidRPr="00F957BA">
        <w:rPr>
          <w:b/>
          <w:color w:val="auto"/>
        </w:rPr>
        <w:t xml:space="preserve"> </w:t>
      </w:r>
    </w:p>
    <w:p w14:paraId="1CB420E2" w14:textId="0C719A7C" w:rsidR="00751BC3" w:rsidRPr="00F957BA" w:rsidRDefault="00751BC3" w:rsidP="00931747">
      <w:pPr>
        <w:pStyle w:val="aaaaatexxxxxxxxxxxxxxx"/>
        <w:rPr>
          <w:b/>
          <w:color w:val="auto"/>
        </w:rPr>
      </w:pPr>
      <w:bookmarkStart w:id="167" w:name="_Toc150351963"/>
      <w:r w:rsidRPr="00F957BA">
        <w:rPr>
          <w:b/>
          <w:color w:val="auto"/>
        </w:rPr>
        <w:t>II.3.1 Objektivat, masat dhe indikatorët lidhur me informimin dhe ndërgjegjësimin për çështje që lidhen me aspekte të sigurisë:</w:t>
      </w:r>
      <w:bookmarkEnd w:id="167"/>
    </w:p>
    <w:p w14:paraId="455E4176" w14:textId="4BC4A6BC" w:rsidR="00751BC3" w:rsidRPr="00F957BA" w:rsidRDefault="00751BC3" w:rsidP="00931747">
      <w:pPr>
        <w:pStyle w:val="aaaaatexxxxxxxxxxxxxxx"/>
        <w:rPr>
          <w:b/>
          <w:color w:val="auto"/>
        </w:rPr>
      </w:pPr>
      <w:bookmarkStart w:id="168" w:name="_Toc150351964"/>
      <w:r w:rsidRPr="00F957BA">
        <w:rPr>
          <w:b/>
          <w:color w:val="auto"/>
        </w:rPr>
        <w:t>Ministria e Bujqësisë dhe Zhvillimit Rural</w:t>
      </w:r>
      <w:bookmarkEnd w:id="168"/>
    </w:p>
    <w:p w14:paraId="4C023105" w14:textId="77777777" w:rsidR="00751BC3" w:rsidRPr="00F957BA" w:rsidRDefault="00751BC3" w:rsidP="00931747">
      <w:pPr>
        <w:pStyle w:val="aaaaatexxxxxxxxxxxxxxx"/>
        <w:rPr>
          <w:b/>
          <w:color w:val="auto"/>
        </w:rPr>
      </w:pPr>
      <w:r w:rsidRPr="00F957BA">
        <w:rPr>
          <w:b/>
          <w:color w:val="auto"/>
        </w:rPr>
        <w:t xml:space="preserve">Objektivi 39: </w:t>
      </w:r>
    </w:p>
    <w:p w14:paraId="0B1F6EE7" w14:textId="71F72308" w:rsidR="00751BC3" w:rsidRPr="00F957BA" w:rsidRDefault="00751BC3" w:rsidP="00931747">
      <w:pPr>
        <w:pStyle w:val="aaaaatexxxxxxxxxxxxxxx"/>
        <w:rPr>
          <w:color w:val="auto"/>
        </w:rPr>
      </w:pPr>
      <w:r w:rsidRPr="00F957BA">
        <w:rPr>
          <w:color w:val="auto"/>
        </w:rPr>
        <w:t>Ndërgjegjësimi i</w:t>
      </w:r>
      <w:r w:rsidR="00CF7DB2" w:rsidRPr="00F957BA">
        <w:rPr>
          <w:color w:val="auto"/>
        </w:rPr>
        <w:t xml:space="preserve"> </w:t>
      </w:r>
      <w:r w:rsidRPr="00F957BA">
        <w:rPr>
          <w:color w:val="auto"/>
        </w:rPr>
        <w:t>konsumatorëve për të bërë zgjedhje ushqimore të sigurta dhe të shëndetshme.</w:t>
      </w:r>
    </w:p>
    <w:p w14:paraId="4FEE3E7A" w14:textId="25C77B97" w:rsidR="00751BC3" w:rsidRPr="00F957BA" w:rsidRDefault="00751BC3" w:rsidP="00931747">
      <w:pPr>
        <w:pStyle w:val="aaaaatexxxxxxxxxxxxxxx"/>
        <w:rPr>
          <w:color w:val="auto"/>
        </w:rPr>
      </w:pPr>
      <w:r w:rsidRPr="00F957BA">
        <w:rPr>
          <w:color w:val="auto"/>
        </w:rPr>
        <w:t>Sigurimi i konsumatorëve për t</w:t>
      </w:r>
      <w:r w:rsidR="00982308" w:rsidRPr="00F957BA">
        <w:rPr>
          <w:color w:val="auto"/>
        </w:rPr>
        <w:t>’</w:t>
      </w:r>
      <w:r w:rsidRPr="00F957BA">
        <w:rPr>
          <w:color w:val="auto"/>
        </w:rPr>
        <w:t>u ofruar atyre informacion të qartë dhe të saktë në mënyrë të hapur, transparente dhe në kohë, ndihmon në ndërtimin e besimit te sistemi i kontrollit të ushqimit në Shqipëri duhet të bëhet nga organet shtetërore përgjegjëse për sigurinë ushqimore. Ndërtimi i burimeve të qëndrueshme dhe të besueshme të informacionit i pajis konsumatorët me njohuri dhe mënyra se si të praktikojnë praktika të mira të sigurisë ushqimore brenda dhe jashtë shtëpisë. AKU</w:t>
      </w:r>
      <w:r w:rsidR="00982308" w:rsidRPr="00F957BA">
        <w:rPr>
          <w:color w:val="auto"/>
        </w:rPr>
        <w:t>-ja</w:t>
      </w:r>
      <w:r w:rsidRPr="00F957BA">
        <w:rPr>
          <w:color w:val="auto"/>
        </w:rPr>
        <w:t xml:space="preserve"> është përgjegjëse për komunikimin e informacionit te konsumatorët mbi sigurinë ushqimore dhe rreziqet e identifikuara. Kjo synohet të arrihet</w:t>
      </w:r>
      <w:r w:rsidR="008F0DF6">
        <w:rPr>
          <w:color w:val="auto"/>
        </w:rPr>
        <w:t>,</w:t>
      </w:r>
      <w:r w:rsidRPr="00F957BA">
        <w:rPr>
          <w:color w:val="auto"/>
        </w:rPr>
        <w:t xml:space="preserve"> duke:</w:t>
      </w:r>
    </w:p>
    <w:p w14:paraId="01DFAEC2" w14:textId="69919A52" w:rsidR="00751BC3" w:rsidRPr="00F957BA" w:rsidRDefault="008F0DF6" w:rsidP="00381113">
      <w:pPr>
        <w:pStyle w:val="ListParagraph"/>
        <w:numPr>
          <w:ilvl w:val="0"/>
          <w:numId w:val="6"/>
        </w:numPr>
        <w:tabs>
          <w:tab w:val="left" w:pos="360"/>
        </w:tabs>
        <w:ind w:left="0" w:firstLine="284"/>
        <w:contextualSpacing w:val="0"/>
        <w:jc w:val="both"/>
        <w:rPr>
          <w:rFonts w:ascii="Garamond" w:eastAsia="Arial" w:hAnsi="Garamond"/>
          <w:noProof w:val="0"/>
        </w:rPr>
      </w:pPr>
      <w:r>
        <w:rPr>
          <w:rFonts w:ascii="Garamond" w:eastAsia="Arial" w:hAnsi="Garamond"/>
          <w:noProof w:val="0"/>
        </w:rPr>
        <w:t xml:space="preserve"> </w:t>
      </w:r>
      <w:r w:rsidR="00751BC3" w:rsidRPr="00F957BA">
        <w:rPr>
          <w:rFonts w:ascii="Garamond" w:eastAsia="Arial" w:hAnsi="Garamond"/>
          <w:noProof w:val="0"/>
        </w:rPr>
        <w:t>Realizuar njoftime për tërheqjet e produkteve në faqen e internetit të AKU</w:t>
      </w:r>
      <w:r>
        <w:rPr>
          <w:rFonts w:ascii="Garamond" w:eastAsia="Arial" w:hAnsi="Garamond"/>
          <w:noProof w:val="0"/>
        </w:rPr>
        <w:t>-së</w:t>
      </w:r>
      <w:r w:rsidR="00751BC3" w:rsidRPr="00F957BA">
        <w:rPr>
          <w:rFonts w:ascii="Garamond" w:eastAsia="Arial" w:hAnsi="Garamond"/>
          <w:noProof w:val="0"/>
        </w:rPr>
        <w:t xml:space="preserve"> dhe kanalet e mediave sociale për të njoftuar konsumatorët rreth rreziqeve të identifikuara në lidhje me ushqimet e hedhura në treg në Shqipëri. Këto sinjalizime përcaktojnë qartë atë që dihet për ushqimin (përfshirë emrin e produktit, kodet e serisë/prodhimit, datat e jetëgjatësisë etj.), rrezikun dhe veprimin specifik të kërkuar</w:t>
      </w:r>
      <w:r>
        <w:rPr>
          <w:rFonts w:ascii="Garamond" w:eastAsia="Arial" w:hAnsi="Garamond"/>
          <w:noProof w:val="0"/>
        </w:rPr>
        <w:t>;</w:t>
      </w:r>
    </w:p>
    <w:p w14:paraId="7D3FF32F" w14:textId="6F02C9EE" w:rsidR="00751BC3" w:rsidRPr="00F957BA" w:rsidRDefault="008F0DF6" w:rsidP="00381113">
      <w:pPr>
        <w:pStyle w:val="ListParagraph"/>
        <w:numPr>
          <w:ilvl w:val="0"/>
          <w:numId w:val="6"/>
        </w:numPr>
        <w:tabs>
          <w:tab w:val="left" w:pos="360"/>
        </w:tabs>
        <w:ind w:left="0" w:firstLine="284"/>
        <w:contextualSpacing w:val="0"/>
        <w:jc w:val="both"/>
        <w:rPr>
          <w:rFonts w:ascii="Garamond" w:eastAsia="Arial" w:hAnsi="Garamond"/>
          <w:noProof w:val="0"/>
        </w:rPr>
      </w:pPr>
      <w:r>
        <w:rPr>
          <w:rFonts w:ascii="Garamond" w:eastAsia="Arial" w:hAnsi="Garamond"/>
          <w:noProof w:val="0"/>
        </w:rPr>
        <w:t xml:space="preserve"> </w:t>
      </w:r>
      <w:r w:rsidR="00751BC3" w:rsidRPr="00F957BA">
        <w:rPr>
          <w:rFonts w:ascii="Garamond" w:eastAsia="Arial" w:hAnsi="Garamond"/>
          <w:noProof w:val="0"/>
        </w:rPr>
        <w:t>Mbajtur konsumatorët të përditësuar gjatë situatave të krizave ushqimore, duke u ofruar atyre informacion të saktë dhe në kohë përmes mediave të tilla</w:t>
      </w:r>
      <w:r w:rsidR="00404C4A" w:rsidRPr="00F957BA">
        <w:rPr>
          <w:rFonts w:ascii="Garamond" w:eastAsia="Arial" w:hAnsi="Garamond"/>
          <w:noProof w:val="0"/>
        </w:rPr>
        <w:t>,</w:t>
      </w:r>
      <w:r w:rsidR="00751BC3" w:rsidRPr="00F957BA">
        <w:rPr>
          <w:rFonts w:ascii="Garamond" w:eastAsia="Arial" w:hAnsi="Garamond"/>
          <w:noProof w:val="0"/>
        </w:rPr>
        <w:t xml:space="preserve"> si</w:t>
      </w:r>
      <w:r w:rsidR="00404C4A" w:rsidRPr="00F957BA">
        <w:rPr>
          <w:rFonts w:ascii="Garamond" w:eastAsia="Arial" w:hAnsi="Garamond"/>
          <w:noProof w:val="0"/>
        </w:rPr>
        <w:t>:</w:t>
      </w:r>
      <w:r w:rsidR="00751BC3" w:rsidRPr="00F957BA">
        <w:rPr>
          <w:rFonts w:ascii="Garamond" w:eastAsia="Arial" w:hAnsi="Garamond"/>
          <w:noProof w:val="0"/>
        </w:rPr>
        <w:t xml:space="preserve"> TV, radio, shtyp, faqet e internetit dhe mediat sociale.</w:t>
      </w:r>
    </w:p>
    <w:p w14:paraId="19614073" w14:textId="0FF0AE39" w:rsidR="00751BC3" w:rsidRPr="00F957BA" w:rsidRDefault="00751BC3" w:rsidP="00931747">
      <w:pPr>
        <w:ind w:firstLine="284"/>
        <w:jc w:val="both"/>
        <w:rPr>
          <w:rFonts w:ascii="Garamond" w:eastAsia="Arial" w:hAnsi="Garamond"/>
          <w:noProof w:val="0"/>
        </w:rPr>
      </w:pPr>
      <w:r w:rsidRPr="00F957BA">
        <w:rPr>
          <w:rFonts w:ascii="Garamond" w:eastAsia="Arial" w:hAnsi="Garamond"/>
          <w:b/>
          <w:bCs/>
          <w:noProof w:val="0"/>
        </w:rPr>
        <w:t>Masa 39.1:</w:t>
      </w:r>
      <w:r w:rsidR="00CF7DB2" w:rsidRPr="00F957BA">
        <w:rPr>
          <w:rFonts w:ascii="Garamond" w:eastAsia="Arial" w:hAnsi="Garamond"/>
          <w:noProof w:val="0"/>
        </w:rPr>
        <w:t xml:space="preserve"> </w:t>
      </w:r>
      <w:r w:rsidRPr="00F957BA">
        <w:rPr>
          <w:rFonts w:ascii="Garamond" w:eastAsia="Arial" w:hAnsi="Garamond"/>
          <w:noProof w:val="0"/>
        </w:rPr>
        <w:t>Takime ndërgjegjësuese dhe informuese</w:t>
      </w:r>
      <w:r w:rsidR="00CF7DB2" w:rsidRPr="00F957BA">
        <w:rPr>
          <w:rFonts w:ascii="Garamond" w:eastAsia="Arial" w:hAnsi="Garamond"/>
          <w:noProof w:val="0"/>
        </w:rPr>
        <w:t xml:space="preserve"> </w:t>
      </w:r>
      <w:r w:rsidRPr="00F957BA">
        <w:rPr>
          <w:rFonts w:ascii="Garamond" w:eastAsia="Arial" w:hAnsi="Garamond"/>
          <w:noProof w:val="0"/>
        </w:rPr>
        <w:t>me operatorët e biznesit ushqimor, fermerët dhe veterinerët dhe agronomët të cilët punojnë në sistemin privat. Këto takime do të bëhen n</w:t>
      </w:r>
      <w:r w:rsidR="000D0252" w:rsidRPr="00F957BA">
        <w:rPr>
          <w:rFonts w:ascii="Garamond" w:hAnsi="Garamond"/>
          <w:noProof w:val="0"/>
        </w:rPr>
        <w:t>ë</w:t>
      </w:r>
      <w:r w:rsidRPr="00F957BA">
        <w:rPr>
          <w:rFonts w:ascii="Garamond" w:eastAsia="Arial" w:hAnsi="Garamond"/>
          <w:noProof w:val="0"/>
        </w:rPr>
        <w:t xml:space="preserve"> bashkëpunimin me ekstensionin.</w:t>
      </w:r>
    </w:p>
    <w:p w14:paraId="42F2353F" w14:textId="77777777" w:rsidR="00751BC3" w:rsidRPr="00F957BA" w:rsidRDefault="00751BC3" w:rsidP="00931747">
      <w:pPr>
        <w:shd w:val="clear" w:color="auto" w:fill="FFFFFF" w:themeFill="background1"/>
        <w:ind w:firstLine="284"/>
        <w:jc w:val="both"/>
        <w:rPr>
          <w:rFonts w:ascii="Garamond" w:eastAsia="Arial" w:hAnsi="Garamond"/>
          <w:b/>
          <w:bCs/>
          <w:noProof w:val="0"/>
        </w:rPr>
      </w:pPr>
      <w:r w:rsidRPr="00F957BA">
        <w:rPr>
          <w:rFonts w:ascii="Garamond" w:eastAsia="Arial" w:hAnsi="Garamond"/>
          <w:b/>
          <w:bCs/>
          <w:noProof w:val="0"/>
        </w:rPr>
        <w:t>Masa 39.2:</w:t>
      </w:r>
      <w:r w:rsidRPr="00F957BA">
        <w:rPr>
          <w:rFonts w:ascii="Garamond" w:eastAsia="Arial" w:hAnsi="Garamond"/>
          <w:noProof w:val="0"/>
        </w:rPr>
        <w:t xml:space="preserve"> Përgatitja me informacion ndërgjegjësuese për konsumatorin.</w:t>
      </w:r>
    </w:p>
    <w:p w14:paraId="60F197F0" w14:textId="77777777" w:rsidR="00751BC3" w:rsidRPr="00F957BA" w:rsidRDefault="00751BC3" w:rsidP="00931747">
      <w:pPr>
        <w:pStyle w:val="aaaaatexxxxxxxxxxxxxxx"/>
        <w:rPr>
          <w:color w:val="auto"/>
        </w:rPr>
      </w:pPr>
      <w:r w:rsidRPr="00F957BA">
        <w:rPr>
          <w:color w:val="auto"/>
        </w:rPr>
        <w:t>Indikatorët:</w:t>
      </w:r>
    </w:p>
    <w:p w14:paraId="2F5EBB2A" w14:textId="49FC78E8" w:rsidR="00751BC3" w:rsidRPr="00F957BA" w:rsidRDefault="00751BC3" w:rsidP="00931747">
      <w:pPr>
        <w:pStyle w:val="aaaaatexxxxxxxxxxxxxxx"/>
        <w:rPr>
          <w:color w:val="auto"/>
        </w:rPr>
      </w:pPr>
      <w:r w:rsidRPr="00F957BA">
        <w:rPr>
          <w:color w:val="auto"/>
        </w:rPr>
        <w:t>- Promocion në media</w:t>
      </w:r>
      <w:r w:rsidR="00CF7DB2" w:rsidRPr="00F957BA">
        <w:rPr>
          <w:color w:val="auto"/>
        </w:rPr>
        <w:t xml:space="preserve"> </w:t>
      </w:r>
      <w:r w:rsidRPr="00F957BA">
        <w:rPr>
          <w:color w:val="auto"/>
        </w:rPr>
        <w:t>për vit mbi sigurinë ushqimore duke i pajisur konsumatorët me njohuri dhe mënyra se si të praktikojnë praktika të mira të sigurisë ushqimore brenda dhe jashtë shtëpisë.</w:t>
      </w:r>
    </w:p>
    <w:p w14:paraId="603F0017" w14:textId="29CF3254" w:rsidR="00751BC3" w:rsidRPr="00F957BA" w:rsidRDefault="00751BC3" w:rsidP="00931747">
      <w:pPr>
        <w:pStyle w:val="aaaaatexxxxxxxxxxxxxxx"/>
        <w:rPr>
          <w:color w:val="auto"/>
        </w:rPr>
      </w:pPr>
      <w:r w:rsidRPr="00F957BA">
        <w:rPr>
          <w:color w:val="auto"/>
        </w:rPr>
        <w:t xml:space="preserve">- Informacion mbi </w:t>
      </w:r>
      <w:r w:rsidR="00906E1F" w:rsidRPr="00F957BA">
        <w:rPr>
          <w:color w:val="auto"/>
        </w:rPr>
        <w:t>çdo</w:t>
      </w:r>
      <w:r w:rsidRPr="00F957BA">
        <w:rPr>
          <w:color w:val="auto"/>
        </w:rPr>
        <w:t xml:space="preserve"> 2 vjet</w:t>
      </w:r>
      <w:r w:rsidR="00CF7DB2" w:rsidRPr="00F957BA">
        <w:rPr>
          <w:color w:val="auto"/>
        </w:rPr>
        <w:t xml:space="preserve"> </w:t>
      </w:r>
      <w:r w:rsidRPr="00F957BA">
        <w:rPr>
          <w:color w:val="auto"/>
        </w:rPr>
        <w:t>etiketimin dhe vlerësimi që duhet t</w:t>
      </w:r>
      <w:r w:rsidR="008F0DF6">
        <w:rPr>
          <w:color w:val="auto"/>
        </w:rPr>
        <w:t>’</w:t>
      </w:r>
      <w:r w:rsidRPr="00F957BA">
        <w:rPr>
          <w:color w:val="auto"/>
        </w:rPr>
        <w:t>i bëjë etiketës para blerjes së çdo produkti.</w:t>
      </w:r>
    </w:p>
    <w:p w14:paraId="6BF35748" w14:textId="11DA2E35" w:rsidR="00751BC3" w:rsidRPr="00F957BA" w:rsidRDefault="00751BC3" w:rsidP="00931747">
      <w:pPr>
        <w:pStyle w:val="aaaaatexxxxxxxxxxxxxxx"/>
        <w:rPr>
          <w:color w:val="auto"/>
        </w:rPr>
      </w:pPr>
      <w:r w:rsidRPr="00F957BA">
        <w:rPr>
          <w:color w:val="auto"/>
        </w:rPr>
        <w:t>- Dhënia e informacionit të përditësuar për vit</w:t>
      </w:r>
      <w:r w:rsidR="00CF7DB2" w:rsidRPr="00F957BA">
        <w:rPr>
          <w:color w:val="auto"/>
        </w:rPr>
        <w:t xml:space="preserve"> </w:t>
      </w:r>
      <w:r w:rsidRPr="00F957BA">
        <w:rPr>
          <w:color w:val="auto"/>
        </w:rPr>
        <w:t>te konsumatorët gjatë situatave të krizave ushqimore, duke u ofruar atyre informacion të saktë dhe në kohë përmes mediave të tilla</w:t>
      </w:r>
      <w:r w:rsidR="00906E1F" w:rsidRPr="00F957BA">
        <w:rPr>
          <w:color w:val="auto"/>
        </w:rPr>
        <w:t>,</w:t>
      </w:r>
      <w:r w:rsidRPr="00F957BA">
        <w:rPr>
          <w:color w:val="auto"/>
        </w:rPr>
        <w:t xml:space="preserve"> si: TV, radio, shtyp, faqet e internetit zyrtare dhe mediat sociale.</w:t>
      </w:r>
    </w:p>
    <w:p w14:paraId="716858B1" w14:textId="77777777" w:rsidR="00751BC3" w:rsidRPr="00F957BA" w:rsidRDefault="00751BC3" w:rsidP="00931747">
      <w:pPr>
        <w:pStyle w:val="aaaaatexxxxxxxxxxxxxxx"/>
        <w:rPr>
          <w:color w:val="auto"/>
        </w:rPr>
      </w:pPr>
      <w:r w:rsidRPr="00F957BA">
        <w:rPr>
          <w:color w:val="auto"/>
        </w:rPr>
        <w:t xml:space="preserve">- Bërja e tyre pjesë e konsultimeve për përgatitjen e akteve ligjore. </w:t>
      </w:r>
    </w:p>
    <w:p w14:paraId="4B1F8219" w14:textId="77777777" w:rsidR="00751BC3" w:rsidRPr="00F957BA" w:rsidRDefault="00751BC3" w:rsidP="00931747">
      <w:pPr>
        <w:pStyle w:val="aaaaatexxxxxxxxxxxxxxx"/>
        <w:rPr>
          <w:b/>
          <w:bCs/>
          <w:color w:val="auto"/>
        </w:rPr>
      </w:pPr>
      <w:r w:rsidRPr="00F957BA">
        <w:rPr>
          <w:b/>
          <w:bCs/>
          <w:color w:val="auto"/>
        </w:rPr>
        <w:t>Objektivi 40:</w:t>
      </w:r>
    </w:p>
    <w:p w14:paraId="12CEE668" w14:textId="77777777" w:rsidR="00751BC3" w:rsidRPr="00F957BA" w:rsidRDefault="00751BC3" w:rsidP="00931747">
      <w:pPr>
        <w:pStyle w:val="aaaaatexxxxxxxxxxxxxxx"/>
        <w:rPr>
          <w:bCs/>
          <w:color w:val="auto"/>
        </w:rPr>
      </w:pPr>
      <w:r w:rsidRPr="00F957BA">
        <w:rPr>
          <w:bCs/>
          <w:color w:val="auto"/>
        </w:rPr>
        <w:t>Rritja e ndërgjegjësimit për sigurinë ushqimore nëpërmjet edukimit dhe fushatave të ndërgjegjësimit publik.</w:t>
      </w:r>
    </w:p>
    <w:p w14:paraId="2669D7C9" w14:textId="450BBDE4" w:rsidR="00751BC3" w:rsidRPr="00F957BA" w:rsidRDefault="00751BC3" w:rsidP="000D0252">
      <w:pPr>
        <w:ind w:firstLine="284"/>
        <w:jc w:val="both"/>
        <w:rPr>
          <w:rFonts w:ascii="Garamond" w:eastAsia="Arial" w:hAnsi="Garamond"/>
          <w:noProof w:val="0"/>
        </w:rPr>
      </w:pPr>
      <w:r w:rsidRPr="00F957BA">
        <w:rPr>
          <w:rFonts w:ascii="Garamond" w:eastAsia="Arial" w:hAnsi="Garamond"/>
          <w:noProof w:val="0"/>
        </w:rPr>
        <w:t>Rritja e ndërgjegjësimit për praktikat e mira të higjienës ushqimore dhe çështjet që lidhen me sigurinë ushqimore kontribuon në uljen e incidencës së sëmundjeve që vijnë nga ushqimi. Përfshirja e programeve të sigurisë ushqimore në shkolla është thelbësore për të sjellë ndryshime në sjelljen e popullatës së re. Angazhimi aktiv për të arritur konsumatorët kryhet përmes fushatave reklamuese, intervistave televizive, postimeve në mediat sociale, ndërveprimit në panaire dhe ngjarjeve të tjera publike. MBZHR-ja do të</w:t>
      </w:r>
      <w:r w:rsidR="00CF7DB2" w:rsidRPr="00F957BA">
        <w:rPr>
          <w:rFonts w:ascii="Garamond" w:eastAsia="Arial" w:hAnsi="Garamond"/>
          <w:noProof w:val="0"/>
        </w:rPr>
        <w:t xml:space="preserve"> </w:t>
      </w:r>
      <w:r w:rsidRPr="00F957BA">
        <w:rPr>
          <w:rFonts w:ascii="Garamond" w:eastAsia="Arial" w:hAnsi="Garamond"/>
          <w:noProof w:val="0"/>
        </w:rPr>
        <w:t>përkushtohet për rritjen e ndërgjegjësimit të publikut duke:</w:t>
      </w:r>
    </w:p>
    <w:p w14:paraId="4587EFBE" w14:textId="01D96D59" w:rsidR="00751BC3" w:rsidRPr="00F957BA" w:rsidRDefault="004A3F6B" w:rsidP="000D0252">
      <w:pPr>
        <w:pStyle w:val="ListParagraph"/>
        <w:numPr>
          <w:ilvl w:val="0"/>
          <w:numId w:val="7"/>
        </w:numPr>
        <w:tabs>
          <w:tab w:val="left" w:pos="360"/>
        </w:tabs>
        <w:ind w:left="0" w:firstLine="284"/>
        <w:contextualSpacing w:val="0"/>
        <w:jc w:val="both"/>
        <w:rPr>
          <w:rFonts w:ascii="Garamond" w:eastAsia="Arial" w:hAnsi="Garamond"/>
          <w:noProof w:val="0"/>
        </w:rPr>
      </w:pPr>
      <w:r>
        <w:rPr>
          <w:rFonts w:ascii="Garamond" w:eastAsia="Arial" w:hAnsi="Garamond"/>
          <w:noProof w:val="0"/>
        </w:rPr>
        <w:t xml:space="preserve"> </w:t>
      </w:r>
      <w:r w:rsidR="00751BC3" w:rsidRPr="00F957BA">
        <w:rPr>
          <w:rFonts w:ascii="Garamond" w:eastAsia="Arial" w:hAnsi="Garamond"/>
          <w:noProof w:val="0"/>
        </w:rPr>
        <w:t>Punuar me AKU-në dhe organe të tjera rregullatore për të zhvilluar fushata të rregullta ndërgjegjësimi publik për të ofruar mesazhe dhe informacione të synuara për sigurinë ushqimore për konsumatorët;</w:t>
      </w:r>
    </w:p>
    <w:p w14:paraId="0B052EEF" w14:textId="2BE1DB51" w:rsidR="00751BC3" w:rsidRPr="00F957BA" w:rsidRDefault="0013475B" w:rsidP="000D0252">
      <w:pPr>
        <w:pStyle w:val="ListParagraph"/>
        <w:numPr>
          <w:ilvl w:val="0"/>
          <w:numId w:val="7"/>
        </w:numPr>
        <w:tabs>
          <w:tab w:val="left" w:pos="360"/>
        </w:tabs>
        <w:ind w:left="0" w:firstLine="284"/>
        <w:contextualSpacing w:val="0"/>
        <w:jc w:val="both"/>
        <w:rPr>
          <w:rFonts w:ascii="Garamond" w:eastAsia="Arial" w:hAnsi="Garamond"/>
          <w:noProof w:val="0"/>
        </w:rPr>
      </w:pPr>
      <w:r w:rsidRPr="00F957BA">
        <w:rPr>
          <w:rFonts w:ascii="Garamond" w:eastAsia="Arial" w:hAnsi="Garamond"/>
          <w:noProof w:val="0"/>
        </w:rPr>
        <w:t xml:space="preserve"> </w:t>
      </w:r>
      <w:r w:rsidR="00751BC3" w:rsidRPr="00F957BA">
        <w:rPr>
          <w:rFonts w:ascii="Garamond" w:eastAsia="Arial" w:hAnsi="Garamond"/>
          <w:noProof w:val="0"/>
        </w:rPr>
        <w:t>Punuar me AKU-në, Ministrinë e Arsimit dhe institucione të tjera arsimore për të zhvilluar dhe integruar programet e sigurisë ushqimore në ku</w:t>
      </w:r>
      <w:r w:rsidR="00436DE6" w:rsidRPr="00F957BA">
        <w:rPr>
          <w:rFonts w:ascii="Garamond" w:eastAsia="Arial" w:hAnsi="Garamond"/>
          <w:noProof w:val="0"/>
        </w:rPr>
        <w:t>r</w:t>
      </w:r>
      <w:r w:rsidR="00751BC3" w:rsidRPr="00F957BA">
        <w:rPr>
          <w:rFonts w:ascii="Garamond" w:eastAsia="Arial" w:hAnsi="Garamond"/>
          <w:noProof w:val="0"/>
        </w:rPr>
        <w:t>rikulat shkollore;</w:t>
      </w:r>
    </w:p>
    <w:p w14:paraId="60E6314F" w14:textId="240C2AFA" w:rsidR="00751BC3" w:rsidRPr="00F957BA" w:rsidRDefault="004A3F6B" w:rsidP="000D0252">
      <w:pPr>
        <w:pStyle w:val="ListParagraph"/>
        <w:numPr>
          <w:ilvl w:val="0"/>
          <w:numId w:val="7"/>
        </w:numPr>
        <w:tabs>
          <w:tab w:val="left" w:pos="360"/>
        </w:tabs>
        <w:ind w:left="0" w:firstLine="284"/>
        <w:contextualSpacing w:val="0"/>
        <w:jc w:val="both"/>
        <w:rPr>
          <w:rFonts w:ascii="Garamond" w:eastAsia="Arial" w:hAnsi="Garamond"/>
          <w:noProof w:val="0"/>
        </w:rPr>
      </w:pPr>
      <w:r>
        <w:rPr>
          <w:rFonts w:ascii="Garamond" w:eastAsia="Arial" w:hAnsi="Garamond"/>
          <w:noProof w:val="0"/>
        </w:rPr>
        <w:t xml:space="preserve"> </w:t>
      </w:r>
      <w:r w:rsidR="00751BC3" w:rsidRPr="00F957BA">
        <w:rPr>
          <w:rFonts w:ascii="Garamond" w:eastAsia="Arial" w:hAnsi="Garamond"/>
          <w:noProof w:val="0"/>
        </w:rPr>
        <w:t>Organizuar ngjarje publike për të bashkëvepruar me konsumatorët.</w:t>
      </w:r>
    </w:p>
    <w:p w14:paraId="79FE7D29" w14:textId="77777777" w:rsidR="00751BC3" w:rsidRPr="00F957BA" w:rsidRDefault="00751BC3" w:rsidP="000D0252">
      <w:pPr>
        <w:ind w:firstLine="284"/>
        <w:jc w:val="both"/>
        <w:rPr>
          <w:rFonts w:ascii="Garamond" w:eastAsia="Arial" w:hAnsi="Garamond"/>
          <w:noProof w:val="0"/>
        </w:rPr>
      </w:pPr>
      <w:r w:rsidRPr="00F957BA">
        <w:rPr>
          <w:rFonts w:ascii="Garamond" w:eastAsia="Arial" w:hAnsi="Garamond"/>
          <w:b/>
          <w:bCs/>
          <w:noProof w:val="0"/>
        </w:rPr>
        <w:t>Masa 40.1</w:t>
      </w:r>
      <w:r w:rsidRPr="00F957BA">
        <w:rPr>
          <w:rFonts w:ascii="Garamond" w:eastAsia="Arial" w:hAnsi="Garamond"/>
          <w:noProof w:val="0"/>
        </w:rPr>
        <w:t xml:space="preserve">: Përgatitja e broshurave me informacion ndërgjegjësues. </w:t>
      </w:r>
    </w:p>
    <w:p w14:paraId="33148974" w14:textId="58291B16" w:rsidR="00751BC3" w:rsidRPr="00F957BA" w:rsidRDefault="00751BC3" w:rsidP="000D0252">
      <w:pPr>
        <w:ind w:firstLine="284"/>
        <w:jc w:val="both"/>
        <w:rPr>
          <w:rFonts w:ascii="Garamond" w:eastAsia="Arial" w:hAnsi="Garamond"/>
          <w:noProof w:val="0"/>
        </w:rPr>
      </w:pPr>
      <w:r w:rsidRPr="00F957BA">
        <w:rPr>
          <w:rFonts w:ascii="Garamond" w:eastAsia="Arial" w:hAnsi="Garamond"/>
          <w:b/>
          <w:bCs/>
          <w:noProof w:val="0"/>
        </w:rPr>
        <w:t>Masa 40.2:</w:t>
      </w:r>
      <w:r w:rsidR="00CF7DB2" w:rsidRPr="00F957BA">
        <w:rPr>
          <w:rFonts w:ascii="Garamond" w:eastAsia="Arial" w:hAnsi="Garamond"/>
          <w:noProof w:val="0"/>
        </w:rPr>
        <w:t xml:space="preserve"> </w:t>
      </w:r>
      <w:r w:rsidRPr="00F957BA">
        <w:rPr>
          <w:rFonts w:ascii="Garamond" w:eastAsia="Arial" w:hAnsi="Garamond"/>
          <w:noProof w:val="0"/>
        </w:rPr>
        <w:t>Promocion në media mbi sigurinë ushqimore dhe shëndetin e kafshëve.</w:t>
      </w:r>
    </w:p>
    <w:p w14:paraId="35E9EED9" w14:textId="77777777" w:rsidR="00751BC3" w:rsidRPr="00F957BA" w:rsidRDefault="00751BC3" w:rsidP="000D0252">
      <w:pPr>
        <w:ind w:firstLine="284"/>
        <w:jc w:val="both"/>
        <w:rPr>
          <w:rFonts w:ascii="Garamond" w:eastAsia="Arial" w:hAnsi="Garamond"/>
          <w:b/>
          <w:bCs/>
          <w:noProof w:val="0"/>
        </w:rPr>
      </w:pPr>
      <w:r w:rsidRPr="00F957BA">
        <w:rPr>
          <w:rFonts w:ascii="Garamond" w:eastAsia="Arial" w:hAnsi="Garamond"/>
          <w:b/>
          <w:bCs/>
          <w:noProof w:val="0"/>
        </w:rPr>
        <w:t>Indikatorët:</w:t>
      </w:r>
    </w:p>
    <w:p w14:paraId="6A7CCE26" w14:textId="77777777" w:rsidR="00751BC3" w:rsidRPr="00F957BA" w:rsidRDefault="00751BC3" w:rsidP="000D0252">
      <w:pPr>
        <w:ind w:firstLine="284"/>
        <w:jc w:val="both"/>
        <w:rPr>
          <w:rFonts w:ascii="Garamond" w:eastAsia="Arial" w:hAnsi="Garamond"/>
          <w:noProof w:val="0"/>
        </w:rPr>
      </w:pPr>
      <w:r w:rsidRPr="00F957BA">
        <w:rPr>
          <w:rFonts w:ascii="Garamond" w:hAnsi="Garamond"/>
          <w:noProof w:val="0"/>
        </w:rPr>
        <w:t xml:space="preserve">Rritja e ndërgjegjësimit për sigurinë ushqimore nëpërmjet edukimit dhe fushatave të ndërgjegjësimit publik. </w:t>
      </w:r>
      <w:r w:rsidRPr="00F957BA">
        <w:rPr>
          <w:rFonts w:ascii="Garamond" w:eastAsia="Arial" w:hAnsi="Garamond"/>
          <w:noProof w:val="0"/>
        </w:rPr>
        <w:t>Angazhimi aktiv për të arritur konsumatorët duke rritur fushatat reklamuese, intervistave televizive, postimeve në mediat sociale, ndërveprimit në panaire dhe ngjarjeve të tjera publike.</w:t>
      </w:r>
    </w:p>
    <w:p w14:paraId="23D856A6" w14:textId="77777777" w:rsidR="00987C29" w:rsidRPr="00F957BA" w:rsidRDefault="00987C29" w:rsidP="00987C29">
      <w:pPr>
        <w:pStyle w:val="ListParagraph"/>
        <w:ind w:left="284"/>
        <w:jc w:val="both"/>
        <w:rPr>
          <w:rFonts w:ascii="Garamond" w:eastAsia="Arial" w:hAnsi="Garamond"/>
          <w:noProof w:val="0"/>
        </w:rPr>
      </w:pPr>
      <w:r w:rsidRPr="00F957BA">
        <w:rPr>
          <w:rFonts w:ascii="Garamond" w:eastAsia="Arial" w:hAnsi="Garamond"/>
          <w:noProof w:val="0"/>
        </w:rPr>
        <w:t xml:space="preserve">- </w:t>
      </w:r>
      <w:r w:rsidR="00751BC3" w:rsidRPr="00F957BA">
        <w:rPr>
          <w:rFonts w:ascii="Garamond" w:eastAsia="Arial" w:hAnsi="Garamond"/>
          <w:noProof w:val="0"/>
        </w:rPr>
        <w:t>Në një vit do të përgatiten 5 broshura dhe do të bëhen 10 spote publicitare.</w:t>
      </w:r>
    </w:p>
    <w:p w14:paraId="2940876F" w14:textId="4722F9DC" w:rsidR="00751BC3" w:rsidRPr="00F957BA" w:rsidRDefault="00987C29" w:rsidP="00987C29">
      <w:pPr>
        <w:ind w:firstLine="288"/>
        <w:jc w:val="both"/>
        <w:rPr>
          <w:rFonts w:ascii="Garamond" w:eastAsia="Arial" w:hAnsi="Garamond"/>
          <w:noProof w:val="0"/>
        </w:rPr>
      </w:pPr>
      <w:r w:rsidRPr="00F957BA">
        <w:rPr>
          <w:rFonts w:ascii="Garamond" w:eastAsia="Arial" w:hAnsi="Garamond"/>
          <w:noProof w:val="0"/>
        </w:rPr>
        <w:t xml:space="preserve">- </w:t>
      </w:r>
      <w:r w:rsidR="00751BC3" w:rsidRPr="00F957BA">
        <w:rPr>
          <w:rFonts w:ascii="Garamond" w:eastAsia="Arial" w:hAnsi="Garamond"/>
          <w:noProof w:val="0"/>
        </w:rPr>
        <w:t xml:space="preserve">Në faqen zyrtare të AKU-së, çdo ditë do të publikohen informacione promovuese dhe ndërgjegjësuese për </w:t>
      </w:r>
      <w:r w:rsidR="00906E1F" w:rsidRPr="00F957BA">
        <w:rPr>
          <w:rFonts w:ascii="Garamond" w:eastAsia="Arial" w:hAnsi="Garamond"/>
          <w:noProof w:val="0"/>
        </w:rPr>
        <w:t>standardet</w:t>
      </w:r>
      <w:r w:rsidR="00751BC3" w:rsidRPr="00F957BA">
        <w:rPr>
          <w:rFonts w:ascii="Garamond" w:eastAsia="Arial" w:hAnsi="Garamond"/>
          <w:noProof w:val="0"/>
        </w:rPr>
        <w:t xml:space="preserve"> e sigurisë ushqimore, praktikat e mira të punës dhe prodhimit, për HCCAP-in, gjurmueshmërinë dhe kushtet e higjienës së përgjithshme dhe të veçanta etj.</w:t>
      </w:r>
    </w:p>
    <w:p w14:paraId="2B988152" w14:textId="0D90D55F" w:rsidR="00751BC3" w:rsidRPr="00F957BA" w:rsidRDefault="00987C29" w:rsidP="00987C29">
      <w:pPr>
        <w:ind w:firstLine="288"/>
        <w:jc w:val="both"/>
        <w:rPr>
          <w:rFonts w:ascii="Garamond" w:eastAsia="Arial" w:hAnsi="Garamond"/>
          <w:noProof w:val="0"/>
        </w:rPr>
      </w:pPr>
      <w:r w:rsidRPr="00F957BA">
        <w:rPr>
          <w:rFonts w:ascii="Garamond" w:eastAsia="Arial" w:hAnsi="Garamond"/>
          <w:noProof w:val="0"/>
        </w:rPr>
        <w:t xml:space="preserve">- </w:t>
      </w:r>
      <w:r w:rsidR="00751BC3" w:rsidRPr="00F957BA">
        <w:rPr>
          <w:rFonts w:ascii="Garamond" w:eastAsia="Arial" w:hAnsi="Garamond"/>
          <w:noProof w:val="0"/>
        </w:rPr>
        <w:t>Në faqen zyrtare t</w:t>
      </w:r>
      <w:r w:rsidR="00CF78FF" w:rsidRPr="00F957BA">
        <w:rPr>
          <w:rFonts w:ascii="Garamond" w:hAnsi="Garamond"/>
          <w:bCs/>
          <w:noProof w:val="0"/>
        </w:rPr>
        <w:t>ë</w:t>
      </w:r>
      <w:r w:rsidR="00751BC3" w:rsidRPr="00F957BA">
        <w:rPr>
          <w:rFonts w:ascii="Garamond" w:eastAsia="Arial" w:hAnsi="Garamond"/>
          <w:noProof w:val="0"/>
        </w:rPr>
        <w:t xml:space="preserve"> AKVMB</w:t>
      </w:r>
      <w:r w:rsidR="00CF78FF" w:rsidRPr="00F957BA">
        <w:rPr>
          <w:rFonts w:ascii="Garamond" w:eastAsia="Arial" w:hAnsi="Garamond"/>
          <w:noProof w:val="0"/>
        </w:rPr>
        <w:t>-së</w:t>
      </w:r>
      <w:r w:rsidR="00CF7DB2" w:rsidRPr="00F957BA">
        <w:rPr>
          <w:rFonts w:ascii="Garamond" w:eastAsia="Arial" w:hAnsi="Garamond"/>
          <w:noProof w:val="0"/>
        </w:rPr>
        <w:t xml:space="preserve"> </w:t>
      </w:r>
      <w:r w:rsidR="00906E1F" w:rsidRPr="00F957BA">
        <w:rPr>
          <w:rFonts w:ascii="Garamond" w:eastAsia="Arial" w:hAnsi="Garamond"/>
          <w:noProof w:val="0"/>
        </w:rPr>
        <w:t>çdo</w:t>
      </w:r>
      <w:r w:rsidR="00751BC3" w:rsidRPr="00F957BA">
        <w:rPr>
          <w:rFonts w:ascii="Garamond" w:eastAsia="Arial" w:hAnsi="Garamond"/>
          <w:noProof w:val="0"/>
        </w:rPr>
        <w:t xml:space="preserve"> </w:t>
      </w:r>
      <w:r w:rsidR="00906E1F" w:rsidRPr="00F957BA">
        <w:rPr>
          <w:rFonts w:ascii="Garamond" w:eastAsia="Arial" w:hAnsi="Garamond"/>
          <w:noProof w:val="0"/>
        </w:rPr>
        <w:t>ditë</w:t>
      </w:r>
      <w:r w:rsidR="00751BC3" w:rsidRPr="00F957BA">
        <w:rPr>
          <w:rFonts w:ascii="Garamond" w:eastAsia="Arial" w:hAnsi="Garamond"/>
          <w:noProof w:val="0"/>
        </w:rPr>
        <w:t xml:space="preserve"> jepet </w:t>
      </w:r>
      <w:r w:rsidR="00906E1F" w:rsidRPr="00F957BA">
        <w:rPr>
          <w:rFonts w:ascii="Garamond" w:eastAsia="Arial" w:hAnsi="Garamond"/>
          <w:noProof w:val="0"/>
        </w:rPr>
        <w:t>informacion</w:t>
      </w:r>
      <w:r w:rsidR="00751BC3" w:rsidRPr="00F957BA">
        <w:rPr>
          <w:rFonts w:ascii="Garamond" w:eastAsia="Arial" w:hAnsi="Garamond"/>
          <w:noProof w:val="0"/>
        </w:rPr>
        <w:t xml:space="preserve"> n</w:t>
      </w:r>
      <w:r w:rsidR="000D0252" w:rsidRPr="00F957BA">
        <w:rPr>
          <w:rFonts w:ascii="Garamond" w:hAnsi="Garamond"/>
          <w:noProof w:val="0"/>
        </w:rPr>
        <w:t>ë</w:t>
      </w:r>
      <w:r w:rsidR="00751BC3" w:rsidRPr="00F957BA">
        <w:rPr>
          <w:rFonts w:ascii="Garamond" w:eastAsia="Arial" w:hAnsi="Garamond"/>
          <w:noProof w:val="0"/>
        </w:rPr>
        <w:t xml:space="preserve"> lidhje me shenjat klinike dhe masat që duhen marrë për të mbrojtur shëndetin e kafshëve për sëmundje të ndryshme</w:t>
      </w:r>
      <w:r w:rsidR="000D0252" w:rsidRPr="00F957BA">
        <w:rPr>
          <w:rFonts w:ascii="Garamond" w:eastAsia="Arial" w:hAnsi="Garamond"/>
          <w:noProof w:val="0"/>
        </w:rPr>
        <w:t>,</w:t>
      </w:r>
      <w:r w:rsidR="00751BC3" w:rsidRPr="00F957BA">
        <w:rPr>
          <w:rFonts w:ascii="Garamond" w:eastAsia="Arial" w:hAnsi="Garamond"/>
          <w:noProof w:val="0"/>
        </w:rPr>
        <w:t xml:space="preserve"> si: </w:t>
      </w:r>
      <w:r w:rsidR="000D0252" w:rsidRPr="00F957BA">
        <w:rPr>
          <w:rFonts w:ascii="Garamond" w:eastAsia="Arial" w:hAnsi="Garamond"/>
          <w:noProof w:val="0"/>
        </w:rPr>
        <w:t>bruceloza, plasja</w:t>
      </w:r>
      <w:r w:rsidR="00751BC3" w:rsidRPr="00F957BA">
        <w:rPr>
          <w:rFonts w:ascii="Garamond" w:eastAsia="Arial" w:hAnsi="Garamond"/>
          <w:noProof w:val="0"/>
        </w:rPr>
        <w:t>, TBC</w:t>
      </w:r>
      <w:r w:rsidR="00C046B3" w:rsidRPr="00F957BA">
        <w:rPr>
          <w:rFonts w:ascii="Garamond" w:eastAsia="Arial" w:hAnsi="Garamond"/>
          <w:noProof w:val="0"/>
        </w:rPr>
        <w:t>-ja</w:t>
      </w:r>
      <w:r w:rsidR="00751BC3" w:rsidRPr="00F957BA">
        <w:rPr>
          <w:rFonts w:ascii="Garamond" w:eastAsia="Arial" w:hAnsi="Garamond"/>
          <w:noProof w:val="0"/>
        </w:rPr>
        <w:t xml:space="preserve">, gripi i </w:t>
      </w:r>
      <w:r w:rsidR="000D0252" w:rsidRPr="00F957BA">
        <w:rPr>
          <w:rFonts w:ascii="Garamond" w:eastAsia="Arial" w:hAnsi="Garamond"/>
          <w:noProof w:val="0"/>
        </w:rPr>
        <w:t>shpendëve</w:t>
      </w:r>
      <w:r w:rsidR="00751BC3" w:rsidRPr="00F957BA">
        <w:rPr>
          <w:rFonts w:ascii="Garamond" w:eastAsia="Arial" w:hAnsi="Garamond"/>
          <w:noProof w:val="0"/>
        </w:rPr>
        <w:t xml:space="preserve">, </w:t>
      </w:r>
      <w:r w:rsidR="000D0252" w:rsidRPr="00F957BA">
        <w:rPr>
          <w:rFonts w:ascii="Garamond" w:eastAsia="Arial" w:hAnsi="Garamond"/>
          <w:noProof w:val="0"/>
        </w:rPr>
        <w:t xml:space="preserve">murtaja klasike e derrave, gjuha blu etj. </w:t>
      </w:r>
      <w:r w:rsidR="00751BC3" w:rsidRPr="00F957BA">
        <w:rPr>
          <w:rFonts w:ascii="Garamond" w:eastAsia="Arial" w:hAnsi="Garamond"/>
          <w:noProof w:val="0"/>
        </w:rPr>
        <w:t>ose mbi regjistrin e fermës.</w:t>
      </w:r>
    </w:p>
    <w:p w14:paraId="14A5F205" w14:textId="1B0D6822" w:rsidR="00751BC3" w:rsidRPr="00F957BA" w:rsidRDefault="00987C29" w:rsidP="00987C29">
      <w:pPr>
        <w:ind w:firstLine="288"/>
        <w:jc w:val="both"/>
        <w:rPr>
          <w:rFonts w:ascii="Garamond" w:eastAsia="Arial" w:hAnsi="Garamond"/>
          <w:noProof w:val="0"/>
        </w:rPr>
      </w:pPr>
      <w:r w:rsidRPr="00F957BA">
        <w:rPr>
          <w:rFonts w:ascii="Garamond" w:eastAsia="Arial" w:hAnsi="Garamond"/>
          <w:noProof w:val="0"/>
        </w:rPr>
        <w:t xml:space="preserve">- </w:t>
      </w:r>
      <w:r w:rsidR="00751BC3" w:rsidRPr="00F957BA">
        <w:rPr>
          <w:rFonts w:ascii="Garamond" w:eastAsia="Arial" w:hAnsi="Garamond"/>
          <w:noProof w:val="0"/>
        </w:rPr>
        <w:t>Gjithashtu</w:t>
      </w:r>
      <w:r w:rsidR="00C046B3" w:rsidRPr="00F957BA">
        <w:rPr>
          <w:rFonts w:ascii="Garamond" w:eastAsia="Arial" w:hAnsi="Garamond"/>
          <w:noProof w:val="0"/>
        </w:rPr>
        <w:t>,</w:t>
      </w:r>
      <w:r w:rsidR="00751BC3" w:rsidRPr="00F957BA">
        <w:rPr>
          <w:rFonts w:ascii="Garamond" w:eastAsia="Arial" w:hAnsi="Garamond"/>
          <w:noProof w:val="0"/>
        </w:rPr>
        <w:t xml:space="preserve"> OBU</w:t>
      </w:r>
      <w:r w:rsidR="00C046B3" w:rsidRPr="00F957BA">
        <w:rPr>
          <w:rFonts w:ascii="Garamond" w:eastAsia="Arial" w:hAnsi="Garamond"/>
          <w:noProof w:val="0"/>
        </w:rPr>
        <w:t>-ja</w:t>
      </w:r>
      <w:r w:rsidR="00751BC3" w:rsidRPr="00F957BA">
        <w:rPr>
          <w:rFonts w:ascii="Garamond" w:eastAsia="Arial" w:hAnsi="Garamond"/>
          <w:noProof w:val="0"/>
        </w:rPr>
        <w:t xml:space="preserve"> dhe OB</w:t>
      </w:r>
      <w:r w:rsidR="00C046B3" w:rsidRPr="00F957BA">
        <w:rPr>
          <w:rFonts w:ascii="Garamond" w:eastAsia="Arial" w:hAnsi="Garamond"/>
          <w:noProof w:val="0"/>
        </w:rPr>
        <w:t>-ja</w:t>
      </w:r>
      <w:r w:rsidR="00751BC3" w:rsidRPr="00F957BA">
        <w:rPr>
          <w:rFonts w:ascii="Garamond" w:eastAsia="Arial" w:hAnsi="Garamond"/>
          <w:noProof w:val="0"/>
        </w:rPr>
        <w:t xml:space="preserve"> janë pjesë e konsultimeve në përgatitjen dhe në trajnimin për aktet ligjore që përgatiten në fushën e sigurisë ushqimore që mendohen të tilla të jenë 50.</w:t>
      </w:r>
    </w:p>
    <w:p w14:paraId="3D426B61" w14:textId="65964AE2" w:rsidR="00751BC3" w:rsidRPr="00F957BA" w:rsidRDefault="00751BC3" w:rsidP="00931747">
      <w:pPr>
        <w:pStyle w:val="aaaaatexxxxxxxxxxxxxxx"/>
        <w:rPr>
          <w:b/>
          <w:color w:val="auto"/>
        </w:rPr>
      </w:pPr>
      <w:bookmarkStart w:id="169" w:name="_Toc150351965"/>
      <w:r w:rsidRPr="00F957BA">
        <w:rPr>
          <w:b/>
          <w:color w:val="auto"/>
        </w:rPr>
        <w:t xml:space="preserve">Ministria e </w:t>
      </w:r>
      <w:bookmarkEnd w:id="169"/>
      <w:r w:rsidR="00D75103" w:rsidRPr="00F957BA">
        <w:rPr>
          <w:b/>
          <w:color w:val="auto"/>
        </w:rPr>
        <w:t>Ekonomisë, Kulturës</w:t>
      </w:r>
      <w:r w:rsidRPr="00F957BA">
        <w:rPr>
          <w:b/>
          <w:color w:val="auto"/>
        </w:rPr>
        <w:t xml:space="preserve"> dhe Inovacionit</w:t>
      </w:r>
      <w:r w:rsidR="00CF7DB2" w:rsidRPr="00F957BA">
        <w:rPr>
          <w:b/>
          <w:color w:val="auto"/>
        </w:rPr>
        <w:t xml:space="preserve"> </w:t>
      </w:r>
    </w:p>
    <w:p w14:paraId="381E3F9B" w14:textId="77777777" w:rsidR="00751BC3" w:rsidRPr="00F957BA" w:rsidRDefault="00751BC3" w:rsidP="00931747">
      <w:pPr>
        <w:pStyle w:val="aaaaatexxxxxxxxxxxxxxx"/>
        <w:rPr>
          <w:b/>
          <w:color w:val="auto"/>
        </w:rPr>
      </w:pPr>
      <w:r w:rsidRPr="00F957BA">
        <w:rPr>
          <w:b/>
          <w:color w:val="auto"/>
        </w:rPr>
        <w:t>Objektivi 41:</w:t>
      </w:r>
    </w:p>
    <w:p w14:paraId="7B7AEF34" w14:textId="66DF1532" w:rsidR="00751BC3" w:rsidRPr="00F957BA" w:rsidRDefault="00751BC3" w:rsidP="00931747">
      <w:pPr>
        <w:pStyle w:val="aaaaatexxxxxxxxxxxxxxx"/>
        <w:rPr>
          <w:color w:val="auto"/>
        </w:rPr>
      </w:pPr>
      <w:r w:rsidRPr="00F957BA">
        <w:rPr>
          <w:color w:val="auto"/>
        </w:rPr>
        <w:t>Ndërgjegjësimi dhe informimi i operatorëve ekonomike për të garantuar funksionimin e zinxhirit të tregtimit për ofrimin e produkteve të sigurta në treg.</w:t>
      </w:r>
      <w:r w:rsidR="00CF7DB2" w:rsidRPr="00F957BA">
        <w:rPr>
          <w:color w:val="auto"/>
        </w:rPr>
        <w:t xml:space="preserve"> </w:t>
      </w:r>
    </w:p>
    <w:p w14:paraId="36378C30" w14:textId="2F993ADE" w:rsidR="00751BC3" w:rsidRPr="00F957BA" w:rsidRDefault="00751BC3" w:rsidP="00931747">
      <w:pPr>
        <w:pStyle w:val="aaaaatexxxxxxxxxxxxxxx"/>
        <w:rPr>
          <w:color w:val="auto"/>
        </w:rPr>
      </w:pPr>
      <w:r w:rsidRPr="00072B76">
        <w:t xml:space="preserve"> </w:t>
      </w:r>
      <w:r w:rsidR="00065BAA" w:rsidRPr="00072B76">
        <w:t>Përmes</w:t>
      </w:r>
      <w:r w:rsidR="008268ED" w:rsidRPr="00072B76">
        <w:t xml:space="preserve"> </w:t>
      </w:r>
      <w:r w:rsidR="00065BAA" w:rsidRPr="00072B76">
        <w:t xml:space="preserve">këtij objektivi specifik synohet ofrimi i produkteve të </w:t>
      </w:r>
      <w:r w:rsidRPr="00072B76">
        <w:t xml:space="preserve">sigurta te konsumatorët </w:t>
      </w:r>
      <w:r w:rsidRPr="00F957BA">
        <w:rPr>
          <w:color w:val="auto"/>
        </w:rPr>
        <w:t>fundorë, përmes funksionit të duhur të të gjith</w:t>
      </w:r>
      <w:r w:rsidR="00C046B3" w:rsidRPr="00F957BA">
        <w:rPr>
          <w:color w:val="auto"/>
        </w:rPr>
        <w:t>a</w:t>
      </w:r>
      <w:r w:rsidRPr="00F957BA">
        <w:rPr>
          <w:color w:val="auto"/>
        </w:rPr>
        <w:t xml:space="preserve"> hallkave të zinxhirit të tregtimit të produkteve. Për arritjen e këtij objektivi është i nevojshëm realizimi dhe zhvillimi i aktiviteteve informuese dhe ndërgjegjësuese për të gjithë operatorët ekonomikë në treg (prodhues, impotues, përfaqësues i autorizuar, shpërndarës), që do të kenë në fokus njohjen dhe informimin mbi legjislacion e ri të miratuar për fushat përkatëse të produkteve që ata vendosin në treg dhe u ofrojnë konsumatorëve. Informimi, ndërgjegjësimi dhe edukimi i operatorëve do t</w:t>
      </w:r>
      <w:r w:rsidR="00982308" w:rsidRPr="00F957BA">
        <w:rPr>
          <w:color w:val="auto"/>
        </w:rPr>
        <w:t>’</w:t>
      </w:r>
      <w:r w:rsidRPr="00F957BA">
        <w:rPr>
          <w:color w:val="auto"/>
        </w:rPr>
        <w:t>u mundësojë atyre aftësinë për përmbushjen e duhur të detyrimeve që rrjedhin nga legjislacioni përkatës, duke synuar si rezultat garantimin e ofrimit të produkteve të sigurta për konsumatorët.</w:t>
      </w:r>
    </w:p>
    <w:p w14:paraId="0C09CF4E" w14:textId="77777777" w:rsidR="00751BC3" w:rsidRPr="00F957BA" w:rsidRDefault="00751BC3" w:rsidP="00931747">
      <w:pPr>
        <w:ind w:firstLine="284"/>
        <w:jc w:val="both"/>
        <w:rPr>
          <w:rFonts w:ascii="Garamond" w:hAnsi="Garamond"/>
          <w:noProof w:val="0"/>
        </w:rPr>
      </w:pPr>
      <w:r w:rsidRPr="00F957BA">
        <w:rPr>
          <w:rFonts w:ascii="Garamond" w:hAnsi="Garamond"/>
          <w:b/>
          <w:iCs/>
          <w:noProof w:val="0"/>
        </w:rPr>
        <w:t>Masa 41.1:</w:t>
      </w:r>
      <w:r w:rsidRPr="00F957BA">
        <w:rPr>
          <w:rFonts w:ascii="Garamond" w:hAnsi="Garamond"/>
          <w:noProof w:val="0"/>
        </w:rPr>
        <w:t xml:space="preserve"> </w:t>
      </w:r>
      <w:bookmarkStart w:id="170" w:name="_Hlk117247281"/>
      <w:r w:rsidRPr="00F957BA">
        <w:rPr>
          <w:rFonts w:ascii="Garamond" w:hAnsi="Garamond"/>
          <w:bCs/>
          <w:iCs/>
          <w:noProof w:val="0"/>
        </w:rPr>
        <w:t>Organizimi i tryezave informuese me operatorët ekonomikë mbi legjislacionin për sigurinë e produkteve, sipas fushave përkatëse në të cilat ata operojnë</w:t>
      </w:r>
      <w:bookmarkEnd w:id="170"/>
      <w:r w:rsidRPr="00F957BA">
        <w:rPr>
          <w:rFonts w:ascii="Garamond" w:hAnsi="Garamond"/>
          <w:bCs/>
          <w:iCs/>
          <w:noProof w:val="0"/>
        </w:rPr>
        <w:t>.</w:t>
      </w:r>
      <w:r w:rsidRPr="00F957BA">
        <w:rPr>
          <w:rFonts w:ascii="Garamond" w:hAnsi="Garamond"/>
          <w:noProof w:val="0"/>
        </w:rPr>
        <w:t xml:space="preserve"> </w:t>
      </w:r>
    </w:p>
    <w:p w14:paraId="6F6289D9" w14:textId="1BC44F09" w:rsidR="00751BC3" w:rsidRPr="00F957BA" w:rsidRDefault="00751BC3" w:rsidP="00931747">
      <w:pPr>
        <w:ind w:firstLine="284"/>
        <w:jc w:val="both"/>
        <w:rPr>
          <w:rFonts w:ascii="Garamond" w:hAnsi="Garamond"/>
          <w:noProof w:val="0"/>
        </w:rPr>
      </w:pPr>
      <w:r w:rsidRPr="00F957BA">
        <w:rPr>
          <w:rFonts w:ascii="Garamond" w:hAnsi="Garamond"/>
          <w:noProof w:val="0"/>
        </w:rPr>
        <w:t xml:space="preserve">Masa për organizimi e tryezave informuese me operatorët ekonomikë mbi legjislacionin për sigurinë e produkteve, sipas fushave përkatëse në të cilat ata operojnë, do të synojë arritjen e një shkalle më të lartë të informimit të operatorëve ekonomikë </w:t>
      </w:r>
      <w:bookmarkStart w:id="171" w:name="_Hlk117248020"/>
      <w:r w:rsidRPr="00F957BA">
        <w:rPr>
          <w:rFonts w:ascii="Garamond" w:hAnsi="Garamond"/>
          <w:noProof w:val="0"/>
        </w:rPr>
        <w:t>mbi detyrimet dhe kërkesat që rrjedhin nga legjislacioni përkatës për fushën e sigurisë së produkteve.</w:t>
      </w:r>
      <w:r w:rsidR="00CF7DB2" w:rsidRPr="00F957BA">
        <w:rPr>
          <w:rFonts w:ascii="Garamond" w:hAnsi="Garamond"/>
          <w:noProof w:val="0"/>
        </w:rPr>
        <w:t xml:space="preserve"> </w:t>
      </w:r>
      <w:bookmarkEnd w:id="171"/>
    </w:p>
    <w:p w14:paraId="324F319C"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Indikatori:</w:t>
      </w:r>
    </w:p>
    <w:p w14:paraId="5BCD5A74" w14:textId="34BCF7A2" w:rsidR="00751BC3" w:rsidRPr="00F957BA" w:rsidRDefault="00751BC3" w:rsidP="00931747">
      <w:pPr>
        <w:ind w:firstLine="284"/>
        <w:jc w:val="both"/>
        <w:rPr>
          <w:rFonts w:ascii="Garamond" w:hAnsi="Garamond"/>
          <w:noProof w:val="0"/>
        </w:rPr>
      </w:pPr>
      <w:r w:rsidRPr="00F957BA">
        <w:rPr>
          <w:rFonts w:ascii="Garamond" w:hAnsi="Garamond"/>
          <w:noProof w:val="0"/>
        </w:rPr>
        <w:t xml:space="preserve">Kjo masë do të ketë si tregues të drejtpërdrejtë numrin e tryezave informuese me operatorët ekonomikë mbi legjislacionin përkatës për fushën e sigurisë së produkteve. Do të zhvillohen 16 tryeza informuese me operatorët ekonomikë që operojnë në fushën e sigurisë së produkteve. </w:t>
      </w:r>
    </w:p>
    <w:p w14:paraId="7013FD90" w14:textId="7328371C" w:rsidR="00751BC3" w:rsidRPr="00F957BA" w:rsidRDefault="00751BC3" w:rsidP="00931747">
      <w:pPr>
        <w:pStyle w:val="aaaaatexxxxxxxxxxxxxxx"/>
        <w:rPr>
          <w:b/>
          <w:color w:val="auto"/>
        </w:rPr>
      </w:pPr>
      <w:bookmarkStart w:id="172" w:name="_Toc150351966"/>
      <w:r w:rsidRPr="00F957BA">
        <w:rPr>
          <w:b/>
          <w:color w:val="auto"/>
        </w:rPr>
        <w:t>Ministria e Turizmit dhe Mjedisit</w:t>
      </w:r>
      <w:bookmarkEnd w:id="172"/>
      <w:r w:rsidRPr="00F957BA">
        <w:rPr>
          <w:b/>
          <w:color w:val="auto"/>
        </w:rPr>
        <w:t xml:space="preserve"> </w:t>
      </w:r>
    </w:p>
    <w:p w14:paraId="49F36CF5" w14:textId="77777777" w:rsidR="00751BC3" w:rsidRPr="00F957BA" w:rsidRDefault="00751BC3" w:rsidP="00931747">
      <w:pPr>
        <w:pStyle w:val="aaaaatexxxxxxxxxxxxxxx"/>
        <w:rPr>
          <w:b/>
          <w:color w:val="auto"/>
        </w:rPr>
      </w:pPr>
      <w:r w:rsidRPr="00F957BA">
        <w:rPr>
          <w:b/>
          <w:color w:val="auto"/>
        </w:rPr>
        <w:t xml:space="preserve">Objektivi 42: </w:t>
      </w:r>
    </w:p>
    <w:p w14:paraId="1AA7BF5C" w14:textId="0526C16D" w:rsidR="00751BC3" w:rsidRPr="00F957BA" w:rsidRDefault="00751BC3" w:rsidP="00931747">
      <w:pPr>
        <w:pStyle w:val="aaaaatexxxxxxxxxxxxxxx"/>
        <w:rPr>
          <w:color w:val="auto"/>
        </w:rPr>
      </w:pPr>
      <w:r w:rsidRPr="00F957BA">
        <w:rPr>
          <w:color w:val="auto"/>
        </w:rPr>
        <w:t xml:space="preserve">Rritja e informimit të konsumatorëve dhe </w:t>
      </w:r>
      <w:r w:rsidR="00906E1F" w:rsidRPr="00F957BA">
        <w:rPr>
          <w:color w:val="auto"/>
        </w:rPr>
        <w:t>operatorëve</w:t>
      </w:r>
      <w:r w:rsidRPr="00F957BA">
        <w:rPr>
          <w:color w:val="auto"/>
        </w:rPr>
        <w:t xml:space="preserve"> ekonomikë duke i ofruar gjithashtu shërbim</w:t>
      </w:r>
      <w:r w:rsidR="001B4E5A" w:rsidRPr="00F957BA">
        <w:rPr>
          <w:color w:val="auto"/>
        </w:rPr>
        <w:t>/</w:t>
      </w:r>
      <w:r w:rsidRPr="00F957BA">
        <w:rPr>
          <w:color w:val="auto"/>
        </w:rPr>
        <w:t>informacion mbi kimikatet në zbatimin e legjislacionit kombëtar.</w:t>
      </w:r>
    </w:p>
    <w:p w14:paraId="3064E36C" w14:textId="77777777" w:rsidR="00751BC3" w:rsidRPr="00F957BA" w:rsidRDefault="00751BC3" w:rsidP="00931747">
      <w:pPr>
        <w:pStyle w:val="HTMLPreformatted"/>
        <w:ind w:firstLine="284"/>
        <w:jc w:val="both"/>
        <w:rPr>
          <w:rStyle w:val="y2iqfc"/>
          <w:rFonts w:ascii="Garamond" w:hAnsi="Garamond" w:cs="Times New Roman"/>
          <w:color w:val="auto"/>
          <w:sz w:val="24"/>
          <w:szCs w:val="24"/>
          <w:lang w:val="sq-AL"/>
        </w:rPr>
      </w:pPr>
      <w:r w:rsidRPr="00F957BA">
        <w:rPr>
          <w:rStyle w:val="y2iqfc"/>
          <w:rFonts w:ascii="Garamond" w:hAnsi="Garamond" w:cs="Times New Roman"/>
          <w:color w:val="auto"/>
          <w:sz w:val="24"/>
          <w:szCs w:val="24"/>
          <w:lang w:val="sq-AL"/>
        </w:rPr>
        <w:t xml:space="preserve">Masa 42.1: Zhvillimi, ngritja dhe funksionimi i helpdeskut kombëtar për kimikatet, i cili do ketë për qëllim informimin e konsumatorëve dhe operatorëve ekonomikë mbi legjislacionin, rreziqet që vijnë nga kimikatet dhe mbi ankimin. </w:t>
      </w:r>
    </w:p>
    <w:p w14:paraId="29756626" w14:textId="77777777" w:rsidR="00751BC3" w:rsidRPr="00F957BA" w:rsidRDefault="00751BC3" w:rsidP="00931747">
      <w:pPr>
        <w:pStyle w:val="HTMLPreformatted"/>
        <w:ind w:firstLine="284"/>
        <w:jc w:val="both"/>
        <w:rPr>
          <w:rStyle w:val="y2iqfc"/>
          <w:rFonts w:ascii="Garamond" w:hAnsi="Garamond" w:cs="Times New Roman"/>
          <w:b/>
          <w:bCs/>
          <w:color w:val="auto"/>
          <w:sz w:val="24"/>
          <w:szCs w:val="24"/>
          <w:lang w:val="sq-AL"/>
        </w:rPr>
      </w:pPr>
      <w:r w:rsidRPr="00F957BA">
        <w:rPr>
          <w:rStyle w:val="y2iqfc"/>
          <w:rFonts w:ascii="Garamond" w:hAnsi="Garamond" w:cs="Times New Roman"/>
          <w:b/>
          <w:color w:val="auto"/>
          <w:sz w:val="24"/>
          <w:szCs w:val="24"/>
          <w:lang w:val="sq-AL"/>
        </w:rPr>
        <w:t>Indikatori:</w:t>
      </w:r>
    </w:p>
    <w:p w14:paraId="17DC9753" w14:textId="18572246" w:rsidR="00751BC3" w:rsidRPr="00F957BA" w:rsidRDefault="00751BC3" w:rsidP="00931747">
      <w:pPr>
        <w:pStyle w:val="HTMLPreformatted"/>
        <w:ind w:firstLine="284"/>
        <w:jc w:val="both"/>
        <w:rPr>
          <w:rStyle w:val="y2iqfc"/>
          <w:rFonts w:ascii="Garamond" w:hAnsi="Garamond" w:cs="Times New Roman"/>
          <w:color w:val="auto"/>
          <w:sz w:val="24"/>
          <w:szCs w:val="24"/>
          <w:lang w:val="sq-AL"/>
        </w:rPr>
      </w:pPr>
      <w:r w:rsidRPr="00F957BA">
        <w:rPr>
          <w:rStyle w:val="y2iqfc"/>
          <w:rFonts w:ascii="Garamond" w:hAnsi="Garamond" w:cs="Times New Roman"/>
          <w:color w:val="auto"/>
          <w:sz w:val="24"/>
          <w:szCs w:val="24"/>
          <w:lang w:val="sq-AL"/>
        </w:rPr>
        <w:t>Helpdesk funksional</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në</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2024</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 xml:space="preserve">dhe </w:t>
      </w:r>
      <w:r w:rsidR="00906E1F" w:rsidRPr="00F957BA">
        <w:rPr>
          <w:rStyle w:val="y2iqfc"/>
          <w:rFonts w:ascii="Garamond" w:hAnsi="Garamond" w:cs="Times New Roman"/>
          <w:color w:val="auto"/>
          <w:sz w:val="24"/>
          <w:szCs w:val="24"/>
          <w:lang w:val="sq-AL"/>
        </w:rPr>
        <w:t>çdo</w:t>
      </w:r>
      <w:r w:rsidRPr="00F957BA">
        <w:rPr>
          <w:rStyle w:val="y2iqfc"/>
          <w:rFonts w:ascii="Garamond" w:hAnsi="Garamond" w:cs="Times New Roman"/>
          <w:color w:val="auto"/>
          <w:sz w:val="24"/>
          <w:szCs w:val="24"/>
          <w:lang w:val="sq-AL"/>
        </w:rPr>
        <w:t xml:space="preserve"> vit të përditësimin</w:t>
      </w:r>
      <w:r w:rsidR="00CF7DB2" w:rsidRPr="00F957BA">
        <w:rPr>
          <w:rStyle w:val="y2iqfc"/>
          <w:rFonts w:ascii="Garamond" w:hAnsi="Garamond" w:cs="Times New Roman"/>
          <w:color w:val="auto"/>
          <w:sz w:val="24"/>
          <w:szCs w:val="24"/>
          <w:lang w:val="sq-AL"/>
        </w:rPr>
        <w:t xml:space="preserve"> </w:t>
      </w:r>
      <w:r w:rsidRPr="00F957BA">
        <w:rPr>
          <w:rStyle w:val="y2iqfc"/>
          <w:rFonts w:ascii="Garamond" w:hAnsi="Garamond" w:cs="Times New Roman"/>
          <w:color w:val="auto"/>
          <w:sz w:val="24"/>
          <w:szCs w:val="24"/>
          <w:lang w:val="sq-AL"/>
        </w:rPr>
        <w:t>me informaciontë nevojshën në fushën e kimikateve.</w:t>
      </w:r>
    </w:p>
    <w:p w14:paraId="04A604A0" w14:textId="574FB8BA" w:rsidR="00751BC3" w:rsidRPr="00F957BA" w:rsidRDefault="00751BC3" w:rsidP="00931747">
      <w:pPr>
        <w:pStyle w:val="aaaaatexxxxxxxxxxxxxxx"/>
        <w:rPr>
          <w:color w:val="auto"/>
        </w:rPr>
      </w:pPr>
      <w:bookmarkStart w:id="173" w:name="_Toc150351967"/>
      <w:r w:rsidRPr="00F957BA">
        <w:rPr>
          <w:color w:val="auto"/>
        </w:rPr>
        <w:t>Akreditimi</w:t>
      </w:r>
      <w:bookmarkEnd w:id="173"/>
      <w:r w:rsidRPr="00F957BA">
        <w:rPr>
          <w:color w:val="auto"/>
        </w:rPr>
        <w:t xml:space="preserve"> </w:t>
      </w:r>
    </w:p>
    <w:p w14:paraId="700C2DD0" w14:textId="77777777" w:rsidR="00751BC3" w:rsidRPr="00F957BA" w:rsidRDefault="00751BC3" w:rsidP="00931747">
      <w:pPr>
        <w:pStyle w:val="aaaaatexxxxxxxxxxxxxxx"/>
        <w:rPr>
          <w:b/>
          <w:color w:val="auto"/>
        </w:rPr>
      </w:pPr>
      <w:r w:rsidRPr="00F957BA">
        <w:rPr>
          <w:b/>
          <w:color w:val="auto"/>
        </w:rPr>
        <w:t xml:space="preserve">Objektivi 43: </w:t>
      </w:r>
    </w:p>
    <w:p w14:paraId="1E466D8A" w14:textId="77777777" w:rsidR="00751BC3" w:rsidRPr="00F957BA" w:rsidRDefault="00751BC3" w:rsidP="00931747">
      <w:pPr>
        <w:pStyle w:val="aaaaatexxxxxxxxxxxxxxx"/>
        <w:rPr>
          <w:color w:val="auto"/>
        </w:rPr>
      </w:pPr>
      <w:r w:rsidRPr="00F957BA">
        <w:rPr>
          <w:color w:val="auto"/>
        </w:rPr>
        <w:t>Ndërgjegjësimi i rregullatorëve në lidhje me kërkesat e legjislacioneve të BE-së ku kërkohet akreditimi dhe përfshirja në legjislacionin shqiptar kërkesa për organe të akredituara.</w:t>
      </w:r>
    </w:p>
    <w:p w14:paraId="0EE50D0B" w14:textId="77777777" w:rsidR="00751BC3" w:rsidRPr="00F957BA" w:rsidRDefault="00751BC3" w:rsidP="00931747">
      <w:pPr>
        <w:pStyle w:val="aaaaatexxxxxxxxxxxxxxx"/>
        <w:rPr>
          <w:color w:val="auto"/>
        </w:rPr>
      </w:pPr>
      <w:r w:rsidRPr="00F957BA">
        <w:rPr>
          <w:b/>
          <w:bCs/>
          <w:color w:val="auto"/>
        </w:rPr>
        <w:t>Masa 43.1:</w:t>
      </w:r>
      <w:r w:rsidRPr="00F957BA">
        <w:rPr>
          <w:color w:val="auto"/>
        </w:rPr>
        <w:t xml:space="preserve"> Zhvillimi i skemave të akreditimit që kërkohen nga legjislacioni dhe nga politikat e rregullatorëve.</w:t>
      </w:r>
    </w:p>
    <w:p w14:paraId="04322489"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43.2:</w:t>
      </w:r>
      <w:r w:rsidRPr="00F957BA">
        <w:rPr>
          <w:rFonts w:ascii="Garamond" w:hAnsi="Garamond"/>
          <w:noProof w:val="0"/>
        </w:rPr>
        <w:t xml:space="preserve"> Ndërgjegjësimi i bizneseve në të gjithë vendin në lidhje me përfitimet nga akreditimi.</w:t>
      </w:r>
    </w:p>
    <w:p w14:paraId="12B03E77" w14:textId="77777777" w:rsidR="00751BC3" w:rsidRPr="00F957BA" w:rsidRDefault="00751BC3" w:rsidP="00931747">
      <w:pPr>
        <w:widowControl w:val="0"/>
        <w:tabs>
          <w:tab w:val="left" w:pos="869"/>
        </w:tabs>
        <w:autoSpaceDE w:val="0"/>
        <w:autoSpaceDN w:val="0"/>
        <w:ind w:firstLine="284"/>
        <w:jc w:val="both"/>
        <w:rPr>
          <w:rFonts w:ascii="Garamond" w:hAnsi="Garamond"/>
          <w:b/>
          <w:bCs/>
          <w:iCs/>
          <w:noProof w:val="0"/>
        </w:rPr>
      </w:pPr>
      <w:r w:rsidRPr="00F957BA">
        <w:rPr>
          <w:rFonts w:ascii="Garamond" w:hAnsi="Garamond"/>
          <w:b/>
          <w:bCs/>
          <w:iCs/>
          <w:noProof w:val="0"/>
        </w:rPr>
        <w:t>Indikatorët:</w:t>
      </w:r>
    </w:p>
    <w:p w14:paraId="0E591288" w14:textId="44ADA2E5" w:rsidR="00751BC3" w:rsidRPr="00F957BA" w:rsidRDefault="00751BC3" w:rsidP="00931747">
      <w:pPr>
        <w:pStyle w:val="aaaaatexxxxxxxxxxxxxxx"/>
        <w:rPr>
          <w:rStyle w:val="y2iqfc"/>
          <w:color w:val="auto"/>
        </w:rPr>
      </w:pPr>
      <w:r w:rsidRPr="00F957BA">
        <w:rPr>
          <w:rStyle w:val="y2iqfc"/>
          <w:color w:val="auto"/>
        </w:rPr>
        <w:t>- 18 aplikime</w:t>
      </w:r>
      <w:r w:rsidR="00CF7DB2" w:rsidRPr="00F957BA">
        <w:rPr>
          <w:rStyle w:val="y2iqfc"/>
          <w:color w:val="auto"/>
        </w:rPr>
        <w:t xml:space="preserve"> </w:t>
      </w:r>
      <w:r w:rsidRPr="00F957BA">
        <w:rPr>
          <w:rStyle w:val="y2iqfc"/>
          <w:color w:val="auto"/>
        </w:rPr>
        <w:t>për vit</w:t>
      </w:r>
      <w:r w:rsidR="00CF7DB2" w:rsidRPr="00F957BA">
        <w:rPr>
          <w:rStyle w:val="y2iqfc"/>
          <w:color w:val="auto"/>
        </w:rPr>
        <w:t xml:space="preserve"> </w:t>
      </w:r>
      <w:r w:rsidRPr="00F957BA">
        <w:rPr>
          <w:rStyle w:val="y2iqfc"/>
          <w:color w:val="auto"/>
        </w:rPr>
        <w:t>për akreditim</w:t>
      </w:r>
      <w:r w:rsidR="002032B5">
        <w:rPr>
          <w:rStyle w:val="y2iqfc"/>
          <w:color w:val="auto"/>
        </w:rPr>
        <w:t>;</w:t>
      </w:r>
    </w:p>
    <w:p w14:paraId="0A28A0D5" w14:textId="33058E3B" w:rsidR="00751BC3" w:rsidRPr="00F957BA" w:rsidRDefault="00751BC3" w:rsidP="00931747">
      <w:pPr>
        <w:pStyle w:val="aaaaatexxxxxxxxxxxxxxx"/>
        <w:rPr>
          <w:rStyle w:val="y2iqfc"/>
          <w:color w:val="auto"/>
        </w:rPr>
      </w:pPr>
      <w:r w:rsidRPr="00F957BA">
        <w:rPr>
          <w:rStyle w:val="y2iqfc"/>
          <w:color w:val="auto"/>
        </w:rPr>
        <w:t>- 12 i takimeve/seminareve për vit</w:t>
      </w:r>
      <w:r w:rsidR="002032B5">
        <w:rPr>
          <w:rStyle w:val="y2iqfc"/>
          <w:color w:val="auto"/>
        </w:rPr>
        <w:t>;</w:t>
      </w:r>
      <w:r w:rsidRPr="00F957BA">
        <w:rPr>
          <w:rStyle w:val="y2iqfc"/>
          <w:color w:val="auto"/>
        </w:rPr>
        <w:t xml:space="preserve"> </w:t>
      </w:r>
    </w:p>
    <w:p w14:paraId="53AED269" w14:textId="7806AC1B" w:rsidR="00751BC3" w:rsidRPr="00F957BA" w:rsidRDefault="00751BC3" w:rsidP="00436DE6">
      <w:pPr>
        <w:pStyle w:val="aaaaatexxxxxxxxxxxxxxx"/>
        <w:rPr>
          <w:color w:val="auto"/>
        </w:rPr>
      </w:pPr>
      <w:r w:rsidRPr="00F957BA">
        <w:rPr>
          <w:rStyle w:val="y2iqfc"/>
          <w:color w:val="auto"/>
        </w:rPr>
        <w:t>- 4 publikime për vit</w:t>
      </w:r>
      <w:r w:rsidR="002032B5">
        <w:rPr>
          <w:rStyle w:val="y2iqfc"/>
          <w:color w:val="auto"/>
        </w:rPr>
        <w:t>.</w:t>
      </w:r>
      <w:r w:rsidRPr="00F957BA">
        <w:rPr>
          <w:rStyle w:val="y2iqfc"/>
          <w:color w:val="auto"/>
        </w:rPr>
        <w:t xml:space="preserve"> </w:t>
      </w:r>
    </w:p>
    <w:p w14:paraId="74CAE779" w14:textId="4E3FEE92" w:rsidR="00751BC3" w:rsidRPr="00BF25EB" w:rsidRDefault="00751BC3" w:rsidP="00436DE6">
      <w:pPr>
        <w:pStyle w:val="aaaaatexxxxxxxxxxxxxxx"/>
        <w:rPr>
          <w:b/>
          <w:color w:val="auto"/>
        </w:rPr>
      </w:pPr>
      <w:bookmarkStart w:id="174" w:name="_Toc150351968"/>
      <w:r w:rsidRPr="00BF25EB">
        <w:rPr>
          <w:b/>
          <w:color w:val="auto"/>
        </w:rPr>
        <w:t>Autoriteti Kombëtar i Ushqimit</w:t>
      </w:r>
      <w:bookmarkEnd w:id="174"/>
      <w:r w:rsidRPr="00BF25EB">
        <w:rPr>
          <w:b/>
          <w:color w:val="auto"/>
        </w:rPr>
        <w:t xml:space="preserve"> </w:t>
      </w:r>
    </w:p>
    <w:p w14:paraId="271F0B4A" w14:textId="5C7552A7" w:rsidR="00751BC3" w:rsidRPr="00F957BA" w:rsidRDefault="00751BC3" w:rsidP="00436DE6">
      <w:pPr>
        <w:pStyle w:val="aaaaatexxxxxxxxxxxxxxx"/>
        <w:rPr>
          <w:color w:val="auto"/>
        </w:rPr>
      </w:pPr>
      <w:r w:rsidRPr="00F957BA">
        <w:rPr>
          <w:b/>
          <w:color w:val="auto"/>
        </w:rPr>
        <w:t>Objektivi</w:t>
      </w:r>
      <w:r w:rsidRPr="00F957BA">
        <w:rPr>
          <w:color w:val="auto"/>
        </w:rPr>
        <w:t xml:space="preserve"> </w:t>
      </w:r>
      <w:r w:rsidRPr="00BF25EB">
        <w:rPr>
          <w:b/>
          <w:color w:val="auto"/>
        </w:rPr>
        <w:t>4</w:t>
      </w:r>
      <w:r w:rsidR="00BF25EB" w:rsidRPr="00BF25EB">
        <w:rPr>
          <w:b/>
          <w:color w:val="auto"/>
        </w:rPr>
        <w:t>4</w:t>
      </w:r>
      <w:r w:rsidRPr="00BF25EB">
        <w:rPr>
          <w:b/>
          <w:color w:val="auto"/>
        </w:rPr>
        <w:t>:</w:t>
      </w:r>
      <w:r w:rsidRPr="00F957BA">
        <w:rPr>
          <w:color w:val="auto"/>
        </w:rPr>
        <w:t xml:space="preserve"> </w:t>
      </w:r>
    </w:p>
    <w:p w14:paraId="6D00D2F2" w14:textId="71E77914" w:rsidR="00751BC3" w:rsidRPr="00F957BA" w:rsidRDefault="00751BC3" w:rsidP="00436DE6">
      <w:pPr>
        <w:pStyle w:val="aaaaatexxxxxxxxxxxxxxx"/>
        <w:rPr>
          <w:color w:val="auto"/>
        </w:rPr>
      </w:pPr>
      <w:r w:rsidRPr="00F957BA">
        <w:rPr>
          <w:color w:val="auto"/>
        </w:rPr>
        <w:t xml:space="preserve">Organizimi i fushatave ndërgjegjësuese për konsumatorin lidhur me </w:t>
      </w:r>
      <w:r w:rsidR="00436DE6" w:rsidRPr="00F957BA">
        <w:rPr>
          <w:color w:val="auto"/>
        </w:rPr>
        <w:t>sigurinë</w:t>
      </w:r>
      <w:r w:rsidRPr="00F957BA">
        <w:rPr>
          <w:color w:val="auto"/>
        </w:rPr>
        <w:t xml:space="preserve"> ushqimore.</w:t>
      </w:r>
    </w:p>
    <w:p w14:paraId="53A98F8A" w14:textId="1E4C2ED8" w:rsidR="00751BC3" w:rsidRPr="00F957BA" w:rsidRDefault="00751BC3" w:rsidP="00436DE6">
      <w:pPr>
        <w:pStyle w:val="NormalWeb"/>
        <w:spacing w:before="0" w:beforeAutospacing="0" w:after="0" w:afterAutospacing="0"/>
        <w:ind w:firstLine="284"/>
        <w:jc w:val="both"/>
        <w:rPr>
          <w:rFonts w:ascii="Garamond" w:hAnsi="Garamond"/>
          <w:iCs/>
          <w:color w:val="auto"/>
          <w:lang w:val="sq-AL"/>
        </w:rPr>
      </w:pPr>
      <w:r w:rsidRPr="00F957BA">
        <w:rPr>
          <w:rFonts w:ascii="Garamond" w:hAnsi="Garamond"/>
          <w:b/>
          <w:iCs/>
          <w:color w:val="auto"/>
          <w:lang w:val="sq-AL"/>
        </w:rPr>
        <w:t xml:space="preserve">Masa 44.1: </w:t>
      </w:r>
      <w:r w:rsidRPr="00F957BA">
        <w:rPr>
          <w:rFonts w:ascii="Garamond" w:hAnsi="Garamond"/>
          <w:iCs/>
          <w:color w:val="auto"/>
          <w:lang w:val="sq-AL" w:eastAsia="en-GB"/>
        </w:rPr>
        <w:t>Anketime 3</w:t>
      </w:r>
      <w:r w:rsidR="00E0032A">
        <w:rPr>
          <w:rFonts w:ascii="Garamond" w:hAnsi="Garamond"/>
          <w:iCs/>
          <w:color w:val="auto"/>
          <w:lang w:val="sq-AL" w:eastAsia="en-GB"/>
        </w:rPr>
        <w:t>-</w:t>
      </w:r>
      <w:r w:rsidRPr="00F957BA">
        <w:rPr>
          <w:rFonts w:ascii="Garamond" w:hAnsi="Garamond"/>
          <w:iCs/>
          <w:color w:val="auto"/>
          <w:lang w:val="sq-AL" w:eastAsia="en-GB"/>
        </w:rPr>
        <w:t>mujore</w:t>
      </w:r>
      <w:r w:rsidR="00C5620A" w:rsidRPr="00F957BA">
        <w:rPr>
          <w:rFonts w:ascii="Garamond" w:hAnsi="Garamond"/>
          <w:iCs/>
          <w:color w:val="auto"/>
          <w:lang w:val="sq-AL" w:eastAsia="en-GB"/>
        </w:rPr>
        <w:t>–</w:t>
      </w:r>
      <w:r w:rsidRPr="00F957BA">
        <w:rPr>
          <w:rFonts w:ascii="Garamond" w:hAnsi="Garamond"/>
          <w:iCs/>
          <w:color w:val="auto"/>
          <w:lang w:val="sq-AL" w:eastAsia="en-GB"/>
        </w:rPr>
        <w:t>6</w:t>
      </w:r>
      <w:r w:rsidR="00C5620A" w:rsidRPr="00F957BA">
        <w:rPr>
          <w:rFonts w:ascii="Garamond" w:hAnsi="Garamond"/>
          <w:iCs/>
          <w:color w:val="auto"/>
          <w:lang w:val="sq-AL" w:eastAsia="en-GB"/>
        </w:rPr>
        <w:t>-</w:t>
      </w:r>
      <w:r w:rsidRPr="00F957BA">
        <w:rPr>
          <w:rFonts w:ascii="Garamond" w:hAnsi="Garamond"/>
          <w:iCs/>
          <w:color w:val="auto"/>
          <w:lang w:val="sq-AL" w:eastAsia="en-GB"/>
        </w:rPr>
        <w:t>mujore</w:t>
      </w:r>
      <w:r w:rsidR="00C5620A" w:rsidRPr="00F957BA">
        <w:rPr>
          <w:rFonts w:ascii="Garamond" w:hAnsi="Garamond"/>
          <w:iCs/>
          <w:color w:val="auto"/>
          <w:lang w:val="sq-AL" w:eastAsia="en-GB"/>
        </w:rPr>
        <w:t>,</w:t>
      </w:r>
      <w:r w:rsidRPr="00F957BA">
        <w:rPr>
          <w:rFonts w:ascii="Garamond" w:hAnsi="Garamond"/>
          <w:iCs/>
          <w:color w:val="auto"/>
          <w:lang w:val="sq-AL" w:eastAsia="en-GB"/>
        </w:rPr>
        <w:t xml:space="preserve"> në lidhje me interesin e konsumatorëve për sigurinë ushqimore, nivelin n</w:t>
      </w:r>
      <w:r w:rsidR="00473DC7" w:rsidRPr="00F957BA">
        <w:rPr>
          <w:rFonts w:ascii="Garamond" w:hAnsi="Garamond"/>
          <w:iCs/>
          <w:color w:val="auto"/>
          <w:lang w:val="sq-AL" w:eastAsia="en-GB"/>
        </w:rPr>
        <w:t>d</w:t>
      </w:r>
      <w:r w:rsidRPr="00F957BA">
        <w:rPr>
          <w:rFonts w:ascii="Garamond" w:hAnsi="Garamond"/>
          <w:iCs/>
          <w:color w:val="auto"/>
          <w:lang w:val="sq-AL" w:eastAsia="en-GB"/>
        </w:rPr>
        <w:t xml:space="preserve">ërgjegjësues dhe angazhues, rritje </w:t>
      </w:r>
      <w:r w:rsidR="00436DE6" w:rsidRPr="00F957BA">
        <w:rPr>
          <w:rFonts w:ascii="Garamond" w:hAnsi="Garamond"/>
          <w:iCs/>
          <w:color w:val="auto"/>
          <w:lang w:val="sq-AL" w:eastAsia="en-GB"/>
        </w:rPr>
        <w:t>bashkëpunimi</w:t>
      </w:r>
      <w:r w:rsidRPr="00F957BA">
        <w:rPr>
          <w:rFonts w:ascii="Garamond" w:hAnsi="Garamond"/>
          <w:iCs/>
          <w:color w:val="auto"/>
          <w:lang w:val="sq-AL" w:eastAsia="en-GB"/>
        </w:rPr>
        <w:t xml:space="preserve"> ndërinstitucional me MAS për zhvillimin e </w:t>
      </w:r>
      <w:r w:rsidR="00436DE6" w:rsidRPr="00F957BA">
        <w:rPr>
          <w:rFonts w:ascii="Garamond" w:hAnsi="Garamond"/>
          <w:iCs/>
          <w:color w:val="auto"/>
          <w:lang w:val="sq-AL" w:eastAsia="en-GB"/>
        </w:rPr>
        <w:t>orëve</w:t>
      </w:r>
      <w:r w:rsidRPr="00F957BA">
        <w:rPr>
          <w:rFonts w:ascii="Garamond" w:hAnsi="Garamond"/>
          <w:iCs/>
          <w:color w:val="auto"/>
          <w:lang w:val="sq-AL" w:eastAsia="en-GB"/>
        </w:rPr>
        <w:t xml:space="preserve"> ndërgjegjësuese</w:t>
      </w:r>
      <w:r w:rsidR="007C0806" w:rsidRPr="00F957BA">
        <w:rPr>
          <w:rFonts w:ascii="Garamond" w:hAnsi="Garamond"/>
          <w:iCs/>
          <w:color w:val="auto"/>
          <w:lang w:val="sq-AL" w:eastAsia="en-GB"/>
        </w:rPr>
        <w:t xml:space="preserve">, si dhe </w:t>
      </w:r>
      <w:r w:rsidRPr="00F957BA">
        <w:rPr>
          <w:rFonts w:ascii="Garamond" w:hAnsi="Garamond"/>
          <w:iCs/>
          <w:color w:val="auto"/>
          <w:lang w:val="sq-AL" w:eastAsia="en-GB"/>
        </w:rPr>
        <w:t>prezantimin e videove sensibilizuese në bashkëpunim me Projektin për Siguri Ushqimore.</w:t>
      </w:r>
    </w:p>
    <w:p w14:paraId="2AF48444" w14:textId="77777777" w:rsidR="00751BC3" w:rsidRPr="00F957BA" w:rsidRDefault="00751BC3" w:rsidP="00436DE6">
      <w:pPr>
        <w:ind w:firstLine="284"/>
        <w:jc w:val="both"/>
        <w:rPr>
          <w:rFonts w:ascii="Garamond" w:hAnsi="Garamond"/>
          <w:noProof w:val="0"/>
        </w:rPr>
      </w:pPr>
      <w:r w:rsidRPr="00F957BA">
        <w:rPr>
          <w:rFonts w:ascii="Garamond" w:hAnsi="Garamond"/>
          <w:b/>
          <w:bCs/>
          <w:noProof w:val="0"/>
        </w:rPr>
        <w:t xml:space="preserve">Indikatorët: </w:t>
      </w:r>
    </w:p>
    <w:p w14:paraId="0182E419" w14:textId="1840998D" w:rsidR="00751BC3" w:rsidRPr="00F957BA" w:rsidRDefault="001504D3" w:rsidP="00436DE6">
      <w:pPr>
        <w:pStyle w:val="ListParagraph"/>
        <w:numPr>
          <w:ilvl w:val="0"/>
          <w:numId w:val="8"/>
        </w:numPr>
        <w:tabs>
          <w:tab w:val="left" w:pos="360"/>
        </w:tabs>
        <w:ind w:left="0" w:firstLine="284"/>
        <w:jc w:val="both"/>
        <w:rPr>
          <w:rFonts w:ascii="Garamond" w:hAnsi="Garamond"/>
          <w:noProof w:val="0"/>
        </w:rPr>
      </w:pPr>
      <w:r w:rsidRPr="00F957BA">
        <w:rPr>
          <w:rFonts w:ascii="Garamond" w:hAnsi="Garamond"/>
          <w:noProof w:val="0"/>
        </w:rPr>
        <w:t xml:space="preserve"> </w:t>
      </w:r>
      <w:r w:rsidR="00F43CEA" w:rsidRPr="00F957BA">
        <w:rPr>
          <w:rFonts w:ascii="Garamond" w:hAnsi="Garamond"/>
          <w:noProof w:val="0"/>
        </w:rPr>
        <w:t xml:space="preserve">orët </w:t>
      </w:r>
      <w:r w:rsidR="00751BC3" w:rsidRPr="00F957BA">
        <w:rPr>
          <w:rFonts w:ascii="Garamond" w:hAnsi="Garamond"/>
          <w:noProof w:val="0"/>
        </w:rPr>
        <w:t>e ndërgjegjësimit me nxënësit në arsimin parauniversitar mbi element</w:t>
      </w:r>
      <w:r w:rsidR="00F43CEA">
        <w:rPr>
          <w:rFonts w:ascii="Garamond" w:hAnsi="Garamond"/>
          <w:noProof w:val="0"/>
        </w:rPr>
        <w:t>e</w:t>
      </w:r>
      <w:r w:rsidR="00751BC3" w:rsidRPr="00F957BA">
        <w:rPr>
          <w:rFonts w:ascii="Garamond" w:hAnsi="Garamond"/>
          <w:noProof w:val="0"/>
        </w:rPr>
        <w:t>t e sigurisë ushqimore;</w:t>
      </w:r>
    </w:p>
    <w:p w14:paraId="157539D3" w14:textId="20A8D83B" w:rsidR="00751BC3" w:rsidRPr="00F957BA" w:rsidRDefault="001504D3" w:rsidP="00436DE6">
      <w:pPr>
        <w:pStyle w:val="ListParagraph"/>
        <w:numPr>
          <w:ilvl w:val="0"/>
          <w:numId w:val="8"/>
        </w:numPr>
        <w:tabs>
          <w:tab w:val="left" w:pos="360"/>
        </w:tabs>
        <w:ind w:left="0" w:firstLine="284"/>
        <w:jc w:val="both"/>
        <w:rPr>
          <w:rFonts w:ascii="Garamond" w:hAnsi="Garamond"/>
          <w:noProof w:val="0"/>
        </w:rPr>
      </w:pPr>
      <w:r w:rsidRPr="00F957BA">
        <w:rPr>
          <w:rFonts w:ascii="Garamond" w:hAnsi="Garamond"/>
          <w:noProof w:val="0"/>
        </w:rPr>
        <w:t xml:space="preserve"> </w:t>
      </w:r>
      <w:r w:rsidR="00F43CEA" w:rsidRPr="00F957BA">
        <w:rPr>
          <w:rFonts w:ascii="Garamond" w:hAnsi="Garamond"/>
          <w:noProof w:val="0"/>
        </w:rPr>
        <w:t xml:space="preserve">fushata </w:t>
      </w:r>
      <w:r w:rsidR="00751BC3" w:rsidRPr="00F957BA">
        <w:rPr>
          <w:rFonts w:ascii="Garamond" w:hAnsi="Garamond"/>
          <w:noProof w:val="0"/>
        </w:rPr>
        <w:t>sensibilizuese përgjatë gjithë vitit në 12 rajonet e vendit;</w:t>
      </w:r>
    </w:p>
    <w:p w14:paraId="4D38039B" w14:textId="70567AA5" w:rsidR="00751BC3" w:rsidRPr="00F957BA" w:rsidRDefault="001504D3" w:rsidP="00436DE6">
      <w:pPr>
        <w:pStyle w:val="ListParagraph"/>
        <w:numPr>
          <w:ilvl w:val="0"/>
          <w:numId w:val="8"/>
        </w:numPr>
        <w:tabs>
          <w:tab w:val="left" w:pos="360"/>
        </w:tabs>
        <w:ind w:left="0" w:firstLine="284"/>
        <w:jc w:val="both"/>
        <w:rPr>
          <w:rFonts w:ascii="Garamond" w:hAnsi="Garamond"/>
          <w:noProof w:val="0"/>
        </w:rPr>
      </w:pPr>
      <w:r w:rsidRPr="00F957BA">
        <w:rPr>
          <w:rFonts w:ascii="Garamond" w:hAnsi="Garamond"/>
          <w:noProof w:val="0"/>
        </w:rPr>
        <w:t xml:space="preserve"> </w:t>
      </w:r>
      <w:r w:rsidR="00F43CEA" w:rsidRPr="00F957BA">
        <w:rPr>
          <w:rFonts w:ascii="Garamond" w:hAnsi="Garamond"/>
          <w:noProof w:val="0"/>
        </w:rPr>
        <w:t xml:space="preserve">rritja </w:t>
      </w:r>
      <w:r w:rsidR="00751BC3" w:rsidRPr="00F957BA">
        <w:rPr>
          <w:rFonts w:ascii="Garamond" w:hAnsi="Garamond"/>
          <w:noProof w:val="0"/>
        </w:rPr>
        <w:t>e denoncimeve në numrin e gjelbër;</w:t>
      </w:r>
    </w:p>
    <w:p w14:paraId="78EF403D" w14:textId="6E0AA980" w:rsidR="00751BC3" w:rsidRPr="00F957BA" w:rsidRDefault="001504D3" w:rsidP="00436DE6">
      <w:pPr>
        <w:pStyle w:val="ListParagraph"/>
        <w:numPr>
          <w:ilvl w:val="0"/>
          <w:numId w:val="8"/>
        </w:numPr>
        <w:tabs>
          <w:tab w:val="left" w:pos="360"/>
        </w:tabs>
        <w:ind w:left="0" w:firstLine="284"/>
        <w:jc w:val="both"/>
        <w:rPr>
          <w:rFonts w:ascii="Garamond" w:hAnsi="Garamond"/>
          <w:b/>
          <w:bCs/>
          <w:noProof w:val="0"/>
        </w:rPr>
      </w:pPr>
      <w:r w:rsidRPr="00F957BA">
        <w:rPr>
          <w:rFonts w:ascii="Garamond" w:hAnsi="Garamond"/>
          <w:noProof w:val="0"/>
        </w:rPr>
        <w:t xml:space="preserve"> </w:t>
      </w:r>
      <w:r w:rsidR="00F43CEA" w:rsidRPr="00F957BA">
        <w:rPr>
          <w:rFonts w:ascii="Garamond" w:hAnsi="Garamond"/>
          <w:noProof w:val="0"/>
        </w:rPr>
        <w:t xml:space="preserve">si </w:t>
      </w:r>
      <w:r w:rsidR="00751BC3" w:rsidRPr="00F957BA">
        <w:rPr>
          <w:rFonts w:ascii="Garamond" w:hAnsi="Garamond"/>
          <w:noProof w:val="0"/>
        </w:rPr>
        <w:t>dhe rritja e bashkëpunimit konsumator dhe AKU</w:t>
      </w:r>
      <w:r w:rsidR="00F43CEA">
        <w:rPr>
          <w:rFonts w:ascii="Garamond" w:hAnsi="Garamond"/>
          <w:noProof w:val="0"/>
        </w:rPr>
        <w:t>-së.</w:t>
      </w:r>
    </w:p>
    <w:p w14:paraId="0D804E1D" w14:textId="6892114E" w:rsidR="00751BC3" w:rsidRPr="00F957BA" w:rsidRDefault="00751BC3" w:rsidP="00436DE6">
      <w:pPr>
        <w:pStyle w:val="aaaaatexxxxxxxxxxxxxxx"/>
        <w:rPr>
          <w:b/>
          <w:color w:val="auto"/>
        </w:rPr>
      </w:pPr>
      <w:bookmarkStart w:id="175" w:name="_Toc150351969"/>
      <w:r w:rsidRPr="00F957BA">
        <w:rPr>
          <w:b/>
          <w:color w:val="auto"/>
        </w:rPr>
        <w:t xml:space="preserve">Inspektorati Shtetëror i </w:t>
      </w:r>
      <w:r w:rsidR="00436DE6" w:rsidRPr="00F957BA">
        <w:rPr>
          <w:b/>
          <w:color w:val="auto"/>
        </w:rPr>
        <w:t>Mbikëqyrjes</w:t>
      </w:r>
      <w:r w:rsidRPr="00F957BA">
        <w:rPr>
          <w:b/>
          <w:color w:val="auto"/>
        </w:rPr>
        <w:t xml:space="preserve"> së Tregut</w:t>
      </w:r>
      <w:bookmarkEnd w:id="175"/>
      <w:r w:rsidRPr="00F957BA">
        <w:rPr>
          <w:b/>
          <w:color w:val="auto"/>
        </w:rPr>
        <w:t xml:space="preserve"> </w:t>
      </w:r>
    </w:p>
    <w:p w14:paraId="0E415C05" w14:textId="77777777" w:rsidR="00751BC3" w:rsidRPr="00F957BA" w:rsidRDefault="00751BC3" w:rsidP="00436DE6">
      <w:pPr>
        <w:pStyle w:val="aaaaatexxxxxxxxxxxxxxx"/>
        <w:rPr>
          <w:b/>
          <w:color w:val="auto"/>
        </w:rPr>
      </w:pPr>
      <w:r w:rsidRPr="00F957BA">
        <w:rPr>
          <w:b/>
          <w:color w:val="auto"/>
        </w:rPr>
        <w:t xml:space="preserve">Objektivi 45: </w:t>
      </w:r>
    </w:p>
    <w:p w14:paraId="7C73E91B" w14:textId="6D2F7DCD" w:rsidR="00751BC3" w:rsidRPr="00F957BA" w:rsidRDefault="00751BC3" w:rsidP="00436DE6">
      <w:pPr>
        <w:pStyle w:val="aaaaatexxxxxxxxxxxxxxx"/>
        <w:rPr>
          <w:color w:val="auto"/>
        </w:rPr>
      </w:pPr>
      <w:r w:rsidRPr="00F957BA">
        <w:rPr>
          <w:color w:val="auto"/>
        </w:rPr>
        <w:t>Rritja e informimit të operatorëve ekonomikë për kriteret ligjore që duhet të zbatojnë për sigurinë e produkteve</w:t>
      </w:r>
      <w:r w:rsidR="001B4E5A" w:rsidRPr="00F957BA">
        <w:rPr>
          <w:color w:val="auto"/>
        </w:rPr>
        <w:t>/</w:t>
      </w:r>
      <w:r w:rsidRPr="00F957BA">
        <w:rPr>
          <w:color w:val="auto"/>
        </w:rPr>
        <w:t>shërbimeve që i ofrojnë konsumatorit dhe rritja e ndërgjegjësimit të konsumatorëve mbi rëndësinë e sigurisë së produkteve joushqimore.</w:t>
      </w:r>
    </w:p>
    <w:p w14:paraId="05C2A0FB"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45.1:</w:t>
      </w:r>
      <w:r w:rsidRPr="00F957BA">
        <w:rPr>
          <w:rFonts w:ascii="Garamond" w:hAnsi="Garamond"/>
          <w:noProof w:val="0"/>
        </w:rPr>
        <w:t xml:space="preserve"> Organizimi i aktiviteteve informuese me përfaqësues të bizneseve. </w:t>
      </w:r>
    </w:p>
    <w:p w14:paraId="16A66D84" w14:textId="50A3A114" w:rsidR="00751BC3" w:rsidRPr="00F957BA" w:rsidRDefault="00751BC3" w:rsidP="00931747">
      <w:pPr>
        <w:ind w:firstLine="284"/>
        <w:jc w:val="both"/>
        <w:rPr>
          <w:rFonts w:ascii="Garamond" w:hAnsi="Garamond"/>
          <w:noProof w:val="0"/>
        </w:rPr>
      </w:pPr>
      <w:r w:rsidRPr="00F957BA">
        <w:rPr>
          <w:rFonts w:ascii="Garamond" w:hAnsi="Garamond"/>
          <w:noProof w:val="0"/>
        </w:rPr>
        <w:t>Për informimin e operatorëve ekonomik mbi kriteret ligjore që duhet të zbatojnë sipas fokusit të aktivitetit të tyre ekonomik, referuar legjislacionit shqiptar të harmonizuar me legjislacionin e BE-së do të organizohen aktivitete të ndryshme informuese duke pa</w:t>
      </w:r>
      <w:r w:rsidR="00436DE6" w:rsidRPr="00F957BA">
        <w:rPr>
          <w:rFonts w:ascii="Garamond" w:hAnsi="Garamond"/>
          <w:noProof w:val="0"/>
        </w:rPr>
        <w:t>s</w:t>
      </w:r>
      <w:r w:rsidRPr="00F957BA">
        <w:rPr>
          <w:rFonts w:ascii="Garamond" w:hAnsi="Garamond"/>
          <w:noProof w:val="0"/>
        </w:rPr>
        <w:t>ur në fokus aktet e reja ligjore që dalin në fushën e mbikëqyrjes së tregut, që transpozojnë direktivat e BE-së. Në organizimin e këtyre aktiviteteve do të bashkëpunohet ngushtësisht me shoqatat e biznesit, grupeve të interesit</w:t>
      </w:r>
      <w:r w:rsidR="007C0806" w:rsidRPr="00F957BA">
        <w:rPr>
          <w:rFonts w:ascii="Garamond" w:hAnsi="Garamond"/>
          <w:noProof w:val="0"/>
        </w:rPr>
        <w:t xml:space="preserve">, si dhe </w:t>
      </w:r>
      <w:r w:rsidRPr="00F957BA">
        <w:rPr>
          <w:rFonts w:ascii="Garamond" w:hAnsi="Garamond"/>
          <w:noProof w:val="0"/>
        </w:rPr>
        <w:t xml:space="preserve">me </w:t>
      </w:r>
      <w:r w:rsidR="005C328D" w:rsidRPr="00F957BA">
        <w:rPr>
          <w:rFonts w:ascii="Garamond" w:hAnsi="Garamond"/>
          <w:noProof w:val="0"/>
        </w:rPr>
        <w:t>dhomat e tregtisë.</w:t>
      </w:r>
    </w:p>
    <w:p w14:paraId="09C41A80" w14:textId="15E4F1F2" w:rsidR="00751BC3" w:rsidRPr="00F957BA" w:rsidRDefault="00751BC3" w:rsidP="00931747">
      <w:pPr>
        <w:ind w:firstLine="284"/>
        <w:jc w:val="both"/>
        <w:rPr>
          <w:rFonts w:ascii="Garamond" w:hAnsi="Garamond"/>
          <w:noProof w:val="0"/>
        </w:rPr>
      </w:pPr>
      <w:r w:rsidRPr="00F957BA">
        <w:rPr>
          <w:rFonts w:ascii="Garamond" w:hAnsi="Garamond"/>
          <w:noProof w:val="0"/>
        </w:rPr>
        <w:t>Për informimin e konsumatorëve mbi të drejtat e tyre të garantuara nga legjislacioni dhe informacioni për identifikimin e produkteve të sigurta do të organizohen aktivitete ku do të shpërndahen materiale informuese dhe do të këshillohen konsumatorët nga stafi i ISHMT</w:t>
      </w:r>
      <w:r w:rsidR="00436DE6" w:rsidRPr="00F957BA">
        <w:rPr>
          <w:rFonts w:ascii="Garamond" w:hAnsi="Garamond"/>
          <w:noProof w:val="0"/>
        </w:rPr>
        <w:t>-së</w:t>
      </w:r>
      <w:r w:rsidRPr="00F957BA">
        <w:rPr>
          <w:rFonts w:ascii="Garamond" w:hAnsi="Garamond"/>
          <w:noProof w:val="0"/>
        </w:rPr>
        <w:t xml:space="preserve">. </w:t>
      </w:r>
    </w:p>
    <w:p w14:paraId="43396728" w14:textId="643F1CC2" w:rsidR="00751BC3" w:rsidRPr="00F957BA" w:rsidRDefault="00751BC3" w:rsidP="00931747">
      <w:pPr>
        <w:ind w:firstLine="284"/>
        <w:jc w:val="both"/>
        <w:rPr>
          <w:rFonts w:ascii="Garamond" w:hAnsi="Garamond"/>
          <w:noProof w:val="0"/>
        </w:rPr>
      </w:pPr>
      <w:r w:rsidRPr="00F957BA">
        <w:rPr>
          <w:rFonts w:ascii="Garamond" w:hAnsi="Garamond"/>
          <w:b/>
          <w:bCs/>
          <w:noProof w:val="0"/>
        </w:rPr>
        <w:t>Masa 45.2:</w:t>
      </w:r>
      <w:r w:rsidRPr="00F957BA">
        <w:rPr>
          <w:rFonts w:ascii="Garamond" w:hAnsi="Garamond"/>
          <w:noProof w:val="0"/>
        </w:rPr>
        <w:t xml:space="preserve"> Përditësimi i informacionit në kanalet e komunikimit që ISHMT</w:t>
      </w:r>
      <w:r w:rsidR="001504D3" w:rsidRPr="00F957BA">
        <w:rPr>
          <w:rFonts w:ascii="Garamond" w:hAnsi="Garamond"/>
          <w:noProof w:val="0"/>
        </w:rPr>
        <w:t>-ja</w:t>
      </w:r>
      <w:r w:rsidRPr="00F957BA">
        <w:rPr>
          <w:rFonts w:ascii="Garamond" w:hAnsi="Garamond"/>
          <w:noProof w:val="0"/>
        </w:rPr>
        <w:t xml:space="preserve"> disponon.</w:t>
      </w:r>
    </w:p>
    <w:p w14:paraId="0C374E63" w14:textId="2236F318" w:rsidR="00751BC3" w:rsidRPr="00F957BA" w:rsidRDefault="00751BC3" w:rsidP="00931747">
      <w:pPr>
        <w:ind w:firstLine="284"/>
        <w:jc w:val="both"/>
        <w:rPr>
          <w:rFonts w:ascii="Garamond" w:hAnsi="Garamond"/>
          <w:noProof w:val="0"/>
        </w:rPr>
      </w:pPr>
      <w:r w:rsidRPr="00F957BA">
        <w:rPr>
          <w:rFonts w:ascii="Garamond" w:hAnsi="Garamond"/>
          <w:noProof w:val="0"/>
        </w:rPr>
        <w:t>ISHMT</w:t>
      </w:r>
      <w:r w:rsidR="00436DE6" w:rsidRPr="00F957BA">
        <w:rPr>
          <w:rFonts w:ascii="Garamond" w:hAnsi="Garamond"/>
          <w:noProof w:val="0"/>
        </w:rPr>
        <w:t>-ja</w:t>
      </w:r>
      <w:r w:rsidRPr="00F957BA">
        <w:rPr>
          <w:rFonts w:ascii="Garamond" w:hAnsi="Garamond"/>
          <w:noProof w:val="0"/>
        </w:rPr>
        <w:t xml:space="preserve"> do të përditësojë informacionin e disponueshëm në mënyrë të vazhdueshme si në </w:t>
      </w:r>
      <w:r w:rsidR="000412CE" w:rsidRPr="00F957BA">
        <w:rPr>
          <w:rFonts w:ascii="Garamond" w:hAnsi="Garamond"/>
          <w:i/>
          <w:iCs/>
          <w:noProof w:val="0"/>
        </w:rPr>
        <w:t>w</w:t>
      </w:r>
      <w:r w:rsidRPr="00F957BA">
        <w:rPr>
          <w:rFonts w:ascii="Garamond" w:hAnsi="Garamond"/>
          <w:i/>
          <w:iCs/>
          <w:noProof w:val="0"/>
        </w:rPr>
        <w:t>ebsite</w:t>
      </w:r>
      <w:r w:rsidRPr="00F957BA">
        <w:rPr>
          <w:rFonts w:ascii="Garamond" w:hAnsi="Garamond"/>
          <w:noProof w:val="0"/>
        </w:rPr>
        <w:t>-n zyrtar</w:t>
      </w:r>
      <w:r w:rsidR="000A108A">
        <w:rPr>
          <w:rFonts w:ascii="Garamond" w:hAnsi="Garamond"/>
          <w:noProof w:val="0"/>
        </w:rPr>
        <w:t>,</w:t>
      </w:r>
      <w:r w:rsidRPr="00F957BA">
        <w:rPr>
          <w:rFonts w:ascii="Garamond" w:hAnsi="Garamond"/>
          <w:noProof w:val="0"/>
        </w:rPr>
        <w:t xml:space="preserve"> por edhe në rrjetet sociale mbi rëndësinë e plotësimit të kërkesave të sigurisë për produkteve joushqimore, udhëzimet se si konsumatorët të identifikojnë nëse një produkt është i sigurt (sipas kategorisë</w:t>
      </w:r>
      <w:r w:rsidR="00436DE6" w:rsidRPr="00F957BA">
        <w:rPr>
          <w:rFonts w:ascii="Garamond" w:hAnsi="Garamond"/>
          <w:noProof w:val="0"/>
        </w:rPr>
        <w:t>,</w:t>
      </w:r>
      <w:r w:rsidRPr="00F957BA">
        <w:rPr>
          <w:rFonts w:ascii="Garamond" w:hAnsi="Garamond"/>
          <w:noProof w:val="0"/>
        </w:rPr>
        <w:t xml:space="preserve"> p</w:t>
      </w:r>
      <w:r w:rsidR="00436DE6" w:rsidRPr="00F957BA">
        <w:rPr>
          <w:rFonts w:ascii="Garamond" w:hAnsi="Garamond"/>
          <w:noProof w:val="0"/>
        </w:rPr>
        <w:t>.</w:t>
      </w:r>
      <w:r w:rsidRPr="00F957BA">
        <w:rPr>
          <w:rFonts w:ascii="Garamond" w:hAnsi="Garamond"/>
          <w:noProof w:val="0"/>
        </w:rPr>
        <w:t>sh</w:t>
      </w:r>
      <w:r w:rsidR="00436DE6" w:rsidRPr="00F957BA">
        <w:rPr>
          <w:rFonts w:ascii="Garamond" w:hAnsi="Garamond"/>
          <w:noProof w:val="0"/>
        </w:rPr>
        <w:t>.</w:t>
      </w:r>
      <w:r w:rsidRPr="00F957BA">
        <w:rPr>
          <w:rFonts w:ascii="Garamond" w:hAnsi="Garamond"/>
          <w:noProof w:val="0"/>
        </w:rPr>
        <w:t>: lodra, artikuj për fëmijët, detergjent</w:t>
      </w:r>
      <w:r w:rsidR="00436DE6" w:rsidRPr="00F957BA">
        <w:rPr>
          <w:rFonts w:ascii="Garamond" w:hAnsi="Garamond"/>
          <w:noProof w:val="0"/>
        </w:rPr>
        <w:t>e</w:t>
      </w:r>
      <w:r w:rsidRPr="00F957BA">
        <w:rPr>
          <w:rFonts w:ascii="Garamond" w:hAnsi="Garamond"/>
          <w:noProof w:val="0"/>
        </w:rPr>
        <w:t xml:space="preserve">, produkteve elektrike) dhe mënyrën e raportimit të produkteve për të cilat kanë dyshime. </w:t>
      </w:r>
    </w:p>
    <w:p w14:paraId="40C6F22C"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informacion do të jetë i orientuar drejt njohjes së konsumatorit mbi të drejtat e tyre në përputhje me legjislacionin në fuqi për mbrojtjen e konsumatorëve (informacioni mbi treguesin e çmimit, të dhënat në gjuhën shqipe, respektimi i garancisë ligjore). </w:t>
      </w:r>
    </w:p>
    <w:p w14:paraId="2B456365"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Masa 45.3</w:t>
      </w:r>
      <w:r w:rsidRPr="00F957BA">
        <w:rPr>
          <w:rFonts w:ascii="Garamond" w:hAnsi="Garamond"/>
          <w:noProof w:val="0"/>
        </w:rPr>
        <w:t>: Komunikimi nëpërmjet medias.</w:t>
      </w:r>
    </w:p>
    <w:p w14:paraId="2002D244" w14:textId="3C227B9A" w:rsidR="00751BC3" w:rsidRPr="00F957BA" w:rsidRDefault="00751BC3" w:rsidP="00931747">
      <w:pPr>
        <w:ind w:firstLine="284"/>
        <w:jc w:val="both"/>
        <w:rPr>
          <w:rFonts w:ascii="Garamond" w:hAnsi="Garamond"/>
          <w:noProof w:val="0"/>
        </w:rPr>
      </w:pPr>
      <w:r w:rsidRPr="00F957BA">
        <w:rPr>
          <w:rFonts w:ascii="Garamond" w:hAnsi="Garamond"/>
          <w:noProof w:val="0"/>
        </w:rPr>
        <w:t>Për informimin e konsumatorëve do të kërkohet bashkëpunimi i medias për publikimin apo daljeve në emisione me qëllim sensibilizimin e konsumatorëve për kategoritë specifike të produkteve që janë në fushën e kontrollit të ISHMT</w:t>
      </w:r>
      <w:r w:rsidR="001504D3" w:rsidRPr="00F957BA">
        <w:rPr>
          <w:rFonts w:ascii="Garamond" w:hAnsi="Garamond"/>
          <w:noProof w:val="0"/>
        </w:rPr>
        <w:t>-së</w:t>
      </w:r>
      <w:r w:rsidRPr="00F957BA">
        <w:rPr>
          <w:rFonts w:ascii="Garamond" w:hAnsi="Garamond"/>
          <w:noProof w:val="0"/>
        </w:rPr>
        <w:t>. Dalja në media dhe publikimi i informacioneve do të përkojë edhe me periudhën kur diponueshmëria e një produkti është më e lartë në treg.</w:t>
      </w:r>
    </w:p>
    <w:p w14:paraId="27493380"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 xml:space="preserve">Indikatorët: </w:t>
      </w:r>
    </w:p>
    <w:p w14:paraId="3E498333" w14:textId="5A1C4EF7" w:rsidR="00751BC3" w:rsidRPr="00F957BA" w:rsidRDefault="00751BC3" w:rsidP="00931747">
      <w:pPr>
        <w:pStyle w:val="aaaaatexxxxxxxxxxxxxxx"/>
        <w:rPr>
          <w:color w:val="auto"/>
        </w:rPr>
      </w:pPr>
      <w:r w:rsidRPr="00F957BA">
        <w:rPr>
          <w:color w:val="auto"/>
        </w:rPr>
        <w:t>- Organizimi i 15 tryezave me qëllim njohjen e operatorëve ekonomikë me detyrimet dhe të drejtat sipas legjislacionit të ri</w:t>
      </w:r>
      <w:r w:rsidR="00AF5E3A">
        <w:rPr>
          <w:color w:val="auto"/>
        </w:rPr>
        <w:t>,</w:t>
      </w:r>
      <w:r w:rsidRPr="00F957BA">
        <w:rPr>
          <w:color w:val="auto"/>
        </w:rPr>
        <w:t xml:space="preserve"> por edhe ekzistues.</w:t>
      </w:r>
    </w:p>
    <w:p w14:paraId="253B233B" w14:textId="43A42F8C" w:rsidR="00751BC3" w:rsidRPr="00F957BA" w:rsidRDefault="00751BC3" w:rsidP="00931747">
      <w:pPr>
        <w:pStyle w:val="aaaaatexxxxxxxxxxxxxxx"/>
        <w:rPr>
          <w:color w:val="auto"/>
        </w:rPr>
      </w:pPr>
      <w:r w:rsidRPr="00F957BA">
        <w:rPr>
          <w:color w:val="auto"/>
        </w:rPr>
        <w:t xml:space="preserve">- Publikimi i 10 materialeve informuese (fletëpalosje, broshura, postera) me </w:t>
      </w:r>
      <w:r w:rsidR="00C84430" w:rsidRPr="00F957BA">
        <w:rPr>
          <w:color w:val="auto"/>
        </w:rPr>
        <w:t>fokus</w:t>
      </w:r>
      <w:r w:rsidRPr="00F957BA">
        <w:rPr>
          <w:color w:val="auto"/>
        </w:rPr>
        <w:t xml:space="preserve"> informimin dhe fuqizimin konsumatorëve</w:t>
      </w:r>
      <w:r w:rsidR="007C0806" w:rsidRPr="00F957BA">
        <w:rPr>
          <w:color w:val="auto"/>
        </w:rPr>
        <w:t xml:space="preserve">, si dhe </w:t>
      </w:r>
      <w:r w:rsidRPr="00F957BA">
        <w:rPr>
          <w:color w:val="auto"/>
        </w:rPr>
        <w:t>rritjen e njohurive të subjekteve për legjislacionin e zbatueshëm ndaj produkteve/shërbimeve që ato ofrojnë në tregun shqiptar.</w:t>
      </w:r>
    </w:p>
    <w:p w14:paraId="68C350E5" w14:textId="13252B0E" w:rsidR="00751BC3" w:rsidRPr="00F957BA" w:rsidRDefault="00751BC3" w:rsidP="00931747">
      <w:pPr>
        <w:pStyle w:val="aaaaatexxxxxxxxxxxxxxx"/>
        <w:rPr>
          <w:color w:val="auto"/>
        </w:rPr>
      </w:pPr>
      <w:r w:rsidRPr="00F957BA">
        <w:rPr>
          <w:color w:val="auto"/>
        </w:rPr>
        <w:t xml:space="preserve">- Përditësimi i </w:t>
      </w:r>
      <w:r w:rsidRPr="00F957BA">
        <w:rPr>
          <w:i/>
          <w:iCs/>
          <w:color w:val="auto"/>
        </w:rPr>
        <w:t>website</w:t>
      </w:r>
      <w:r w:rsidRPr="00F957BA">
        <w:rPr>
          <w:color w:val="auto"/>
        </w:rPr>
        <w:t xml:space="preserve">-n zyrtar me informacion që ka impakt te konsumatori dhe biznesi dhe rritja e numrit të vizitave të tij nga publiku. </w:t>
      </w:r>
    </w:p>
    <w:p w14:paraId="28033F74" w14:textId="2888769D" w:rsidR="00751BC3" w:rsidRPr="00F957BA" w:rsidRDefault="00751BC3" w:rsidP="00931747">
      <w:pPr>
        <w:pStyle w:val="aaaaatexxxxxxxxxxxxxxx"/>
        <w:rPr>
          <w:color w:val="auto"/>
        </w:rPr>
      </w:pPr>
      <w:r w:rsidRPr="00F957BA">
        <w:rPr>
          <w:color w:val="auto"/>
        </w:rPr>
        <w:t xml:space="preserve">- Realizimi i 15 daljeve në media audiovizive (intervista apo lajme të publikuara në to lidhur me veprimtarinë e strukturës </w:t>
      </w:r>
      <w:r w:rsidR="00523F35" w:rsidRPr="00F957BA">
        <w:rPr>
          <w:color w:val="auto"/>
        </w:rPr>
        <w:t>mbikëqyrëse</w:t>
      </w:r>
      <w:r w:rsidRPr="00F957BA">
        <w:rPr>
          <w:color w:val="auto"/>
        </w:rPr>
        <w:t>) për të rritur aksesin ndaj një publiku më të gjerë për informimin e konsumatorëve dhe operatorëve.</w:t>
      </w:r>
    </w:p>
    <w:p w14:paraId="1FA60BF3" w14:textId="30A78F1C" w:rsidR="00751BC3" w:rsidRPr="00F957BA" w:rsidRDefault="00751BC3" w:rsidP="00931747">
      <w:pPr>
        <w:pStyle w:val="aaaaatexxxxxxxxxxxxxxx"/>
        <w:rPr>
          <w:b/>
          <w:color w:val="auto"/>
        </w:rPr>
      </w:pPr>
      <w:bookmarkStart w:id="176" w:name="_Toc150351970"/>
      <w:bookmarkStart w:id="177" w:name="_Hlk121704840"/>
      <w:r w:rsidRPr="00F957BA">
        <w:rPr>
          <w:b/>
          <w:color w:val="auto"/>
        </w:rPr>
        <w:t>II.3.2 Objektivat, masat dhe indikatorët në lidhje me informimi dhe ndërgjegjësimin,</w:t>
      </w:r>
      <w:r w:rsidR="007E5270">
        <w:rPr>
          <w:b/>
          <w:color w:val="auto"/>
        </w:rPr>
        <w:t xml:space="preserve"> </w:t>
      </w:r>
      <w:r w:rsidRPr="00F957BA">
        <w:rPr>
          <w:b/>
          <w:color w:val="auto"/>
        </w:rPr>
        <w:t>si dhe bashkëpunimi ndërinstitucional dhe aktorët e tjerë</w:t>
      </w:r>
      <w:r w:rsidR="00CF7DB2" w:rsidRPr="00F957BA">
        <w:rPr>
          <w:b/>
          <w:color w:val="auto"/>
        </w:rPr>
        <w:t xml:space="preserve"> </w:t>
      </w:r>
      <w:r w:rsidRPr="00F957BA">
        <w:rPr>
          <w:b/>
          <w:color w:val="auto"/>
        </w:rPr>
        <w:t>pë</w:t>
      </w:r>
      <w:r w:rsidR="007E5270">
        <w:rPr>
          <w:b/>
          <w:color w:val="auto"/>
        </w:rPr>
        <w:t>r</w:t>
      </w:r>
      <w:r w:rsidRPr="00F957BA">
        <w:rPr>
          <w:b/>
          <w:color w:val="auto"/>
        </w:rPr>
        <w:t xml:space="preserve"> çështje që nuk lidhen me aspektet e sigurisë</w:t>
      </w:r>
      <w:bookmarkEnd w:id="176"/>
    </w:p>
    <w:bookmarkEnd w:id="177"/>
    <w:p w14:paraId="402535B4" w14:textId="77777777" w:rsidR="00751BC3" w:rsidRPr="00F957BA" w:rsidRDefault="00751BC3" w:rsidP="00931747">
      <w:pPr>
        <w:pStyle w:val="aaaaatexxxxxxxxxxxxxxx"/>
        <w:rPr>
          <w:color w:val="auto"/>
        </w:rPr>
      </w:pPr>
      <w:r w:rsidRPr="00F957BA">
        <w:rPr>
          <w:color w:val="auto"/>
        </w:rPr>
        <w:t>Strategjia do të synojë të rrisë ndërgjegjësimin e konsumatorëve, bizneseve, përfaqësuesve të shoqërisë civile dhe autoriteteve, për legjislacionin e mbrojtjes së konsumatorëve dhe të sigurisë së produkteve. Nëpërmjet masave konkrete synohen të fuqizohen konsumatorët dhe organizatat e konsumatorëve, duke mbështetur aktivitetin e tyre për të ndërtuar sinergji në mbrojtje të konsumatorëve. Gjithashtu, do të inkurajohen dhe ndihmohen konsumatorët për të bërë zgjedhje të qëndrueshme dhe të informuara, duke kontribuar kështu në një ekonomi të qëndrueshme dhe me efikasitet në energji dhe burime ricikluese.</w:t>
      </w:r>
    </w:p>
    <w:p w14:paraId="6E8A1EB8" w14:textId="1C62DC57" w:rsidR="00751BC3" w:rsidRPr="00F957BA" w:rsidRDefault="00751BC3" w:rsidP="00931747">
      <w:pPr>
        <w:ind w:firstLine="284"/>
        <w:jc w:val="both"/>
        <w:rPr>
          <w:rFonts w:ascii="Garamond" w:hAnsi="Garamond"/>
          <w:b/>
          <w:noProof w:val="0"/>
        </w:rPr>
      </w:pPr>
      <w:r w:rsidRPr="00F957BA">
        <w:rPr>
          <w:rFonts w:ascii="Garamond" w:hAnsi="Garamond"/>
          <w:b/>
          <w:bCs/>
          <w:noProof w:val="0"/>
        </w:rPr>
        <w:t>Qëllimi i politikës</w:t>
      </w:r>
      <w:r w:rsidRPr="00F957BA">
        <w:rPr>
          <w:rFonts w:ascii="Garamond" w:hAnsi="Garamond"/>
          <w:noProof w:val="0"/>
        </w:rPr>
        <w:t xml:space="preserve"> të kësaj nënshtylle të strategjisë lidhet me: </w:t>
      </w:r>
      <w:r w:rsidR="007E5270">
        <w:rPr>
          <w:rFonts w:ascii="Garamond" w:hAnsi="Garamond"/>
          <w:b/>
          <w:noProof w:val="0"/>
        </w:rPr>
        <w:t>i</w:t>
      </w:r>
      <w:r w:rsidRPr="00F957BA">
        <w:rPr>
          <w:rFonts w:ascii="Garamond" w:hAnsi="Garamond"/>
          <w:b/>
          <w:noProof w:val="0"/>
        </w:rPr>
        <w:t>nformimin dhe ndërgjegjësimin e konsumatorëve dhe të</w:t>
      </w:r>
      <w:r w:rsidR="00CF7DB2" w:rsidRPr="00F957BA">
        <w:rPr>
          <w:rFonts w:ascii="Garamond" w:hAnsi="Garamond"/>
          <w:b/>
          <w:noProof w:val="0"/>
        </w:rPr>
        <w:t xml:space="preserve"> </w:t>
      </w:r>
      <w:r w:rsidRPr="00F957BA">
        <w:rPr>
          <w:rFonts w:ascii="Garamond" w:hAnsi="Garamond"/>
          <w:b/>
          <w:noProof w:val="0"/>
        </w:rPr>
        <w:t>subjekteve</w:t>
      </w:r>
      <w:r w:rsidR="007C0806" w:rsidRPr="00F957BA">
        <w:rPr>
          <w:rFonts w:ascii="Garamond" w:hAnsi="Garamond"/>
          <w:b/>
          <w:noProof w:val="0"/>
        </w:rPr>
        <w:t xml:space="preserve">, si dhe </w:t>
      </w:r>
      <w:r w:rsidRPr="00F957BA">
        <w:rPr>
          <w:rFonts w:ascii="Garamond" w:hAnsi="Garamond"/>
          <w:b/>
          <w:noProof w:val="0"/>
        </w:rPr>
        <w:t xml:space="preserve">në bashkëpunimin ndërinstitucional me të gjithë aktorët e tjerë: organizatat e konsumatorëve, shoqëria civile, biznesi, akademikët. </w:t>
      </w:r>
    </w:p>
    <w:p w14:paraId="43C95B00"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Objektivi i përgjithshëm: </w:t>
      </w:r>
    </w:p>
    <w:p w14:paraId="1EB4E70B" w14:textId="05AF0769" w:rsidR="00751BC3" w:rsidRPr="007E5270" w:rsidRDefault="00751BC3" w:rsidP="00931747">
      <w:pPr>
        <w:ind w:firstLine="284"/>
        <w:jc w:val="both"/>
        <w:rPr>
          <w:rFonts w:ascii="Garamond" w:hAnsi="Garamond"/>
          <w:bCs/>
          <w:i/>
          <w:noProof w:val="0"/>
        </w:rPr>
      </w:pPr>
      <w:r w:rsidRPr="007E5270">
        <w:rPr>
          <w:rFonts w:ascii="Garamond" w:hAnsi="Garamond"/>
          <w:bCs/>
          <w:i/>
          <w:noProof w:val="0"/>
        </w:rPr>
        <w:t>Krijimi i kushteve të duhura për mbështetjen dhe fuqizimin e të gjithë aktorëve të tregut, duke përfshirë konsumatorët, organizatat e konsumatorëve, bizneset, përfaqësuesit e shoqërisë civile dhe autoritetet publike, nëpërmjet veprimeve që përmirësojnë bashkëpunimin ndërmjet autoriteteve kompetente; shkëmbimin transparent të informacionit dhe fushatave për të rritur ndërgjegjësimin, veçanërisht në lidhje me zbatimin e legjislacionit të aplikueshëm</w:t>
      </w:r>
      <w:r w:rsidR="007C0806" w:rsidRPr="007E5270">
        <w:rPr>
          <w:rFonts w:ascii="Garamond" w:hAnsi="Garamond"/>
          <w:bCs/>
          <w:i/>
          <w:noProof w:val="0"/>
        </w:rPr>
        <w:t xml:space="preserve">, si dhe </w:t>
      </w:r>
      <w:r w:rsidRPr="007E5270">
        <w:rPr>
          <w:rFonts w:ascii="Garamond" w:hAnsi="Garamond"/>
          <w:bCs/>
          <w:i/>
          <w:noProof w:val="0"/>
        </w:rPr>
        <w:t>për të drejtat e konsumatorëve.</w:t>
      </w:r>
    </w:p>
    <w:p w14:paraId="1D1054E2" w14:textId="683FE1BC" w:rsidR="00751BC3" w:rsidRPr="00F957BA" w:rsidRDefault="00751BC3" w:rsidP="00931747">
      <w:pPr>
        <w:pStyle w:val="aaaaatexxxxxxxxxxxxxxx"/>
        <w:rPr>
          <w:b/>
          <w:i/>
          <w:color w:val="auto"/>
        </w:rPr>
      </w:pPr>
      <w:bookmarkStart w:id="178" w:name="_Toc150351971"/>
      <w:r w:rsidRPr="00F957BA">
        <w:rPr>
          <w:b/>
          <w:i/>
          <w:color w:val="auto"/>
        </w:rPr>
        <w:t>Ministria e</w:t>
      </w:r>
      <w:r w:rsidR="00CF7DB2" w:rsidRPr="00F957BA">
        <w:rPr>
          <w:b/>
          <w:i/>
          <w:color w:val="auto"/>
        </w:rPr>
        <w:t xml:space="preserve"> </w:t>
      </w:r>
      <w:r w:rsidRPr="00F957BA">
        <w:rPr>
          <w:b/>
          <w:i/>
          <w:color w:val="auto"/>
        </w:rPr>
        <w:t>Ekonomisë</w:t>
      </w:r>
      <w:bookmarkEnd w:id="178"/>
      <w:r w:rsidRPr="00F957BA">
        <w:rPr>
          <w:b/>
          <w:i/>
          <w:color w:val="auto"/>
        </w:rPr>
        <w:t>, Kulturës dhe Inovacionit</w:t>
      </w:r>
      <w:r w:rsidR="00CF7DB2" w:rsidRPr="00F957BA">
        <w:rPr>
          <w:b/>
          <w:i/>
          <w:color w:val="auto"/>
        </w:rPr>
        <w:t xml:space="preserve"> </w:t>
      </w:r>
    </w:p>
    <w:p w14:paraId="16952B4F" w14:textId="77777777" w:rsidR="00751BC3" w:rsidRPr="00F957BA" w:rsidRDefault="00751BC3" w:rsidP="00931747">
      <w:pPr>
        <w:pStyle w:val="aaaaatexxxxxxxxxxxxxxx"/>
        <w:rPr>
          <w:b/>
          <w:bCs/>
          <w:color w:val="auto"/>
        </w:rPr>
      </w:pPr>
      <w:r w:rsidRPr="00F957BA">
        <w:rPr>
          <w:b/>
          <w:bCs/>
          <w:color w:val="auto"/>
        </w:rPr>
        <w:t xml:space="preserve">Objektivi 46: </w:t>
      </w:r>
    </w:p>
    <w:p w14:paraId="73AB3AEE" w14:textId="77777777" w:rsidR="00751BC3" w:rsidRPr="00F957BA" w:rsidRDefault="00751BC3" w:rsidP="00931747">
      <w:pPr>
        <w:pStyle w:val="aaaaatexxxxxxxxxxxxxxx"/>
        <w:rPr>
          <w:bCs/>
          <w:color w:val="auto"/>
        </w:rPr>
      </w:pPr>
      <w:r w:rsidRPr="00F957BA">
        <w:rPr>
          <w:bCs/>
          <w:color w:val="auto"/>
        </w:rPr>
        <w:t>Rritja e shkallës së ndërgjegjësimit të konsumatorëve dhe operatorëve/subjekteve në lidhje me: me legjislacionin në secilën prej fushave të përfshira në strategji.</w:t>
      </w:r>
    </w:p>
    <w:p w14:paraId="0B00B65F" w14:textId="6B6ED959"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objektiv i shërben konsumatorëve, për të mundësuar garantimin e një informacioni të qartë, të besueshëm dhe transparent nëpërmjet mjeteve të informimit si: media (TV), fletëpalosje, </w:t>
      </w:r>
      <w:r w:rsidR="00262B18" w:rsidRPr="00F957BA">
        <w:rPr>
          <w:rFonts w:ascii="Garamond" w:hAnsi="Garamond"/>
          <w:i/>
          <w:noProof w:val="0"/>
        </w:rPr>
        <w:t>w</w:t>
      </w:r>
      <w:r w:rsidRPr="00F957BA">
        <w:rPr>
          <w:rFonts w:ascii="Garamond" w:hAnsi="Garamond"/>
          <w:i/>
          <w:noProof w:val="0"/>
        </w:rPr>
        <w:t>ebsite</w:t>
      </w:r>
      <w:r w:rsidRPr="00F957BA">
        <w:rPr>
          <w:rFonts w:ascii="Garamond" w:hAnsi="Garamond"/>
          <w:noProof w:val="0"/>
        </w:rPr>
        <w:t>, organizimi i aktiviteteve të ndryshme informuese, përfshirë këtu ndërgjegjësimin e konsumatorit për të kërkuar të drejtat e tij, sidomos ankimin pranë subjekteve, si hap i parë i trajtimit të ankesave përpara paraqitjes së tyre në mënyrë administrative.</w:t>
      </w:r>
    </w:p>
    <w:p w14:paraId="3561225E" w14:textId="5BF2A491" w:rsidR="00751BC3" w:rsidRPr="00F957BA" w:rsidRDefault="00751BC3" w:rsidP="00931747">
      <w:pPr>
        <w:ind w:firstLine="284"/>
        <w:jc w:val="both"/>
        <w:rPr>
          <w:rFonts w:ascii="Garamond" w:hAnsi="Garamond"/>
          <w:noProof w:val="0"/>
        </w:rPr>
      </w:pPr>
      <w:r w:rsidRPr="00F957BA">
        <w:rPr>
          <w:rFonts w:ascii="Garamond" w:hAnsi="Garamond"/>
          <w:noProof w:val="0"/>
        </w:rPr>
        <w:t xml:space="preserve">Në kushtet kur burimet e informacionit janë shtuar, sasia dhe informacionet me të cilat përballet konsumatori vazhdojnë të rriten në mënyrë të shpejtë, përfshirë këtu transformimet dhe mjetet digjitale në përdorim nga konsumatori, informimi që u ofrohet konsumatorëve duhet të jetë i qartë, i sigurt, i vërtetë dhe krahasues duke u bërë kështu pike kyçe për fuqizimin e tyre dhe për </w:t>
      </w:r>
      <w:r w:rsidR="000412CE" w:rsidRPr="00F957BA">
        <w:rPr>
          <w:rFonts w:ascii="Garamond" w:hAnsi="Garamond"/>
          <w:noProof w:val="0"/>
        </w:rPr>
        <w:t>vendimmarrje</w:t>
      </w:r>
      <w:r w:rsidRPr="00F957BA">
        <w:rPr>
          <w:rFonts w:ascii="Garamond" w:hAnsi="Garamond"/>
          <w:noProof w:val="0"/>
        </w:rPr>
        <w:t xml:space="preserve"> në treg. </w:t>
      </w:r>
    </w:p>
    <w:p w14:paraId="6A705167" w14:textId="16959FE6" w:rsidR="00751BC3" w:rsidRPr="00F957BA" w:rsidRDefault="00751BC3" w:rsidP="00931747">
      <w:pPr>
        <w:ind w:firstLine="284"/>
        <w:jc w:val="both"/>
        <w:rPr>
          <w:rFonts w:ascii="Garamond" w:hAnsi="Garamond"/>
          <w:noProof w:val="0"/>
        </w:rPr>
      </w:pPr>
      <w:r w:rsidRPr="00F957BA">
        <w:rPr>
          <w:rFonts w:ascii="Garamond" w:hAnsi="Garamond"/>
          <w:noProof w:val="0"/>
        </w:rPr>
        <w:t>Përmirësimi i informacionit dhe mënyrave të informimit të konsumatorëve duhet të shoqërohet me rritjen e ndërgjegjësimit të të dy</w:t>
      </w:r>
      <w:r w:rsidR="000412CE" w:rsidRPr="00F957BA">
        <w:rPr>
          <w:rFonts w:ascii="Garamond" w:hAnsi="Garamond"/>
          <w:noProof w:val="0"/>
        </w:rPr>
        <w:t>ja</w:t>
      </w:r>
      <w:r w:rsidRPr="00F957BA">
        <w:rPr>
          <w:rFonts w:ascii="Garamond" w:hAnsi="Garamond"/>
          <w:noProof w:val="0"/>
        </w:rPr>
        <w:t xml:space="preserve"> palëve, si konsumatorëve ashtu dhe tregtarëve ndaj të drejtave dhe detyrimeve</w:t>
      </w:r>
      <w:r w:rsidR="007C0806" w:rsidRPr="00F957BA">
        <w:rPr>
          <w:rFonts w:ascii="Garamond" w:hAnsi="Garamond"/>
          <w:noProof w:val="0"/>
        </w:rPr>
        <w:t xml:space="preserve">, si dhe </w:t>
      </w:r>
      <w:r w:rsidRPr="00F957BA">
        <w:rPr>
          <w:rFonts w:ascii="Garamond" w:hAnsi="Garamond"/>
          <w:noProof w:val="0"/>
        </w:rPr>
        <w:t>me rritjen e besimit reciprok.</w:t>
      </w:r>
    </w:p>
    <w:p w14:paraId="71EFD3C7" w14:textId="74AE6A07" w:rsidR="00751BC3" w:rsidRPr="00F957BA" w:rsidRDefault="00751BC3" w:rsidP="00931747">
      <w:pPr>
        <w:ind w:firstLine="284"/>
        <w:jc w:val="both"/>
        <w:rPr>
          <w:rFonts w:ascii="Garamond" w:hAnsi="Garamond"/>
          <w:noProof w:val="0"/>
        </w:rPr>
      </w:pPr>
      <w:r w:rsidRPr="00F957BA">
        <w:rPr>
          <w:rFonts w:ascii="Garamond" w:hAnsi="Garamond"/>
          <w:b/>
          <w:bCs/>
          <w:noProof w:val="0"/>
        </w:rPr>
        <w:t>Masa 46.1</w:t>
      </w:r>
      <w:r w:rsidRPr="00F957BA">
        <w:rPr>
          <w:rFonts w:ascii="Garamond" w:hAnsi="Garamond"/>
          <w:noProof w:val="0"/>
        </w:rPr>
        <w:t>: Organizimi i</w:t>
      </w:r>
      <w:r w:rsidR="00CF7DB2" w:rsidRPr="00F957BA">
        <w:rPr>
          <w:rFonts w:ascii="Garamond" w:hAnsi="Garamond"/>
          <w:noProof w:val="0"/>
        </w:rPr>
        <w:t xml:space="preserve"> </w:t>
      </w:r>
      <w:r w:rsidRPr="00F957BA">
        <w:rPr>
          <w:rFonts w:ascii="Garamond" w:hAnsi="Garamond"/>
          <w:noProof w:val="0"/>
        </w:rPr>
        <w:t>fushatave ndërgjegjësuese mbi çështjet e mbrojtjes së konsumatorëve.</w:t>
      </w:r>
    </w:p>
    <w:p w14:paraId="189C60B2" w14:textId="50F35D9C" w:rsidR="00751BC3" w:rsidRPr="00F957BA" w:rsidRDefault="00751BC3" w:rsidP="00931747">
      <w:pPr>
        <w:ind w:firstLine="284"/>
        <w:jc w:val="both"/>
        <w:rPr>
          <w:rFonts w:ascii="Garamond" w:hAnsi="Garamond"/>
          <w:noProof w:val="0"/>
        </w:rPr>
      </w:pPr>
      <w:r w:rsidRPr="00F957BA">
        <w:rPr>
          <w:rFonts w:ascii="Garamond" w:hAnsi="Garamond"/>
          <w:noProof w:val="0"/>
        </w:rPr>
        <w:t>Organizimi i fushatave ndërgjegjësuese për konsumatorët</w:t>
      </w:r>
      <w:r w:rsidR="007C0806" w:rsidRPr="00F957BA">
        <w:rPr>
          <w:rFonts w:ascii="Garamond" w:hAnsi="Garamond"/>
          <w:noProof w:val="0"/>
        </w:rPr>
        <w:t xml:space="preserve">, si dhe </w:t>
      </w:r>
      <w:r w:rsidRPr="00F957BA">
        <w:rPr>
          <w:rFonts w:ascii="Garamond" w:hAnsi="Garamond"/>
          <w:noProof w:val="0"/>
        </w:rPr>
        <w:t>për operatorët do të kontribuojë në përmirësimin e informimit dhe njohurive të konsumatorëve mbi të drejtat e tyre</w:t>
      </w:r>
      <w:r w:rsidR="007C0806" w:rsidRPr="00F957BA">
        <w:rPr>
          <w:rFonts w:ascii="Garamond" w:hAnsi="Garamond"/>
          <w:noProof w:val="0"/>
        </w:rPr>
        <w:t xml:space="preserve">, si dhe </w:t>
      </w:r>
      <w:r w:rsidRPr="00F957BA">
        <w:rPr>
          <w:rFonts w:ascii="Garamond" w:hAnsi="Garamond"/>
          <w:noProof w:val="0"/>
        </w:rPr>
        <w:t xml:space="preserve">të operatorëve mbi detyrimet që ata kanë </w:t>
      </w:r>
      <w:r w:rsidR="00665BDB" w:rsidRPr="00F957BA">
        <w:rPr>
          <w:rFonts w:ascii="Garamond" w:hAnsi="Garamond"/>
          <w:noProof w:val="0"/>
        </w:rPr>
        <w:t>përkundrejt</w:t>
      </w:r>
      <w:r w:rsidRPr="00F957BA">
        <w:rPr>
          <w:rFonts w:ascii="Garamond" w:hAnsi="Garamond"/>
          <w:noProof w:val="0"/>
        </w:rPr>
        <w:t xml:space="preserve"> konsumatorëve. </w:t>
      </w:r>
    </w:p>
    <w:p w14:paraId="4236599E"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Indikatorët:</w:t>
      </w:r>
    </w:p>
    <w:p w14:paraId="3A18CAC8" w14:textId="77777777" w:rsidR="00751BC3" w:rsidRPr="00F957BA" w:rsidRDefault="00751BC3" w:rsidP="00931747">
      <w:pPr>
        <w:tabs>
          <w:tab w:val="left" w:pos="360"/>
        </w:tabs>
        <w:ind w:firstLine="284"/>
        <w:jc w:val="both"/>
        <w:rPr>
          <w:rFonts w:ascii="Garamond" w:hAnsi="Garamond"/>
          <w:noProof w:val="0"/>
        </w:rPr>
      </w:pPr>
      <w:r w:rsidRPr="00F957BA">
        <w:rPr>
          <w:rFonts w:ascii="Garamond" w:hAnsi="Garamond"/>
          <w:noProof w:val="0"/>
        </w:rPr>
        <w:t xml:space="preserve">Organizimi i 10 në 7 vjet i tryezave informuese për konsumatorët dhe operatorët, duke kontribuar për rritjen e ndërgjegjësimit dhe njohurive të tyre lidhur me kuadrin ligjor në fushat e sipërpërmendura që mbulon kjo strategji. </w:t>
      </w:r>
    </w:p>
    <w:p w14:paraId="64281FF7" w14:textId="1B9BC9CE" w:rsidR="00751BC3" w:rsidRPr="00F957BA" w:rsidRDefault="00751BC3" w:rsidP="00381113">
      <w:pPr>
        <w:pStyle w:val="ListParagraph"/>
        <w:numPr>
          <w:ilvl w:val="0"/>
          <w:numId w:val="9"/>
        </w:numPr>
        <w:tabs>
          <w:tab w:val="left" w:pos="360"/>
        </w:tabs>
        <w:ind w:left="0" w:firstLine="284"/>
        <w:jc w:val="both"/>
        <w:rPr>
          <w:rFonts w:ascii="Garamond" w:hAnsi="Garamond"/>
          <w:noProof w:val="0"/>
        </w:rPr>
      </w:pPr>
      <w:r w:rsidRPr="00F957BA">
        <w:rPr>
          <w:rFonts w:ascii="Garamond" w:hAnsi="Garamond"/>
          <w:noProof w:val="0"/>
        </w:rPr>
        <w:t xml:space="preserve">Përgatitja e (8 tetë) materialeve informuese, publikimi i informacionit </w:t>
      </w:r>
    </w:p>
    <w:p w14:paraId="725F213E" w14:textId="75354F2C" w:rsidR="00751BC3" w:rsidRPr="00F957BA" w:rsidRDefault="00751BC3" w:rsidP="00931747">
      <w:pPr>
        <w:tabs>
          <w:tab w:val="left" w:pos="360"/>
        </w:tabs>
        <w:ind w:firstLine="284"/>
        <w:jc w:val="both"/>
        <w:rPr>
          <w:rFonts w:ascii="Garamond" w:hAnsi="Garamond"/>
          <w:noProof w:val="0"/>
        </w:rPr>
      </w:pPr>
      <w:r w:rsidRPr="00F957BA">
        <w:rPr>
          <w:rFonts w:ascii="Garamond" w:hAnsi="Garamond"/>
          <w:noProof w:val="0"/>
        </w:rPr>
        <w:t>Aktivitetet ndërgjegjësuese do të shoqërohen me përgatitjen e materialeve informuese, broshura, fletëpalosje</w:t>
      </w:r>
      <w:r w:rsidR="007C0806" w:rsidRPr="00F957BA">
        <w:rPr>
          <w:rFonts w:ascii="Garamond" w:hAnsi="Garamond"/>
          <w:noProof w:val="0"/>
        </w:rPr>
        <w:t xml:space="preserve">, si dhe </w:t>
      </w:r>
      <w:r w:rsidRPr="00F957BA">
        <w:rPr>
          <w:rFonts w:ascii="Garamond" w:hAnsi="Garamond"/>
          <w:noProof w:val="0"/>
        </w:rPr>
        <w:t>përmirësimin e informacionit në faqet zyrtare të internetit të ministrive apo institucioneve të tjera të lidhura me mbrojtjen e konsumatorëve dhe mbikëqyrjen</w:t>
      </w:r>
      <w:r w:rsidR="00CF7DB2" w:rsidRPr="00F957BA">
        <w:rPr>
          <w:rFonts w:ascii="Garamond" w:hAnsi="Garamond"/>
          <w:noProof w:val="0"/>
        </w:rPr>
        <w:t xml:space="preserve"> </w:t>
      </w:r>
      <w:r w:rsidRPr="00F957BA">
        <w:rPr>
          <w:rFonts w:ascii="Garamond" w:hAnsi="Garamond"/>
          <w:noProof w:val="0"/>
        </w:rPr>
        <w:t>e tregut</w:t>
      </w:r>
    </w:p>
    <w:p w14:paraId="468B318C" w14:textId="53E147F2" w:rsidR="00751BC3" w:rsidRPr="00F957BA" w:rsidRDefault="00E25F54" w:rsidP="00381113">
      <w:pPr>
        <w:pStyle w:val="ListParagraph"/>
        <w:numPr>
          <w:ilvl w:val="0"/>
          <w:numId w:val="9"/>
        </w:numPr>
        <w:tabs>
          <w:tab w:val="left" w:pos="360"/>
        </w:tabs>
        <w:ind w:left="0" w:firstLine="284"/>
        <w:jc w:val="both"/>
        <w:rPr>
          <w:rFonts w:ascii="Garamond" w:hAnsi="Garamond"/>
          <w:b/>
          <w:bCs/>
          <w:noProof w:val="0"/>
        </w:rPr>
      </w:pPr>
      <w:r w:rsidRPr="00F957BA">
        <w:rPr>
          <w:rFonts w:ascii="Garamond" w:hAnsi="Garamond"/>
          <w:noProof w:val="0"/>
        </w:rPr>
        <w:t xml:space="preserve"> </w:t>
      </w:r>
      <w:r w:rsidR="00751BC3" w:rsidRPr="00F957BA">
        <w:rPr>
          <w:rFonts w:ascii="Garamond" w:hAnsi="Garamond"/>
          <w:noProof w:val="0"/>
        </w:rPr>
        <w:t>Organizimi i 3 tr</w:t>
      </w:r>
      <w:r w:rsidRPr="00F957BA">
        <w:rPr>
          <w:rFonts w:ascii="Garamond" w:hAnsi="Garamond"/>
          <w:noProof w:val="0"/>
        </w:rPr>
        <w:t>i</w:t>
      </w:r>
      <w:r w:rsidR="00CF7DB2" w:rsidRPr="00F957BA">
        <w:rPr>
          <w:rFonts w:ascii="Garamond" w:hAnsi="Garamond"/>
          <w:noProof w:val="0"/>
        </w:rPr>
        <w:t xml:space="preserve"> </w:t>
      </w:r>
      <w:r w:rsidR="00751BC3" w:rsidRPr="00F957BA">
        <w:rPr>
          <w:rFonts w:ascii="Garamond" w:hAnsi="Garamond"/>
          <w:noProof w:val="0"/>
        </w:rPr>
        <w:t>sondazheve me konsumatorët lidhur me perceptimin e tyre për produktet dhe shërbimet e ofruara në treg, njohjen dhe zbatimin e të drejtave të tyre, legjislacionin, perceptimin për nivelin e mbështetjes dhe shërbimit nga strukturat shtetërore etj.</w:t>
      </w:r>
      <w:r w:rsidR="00665BDB" w:rsidRPr="00F957BA">
        <w:rPr>
          <w:rFonts w:ascii="Garamond" w:hAnsi="Garamond"/>
          <w:noProof w:val="0"/>
        </w:rPr>
        <w:t xml:space="preserve"> </w:t>
      </w:r>
      <w:r w:rsidR="00751BC3" w:rsidRPr="00F957BA">
        <w:rPr>
          <w:rFonts w:ascii="Garamond" w:hAnsi="Garamond"/>
          <w:noProof w:val="0"/>
        </w:rPr>
        <w:t>Kryerja e sondazheve do të çojë më tej përvojën e ndjekur gjatë viteve të kaluara në zhvillimin e tyre, për të</w:t>
      </w:r>
      <w:r w:rsidR="00CF7DB2" w:rsidRPr="00F957BA">
        <w:rPr>
          <w:rFonts w:ascii="Garamond" w:hAnsi="Garamond"/>
          <w:noProof w:val="0"/>
        </w:rPr>
        <w:t xml:space="preserve"> </w:t>
      </w:r>
      <w:r w:rsidR="00751BC3" w:rsidRPr="00F957BA">
        <w:rPr>
          <w:rFonts w:ascii="Garamond" w:hAnsi="Garamond"/>
          <w:noProof w:val="0"/>
        </w:rPr>
        <w:t>do të shërbyer dhe si baz</w:t>
      </w:r>
      <w:r w:rsidR="00945120">
        <w:rPr>
          <w:rFonts w:ascii="Garamond" w:hAnsi="Garamond"/>
          <w:noProof w:val="0"/>
        </w:rPr>
        <w:t>ë</w:t>
      </w:r>
      <w:r w:rsidR="00751BC3" w:rsidRPr="00F957BA">
        <w:rPr>
          <w:rFonts w:ascii="Garamond" w:hAnsi="Garamond"/>
          <w:noProof w:val="0"/>
        </w:rPr>
        <w:t xml:space="preserve"> krahasimore, për të përcaktuar </w:t>
      </w:r>
      <w:r w:rsidR="00665BDB" w:rsidRPr="00F957BA">
        <w:rPr>
          <w:rFonts w:ascii="Garamond" w:hAnsi="Garamond"/>
          <w:noProof w:val="0"/>
        </w:rPr>
        <w:t>ecurinë</w:t>
      </w:r>
      <w:r w:rsidR="00751BC3" w:rsidRPr="00F957BA">
        <w:rPr>
          <w:rFonts w:ascii="Garamond" w:hAnsi="Garamond"/>
          <w:noProof w:val="0"/>
        </w:rPr>
        <w:t xml:space="preserve"> dhe arritjet.</w:t>
      </w:r>
      <w:r w:rsidR="00CF7DB2" w:rsidRPr="00F957BA">
        <w:rPr>
          <w:rFonts w:ascii="Garamond" w:hAnsi="Garamond"/>
          <w:noProof w:val="0"/>
        </w:rPr>
        <w:t xml:space="preserve"> </w:t>
      </w:r>
      <w:r w:rsidR="00751BC3" w:rsidRPr="00F957BA">
        <w:rPr>
          <w:rFonts w:ascii="Garamond" w:hAnsi="Garamond"/>
          <w:noProof w:val="0"/>
        </w:rPr>
        <w:t>Në vlerësimin e shkallës së ndërgjegjësimit të konsumatorëve, do të përfshihen edhe çështjet në lidhje me mbrojtjen e të drejtave të konsumatorëve në mjedisin digjital.</w:t>
      </w:r>
      <w:r w:rsidR="00CF7DB2" w:rsidRPr="00F957BA">
        <w:rPr>
          <w:rFonts w:ascii="Garamond" w:hAnsi="Garamond"/>
          <w:noProof w:val="0"/>
        </w:rPr>
        <w:t xml:space="preserve"> </w:t>
      </w:r>
    </w:p>
    <w:p w14:paraId="64F8A298" w14:textId="77777777" w:rsidR="00751BC3" w:rsidRPr="00F957BA" w:rsidRDefault="00751BC3" w:rsidP="00931747">
      <w:pPr>
        <w:pStyle w:val="aaaaatexxxxxxxxxxxxxxx"/>
        <w:rPr>
          <w:b/>
          <w:color w:val="auto"/>
        </w:rPr>
      </w:pPr>
      <w:r w:rsidRPr="00F957BA">
        <w:rPr>
          <w:b/>
          <w:color w:val="auto"/>
        </w:rPr>
        <w:t xml:space="preserve">Objektivi 47: </w:t>
      </w:r>
    </w:p>
    <w:p w14:paraId="3182A026" w14:textId="77777777" w:rsidR="00751BC3" w:rsidRPr="00F957BA" w:rsidRDefault="00751BC3" w:rsidP="00931747">
      <w:pPr>
        <w:pStyle w:val="aaaaatexxxxxxxxxxxxxxx"/>
        <w:rPr>
          <w:color w:val="auto"/>
        </w:rPr>
      </w:pPr>
      <w:r w:rsidRPr="00F957BA">
        <w:rPr>
          <w:color w:val="auto"/>
        </w:rPr>
        <w:t>Përmirësimi i bashkëpunimit ndërmjet autoriteteve kompetente të ngarkuara me çështjet e mbrojtjes së konsumatorëve dhe mbikëqyrjes së tregut.</w:t>
      </w:r>
    </w:p>
    <w:p w14:paraId="7B46A01A" w14:textId="5C399359" w:rsidR="00751BC3" w:rsidRPr="00F957BA" w:rsidRDefault="00751BC3" w:rsidP="00931747">
      <w:pPr>
        <w:ind w:firstLine="284"/>
        <w:jc w:val="both"/>
        <w:rPr>
          <w:rFonts w:ascii="Garamond" w:hAnsi="Garamond"/>
          <w:noProof w:val="0"/>
        </w:rPr>
      </w:pPr>
      <w:r w:rsidRPr="00F957BA">
        <w:rPr>
          <w:rFonts w:ascii="Garamond" w:hAnsi="Garamond"/>
          <w:noProof w:val="0"/>
        </w:rPr>
        <w:t xml:space="preserve">Duke mbajtur në konsideratë se zbatimi i të drejtave të konsumatorëve është para së gjithash përgjegjësi e strukturave institucionale të lidhura me çështjet e mbrojtjes së konsumatorëve, nevojitet mbështetje dhe lehtësim i bashkëpunimit midis tyre, duke konkluduar në ngritjen e rrjetit të bashkëpunimit për mbrojtjen e konsumatorëve për të trajtuar shkeljet e legjislacionit në të gjitha fushat që prekin të drejtat dhe interesat e tyre, e në veçanti për të vlerësuar efektivitetin e zbatimit në adresimin e praktikave që bien ndesh me ligjin </w:t>
      </w:r>
      <w:r w:rsidR="00041010" w:rsidRPr="00F957BA">
        <w:rPr>
          <w:rFonts w:ascii="Garamond" w:hAnsi="Garamond"/>
          <w:noProof w:val="0"/>
        </w:rPr>
        <w:t>“</w:t>
      </w:r>
      <w:r w:rsidRPr="00F957BA">
        <w:rPr>
          <w:rFonts w:ascii="Garamond" w:hAnsi="Garamond"/>
          <w:noProof w:val="0"/>
        </w:rPr>
        <w:t>Për mbrojtjen e konsumatorëve</w:t>
      </w:r>
      <w:r w:rsidR="00041010" w:rsidRPr="00F957BA">
        <w:rPr>
          <w:rFonts w:ascii="Garamond" w:hAnsi="Garamond"/>
          <w:noProof w:val="0"/>
        </w:rPr>
        <w:t>”</w:t>
      </w:r>
      <w:r w:rsidRPr="00F957BA">
        <w:rPr>
          <w:rFonts w:ascii="Garamond" w:hAnsi="Garamond"/>
          <w:noProof w:val="0"/>
        </w:rPr>
        <w:t xml:space="preserve">. </w:t>
      </w:r>
    </w:p>
    <w:p w14:paraId="5F78FE87" w14:textId="5D0B7F36"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Masë 47.1: </w:t>
      </w:r>
      <w:r w:rsidRPr="00F957BA">
        <w:rPr>
          <w:rFonts w:ascii="Garamond" w:hAnsi="Garamond"/>
          <w:noProof w:val="0"/>
        </w:rPr>
        <w:t>Ngritja e rrjetit të strukturave kompetente të ngarkuara që mbrojnë interesat ekonomik</w:t>
      </w:r>
      <w:r w:rsidR="001504D3" w:rsidRPr="00F957BA">
        <w:rPr>
          <w:rFonts w:ascii="Garamond" w:hAnsi="Garamond"/>
          <w:noProof w:val="0"/>
        </w:rPr>
        <w:t>ë</w:t>
      </w:r>
      <w:r w:rsidRPr="00F957BA">
        <w:rPr>
          <w:rFonts w:ascii="Garamond" w:hAnsi="Garamond"/>
          <w:noProof w:val="0"/>
        </w:rPr>
        <w:t xml:space="preserve"> të konsumatorëve.</w:t>
      </w:r>
    </w:p>
    <w:p w14:paraId="3FC96F43" w14:textId="466ECABC" w:rsidR="00751BC3" w:rsidRPr="00F957BA" w:rsidRDefault="00751BC3" w:rsidP="00931747">
      <w:pPr>
        <w:ind w:firstLine="284"/>
        <w:jc w:val="both"/>
        <w:rPr>
          <w:rFonts w:ascii="Garamond" w:hAnsi="Garamond"/>
          <w:noProof w:val="0"/>
        </w:rPr>
      </w:pPr>
      <w:r w:rsidRPr="00F957BA">
        <w:rPr>
          <w:rFonts w:ascii="Garamond" w:hAnsi="Garamond"/>
          <w:noProof w:val="0"/>
        </w:rPr>
        <w:t>Do të përcaktohen strukturave kompetente që do të jenë pjesë e rrjetit të strukturave në nivel kombëtar, që mbrojnë interesat ekonomik</w:t>
      </w:r>
      <w:r w:rsidR="001504D3" w:rsidRPr="00F957BA">
        <w:rPr>
          <w:rFonts w:ascii="Garamond" w:hAnsi="Garamond"/>
          <w:noProof w:val="0"/>
        </w:rPr>
        <w:t>ë</w:t>
      </w:r>
      <w:r w:rsidRPr="00F957BA">
        <w:rPr>
          <w:rFonts w:ascii="Garamond" w:hAnsi="Garamond"/>
          <w:noProof w:val="0"/>
        </w:rPr>
        <w:t xml:space="preserve"> të konsumatorëve, që bashkëpunojnë me njeri tjetrin, në mënyrë që të sigurojnë funksionimin e duhur të tregut, në përputhje me ligjet specifike.</w:t>
      </w:r>
      <w:r w:rsidR="00665BDB" w:rsidRPr="00F957BA">
        <w:rPr>
          <w:rFonts w:ascii="Garamond" w:hAnsi="Garamond"/>
          <w:noProof w:val="0"/>
        </w:rPr>
        <w:t xml:space="preserve"> </w:t>
      </w:r>
      <w:r w:rsidRPr="00F957BA">
        <w:rPr>
          <w:rFonts w:ascii="Garamond" w:hAnsi="Garamond"/>
          <w:noProof w:val="0"/>
        </w:rPr>
        <w:t>Strukturat kompetente do të mundësojnë bashkëpunimin reciprok, shkëmbimin e informacionit, në drejtim të gjetjeve dhe hetimeve administrative të shkeljet e legjislacionit e marrjes së masave për ndalimin e këtyre shkeljeve.</w:t>
      </w:r>
    </w:p>
    <w:p w14:paraId="2DBE3E99" w14:textId="77777777" w:rsidR="00751BC3" w:rsidRPr="00F957BA" w:rsidRDefault="00751BC3" w:rsidP="00931747">
      <w:pPr>
        <w:ind w:firstLine="284"/>
        <w:jc w:val="both"/>
        <w:rPr>
          <w:rFonts w:ascii="Garamond" w:hAnsi="Garamond"/>
          <w:noProof w:val="0"/>
        </w:rPr>
      </w:pPr>
      <w:r w:rsidRPr="00F957BA">
        <w:rPr>
          <w:rFonts w:ascii="Garamond" w:hAnsi="Garamond"/>
          <w:noProof w:val="0"/>
        </w:rPr>
        <w:t>Ky rrjet do të përbëjë bazën për bashkëpunimin e ardhshëm me rrjetet e ngritura në nivel rajonal dhe evropian.</w:t>
      </w:r>
    </w:p>
    <w:p w14:paraId="76744494" w14:textId="6645F520"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Masë 47.2: </w:t>
      </w:r>
      <w:r w:rsidRPr="00F957BA">
        <w:rPr>
          <w:rFonts w:ascii="Garamond" w:hAnsi="Garamond"/>
          <w:noProof w:val="0"/>
        </w:rPr>
        <w:t>Fuqizimi i punës</w:t>
      </w:r>
      <w:r w:rsidR="00CF7DB2" w:rsidRPr="00F957BA">
        <w:rPr>
          <w:rFonts w:ascii="Garamond" w:hAnsi="Garamond"/>
          <w:noProof w:val="0"/>
        </w:rPr>
        <w:t xml:space="preserve"> </w:t>
      </w:r>
      <w:r w:rsidRPr="00F957BA">
        <w:rPr>
          <w:rFonts w:ascii="Garamond" w:hAnsi="Garamond"/>
          <w:noProof w:val="0"/>
        </w:rPr>
        <w:t xml:space="preserve">së Këshillit Këshilli Bashkërenduese për çështjet e mbrojtjes së konsumatorëve dhe mbikëqyrjes së tregut, si një Grup Këshillues për Politikat e Konsumatorit, nëpërmjet ndjekjes së formave të ndryshme të bashkëpunimit midis palëve, orientimin e diskutimeve mes tyre për çështjet me të prekshme të </w:t>
      </w:r>
      <w:r w:rsidR="00665BDB" w:rsidRPr="00F957BA">
        <w:rPr>
          <w:rFonts w:ascii="Garamond" w:hAnsi="Garamond"/>
          <w:noProof w:val="0"/>
        </w:rPr>
        <w:t>konsumatorëve</w:t>
      </w:r>
      <w:r w:rsidRPr="00F957BA">
        <w:rPr>
          <w:rFonts w:ascii="Garamond" w:hAnsi="Garamond"/>
          <w:noProof w:val="0"/>
        </w:rPr>
        <w:t>, shkëmbimin e praktikave të mira; zhvillimin e aktiviteteve trajnuese etj.</w:t>
      </w:r>
    </w:p>
    <w:p w14:paraId="6577C92A" w14:textId="028360AD"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Masë 47.3: </w:t>
      </w:r>
      <w:r w:rsidRPr="00F957BA">
        <w:rPr>
          <w:rFonts w:ascii="Garamond" w:hAnsi="Garamond"/>
          <w:noProof w:val="0"/>
        </w:rPr>
        <w:t xml:space="preserve">Mbrojtja e konsumatorit në kontekstin rajonal, evropian e global. Do të përbëje prioritet vazhdimi i bashkëpunimit me vendet </w:t>
      </w:r>
      <w:r w:rsidR="00C96827">
        <w:rPr>
          <w:rFonts w:ascii="Garamond" w:hAnsi="Garamond"/>
          <w:noProof w:val="0"/>
        </w:rPr>
        <w:t xml:space="preserve">e </w:t>
      </w:r>
      <w:r w:rsidRPr="00F957BA">
        <w:rPr>
          <w:rFonts w:ascii="Garamond" w:hAnsi="Garamond"/>
          <w:noProof w:val="0"/>
        </w:rPr>
        <w:t xml:space="preserve">Ballkanit Perëndimor, integrimi në Bashkimin Evropian dhe me tej në nivel global. </w:t>
      </w:r>
    </w:p>
    <w:p w14:paraId="3F6D4393" w14:textId="746F86A5" w:rsidR="00751BC3" w:rsidRPr="00F957BA" w:rsidRDefault="00751BC3" w:rsidP="00931747">
      <w:pPr>
        <w:ind w:firstLine="284"/>
        <w:jc w:val="both"/>
        <w:rPr>
          <w:rFonts w:ascii="Garamond" w:hAnsi="Garamond"/>
          <w:noProof w:val="0"/>
        </w:rPr>
      </w:pPr>
      <w:r w:rsidRPr="00F957BA">
        <w:rPr>
          <w:rFonts w:ascii="Garamond" w:hAnsi="Garamond"/>
          <w:noProof w:val="0"/>
        </w:rPr>
        <w:t xml:space="preserve">Vendet </w:t>
      </w:r>
      <w:r w:rsidR="00FD5F90">
        <w:rPr>
          <w:rFonts w:ascii="Garamond" w:hAnsi="Garamond"/>
          <w:noProof w:val="0"/>
        </w:rPr>
        <w:t xml:space="preserve">e </w:t>
      </w:r>
      <w:r w:rsidRPr="00F957BA">
        <w:rPr>
          <w:rFonts w:ascii="Garamond" w:hAnsi="Garamond"/>
          <w:noProof w:val="0"/>
        </w:rPr>
        <w:t xml:space="preserve">Ballkanit Perëndimor janë veçanërisht të rëndësishme për shkak të afërsisë së tyre gjeografike dhe hapave të përbashkëta të ndjekura në procesin e përafrimit me </w:t>
      </w:r>
      <w:r w:rsidRPr="00F957BA">
        <w:rPr>
          <w:rFonts w:ascii="Garamond" w:hAnsi="Garamond"/>
          <w:i/>
          <w:iCs/>
          <w:noProof w:val="0"/>
        </w:rPr>
        <w:t>acquis</w:t>
      </w:r>
      <w:r w:rsidRPr="00F957BA">
        <w:rPr>
          <w:rFonts w:ascii="Garamond" w:hAnsi="Garamond"/>
          <w:noProof w:val="0"/>
        </w:rPr>
        <w:t xml:space="preserve"> e BE-së në fushën e mbrojtjes dhe sigurisë së konsumatorit. Standardet e BE-së për mbrojtjen e konsumatorit do të shërbejnë si shembull për vendet tona me struktura më pak të avancuara për mbrojtjen e konsumatorëve.</w:t>
      </w:r>
    </w:p>
    <w:p w14:paraId="5DC626C8" w14:textId="24D9A87D" w:rsidR="00751BC3" w:rsidRPr="00F957BA" w:rsidRDefault="00751BC3" w:rsidP="00931747">
      <w:pPr>
        <w:ind w:firstLine="284"/>
        <w:jc w:val="both"/>
        <w:rPr>
          <w:rFonts w:ascii="Garamond" w:hAnsi="Garamond"/>
          <w:b/>
          <w:iCs/>
          <w:noProof w:val="0"/>
        </w:rPr>
      </w:pPr>
      <w:r w:rsidRPr="00F957BA">
        <w:rPr>
          <w:rFonts w:ascii="Garamond" w:hAnsi="Garamond"/>
          <w:noProof w:val="0"/>
        </w:rPr>
        <w:t>Bashkëpunimi për çështjet e konsumatorëve është kyç për promovimin e një niveli të lartë mbrojtje dhe të sigurisë së konsumatorëve në nivel global. Do të vijojnë bashkëpunimet me organizatat ndërkombëtare</w:t>
      </w:r>
      <w:r w:rsidR="00665BDB" w:rsidRPr="00F957BA">
        <w:rPr>
          <w:rFonts w:ascii="Garamond" w:hAnsi="Garamond"/>
          <w:noProof w:val="0"/>
        </w:rPr>
        <w:t>,</w:t>
      </w:r>
      <w:r w:rsidRPr="00F957BA">
        <w:rPr>
          <w:rFonts w:ascii="Garamond" w:hAnsi="Garamond"/>
          <w:noProof w:val="0"/>
        </w:rPr>
        <w:t xml:space="preserve"> si: Organizata Botërore e Tregtisë (OBT), Konferenca e OKB-së për Tregtinë dhe Zhvillimin (UNCTAD) ose Organizata për Bashkëpunim Ekonomik dhe Zhvillim (OECD), duke i shtrirë edhe për çështjet e mbrojtjes së konsumatorëve dhe sigurisë së produkteve, në ndjekje edhe të rekomandimeve nga Komisioni Evropian.</w:t>
      </w:r>
    </w:p>
    <w:p w14:paraId="15CAB255" w14:textId="77777777" w:rsidR="00751BC3" w:rsidRPr="00F957BA" w:rsidRDefault="00751BC3" w:rsidP="00931747">
      <w:pPr>
        <w:ind w:firstLine="284"/>
        <w:rPr>
          <w:rFonts w:ascii="Garamond" w:hAnsi="Garamond"/>
          <w:b/>
          <w:iCs/>
          <w:noProof w:val="0"/>
        </w:rPr>
      </w:pPr>
      <w:r w:rsidRPr="00F957BA">
        <w:rPr>
          <w:rFonts w:ascii="Garamond" w:hAnsi="Garamond"/>
          <w:b/>
          <w:iCs/>
          <w:noProof w:val="0"/>
        </w:rPr>
        <w:t xml:space="preserve">Indikatorët: </w:t>
      </w:r>
    </w:p>
    <w:p w14:paraId="1C281B08" w14:textId="5EF9638B" w:rsidR="00751BC3" w:rsidRPr="00F957BA" w:rsidRDefault="00751BC3" w:rsidP="00931747">
      <w:pPr>
        <w:pStyle w:val="aaaaatexxxxxxxxxxxxxxx"/>
        <w:rPr>
          <w:b/>
          <w:color w:val="auto"/>
        </w:rPr>
      </w:pPr>
      <w:r w:rsidRPr="00F957BA">
        <w:rPr>
          <w:color w:val="auto"/>
        </w:rPr>
        <w:t xml:space="preserve">- Krijimi i </w:t>
      </w:r>
      <w:r w:rsidR="00665BDB" w:rsidRPr="00F957BA">
        <w:rPr>
          <w:color w:val="auto"/>
        </w:rPr>
        <w:t>një</w:t>
      </w:r>
      <w:r w:rsidRPr="00F957BA">
        <w:rPr>
          <w:color w:val="auto"/>
        </w:rPr>
        <w:t xml:space="preserve"> databaze të përfaqësuesve të </w:t>
      </w:r>
      <w:r w:rsidR="00665BDB" w:rsidRPr="00F957BA">
        <w:rPr>
          <w:color w:val="auto"/>
        </w:rPr>
        <w:t>strukturave</w:t>
      </w:r>
      <w:r w:rsidRPr="00F957BA">
        <w:rPr>
          <w:color w:val="auto"/>
        </w:rPr>
        <w:t xml:space="preserve"> kompetente që mbrojnë interesat ekonomik</w:t>
      </w:r>
      <w:r w:rsidR="001504D3" w:rsidRPr="00F957BA">
        <w:rPr>
          <w:color w:val="auto"/>
        </w:rPr>
        <w:t>ë</w:t>
      </w:r>
      <w:r w:rsidRPr="00F957BA">
        <w:rPr>
          <w:color w:val="auto"/>
        </w:rPr>
        <w:t xml:space="preserve"> të konsumatorëve.</w:t>
      </w:r>
      <w:r w:rsidR="00CF7DB2" w:rsidRPr="00F957BA">
        <w:rPr>
          <w:b/>
          <w:color w:val="auto"/>
        </w:rPr>
        <w:t xml:space="preserve"> </w:t>
      </w:r>
    </w:p>
    <w:p w14:paraId="49A1C591" w14:textId="3F50CB17" w:rsidR="00751BC3" w:rsidRPr="00F957BA" w:rsidRDefault="00751BC3" w:rsidP="00931747">
      <w:pPr>
        <w:pStyle w:val="aaaaatexxxxxxxxxxxxxxx"/>
        <w:rPr>
          <w:b/>
          <w:color w:val="auto"/>
        </w:rPr>
      </w:pPr>
      <w:r w:rsidRPr="00F957BA">
        <w:rPr>
          <w:color w:val="auto"/>
        </w:rPr>
        <w:t>- Zhvillimi i</w:t>
      </w:r>
      <w:r w:rsidR="00CF7DB2" w:rsidRPr="00F957BA">
        <w:rPr>
          <w:color w:val="auto"/>
        </w:rPr>
        <w:t xml:space="preserve"> </w:t>
      </w:r>
      <w:r w:rsidRPr="00F957BA">
        <w:rPr>
          <w:color w:val="auto"/>
        </w:rPr>
        <w:t>dy (2) i trajnimeve</w:t>
      </w:r>
      <w:r w:rsidR="00CF7DB2" w:rsidRPr="00F957BA">
        <w:rPr>
          <w:color w:val="auto"/>
        </w:rPr>
        <w:t xml:space="preserve"> </w:t>
      </w:r>
      <w:r w:rsidR="00665BDB" w:rsidRPr="00F957BA">
        <w:rPr>
          <w:color w:val="auto"/>
        </w:rPr>
        <w:t>f</w:t>
      </w:r>
      <w:r w:rsidRPr="00F957BA">
        <w:rPr>
          <w:color w:val="auto"/>
        </w:rPr>
        <w:t>uqizimi i punës</w:t>
      </w:r>
      <w:r w:rsidR="00CF7DB2" w:rsidRPr="00F957BA">
        <w:rPr>
          <w:color w:val="auto"/>
        </w:rPr>
        <w:t xml:space="preserve"> </w:t>
      </w:r>
      <w:r w:rsidRPr="00F957BA">
        <w:rPr>
          <w:color w:val="auto"/>
        </w:rPr>
        <w:t>së Këshillit Këshilli Bashkërenduese për çështjet e mbrojtjes së konsumatorëve dhe mbikëqyrjes së tregut</w:t>
      </w:r>
    </w:p>
    <w:p w14:paraId="5E252656" w14:textId="4F309E6E" w:rsidR="00751BC3" w:rsidRPr="00F957BA" w:rsidRDefault="00751BC3" w:rsidP="00931747">
      <w:pPr>
        <w:pStyle w:val="aaaaatexxxxxxxxxxxxxxx"/>
        <w:rPr>
          <w:b/>
          <w:color w:val="auto"/>
        </w:rPr>
      </w:pPr>
      <w:bookmarkStart w:id="179" w:name="_Toc150351972"/>
      <w:r w:rsidRPr="00F957BA">
        <w:rPr>
          <w:b/>
          <w:color w:val="auto"/>
        </w:rPr>
        <w:t>Ministria e Turizmit dhe Mjedisit</w:t>
      </w:r>
      <w:bookmarkEnd w:id="179"/>
      <w:r w:rsidRPr="00F957BA">
        <w:rPr>
          <w:b/>
          <w:color w:val="auto"/>
        </w:rPr>
        <w:t xml:space="preserve"> </w:t>
      </w:r>
    </w:p>
    <w:p w14:paraId="523CA934" w14:textId="77777777" w:rsidR="00751BC3" w:rsidRPr="00F957BA" w:rsidRDefault="00751BC3" w:rsidP="00931747">
      <w:pPr>
        <w:pStyle w:val="aaaaatexxxxxxxxxxxxxxx"/>
        <w:rPr>
          <w:rStyle w:val="y2iqfc"/>
          <w:b/>
          <w:bCs/>
          <w:color w:val="auto"/>
        </w:rPr>
      </w:pPr>
      <w:r w:rsidRPr="00F957BA">
        <w:rPr>
          <w:rStyle w:val="y2iqfc"/>
          <w:color w:val="auto"/>
        </w:rPr>
        <w:t xml:space="preserve">Objektivi 48: </w:t>
      </w:r>
    </w:p>
    <w:p w14:paraId="7C34024F" w14:textId="77777777" w:rsidR="00751BC3" w:rsidRPr="00F957BA" w:rsidRDefault="00751BC3" w:rsidP="00931747">
      <w:pPr>
        <w:pStyle w:val="aaaaatexxxxxxxxxxxxxxx"/>
        <w:rPr>
          <w:rStyle w:val="y2iqfc"/>
          <w:bCs/>
          <w:color w:val="auto"/>
        </w:rPr>
      </w:pPr>
      <w:r w:rsidRPr="00F957BA">
        <w:rPr>
          <w:rStyle w:val="y2iqfc"/>
          <w:color w:val="auto"/>
        </w:rPr>
        <w:t>Rritja e shkallës së ndërgjegjësimit të konsumatorit dhe operatorit turistik mbi drejtat dhe detyrimet.</w:t>
      </w:r>
    </w:p>
    <w:p w14:paraId="72498968" w14:textId="04C81103" w:rsidR="00751BC3" w:rsidRPr="00F957BA" w:rsidRDefault="00751BC3" w:rsidP="00931747">
      <w:pPr>
        <w:ind w:firstLine="284"/>
        <w:jc w:val="both"/>
        <w:rPr>
          <w:rFonts w:ascii="Garamond" w:hAnsi="Garamond"/>
          <w:noProof w:val="0"/>
        </w:rPr>
      </w:pPr>
      <w:r w:rsidRPr="00F957BA">
        <w:rPr>
          <w:rFonts w:ascii="Garamond" w:hAnsi="Garamond"/>
          <w:b/>
          <w:bCs/>
          <w:noProof w:val="0"/>
        </w:rPr>
        <w:t>Masa 48.1:</w:t>
      </w:r>
      <w:r w:rsidRPr="00F957BA">
        <w:rPr>
          <w:rFonts w:ascii="Garamond" w:hAnsi="Garamond"/>
          <w:noProof w:val="0"/>
        </w:rPr>
        <w:t xml:space="preserve"> Aktivitete ndërgjegjësuese mbi</w:t>
      </w:r>
      <w:r w:rsidR="00CF7DB2" w:rsidRPr="00F957BA">
        <w:rPr>
          <w:rFonts w:ascii="Garamond" w:hAnsi="Garamond"/>
          <w:noProof w:val="0"/>
        </w:rPr>
        <w:t xml:space="preserve"> </w:t>
      </w:r>
      <w:r w:rsidRPr="00F957BA">
        <w:rPr>
          <w:rFonts w:ascii="Garamond" w:hAnsi="Garamond"/>
          <w:noProof w:val="0"/>
        </w:rPr>
        <w:t xml:space="preserve">çështjet e mbrojtjes së konsumatorit në fushën e turizmit. </w:t>
      </w:r>
    </w:p>
    <w:p w14:paraId="0A294C9A"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 </w:t>
      </w:r>
      <w:r w:rsidRPr="00F957BA">
        <w:rPr>
          <w:rFonts w:ascii="Garamond" w:hAnsi="Garamond"/>
          <w:b/>
          <w:bCs/>
          <w:noProof w:val="0"/>
        </w:rPr>
        <w:t>Indikatorët:</w:t>
      </w:r>
      <w:r w:rsidRPr="00F957BA">
        <w:rPr>
          <w:rFonts w:ascii="Garamond" w:hAnsi="Garamond"/>
          <w:noProof w:val="0"/>
        </w:rPr>
        <w:t xml:space="preserve"> </w:t>
      </w:r>
    </w:p>
    <w:p w14:paraId="6D6C601F" w14:textId="750F1FFC" w:rsidR="00751BC3" w:rsidRPr="00F957BA" w:rsidRDefault="00751BC3" w:rsidP="00931747">
      <w:pPr>
        <w:pStyle w:val="aaaaatexxxxxxxxxxxxxxx"/>
        <w:rPr>
          <w:color w:val="auto"/>
        </w:rPr>
      </w:pPr>
      <w:r w:rsidRPr="00F957BA">
        <w:rPr>
          <w:color w:val="auto"/>
        </w:rPr>
        <w:t xml:space="preserve">- </w:t>
      </w:r>
      <w:r w:rsidR="00E86CFC">
        <w:rPr>
          <w:color w:val="auto"/>
        </w:rPr>
        <w:t>k</w:t>
      </w:r>
      <w:r w:rsidRPr="00F957BA">
        <w:rPr>
          <w:color w:val="auto"/>
        </w:rPr>
        <w:t>rijimi i rubrikave funksionale mbi ndërgjegjësimin e operatorëve ekonomikë dhe turistëve</w:t>
      </w:r>
      <w:r w:rsidR="00E86CFC">
        <w:rPr>
          <w:color w:val="auto"/>
        </w:rPr>
        <w:t>;</w:t>
      </w:r>
      <w:r w:rsidR="00CF7DB2" w:rsidRPr="00F957BA">
        <w:rPr>
          <w:color w:val="auto"/>
        </w:rPr>
        <w:t xml:space="preserve"> </w:t>
      </w:r>
    </w:p>
    <w:p w14:paraId="71B07D98" w14:textId="3826B2BE" w:rsidR="00751BC3" w:rsidRPr="00F957BA" w:rsidRDefault="00751BC3" w:rsidP="00931747">
      <w:pPr>
        <w:pStyle w:val="aaaaatexxxxxxxxxxxxxxx"/>
        <w:rPr>
          <w:color w:val="auto"/>
        </w:rPr>
      </w:pPr>
      <w:r w:rsidRPr="00F957BA">
        <w:rPr>
          <w:color w:val="auto"/>
        </w:rPr>
        <w:t xml:space="preserve">- </w:t>
      </w:r>
      <w:r w:rsidR="00E86CFC">
        <w:rPr>
          <w:color w:val="auto"/>
        </w:rPr>
        <w:t>p</w:t>
      </w:r>
      <w:r w:rsidRPr="00F957BA">
        <w:rPr>
          <w:color w:val="auto"/>
        </w:rPr>
        <w:t>ublikime të 6 temave mbi t</w:t>
      </w:r>
      <w:r w:rsidR="00C046B3" w:rsidRPr="00F957BA">
        <w:rPr>
          <w:bCs/>
          <w:color w:val="auto"/>
        </w:rPr>
        <w:t>ë</w:t>
      </w:r>
      <w:r w:rsidRPr="00F957BA">
        <w:rPr>
          <w:color w:val="auto"/>
        </w:rPr>
        <w:t xml:space="preserve"> drejtat dhe detyrimet.</w:t>
      </w:r>
    </w:p>
    <w:p w14:paraId="1ACF25A2" w14:textId="629F1C94" w:rsidR="00751BC3" w:rsidRPr="00F957BA" w:rsidRDefault="00751BC3" w:rsidP="00931747">
      <w:pPr>
        <w:pStyle w:val="aaaaatexxxxxxxxxxxxxxx"/>
        <w:rPr>
          <w:b/>
          <w:color w:val="auto"/>
        </w:rPr>
      </w:pPr>
      <w:bookmarkStart w:id="180" w:name="_Toc150351973"/>
      <w:r w:rsidRPr="00F957BA">
        <w:rPr>
          <w:b/>
          <w:color w:val="auto"/>
        </w:rPr>
        <w:t>Enti Rregullator i Energjisë</w:t>
      </w:r>
      <w:bookmarkEnd w:id="180"/>
      <w:r w:rsidRPr="00F957BA">
        <w:rPr>
          <w:b/>
          <w:color w:val="auto"/>
        </w:rPr>
        <w:t xml:space="preserve"> </w:t>
      </w:r>
    </w:p>
    <w:p w14:paraId="17E3839B" w14:textId="77777777" w:rsidR="00751BC3" w:rsidRPr="00F957BA" w:rsidRDefault="00751BC3" w:rsidP="00931747">
      <w:pPr>
        <w:pStyle w:val="aaaaatexxxxxxxxxxxxxxx"/>
        <w:rPr>
          <w:b/>
          <w:color w:val="auto"/>
        </w:rPr>
      </w:pPr>
      <w:r w:rsidRPr="00F957BA">
        <w:rPr>
          <w:b/>
          <w:color w:val="auto"/>
        </w:rPr>
        <w:t xml:space="preserve">Objektivi 49: </w:t>
      </w:r>
    </w:p>
    <w:p w14:paraId="0E3C9D4A" w14:textId="6D352E9F" w:rsidR="00751BC3" w:rsidRPr="00F957BA" w:rsidRDefault="00665BDB" w:rsidP="00931747">
      <w:pPr>
        <w:pStyle w:val="aaaaatexxxxxxxxxxxxxxx"/>
        <w:rPr>
          <w:color w:val="auto"/>
        </w:rPr>
      </w:pPr>
      <w:r w:rsidRPr="00F957BA">
        <w:rPr>
          <w:color w:val="auto"/>
        </w:rPr>
        <w:t>Përmirësimi</w:t>
      </w:r>
      <w:r w:rsidR="00751BC3" w:rsidRPr="00F957BA">
        <w:rPr>
          <w:color w:val="auto"/>
        </w:rPr>
        <w:t xml:space="preserve"> i aksesit në të </w:t>
      </w:r>
      <w:r w:rsidRPr="00F957BA">
        <w:rPr>
          <w:color w:val="auto"/>
        </w:rPr>
        <w:t>dhëna</w:t>
      </w:r>
      <w:r w:rsidR="00751BC3" w:rsidRPr="00F957BA">
        <w:rPr>
          <w:color w:val="auto"/>
        </w:rPr>
        <w:t xml:space="preserve"> të konsumatorit të energjisë dhe Platformës së konsumatorit në </w:t>
      </w:r>
      <w:r w:rsidRPr="00F957BA">
        <w:rPr>
          <w:i/>
          <w:color w:val="auto"/>
        </w:rPr>
        <w:t>w</w:t>
      </w:r>
      <w:r w:rsidR="00751BC3" w:rsidRPr="00F957BA">
        <w:rPr>
          <w:i/>
          <w:color w:val="auto"/>
        </w:rPr>
        <w:t>eb page</w:t>
      </w:r>
      <w:r w:rsidR="00751BC3" w:rsidRPr="00F957BA">
        <w:rPr>
          <w:color w:val="auto"/>
        </w:rPr>
        <w:t xml:space="preserve"> të ERE</w:t>
      </w:r>
      <w:r w:rsidRPr="00F957BA">
        <w:rPr>
          <w:color w:val="auto"/>
        </w:rPr>
        <w:t>-s</w:t>
      </w:r>
      <w:r w:rsidR="00751BC3" w:rsidRPr="00F957BA">
        <w:rPr>
          <w:color w:val="auto"/>
        </w:rPr>
        <w:t>.</w:t>
      </w:r>
    </w:p>
    <w:p w14:paraId="466ADA67" w14:textId="11EFB8FB" w:rsidR="00751BC3" w:rsidRPr="00F957BA" w:rsidRDefault="00751BC3" w:rsidP="00931747">
      <w:pPr>
        <w:ind w:firstLine="284"/>
        <w:jc w:val="both"/>
        <w:rPr>
          <w:rFonts w:ascii="Garamond" w:hAnsi="Garamond"/>
          <w:noProof w:val="0"/>
        </w:rPr>
      </w:pPr>
      <w:r w:rsidRPr="00F957BA">
        <w:rPr>
          <w:rFonts w:ascii="Garamond" w:hAnsi="Garamond"/>
          <w:b/>
          <w:bCs/>
          <w:noProof w:val="0"/>
        </w:rPr>
        <w:t>Masa 49.1:</w:t>
      </w:r>
      <w:r w:rsidRPr="00F957BA">
        <w:rPr>
          <w:rFonts w:ascii="Garamond" w:hAnsi="Garamond"/>
          <w:noProof w:val="0"/>
        </w:rPr>
        <w:t xml:space="preserve"> Zhvillimi i Portali</w:t>
      </w:r>
      <w:r w:rsidR="00CC73A0">
        <w:rPr>
          <w:rFonts w:ascii="Garamond" w:hAnsi="Garamond"/>
          <w:noProof w:val="0"/>
        </w:rPr>
        <w:t>t</w:t>
      </w:r>
      <w:r w:rsidRPr="00F957BA">
        <w:rPr>
          <w:rFonts w:ascii="Garamond" w:hAnsi="Garamond"/>
          <w:noProof w:val="0"/>
        </w:rPr>
        <w:t xml:space="preserve"> të Konsumatorit, i cili të jetë aktiv e në dispozicion të këtij të fundit dhe ERE, në përputhje dhe me legjislacionin për mbrojtjen e të dhënave personale, dhe që ofron shërbim mbi të dhënat historike të konsumit të tij përmes Sistemit të Informacionit të Integruar me </w:t>
      </w:r>
      <w:r w:rsidR="006237C5">
        <w:rPr>
          <w:rFonts w:ascii="Garamond" w:hAnsi="Garamond"/>
          <w:noProof w:val="0"/>
        </w:rPr>
        <w:t>o</w:t>
      </w:r>
      <w:r w:rsidRPr="00F957BA">
        <w:rPr>
          <w:rFonts w:ascii="Garamond" w:hAnsi="Garamond"/>
          <w:noProof w:val="0"/>
        </w:rPr>
        <w:t xml:space="preserve">peratorin përgjegjës për regjistrimin e konsumit të </w:t>
      </w:r>
      <w:r w:rsidR="008622F0" w:rsidRPr="00F957BA">
        <w:rPr>
          <w:rFonts w:ascii="Garamond" w:hAnsi="Garamond"/>
          <w:noProof w:val="0"/>
        </w:rPr>
        <w:t>energjisë</w:t>
      </w:r>
      <w:r w:rsidRPr="00F957BA">
        <w:rPr>
          <w:rFonts w:ascii="Garamond" w:hAnsi="Garamond"/>
          <w:noProof w:val="0"/>
        </w:rPr>
        <w:t xml:space="preserve">, të klientëve. </w:t>
      </w:r>
    </w:p>
    <w:p w14:paraId="0C4975F1" w14:textId="5980BA27" w:rsidR="00751BC3" w:rsidRPr="00F957BA" w:rsidRDefault="00751BC3" w:rsidP="00931747">
      <w:pPr>
        <w:ind w:firstLine="284"/>
        <w:jc w:val="both"/>
        <w:rPr>
          <w:rFonts w:ascii="Garamond" w:hAnsi="Garamond"/>
          <w:noProof w:val="0"/>
        </w:rPr>
      </w:pPr>
      <w:r w:rsidRPr="00F957BA">
        <w:rPr>
          <w:rFonts w:ascii="Garamond" w:hAnsi="Garamond"/>
          <w:noProof w:val="0"/>
        </w:rPr>
        <w:t>Plani për ndërgjegjësimin e konsumatorit përfshin një politikë të pjesëmarrjes së konsumatorit që në proceset e para të vendim</w:t>
      </w:r>
      <w:r w:rsidR="008622F0" w:rsidRPr="00F957BA">
        <w:rPr>
          <w:rFonts w:ascii="Garamond" w:hAnsi="Garamond"/>
          <w:noProof w:val="0"/>
        </w:rPr>
        <w:t>m</w:t>
      </w:r>
      <w:r w:rsidRPr="00F957BA">
        <w:rPr>
          <w:rFonts w:ascii="Garamond" w:hAnsi="Garamond"/>
          <w:noProof w:val="0"/>
        </w:rPr>
        <w:t>arrjes e më tej edhe në sigurimin e informacioneve të plota</w:t>
      </w:r>
      <w:r w:rsidR="006237C5">
        <w:rPr>
          <w:rFonts w:ascii="Garamond" w:hAnsi="Garamond"/>
          <w:noProof w:val="0"/>
        </w:rPr>
        <w:t>,</w:t>
      </w:r>
      <w:r w:rsidRPr="00F957BA">
        <w:rPr>
          <w:rFonts w:ascii="Garamond" w:hAnsi="Garamond"/>
          <w:noProof w:val="0"/>
        </w:rPr>
        <w:t xml:space="preserve"> por edhe si udhëzime të përmbledhura mbi të drejtat dhe detyrimet që lidhen me shërbimet e ofruara nga i licen</w:t>
      </w:r>
      <w:r w:rsidR="008622F0" w:rsidRPr="00F957BA">
        <w:rPr>
          <w:rFonts w:ascii="Garamond" w:hAnsi="Garamond"/>
          <w:noProof w:val="0"/>
        </w:rPr>
        <w:t>c</w:t>
      </w:r>
      <w:r w:rsidRPr="00F957BA">
        <w:rPr>
          <w:rFonts w:ascii="Garamond" w:hAnsi="Garamond"/>
          <w:noProof w:val="0"/>
        </w:rPr>
        <w:t>uari.</w:t>
      </w:r>
      <w:r w:rsidR="00CF7DB2" w:rsidRPr="00F957BA">
        <w:rPr>
          <w:rFonts w:ascii="Garamond" w:hAnsi="Garamond"/>
          <w:noProof w:val="0"/>
        </w:rPr>
        <w:t xml:space="preserve"> </w:t>
      </w:r>
      <w:r w:rsidRPr="00F957BA">
        <w:rPr>
          <w:rFonts w:ascii="Garamond" w:hAnsi="Garamond"/>
          <w:noProof w:val="0"/>
        </w:rPr>
        <w:t>Pjesë e rëndësishme e mekanizmave që sigurojnë pjesëmarrjen në informacion të konsumatorëve janë edhe investimet në teknologjinë e informacionit me vlerësimin e kujdesshëm të kostove t</w:t>
      </w:r>
      <w:r w:rsidR="00C046B3" w:rsidRPr="00F957BA">
        <w:rPr>
          <w:rFonts w:ascii="Garamond" w:hAnsi="Garamond"/>
          <w:bCs/>
          <w:noProof w:val="0"/>
        </w:rPr>
        <w:t>ë</w:t>
      </w:r>
      <w:r w:rsidRPr="00F957BA">
        <w:rPr>
          <w:rFonts w:ascii="Garamond" w:hAnsi="Garamond"/>
          <w:noProof w:val="0"/>
        </w:rPr>
        <w:t xml:space="preserve"> lidhura me investimet në sektor.</w:t>
      </w:r>
    </w:p>
    <w:p w14:paraId="793E4DD4" w14:textId="77777777" w:rsidR="00751BC3" w:rsidRPr="00F957BA" w:rsidRDefault="00751BC3" w:rsidP="00931747">
      <w:pPr>
        <w:ind w:firstLine="284"/>
        <w:jc w:val="both"/>
        <w:rPr>
          <w:rFonts w:ascii="Garamond" w:hAnsi="Garamond"/>
          <w:b/>
          <w:noProof w:val="0"/>
        </w:rPr>
      </w:pPr>
      <w:r w:rsidRPr="00F957BA">
        <w:rPr>
          <w:rFonts w:ascii="Garamond" w:hAnsi="Garamond"/>
          <w:b/>
          <w:noProof w:val="0"/>
        </w:rPr>
        <w:t>Indikatori:</w:t>
      </w:r>
    </w:p>
    <w:p w14:paraId="663CAF74" w14:textId="5240EC65" w:rsidR="00751BC3" w:rsidRPr="00F957BA" w:rsidRDefault="00751BC3" w:rsidP="00931747">
      <w:pPr>
        <w:pStyle w:val="aaaaatexxxxxxxxxxxxxxx"/>
        <w:rPr>
          <w:color w:val="auto"/>
        </w:rPr>
      </w:pPr>
      <w:r w:rsidRPr="00F957BA">
        <w:rPr>
          <w:color w:val="auto"/>
        </w:rPr>
        <w:t>Ngritja e një platforme të integruar me furnizuesit në të cilën çdo konsumator do të ketë aksese më shumë për sa i takon shërbimit të furnizimit me energji duke përfshirë historikun e konsumit, të dhëna teknike etj</w:t>
      </w:r>
      <w:r w:rsidR="008622F0" w:rsidRPr="00F957BA">
        <w:rPr>
          <w:color w:val="auto"/>
        </w:rPr>
        <w:t>.</w:t>
      </w:r>
    </w:p>
    <w:p w14:paraId="4123F5A5" w14:textId="77777777" w:rsidR="00751BC3" w:rsidRPr="00E86CFC" w:rsidRDefault="00751BC3" w:rsidP="00931747">
      <w:pPr>
        <w:pStyle w:val="aaaaatexxxxxxxxxxxxxxx"/>
        <w:rPr>
          <w:b/>
          <w:color w:val="auto"/>
        </w:rPr>
      </w:pPr>
      <w:bookmarkStart w:id="181" w:name="_Toc150351974"/>
      <w:r w:rsidRPr="00E86CFC">
        <w:rPr>
          <w:b/>
          <w:color w:val="auto"/>
        </w:rPr>
        <w:t>Enti Rregullator i Ujit</w:t>
      </w:r>
      <w:bookmarkEnd w:id="181"/>
      <w:r w:rsidRPr="00E86CFC">
        <w:rPr>
          <w:b/>
          <w:color w:val="auto"/>
        </w:rPr>
        <w:t xml:space="preserve"> </w:t>
      </w:r>
    </w:p>
    <w:p w14:paraId="1B938220" w14:textId="77777777" w:rsidR="00751BC3" w:rsidRPr="00F957BA" w:rsidRDefault="00751BC3" w:rsidP="00931747">
      <w:pPr>
        <w:pStyle w:val="aaaaatexxxxxxxxxxxxxxx"/>
        <w:rPr>
          <w:b/>
          <w:bCs/>
          <w:color w:val="auto"/>
        </w:rPr>
      </w:pPr>
      <w:r w:rsidRPr="00F957BA">
        <w:rPr>
          <w:b/>
          <w:bCs/>
          <w:color w:val="auto"/>
        </w:rPr>
        <w:t xml:space="preserve">Objektivi 50: </w:t>
      </w:r>
    </w:p>
    <w:p w14:paraId="04F3CE89" w14:textId="183BF9D0" w:rsidR="00751BC3" w:rsidRPr="00F957BA" w:rsidRDefault="00751BC3" w:rsidP="00931747">
      <w:pPr>
        <w:pStyle w:val="aaaaatexxxxxxxxxxxxxxx"/>
        <w:rPr>
          <w:bCs/>
          <w:color w:val="auto"/>
        </w:rPr>
      </w:pPr>
      <w:r w:rsidRPr="00F957BA">
        <w:rPr>
          <w:bCs/>
          <w:color w:val="auto"/>
        </w:rPr>
        <w:t>Kryerja e një fushate të gjerë ndërgjegjësimi për mënyrën sesi duhet të përdoret uji i pijshëm, si një element kryesor jetik</w:t>
      </w:r>
      <w:r w:rsidR="00E87216">
        <w:rPr>
          <w:bCs/>
          <w:color w:val="auto"/>
        </w:rPr>
        <w:t>,</w:t>
      </w:r>
      <w:r w:rsidRPr="00F957BA">
        <w:rPr>
          <w:bCs/>
          <w:color w:val="auto"/>
        </w:rPr>
        <w:t xml:space="preserve"> si edhe të drejtat që kanë konsumatorët.</w:t>
      </w:r>
    </w:p>
    <w:p w14:paraId="18470722" w14:textId="77777777" w:rsidR="00751BC3" w:rsidRPr="00F957BA" w:rsidRDefault="00751BC3" w:rsidP="00931747">
      <w:pPr>
        <w:pStyle w:val="NormalWeb"/>
        <w:shd w:val="clear" w:color="auto" w:fill="FFFFFF"/>
        <w:spacing w:before="0" w:beforeAutospacing="0" w:after="0" w:afterAutospacing="0"/>
        <w:ind w:firstLine="284"/>
        <w:jc w:val="both"/>
        <w:rPr>
          <w:rFonts w:ascii="Garamond" w:hAnsi="Garamond"/>
          <w:color w:val="auto"/>
          <w:lang w:val="sq-AL"/>
        </w:rPr>
      </w:pPr>
      <w:r w:rsidRPr="00F957BA">
        <w:rPr>
          <w:rFonts w:ascii="Garamond" w:hAnsi="Garamond"/>
          <w:b/>
          <w:bCs/>
          <w:color w:val="auto"/>
          <w:lang w:val="sq-AL"/>
        </w:rPr>
        <w:t>Masa 50.1:</w:t>
      </w:r>
      <w:r w:rsidRPr="00F957BA">
        <w:rPr>
          <w:rFonts w:ascii="Garamond" w:hAnsi="Garamond"/>
          <w:color w:val="auto"/>
          <w:lang w:val="sq-AL"/>
        </w:rPr>
        <w:t xml:space="preserve"> Organizimi i fushatave sensibilizuese pranë 15 shoqërive rajonale UK dhe qyteteve:</w:t>
      </w:r>
    </w:p>
    <w:p w14:paraId="77E96104" w14:textId="75843433" w:rsidR="00751BC3" w:rsidRPr="00F957BA" w:rsidRDefault="00751BC3" w:rsidP="00931747">
      <w:pPr>
        <w:pStyle w:val="aaaaatexxxxxxxxxxxxxxx"/>
        <w:rPr>
          <w:color w:val="auto"/>
        </w:rPr>
      </w:pPr>
      <w:r w:rsidRPr="00F957BA">
        <w:rPr>
          <w:color w:val="auto"/>
        </w:rPr>
        <w:t>- Takime së bashku me shoqëritë rajonale UK pranë shkollave 9</w:t>
      </w:r>
      <w:r w:rsidR="009472D1" w:rsidRPr="00F957BA">
        <w:rPr>
          <w:color w:val="auto"/>
        </w:rPr>
        <w:t>-</w:t>
      </w:r>
      <w:r w:rsidRPr="00F957BA">
        <w:rPr>
          <w:color w:val="auto"/>
        </w:rPr>
        <w:t>vjeçare dhe gjimnaze mbi rëndësinë e ujit dhe përdorimin e tij;</w:t>
      </w:r>
    </w:p>
    <w:p w14:paraId="4F3BC319" w14:textId="77777777" w:rsidR="00751BC3" w:rsidRPr="00F957BA" w:rsidRDefault="00751BC3" w:rsidP="00931747">
      <w:pPr>
        <w:pStyle w:val="aaaaatexxxxxxxxxxxxxxx"/>
        <w:rPr>
          <w:color w:val="auto"/>
        </w:rPr>
      </w:pPr>
      <w:r w:rsidRPr="00F957BA">
        <w:rPr>
          <w:color w:val="auto"/>
        </w:rPr>
        <w:t>- Seanca dëgjimore me publikun gjatë procesit të miratimit të tarifave për të theksuar rëndësinë e pjesëmarrjes së konsumatorit dhe rolin e tij kontribues në përmirësimin e ofrimit të shërbimit;</w:t>
      </w:r>
    </w:p>
    <w:p w14:paraId="42B87E9B" w14:textId="0900CC8A" w:rsidR="00751BC3" w:rsidRPr="00F957BA" w:rsidRDefault="00751BC3" w:rsidP="00931747">
      <w:pPr>
        <w:pStyle w:val="aaaaatexxxxxxxxxxxxxxx"/>
        <w:rPr>
          <w:color w:val="auto"/>
        </w:rPr>
      </w:pPr>
      <w:r w:rsidRPr="00F957BA">
        <w:rPr>
          <w:color w:val="auto"/>
        </w:rPr>
        <w:t xml:space="preserve">- Marrëveshje Bashkëpunimi me Universitetet Kombëtare dhe prezantimi pranë studentëve i kontratës së shërbimit të furnizimit me ujë dhe largimit e përpunimit të ujërave të ndotura </w:t>
      </w:r>
      <w:r w:rsidR="00084AA2" w:rsidRPr="00F957BA">
        <w:rPr>
          <w:color w:val="auto"/>
        </w:rPr>
        <w:t>shoqëri UK – konsumator</w:t>
      </w:r>
      <w:r w:rsidR="00E86CFC">
        <w:rPr>
          <w:color w:val="auto"/>
        </w:rPr>
        <w:t>.</w:t>
      </w:r>
    </w:p>
    <w:p w14:paraId="3ADDE90F" w14:textId="77777777" w:rsidR="00751BC3" w:rsidRPr="00F957BA" w:rsidRDefault="00751BC3" w:rsidP="00931747">
      <w:pPr>
        <w:pStyle w:val="NormalWeb"/>
        <w:shd w:val="clear" w:color="auto" w:fill="FFFFFF"/>
        <w:spacing w:before="0" w:beforeAutospacing="0" w:after="0" w:afterAutospacing="0"/>
        <w:ind w:firstLine="284"/>
        <w:contextualSpacing/>
        <w:jc w:val="both"/>
        <w:rPr>
          <w:rFonts w:ascii="Garamond" w:hAnsi="Garamond"/>
          <w:color w:val="auto"/>
          <w:lang w:val="sq-AL"/>
        </w:rPr>
      </w:pPr>
      <w:r w:rsidRPr="00F957BA">
        <w:rPr>
          <w:rFonts w:ascii="Garamond" w:hAnsi="Garamond"/>
          <w:b/>
          <w:bCs/>
          <w:color w:val="auto"/>
          <w:lang w:val="sq-AL"/>
        </w:rPr>
        <w:t>Indikatorët:</w:t>
      </w:r>
      <w:r w:rsidRPr="00F957BA">
        <w:rPr>
          <w:rFonts w:ascii="Garamond" w:hAnsi="Garamond"/>
          <w:color w:val="auto"/>
          <w:lang w:val="sq-AL"/>
        </w:rPr>
        <w:t xml:space="preserve"> </w:t>
      </w:r>
    </w:p>
    <w:p w14:paraId="6E42BBBD" w14:textId="694BA386" w:rsidR="00751BC3" w:rsidRPr="00F957BA" w:rsidRDefault="00751BC3" w:rsidP="00931747">
      <w:pPr>
        <w:pStyle w:val="NormalWeb"/>
        <w:shd w:val="clear" w:color="auto" w:fill="FFFFFF"/>
        <w:spacing w:before="0" w:beforeAutospacing="0" w:after="0" w:afterAutospacing="0"/>
        <w:ind w:firstLine="284"/>
        <w:contextualSpacing/>
        <w:jc w:val="both"/>
        <w:rPr>
          <w:rFonts w:ascii="Garamond" w:hAnsi="Garamond"/>
          <w:color w:val="auto"/>
          <w:lang w:val="sq-AL"/>
        </w:rPr>
      </w:pPr>
      <w:r w:rsidRPr="00F957BA">
        <w:rPr>
          <w:rFonts w:ascii="Garamond" w:hAnsi="Garamond"/>
          <w:color w:val="auto"/>
          <w:lang w:val="sq-AL"/>
        </w:rPr>
        <w:t>Në varësi të organizimit të seancave dëgjimore me publikun në qytete të ndryshme do të zhvillohen dhe takimet sensibilizuese duke shpërndarë broshura me fëmijët;</w:t>
      </w:r>
      <w:r w:rsidR="00CF7DB2" w:rsidRPr="00F957BA">
        <w:rPr>
          <w:rFonts w:ascii="Garamond" w:hAnsi="Garamond"/>
          <w:color w:val="auto"/>
          <w:lang w:val="sq-AL"/>
        </w:rPr>
        <w:t xml:space="preserve"> </w:t>
      </w:r>
      <w:r w:rsidRPr="00F957BA">
        <w:rPr>
          <w:rFonts w:ascii="Garamond" w:hAnsi="Garamond"/>
          <w:color w:val="auto"/>
          <w:lang w:val="sq-AL"/>
        </w:rPr>
        <w:t>adoleshentët</w:t>
      </w:r>
      <w:r w:rsidR="007C0806" w:rsidRPr="00F957BA">
        <w:rPr>
          <w:rFonts w:ascii="Garamond" w:hAnsi="Garamond"/>
          <w:color w:val="auto"/>
          <w:lang w:val="sq-AL"/>
        </w:rPr>
        <w:t xml:space="preserve">, si dhe </w:t>
      </w:r>
      <w:r w:rsidRPr="00F957BA">
        <w:rPr>
          <w:rFonts w:ascii="Garamond" w:hAnsi="Garamond"/>
          <w:color w:val="auto"/>
          <w:lang w:val="sq-AL"/>
        </w:rPr>
        <w:t>prezantimi i të drejtave dhe detyrimeve studentëve gjatë leksioneve të dedikuara kontratave.</w:t>
      </w:r>
    </w:p>
    <w:p w14:paraId="112932F4" w14:textId="5302012A" w:rsidR="00751BC3" w:rsidRPr="00F957BA" w:rsidRDefault="00751BC3" w:rsidP="00931747">
      <w:pPr>
        <w:pStyle w:val="aaaaatexxxxxxxxxxxxxxx"/>
        <w:rPr>
          <w:color w:val="auto"/>
        </w:rPr>
      </w:pPr>
      <w:r w:rsidRPr="00F957BA">
        <w:rPr>
          <w:color w:val="auto"/>
        </w:rPr>
        <w:t>- 3 - 4 takime në vit</w:t>
      </w:r>
      <w:r w:rsidR="00E86CFC">
        <w:rPr>
          <w:color w:val="auto"/>
        </w:rPr>
        <w:t>;</w:t>
      </w:r>
      <w:r w:rsidRPr="00F957BA">
        <w:rPr>
          <w:color w:val="auto"/>
        </w:rPr>
        <w:t xml:space="preserve"> </w:t>
      </w:r>
    </w:p>
    <w:p w14:paraId="749486B1" w14:textId="469EBE94" w:rsidR="00751BC3" w:rsidRPr="00F957BA" w:rsidRDefault="00751BC3" w:rsidP="00931747">
      <w:pPr>
        <w:pStyle w:val="aaaaatexxxxxxxxxxxxxxx"/>
        <w:rPr>
          <w:color w:val="auto"/>
        </w:rPr>
      </w:pPr>
      <w:r w:rsidRPr="00F957BA">
        <w:rPr>
          <w:color w:val="auto"/>
        </w:rPr>
        <w:t xml:space="preserve">- 2 Marrëveshje </w:t>
      </w:r>
      <w:r w:rsidR="00E86CFC">
        <w:rPr>
          <w:color w:val="auto"/>
        </w:rPr>
        <w:t>b</w:t>
      </w:r>
      <w:r w:rsidRPr="00F957BA">
        <w:rPr>
          <w:color w:val="auto"/>
        </w:rPr>
        <w:t>ashkëpunimi.</w:t>
      </w:r>
    </w:p>
    <w:p w14:paraId="01001C28" w14:textId="15A88D74"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 Objektivi</w:t>
      </w:r>
      <w:r w:rsidR="00CF7DB2" w:rsidRPr="00F957BA">
        <w:rPr>
          <w:rFonts w:ascii="Garamond" w:hAnsi="Garamond"/>
          <w:b/>
          <w:bCs/>
          <w:noProof w:val="0"/>
        </w:rPr>
        <w:t xml:space="preserve"> </w:t>
      </w:r>
      <w:r w:rsidRPr="00F957BA">
        <w:rPr>
          <w:rFonts w:ascii="Garamond" w:hAnsi="Garamond"/>
          <w:b/>
          <w:bCs/>
          <w:noProof w:val="0"/>
        </w:rPr>
        <w:t>51:</w:t>
      </w:r>
      <w:r w:rsidR="00CF7DB2" w:rsidRPr="00F957BA">
        <w:rPr>
          <w:rFonts w:ascii="Garamond" w:hAnsi="Garamond"/>
          <w:b/>
          <w:bCs/>
          <w:noProof w:val="0"/>
        </w:rPr>
        <w:t xml:space="preserve"> </w:t>
      </w:r>
    </w:p>
    <w:p w14:paraId="7C44D4B6" w14:textId="68082DFE" w:rsidR="00751BC3" w:rsidRPr="00F957BA" w:rsidRDefault="00751BC3" w:rsidP="00931747">
      <w:pPr>
        <w:ind w:firstLine="284"/>
        <w:jc w:val="both"/>
        <w:rPr>
          <w:rFonts w:ascii="Garamond" w:hAnsi="Garamond"/>
          <w:bCs/>
          <w:noProof w:val="0"/>
        </w:rPr>
      </w:pPr>
      <w:r w:rsidRPr="00F957BA">
        <w:rPr>
          <w:rFonts w:ascii="Garamond" w:hAnsi="Garamond"/>
          <w:bCs/>
          <w:noProof w:val="0"/>
        </w:rPr>
        <w:t>Transparenca me konsumatorët dhe bashkëveprimi në fushën e shërbimeve të ujësjellës</w:t>
      </w:r>
      <w:r w:rsidR="009C36CB" w:rsidRPr="00F957BA">
        <w:rPr>
          <w:rFonts w:ascii="Garamond" w:hAnsi="Garamond"/>
          <w:bCs/>
          <w:noProof w:val="0"/>
        </w:rPr>
        <w:t>-</w:t>
      </w:r>
      <w:r w:rsidRPr="00F957BA">
        <w:rPr>
          <w:rFonts w:ascii="Garamond" w:hAnsi="Garamond"/>
          <w:bCs/>
          <w:noProof w:val="0"/>
        </w:rPr>
        <w:t>kanalizime.</w:t>
      </w:r>
    </w:p>
    <w:p w14:paraId="77A1546F" w14:textId="58A5420A" w:rsidR="00751BC3" w:rsidRPr="00F957BA" w:rsidRDefault="00751BC3" w:rsidP="00931747">
      <w:pPr>
        <w:ind w:firstLine="284"/>
        <w:jc w:val="both"/>
        <w:rPr>
          <w:rFonts w:ascii="Garamond" w:hAnsi="Garamond"/>
          <w:noProof w:val="0"/>
        </w:rPr>
      </w:pPr>
      <w:r w:rsidRPr="00F957BA">
        <w:rPr>
          <w:rFonts w:ascii="Garamond" w:hAnsi="Garamond"/>
          <w:b/>
          <w:bCs/>
          <w:noProof w:val="0"/>
        </w:rPr>
        <w:t>Masa 51.1:</w:t>
      </w:r>
      <w:r w:rsidRPr="00F957BA">
        <w:rPr>
          <w:rFonts w:ascii="Garamond" w:hAnsi="Garamond"/>
          <w:noProof w:val="0"/>
        </w:rPr>
        <w:t xml:space="preserve"> Rritja e rrugëve të informimit për konsumatorët, për informimin, nxitjen dhe rritjen e sensibilizimit të konsumatorëve mbi të drejtat dhe detyrimet që kanë kundrejt shërbimit ujësjellës</w:t>
      </w:r>
      <w:r w:rsidR="009C36CB" w:rsidRPr="00F957BA">
        <w:rPr>
          <w:rFonts w:ascii="Garamond" w:hAnsi="Garamond"/>
          <w:noProof w:val="0"/>
        </w:rPr>
        <w:t>-</w:t>
      </w:r>
      <w:r w:rsidRPr="00F957BA">
        <w:rPr>
          <w:rFonts w:ascii="Garamond" w:hAnsi="Garamond"/>
          <w:noProof w:val="0"/>
        </w:rPr>
        <w:t>kanalizime</w:t>
      </w:r>
    </w:p>
    <w:p w14:paraId="0331178B" w14:textId="027DABF3" w:rsidR="00751BC3" w:rsidRPr="00F957BA" w:rsidRDefault="00751BC3" w:rsidP="00931747">
      <w:pPr>
        <w:pStyle w:val="aaaaatexxxxxxxxxxxxxxx"/>
        <w:rPr>
          <w:color w:val="auto"/>
        </w:rPr>
      </w:pPr>
      <w:r w:rsidRPr="00F957BA">
        <w:rPr>
          <w:color w:val="auto"/>
        </w:rPr>
        <w:t>- Pjesëmarrje dhe rol aktiv në aktivitete informuese të organizuara nga grupet e interesit shoqata</w:t>
      </w:r>
      <w:r w:rsidR="001B4E5A" w:rsidRPr="00F957BA">
        <w:rPr>
          <w:color w:val="auto"/>
        </w:rPr>
        <w:t>/</w:t>
      </w:r>
      <w:r w:rsidRPr="00F957BA">
        <w:rPr>
          <w:color w:val="auto"/>
        </w:rPr>
        <w:t xml:space="preserve">donatorë që operojnë në sektorin UK për rolin e konsumatorit, </w:t>
      </w:r>
    </w:p>
    <w:p w14:paraId="0D60F4A9" w14:textId="77777777" w:rsidR="00751BC3" w:rsidRPr="00F957BA" w:rsidRDefault="00751BC3" w:rsidP="00931747">
      <w:pPr>
        <w:pStyle w:val="aaaaatexxxxxxxxxxxxxxx"/>
        <w:rPr>
          <w:color w:val="auto"/>
        </w:rPr>
      </w:pPr>
      <w:r w:rsidRPr="00F957BA">
        <w:rPr>
          <w:color w:val="auto"/>
        </w:rPr>
        <w:t>- Botime, printime, fletëpalosje, për rëndësinë e përdorimit të ujit dhe të drejtat dhe detyrimet të parashikuara në kontratën e furnizimit me ujë dhe kanalizime;</w:t>
      </w:r>
    </w:p>
    <w:p w14:paraId="5B969D9C"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Indikatori: </w:t>
      </w:r>
    </w:p>
    <w:p w14:paraId="3C294C94" w14:textId="5E5C8099" w:rsidR="00751BC3" w:rsidRPr="00F957BA" w:rsidRDefault="00751BC3" w:rsidP="00931747">
      <w:pPr>
        <w:ind w:firstLine="284"/>
        <w:jc w:val="both"/>
        <w:rPr>
          <w:rFonts w:ascii="Garamond" w:hAnsi="Garamond"/>
          <w:noProof w:val="0"/>
        </w:rPr>
      </w:pPr>
      <w:r w:rsidRPr="00F957BA">
        <w:rPr>
          <w:rFonts w:ascii="Garamond" w:hAnsi="Garamond"/>
          <w:noProof w:val="0"/>
        </w:rPr>
        <w:t xml:space="preserve">Përfaqësimi i rregullatorit në aktivitete dedikuar </w:t>
      </w:r>
      <w:r w:rsidR="009C36CB" w:rsidRPr="00F957BA">
        <w:rPr>
          <w:rFonts w:ascii="Garamond" w:hAnsi="Garamond"/>
          <w:noProof w:val="0"/>
        </w:rPr>
        <w:t>k</w:t>
      </w:r>
      <w:r w:rsidRPr="00F957BA">
        <w:rPr>
          <w:rFonts w:ascii="Garamond" w:hAnsi="Garamond"/>
          <w:noProof w:val="0"/>
        </w:rPr>
        <w:t xml:space="preserve">onsumatorit (Dita </w:t>
      </w:r>
      <w:r w:rsidR="009C36CB" w:rsidRPr="00F957BA">
        <w:rPr>
          <w:rFonts w:ascii="Garamond" w:hAnsi="Garamond"/>
          <w:noProof w:val="0"/>
        </w:rPr>
        <w:t xml:space="preserve">Ndërkombëtare </w:t>
      </w:r>
      <w:r w:rsidRPr="00F957BA">
        <w:rPr>
          <w:rFonts w:ascii="Garamond" w:hAnsi="Garamond"/>
          <w:noProof w:val="0"/>
        </w:rPr>
        <w:t xml:space="preserve">e </w:t>
      </w:r>
      <w:r w:rsidR="009C36CB" w:rsidRPr="00F957BA">
        <w:rPr>
          <w:rFonts w:ascii="Garamond" w:hAnsi="Garamond"/>
          <w:noProof w:val="0"/>
        </w:rPr>
        <w:t xml:space="preserve">Mbrojtjes </w:t>
      </w:r>
      <w:r w:rsidRPr="00F957BA">
        <w:rPr>
          <w:rFonts w:ascii="Garamond" w:hAnsi="Garamond"/>
          <w:noProof w:val="0"/>
        </w:rPr>
        <w:t xml:space="preserve">së </w:t>
      </w:r>
      <w:r w:rsidR="009C36CB" w:rsidRPr="00F957BA">
        <w:rPr>
          <w:rFonts w:ascii="Garamond" w:hAnsi="Garamond"/>
          <w:noProof w:val="0"/>
        </w:rPr>
        <w:t>Konsumatorit</w:t>
      </w:r>
      <w:r w:rsidRPr="00F957BA">
        <w:rPr>
          <w:rFonts w:ascii="Garamond" w:hAnsi="Garamond"/>
          <w:noProof w:val="0"/>
        </w:rPr>
        <w:t xml:space="preserve">; pjesëmarrje në </w:t>
      </w:r>
      <w:r w:rsidR="008622F0" w:rsidRPr="00F957BA">
        <w:rPr>
          <w:rFonts w:ascii="Garamond" w:hAnsi="Garamond"/>
          <w:i/>
          <w:noProof w:val="0"/>
        </w:rPr>
        <w:t>w</w:t>
      </w:r>
      <w:r w:rsidRPr="00F957BA">
        <w:rPr>
          <w:rFonts w:ascii="Garamond" w:hAnsi="Garamond"/>
          <w:i/>
          <w:noProof w:val="0"/>
        </w:rPr>
        <w:t>orkshop</w:t>
      </w:r>
      <w:r w:rsidR="008622F0" w:rsidRPr="00F957BA">
        <w:rPr>
          <w:rFonts w:ascii="Garamond" w:hAnsi="Garamond"/>
          <w:noProof w:val="0"/>
        </w:rPr>
        <w:t>-</w:t>
      </w:r>
      <w:r w:rsidRPr="00F957BA">
        <w:rPr>
          <w:rFonts w:ascii="Garamond" w:hAnsi="Garamond"/>
          <w:noProof w:val="0"/>
        </w:rPr>
        <w:t>e të organizuara nga shoqata apo institute etj</w:t>
      </w:r>
      <w:r w:rsidR="009C36CB" w:rsidRPr="00F957BA">
        <w:rPr>
          <w:rFonts w:ascii="Garamond" w:hAnsi="Garamond"/>
          <w:noProof w:val="0"/>
        </w:rPr>
        <w:t>.</w:t>
      </w:r>
      <w:r w:rsidRPr="00F957BA">
        <w:rPr>
          <w:rFonts w:ascii="Garamond" w:hAnsi="Garamond"/>
          <w:noProof w:val="0"/>
        </w:rPr>
        <w:t>) Shpërndarja gjatë aktiviteteve të fletëpalosjeve mbi të drejtat dhe detyrimet e konsumatorëve)</w:t>
      </w:r>
      <w:r w:rsidRPr="00F957BA">
        <w:rPr>
          <w:rFonts w:ascii="Garamond" w:hAnsi="Garamond"/>
          <w:noProof w:val="0"/>
        </w:rPr>
        <w:tab/>
      </w:r>
      <w:r w:rsidR="00FE13E4" w:rsidRPr="00F957BA">
        <w:rPr>
          <w:rFonts w:ascii="Garamond" w:hAnsi="Garamond"/>
          <w:noProof w:val="0"/>
        </w:rPr>
        <w:t>.</w:t>
      </w:r>
      <w:r w:rsidRPr="00F957BA">
        <w:rPr>
          <w:rFonts w:ascii="Garamond" w:hAnsi="Garamond"/>
          <w:noProof w:val="0"/>
        </w:rPr>
        <w:t xml:space="preserve"> </w:t>
      </w:r>
    </w:p>
    <w:p w14:paraId="176B9A9E" w14:textId="3DBB87FB" w:rsidR="00751BC3" w:rsidRPr="00F957BA" w:rsidRDefault="00751BC3" w:rsidP="00931747">
      <w:pPr>
        <w:pStyle w:val="aaaaatexxxxxxxxxxxxxxx"/>
        <w:rPr>
          <w:color w:val="auto"/>
        </w:rPr>
      </w:pPr>
      <w:r w:rsidRPr="00F957BA">
        <w:rPr>
          <w:color w:val="auto"/>
        </w:rPr>
        <w:t>- 2-3 aktivitete në vit</w:t>
      </w:r>
      <w:r w:rsidR="00FE13E4" w:rsidRPr="00F957BA">
        <w:rPr>
          <w:color w:val="auto"/>
        </w:rPr>
        <w:t>.</w:t>
      </w:r>
    </w:p>
    <w:p w14:paraId="16175281" w14:textId="176839C1" w:rsidR="00751BC3" w:rsidRPr="00F957BA" w:rsidRDefault="00751BC3" w:rsidP="00931747">
      <w:pPr>
        <w:pStyle w:val="aaaaatexxxxxxxxxxxxxxx"/>
        <w:rPr>
          <w:b/>
          <w:color w:val="auto"/>
        </w:rPr>
      </w:pPr>
      <w:r w:rsidRPr="00F957BA">
        <w:rPr>
          <w:b/>
          <w:color w:val="auto"/>
        </w:rPr>
        <w:t xml:space="preserve">Autoriteti </w:t>
      </w:r>
      <w:r w:rsidR="007D1AEC" w:rsidRPr="00F957BA">
        <w:rPr>
          <w:b/>
          <w:color w:val="auto"/>
        </w:rPr>
        <w:t xml:space="preserve">i </w:t>
      </w:r>
      <w:r w:rsidRPr="00F957BA">
        <w:rPr>
          <w:b/>
          <w:color w:val="auto"/>
        </w:rPr>
        <w:t xml:space="preserve">Mbikëqyrjes Financiare </w:t>
      </w:r>
    </w:p>
    <w:p w14:paraId="17C4CDB2" w14:textId="77777777" w:rsidR="00751BC3" w:rsidRPr="00F957BA" w:rsidRDefault="00751BC3" w:rsidP="00931747">
      <w:pPr>
        <w:pStyle w:val="aaaaatexxxxxxxxxxxxxxx"/>
        <w:rPr>
          <w:rFonts w:eastAsia="MS Mincho"/>
          <w:b/>
          <w:iCs/>
          <w:color w:val="auto"/>
        </w:rPr>
      </w:pPr>
      <w:r w:rsidRPr="00F957BA">
        <w:rPr>
          <w:rFonts w:eastAsia="MS Mincho"/>
          <w:b/>
          <w:iCs/>
          <w:color w:val="auto"/>
        </w:rPr>
        <w:t xml:space="preserve">Objektivi 52: </w:t>
      </w:r>
    </w:p>
    <w:p w14:paraId="7413ED4B" w14:textId="0FBB4F5B" w:rsidR="00751BC3" w:rsidRPr="00F957BA" w:rsidRDefault="00751BC3" w:rsidP="00931747">
      <w:pPr>
        <w:pStyle w:val="aaaaatexxxxxxxxxxxxxxx"/>
        <w:rPr>
          <w:rFonts w:eastAsia="MS Mincho"/>
          <w:iCs/>
          <w:color w:val="auto"/>
        </w:rPr>
      </w:pPr>
      <w:r w:rsidRPr="00F957BA">
        <w:rPr>
          <w:rFonts w:eastAsia="MS Mincho"/>
          <w:iCs/>
          <w:color w:val="auto"/>
        </w:rPr>
        <w:t>Rritja e besimit të konsumatorit/investitorit për tregjet financiare nën mbikëqyrje, nëpërmjet rritjes së shkallës së transparencës,</w:t>
      </w:r>
      <w:r w:rsidR="00CF7DB2" w:rsidRPr="00F957BA">
        <w:rPr>
          <w:rFonts w:eastAsia="MS Mincho"/>
          <w:iCs/>
          <w:color w:val="auto"/>
        </w:rPr>
        <w:t xml:space="preserve"> </w:t>
      </w:r>
      <w:r w:rsidRPr="00F957BA">
        <w:rPr>
          <w:rFonts w:eastAsia="MS Mincho"/>
          <w:iCs/>
          <w:color w:val="auto"/>
        </w:rPr>
        <w:t>nivelit të informimit dhe edukimit financiar të konsumatorëve:</w:t>
      </w:r>
    </w:p>
    <w:p w14:paraId="3B8348F6" w14:textId="3C004639" w:rsidR="00751BC3" w:rsidRPr="00F957BA" w:rsidRDefault="00751BC3" w:rsidP="00931747">
      <w:pPr>
        <w:ind w:firstLine="284"/>
        <w:jc w:val="both"/>
        <w:rPr>
          <w:rFonts w:ascii="Garamond" w:hAnsi="Garamond"/>
          <w:noProof w:val="0"/>
        </w:rPr>
      </w:pPr>
      <w:r w:rsidRPr="00F957BA">
        <w:rPr>
          <w:rFonts w:ascii="Garamond" w:hAnsi="Garamond"/>
          <w:b/>
          <w:bCs/>
          <w:noProof w:val="0"/>
        </w:rPr>
        <w:t>Masa 52.1</w:t>
      </w:r>
      <w:r w:rsidRPr="00F957BA">
        <w:rPr>
          <w:rFonts w:ascii="Garamond" w:hAnsi="Garamond"/>
          <w:noProof w:val="0"/>
        </w:rPr>
        <w:t xml:space="preserve"> Vlerësimi nëpërmjet monitorimit në mënyrë të përhershme të faqeve të internetit të çdo subjekti të mbikëqyrur, nëse detyrimet e informacionit janë në përputhje me kërkesat ligjore të një forme efikase dhe efektive të mbrojtjes së konsumatorit, duke i zgjeruar ose përshtatur ato aty ku është e nevojshme.</w:t>
      </w:r>
    </w:p>
    <w:p w14:paraId="3692E2CE" w14:textId="77777777" w:rsidR="00751BC3" w:rsidRPr="00F957BA" w:rsidRDefault="00751BC3" w:rsidP="00931747">
      <w:pPr>
        <w:ind w:firstLine="284"/>
        <w:jc w:val="both"/>
        <w:rPr>
          <w:rFonts w:ascii="Garamond" w:hAnsi="Garamond"/>
          <w:noProof w:val="0"/>
        </w:rPr>
      </w:pPr>
      <w:r w:rsidRPr="00F957BA">
        <w:rPr>
          <w:rFonts w:ascii="Garamond" w:hAnsi="Garamond"/>
          <w:b/>
          <w:bCs/>
          <w:noProof w:val="0"/>
        </w:rPr>
        <w:t xml:space="preserve">Masa 52.2 </w:t>
      </w:r>
      <w:r w:rsidRPr="00F957BA">
        <w:rPr>
          <w:rFonts w:ascii="Garamond" w:hAnsi="Garamond"/>
          <w:noProof w:val="0"/>
        </w:rPr>
        <w:t>Hartimi i</w:t>
      </w:r>
      <w:r w:rsidRPr="00F957BA">
        <w:rPr>
          <w:rFonts w:ascii="Garamond" w:hAnsi="Garamond"/>
          <w:b/>
          <w:bCs/>
          <w:noProof w:val="0"/>
        </w:rPr>
        <w:t xml:space="preserve"> </w:t>
      </w:r>
      <w:r w:rsidRPr="00F957BA">
        <w:rPr>
          <w:rFonts w:ascii="Garamond" w:hAnsi="Garamond"/>
          <w:noProof w:val="0"/>
        </w:rPr>
        <w:t>publikimeve dhe broshurave informuese mbi veçoritë e produkteve specifike financiare</w:t>
      </w:r>
    </w:p>
    <w:p w14:paraId="3C13BFB8"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Masa 52.3. </w:t>
      </w:r>
      <w:r w:rsidRPr="00F957BA">
        <w:rPr>
          <w:rFonts w:ascii="Garamond" w:hAnsi="Garamond"/>
          <w:noProof w:val="0"/>
        </w:rPr>
        <w:t>Raportim periodik i rasteve të mungesës së transparencës, lidhur me informimin e publikut për secilin treg bazuar në kuadrin ligjor dhe rregullator përkatës, si rezultat i monitorimit të faqeve të internetit të çdo subjekti të mbikëqyrur</w:t>
      </w:r>
      <w:r w:rsidRPr="00F957BA">
        <w:rPr>
          <w:rFonts w:ascii="Garamond" w:hAnsi="Garamond"/>
          <w:b/>
          <w:bCs/>
          <w:noProof w:val="0"/>
        </w:rPr>
        <w:t>.</w:t>
      </w:r>
    </w:p>
    <w:p w14:paraId="5CAEC93D" w14:textId="13F6C621" w:rsidR="00751BC3" w:rsidRPr="00F957BA" w:rsidRDefault="00751BC3" w:rsidP="00931747">
      <w:pPr>
        <w:ind w:firstLine="284"/>
        <w:jc w:val="both"/>
        <w:rPr>
          <w:rFonts w:ascii="Garamond" w:hAnsi="Garamond"/>
          <w:b/>
          <w:bCs/>
          <w:noProof w:val="0"/>
        </w:rPr>
      </w:pPr>
      <w:r w:rsidRPr="00F957BA">
        <w:rPr>
          <w:rFonts w:ascii="Garamond" w:hAnsi="Garamond"/>
          <w:b/>
          <w:bCs/>
          <w:noProof w:val="0"/>
        </w:rPr>
        <w:t>Masa 52.4</w:t>
      </w:r>
      <w:r w:rsidR="008622F0" w:rsidRPr="00F957BA">
        <w:rPr>
          <w:rFonts w:ascii="Garamond" w:hAnsi="Garamond"/>
          <w:b/>
          <w:bCs/>
          <w:noProof w:val="0"/>
        </w:rPr>
        <w:t xml:space="preserve"> </w:t>
      </w:r>
      <w:r w:rsidRPr="00F957BA">
        <w:rPr>
          <w:rFonts w:ascii="Garamond" w:hAnsi="Garamond"/>
          <w:noProof w:val="0"/>
        </w:rPr>
        <w:t>Raportimi i rasteve të keqinformimit të publikut apo lëvrimit të informacioneve të natyrës çorientuese dhe marrja e masave nga Autoriteti për adresimin e rasteve të evidentuara.</w:t>
      </w:r>
      <w:r w:rsidRPr="00F957BA">
        <w:rPr>
          <w:rFonts w:ascii="Garamond" w:hAnsi="Garamond"/>
          <w:b/>
          <w:bCs/>
          <w:noProof w:val="0"/>
        </w:rPr>
        <w:t xml:space="preserve"> </w:t>
      </w:r>
    </w:p>
    <w:p w14:paraId="386B095E"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 xml:space="preserve">Masa 52.5 </w:t>
      </w:r>
      <w:r w:rsidRPr="00F957BA">
        <w:rPr>
          <w:rFonts w:ascii="Garamond" w:hAnsi="Garamond"/>
          <w:noProof w:val="0"/>
        </w:rPr>
        <w:t>Intensiteti i publikimeve, fushatave sensibilizuese dhe aktiviteteve të edukimit financiar mbi bazën e nivelit të ankesave me fokus produktet specifike.</w:t>
      </w:r>
      <w:r w:rsidRPr="00F957BA">
        <w:rPr>
          <w:rFonts w:ascii="Garamond" w:hAnsi="Garamond"/>
          <w:b/>
          <w:bCs/>
          <w:noProof w:val="0"/>
        </w:rPr>
        <w:t xml:space="preserve"> </w:t>
      </w:r>
    </w:p>
    <w:p w14:paraId="7D533DAD" w14:textId="77777777" w:rsidR="00751BC3" w:rsidRPr="00F957BA" w:rsidRDefault="00751BC3" w:rsidP="00931747">
      <w:pPr>
        <w:ind w:firstLine="284"/>
        <w:jc w:val="both"/>
        <w:rPr>
          <w:rFonts w:ascii="Garamond" w:hAnsi="Garamond"/>
          <w:b/>
          <w:bCs/>
          <w:noProof w:val="0"/>
        </w:rPr>
      </w:pPr>
      <w:r w:rsidRPr="00F957BA">
        <w:rPr>
          <w:rFonts w:ascii="Garamond" w:hAnsi="Garamond"/>
          <w:b/>
          <w:bCs/>
          <w:noProof w:val="0"/>
        </w:rPr>
        <w:t>Indikatorët:</w:t>
      </w:r>
    </w:p>
    <w:p w14:paraId="7D721094" w14:textId="6076D9FD" w:rsidR="00751BC3" w:rsidRPr="00F957BA" w:rsidRDefault="00751BC3" w:rsidP="008622F0">
      <w:pPr>
        <w:pStyle w:val="aaaaatexxxxxxxxxxxxxxx"/>
        <w:rPr>
          <w:color w:val="auto"/>
        </w:rPr>
      </w:pPr>
      <w:r w:rsidRPr="00F957BA">
        <w:rPr>
          <w:color w:val="auto"/>
        </w:rPr>
        <w:t>- Raportim vjetor</w:t>
      </w:r>
      <w:r w:rsidR="002E7CBB" w:rsidRPr="00F957BA">
        <w:rPr>
          <w:color w:val="auto"/>
        </w:rPr>
        <w:t xml:space="preserve"> </w:t>
      </w:r>
      <w:r w:rsidRPr="00F957BA">
        <w:rPr>
          <w:color w:val="auto"/>
        </w:rPr>
        <w:t>rasteve të mungesës së transparencës, lidhur me informimin e publikut për secilin treg bazuar në kuadrin ligjor dhe rregullator përkatës, si rezultat i monitorimit të faqeve të internetit të çdo subjekti të mbikëqyrur.</w:t>
      </w:r>
    </w:p>
    <w:p w14:paraId="1BF2EBFD" w14:textId="2A13FE71" w:rsidR="00751BC3" w:rsidRPr="00F957BA" w:rsidRDefault="00751BC3" w:rsidP="008622F0">
      <w:pPr>
        <w:pStyle w:val="aaaaatexxxxxxxxxxxxxxx"/>
        <w:rPr>
          <w:color w:val="auto"/>
        </w:rPr>
      </w:pPr>
      <w:r w:rsidRPr="00F957BA">
        <w:rPr>
          <w:color w:val="auto"/>
        </w:rPr>
        <w:t>- Raportimi 3</w:t>
      </w:r>
      <w:r w:rsidR="008622F0" w:rsidRPr="00F957BA">
        <w:rPr>
          <w:color w:val="auto"/>
        </w:rPr>
        <w:t>-</w:t>
      </w:r>
      <w:r w:rsidRPr="00F957BA">
        <w:rPr>
          <w:color w:val="auto"/>
        </w:rPr>
        <w:t>mujor</w:t>
      </w:r>
      <w:r w:rsidR="00CF7DB2" w:rsidRPr="00F957BA">
        <w:rPr>
          <w:color w:val="auto"/>
        </w:rPr>
        <w:t xml:space="preserve"> </w:t>
      </w:r>
      <w:r w:rsidRPr="00F957BA">
        <w:rPr>
          <w:color w:val="auto"/>
        </w:rPr>
        <w:t xml:space="preserve">i rasteve të keqinformimit të publikut apo lëvrimit të informacioneve të natyrës çorientuese dhe marrja e masave nga Autoriteti për adresimin e rasteve të evidentuara. </w:t>
      </w:r>
    </w:p>
    <w:p w14:paraId="515403E1" w14:textId="72DA3810" w:rsidR="00751BC3" w:rsidRPr="00F957BA" w:rsidRDefault="00751BC3" w:rsidP="008622F0">
      <w:pPr>
        <w:pStyle w:val="aaaaatexxxxxxxxxxxxxxx"/>
        <w:rPr>
          <w:color w:val="auto"/>
        </w:rPr>
      </w:pPr>
      <w:r w:rsidRPr="00F957BA">
        <w:rPr>
          <w:color w:val="auto"/>
        </w:rPr>
        <w:t>-</w:t>
      </w:r>
      <w:r w:rsidR="00CF7DB2" w:rsidRPr="00F957BA">
        <w:rPr>
          <w:color w:val="auto"/>
        </w:rPr>
        <w:t xml:space="preserve"> </w:t>
      </w:r>
      <w:r w:rsidRPr="00F957BA">
        <w:rPr>
          <w:color w:val="auto"/>
        </w:rPr>
        <w:t>publikimeve, fushatave sensibilizuese dhe aktiviteteve të edukimit financiar mbi bazën e nivelit të ankesave me fokus produktet specifike 1 her</w:t>
      </w:r>
      <w:r w:rsidR="00CD7088">
        <w:rPr>
          <w:color w:val="auto"/>
        </w:rPr>
        <w:t>ë</w:t>
      </w:r>
      <w:r w:rsidRPr="00F957BA">
        <w:rPr>
          <w:color w:val="auto"/>
        </w:rPr>
        <w:t xml:space="preserve"> në vit</w:t>
      </w:r>
      <w:r w:rsidR="00CD7088">
        <w:rPr>
          <w:color w:val="auto"/>
        </w:rPr>
        <w:t>.</w:t>
      </w:r>
      <w:r w:rsidRPr="00F957BA">
        <w:rPr>
          <w:color w:val="auto"/>
        </w:rPr>
        <w:t xml:space="preserve"> </w:t>
      </w:r>
    </w:p>
    <w:p w14:paraId="1F25A6B5" w14:textId="68D0F79E" w:rsidR="00751BC3" w:rsidRPr="00F957BA" w:rsidRDefault="00751BC3" w:rsidP="008622F0">
      <w:pPr>
        <w:pStyle w:val="aaaaatexxxxxxxxxxxxxxx"/>
        <w:rPr>
          <w:b/>
          <w:color w:val="auto"/>
        </w:rPr>
      </w:pPr>
      <w:bookmarkStart w:id="182" w:name="_Toc150351976"/>
      <w:r w:rsidRPr="00F957BA">
        <w:rPr>
          <w:b/>
          <w:color w:val="auto"/>
        </w:rPr>
        <w:t>Banka e Shqipërisë</w:t>
      </w:r>
      <w:bookmarkEnd w:id="182"/>
    </w:p>
    <w:p w14:paraId="02792AAD" w14:textId="77777777" w:rsidR="00751BC3" w:rsidRPr="00F957BA" w:rsidRDefault="00751BC3" w:rsidP="008622F0">
      <w:pPr>
        <w:pStyle w:val="aaaaatexxxxxxxxxxxxxxx"/>
        <w:rPr>
          <w:b/>
          <w:color w:val="auto"/>
        </w:rPr>
      </w:pPr>
      <w:r w:rsidRPr="00F957BA">
        <w:rPr>
          <w:b/>
          <w:color w:val="auto"/>
        </w:rPr>
        <w:t>Objektivi 53:</w:t>
      </w:r>
    </w:p>
    <w:p w14:paraId="7D66D5CF" w14:textId="1B18F31E" w:rsidR="00751BC3" w:rsidRPr="00F957BA" w:rsidRDefault="00751BC3" w:rsidP="008622F0">
      <w:pPr>
        <w:pStyle w:val="aaaaatexxxxxxxxxxxxxxx"/>
        <w:rPr>
          <w:color w:val="auto"/>
        </w:rPr>
      </w:pPr>
      <w:r w:rsidRPr="00F957BA">
        <w:rPr>
          <w:color w:val="auto"/>
        </w:rPr>
        <w:t>Edukimi financiar dhe ekonomik i publikut dhe veçanërisht konsumatorëve, duke synuar pajisjen me kulturën financiare të nevojshme për</w:t>
      </w:r>
      <w:r w:rsidR="00CF7DB2" w:rsidRPr="00F957BA">
        <w:rPr>
          <w:color w:val="auto"/>
        </w:rPr>
        <w:t xml:space="preserve"> </w:t>
      </w:r>
      <w:r w:rsidRPr="00F957BA">
        <w:rPr>
          <w:color w:val="auto"/>
        </w:rPr>
        <w:t>të kuptuar dhe shmangur rreziqet,</w:t>
      </w:r>
      <w:r w:rsidR="00CF7DB2" w:rsidRPr="00F957BA">
        <w:rPr>
          <w:color w:val="auto"/>
        </w:rPr>
        <w:t xml:space="preserve"> </w:t>
      </w:r>
      <w:r w:rsidRPr="00F957BA">
        <w:rPr>
          <w:color w:val="auto"/>
        </w:rPr>
        <w:t>dhe të nxjerrë përfitime për rritjen e mirëqenies së tij financiare.</w:t>
      </w:r>
    </w:p>
    <w:p w14:paraId="6D25516C" w14:textId="77777777" w:rsidR="00751BC3" w:rsidRPr="00F957BA" w:rsidRDefault="00751BC3" w:rsidP="008622F0">
      <w:pPr>
        <w:shd w:val="clear" w:color="auto" w:fill="FFFFFF" w:themeFill="background1"/>
        <w:ind w:firstLine="284"/>
        <w:jc w:val="both"/>
        <w:rPr>
          <w:rFonts w:ascii="Garamond" w:hAnsi="Garamond"/>
          <w:noProof w:val="0"/>
        </w:rPr>
      </w:pPr>
      <w:r w:rsidRPr="00F957BA">
        <w:rPr>
          <w:rFonts w:ascii="Garamond" w:hAnsi="Garamond"/>
          <w:b/>
          <w:bCs/>
          <w:noProof w:val="0"/>
        </w:rPr>
        <w:t xml:space="preserve">Masa 53.1: </w:t>
      </w:r>
      <w:r w:rsidRPr="00F957BA">
        <w:rPr>
          <w:rFonts w:ascii="Garamond" w:hAnsi="Garamond"/>
          <w:noProof w:val="0"/>
        </w:rPr>
        <w:t>Hartimi dhe implementimin i një strategjie kombëtare për edukimin financiar, e cila do të synojë përmirësimin e kulturës dhe përfshirjes financiare të publikut të gjerë.</w:t>
      </w:r>
    </w:p>
    <w:p w14:paraId="4BB18A4E" w14:textId="4620EA99" w:rsidR="00751BC3" w:rsidRPr="00F957BA" w:rsidRDefault="00751BC3" w:rsidP="008622F0">
      <w:pPr>
        <w:ind w:firstLine="284"/>
        <w:jc w:val="both"/>
        <w:rPr>
          <w:rFonts w:ascii="Garamond" w:hAnsi="Garamond"/>
          <w:noProof w:val="0"/>
        </w:rPr>
      </w:pPr>
      <w:r w:rsidRPr="00F957BA">
        <w:rPr>
          <w:rFonts w:ascii="Garamond" w:hAnsi="Garamond"/>
          <w:b/>
          <w:bCs/>
          <w:noProof w:val="0"/>
        </w:rPr>
        <w:t>Indikatori:</w:t>
      </w:r>
      <w:r w:rsidRPr="00F957BA">
        <w:rPr>
          <w:rFonts w:ascii="Garamond" w:hAnsi="Garamond"/>
          <w:noProof w:val="0"/>
        </w:rPr>
        <w:t xml:space="preserve"> Dokumenti i strategjisë kombëtare për edukimin financiar </w:t>
      </w:r>
      <w:r w:rsidR="00084AA2">
        <w:rPr>
          <w:rFonts w:ascii="Garamond" w:hAnsi="Garamond"/>
          <w:noProof w:val="0"/>
        </w:rPr>
        <w:t>i</w:t>
      </w:r>
      <w:r w:rsidRPr="00F957BA">
        <w:rPr>
          <w:rFonts w:ascii="Garamond" w:hAnsi="Garamond"/>
          <w:noProof w:val="0"/>
        </w:rPr>
        <w:t xml:space="preserve"> miratuar. </w:t>
      </w:r>
    </w:p>
    <w:p w14:paraId="7513A5BA" w14:textId="038BE28F" w:rsidR="00751BC3" w:rsidRPr="00F957BA" w:rsidRDefault="00751BC3" w:rsidP="008622F0">
      <w:pPr>
        <w:pStyle w:val="aaaaatexxxxxxxxxxxxxxx"/>
        <w:rPr>
          <w:b/>
          <w:color w:val="auto"/>
        </w:rPr>
      </w:pPr>
      <w:bookmarkStart w:id="183" w:name="_Toc150351977"/>
      <w:r w:rsidRPr="00F957BA">
        <w:rPr>
          <w:b/>
          <w:color w:val="auto"/>
        </w:rPr>
        <w:t>Autoriteti i Aviacionit Civil</w:t>
      </w:r>
      <w:bookmarkEnd w:id="183"/>
    </w:p>
    <w:p w14:paraId="0DC9D725" w14:textId="77777777" w:rsidR="00751BC3" w:rsidRPr="00F957BA" w:rsidRDefault="00751BC3" w:rsidP="008622F0">
      <w:pPr>
        <w:pStyle w:val="aaaaatexxxxxxxxxxxxxxx"/>
        <w:rPr>
          <w:b/>
          <w:color w:val="auto"/>
        </w:rPr>
      </w:pPr>
      <w:r w:rsidRPr="00F957BA">
        <w:rPr>
          <w:b/>
          <w:color w:val="auto"/>
        </w:rPr>
        <w:t>Objektivi 54:</w:t>
      </w:r>
    </w:p>
    <w:p w14:paraId="134F629D" w14:textId="77777777" w:rsidR="00751BC3" w:rsidRPr="00F957BA" w:rsidRDefault="00751BC3" w:rsidP="008622F0">
      <w:pPr>
        <w:pStyle w:val="aaaaatexxxxxxxxxxxxxxx"/>
        <w:rPr>
          <w:color w:val="auto"/>
        </w:rPr>
      </w:pPr>
      <w:r w:rsidRPr="00F957BA">
        <w:rPr>
          <w:color w:val="auto"/>
        </w:rPr>
        <w:t xml:space="preserve">Informimi i pasagjerëve mbi të detyrimet që lindin në rastet e shkeljes së të drejtave të tyre </w:t>
      </w:r>
    </w:p>
    <w:p w14:paraId="6786CF0A" w14:textId="6D3BD87F" w:rsidR="00751BC3" w:rsidRPr="00F957BA" w:rsidRDefault="00751BC3" w:rsidP="008622F0">
      <w:pPr>
        <w:ind w:firstLine="284"/>
        <w:jc w:val="both"/>
        <w:rPr>
          <w:rFonts w:ascii="Garamond" w:hAnsi="Garamond"/>
          <w:i/>
          <w:iCs/>
          <w:noProof w:val="0"/>
        </w:rPr>
      </w:pPr>
      <w:r w:rsidRPr="00F957BA">
        <w:rPr>
          <w:rFonts w:ascii="Garamond" w:hAnsi="Garamond"/>
          <w:noProof w:val="0"/>
        </w:rPr>
        <w:t>Ky objektiv</w:t>
      </w:r>
      <w:r w:rsidR="008622F0" w:rsidRPr="00F957BA">
        <w:rPr>
          <w:rFonts w:ascii="Garamond" w:hAnsi="Garamond"/>
          <w:noProof w:val="0"/>
        </w:rPr>
        <w:t xml:space="preserve"> </w:t>
      </w:r>
      <w:r w:rsidRPr="00F957BA">
        <w:rPr>
          <w:rFonts w:ascii="Garamond" w:hAnsi="Garamond"/>
          <w:noProof w:val="0"/>
        </w:rPr>
        <w:t>është një ndër objektivat kryesorë të strategjisë sektoriale për mbrojtjen e të drejtave të pasagjerëve i cili pasohet më një sërë aktivitetesh sensibilizuese</w:t>
      </w:r>
      <w:r w:rsidR="008622F0" w:rsidRPr="00F957BA">
        <w:rPr>
          <w:rFonts w:ascii="Garamond" w:hAnsi="Garamond"/>
          <w:noProof w:val="0"/>
        </w:rPr>
        <w:t>,</w:t>
      </w:r>
      <w:r w:rsidRPr="00F957BA">
        <w:rPr>
          <w:rFonts w:ascii="Garamond" w:hAnsi="Garamond"/>
          <w:noProof w:val="0"/>
        </w:rPr>
        <w:t xml:space="preserve"> si: pasqyrimi në </w:t>
      </w:r>
      <w:r w:rsidR="008622F0" w:rsidRPr="00F957BA">
        <w:rPr>
          <w:rFonts w:ascii="Garamond" w:hAnsi="Garamond"/>
          <w:noProof w:val="0"/>
        </w:rPr>
        <w:t>mënyrë</w:t>
      </w:r>
      <w:r w:rsidRPr="00F957BA">
        <w:rPr>
          <w:rFonts w:ascii="Garamond" w:hAnsi="Garamond"/>
          <w:noProof w:val="0"/>
        </w:rPr>
        <w:t xml:space="preserve"> frekuente, në median sociale, të informacionit mbi të drejtat që gëzojnë kur udhëtojnë me transport ajror, përditësimi dhe shtimi i informacionit në faqen zyrtare të AAC</w:t>
      </w:r>
      <w:r w:rsidR="0078571A" w:rsidRPr="00F957BA">
        <w:rPr>
          <w:rFonts w:ascii="Garamond" w:hAnsi="Garamond"/>
          <w:noProof w:val="0"/>
        </w:rPr>
        <w:t>-së</w:t>
      </w:r>
      <w:r w:rsidRPr="00F957BA">
        <w:rPr>
          <w:rFonts w:ascii="Garamond" w:hAnsi="Garamond"/>
          <w:noProof w:val="0"/>
        </w:rPr>
        <w:t xml:space="preserve"> si për të drejtat e pasagjerëve dhe për </w:t>
      </w:r>
      <w:r w:rsidR="008622F0" w:rsidRPr="00F957BA">
        <w:rPr>
          <w:rFonts w:ascii="Garamond" w:hAnsi="Garamond"/>
          <w:noProof w:val="0"/>
        </w:rPr>
        <w:t>informacionin</w:t>
      </w:r>
      <w:r w:rsidRPr="00F957BA">
        <w:rPr>
          <w:rFonts w:ascii="Garamond" w:hAnsi="Garamond"/>
          <w:noProof w:val="0"/>
        </w:rPr>
        <w:t xml:space="preserve"> për personat me aftësi ndryshe, shpërndarja e burimeve</w:t>
      </w:r>
      <w:r w:rsidR="00CF7DB2" w:rsidRPr="00F957BA">
        <w:rPr>
          <w:rFonts w:ascii="Garamond" w:hAnsi="Garamond"/>
          <w:noProof w:val="0"/>
        </w:rPr>
        <w:t xml:space="preserve"> </w:t>
      </w:r>
      <w:r w:rsidRPr="00F957BA">
        <w:rPr>
          <w:rFonts w:ascii="Garamond" w:hAnsi="Garamond"/>
          <w:noProof w:val="0"/>
        </w:rPr>
        <w:t>informuese në aeroporte, takimi dhe komunikimi direkt me pasagjerët për trajtimin e rasteve të tyre të vonesave, anulimeve, dëmtimit të bagazheve, uljes në kategori etj. Gjithashtu kryhet monitorimi i operatorëve ajrorë për të identifikuar nëse realizohen nga ana e tyre të gjitha aktivitetet për sensibilizimin e pasagjerëve. Ndërkohë formularët e ankesave janë të aksesueshme në çdo kohë në faqen zyrtare të AAC-së. Pasagjerët informohen gjithmonë nga AAC</w:t>
      </w:r>
      <w:r w:rsidR="008622F0" w:rsidRPr="00F957BA">
        <w:rPr>
          <w:rFonts w:ascii="Garamond" w:hAnsi="Garamond"/>
          <w:noProof w:val="0"/>
        </w:rPr>
        <w:t>-ja</w:t>
      </w:r>
      <w:r w:rsidRPr="00F957BA">
        <w:rPr>
          <w:rFonts w:ascii="Garamond" w:hAnsi="Garamond"/>
          <w:noProof w:val="0"/>
        </w:rPr>
        <w:t xml:space="preserve"> të përcjellin ankesën e tyr</w:t>
      </w:r>
      <w:r w:rsidR="008622F0" w:rsidRPr="00F957BA">
        <w:rPr>
          <w:rFonts w:ascii="Garamond" w:hAnsi="Garamond"/>
          <w:noProof w:val="0"/>
        </w:rPr>
        <w:t>e</w:t>
      </w:r>
      <w:r w:rsidRPr="00F957BA">
        <w:rPr>
          <w:rFonts w:ascii="Garamond" w:hAnsi="Garamond"/>
          <w:noProof w:val="0"/>
        </w:rPr>
        <w:t xml:space="preserve"> së pari pranë </w:t>
      </w:r>
      <w:r w:rsidR="005F650E" w:rsidRPr="00F957BA">
        <w:rPr>
          <w:rFonts w:ascii="Garamond" w:hAnsi="Garamond"/>
          <w:noProof w:val="0"/>
        </w:rPr>
        <w:t>transportuesit</w:t>
      </w:r>
      <w:r w:rsidRPr="00F957BA">
        <w:rPr>
          <w:rFonts w:ascii="Garamond" w:hAnsi="Garamond"/>
          <w:noProof w:val="0"/>
        </w:rPr>
        <w:t xml:space="preserve"> ajror, dhe në rast mospërgjigje brenda afateve ligjore nga ana e tyre, të kontaktojnë AAC-në</w:t>
      </w:r>
      <w:r w:rsidR="008622F0" w:rsidRPr="00F957BA">
        <w:rPr>
          <w:rFonts w:ascii="Garamond" w:hAnsi="Garamond"/>
          <w:noProof w:val="0"/>
        </w:rPr>
        <w:t>.</w:t>
      </w:r>
      <w:r w:rsidRPr="00F957BA">
        <w:rPr>
          <w:rFonts w:ascii="Garamond" w:hAnsi="Garamond"/>
          <w:noProof w:val="0"/>
        </w:rPr>
        <w:t xml:space="preserve"> </w:t>
      </w:r>
    </w:p>
    <w:p w14:paraId="39C1A0B4" w14:textId="4993B9C5" w:rsidR="00751BC3" w:rsidRPr="00F957BA" w:rsidRDefault="00751BC3" w:rsidP="008622F0">
      <w:pPr>
        <w:ind w:firstLine="284"/>
        <w:jc w:val="both"/>
        <w:rPr>
          <w:rFonts w:ascii="Garamond" w:hAnsi="Garamond"/>
          <w:noProof w:val="0"/>
        </w:rPr>
      </w:pPr>
      <w:r w:rsidRPr="00F957BA">
        <w:rPr>
          <w:rFonts w:ascii="Garamond" w:hAnsi="Garamond"/>
          <w:b/>
          <w:bCs/>
          <w:noProof w:val="0"/>
        </w:rPr>
        <w:t>Masa 54.1:</w:t>
      </w:r>
      <w:r w:rsidRPr="00F957BA">
        <w:rPr>
          <w:rFonts w:ascii="Garamond" w:hAnsi="Garamond"/>
          <w:noProof w:val="0"/>
        </w:rPr>
        <w:t xml:space="preserve"> Përditësimi dhe përmirësimi i informacionit mbi të drejtat e pasagjerëve në faqen zyrtare të AAC-së</w:t>
      </w:r>
      <w:r w:rsidR="00482FF0">
        <w:rPr>
          <w:rFonts w:ascii="Garamond" w:hAnsi="Garamond"/>
          <w:noProof w:val="0"/>
        </w:rPr>
        <w:t>.</w:t>
      </w:r>
      <w:r w:rsidRPr="00F957BA">
        <w:rPr>
          <w:rFonts w:ascii="Garamond" w:hAnsi="Garamond"/>
          <w:noProof w:val="0"/>
        </w:rPr>
        <w:t xml:space="preserve"> </w:t>
      </w:r>
    </w:p>
    <w:p w14:paraId="543EECB6" w14:textId="6E9CD9CD" w:rsidR="00751BC3" w:rsidRPr="00F957BA" w:rsidRDefault="00751BC3" w:rsidP="008622F0">
      <w:pPr>
        <w:ind w:firstLine="284"/>
        <w:jc w:val="both"/>
        <w:rPr>
          <w:rFonts w:ascii="Garamond" w:hAnsi="Garamond"/>
          <w:noProof w:val="0"/>
        </w:rPr>
      </w:pPr>
      <w:r w:rsidRPr="00F957BA">
        <w:rPr>
          <w:rFonts w:ascii="Garamond" w:hAnsi="Garamond"/>
          <w:b/>
          <w:bCs/>
          <w:noProof w:val="0"/>
        </w:rPr>
        <w:t>Masa 54.2:</w:t>
      </w:r>
      <w:r w:rsidRPr="00F957BA">
        <w:rPr>
          <w:rFonts w:ascii="Garamond" w:hAnsi="Garamond"/>
          <w:noProof w:val="0"/>
        </w:rPr>
        <w:t xml:space="preserve"> Publikimi i burimeve/materialeve</w:t>
      </w:r>
      <w:r w:rsidR="00CF7DB2" w:rsidRPr="00F957BA">
        <w:rPr>
          <w:rFonts w:ascii="Garamond" w:hAnsi="Garamond"/>
          <w:noProof w:val="0"/>
        </w:rPr>
        <w:t xml:space="preserve"> </w:t>
      </w:r>
      <w:r w:rsidRPr="00F957BA">
        <w:rPr>
          <w:rFonts w:ascii="Garamond" w:hAnsi="Garamond"/>
          <w:noProof w:val="0"/>
        </w:rPr>
        <w:t>informuese në media sociale, ambientet aeroportuale etj</w:t>
      </w:r>
      <w:r w:rsidR="00EF7A6F">
        <w:rPr>
          <w:rFonts w:ascii="Garamond" w:hAnsi="Garamond"/>
          <w:noProof w:val="0"/>
        </w:rPr>
        <w:t>.</w:t>
      </w:r>
    </w:p>
    <w:p w14:paraId="0D0BDB5C" w14:textId="7D3E36EF" w:rsidR="00751BC3" w:rsidRPr="00F957BA" w:rsidRDefault="00751BC3" w:rsidP="008622F0">
      <w:pPr>
        <w:ind w:firstLine="284"/>
        <w:jc w:val="both"/>
        <w:rPr>
          <w:rFonts w:ascii="Garamond" w:hAnsi="Garamond"/>
          <w:noProof w:val="0"/>
        </w:rPr>
      </w:pPr>
      <w:r w:rsidRPr="00F957BA">
        <w:rPr>
          <w:rFonts w:ascii="Garamond" w:hAnsi="Garamond"/>
          <w:b/>
          <w:bCs/>
          <w:noProof w:val="0"/>
        </w:rPr>
        <w:t>Masa 54.3</w:t>
      </w:r>
      <w:r w:rsidRPr="00F957BA">
        <w:rPr>
          <w:rFonts w:ascii="Garamond" w:hAnsi="Garamond"/>
          <w:noProof w:val="0"/>
        </w:rPr>
        <w:t xml:space="preserve">: Asistencë ndaj </w:t>
      </w:r>
      <w:r w:rsidR="008622F0" w:rsidRPr="00F957BA">
        <w:rPr>
          <w:rFonts w:ascii="Garamond" w:hAnsi="Garamond"/>
          <w:noProof w:val="0"/>
        </w:rPr>
        <w:t>konsumatorit</w:t>
      </w:r>
      <w:r w:rsidRPr="00F957BA">
        <w:rPr>
          <w:rFonts w:ascii="Garamond" w:hAnsi="Garamond"/>
          <w:noProof w:val="0"/>
        </w:rPr>
        <w:t xml:space="preserve"> direkte në </w:t>
      </w:r>
      <w:r w:rsidRPr="00F957BA">
        <w:rPr>
          <w:rFonts w:ascii="Garamond" w:hAnsi="Garamond"/>
          <w:i/>
          <w:noProof w:val="0"/>
        </w:rPr>
        <w:t>help desk</w:t>
      </w:r>
      <w:r w:rsidRPr="00F957BA">
        <w:rPr>
          <w:rFonts w:ascii="Garamond" w:hAnsi="Garamond"/>
          <w:noProof w:val="0"/>
        </w:rPr>
        <w:t xml:space="preserve"> për udhëtarët</w:t>
      </w:r>
      <w:r w:rsidR="00CF7DB2" w:rsidRPr="00F957BA">
        <w:rPr>
          <w:rFonts w:ascii="Garamond" w:hAnsi="Garamond"/>
          <w:noProof w:val="0"/>
        </w:rPr>
        <w:t xml:space="preserve"> </w:t>
      </w:r>
      <w:r w:rsidRPr="00F957BA">
        <w:rPr>
          <w:rFonts w:ascii="Garamond" w:hAnsi="Garamond"/>
          <w:noProof w:val="0"/>
        </w:rPr>
        <w:t>mbi plotësimin e formularëve të ankesave në rast të shkeljes së të drejtave të tyre.</w:t>
      </w:r>
    </w:p>
    <w:p w14:paraId="1AEB18B7" w14:textId="4A6BFB5C" w:rsidR="00751BC3" w:rsidRPr="00F957BA" w:rsidRDefault="00751BC3" w:rsidP="008622F0">
      <w:pPr>
        <w:ind w:firstLine="284"/>
        <w:jc w:val="both"/>
        <w:rPr>
          <w:rFonts w:ascii="Garamond" w:hAnsi="Garamond"/>
          <w:noProof w:val="0"/>
        </w:rPr>
      </w:pPr>
      <w:r w:rsidRPr="00F957BA">
        <w:rPr>
          <w:rFonts w:ascii="Garamond" w:hAnsi="Garamond"/>
          <w:b/>
          <w:bCs/>
          <w:noProof w:val="0"/>
        </w:rPr>
        <w:t>Masa 54.4:</w:t>
      </w:r>
      <w:r w:rsidRPr="00F957BA">
        <w:rPr>
          <w:rFonts w:ascii="Garamond" w:hAnsi="Garamond"/>
          <w:noProof w:val="0"/>
        </w:rPr>
        <w:t xml:space="preserve"> Aplikimi i </w:t>
      </w:r>
      <w:r w:rsidRPr="00F957BA">
        <w:rPr>
          <w:rFonts w:ascii="Garamond" w:hAnsi="Garamond"/>
          <w:i/>
          <w:noProof w:val="0"/>
        </w:rPr>
        <w:t>survey</w:t>
      </w:r>
      <w:r w:rsidRPr="00F957BA">
        <w:rPr>
          <w:rFonts w:ascii="Garamond" w:hAnsi="Garamond"/>
          <w:noProof w:val="0"/>
        </w:rPr>
        <w:t xml:space="preserve"> për matjen e nivelit të njohurive të qytetarëve për të drejtat e tyre, pas ndërhyrjes me disa aktivitetet sensibilizuese, me qëllim matjen e ndikimit dhe ripërcaktimin e </w:t>
      </w:r>
      <w:r w:rsidR="008622F0" w:rsidRPr="00F957BA">
        <w:rPr>
          <w:rFonts w:ascii="Garamond" w:hAnsi="Garamond"/>
          <w:noProof w:val="0"/>
        </w:rPr>
        <w:t>aktiviteteve</w:t>
      </w:r>
      <w:r w:rsidRPr="00F957BA">
        <w:rPr>
          <w:rFonts w:ascii="Garamond" w:hAnsi="Garamond"/>
          <w:noProof w:val="0"/>
        </w:rPr>
        <w:t xml:space="preserve"> të reja.</w:t>
      </w:r>
    </w:p>
    <w:p w14:paraId="481FD21D" w14:textId="6CCFA60E" w:rsidR="00751BC3" w:rsidRPr="00F957BA" w:rsidRDefault="00751BC3" w:rsidP="00931747">
      <w:pPr>
        <w:ind w:firstLine="284"/>
        <w:jc w:val="both"/>
        <w:rPr>
          <w:rFonts w:ascii="Garamond" w:hAnsi="Garamond"/>
          <w:b/>
          <w:noProof w:val="0"/>
        </w:rPr>
      </w:pPr>
      <w:r w:rsidRPr="00F957BA">
        <w:rPr>
          <w:rFonts w:ascii="Garamond" w:hAnsi="Garamond"/>
          <w:b/>
          <w:bCs/>
          <w:noProof w:val="0"/>
        </w:rPr>
        <w:t>Masa 5</w:t>
      </w:r>
      <w:r w:rsidR="00E80C73">
        <w:rPr>
          <w:rFonts w:ascii="Garamond" w:hAnsi="Garamond"/>
          <w:b/>
          <w:bCs/>
          <w:noProof w:val="0"/>
        </w:rPr>
        <w:t>4</w:t>
      </w:r>
      <w:r w:rsidRPr="00F957BA">
        <w:rPr>
          <w:rFonts w:ascii="Garamond" w:hAnsi="Garamond"/>
          <w:b/>
          <w:bCs/>
          <w:noProof w:val="0"/>
        </w:rPr>
        <w:t>.5:</w:t>
      </w:r>
      <w:r w:rsidRPr="00F957BA">
        <w:rPr>
          <w:rFonts w:ascii="Garamond" w:hAnsi="Garamond"/>
          <w:noProof w:val="0"/>
        </w:rPr>
        <w:t xml:space="preserve"> Monitorimi me bazë vjetore i transportuesve ajrorë dhe aeroporteve për detyrimet që i përcakton baza ligjore për informimin e pasagjerëve për të drejtat e tyre.</w:t>
      </w:r>
      <w:r w:rsidRPr="00F957BA">
        <w:rPr>
          <w:rFonts w:ascii="Garamond" w:hAnsi="Garamond"/>
          <w:b/>
          <w:noProof w:val="0"/>
        </w:rPr>
        <w:t xml:space="preserve"> </w:t>
      </w:r>
    </w:p>
    <w:p w14:paraId="07CC6DC4" w14:textId="77777777" w:rsidR="00751BC3" w:rsidRPr="00F957BA" w:rsidRDefault="00751BC3" w:rsidP="00931747">
      <w:pPr>
        <w:ind w:firstLine="284"/>
        <w:jc w:val="both"/>
        <w:rPr>
          <w:rFonts w:ascii="Garamond" w:hAnsi="Garamond"/>
          <w:noProof w:val="0"/>
        </w:rPr>
      </w:pPr>
      <w:r w:rsidRPr="00F957BA">
        <w:rPr>
          <w:rFonts w:ascii="Garamond" w:hAnsi="Garamond"/>
          <w:b/>
          <w:noProof w:val="0"/>
        </w:rPr>
        <w:t>Indikatorët</w:t>
      </w:r>
      <w:r w:rsidRPr="00F957BA">
        <w:rPr>
          <w:rFonts w:ascii="Garamond" w:hAnsi="Garamond"/>
          <w:noProof w:val="0"/>
        </w:rPr>
        <w:t>:</w:t>
      </w:r>
    </w:p>
    <w:p w14:paraId="489BB9C4" w14:textId="094861B9" w:rsidR="00751BC3" w:rsidRPr="00F957BA" w:rsidRDefault="00751BC3" w:rsidP="00931747">
      <w:pPr>
        <w:pStyle w:val="aaaaatexxxxxxxxxxxxxxx"/>
        <w:rPr>
          <w:color w:val="auto"/>
        </w:rPr>
      </w:pPr>
      <w:r w:rsidRPr="00F957BA">
        <w:rPr>
          <w:color w:val="auto"/>
        </w:rPr>
        <w:t xml:space="preserve">- </w:t>
      </w:r>
      <w:r w:rsidR="0020380C" w:rsidRPr="00F957BA">
        <w:rPr>
          <w:color w:val="auto"/>
        </w:rPr>
        <w:t xml:space="preserve">krijimi </w:t>
      </w:r>
      <w:r w:rsidRPr="00F957BA">
        <w:rPr>
          <w:color w:val="auto"/>
        </w:rPr>
        <w:t>i burimeve</w:t>
      </w:r>
      <w:r w:rsidR="00CF7DB2" w:rsidRPr="00F957BA">
        <w:rPr>
          <w:color w:val="auto"/>
        </w:rPr>
        <w:t xml:space="preserve"> </w:t>
      </w:r>
      <w:r w:rsidRPr="00F957BA">
        <w:rPr>
          <w:color w:val="auto"/>
        </w:rPr>
        <w:t>funksionalë me informacione për konsumatorët</w:t>
      </w:r>
      <w:r w:rsidR="0020380C">
        <w:rPr>
          <w:color w:val="auto"/>
        </w:rPr>
        <w:t>;</w:t>
      </w:r>
    </w:p>
    <w:p w14:paraId="19326B92" w14:textId="143ACEA0" w:rsidR="00751BC3" w:rsidRPr="00F957BA" w:rsidRDefault="00751BC3" w:rsidP="00931747">
      <w:pPr>
        <w:pStyle w:val="aaaaatexxxxxxxxxxxxxxx"/>
        <w:rPr>
          <w:color w:val="auto"/>
        </w:rPr>
      </w:pPr>
      <w:r w:rsidRPr="00F957BA">
        <w:rPr>
          <w:color w:val="auto"/>
        </w:rPr>
        <w:t xml:space="preserve">- </w:t>
      </w:r>
      <w:r w:rsidR="0020380C" w:rsidRPr="00F957BA">
        <w:rPr>
          <w:color w:val="auto"/>
        </w:rPr>
        <w:t xml:space="preserve">publikimi </w:t>
      </w:r>
      <w:r w:rsidRPr="00F957BA">
        <w:rPr>
          <w:color w:val="auto"/>
        </w:rPr>
        <w:t>i 4 (katër) temave informuese</w:t>
      </w:r>
      <w:r w:rsidR="0020380C">
        <w:rPr>
          <w:color w:val="auto"/>
        </w:rPr>
        <w:t>;</w:t>
      </w:r>
    </w:p>
    <w:p w14:paraId="3E5591F0" w14:textId="2F1585DA" w:rsidR="00751BC3" w:rsidRPr="00F957BA" w:rsidRDefault="00751BC3" w:rsidP="00931747">
      <w:pPr>
        <w:pStyle w:val="aaaaatexxxxxxxxxxxxxxx"/>
        <w:rPr>
          <w:color w:val="auto"/>
        </w:rPr>
      </w:pPr>
      <w:r w:rsidRPr="00F957BA">
        <w:rPr>
          <w:color w:val="auto"/>
        </w:rPr>
        <w:t xml:space="preserve">- </w:t>
      </w:r>
      <w:r w:rsidR="0020380C" w:rsidRPr="00F957BA">
        <w:rPr>
          <w:color w:val="auto"/>
        </w:rPr>
        <w:t xml:space="preserve">sigurimi </w:t>
      </w:r>
      <w:r w:rsidRPr="00F957BA">
        <w:rPr>
          <w:color w:val="auto"/>
        </w:rPr>
        <w:t>që operatorët ajrorë dhe aeroporti zbaton detyrimet ligjore për informimin e pasagjerëve për të drejtat e tyre</w:t>
      </w:r>
      <w:r w:rsidR="0020380C">
        <w:rPr>
          <w:color w:val="auto"/>
        </w:rPr>
        <w:t>.</w:t>
      </w:r>
      <w:r w:rsidRPr="00F957BA">
        <w:rPr>
          <w:color w:val="auto"/>
        </w:rPr>
        <w:t xml:space="preserve"> </w:t>
      </w:r>
    </w:p>
    <w:p w14:paraId="2E8F22AA" w14:textId="77777777" w:rsidR="00E25F54" w:rsidRPr="00F957BA" w:rsidRDefault="00E25F54" w:rsidP="00E25F54">
      <w:pPr>
        <w:pStyle w:val="aaaaatexxxxxxxxxxxxxxx"/>
        <w:ind w:firstLine="0"/>
        <w:rPr>
          <w:color w:val="auto"/>
        </w:rPr>
      </w:pPr>
      <w:bookmarkStart w:id="184" w:name="_Toc150351978"/>
      <w:bookmarkStart w:id="185" w:name="_Hlk121706057"/>
    </w:p>
    <w:p w14:paraId="51B52DAA" w14:textId="2867BB74" w:rsidR="00E25F54" w:rsidRPr="00F957BA" w:rsidRDefault="00751BC3" w:rsidP="00E25F54">
      <w:pPr>
        <w:pStyle w:val="aaaaatexxxxxxxxxxxxxxx"/>
        <w:ind w:firstLine="0"/>
        <w:jc w:val="center"/>
        <w:rPr>
          <w:color w:val="auto"/>
        </w:rPr>
      </w:pPr>
      <w:r w:rsidRPr="00F957BA">
        <w:rPr>
          <w:color w:val="auto"/>
        </w:rPr>
        <w:t>KAPITULLI III</w:t>
      </w:r>
    </w:p>
    <w:p w14:paraId="73CC6C1E" w14:textId="15895CAE" w:rsidR="00751BC3" w:rsidRPr="00F957BA" w:rsidRDefault="00751BC3" w:rsidP="00E25F54">
      <w:pPr>
        <w:pStyle w:val="aaaaatexxxxxxxxxxxxxxx"/>
        <w:ind w:firstLine="0"/>
        <w:jc w:val="center"/>
        <w:rPr>
          <w:color w:val="auto"/>
        </w:rPr>
      </w:pPr>
      <w:r w:rsidRPr="00F957BA">
        <w:rPr>
          <w:color w:val="auto"/>
        </w:rPr>
        <w:t>BURIMET FINANCIARE</w:t>
      </w:r>
      <w:bookmarkEnd w:id="184"/>
    </w:p>
    <w:p w14:paraId="28679263" w14:textId="77777777" w:rsidR="00E25F54" w:rsidRPr="00F957BA" w:rsidRDefault="00E25F54" w:rsidP="00931747">
      <w:pPr>
        <w:ind w:firstLine="284"/>
        <w:jc w:val="both"/>
        <w:rPr>
          <w:rFonts w:ascii="Garamond" w:hAnsi="Garamond"/>
          <w:noProof w:val="0"/>
        </w:rPr>
      </w:pPr>
    </w:p>
    <w:p w14:paraId="045CA321" w14:textId="794556D7" w:rsidR="00751BC3" w:rsidRPr="00F957BA" w:rsidRDefault="00751BC3" w:rsidP="00931747">
      <w:pPr>
        <w:ind w:firstLine="284"/>
        <w:jc w:val="both"/>
        <w:rPr>
          <w:rFonts w:ascii="Garamond" w:hAnsi="Garamond"/>
          <w:noProof w:val="0"/>
        </w:rPr>
      </w:pPr>
      <w:r w:rsidRPr="00F957BA">
        <w:rPr>
          <w:rFonts w:ascii="Garamond" w:hAnsi="Garamond"/>
          <w:noProof w:val="0"/>
        </w:rPr>
        <w:t xml:space="preserve">Vlerësimi i kostove të nevojshme për zbatimin e strategjisë </w:t>
      </w:r>
      <w:r w:rsidR="008622F0" w:rsidRPr="00F957BA">
        <w:rPr>
          <w:rFonts w:ascii="Garamond" w:hAnsi="Garamond"/>
          <w:noProof w:val="0"/>
        </w:rPr>
        <w:t>“</w:t>
      </w:r>
      <w:r w:rsidRPr="00F957BA">
        <w:rPr>
          <w:rFonts w:ascii="Garamond" w:hAnsi="Garamond"/>
          <w:noProof w:val="0"/>
        </w:rPr>
        <w:t>Për mbrojtjen e konsumatorëve dhe mbikëqyrjen e tregut</w:t>
      </w:r>
      <w:r w:rsidR="008622F0" w:rsidRPr="00F957BA">
        <w:rPr>
          <w:rFonts w:ascii="Garamond" w:hAnsi="Garamond"/>
          <w:noProof w:val="0"/>
        </w:rPr>
        <w:t>”</w:t>
      </w:r>
      <w:r w:rsidRPr="00F957BA">
        <w:rPr>
          <w:rFonts w:ascii="Garamond" w:hAnsi="Garamond"/>
          <w:noProof w:val="0"/>
        </w:rPr>
        <w:t>, për periudhën 2024</w:t>
      </w:r>
      <w:r w:rsidR="008622F0" w:rsidRPr="00F957BA">
        <w:rPr>
          <w:rFonts w:ascii="Garamond" w:hAnsi="Garamond"/>
          <w:noProof w:val="0"/>
        </w:rPr>
        <w:t>–</w:t>
      </w:r>
      <w:r w:rsidRPr="00F957BA">
        <w:rPr>
          <w:rFonts w:ascii="Garamond" w:hAnsi="Garamond"/>
          <w:noProof w:val="0"/>
        </w:rPr>
        <w:t xml:space="preserve">2030, është bërë në bazë të objektivave të parashikuar në planet buxhetore afatmesëm dhe afatgjatë. </w:t>
      </w:r>
    </w:p>
    <w:p w14:paraId="70EACF93" w14:textId="431AB226" w:rsidR="00751BC3" w:rsidRPr="00F957BA" w:rsidRDefault="00751BC3" w:rsidP="00931747">
      <w:pPr>
        <w:ind w:firstLine="284"/>
        <w:jc w:val="both"/>
        <w:rPr>
          <w:rFonts w:ascii="Garamond" w:hAnsi="Garamond"/>
          <w:noProof w:val="0"/>
        </w:rPr>
      </w:pPr>
      <w:r w:rsidRPr="00F957BA">
        <w:rPr>
          <w:rFonts w:ascii="Garamond" w:hAnsi="Garamond"/>
          <w:noProof w:val="0"/>
        </w:rPr>
        <w:t>Në këtë përllogaritje janë marrë parasysh parashikimet e PBA</w:t>
      </w:r>
      <w:r w:rsidR="008622F0" w:rsidRPr="00F957BA">
        <w:rPr>
          <w:rFonts w:ascii="Garamond" w:hAnsi="Garamond"/>
          <w:noProof w:val="0"/>
        </w:rPr>
        <w:t>-së</w:t>
      </w:r>
      <w:r w:rsidRPr="00F957BA">
        <w:rPr>
          <w:rFonts w:ascii="Garamond" w:hAnsi="Garamond"/>
          <w:noProof w:val="0"/>
        </w:rPr>
        <w:t xml:space="preserve"> sipas sektorëve dhe sipas këtij trendi, një parashikim i përafërt në planin afatgjatë. Burimet financiare për objektivat afatshkurt</w:t>
      </w:r>
      <w:r w:rsidR="001A6C59" w:rsidRPr="00F957BA">
        <w:rPr>
          <w:rFonts w:ascii="Garamond" w:hAnsi="Garamond"/>
          <w:noProof w:val="0"/>
        </w:rPr>
        <w:t>ë</w:t>
      </w:r>
      <w:r w:rsidRPr="00F957BA">
        <w:rPr>
          <w:rFonts w:ascii="Garamond" w:hAnsi="Garamond"/>
          <w:noProof w:val="0"/>
        </w:rPr>
        <w:t>r bazohen pothuajse plotësisht në buxhetin e shtetit.</w:t>
      </w:r>
      <w:r w:rsidR="00CF7DB2" w:rsidRPr="00F957BA">
        <w:rPr>
          <w:rFonts w:ascii="Garamond" w:hAnsi="Garamond"/>
          <w:noProof w:val="0"/>
        </w:rPr>
        <w:t xml:space="preserve"> </w:t>
      </w:r>
      <w:r w:rsidRPr="00F957BA">
        <w:rPr>
          <w:rFonts w:ascii="Garamond" w:hAnsi="Garamond"/>
          <w:noProof w:val="0"/>
        </w:rPr>
        <w:t>Kostimi i objektivave afatgjat</w:t>
      </w:r>
      <w:r w:rsidR="001A6C59" w:rsidRPr="00F957BA">
        <w:rPr>
          <w:rFonts w:ascii="Garamond" w:hAnsi="Garamond"/>
          <w:noProof w:val="0"/>
        </w:rPr>
        <w:t>ë</w:t>
      </w:r>
      <w:r w:rsidRPr="00F957BA">
        <w:rPr>
          <w:rFonts w:ascii="Garamond" w:hAnsi="Garamond"/>
          <w:noProof w:val="0"/>
        </w:rPr>
        <w:t xml:space="preserve"> është përllogaritur</w:t>
      </w:r>
      <w:r w:rsidR="001A6C59" w:rsidRPr="00F957BA">
        <w:rPr>
          <w:rFonts w:ascii="Garamond" w:hAnsi="Garamond"/>
          <w:noProof w:val="0"/>
        </w:rPr>
        <w:t>,</w:t>
      </w:r>
      <w:r w:rsidRPr="00F957BA">
        <w:rPr>
          <w:rFonts w:ascii="Garamond" w:hAnsi="Garamond"/>
          <w:noProof w:val="0"/>
        </w:rPr>
        <w:t xml:space="preserve"> gjithashtu</w:t>
      </w:r>
      <w:r w:rsidR="001A6C59" w:rsidRPr="00F957BA">
        <w:rPr>
          <w:rFonts w:ascii="Garamond" w:hAnsi="Garamond"/>
          <w:noProof w:val="0"/>
        </w:rPr>
        <w:t>,</w:t>
      </w:r>
      <w:r w:rsidRPr="00F957BA">
        <w:rPr>
          <w:rFonts w:ascii="Garamond" w:hAnsi="Garamond"/>
          <w:noProof w:val="0"/>
        </w:rPr>
        <w:t xml:space="preserve"> duke parashikuar trendin e buxhetit të shtetit, duke përcaktuar fushat kryesore të ndërhyrjes, por duke lënë hapësirë për mundësinë e mbështetjes nga donator</w:t>
      </w:r>
      <w:r w:rsidR="001A6C59" w:rsidRPr="00F957BA">
        <w:rPr>
          <w:rFonts w:ascii="Garamond" w:hAnsi="Garamond"/>
          <w:noProof w:val="0"/>
        </w:rPr>
        <w:t>ë</w:t>
      </w:r>
      <w:r w:rsidRPr="00F957BA">
        <w:rPr>
          <w:rFonts w:ascii="Garamond" w:hAnsi="Garamond"/>
          <w:noProof w:val="0"/>
        </w:rPr>
        <w:t xml:space="preserve">t apo financimeve të huaja (kryesisht në forcime të kapaciteteve institucionale). Këto të fundit paraqiten në zërin </w:t>
      </w:r>
      <w:r w:rsidR="00041010" w:rsidRPr="00F957BA">
        <w:rPr>
          <w:rFonts w:ascii="Garamond" w:hAnsi="Garamond"/>
          <w:noProof w:val="0"/>
        </w:rPr>
        <w:t>“</w:t>
      </w:r>
      <w:r w:rsidRPr="00F957BA">
        <w:rPr>
          <w:rFonts w:ascii="Garamond" w:hAnsi="Garamond"/>
          <w:noProof w:val="0"/>
        </w:rPr>
        <w:t>hendek financiar</w:t>
      </w:r>
      <w:r w:rsidR="00041010" w:rsidRPr="00F957BA">
        <w:rPr>
          <w:rFonts w:ascii="Garamond" w:hAnsi="Garamond"/>
          <w:noProof w:val="0"/>
        </w:rPr>
        <w:t>”</w:t>
      </w:r>
      <w:r w:rsidRPr="00F957BA">
        <w:rPr>
          <w:rFonts w:ascii="Garamond" w:hAnsi="Garamond"/>
          <w:noProof w:val="0"/>
        </w:rPr>
        <w:t>.</w:t>
      </w:r>
      <w:r w:rsidR="00CF7DB2" w:rsidRPr="00F957BA">
        <w:rPr>
          <w:rFonts w:ascii="Garamond" w:hAnsi="Garamond"/>
          <w:noProof w:val="0"/>
        </w:rPr>
        <w:t xml:space="preserve"> </w:t>
      </w:r>
    </w:p>
    <w:p w14:paraId="7B2A2925" w14:textId="77777777" w:rsidR="00751BC3" w:rsidRPr="00F957BA" w:rsidRDefault="00751BC3" w:rsidP="00931747">
      <w:pPr>
        <w:ind w:firstLine="284"/>
        <w:jc w:val="both"/>
        <w:rPr>
          <w:rFonts w:ascii="Garamond" w:hAnsi="Garamond"/>
          <w:noProof w:val="0"/>
        </w:rPr>
      </w:pPr>
      <w:r w:rsidRPr="00F957BA">
        <w:rPr>
          <w:rFonts w:ascii="Garamond" w:hAnsi="Garamond"/>
          <w:noProof w:val="0"/>
        </w:rPr>
        <w:t xml:space="preserve">Ky dokument strategjik shoqërohet me një Plan Veprimesh ku kostohen gjithë objektivat sipas produkteve në planin afatmesëm dhe afatgjatë, duke parashikuar pjesën e mbuluar nga buxheti i shtetit dhe atë që kërkon financim të huaj. </w:t>
      </w:r>
    </w:p>
    <w:p w14:paraId="3EB5B116" w14:textId="77777777" w:rsidR="00E25F54" w:rsidRPr="00F957BA" w:rsidRDefault="00E25F54" w:rsidP="00E25F54">
      <w:pPr>
        <w:pStyle w:val="aaaaatexxxxxxxxxxxxxxx"/>
        <w:ind w:firstLine="0"/>
        <w:rPr>
          <w:color w:val="auto"/>
        </w:rPr>
      </w:pPr>
      <w:bookmarkStart w:id="186" w:name="_Toc150351979"/>
    </w:p>
    <w:p w14:paraId="28BA10C3" w14:textId="77777777" w:rsidR="00E25F54" w:rsidRPr="00F957BA" w:rsidRDefault="00751BC3" w:rsidP="00E25F54">
      <w:pPr>
        <w:pStyle w:val="aaaaatexxxxxxxxxxxxxxx"/>
        <w:ind w:firstLine="0"/>
        <w:jc w:val="center"/>
        <w:rPr>
          <w:color w:val="auto"/>
        </w:rPr>
      </w:pPr>
      <w:r w:rsidRPr="00F957BA">
        <w:rPr>
          <w:color w:val="auto"/>
        </w:rPr>
        <w:t>KAPITULLI IV</w:t>
      </w:r>
    </w:p>
    <w:p w14:paraId="1B795C44" w14:textId="42A400A8" w:rsidR="00751BC3" w:rsidRPr="00F957BA" w:rsidRDefault="00751BC3" w:rsidP="00E25F54">
      <w:pPr>
        <w:pStyle w:val="aaaaatexxxxxxxxxxxxxxx"/>
        <w:ind w:firstLine="0"/>
        <w:jc w:val="center"/>
        <w:rPr>
          <w:color w:val="auto"/>
        </w:rPr>
      </w:pPr>
      <w:r w:rsidRPr="00F957BA">
        <w:rPr>
          <w:color w:val="auto"/>
        </w:rPr>
        <w:t>LLOGARIDHËNIA, MONITORIMI DHE ANALIZA VLERËSUESE</w:t>
      </w:r>
      <w:bookmarkEnd w:id="186"/>
    </w:p>
    <w:p w14:paraId="7EA62E87" w14:textId="77777777" w:rsidR="00E25F54" w:rsidRPr="00F957BA" w:rsidRDefault="00E25F54" w:rsidP="00931747">
      <w:pPr>
        <w:pStyle w:val="aaaaatexxxxxxxxxxxxxxx"/>
        <w:rPr>
          <w:b/>
          <w:color w:val="auto"/>
        </w:rPr>
      </w:pPr>
      <w:bookmarkStart w:id="187" w:name="_Toc150351980"/>
    </w:p>
    <w:p w14:paraId="19D55EDE" w14:textId="0521D99E" w:rsidR="00751BC3" w:rsidRPr="00F957BA" w:rsidRDefault="00751BC3" w:rsidP="00931747">
      <w:pPr>
        <w:pStyle w:val="aaaaatexxxxxxxxxxxxxxx"/>
        <w:rPr>
          <w:b/>
          <w:color w:val="auto"/>
        </w:rPr>
      </w:pPr>
      <w:r w:rsidRPr="00F957BA">
        <w:rPr>
          <w:b/>
          <w:color w:val="auto"/>
        </w:rPr>
        <w:t>4.1 Monitorimi i strategjisë, strukturat përgjegjëse</w:t>
      </w:r>
      <w:bookmarkEnd w:id="187"/>
      <w:r w:rsidRPr="00F957BA">
        <w:rPr>
          <w:b/>
          <w:color w:val="auto"/>
        </w:rPr>
        <w:t xml:space="preserve"> </w:t>
      </w:r>
    </w:p>
    <w:p w14:paraId="29A52D09" w14:textId="0708C9EC" w:rsidR="00751BC3" w:rsidRPr="00F957BA" w:rsidRDefault="00751BC3" w:rsidP="00931747">
      <w:pPr>
        <w:ind w:firstLine="284"/>
        <w:jc w:val="both"/>
        <w:rPr>
          <w:rFonts w:ascii="Garamond" w:hAnsi="Garamond"/>
          <w:noProof w:val="0"/>
        </w:rPr>
      </w:pPr>
      <w:r w:rsidRPr="00F957BA">
        <w:rPr>
          <w:rFonts w:ascii="Garamond" w:hAnsi="Garamond"/>
          <w:noProof w:val="0"/>
        </w:rPr>
        <w:t xml:space="preserve">Ministrinë përgjegjëse për ekonominë, nëpërmjet </w:t>
      </w:r>
      <w:r w:rsidR="00846ACC" w:rsidRPr="00F957BA">
        <w:rPr>
          <w:rFonts w:ascii="Garamond" w:hAnsi="Garamond"/>
          <w:noProof w:val="0"/>
        </w:rPr>
        <w:t xml:space="preserve">Sektorit </w:t>
      </w:r>
      <w:r w:rsidRPr="00F957BA">
        <w:rPr>
          <w:rFonts w:ascii="Garamond" w:hAnsi="Garamond"/>
          <w:noProof w:val="0"/>
        </w:rPr>
        <w:t xml:space="preserve">të Integrimit dhe Standardizimit nën Drejtorinë e Politikave të Tregut të Brendshëm, është përgjegjëse për realizimin e procesit të monitorimit periodik dhe vjetor të strategjisë. Procesi garanton zbatimin e standardeve të monitorimit të përcaktuara në udhëzimet përkatëse të Këshillit të Ministrave dhe zhvillohet nën drejtimin e Agjencisë Shtetërore të Programimit Strategjik dhe Koordinimit të Ndihmës (SASPAC). </w:t>
      </w:r>
    </w:p>
    <w:p w14:paraId="40BD8990" w14:textId="32C3A40D" w:rsidR="00751BC3" w:rsidRPr="00F957BA" w:rsidRDefault="00751BC3" w:rsidP="00931747">
      <w:pPr>
        <w:ind w:firstLine="284"/>
        <w:jc w:val="both"/>
        <w:rPr>
          <w:rFonts w:ascii="Garamond" w:hAnsi="Garamond"/>
          <w:noProof w:val="0"/>
        </w:rPr>
      </w:pPr>
      <w:r w:rsidRPr="00F957BA">
        <w:rPr>
          <w:rFonts w:ascii="Garamond" w:hAnsi="Garamond"/>
          <w:noProof w:val="0"/>
        </w:rPr>
        <w:t>Mbështetur në sektorët kryesorë që përbëjnë bazën e kësaj strategjie ndërsektoriale, MEKI</w:t>
      </w:r>
      <w:r w:rsidR="007C16E7">
        <w:rPr>
          <w:rFonts w:ascii="Garamond" w:hAnsi="Garamond"/>
          <w:noProof w:val="0"/>
        </w:rPr>
        <w:t>-ja</w:t>
      </w:r>
      <w:r w:rsidRPr="00F957BA">
        <w:rPr>
          <w:rFonts w:ascii="Garamond" w:hAnsi="Garamond"/>
          <w:noProof w:val="0"/>
        </w:rPr>
        <w:t xml:space="preserve"> koordinon punën me strukturat e saj të varësisë, përfshirë ato të </w:t>
      </w:r>
      <w:r w:rsidR="00137624" w:rsidRPr="00F957BA">
        <w:rPr>
          <w:rFonts w:ascii="Garamond" w:hAnsi="Garamond"/>
          <w:noProof w:val="0"/>
        </w:rPr>
        <w:t>infrastrukturës së cilësisë, inspektoratet shtetërore</w:t>
      </w:r>
      <w:r w:rsidR="007C0806" w:rsidRPr="00F957BA">
        <w:rPr>
          <w:rFonts w:ascii="Garamond" w:hAnsi="Garamond"/>
          <w:noProof w:val="0"/>
        </w:rPr>
        <w:t xml:space="preserve">, si dhe </w:t>
      </w:r>
      <w:r w:rsidRPr="00F957BA">
        <w:rPr>
          <w:rFonts w:ascii="Garamond" w:hAnsi="Garamond"/>
          <w:noProof w:val="0"/>
        </w:rPr>
        <w:t>me ministritë dhe institucionet e tjera që kontribuojnë në zbatimin e saj: MIE</w:t>
      </w:r>
      <w:r w:rsidR="0074270A">
        <w:rPr>
          <w:rFonts w:ascii="Garamond" w:hAnsi="Garamond"/>
          <w:noProof w:val="0"/>
        </w:rPr>
        <w:t>,</w:t>
      </w:r>
      <w:r w:rsidRPr="00F957BA">
        <w:rPr>
          <w:rFonts w:ascii="Garamond" w:hAnsi="Garamond"/>
          <w:noProof w:val="0"/>
        </w:rPr>
        <w:t xml:space="preserve"> MBZHR</w:t>
      </w:r>
      <w:r w:rsidR="0074270A">
        <w:rPr>
          <w:rFonts w:ascii="Garamond" w:hAnsi="Garamond"/>
          <w:noProof w:val="0"/>
        </w:rPr>
        <w:t>-ja,</w:t>
      </w:r>
      <w:r w:rsidRPr="00F957BA">
        <w:rPr>
          <w:rFonts w:ascii="Garamond" w:hAnsi="Garamond"/>
          <w:noProof w:val="0"/>
        </w:rPr>
        <w:t xml:space="preserve"> MSHMS</w:t>
      </w:r>
      <w:r w:rsidR="0074270A">
        <w:rPr>
          <w:rFonts w:ascii="Garamond" w:hAnsi="Garamond"/>
          <w:noProof w:val="0"/>
        </w:rPr>
        <w:t>-ja,</w:t>
      </w:r>
      <w:r w:rsidRPr="00F957BA">
        <w:rPr>
          <w:rFonts w:ascii="Garamond" w:hAnsi="Garamond"/>
          <w:noProof w:val="0"/>
        </w:rPr>
        <w:t xml:space="preserve"> MTM</w:t>
      </w:r>
      <w:r w:rsidR="0074270A">
        <w:rPr>
          <w:rFonts w:ascii="Garamond" w:hAnsi="Garamond"/>
          <w:noProof w:val="0"/>
        </w:rPr>
        <w:t>-ja,</w:t>
      </w:r>
      <w:r w:rsidRPr="00F957BA">
        <w:rPr>
          <w:rFonts w:ascii="Garamond" w:hAnsi="Garamond"/>
          <w:noProof w:val="0"/>
        </w:rPr>
        <w:t xml:space="preserve"> </w:t>
      </w:r>
      <w:r w:rsidR="0074270A" w:rsidRPr="00F957BA">
        <w:rPr>
          <w:rFonts w:ascii="Garamond" w:hAnsi="Garamond"/>
          <w:noProof w:val="0"/>
        </w:rPr>
        <w:t>entet dhe autoritetet rregullatore</w:t>
      </w:r>
      <w:r w:rsidRPr="00F957BA">
        <w:rPr>
          <w:rFonts w:ascii="Garamond" w:hAnsi="Garamond"/>
          <w:noProof w:val="0"/>
        </w:rPr>
        <w:t>, Banka e Shqipërisë, AAC</w:t>
      </w:r>
      <w:r w:rsidR="00FC0E8D" w:rsidRPr="00F957BA">
        <w:rPr>
          <w:rFonts w:ascii="Garamond" w:hAnsi="Garamond"/>
          <w:noProof w:val="0"/>
        </w:rPr>
        <w:t>-ja</w:t>
      </w:r>
      <w:r w:rsidRPr="00F957BA">
        <w:rPr>
          <w:rFonts w:ascii="Garamond" w:hAnsi="Garamond"/>
          <w:noProof w:val="0"/>
        </w:rPr>
        <w:t xml:space="preserve"> etj. </w:t>
      </w:r>
    </w:p>
    <w:p w14:paraId="4253243E" w14:textId="1ED75FBB" w:rsidR="00751BC3" w:rsidRPr="00F957BA" w:rsidRDefault="00751BC3" w:rsidP="00931747">
      <w:pPr>
        <w:ind w:firstLine="284"/>
        <w:jc w:val="both"/>
        <w:rPr>
          <w:rFonts w:ascii="Garamond" w:hAnsi="Garamond"/>
          <w:noProof w:val="0"/>
        </w:rPr>
      </w:pPr>
      <w:r w:rsidRPr="00F957BA">
        <w:rPr>
          <w:rFonts w:ascii="Garamond" w:hAnsi="Garamond"/>
          <w:noProof w:val="0"/>
        </w:rPr>
        <w:t>Për këtë qëllim</w:t>
      </w:r>
      <w:r w:rsidR="005B0EC3">
        <w:rPr>
          <w:rFonts w:ascii="Garamond" w:hAnsi="Garamond"/>
          <w:noProof w:val="0"/>
        </w:rPr>
        <w:t>,</w:t>
      </w:r>
      <w:r w:rsidRPr="00F957BA">
        <w:rPr>
          <w:rFonts w:ascii="Garamond" w:hAnsi="Garamond"/>
          <w:noProof w:val="0"/>
        </w:rPr>
        <w:t xml:space="preserve"> </w:t>
      </w:r>
      <w:r w:rsidR="005B0EC3">
        <w:rPr>
          <w:rFonts w:ascii="Garamond" w:hAnsi="Garamond"/>
          <w:noProof w:val="0"/>
        </w:rPr>
        <w:t>m</w:t>
      </w:r>
      <w:r w:rsidRPr="00F957BA">
        <w:rPr>
          <w:rFonts w:ascii="Garamond" w:hAnsi="Garamond"/>
          <w:noProof w:val="0"/>
        </w:rPr>
        <w:t>inistri</w:t>
      </w:r>
      <w:r w:rsidR="005B0EC3">
        <w:rPr>
          <w:rFonts w:ascii="Garamond" w:hAnsi="Garamond"/>
          <w:noProof w:val="0"/>
        </w:rPr>
        <w:t>a</w:t>
      </w:r>
      <w:r w:rsidRPr="00F957BA">
        <w:rPr>
          <w:rFonts w:ascii="Garamond" w:hAnsi="Garamond"/>
          <w:noProof w:val="0"/>
        </w:rPr>
        <w:t xml:space="preserve"> përgjegjëse për ekonominë nëpërmjet strukturës përkatëse të përmendur më sipër,</w:t>
      </w:r>
      <w:r w:rsidR="00CF7DB2" w:rsidRPr="00F957BA">
        <w:rPr>
          <w:rFonts w:ascii="Garamond" w:hAnsi="Garamond"/>
          <w:noProof w:val="0"/>
        </w:rPr>
        <w:t xml:space="preserve"> </w:t>
      </w:r>
      <w:r w:rsidRPr="00F957BA">
        <w:rPr>
          <w:rFonts w:ascii="Garamond" w:hAnsi="Garamond"/>
          <w:noProof w:val="0"/>
        </w:rPr>
        <w:t>mbledh, përpunon dhe menaxhon informacionin për analizimin e treguesve të kësaj strategjie ndërsektoriale. Gjithashtu, sigurimit të të dhënave do t</w:t>
      </w:r>
      <w:r w:rsidR="00982308" w:rsidRPr="00F957BA">
        <w:rPr>
          <w:rFonts w:ascii="Garamond" w:hAnsi="Garamond"/>
          <w:noProof w:val="0"/>
        </w:rPr>
        <w:t>’</w:t>
      </w:r>
      <w:r w:rsidRPr="00F957BA">
        <w:rPr>
          <w:rFonts w:ascii="Garamond" w:hAnsi="Garamond"/>
          <w:noProof w:val="0"/>
        </w:rPr>
        <w:t>i shërbejë një bashkëpunim i ngushtë me institucionet</w:t>
      </w:r>
      <w:r w:rsidR="00A40E75" w:rsidRPr="00F957BA">
        <w:rPr>
          <w:rFonts w:ascii="Garamond" w:hAnsi="Garamond"/>
          <w:noProof w:val="0"/>
        </w:rPr>
        <w:t>,</w:t>
      </w:r>
      <w:r w:rsidRPr="00F957BA">
        <w:rPr>
          <w:rFonts w:ascii="Garamond" w:hAnsi="Garamond"/>
          <w:noProof w:val="0"/>
        </w:rPr>
        <w:t xml:space="preserve"> si: INSTAT</w:t>
      </w:r>
      <w:r w:rsidR="00A40E75" w:rsidRPr="00F957BA">
        <w:rPr>
          <w:rFonts w:ascii="Garamond" w:hAnsi="Garamond"/>
          <w:noProof w:val="0"/>
        </w:rPr>
        <w:t>-i</w:t>
      </w:r>
      <w:r w:rsidRPr="00F957BA">
        <w:rPr>
          <w:rFonts w:ascii="Garamond" w:hAnsi="Garamond"/>
          <w:noProof w:val="0"/>
        </w:rPr>
        <w:t xml:space="preserve">, Drejtoria e Përgjithshme e Doganave etj. </w:t>
      </w:r>
    </w:p>
    <w:p w14:paraId="0AA22A94" w14:textId="2C995873" w:rsidR="00751BC3" w:rsidRPr="00F957BA" w:rsidRDefault="00751BC3" w:rsidP="00931747">
      <w:pPr>
        <w:ind w:firstLine="284"/>
        <w:jc w:val="both"/>
        <w:rPr>
          <w:rFonts w:ascii="Garamond" w:hAnsi="Garamond"/>
          <w:noProof w:val="0"/>
        </w:rPr>
      </w:pPr>
      <w:r w:rsidRPr="00F957BA">
        <w:rPr>
          <w:rFonts w:ascii="Garamond" w:hAnsi="Garamond"/>
          <w:noProof w:val="0"/>
        </w:rPr>
        <w:t xml:space="preserve">Bazën e procesit të monitorimit brenda sistemit të </w:t>
      </w:r>
      <w:r w:rsidR="00A94B7F">
        <w:rPr>
          <w:rFonts w:ascii="Garamond" w:hAnsi="Garamond"/>
          <w:noProof w:val="0"/>
        </w:rPr>
        <w:t>mS</w:t>
      </w:r>
      <w:r w:rsidRPr="00F957BA">
        <w:rPr>
          <w:rFonts w:ascii="Garamond" w:hAnsi="Garamond"/>
          <w:noProof w:val="0"/>
        </w:rPr>
        <w:t>inistrinë përgjegjëse për ekonominë do ta përbëjë ecuria e realizimit të indikatorëve bazë të kësaj strategjie, për çdo vit raportues. Plani i veprimit të strategjisë, në mënyrë të drejtpërdrejtë dhe çdo vit, do të jetë pjesë përbërëse e planit vjetor të punës të çdo sektori, sipas parashikimeve dhe përcaktimeve përkatëse të strategjisë, duke përbërë kështu një instrument të rëndësishëm për realizimin e këtij procesi vit pas viti. Raportimet çdo gjashtëmujor për realizimin e planit të veprimit brenda institucioneve përkatëse do t</w:t>
      </w:r>
      <w:r w:rsidR="00982308" w:rsidRPr="00F957BA">
        <w:rPr>
          <w:rFonts w:ascii="Garamond" w:hAnsi="Garamond"/>
          <w:noProof w:val="0"/>
        </w:rPr>
        <w:t>’</w:t>
      </w:r>
      <w:r w:rsidRPr="00F957BA">
        <w:rPr>
          <w:rFonts w:ascii="Garamond" w:hAnsi="Garamond"/>
          <w:noProof w:val="0"/>
        </w:rPr>
        <w:t>i shërbejnë një raportimi vjetor për të siguruar përgatitjen e raportit të monitorim vjetor të strategjisë. Në funksion të realizimit të monitorimit të strategjisë, bashkëpunimi me INSTAT</w:t>
      </w:r>
      <w:r w:rsidR="00DB50DE" w:rsidRPr="00F957BA">
        <w:rPr>
          <w:rFonts w:ascii="Garamond" w:hAnsi="Garamond"/>
          <w:noProof w:val="0"/>
        </w:rPr>
        <w:t>-in</w:t>
      </w:r>
      <w:r w:rsidRPr="00F957BA">
        <w:rPr>
          <w:rFonts w:ascii="Garamond" w:hAnsi="Garamond"/>
          <w:noProof w:val="0"/>
        </w:rPr>
        <w:t xml:space="preserve">, është i nevojshëm, edhe në lidhje me kryerjen e anketimeve për konsumatorët për çështje të tilla si: njohja e legjislacionit dhe institucionet që veprojnë në këtë fushë, njohja e të drejtave të tyre, niveli i mbrojtjes së tyre ndaj masave të marra nga strukturat shtetërore. </w:t>
      </w:r>
    </w:p>
    <w:p w14:paraId="0A483142" w14:textId="53584C57" w:rsidR="00751BC3" w:rsidRPr="00F957BA" w:rsidRDefault="00751BC3" w:rsidP="00931747">
      <w:pPr>
        <w:ind w:firstLine="284"/>
        <w:jc w:val="both"/>
        <w:rPr>
          <w:rFonts w:ascii="Garamond" w:hAnsi="Garamond"/>
          <w:noProof w:val="0"/>
        </w:rPr>
      </w:pPr>
      <w:r w:rsidRPr="00F957BA">
        <w:rPr>
          <w:rFonts w:ascii="Garamond" w:hAnsi="Garamond"/>
          <w:noProof w:val="0"/>
        </w:rPr>
        <w:t xml:space="preserve">Një rol të rëndësishëm </w:t>
      </w:r>
      <w:bookmarkStart w:id="188" w:name="_Hlk163130237"/>
      <w:r w:rsidRPr="00F957BA">
        <w:rPr>
          <w:rFonts w:ascii="Garamond" w:hAnsi="Garamond"/>
          <w:noProof w:val="0"/>
        </w:rPr>
        <w:t>në monitorimin e strategjisë luajnë dhe aktorët e jashtëm, si</w:t>
      </w:r>
      <w:r w:rsidR="00507C12" w:rsidRPr="00F957BA">
        <w:rPr>
          <w:rFonts w:ascii="Garamond" w:hAnsi="Garamond"/>
          <w:noProof w:val="0"/>
        </w:rPr>
        <w:t>:</w:t>
      </w:r>
      <w:r w:rsidRPr="00F957BA">
        <w:rPr>
          <w:rFonts w:ascii="Garamond" w:hAnsi="Garamond"/>
          <w:noProof w:val="0"/>
        </w:rPr>
        <w:t xml:space="preserve"> organizatat për mbrojtjen e konsumatorëve</w:t>
      </w:r>
      <w:r w:rsidR="00507C12" w:rsidRPr="00F957BA">
        <w:rPr>
          <w:rFonts w:ascii="Garamond" w:hAnsi="Garamond"/>
          <w:noProof w:val="0"/>
        </w:rPr>
        <w:t>.</w:t>
      </w:r>
      <w:r w:rsidRPr="00F957BA">
        <w:rPr>
          <w:rFonts w:ascii="Garamond" w:hAnsi="Garamond"/>
          <w:noProof w:val="0"/>
        </w:rPr>
        <w:t xml:space="preserve"> Nëpërmjet raporteve të ndryshme të monitorimit, jo vetëm do të bëhet vlerësimi i zbatimit të strategjisë, niveli i përmbushjes së indikatorëve, por gjithashtu do të matet niveli i përgjegjësisë së këtyre institucioneve kundrejt konsumatorëve, por dhe niveli i kënaqësisë së konsumatorëve</w:t>
      </w:r>
      <w:bookmarkEnd w:id="188"/>
      <w:r w:rsidRPr="00F957BA">
        <w:rPr>
          <w:rFonts w:ascii="Garamond" w:hAnsi="Garamond"/>
          <w:noProof w:val="0"/>
        </w:rPr>
        <w:t>.</w:t>
      </w:r>
    </w:p>
    <w:p w14:paraId="0E965B04" w14:textId="77777777" w:rsidR="00751BC3" w:rsidRPr="00F957BA" w:rsidRDefault="00751BC3" w:rsidP="00751BC3">
      <w:pPr>
        <w:pStyle w:val="aaaaatexxxxxxxxxxxxxxx"/>
        <w:rPr>
          <w:b/>
          <w:color w:val="auto"/>
        </w:rPr>
      </w:pPr>
    </w:p>
    <w:bookmarkEnd w:id="185"/>
    <w:p w14:paraId="3BC788D6" w14:textId="77777777" w:rsidR="00751BC3" w:rsidRPr="00F957BA" w:rsidRDefault="00751BC3" w:rsidP="000B78DD">
      <w:pPr>
        <w:ind w:firstLine="284"/>
        <w:jc w:val="right"/>
        <w:rPr>
          <w:rFonts w:ascii="Garamond" w:eastAsia="Calibri" w:hAnsi="Garamond"/>
          <w:noProof w:val="0"/>
        </w:rPr>
      </w:pPr>
    </w:p>
    <w:p w14:paraId="0955259B" w14:textId="77777777" w:rsidR="00B2348D" w:rsidRPr="00F957BA" w:rsidRDefault="00B2348D" w:rsidP="000B78DD">
      <w:pPr>
        <w:ind w:firstLine="284"/>
        <w:jc w:val="right"/>
        <w:rPr>
          <w:rFonts w:ascii="Garamond" w:hAnsi="Garamond"/>
          <w:noProof w:val="0"/>
        </w:rPr>
        <w:sectPr w:rsidR="00B2348D" w:rsidRPr="00F957BA" w:rsidSect="00056368">
          <w:footerReference w:type="default" r:id="rId41"/>
          <w:pgSz w:w="11907" w:h="16839" w:code="9"/>
          <w:pgMar w:top="1440" w:right="1440" w:bottom="1440" w:left="1440" w:header="720" w:footer="720" w:gutter="0"/>
          <w:cols w:space="720"/>
          <w:docGrid w:linePitch="360"/>
        </w:sectPr>
      </w:pPr>
    </w:p>
    <w:p w14:paraId="376335A3" w14:textId="73102F9A" w:rsidR="00931747" w:rsidRPr="00A23DC7" w:rsidRDefault="00931747" w:rsidP="00FE2BB3">
      <w:pPr>
        <w:pStyle w:val="aaaaatexxxxxxxxxxxxxxx"/>
        <w:jc w:val="center"/>
        <w:rPr>
          <w:color w:val="auto"/>
        </w:rPr>
      </w:pPr>
      <w:bookmarkStart w:id="189" w:name="_Toc66802032"/>
      <w:bookmarkStart w:id="190" w:name="_Toc72430581"/>
      <w:bookmarkStart w:id="191" w:name="_Toc72430677"/>
      <w:bookmarkStart w:id="192" w:name="_Toc72431028"/>
      <w:bookmarkStart w:id="193" w:name="_Toc72432204"/>
      <w:bookmarkStart w:id="194" w:name="_Toc77945778"/>
      <w:r w:rsidRPr="00A23DC7">
        <w:rPr>
          <w:color w:val="auto"/>
        </w:rPr>
        <w:t>ANEKS</w:t>
      </w:r>
    </w:p>
    <w:p w14:paraId="740D7758" w14:textId="6B49EE7E" w:rsidR="00931747" w:rsidRPr="00F957BA" w:rsidRDefault="00931747" w:rsidP="00FE2BB3">
      <w:pPr>
        <w:pStyle w:val="aaaaatexxxxxxxxxxxxxxx"/>
        <w:jc w:val="center"/>
        <w:rPr>
          <w:color w:val="auto"/>
        </w:rPr>
      </w:pPr>
      <w:r w:rsidRPr="00A23DC7">
        <w:rPr>
          <w:color w:val="auto"/>
        </w:rPr>
        <w:t>PLANI I VEPRIMIT NË ZBATIM TË DOKUMENTIT TË STRATEGJISË NDËRSEKTORIALE PËR MBROJTJEN E KONSUMATORËVE DHE MBIKËQYRJEN E TREGUT 2024</w:t>
      </w:r>
      <w:r w:rsidR="00A40E75" w:rsidRPr="00A23DC7">
        <w:rPr>
          <w:color w:val="auto"/>
        </w:rPr>
        <w:t>–</w:t>
      </w:r>
      <w:r w:rsidRPr="00A23DC7">
        <w:rPr>
          <w:color w:val="auto"/>
        </w:rPr>
        <w:t>2030</w:t>
      </w:r>
    </w:p>
    <w:p w14:paraId="43A84F99" w14:textId="77777777" w:rsidR="00931747" w:rsidRPr="00F957BA" w:rsidRDefault="00931747" w:rsidP="00931747">
      <w:pPr>
        <w:rPr>
          <w:rFonts w:ascii="Garamond" w:hAnsi="Garamond"/>
          <w:noProof w:val="0"/>
          <w:sz w:val="14"/>
          <w:szCs w:val="14"/>
          <w:lang w:eastAsia="de-DE"/>
        </w:rPr>
      </w:pPr>
    </w:p>
    <w:p w14:paraId="2B027853" w14:textId="77777777" w:rsidR="00931747" w:rsidRPr="00F957BA" w:rsidRDefault="00931747" w:rsidP="00FE2BB3">
      <w:pPr>
        <w:pStyle w:val="aaaaatexxxxxxxxxxxxxxx"/>
        <w:ind w:firstLine="0"/>
        <w:rPr>
          <w:b/>
          <w:color w:val="auto"/>
          <w:sz w:val="14"/>
          <w:szCs w:val="14"/>
        </w:rPr>
      </w:pPr>
      <w:r w:rsidRPr="00F957BA">
        <w:rPr>
          <w:b/>
          <w:color w:val="auto"/>
          <w:sz w:val="14"/>
          <w:szCs w:val="14"/>
        </w:rPr>
        <w:t>Formati i planit të veprimit i përmbledhur</w:t>
      </w:r>
      <w:bookmarkEnd w:id="189"/>
      <w:bookmarkEnd w:id="190"/>
      <w:bookmarkEnd w:id="191"/>
      <w:bookmarkEnd w:id="192"/>
      <w:bookmarkEnd w:id="193"/>
      <w:bookmarkEnd w:id="194"/>
      <w:r w:rsidRPr="00F957BA">
        <w:rPr>
          <w:b/>
          <w:color w:val="auto"/>
          <w:sz w:val="14"/>
          <w:szCs w:val="14"/>
        </w:rPr>
        <w:t xml:space="preserve"> MBZHR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5208D2BB" w14:textId="77777777" w:rsidTr="00931747">
        <w:trPr>
          <w:trHeight w:val="20"/>
        </w:trPr>
        <w:tc>
          <w:tcPr>
            <w:tcW w:w="5000" w:type="pct"/>
            <w:shd w:val="clear" w:color="000000" w:fill="F2F2F2"/>
            <w:hideMark/>
          </w:tcPr>
          <w:p w14:paraId="18CED688"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2684268A" w14:textId="77777777" w:rsidTr="00931747">
        <w:trPr>
          <w:trHeight w:val="20"/>
        </w:trPr>
        <w:tc>
          <w:tcPr>
            <w:tcW w:w="5000" w:type="pct"/>
            <w:shd w:val="clear" w:color="000000" w:fill="F2F2F2"/>
            <w:hideMark/>
          </w:tcPr>
          <w:p w14:paraId="37893A08"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165FB878" w14:textId="77777777" w:rsidTr="00931747">
        <w:trPr>
          <w:trHeight w:val="20"/>
        </w:trPr>
        <w:tc>
          <w:tcPr>
            <w:tcW w:w="5000" w:type="pct"/>
            <w:shd w:val="clear" w:color="000000" w:fill="E7E6E6"/>
            <w:hideMark/>
          </w:tcPr>
          <w:p w14:paraId="36C7499C" w14:textId="7AE259EB"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MBZHR</w:t>
            </w:r>
            <w:r w:rsidR="009A3803" w:rsidRPr="00F957BA">
              <w:rPr>
                <w:rFonts w:ascii="Garamond" w:hAnsi="Garamond"/>
                <w:noProof w:val="0"/>
                <w:sz w:val="14"/>
                <w:szCs w:val="14"/>
              </w:rPr>
              <w:t>-së</w:t>
            </w:r>
          </w:p>
        </w:tc>
      </w:tr>
    </w:tbl>
    <w:p w14:paraId="7134A26A"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021"/>
        <w:gridCol w:w="1749"/>
        <w:gridCol w:w="1077"/>
        <w:gridCol w:w="1212"/>
        <w:gridCol w:w="736"/>
        <w:gridCol w:w="910"/>
        <w:gridCol w:w="2127"/>
        <w:gridCol w:w="1041"/>
        <w:gridCol w:w="1349"/>
        <w:gridCol w:w="1282"/>
      </w:tblGrid>
      <w:tr w:rsidR="002E062E" w:rsidRPr="00F957BA" w14:paraId="00EBEEE6" w14:textId="77777777" w:rsidTr="002E062E">
        <w:trPr>
          <w:trHeight w:val="20"/>
          <w:tblHeader/>
        </w:trPr>
        <w:tc>
          <w:tcPr>
            <w:tcW w:w="175" w:type="pct"/>
            <w:vMerge w:val="restart"/>
            <w:shd w:val="clear" w:color="auto" w:fill="DBE5F1" w:themeFill="accent1" w:themeFillTint="33"/>
            <w:vAlign w:val="center"/>
            <w:hideMark/>
          </w:tcPr>
          <w:p w14:paraId="0B47C003" w14:textId="3A5F3956" w:rsidR="00931747" w:rsidRPr="00F957BA" w:rsidRDefault="00931747" w:rsidP="002E062E">
            <w:pPr>
              <w:jc w:val="center"/>
              <w:rPr>
                <w:rFonts w:ascii="Garamond" w:hAnsi="Garamond"/>
                <w:b/>
                <w:bCs/>
                <w:noProof w:val="0"/>
                <w:sz w:val="14"/>
                <w:szCs w:val="14"/>
              </w:rPr>
            </w:pPr>
          </w:p>
          <w:p w14:paraId="5A9DDE2C"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Nr.</w:t>
            </w:r>
          </w:p>
        </w:tc>
        <w:tc>
          <w:tcPr>
            <w:tcW w:w="722" w:type="pct"/>
            <w:vMerge w:val="restart"/>
            <w:shd w:val="clear" w:color="auto" w:fill="DBE5F1" w:themeFill="accent1" w:themeFillTint="33"/>
            <w:vAlign w:val="center"/>
            <w:hideMark/>
          </w:tcPr>
          <w:p w14:paraId="756128D4" w14:textId="7227687D" w:rsidR="00931747" w:rsidRPr="00F957BA" w:rsidRDefault="00931747" w:rsidP="002E062E">
            <w:pPr>
              <w:jc w:val="center"/>
              <w:rPr>
                <w:rFonts w:ascii="Garamond" w:hAnsi="Garamond"/>
                <w:b/>
                <w:bCs/>
                <w:noProof w:val="0"/>
                <w:sz w:val="14"/>
                <w:szCs w:val="14"/>
              </w:rPr>
            </w:pPr>
          </w:p>
          <w:p w14:paraId="2B684DF8" w14:textId="797CAE81"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5B83EDCC"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masa</w:t>
            </w:r>
          </w:p>
        </w:tc>
        <w:tc>
          <w:tcPr>
            <w:tcW w:w="625" w:type="pct"/>
            <w:vMerge w:val="restart"/>
            <w:shd w:val="clear" w:color="auto" w:fill="DBE5F1" w:themeFill="accent1" w:themeFillTint="33"/>
            <w:vAlign w:val="center"/>
          </w:tcPr>
          <w:p w14:paraId="7FF4099C" w14:textId="77777777" w:rsidR="00931747" w:rsidRPr="00F957BA" w:rsidRDefault="00931747" w:rsidP="002E062E">
            <w:pPr>
              <w:jc w:val="center"/>
              <w:rPr>
                <w:rFonts w:ascii="Garamond" w:hAnsi="Garamond"/>
                <w:b/>
                <w:bCs/>
                <w:noProof w:val="0"/>
                <w:sz w:val="14"/>
                <w:szCs w:val="14"/>
              </w:rPr>
            </w:pPr>
          </w:p>
          <w:p w14:paraId="50219B62"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Produkti</w:t>
            </w:r>
          </w:p>
        </w:tc>
        <w:tc>
          <w:tcPr>
            <w:tcW w:w="818" w:type="pct"/>
            <w:gridSpan w:val="2"/>
            <w:vMerge w:val="restart"/>
            <w:shd w:val="clear" w:color="auto" w:fill="DBE5F1" w:themeFill="accent1" w:themeFillTint="33"/>
            <w:vAlign w:val="center"/>
            <w:hideMark/>
          </w:tcPr>
          <w:p w14:paraId="0897067B" w14:textId="24AE749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588" w:type="pct"/>
            <w:gridSpan w:val="2"/>
            <w:vMerge w:val="restart"/>
            <w:shd w:val="clear" w:color="auto" w:fill="DBE5F1" w:themeFill="accent1" w:themeFillTint="33"/>
            <w:vAlign w:val="center"/>
            <w:hideMark/>
          </w:tcPr>
          <w:p w14:paraId="24E06331" w14:textId="53BB915C" w:rsidR="00931747" w:rsidRPr="00F957BA" w:rsidRDefault="00931747" w:rsidP="002E062E">
            <w:pPr>
              <w:jc w:val="center"/>
              <w:rPr>
                <w:rFonts w:ascii="Garamond" w:hAnsi="Garamond"/>
                <w:b/>
                <w:bCs/>
                <w:noProof w:val="0"/>
                <w:sz w:val="14"/>
                <w:szCs w:val="14"/>
              </w:rPr>
            </w:pPr>
          </w:p>
          <w:p w14:paraId="4F4A25B8" w14:textId="5DC4525B" w:rsidR="00931747" w:rsidRPr="00F957BA" w:rsidRDefault="00931747" w:rsidP="002E062E">
            <w:pPr>
              <w:jc w:val="center"/>
              <w:rPr>
                <w:rFonts w:ascii="Garamond" w:hAnsi="Garamond"/>
                <w:b/>
                <w:bCs/>
                <w:noProof w:val="0"/>
                <w:sz w:val="14"/>
                <w:szCs w:val="14"/>
              </w:rPr>
            </w:pPr>
          </w:p>
          <w:p w14:paraId="6A95D24B" w14:textId="4F986864"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4"/>
            <w:shd w:val="clear" w:color="auto" w:fill="DBE5F1" w:themeFill="accent1" w:themeFillTint="33"/>
            <w:vAlign w:val="center"/>
            <w:hideMark/>
          </w:tcPr>
          <w:p w14:paraId="10B167E8" w14:textId="3801ADEA"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2E062E" w:rsidRPr="00F957BA" w14:paraId="30D33D44" w14:textId="77777777" w:rsidTr="002E062E">
        <w:trPr>
          <w:trHeight w:val="20"/>
          <w:tblHeader/>
        </w:trPr>
        <w:tc>
          <w:tcPr>
            <w:tcW w:w="175" w:type="pct"/>
            <w:vMerge/>
            <w:shd w:val="clear" w:color="auto" w:fill="DBE5F1" w:themeFill="accent1" w:themeFillTint="33"/>
            <w:vAlign w:val="center"/>
            <w:hideMark/>
          </w:tcPr>
          <w:p w14:paraId="7638A932" w14:textId="77777777" w:rsidR="002E062E" w:rsidRPr="00F957BA" w:rsidRDefault="002E062E" w:rsidP="002E062E">
            <w:pPr>
              <w:jc w:val="center"/>
              <w:rPr>
                <w:rFonts w:ascii="Garamond" w:hAnsi="Garamond"/>
                <w:b/>
                <w:bCs/>
                <w:noProof w:val="0"/>
                <w:sz w:val="14"/>
                <w:szCs w:val="14"/>
              </w:rPr>
            </w:pPr>
          </w:p>
        </w:tc>
        <w:tc>
          <w:tcPr>
            <w:tcW w:w="722" w:type="pct"/>
            <w:vMerge/>
            <w:shd w:val="clear" w:color="auto" w:fill="DBE5F1" w:themeFill="accent1" w:themeFillTint="33"/>
            <w:vAlign w:val="center"/>
            <w:hideMark/>
          </w:tcPr>
          <w:p w14:paraId="76BFD37B" w14:textId="77777777" w:rsidR="002E062E" w:rsidRPr="00F957BA" w:rsidRDefault="002E062E" w:rsidP="002E062E">
            <w:pPr>
              <w:jc w:val="center"/>
              <w:rPr>
                <w:rFonts w:ascii="Garamond" w:hAnsi="Garamond"/>
                <w:b/>
                <w:bCs/>
                <w:noProof w:val="0"/>
                <w:sz w:val="14"/>
                <w:szCs w:val="14"/>
              </w:rPr>
            </w:pPr>
          </w:p>
        </w:tc>
        <w:tc>
          <w:tcPr>
            <w:tcW w:w="625" w:type="pct"/>
            <w:vMerge/>
            <w:shd w:val="clear" w:color="auto" w:fill="DBE5F1" w:themeFill="accent1" w:themeFillTint="33"/>
            <w:vAlign w:val="center"/>
          </w:tcPr>
          <w:p w14:paraId="382105DA" w14:textId="77777777" w:rsidR="002E062E" w:rsidRPr="00F957BA" w:rsidRDefault="002E062E" w:rsidP="002E062E">
            <w:pPr>
              <w:jc w:val="center"/>
              <w:rPr>
                <w:rFonts w:ascii="Garamond" w:hAnsi="Garamond"/>
                <w:b/>
                <w:bCs/>
                <w:noProof w:val="0"/>
                <w:sz w:val="14"/>
                <w:szCs w:val="14"/>
              </w:rPr>
            </w:pPr>
          </w:p>
        </w:tc>
        <w:tc>
          <w:tcPr>
            <w:tcW w:w="818" w:type="pct"/>
            <w:gridSpan w:val="2"/>
            <w:vMerge/>
            <w:shd w:val="clear" w:color="auto" w:fill="DBE5F1" w:themeFill="accent1" w:themeFillTint="33"/>
            <w:vAlign w:val="center"/>
            <w:hideMark/>
          </w:tcPr>
          <w:p w14:paraId="65EA52E3" w14:textId="77777777" w:rsidR="002E062E" w:rsidRPr="00F957BA" w:rsidRDefault="002E062E" w:rsidP="002E062E">
            <w:pPr>
              <w:jc w:val="center"/>
              <w:rPr>
                <w:rFonts w:ascii="Garamond" w:hAnsi="Garamond"/>
                <w:b/>
                <w:bCs/>
                <w:noProof w:val="0"/>
                <w:sz w:val="14"/>
                <w:szCs w:val="14"/>
              </w:rPr>
            </w:pPr>
          </w:p>
        </w:tc>
        <w:tc>
          <w:tcPr>
            <w:tcW w:w="588" w:type="pct"/>
            <w:gridSpan w:val="2"/>
            <w:vMerge/>
            <w:shd w:val="clear" w:color="auto" w:fill="DBE5F1" w:themeFill="accent1" w:themeFillTint="33"/>
            <w:vAlign w:val="center"/>
            <w:hideMark/>
          </w:tcPr>
          <w:p w14:paraId="697AAE5F" w14:textId="77777777" w:rsidR="002E062E" w:rsidRPr="00F957BA" w:rsidRDefault="002E062E" w:rsidP="002E062E">
            <w:pPr>
              <w:jc w:val="center"/>
              <w:rPr>
                <w:rFonts w:ascii="Garamond" w:hAnsi="Garamond"/>
                <w:b/>
                <w:bCs/>
                <w:noProof w:val="0"/>
                <w:sz w:val="14"/>
                <w:szCs w:val="14"/>
              </w:rPr>
            </w:pPr>
          </w:p>
        </w:tc>
        <w:tc>
          <w:tcPr>
            <w:tcW w:w="760" w:type="pct"/>
            <w:vMerge w:val="restart"/>
            <w:shd w:val="clear" w:color="auto" w:fill="DBE5F1" w:themeFill="accent1" w:themeFillTint="33"/>
            <w:vAlign w:val="center"/>
            <w:hideMark/>
          </w:tcPr>
          <w:p w14:paraId="22805F89" w14:textId="2B1B7B57"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2"/>
            <w:shd w:val="clear" w:color="auto" w:fill="DBE5F1" w:themeFill="accent1" w:themeFillTint="33"/>
            <w:vAlign w:val="center"/>
            <w:hideMark/>
          </w:tcPr>
          <w:p w14:paraId="31DDC943" w14:textId="77777777"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vMerge w:val="restart"/>
            <w:shd w:val="clear" w:color="auto" w:fill="DBE5F1" w:themeFill="accent1" w:themeFillTint="33"/>
            <w:vAlign w:val="center"/>
            <w:hideMark/>
          </w:tcPr>
          <w:p w14:paraId="247ED58D" w14:textId="77777777"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2E062E" w:rsidRPr="00F957BA" w14:paraId="713CF4D2" w14:textId="77777777" w:rsidTr="002E062E">
        <w:trPr>
          <w:trHeight w:val="20"/>
          <w:tblHeader/>
        </w:trPr>
        <w:tc>
          <w:tcPr>
            <w:tcW w:w="175" w:type="pct"/>
            <w:vMerge/>
            <w:tcBorders>
              <w:bottom w:val="single" w:sz="4" w:space="0" w:color="auto"/>
            </w:tcBorders>
            <w:shd w:val="clear" w:color="auto" w:fill="DBE5F1" w:themeFill="accent1" w:themeFillTint="33"/>
            <w:vAlign w:val="center"/>
            <w:hideMark/>
          </w:tcPr>
          <w:p w14:paraId="32E238A3" w14:textId="77777777" w:rsidR="002E062E" w:rsidRPr="00F957BA" w:rsidRDefault="002E062E" w:rsidP="002E062E">
            <w:pPr>
              <w:jc w:val="center"/>
              <w:rPr>
                <w:rFonts w:ascii="Garamond" w:hAnsi="Garamond"/>
                <w:b/>
                <w:bCs/>
                <w:noProof w:val="0"/>
                <w:sz w:val="14"/>
                <w:szCs w:val="14"/>
              </w:rPr>
            </w:pPr>
          </w:p>
        </w:tc>
        <w:tc>
          <w:tcPr>
            <w:tcW w:w="722" w:type="pct"/>
            <w:vMerge/>
            <w:tcBorders>
              <w:bottom w:val="single" w:sz="4" w:space="0" w:color="auto"/>
            </w:tcBorders>
            <w:shd w:val="clear" w:color="auto" w:fill="DBE5F1" w:themeFill="accent1" w:themeFillTint="33"/>
            <w:vAlign w:val="center"/>
            <w:hideMark/>
          </w:tcPr>
          <w:p w14:paraId="2BA3A460" w14:textId="77777777" w:rsidR="002E062E" w:rsidRPr="00F957BA" w:rsidRDefault="002E062E" w:rsidP="002E062E">
            <w:pPr>
              <w:jc w:val="center"/>
              <w:rPr>
                <w:rFonts w:ascii="Garamond" w:hAnsi="Garamond"/>
                <w:b/>
                <w:bCs/>
                <w:noProof w:val="0"/>
                <w:sz w:val="14"/>
                <w:szCs w:val="14"/>
              </w:rPr>
            </w:pPr>
          </w:p>
        </w:tc>
        <w:tc>
          <w:tcPr>
            <w:tcW w:w="625" w:type="pct"/>
            <w:vMerge/>
            <w:tcBorders>
              <w:bottom w:val="single" w:sz="4" w:space="0" w:color="auto"/>
            </w:tcBorders>
            <w:shd w:val="clear" w:color="auto" w:fill="DBE5F1" w:themeFill="accent1" w:themeFillTint="33"/>
            <w:vAlign w:val="center"/>
          </w:tcPr>
          <w:p w14:paraId="3FE5C493" w14:textId="77777777" w:rsidR="002E062E" w:rsidRPr="00F957BA" w:rsidRDefault="002E062E" w:rsidP="002E062E">
            <w:pPr>
              <w:jc w:val="center"/>
              <w:rPr>
                <w:rFonts w:ascii="Garamond" w:hAnsi="Garamond"/>
                <w:b/>
                <w:bCs/>
                <w:noProof w:val="0"/>
                <w:sz w:val="14"/>
                <w:szCs w:val="14"/>
              </w:rPr>
            </w:pPr>
          </w:p>
        </w:tc>
        <w:tc>
          <w:tcPr>
            <w:tcW w:w="385" w:type="pct"/>
            <w:tcBorders>
              <w:bottom w:val="single" w:sz="4" w:space="0" w:color="auto"/>
            </w:tcBorders>
            <w:shd w:val="clear" w:color="auto" w:fill="DBE5F1" w:themeFill="accent1" w:themeFillTint="33"/>
            <w:vAlign w:val="center"/>
            <w:hideMark/>
          </w:tcPr>
          <w:p w14:paraId="6CB3231A" w14:textId="77777777" w:rsidR="002E062E" w:rsidRPr="00F957BA" w:rsidRDefault="002E062E" w:rsidP="002E062E">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3" w:type="pct"/>
            <w:tcBorders>
              <w:bottom w:val="single" w:sz="4" w:space="0" w:color="auto"/>
            </w:tcBorders>
            <w:shd w:val="clear" w:color="auto" w:fill="DBE5F1" w:themeFill="accent1" w:themeFillTint="33"/>
            <w:vAlign w:val="center"/>
            <w:hideMark/>
          </w:tcPr>
          <w:p w14:paraId="2F568545" w14:textId="24E99D6B" w:rsidR="002E062E" w:rsidRPr="00F957BA" w:rsidRDefault="002E062E" w:rsidP="002E062E">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263" w:type="pct"/>
            <w:tcBorders>
              <w:bottom w:val="single" w:sz="4" w:space="0" w:color="auto"/>
            </w:tcBorders>
            <w:shd w:val="clear" w:color="auto" w:fill="DBE5F1" w:themeFill="accent1" w:themeFillTint="33"/>
            <w:vAlign w:val="center"/>
            <w:hideMark/>
          </w:tcPr>
          <w:p w14:paraId="25438667" w14:textId="74FF78EC"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Afati i fillimit</w:t>
            </w:r>
          </w:p>
        </w:tc>
        <w:tc>
          <w:tcPr>
            <w:tcW w:w="325" w:type="pct"/>
            <w:tcBorders>
              <w:bottom w:val="single" w:sz="4" w:space="0" w:color="auto"/>
            </w:tcBorders>
            <w:shd w:val="clear" w:color="auto" w:fill="DBE5F1" w:themeFill="accent1" w:themeFillTint="33"/>
            <w:vAlign w:val="center"/>
            <w:hideMark/>
          </w:tcPr>
          <w:p w14:paraId="2A87EB32" w14:textId="64F6135A"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Afati i mbarimit</w:t>
            </w:r>
          </w:p>
        </w:tc>
        <w:tc>
          <w:tcPr>
            <w:tcW w:w="760" w:type="pct"/>
            <w:vMerge/>
            <w:tcBorders>
              <w:bottom w:val="single" w:sz="4" w:space="0" w:color="auto"/>
            </w:tcBorders>
            <w:shd w:val="clear" w:color="auto" w:fill="DBE5F1" w:themeFill="accent1" w:themeFillTint="33"/>
            <w:vAlign w:val="center"/>
            <w:hideMark/>
          </w:tcPr>
          <w:p w14:paraId="3B56A578" w14:textId="77777777" w:rsidR="002E062E" w:rsidRPr="00F957BA" w:rsidRDefault="002E062E" w:rsidP="002E062E">
            <w:pPr>
              <w:jc w:val="center"/>
              <w:rPr>
                <w:rFonts w:ascii="Garamond" w:hAnsi="Garamond"/>
                <w:b/>
                <w:bCs/>
                <w:noProof w:val="0"/>
                <w:sz w:val="14"/>
                <w:szCs w:val="14"/>
              </w:rPr>
            </w:pPr>
          </w:p>
        </w:tc>
        <w:tc>
          <w:tcPr>
            <w:tcW w:w="372" w:type="pct"/>
            <w:tcBorders>
              <w:bottom w:val="single" w:sz="4" w:space="0" w:color="auto"/>
            </w:tcBorders>
            <w:shd w:val="clear" w:color="auto" w:fill="DBE5F1" w:themeFill="accent1" w:themeFillTint="33"/>
            <w:vAlign w:val="center"/>
            <w:hideMark/>
          </w:tcPr>
          <w:p w14:paraId="0616D14D" w14:textId="77777777"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Buxheti i Shtetit</w:t>
            </w:r>
          </w:p>
          <w:p w14:paraId="34682F3F" w14:textId="77777777" w:rsidR="002E062E" w:rsidRPr="00F957BA" w:rsidRDefault="002E062E" w:rsidP="002E062E">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1BE9472D" w14:textId="77777777" w:rsidR="002E062E" w:rsidRPr="00F957BA" w:rsidRDefault="002E062E" w:rsidP="002E062E">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vMerge/>
            <w:tcBorders>
              <w:bottom w:val="single" w:sz="4" w:space="0" w:color="auto"/>
            </w:tcBorders>
            <w:shd w:val="clear" w:color="auto" w:fill="DBE5F1" w:themeFill="accent1" w:themeFillTint="33"/>
            <w:vAlign w:val="center"/>
            <w:hideMark/>
          </w:tcPr>
          <w:p w14:paraId="5F5C412B" w14:textId="77777777" w:rsidR="002E062E" w:rsidRPr="00F957BA" w:rsidRDefault="002E062E" w:rsidP="002E062E">
            <w:pPr>
              <w:jc w:val="center"/>
              <w:rPr>
                <w:rFonts w:ascii="Garamond" w:hAnsi="Garamond"/>
                <w:b/>
                <w:bCs/>
                <w:noProof w:val="0"/>
                <w:sz w:val="14"/>
                <w:szCs w:val="14"/>
              </w:rPr>
            </w:pPr>
          </w:p>
        </w:tc>
      </w:tr>
      <w:tr w:rsidR="002E062E" w:rsidRPr="00F957BA" w14:paraId="0FB60C30" w14:textId="77777777" w:rsidTr="002E062E">
        <w:trPr>
          <w:trHeight w:val="20"/>
        </w:trPr>
        <w:tc>
          <w:tcPr>
            <w:tcW w:w="175" w:type="pct"/>
            <w:tcBorders>
              <w:bottom w:val="single" w:sz="4" w:space="0" w:color="auto"/>
            </w:tcBorders>
            <w:shd w:val="clear" w:color="auto" w:fill="auto"/>
            <w:vAlign w:val="center"/>
          </w:tcPr>
          <w:p w14:paraId="4A891333"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1</w:t>
            </w:r>
          </w:p>
        </w:tc>
        <w:tc>
          <w:tcPr>
            <w:tcW w:w="722" w:type="pct"/>
            <w:tcBorders>
              <w:bottom w:val="single" w:sz="4" w:space="0" w:color="auto"/>
            </w:tcBorders>
            <w:shd w:val="clear" w:color="auto" w:fill="auto"/>
            <w:vAlign w:val="center"/>
          </w:tcPr>
          <w:p w14:paraId="07B26F8F" w14:textId="70F69C3A" w:rsidR="00931747" w:rsidRPr="00F957BA" w:rsidRDefault="00931747" w:rsidP="00931747">
            <w:pPr>
              <w:rPr>
                <w:rFonts w:ascii="Garamond" w:hAnsi="Garamond"/>
                <w:bCs/>
                <w:noProof w:val="0"/>
                <w:sz w:val="14"/>
                <w:szCs w:val="14"/>
              </w:rPr>
            </w:pPr>
            <w:r w:rsidRPr="00F957BA">
              <w:rPr>
                <w:rFonts w:ascii="Garamond" w:hAnsi="Garamond"/>
                <w:b/>
                <w:noProof w:val="0"/>
                <w:sz w:val="14"/>
                <w:szCs w:val="14"/>
              </w:rPr>
              <w:t>Objektivi I:</w:t>
            </w:r>
            <w:r w:rsidRPr="00F957BA">
              <w:rPr>
                <w:rFonts w:ascii="Garamond" w:hAnsi="Garamond"/>
                <w:bCs/>
                <w:noProof w:val="0"/>
                <w:sz w:val="14"/>
                <w:szCs w:val="14"/>
              </w:rPr>
              <w:t xml:space="preserve"> Përmirësimi</w:t>
            </w:r>
            <w:r w:rsidR="00CF7DB2" w:rsidRPr="00F957BA">
              <w:rPr>
                <w:rFonts w:ascii="Garamond" w:hAnsi="Garamond"/>
                <w:bCs/>
                <w:noProof w:val="0"/>
                <w:sz w:val="14"/>
                <w:szCs w:val="14"/>
              </w:rPr>
              <w:t xml:space="preserve"> </w:t>
            </w:r>
            <w:r w:rsidRPr="00F957BA">
              <w:rPr>
                <w:rFonts w:ascii="Garamond" w:hAnsi="Garamond"/>
                <w:bCs/>
                <w:noProof w:val="0"/>
                <w:sz w:val="14"/>
                <w:szCs w:val="14"/>
              </w:rPr>
              <w:t>i legjislacionit shqiptar duke përafruar legjislacionin shqiptar me</w:t>
            </w:r>
          </w:p>
          <w:p w14:paraId="636E873B" w14:textId="0CB8574D" w:rsidR="00931747" w:rsidRPr="00F957BA" w:rsidRDefault="00A24258" w:rsidP="00931747">
            <w:pPr>
              <w:rPr>
                <w:rFonts w:ascii="Garamond" w:hAnsi="Garamond"/>
                <w:b/>
                <w:noProof w:val="0"/>
                <w:sz w:val="14"/>
                <w:szCs w:val="14"/>
              </w:rPr>
            </w:pPr>
            <w:r w:rsidRPr="00A24258">
              <w:rPr>
                <w:rFonts w:ascii="Garamond" w:hAnsi="Garamond"/>
                <w:bCs/>
                <w:i/>
                <w:noProof w:val="0"/>
                <w:sz w:val="14"/>
                <w:szCs w:val="14"/>
              </w:rPr>
              <w:t>acquis</w:t>
            </w:r>
            <w:r w:rsidR="00931747" w:rsidRPr="00F957BA">
              <w:rPr>
                <w:rFonts w:ascii="Garamond" w:hAnsi="Garamond"/>
                <w:bCs/>
                <w:noProof w:val="0"/>
                <w:sz w:val="14"/>
                <w:szCs w:val="14"/>
              </w:rPr>
              <w:t xml:space="preserve">-in e BE-së dhe kërkesat ndërkombëtare të </w:t>
            </w:r>
            <w:r w:rsidR="005E2C1A" w:rsidRPr="00F957BA">
              <w:rPr>
                <w:rFonts w:ascii="Garamond" w:hAnsi="Garamond"/>
                <w:bCs/>
                <w:noProof w:val="0"/>
                <w:sz w:val="14"/>
                <w:szCs w:val="14"/>
              </w:rPr>
              <w:t>produkteve</w:t>
            </w:r>
            <w:r w:rsidR="00931747" w:rsidRPr="00F957BA">
              <w:rPr>
                <w:rFonts w:ascii="Garamond" w:hAnsi="Garamond"/>
                <w:bCs/>
                <w:noProof w:val="0"/>
                <w:sz w:val="14"/>
                <w:szCs w:val="14"/>
              </w:rPr>
              <w:t xml:space="preserve"> ushqimore</w:t>
            </w:r>
            <w:r w:rsidR="00931747" w:rsidRPr="00F957BA">
              <w:rPr>
                <w:rFonts w:ascii="Garamond" w:hAnsi="Garamond"/>
                <w:b/>
                <w:noProof w:val="0"/>
                <w:sz w:val="14"/>
                <w:szCs w:val="14"/>
              </w:rPr>
              <w:t>.</w:t>
            </w:r>
          </w:p>
          <w:p w14:paraId="2246CAD0" w14:textId="7A077731" w:rsidR="00931747" w:rsidRPr="00F957BA" w:rsidRDefault="00931747" w:rsidP="00931747">
            <w:pPr>
              <w:rPr>
                <w:rFonts w:ascii="Garamond" w:hAnsi="Garamond"/>
                <w:noProof w:val="0"/>
                <w:sz w:val="14"/>
                <w:szCs w:val="14"/>
                <w:lang w:eastAsia="zh-TW"/>
              </w:rPr>
            </w:pPr>
            <w:r w:rsidRPr="00F957BA">
              <w:rPr>
                <w:rFonts w:ascii="Garamond" w:hAnsi="Garamond"/>
                <w:b/>
                <w:noProof w:val="0"/>
                <w:sz w:val="14"/>
                <w:szCs w:val="14"/>
                <w:lang w:eastAsia="zh-TW"/>
              </w:rPr>
              <w:t>Masa 1.1</w:t>
            </w:r>
            <w:r w:rsidRPr="00F957BA">
              <w:rPr>
                <w:rFonts w:ascii="Garamond" w:hAnsi="Garamond"/>
                <w:noProof w:val="0"/>
                <w:sz w:val="14"/>
                <w:szCs w:val="14"/>
                <w:lang w:eastAsia="zh-TW"/>
              </w:rPr>
              <w:t xml:space="preserve"> Përafrimi i legjislacionit shqiptar me atë e</w:t>
            </w:r>
            <w:r w:rsidR="00A5750B" w:rsidRPr="00F957BA">
              <w:rPr>
                <w:rFonts w:ascii="Garamond" w:hAnsi="Garamond"/>
                <w:noProof w:val="0"/>
                <w:sz w:val="14"/>
                <w:szCs w:val="14"/>
                <w:lang w:eastAsia="zh-TW"/>
              </w:rPr>
              <w:t>v</w:t>
            </w:r>
            <w:r w:rsidRPr="00F957BA">
              <w:rPr>
                <w:rFonts w:ascii="Garamond" w:hAnsi="Garamond"/>
                <w:noProof w:val="0"/>
                <w:sz w:val="14"/>
                <w:szCs w:val="14"/>
                <w:lang w:eastAsia="zh-TW"/>
              </w:rPr>
              <w:t>ropian</w:t>
            </w:r>
            <w:r w:rsidRPr="00F957BA" w:rsidDel="002A7330">
              <w:rPr>
                <w:rFonts w:ascii="Garamond" w:hAnsi="Garamond"/>
                <w:noProof w:val="0"/>
                <w:sz w:val="14"/>
                <w:szCs w:val="14"/>
                <w:lang w:eastAsia="zh-TW"/>
              </w:rPr>
              <w:t xml:space="preserve"> </w:t>
            </w:r>
            <w:r w:rsidRPr="00F957BA">
              <w:rPr>
                <w:rFonts w:ascii="Garamond" w:hAnsi="Garamond"/>
                <w:noProof w:val="0"/>
                <w:sz w:val="14"/>
                <w:szCs w:val="14"/>
                <w:lang w:eastAsia="zh-TW"/>
              </w:rPr>
              <w:t xml:space="preserve">në përputhje me kapitullin 12 të </w:t>
            </w:r>
            <w:r w:rsidR="00A24258" w:rsidRPr="00A24258">
              <w:rPr>
                <w:rFonts w:ascii="Garamond" w:hAnsi="Garamond"/>
                <w:i/>
                <w:noProof w:val="0"/>
                <w:sz w:val="14"/>
                <w:szCs w:val="14"/>
                <w:lang w:eastAsia="zh-TW"/>
              </w:rPr>
              <w:t>acquis</w:t>
            </w:r>
            <w:r w:rsidR="00A24258">
              <w:rPr>
                <w:rFonts w:ascii="Garamond" w:hAnsi="Garamond"/>
                <w:noProof w:val="0"/>
                <w:sz w:val="14"/>
                <w:szCs w:val="14"/>
                <w:lang w:eastAsia="zh-TW"/>
              </w:rPr>
              <w:t xml:space="preserve"> të BE-së. </w:t>
            </w:r>
            <w:r w:rsidRPr="00F957BA">
              <w:rPr>
                <w:rFonts w:ascii="Garamond" w:hAnsi="Garamond"/>
                <w:noProof w:val="0"/>
                <w:sz w:val="14"/>
                <w:szCs w:val="14"/>
                <w:lang w:eastAsia="zh-TW"/>
              </w:rPr>
              <w:t xml:space="preserve">Gjate </w:t>
            </w:r>
            <w:r w:rsidR="00A5750B" w:rsidRPr="00F957BA">
              <w:rPr>
                <w:rFonts w:ascii="Garamond" w:hAnsi="Garamond"/>
                <w:noProof w:val="0"/>
                <w:sz w:val="14"/>
                <w:szCs w:val="14"/>
                <w:lang w:eastAsia="zh-TW"/>
              </w:rPr>
              <w:t>periudhës</w:t>
            </w:r>
            <w:r w:rsidRPr="00F957BA">
              <w:rPr>
                <w:rFonts w:ascii="Garamond" w:hAnsi="Garamond"/>
                <w:noProof w:val="0"/>
                <w:sz w:val="14"/>
                <w:szCs w:val="14"/>
                <w:lang w:eastAsia="zh-TW"/>
              </w:rPr>
              <w:t xml:space="preserve"> 2024</w:t>
            </w:r>
            <w:r w:rsidR="00A5750B" w:rsidRPr="00F957BA">
              <w:rPr>
                <w:rFonts w:ascii="Garamond" w:hAnsi="Garamond"/>
                <w:noProof w:val="0"/>
                <w:sz w:val="14"/>
                <w:szCs w:val="14"/>
                <w:lang w:eastAsia="zh-TW"/>
              </w:rPr>
              <w:t>–</w:t>
            </w:r>
            <w:r w:rsidRPr="00F957BA">
              <w:rPr>
                <w:rFonts w:ascii="Garamond" w:hAnsi="Garamond"/>
                <w:noProof w:val="0"/>
                <w:sz w:val="14"/>
                <w:szCs w:val="14"/>
                <w:lang w:eastAsia="zh-TW"/>
              </w:rPr>
              <w:t>2030 do të miratohen rreth 120</w:t>
            </w:r>
            <w:r w:rsidR="00CF7DB2" w:rsidRPr="00F957BA">
              <w:rPr>
                <w:rFonts w:ascii="Garamond" w:hAnsi="Garamond"/>
                <w:noProof w:val="0"/>
                <w:sz w:val="14"/>
                <w:szCs w:val="14"/>
                <w:lang w:eastAsia="zh-TW"/>
              </w:rPr>
              <w:t xml:space="preserve"> </w:t>
            </w:r>
            <w:r w:rsidRPr="00F957BA">
              <w:rPr>
                <w:rFonts w:ascii="Garamond" w:hAnsi="Garamond"/>
                <w:noProof w:val="0"/>
                <w:sz w:val="14"/>
                <w:szCs w:val="14"/>
                <w:lang w:eastAsia="zh-TW"/>
              </w:rPr>
              <w:t xml:space="preserve">akteve ligjore dhe nënligjore. </w:t>
            </w:r>
          </w:p>
          <w:p w14:paraId="10DF4204" w14:textId="0E5B8B9A" w:rsidR="00931747" w:rsidRPr="00F957BA" w:rsidRDefault="00931747" w:rsidP="00931747">
            <w:pPr>
              <w:rPr>
                <w:rFonts w:ascii="Garamond" w:hAnsi="Garamond"/>
                <w:noProof w:val="0"/>
                <w:sz w:val="14"/>
                <w:szCs w:val="14"/>
                <w:highlight w:val="yellow"/>
              </w:rPr>
            </w:pPr>
            <w:r w:rsidRPr="00F957BA">
              <w:rPr>
                <w:rFonts w:ascii="Garamond" w:hAnsi="Garamond"/>
                <w:b/>
                <w:noProof w:val="0"/>
                <w:sz w:val="14"/>
                <w:szCs w:val="14"/>
                <w:lang w:eastAsia="zh-TW"/>
              </w:rPr>
              <w:t>Masa 1.2</w:t>
            </w:r>
            <w:r w:rsidRPr="00F957BA">
              <w:rPr>
                <w:rFonts w:ascii="Garamond" w:hAnsi="Garamond"/>
                <w:noProof w:val="0"/>
                <w:sz w:val="14"/>
                <w:szCs w:val="14"/>
                <w:lang w:eastAsia="zh-TW"/>
              </w:rPr>
              <w:t xml:space="preserve"> Rritja e burimeve njerëzore për përafrimin e legjislacionit shqiptar me </w:t>
            </w:r>
            <w:r w:rsidR="00A24258" w:rsidRPr="00A24258">
              <w:rPr>
                <w:rFonts w:ascii="Garamond" w:hAnsi="Garamond"/>
                <w:i/>
                <w:noProof w:val="0"/>
                <w:sz w:val="14"/>
                <w:szCs w:val="14"/>
                <w:lang w:eastAsia="zh-TW"/>
              </w:rPr>
              <w:t>acquis</w:t>
            </w:r>
            <w:r w:rsidRPr="00F957BA">
              <w:rPr>
                <w:rFonts w:ascii="Garamond" w:hAnsi="Garamond"/>
                <w:noProof w:val="0"/>
                <w:sz w:val="14"/>
                <w:szCs w:val="14"/>
                <w:lang w:eastAsia="zh-TW"/>
              </w:rPr>
              <w:t>-in e BE-së dhe kërkesat ndërkombëtare. Legjislacioni i kapitullit 12 të BE-s</w:t>
            </w:r>
            <w:r w:rsidR="00A24258">
              <w:rPr>
                <w:rFonts w:ascii="Garamond" w:hAnsi="Garamond"/>
                <w:noProof w:val="0"/>
                <w:sz w:val="14"/>
                <w:szCs w:val="14"/>
                <w:lang w:eastAsia="zh-TW"/>
              </w:rPr>
              <w:t>ë</w:t>
            </w:r>
            <w:r w:rsidRPr="00F957BA">
              <w:rPr>
                <w:rFonts w:ascii="Garamond" w:hAnsi="Garamond"/>
                <w:noProof w:val="0"/>
                <w:sz w:val="14"/>
                <w:szCs w:val="14"/>
                <w:lang w:eastAsia="zh-TW"/>
              </w:rPr>
              <w:t xml:space="preserve"> amendohet në mënyrë të vazhdueshme dhe kërkon burime njerëzore në rritje</w:t>
            </w:r>
            <w:r w:rsidR="007C0806" w:rsidRPr="00F957BA">
              <w:rPr>
                <w:rFonts w:ascii="Garamond" w:hAnsi="Garamond"/>
                <w:noProof w:val="0"/>
                <w:sz w:val="14"/>
                <w:szCs w:val="14"/>
                <w:lang w:eastAsia="zh-TW"/>
              </w:rPr>
              <w:t xml:space="preserve">, si dhe </w:t>
            </w:r>
            <w:r w:rsidRPr="00F957BA">
              <w:rPr>
                <w:rFonts w:ascii="Garamond" w:hAnsi="Garamond"/>
                <w:noProof w:val="0"/>
                <w:sz w:val="14"/>
                <w:szCs w:val="14"/>
                <w:lang w:eastAsia="zh-TW"/>
              </w:rPr>
              <w:t xml:space="preserve">të rriten kapacitet e tyre nëpërmjet trajnimit të vazhdueshëm të stafit. </w:t>
            </w:r>
          </w:p>
        </w:tc>
        <w:tc>
          <w:tcPr>
            <w:tcW w:w="625" w:type="pct"/>
            <w:tcBorders>
              <w:bottom w:val="single" w:sz="4" w:space="0" w:color="auto"/>
            </w:tcBorders>
            <w:shd w:val="clear" w:color="auto" w:fill="auto"/>
            <w:vAlign w:val="center"/>
          </w:tcPr>
          <w:p w14:paraId="5FF44C9F" w14:textId="77777777" w:rsidR="00931747" w:rsidRPr="00F957BA" w:rsidRDefault="00931747" w:rsidP="00931747">
            <w:pPr>
              <w:rPr>
                <w:rFonts w:ascii="Garamond" w:hAnsi="Garamond"/>
                <w:bCs/>
                <w:noProof w:val="0"/>
                <w:sz w:val="14"/>
                <w:szCs w:val="14"/>
                <w:lang w:eastAsia="zh-TW"/>
              </w:rPr>
            </w:pPr>
            <w:r w:rsidRPr="00F957BA">
              <w:rPr>
                <w:rFonts w:ascii="Garamond" w:hAnsi="Garamond"/>
                <w:bCs/>
                <w:noProof w:val="0"/>
                <w:sz w:val="14"/>
                <w:szCs w:val="14"/>
                <w:lang w:eastAsia="zh-TW"/>
              </w:rPr>
              <w:t>Miratimi rreth 120 akteve ligjore dhe nënligjore.</w:t>
            </w:r>
          </w:p>
          <w:p w14:paraId="3A2C604E" w14:textId="0630E11F" w:rsidR="00931747" w:rsidRPr="00F957BA" w:rsidRDefault="00931747" w:rsidP="00931747">
            <w:pPr>
              <w:rPr>
                <w:rFonts w:ascii="Garamond" w:hAnsi="Garamond"/>
                <w:noProof w:val="0"/>
                <w:sz w:val="14"/>
                <w:szCs w:val="14"/>
                <w:highlight w:val="yellow"/>
              </w:rPr>
            </w:pPr>
            <w:r w:rsidRPr="00F957BA">
              <w:rPr>
                <w:rFonts w:ascii="Garamond" w:eastAsia="ヒラギノ角ゴ Pro W3" w:hAnsi="Garamond"/>
                <w:noProof w:val="0"/>
                <w:sz w:val="14"/>
                <w:szCs w:val="14"/>
              </w:rPr>
              <w:t xml:space="preserve">Staf i shtuar për </w:t>
            </w:r>
            <w:r w:rsidR="00A5750B" w:rsidRPr="00F957BA">
              <w:rPr>
                <w:rFonts w:ascii="Garamond" w:eastAsia="ヒラギノ角ゴ Pro W3" w:hAnsi="Garamond"/>
                <w:noProof w:val="0"/>
                <w:sz w:val="14"/>
                <w:szCs w:val="14"/>
              </w:rPr>
              <w:t>angazhimin</w:t>
            </w:r>
            <w:r w:rsidRPr="00F957BA">
              <w:rPr>
                <w:rFonts w:ascii="Garamond" w:eastAsia="ヒラギノ角ゴ Pro W3" w:hAnsi="Garamond"/>
                <w:noProof w:val="0"/>
                <w:sz w:val="14"/>
                <w:szCs w:val="14"/>
              </w:rPr>
              <w:t xml:space="preserve"> e për përafrimin e legjislacionit shqiptar me </w:t>
            </w:r>
            <w:r w:rsidRPr="00F957BA">
              <w:rPr>
                <w:rFonts w:ascii="Garamond" w:eastAsia="ヒラギノ角ゴ Pro W3" w:hAnsi="Garamond"/>
                <w:i/>
                <w:iCs/>
                <w:noProof w:val="0"/>
                <w:sz w:val="14"/>
                <w:szCs w:val="14"/>
              </w:rPr>
              <w:t>acquis</w:t>
            </w:r>
            <w:r w:rsidR="00691400" w:rsidRPr="00F957BA">
              <w:rPr>
                <w:rFonts w:ascii="Garamond" w:eastAsia="ヒラギノ角ゴ Pro W3" w:hAnsi="Garamond"/>
                <w:i/>
                <w:iCs/>
                <w:noProof w:val="0"/>
                <w:sz w:val="14"/>
                <w:szCs w:val="14"/>
              </w:rPr>
              <w:t xml:space="preserve"> të</w:t>
            </w:r>
            <w:r w:rsidRPr="00F957BA">
              <w:rPr>
                <w:rFonts w:ascii="Garamond" w:eastAsia="ヒラギノ角ゴ Pro W3" w:hAnsi="Garamond"/>
                <w:noProof w:val="0"/>
                <w:sz w:val="14"/>
                <w:szCs w:val="14"/>
              </w:rPr>
              <w:t xml:space="preserve"> BE-së dhe kërkesat ndërkombëtare</w:t>
            </w:r>
          </w:p>
        </w:tc>
        <w:tc>
          <w:tcPr>
            <w:tcW w:w="385" w:type="pct"/>
            <w:tcBorders>
              <w:bottom w:val="single" w:sz="4" w:space="0" w:color="auto"/>
            </w:tcBorders>
            <w:shd w:val="clear" w:color="auto" w:fill="auto"/>
            <w:vAlign w:val="center"/>
          </w:tcPr>
          <w:p w14:paraId="5377636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MBZHR</w:t>
            </w:r>
          </w:p>
        </w:tc>
        <w:tc>
          <w:tcPr>
            <w:tcW w:w="433" w:type="pct"/>
            <w:tcBorders>
              <w:bottom w:val="single" w:sz="4" w:space="0" w:color="auto"/>
            </w:tcBorders>
            <w:shd w:val="clear" w:color="auto" w:fill="auto"/>
            <w:vAlign w:val="center"/>
          </w:tcPr>
          <w:p w14:paraId="262E5DA9" w14:textId="77777777" w:rsidR="00931747" w:rsidRPr="00F957BA" w:rsidRDefault="00931747" w:rsidP="00931747">
            <w:pPr>
              <w:rPr>
                <w:rFonts w:ascii="Garamond" w:hAnsi="Garamond"/>
                <w:noProof w:val="0"/>
                <w:sz w:val="14"/>
                <w:szCs w:val="14"/>
              </w:rPr>
            </w:pPr>
          </w:p>
        </w:tc>
        <w:tc>
          <w:tcPr>
            <w:tcW w:w="263" w:type="pct"/>
            <w:tcBorders>
              <w:bottom w:val="single" w:sz="4" w:space="0" w:color="auto"/>
            </w:tcBorders>
            <w:shd w:val="clear" w:color="auto" w:fill="auto"/>
            <w:vAlign w:val="center"/>
          </w:tcPr>
          <w:p w14:paraId="5BCBE90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tc>
        <w:tc>
          <w:tcPr>
            <w:tcW w:w="325" w:type="pct"/>
            <w:tcBorders>
              <w:bottom w:val="single" w:sz="4" w:space="0" w:color="auto"/>
            </w:tcBorders>
            <w:shd w:val="clear" w:color="auto" w:fill="auto"/>
            <w:vAlign w:val="center"/>
          </w:tcPr>
          <w:p w14:paraId="38B8443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2030</w:t>
            </w:r>
          </w:p>
        </w:tc>
        <w:tc>
          <w:tcPr>
            <w:tcW w:w="760" w:type="pct"/>
            <w:tcBorders>
              <w:bottom w:val="single" w:sz="4" w:space="0" w:color="auto"/>
            </w:tcBorders>
            <w:shd w:val="clear" w:color="auto" w:fill="auto"/>
            <w:noWrap/>
            <w:vAlign w:val="center"/>
          </w:tcPr>
          <w:p w14:paraId="101E613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222,489,682</w:t>
            </w:r>
          </w:p>
          <w:p w14:paraId="7884C715" w14:textId="77777777" w:rsidR="00931747" w:rsidRPr="00F957BA" w:rsidRDefault="00931747" w:rsidP="00931747">
            <w:pPr>
              <w:rPr>
                <w:rFonts w:ascii="Garamond" w:hAnsi="Garamond"/>
                <w:noProof w:val="0"/>
                <w:sz w:val="14"/>
                <w:szCs w:val="14"/>
                <w:highlight w:val="yellow"/>
              </w:rPr>
            </w:pPr>
          </w:p>
          <w:p w14:paraId="18D668BE" w14:textId="77777777" w:rsidR="00931747" w:rsidRPr="00F957BA" w:rsidRDefault="00931747" w:rsidP="00931747">
            <w:pPr>
              <w:rPr>
                <w:rFonts w:ascii="Garamond" w:hAnsi="Garamond"/>
                <w:noProof w:val="0"/>
                <w:sz w:val="14"/>
                <w:szCs w:val="14"/>
                <w:highlight w:val="yellow"/>
              </w:rPr>
            </w:pPr>
          </w:p>
          <w:p w14:paraId="747CFB17" w14:textId="77777777" w:rsidR="00931747" w:rsidRPr="00F957BA" w:rsidRDefault="00931747" w:rsidP="00931747">
            <w:pPr>
              <w:rPr>
                <w:rFonts w:ascii="Garamond" w:hAnsi="Garamond"/>
                <w:noProof w:val="0"/>
                <w:sz w:val="14"/>
                <w:szCs w:val="14"/>
                <w:highlight w:val="yellow"/>
              </w:rPr>
            </w:pPr>
          </w:p>
          <w:p w14:paraId="79B998CA" w14:textId="77777777" w:rsidR="00931747" w:rsidRPr="00F957BA" w:rsidRDefault="00931747" w:rsidP="00931747">
            <w:pPr>
              <w:rPr>
                <w:rFonts w:ascii="Garamond" w:hAnsi="Garamond"/>
                <w:noProof w:val="0"/>
                <w:sz w:val="14"/>
                <w:szCs w:val="14"/>
                <w:highlight w:val="yellow"/>
              </w:rPr>
            </w:pPr>
          </w:p>
          <w:p w14:paraId="60276BE7" w14:textId="77777777" w:rsidR="00931747" w:rsidRPr="00F957BA" w:rsidRDefault="00931747" w:rsidP="00931747">
            <w:pPr>
              <w:rPr>
                <w:rFonts w:ascii="Garamond" w:hAnsi="Garamond"/>
                <w:noProof w:val="0"/>
                <w:sz w:val="14"/>
                <w:szCs w:val="14"/>
                <w:highlight w:val="yellow"/>
              </w:rPr>
            </w:pPr>
          </w:p>
          <w:p w14:paraId="636353C2" w14:textId="77777777" w:rsidR="00931747" w:rsidRPr="00F957BA" w:rsidRDefault="00931747" w:rsidP="00931747">
            <w:pPr>
              <w:rPr>
                <w:rFonts w:ascii="Garamond" w:hAnsi="Garamond"/>
                <w:noProof w:val="0"/>
                <w:sz w:val="14"/>
                <w:szCs w:val="14"/>
                <w:highlight w:val="yellow"/>
              </w:rPr>
            </w:pPr>
          </w:p>
          <w:p w14:paraId="74912752" w14:textId="77777777" w:rsidR="00931747" w:rsidRPr="00F957BA" w:rsidRDefault="00931747" w:rsidP="00931747">
            <w:pPr>
              <w:rPr>
                <w:rFonts w:ascii="Garamond" w:hAnsi="Garamond"/>
                <w:noProof w:val="0"/>
                <w:sz w:val="14"/>
                <w:szCs w:val="14"/>
                <w:highlight w:val="yellow"/>
              </w:rPr>
            </w:pPr>
          </w:p>
          <w:p w14:paraId="7F9E5990" w14:textId="77777777" w:rsidR="00931747" w:rsidRPr="00F957BA" w:rsidRDefault="00931747" w:rsidP="00931747">
            <w:pPr>
              <w:rPr>
                <w:rFonts w:ascii="Garamond" w:hAnsi="Garamond"/>
                <w:noProof w:val="0"/>
                <w:sz w:val="14"/>
                <w:szCs w:val="14"/>
                <w:highlight w:val="yellow"/>
              </w:rPr>
            </w:pPr>
          </w:p>
          <w:p w14:paraId="78DEF55A" w14:textId="77777777" w:rsidR="00931747" w:rsidRPr="00F957BA" w:rsidRDefault="00931747" w:rsidP="00931747">
            <w:pPr>
              <w:rPr>
                <w:rFonts w:ascii="Garamond" w:hAnsi="Garamond"/>
                <w:noProof w:val="0"/>
                <w:sz w:val="14"/>
                <w:szCs w:val="14"/>
                <w:highlight w:val="yellow"/>
              </w:rPr>
            </w:pPr>
          </w:p>
          <w:p w14:paraId="1C776A45" w14:textId="77777777" w:rsidR="00931747" w:rsidRPr="00F957BA" w:rsidRDefault="00931747" w:rsidP="00931747">
            <w:pPr>
              <w:rPr>
                <w:rFonts w:ascii="Garamond" w:hAnsi="Garamond"/>
                <w:noProof w:val="0"/>
                <w:sz w:val="14"/>
                <w:szCs w:val="14"/>
                <w:highlight w:val="yellow"/>
              </w:rPr>
            </w:pPr>
          </w:p>
          <w:p w14:paraId="2C349430" w14:textId="77777777" w:rsidR="00931747" w:rsidRPr="00F957BA" w:rsidRDefault="00931747" w:rsidP="00931747">
            <w:pPr>
              <w:rPr>
                <w:rFonts w:ascii="Garamond" w:hAnsi="Garamond"/>
                <w:noProof w:val="0"/>
                <w:sz w:val="14"/>
                <w:szCs w:val="14"/>
                <w:highlight w:val="yellow"/>
              </w:rPr>
            </w:pPr>
          </w:p>
          <w:p w14:paraId="7825B4F9" w14:textId="77777777" w:rsidR="00931747" w:rsidRPr="00F957BA" w:rsidRDefault="00931747" w:rsidP="00931747">
            <w:pPr>
              <w:rPr>
                <w:rFonts w:ascii="Garamond" w:hAnsi="Garamond"/>
                <w:noProof w:val="0"/>
                <w:sz w:val="14"/>
                <w:szCs w:val="14"/>
                <w:highlight w:val="yellow"/>
              </w:rPr>
            </w:pPr>
          </w:p>
          <w:p w14:paraId="599CB5DB" w14:textId="77777777" w:rsidR="00931747" w:rsidRPr="00F957BA" w:rsidRDefault="00931747" w:rsidP="00931747">
            <w:pPr>
              <w:rPr>
                <w:rFonts w:ascii="Garamond" w:hAnsi="Garamond"/>
                <w:noProof w:val="0"/>
                <w:sz w:val="14"/>
                <w:szCs w:val="14"/>
                <w:highlight w:val="yellow"/>
              </w:rPr>
            </w:pPr>
          </w:p>
          <w:p w14:paraId="6BF98712" w14:textId="77777777" w:rsidR="00931747" w:rsidRPr="00F957BA" w:rsidRDefault="00931747" w:rsidP="00931747">
            <w:pPr>
              <w:rPr>
                <w:rFonts w:ascii="Garamond" w:hAnsi="Garamond"/>
                <w:noProof w:val="0"/>
                <w:sz w:val="14"/>
                <w:szCs w:val="14"/>
                <w:highlight w:val="yellow"/>
              </w:rPr>
            </w:pPr>
          </w:p>
          <w:p w14:paraId="5EBFA8A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150,366,480</w:t>
            </w:r>
          </w:p>
          <w:p w14:paraId="79B7382F" w14:textId="77777777" w:rsidR="00931747" w:rsidRPr="00F957BA" w:rsidRDefault="00931747" w:rsidP="00931747">
            <w:pPr>
              <w:rPr>
                <w:rFonts w:ascii="Garamond" w:hAnsi="Garamond"/>
                <w:noProof w:val="0"/>
                <w:sz w:val="14"/>
                <w:szCs w:val="14"/>
                <w:highlight w:val="yellow"/>
              </w:rPr>
            </w:pPr>
          </w:p>
          <w:p w14:paraId="04F35186" w14:textId="77777777" w:rsidR="00931747" w:rsidRPr="00F957BA" w:rsidRDefault="00931747" w:rsidP="00931747">
            <w:pPr>
              <w:rPr>
                <w:rFonts w:ascii="Garamond" w:hAnsi="Garamond"/>
                <w:noProof w:val="0"/>
                <w:sz w:val="14"/>
                <w:szCs w:val="14"/>
                <w:highlight w:val="yellow"/>
              </w:rPr>
            </w:pPr>
          </w:p>
          <w:p w14:paraId="058B2B45" w14:textId="77777777" w:rsidR="00931747" w:rsidRPr="00F957BA" w:rsidRDefault="00931747" w:rsidP="00931747">
            <w:pPr>
              <w:rPr>
                <w:rFonts w:ascii="Garamond" w:hAnsi="Garamond"/>
                <w:noProof w:val="0"/>
                <w:sz w:val="14"/>
                <w:szCs w:val="14"/>
                <w:highlight w:val="yellow"/>
              </w:rPr>
            </w:pPr>
          </w:p>
          <w:p w14:paraId="4707A246" w14:textId="77777777" w:rsidR="00931747" w:rsidRPr="00F957BA" w:rsidRDefault="00931747" w:rsidP="00931747">
            <w:pPr>
              <w:rPr>
                <w:rFonts w:ascii="Garamond" w:hAnsi="Garamond"/>
                <w:noProof w:val="0"/>
                <w:sz w:val="14"/>
                <w:szCs w:val="14"/>
                <w:highlight w:val="yellow"/>
              </w:rPr>
            </w:pPr>
          </w:p>
          <w:p w14:paraId="0AE937B7" w14:textId="77777777" w:rsidR="00931747" w:rsidRPr="00F957BA" w:rsidRDefault="00931747" w:rsidP="00931747">
            <w:pPr>
              <w:rPr>
                <w:rFonts w:ascii="Garamond" w:hAnsi="Garamond"/>
                <w:noProof w:val="0"/>
                <w:sz w:val="14"/>
                <w:szCs w:val="14"/>
                <w:highlight w:val="yellow"/>
              </w:rPr>
            </w:pPr>
          </w:p>
          <w:p w14:paraId="300B2A9E" w14:textId="77777777" w:rsidR="00931747" w:rsidRPr="00F957BA" w:rsidRDefault="00931747" w:rsidP="00931747">
            <w:pPr>
              <w:rPr>
                <w:rFonts w:ascii="Garamond" w:hAnsi="Garamond"/>
                <w:noProof w:val="0"/>
                <w:sz w:val="14"/>
                <w:szCs w:val="14"/>
                <w:highlight w:val="yellow"/>
              </w:rPr>
            </w:pPr>
          </w:p>
          <w:p w14:paraId="376EBFA6" w14:textId="77777777" w:rsidR="00931747" w:rsidRPr="00F957BA" w:rsidRDefault="00931747" w:rsidP="00931747">
            <w:pPr>
              <w:rPr>
                <w:rFonts w:ascii="Garamond" w:hAnsi="Garamond"/>
                <w:noProof w:val="0"/>
                <w:sz w:val="14"/>
                <w:szCs w:val="14"/>
                <w:highlight w:val="yellow"/>
              </w:rPr>
            </w:pPr>
          </w:p>
          <w:p w14:paraId="2EBB0B63" w14:textId="77777777" w:rsidR="00931747" w:rsidRPr="00F957BA" w:rsidRDefault="00931747" w:rsidP="00931747">
            <w:pPr>
              <w:rPr>
                <w:rFonts w:ascii="Garamond" w:hAnsi="Garamond"/>
                <w:noProof w:val="0"/>
                <w:sz w:val="14"/>
                <w:szCs w:val="14"/>
                <w:highlight w:val="yellow"/>
              </w:rPr>
            </w:pPr>
          </w:p>
          <w:p w14:paraId="58B0A4C3" w14:textId="77777777" w:rsidR="00931747" w:rsidRPr="00F957BA" w:rsidRDefault="00931747" w:rsidP="00931747">
            <w:pPr>
              <w:rPr>
                <w:rFonts w:ascii="Garamond" w:hAnsi="Garamond"/>
                <w:noProof w:val="0"/>
                <w:sz w:val="14"/>
                <w:szCs w:val="14"/>
                <w:highlight w:val="yellow"/>
              </w:rPr>
            </w:pPr>
          </w:p>
          <w:p w14:paraId="0BADB7D7" w14:textId="77777777" w:rsidR="00931747" w:rsidRPr="00F957BA" w:rsidRDefault="00931747" w:rsidP="00931747">
            <w:pPr>
              <w:rPr>
                <w:rFonts w:ascii="Garamond" w:hAnsi="Garamond"/>
                <w:noProof w:val="0"/>
                <w:sz w:val="14"/>
                <w:szCs w:val="14"/>
                <w:highlight w:val="yellow"/>
              </w:rPr>
            </w:pPr>
          </w:p>
          <w:p w14:paraId="22727545" w14:textId="77777777" w:rsidR="00931747" w:rsidRPr="00F957BA" w:rsidRDefault="00931747" w:rsidP="00931747">
            <w:pPr>
              <w:rPr>
                <w:rFonts w:ascii="Garamond" w:hAnsi="Garamond"/>
                <w:noProof w:val="0"/>
                <w:sz w:val="14"/>
                <w:szCs w:val="14"/>
                <w:highlight w:val="yellow"/>
              </w:rPr>
            </w:pPr>
          </w:p>
          <w:p w14:paraId="1C099A75" w14:textId="77777777" w:rsidR="00931747" w:rsidRPr="00F957BA" w:rsidRDefault="00931747" w:rsidP="00931747">
            <w:pPr>
              <w:rPr>
                <w:rFonts w:ascii="Garamond" w:hAnsi="Garamond"/>
                <w:noProof w:val="0"/>
                <w:sz w:val="14"/>
                <w:szCs w:val="14"/>
                <w:highlight w:val="yellow"/>
              </w:rPr>
            </w:pPr>
          </w:p>
          <w:p w14:paraId="37772B6F" w14:textId="77777777" w:rsidR="00931747" w:rsidRPr="00F957BA" w:rsidRDefault="00931747" w:rsidP="00931747">
            <w:pPr>
              <w:rPr>
                <w:rFonts w:ascii="Garamond" w:hAnsi="Garamond"/>
                <w:noProof w:val="0"/>
                <w:sz w:val="14"/>
                <w:szCs w:val="14"/>
                <w:highlight w:val="yellow"/>
              </w:rPr>
            </w:pPr>
          </w:p>
          <w:p w14:paraId="71CA0C40" w14:textId="77777777"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89,514,360</w:t>
            </w:r>
          </w:p>
        </w:tc>
        <w:tc>
          <w:tcPr>
            <w:tcW w:w="372" w:type="pct"/>
            <w:tcBorders>
              <w:bottom w:val="single" w:sz="4" w:space="0" w:color="auto"/>
            </w:tcBorders>
            <w:shd w:val="clear" w:color="auto" w:fill="auto"/>
            <w:noWrap/>
            <w:vAlign w:val="center"/>
          </w:tcPr>
          <w:p w14:paraId="6F44E5A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133,075,320</w:t>
            </w:r>
          </w:p>
          <w:p w14:paraId="412B92AF" w14:textId="77777777" w:rsidR="00931747" w:rsidRPr="00F957BA" w:rsidRDefault="00931747" w:rsidP="00931747">
            <w:pPr>
              <w:rPr>
                <w:rFonts w:ascii="Garamond" w:hAnsi="Garamond"/>
                <w:noProof w:val="0"/>
                <w:sz w:val="14"/>
                <w:szCs w:val="14"/>
              </w:rPr>
            </w:pPr>
          </w:p>
          <w:p w14:paraId="3FA71B04" w14:textId="77777777" w:rsidR="00931747" w:rsidRPr="00F957BA" w:rsidRDefault="00931747" w:rsidP="00931747">
            <w:pPr>
              <w:rPr>
                <w:rFonts w:ascii="Garamond" w:hAnsi="Garamond"/>
                <w:noProof w:val="0"/>
                <w:sz w:val="14"/>
                <w:szCs w:val="14"/>
              </w:rPr>
            </w:pPr>
          </w:p>
          <w:p w14:paraId="08C44152" w14:textId="77777777" w:rsidR="00931747" w:rsidRPr="00F957BA" w:rsidRDefault="00931747" w:rsidP="00931747">
            <w:pPr>
              <w:rPr>
                <w:rFonts w:ascii="Garamond" w:hAnsi="Garamond"/>
                <w:noProof w:val="0"/>
                <w:sz w:val="14"/>
                <w:szCs w:val="14"/>
              </w:rPr>
            </w:pPr>
          </w:p>
          <w:p w14:paraId="6C0AAA99" w14:textId="77777777" w:rsidR="00931747" w:rsidRPr="00F957BA" w:rsidRDefault="00931747" w:rsidP="00931747">
            <w:pPr>
              <w:rPr>
                <w:rFonts w:ascii="Garamond" w:hAnsi="Garamond"/>
                <w:noProof w:val="0"/>
                <w:sz w:val="14"/>
                <w:szCs w:val="14"/>
              </w:rPr>
            </w:pPr>
          </w:p>
          <w:p w14:paraId="703F982E" w14:textId="77777777" w:rsidR="00931747" w:rsidRPr="00F957BA" w:rsidRDefault="00931747" w:rsidP="00931747">
            <w:pPr>
              <w:rPr>
                <w:rFonts w:ascii="Garamond" w:hAnsi="Garamond"/>
                <w:noProof w:val="0"/>
                <w:sz w:val="14"/>
                <w:szCs w:val="14"/>
              </w:rPr>
            </w:pPr>
          </w:p>
          <w:p w14:paraId="52BE0C6E" w14:textId="77777777" w:rsidR="00931747" w:rsidRPr="00F957BA" w:rsidRDefault="00931747" w:rsidP="00931747">
            <w:pPr>
              <w:rPr>
                <w:rFonts w:ascii="Garamond" w:hAnsi="Garamond"/>
                <w:noProof w:val="0"/>
                <w:sz w:val="14"/>
                <w:szCs w:val="14"/>
              </w:rPr>
            </w:pPr>
          </w:p>
          <w:p w14:paraId="5FEFAB34" w14:textId="77777777" w:rsidR="00931747" w:rsidRPr="00F957BA" w:rsidRDefault="00931747" w:rsidP="00931747">
            <w:pPr>
              <w:rPr>
                <w:rFonts w:ascii="Garamond" w:hAnsi="Garamond"/>
                <w:noProof w:val="0"/>
                <w:sz w:val="14"/>
                <w:szCs w:val="14"/>
              </w:rPr>
            </w:pPr>
          </w:p>
          <w:p w14:paraId="0887E287" w14:textId="77777777" w:rsidR="00931747" w:rsidRPr="00F957BA" w:rsidRDefault="00931747" w:rsidP="00931747">
            <w:pPr>
              <w:rPr>
                <w:rFonts w:ascii="Garamond" w:hAnsi="Garamond"/>
                <w:noProof w:val="0"/>
                <w:sz w:val="14"/>
                <w:szCs w:val="14"/>
              </w:rPr>
            </w:pPr>
          </w:p>
          <w:p w14:paraId="600A1973" w14:textId="77777777" w:rsidR="00931747" w:rsidRPr="00F957BA" w:rsidRDefault="00931747" w:rsidP="00931747">
            <w:pPr>
              <w:rPr>
                <w:rFonts w:ascii="Garamond" w:hAnsi="Garamond"/>
                <w:noProof w:val="0"/>
                <w:sz w:val="14"/>
                <w:szCs w:val="14"/>
              </w:rPr>
            </w:pPr>
          </w:p>
          <w:p w14:paraId="7E7F4AC2" w14:textId="77777777" w:rsidR="00931747" w:rsidRPr="00F957BA" w:rsidRDefault="00931747" w:rsidP="00931747">
            <w:pPr>
              <w:rPr>
                <w:rFonts w:ascii="Garamond" w:hAnsi="Garamond"/>
                <w:noProof w:val="0"/>
                <w:sz w:val="14"/>
                <w:szCs w:val="14"/>
              </w:rPr>
            </w:pPr>
          </w:p>
          <w:p w14:paraId="7463E996" w14:textId="77777777" w:rsidR="00931747" w:rsidRPr="00F957BA" w:rsidRDefault="00931747" w:rsidP="00931747">
            <w:pPr>
              <w:rPr>
                <w:rFonts w:ascii="Garamond" w:hAnsi="Garamond"/>
                <w:noProof w:val="0"/>
                <w:sz w:val="14"/>
                <w:szCs w:val="14"/>
              </w:rPr>
            </w:pPr>
          </w:p>
          <w:p w14:paraId="38051C19" w14:textId="77777777" w:rsidR="00931747" w:rsidRPr="00F957BA" w:rsidRDefault="00931747" w:rsidP="00931747">
            <w:pPr>
              <w:rPr>
                <w:rFonts w:ascii="Garamond" w:hAnsi="Garamond"/>
                <w:noProof w:val="0"/>
                <w:sz w:val="14"/>
                <w:szCs w:val="14"/>
              </w:rPr>
            </w:pPr>
          </w:p>
          <w:p w14:paraId="3713C79F" w14:textId="77777777" w:rsidR="00931747" w:rsidRPr="00F957BA" w:rsidRDefault="00931747" w:rsidP="00931747">
            <w:pPr>
              <w:rPr>
                <w:rFonts w:ascii="Garamond" w:hAnsi="Garamond"/>
                <w:noProof w:val="0"/>
                <w:sz w:val="14"/>
                <w:szCs w:val="14"/>
              </w:rPr>
            </w:pPr>
          </w:p>
          <w:p w14:paraId="0CDDDEC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150,366,480</w:t>
            </w:r>
          </w:p>
          <w:p w14:paraId="36B74A3C" w14:textId="77777777" w:rsidR="00931747" w:rsidRPr="00F957BA" w:rsidRDefault="00931747" w:rsidP="00931747">
            <w:pPr>
              <w:rPr>
                <w:rFonts w:ascii="Garamond" w:hAnsi="Garamond"/>
                <w:noProof w:val="0"/>
                <w:sz w:val="14"/>
                <w:szCs w:val="14"/>
              </w:rPr>
            </w:pPr>
          </w:p>
          <w:p w14:paraId="30A7BB83" w14:textId="77777777" w:rsidR="00931747" w:rsidRPr="00F957BA" w:rsidRDefault="00931747" w:rsidP="00931747">
            <w:pPr>
              <w:rPr>
                <w:rFonts w:ascii="Garamond" w:hAnsi="Garamond"/>
                <w:noProof w:val="0"/>
                <w:sz w:val="14"/>
                <w:szCs w:val="14"/>
              </w:rPr>
            </w:pPr>
          </w:p>
          <w:p w14:paraId="2DD150A8" w14:textId="77777777" w:rsidR="00931747" w:rsidRPr="00F957BA" w:rsidRDefault="00931747" w:rsidP="00931747">
            <w:pPr>
              <w:rPr>
                <w:rFonts w:ascii="Garamond" w:hAnsi="Garamond"/>
                <w:noProof w:val="0"/>
                <w:sz w:val="14"/>
                <w:szCs w:val="14"/>
              </w:rPr>
            </w:pPr>
          </w:p>
          <w:p w14:paraId="520FFC1F" w14:textId="77777777" w:rsidR="00931747" w:rsidRPr="00F957BA" w:rsidRDefault="00931747" w:rsidP="00931747">
            <w:pPr>
              <w:rPr>
                <w:rFonts w:ascii="Garamond" w:hAnsi="Garamond"/>
                <w:noProof w:val="0"/>
                <w:sz w:val="14"/>
                <w:szCs w:val="14"/>
              </w:rPr>
            </w:pPr>
          </w:p>
          <w:p w14:paraId="4A4808DA" w14:textId="77777777" w:rsidR="00931747" w:rsidRPr="00F957BA" w:rsidRDefault="00931747" w:rsidP="00931747">
            <w:pPr>
              <w:rPr>
                <w:rFonts w:ascii="Garamond" w:hAnsi="Garamond"/>
                <w:noProof w:val="0"/>
                <w:sz w:val="14"/>
                <w:szCs w:val="14"/>
              </w:rPr>
            </w:pPr>
          </w:p>
          <w:p w14:paraId="488879FF" w14:textId="77777777" w:rsidR="00931747" w:rsidRPr="00F957BA" w:rsidRDefault="00931747" w:rsidP="00931747">
            <w:pPr>
              <w:rPr>
                <w:rFonts w:ascii="Garamond" w:hAnsi="Garamond"/>
                <w:noProof w:val="0"/>
                <w:sz w:val="14"/>
                <w:szCs w:val="14"/>
              </w:rPr>
            </w:pPr>
          </w:p>
          <w:p w14:paraId="36BD0D92" w14:textId="77777777" w:rsidR="00931747" w:rsidRPr="00F957BA" w:rsidRDefault="00931747" w:rsidP="00931747">
            <w:pPr>
              <w:rPr>
                <w:rFonts w:ascii="Garamond" w:hAnsi="Garamond"/>
                <w:noProof w:val="0"/>
                <w:sz w:val="14"/>
                <w:szCs w:val="14"/>
              </w:rPr>
            </w:pPr>
          </w:p>
          <w:p w14:paraId="0DBE5D07" w14:textId="77777777" w:rsidR="00931747" w:rsidRPr="00F957BA" w:rsidRDefault="00931747" w:rsidP="00931747">
            <w:pPr>
              <w:rPr>
                <w:rFonts w:ascii="Garamond" w:hAnsi="Garamond"/>
                <w:noProof w:val="0"/>
                <w:sz w:val="14"/>
                <w:szCs w:val="14"/>
              </w:rPr>
            </w:pPr>
          </w:p>
          <w:p w14:paraId="5B0397DA" w14:textId="77777777" w:rsidR="00931747" w:rsidRPr="00F957BA" w:rsidRDefault="00931747" w:rsidP="00931747">
            <w:pPr>
              <w:rPr>
                <w:rFonts w:ascii="Garamond" w:hAnsi="Garamond"/>
                <w:noProof w:val="0"/>
                <w:sz w:val="14"/>
                <w:szCs w:val="14"/>
              </w:rPr>
            </w:pPr>
          </w:p>
          <w:p w14:paraId="33E57CE2" w14:textId="77777777" w:rsidR="00931747" w:rsidRPr="00F957BA" w:rsidRDefault="00931747" w:rsidP="00931747">
            <w:pPr>
              <w:rPr>
                <w:rFonts w:ascii="Garamond" w:hAnsi="Garamond"/>
                <w:noProof w:val="0"/>
                <w:sz w:val="14"/>
                <w:szCs w:val="14"/>
              </w:rPr>
            </w:pPr>
          </w:p>
          <w:p w14:paraId="05F4B928" w14:textId="77777777" w:rsidR="00931747" w:rsidRPr="00F957BA" w:rsidRDefault="00931747" w:rsidP="00931747">
            <w:pPr>
              <w:rPr>
                <w:rFonts w:ascii="Garamond" w:hAnsi="Garamond"/>
                <w:noProof w:val="0"/>
                <w:sz w:val="14"/>
                <w:szCs w:val="14"/>
              </w:rPr>
            </w:pPr>
          </w:p>
          <w:p w14:paraId="186FD8D9" w14:textId="77777777" w:rsidR="00931747" w:rsidRPr="00F957BA" w:rsidRDefault="00931747" w:rsidP="00931747">
            <w:pPr>
              <w:rPr>
                <w:rFonts w:ascii="Garamond" w:hAnsi="Garamond"/>
                <w:noProof w:val="0"/>
                <w:sz w:val="14"/>
                <w:szCs w:val="14"/>
              </w:rPr>
            </w:pPr>
          </w:p>
          <w:p w14:paraId="15DEC1D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1DBF3A1C" w14:textId="77777777" w:rsidR="00931747" w:rsidRPr="00F957BA" w:rsidRDefault="00931747" w:rsidP="00931747">
            <w:pPr>
              <w:rPr>
                <w:rFonts w:ascii="Garamond" w:hAnsi="Garamond"/>
                <w:noProof w:val="0"/>
                <w:sz w:val="14"/>
                <w:szCs w:val="14"/>
                <w:highlight w:val="yellow"/>
              </w:rPr>
            </w:pPr>
          </w:p>
          <w:p w14:paraId="4C251851" w14:textId="77777777" w:rsidR="00931747" w:rsidRPr="00F957BA" w:rsidRDefault="00931747" w:rsidP="00931747">
            <w:pPr>
              <w:rPr>
                <w:rFonts w:ascii="Garamond" w:hAnsi="Garamond"/>
                <w:noProof w:val="0"/>
                <w:sz w:val="14"/>
                <w:szCs w:val="14"/>
                <w:highlight w:val="yellow"/>
              </w:rPr>
            </w:pPr>
          </w:p>
          <w:p w14:paraId="4622B497" w14:textId="77777777" w:rsidR="00931747" w:rsidRPr="00F957BA" w:rsidRDefault="00931747" w:rsidP="00931747">
            <w:pPr>
              <w:rPr>
                <w:rFonts w:ascii="Garamond" w:hAnsi="Garamond"/>
                <w:noProof w:val="0"/>
                <w:sz w:val="14"/>
                <w:szCs w:val="14"/>
                <w:highlight w:val="yellow"/>
              </w:rPr>
            </w:pPr>
          </w:p>
        </w:tc>
        <w:tc>
          <w:tcPr>
            <w:tcW w:w="482" w:type="pct"/>
            <w:tcBorders>
              <w:bottom w:val="single" w:sz="4" w:space="0" w:color="auto"/>
            </w:tcBorders>
            <w:shd w:val="clear" w:color="auto" w:fill="auto"/>
            <w:noWrap/>
            <w:vAlign w:val="center"/>
          </w:tcPr>
          <w:p w14:paraId="3C76E48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382A5A40" w14:textId="77777777" w:rsidR="00931747" w:rsidRPr="00F957BA" w:rsidRDefault="00931747" w:rsidP="00931747">
            <w:pPr>
              <w:rPr>
                <w:rFonts w:ascii="Garamond" w:hAnsi="Garamond"/>
                <w:noProof w:val="0"/>
                <w:sz w:val="14"/>
                <w:szCs w:val="14"/>
              </w:rPr>
            </w:pPr>
          </w:p>
          <w:p w14:paraId="4BD5141A" w14:textId="77777777" w:rsidR="00931747" w:rsidRPr="00F957BA" w:rsidRDefault="00931747" w:rsidP="00931747">
            <w:pPr>
              <w:rPr>
                <w:rFonts w:ascii="Garamond" w:hAnsi="Garamond"/>
                <w:noProof w:val="0"/>
                <w:sz w:val="14"/>
                <w:szCs w:val="14"/>
              </w:rPr>
            </w:pPr>
          </w:p>
          <w:p w14:paraId="487114E4" w14:textId="77777777" w:rsidR="00931747" w:rsidRPr="00F957BA" w:rsidRDefault="00931747" w:rsidP="00931747">
            <w:pPr>
              <w:rPr>
                <w:rFonts w:ascii="Garamond" w:hAnsi="Garamond"/>
                <w:noProof w:val="0"/>
                <w:sz w:val="14"/>
                <w:szCs w:val="14"/>
              </w:rPr>
            </w:pPr>
          </w:p>
          <w:p w14:paraId="353B5ACD" w14:textId="77777777" w:rsidR="00931747" w:rsidRPr="00F957BA" w:rsidRDefault="00931747" w:rsidP="00931747">
            <w:pPr>
              <w:rPr>
                <w:rFonts w:ascii="Garamond" w:hAnsi="Garamond"/>
                <w:noProof w:val="0"/>
                <w:sz w:val="14"/>
                <w:szCs w:val="14"/>
              </w:rPr>
            </w:pPr>
          </w:p>
          <w:p w14:paraId="41173A7F" w14:textId="77777777" w:rsidR="00931747" w:rsidRPr="00F957BA" w:rsidRDefault="00931747" w:rsidP="00931747">
            <w:pPr>
              <w:rPr>
                <w:rFonts w:ascii="Garamond" w:hAnsi="Garamond"/>
                <w:noProof w:val="0"/>
                <w:sz w:val="14"/>
                <w:szCs w:val="14"/>
              </w:rPr>
            </w:pPr>
          </w:p>
          <w:p w14:paraId="332BF3AD" w14:textId="77777777" w:rsidR="00931747" w:rsidRPr="00F957BA" w:rsidRDefault="00931747" w:rsidP="00931747">
            <w:pPr>
              <w:rPr>
                <w:rFonts w:ascii="Garamond" w:hAnsi="Garamond"/>
                <w:noProof w:val="0"/>
                <w:sz w:val="14"/>
                <w:szCs w:val="14"/>
              </w:rPr>
            </w:pPr>
          </w:p>
          <w:p w14:paraId="38301003" w14:textId="77777777" w:rsidR="00931747" w:rsidRPr="00F957BA" w:rsidRDefault="00931747" w:rsidP="00931747">
            <w:pPr>
              <w:rPr>
                <w:rFonts w:ascii="Garamond" w:hAnsi="Garamond"/>
                <w:noProof w:val="0"/>
                <w:sz w:val="14"/>
                <w:szCs w:val="14"/>
              </w:rPr>
            </w:pPr>
          </w:p>
          <w:p w14:paraId="26E3069A" w14:textId="77777777" w:rsidR="00931747" w:rsidRPr="00F957BA" w:rsidRDefault="00931747" w:rsidP="00931747">
            <w:pPr>
              <w:rPr>
                <w:rFonts w:ascii="Garamond" w:hAnsi="Garamond"/>
                <w:noProof w:val="0"/>
                <w:sz w:val="14"/>
                <w:szCs w:val="14"/>
              </w:rPr>
            </w:pPr>
          </w:p>
          <w:p w14:paraId="6E810EAB" w14:textId="77777777" w:rsidR="00931747" w:rsidRPr="00F957BA" w:rsidRDefault="00931747" w:rsidP="00931747">
            <w:pPr>
              <w:rPr>
                <w:rFonts w:ascii="Garamond" w:hAnsi="Garamond"/>
                <w:noProof w:val="0"/>
                <w:sz w:val="14"/>
                <w:szCs w:val="14"/>
              </w:rPr>
            </w:pPr>
          </w:p>
          <w:p w14:paraId="681CB652" w14:textId="77777777" w:rsidR="00931747" w:rsidRPr="00F957BA" w:rsidRDefault="00931747" w:rsidP="00931747">
            <w:pPr>
              <w:rPr>
                <w:rFonts w:ascii="Garamond" w:hAnsi="Garamond"/>
                <w:noProof w:val="0"/>
                <w:sz w:val="14"/>
                <w:szCs w:val="14"/>
              </w:rPr>
            </w:pPr>
          </w:p>
          <w:p w14:paraId="308B5FE6" w14:textId="77777777" w:rsidR="00931747" w:rsidRPr="00F957BA" w:rsidRDefault="00931747" w:rsidP="00931747">
            <w:pPr>
              <w:rPr>
                <w:rFonts w:ascii="Garamond" w:hAnsi="Garamond"/>
                <w:noProof w:val="0"/>
                <w:sz w:val="14"/>
                <w:szCs w:val="14"/>
              </w:rPr>
            </w:pPr>
          </w:p>
          <w:p w14:paraId="6DEADAE9" w14:textId="77777777" w:rsidR="00931747" w:rsidRPr="00F957BA" w:rsidRDefault="00931747" w:rsidP="00931747">
            <w:pPr>
              <w:rPr>
                <w:rFonts w:ascii="Garamond" w:hAnsi="Garamond"/>
                <w:noProof w:val="0"/>
                <w:sz w:val="14"/>
                <w:szCs w:val="14"/>
              </w:rPr>
            </w:pPr>
          </w:p>
          <w:p w14:paraId="65DD0D1C" w14:textId="77777777" w:rsidR="00931747" w:rsidRPr="00F957BA" w:rsidRDefault="00931747" w:rsidP="00931747">
            <w:pPr>
              <w:rPr>
                <w:rFonts w:ascii="Garamond" w:hAnsi="Garamond"/>
                <w:noProof w:val="0"/>
                <w:sz w:val="14"/>
                <w:szCs w:val="14"/>
              </w:rPr>
            </w:pPr>
          </w:p>
          <w:p w14:paraId="6C4CDDBC" w14:textId="77777777" w:rsidR="00931747" w:rsidRPr="00F957BA" w:rsidRDefault="00931747" w:rsidP="00931747">
            <w:pPr>
              <w:rPr>
                <w:rFonts w:ascii="Garamond" w:hAnsi="Garamond"/>
                <w:noProof w:val="0"/>
                <w:sz w:val="14"/>
                <w:szCs w:val="14"/>
              </w:rPr>
            </w:pPr>
          </w:p>
          <w:p w14:paraId="5BE36B15" w14:textId="77777777" w:rsidR="00931747" w:rsidRPr="00F957BA" w:rsidRDefault="00931747" w:rsidP="00931747">
            <w:pPr>
              <w:rPr>
                <w:rFonts w:ascii="Garamond" w:hAnsi="Garamond"/>
                <w:noProof w:val="0"/>
                <w:sz w:val="14"/>
                <w:szCs w:val="14"/>
              </w:rPr>
            </w:pPr>
          </w:p>
          <w:p w14:paraId="3E8FF32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336FCF93" w14:textId="77777777" w:rsidR="00931747" w:rsidRPr="00F957BA" w:rsidRDefault="00931747" w:rsidP="00931747">
            <w:pPr>
              <w:rPr>
                <w:rFonts w:ascii="Garamond" w:hAnsi="Garamond"/>
                <w:noProof w:val="0"/>
                <w:sz w:val="14"/>
                <w:szCs w:val="14"/>
              </w:rPr>
            </w:pPr>
          </w:p>
          <w:p w14:paraId="637AFAEA" w14:textId="77777777" w:rsidR="00931747" w:rsidRPr="00F957BA" w:rsidRDefault="00931747" w:rsidP="00931747">
            <w:pPr>
              <w:rPr>
                <w:rFonts w:ascii="Garamond" w:hAnsi="Garamond"/>
                <w:noProof w:val="0"/>
                <w:sz w:val="14"/>
                <w:szCs w:val="14"/>
              </w:rPr>
            </w:pPr>
          </w:p>
          <w:p w14:paraId="7FF8CBE7" w14:textId="77777777" w:rsidR="00931747" w:rsidRPr="00F957BA" w:rsidRDefault="00931747" w:rsidP="00931747">
            <w:pPr>
              <w:rPr>
                <w:rFonts w:ascii="Garamond" w:hAnsi="Garamond"/>
                <w:noProof w:val="0"/>
                <w:sz w:val="14"/>
                <w:szCs w:val="14"/>
              </w:rPr>
            </w:pPr>
          </w:p>
          <w:p w14:paraId="06B36883" w14:textId="77777777" w:rsidR="00931747" w:rsidRPr="00F957BA" w:rsidRDefault="00931747" w:rsidP="00931747">
            <w:pPr>
              <w:rPr>
                <w:rFonts w:ascii="Garamond" w:hAnsi="Garamond"/>
                <w:noProof w:val="0"/>
                <w:sz w:val="14"/>
                <w:szCs w:val="14"/>
              </w:rPr>
            </w:pPr>
          </w:p>
          <w:p w14:paraId="2BBD2C5A" w14:textId="77777777" w:rsidR="00931747" w:rsidRPr="00F957BA" w:rsidRDefault="00931747" w:rsidP="00931747">
            <w:pPr>
              <w:rPr>
                <w:rFonts w:ascii="Garamond" w:hAnsi="Garamond"/>
                <w:noProof w:val="0"/>
                <w:sz w:val="14"/>
                <w:szCs w:val="14"/>
              </w:rPr>
            </w:pPr>
          </w:p>
          <w:p w14:paraId="135B4C78" w14:textId="77777777" w:rsidR="00931747" w:rsidRPr="00F957BA" w:rsidRDefault="00931747" w:rsidP="00931747">
            <w:pPr>
              <w:rPr>
                <w:rFonts w:ascii="Garamond" w:hAnsi="Garamond"/>
                <w:noProof w:val="0"/>
                <w:sz w:val="14"/>
                <w:szCs w:val="14"/>
              </w:rPr>
            </w:pPr>
          </w:p>
          <w:p w14:paraId="30914DEB" w14:textId="77777777" w:rsidR="00931747" w:rsidRPr="00F957BA" w:rsidRDefault="00931747" w:rsidP="00931747">
            <w:pPr>
              <w:rPr>
                <w:rFonts w:ascii="Garamond" w:hAnsi="Garamond"/>
                <w:noProof w:val="0"/>
                <w:sz w:val="14"/>
                <w:szCs w:val="14"/>
              </w:rPr>
            </w:pPr>
          </w:p>
          <w:p w14:paraId="5166FE4C" w14:textId="77777777" w:rsidR="00931747" w:rsidRPr="00F957BA" w:rsidRDefault="00931747" w:rsidP="00931747">
            <w:pPr>
              <w:rPr>
                <w:rFonts w:ascii="Garamond" w:hAnsi="Garamond"/>
                <w:noProof w:val="0"/>
                <w:sz w:val="14"/>
                <w:szCs w:val="14"/>
              </w:rPr>
            </w:pPr>
          </w:p>
          <w:p w14:paraId="77367FD9" w14:textId="77777777" w:rsidR="00931747" w:rsidRPr="00F957BA" w:rsidRDefault="00931747" w:rsidP="00931747">
            <w:pPr>
              <w:rPr>
                <w:rFonts w:ascii="Garamond" w:hAnsi="Garamond"/>
                <w:noProof w:val="0"/>
                <w:sz w:val="14"/>
                <w:szCs w:val="14"/>
              </w:rPr>
            </w:pPr>
          </w:p>
          <w:p w14:paraId="00D3AAA9" w14:textId="77777777" w:rsidR="00931747" w:rsidRPr="00F957BA" w:rsidRDefault="00931747" w:rsidP="00931747">
            <w:pPr>
              <w:rPr>
                <w:rFonts w:ascii="Garamond" w:hAnsi="Garamond"/>
                <w:noProof w:val="0"/>
                <w:sz w:val="14"/>
                <w:szCs w:val="14"/>
              </w:rPr>
            </w:pPr>
          </w:p>
          <w:p w14:paraId="5346CE90" w14:textId="77777777" w:rsidR="00931747" w:rsidRPr="00F957BA" w:rsidRDefault="00931747" w:rsidP="00931747">
            <w:pPr>
              <w:rPr>
                <w:rFonts w:ascii="Garamond" w:hAnsi="Garamond"/>
                <w:noProof w:val="0"/>
                <w:sz w:val="14"/>
                <w:szCs w:val="14"/>
              </w:rPr>
            </w:pPr>
          </w:p>
          <w:p w14:paraId="5E6F5ADB" w14:textId="77777777" w:rsidR="00931747" w:rsidRPr="00F957BA" w:rsidRDefault="00931747" w:rsidP="00931747">
            <w:pPr>
              <w:rPr>
                <w:rFonts w:ascii="Garamond" w:hAnsi="Garamond"/>
                <w:noProof w:val="0"/>
                <w:sz w:val="14"/>
                <w:szCs w:val="14"/>
              </w:rPr>
            </w:pPr>
          </w:p>
          <w:p w14:paraId="70FD621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458" w:type="pct"/>
            <w:tcBorders>
              <w:bottom w:val="single" w:sz="4" w:space="0" w:color="auto"/>
            </w:tcBorders>
            <w:shd w:val="clear" w:color="auto" w:fill="auto"/>
            <w:noWrap/>
            <w:vAlign w:val="center"/>
          </w:tcPr>
          <w:p w14:paraId="43A9FB9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(72,250,200)</w:t>
            </w:r>
          </w:p>
          <w:p w14:paraId="6B253F25" w14:textId="77777777" w:rsidR="00931747" w:rsidRPr="00F957BA" w:rsidRDefault="00931747" w:rsidP="00931747">
            <w:pPr>
              <w:rPr>
                <w:rFonts w:ascii="Garamond" w:hAnsi="Garamond"/>
                <w:noProof w:val="0"/>
                <w:sz w:val="14"/>
                <w:szCs w:val="14"/>
              </w:rPr>
            </w:pPr>
          </w:p>
          <w:p w14:paraId="0EF45B3E" w14:textId="77777777" w:rsidR="00931747" w:rsidRPr="00F957BA" w:rsidRDefault="00931747" w:rsidP="00931747">
            <w:pPr>
              <w:rPr>
                <w:rFonts w:ascii="Garamond" w:hAnsi="Garamond"/>
                <w:noProof w:val="0"/>
                <w:sz w:val="14"/>
                <w:szCs w:val="14"/>
              </w:rPr>
            </w:pPr>
          </w:p>
          <w:p w14:paraId="4F5D031C" w14:textId="77777777" w:rsidR="00931747" w:rsidRPr="00F957BA" w:rsidRDefault="00931747" w:rsidP="00931747">
            <w:pPr>
              <w:rPr>
                <w:rFonts w:ascii="Garamond" w:hAnsi="Garamond"/>
                <w:noProof w:val="0"/>
                <w:sz w:val="14"/>
                <w:szCs w:val="14"/>
              </w:rPr>
            </w:pPr>
          </w:p>
          <w:p w14:paraId="3E4D1BBE" w14:textId="77777777" w:rsidR="00931747" w:rsidRPr="00F957BA" w:rsidRDefault="00931747" w:rsidP="00931747">
            <w:pPr>
              <w:rPr>
                <w:rFonts w:ascii="Garamond" w:hAnsi="Garamond"/>
                <w:noProof w:val="0"/>
                <w:sz w:val="14"/>
                <w:szCs w:val="14"/>
              </w:rPr>
            </w:pPr>
          </w:p>
          <w:p w14:paraId="2F2E284F" w14:textId="77777777" w:rsidR="00931747" w:rsidRPr="00F957BA" w:rsidRDefault="00931747" w:rsidP="00931747">
            <w:pPr>
              <w:rPr>
                <w:rFonts w:ascii="Garamond" w:hAnsi="Garamond"/>
                <w:noProof w:val="0"/>
                <w:sz w:val="14"/>
                <w:szCs w:val="14"/>
              </w:rPr>
            </w:pPr>
          </w:p>
          <w:p w14:paraId="18CD21D6" w14:textId="77777777" w:rsidR="00931747" w:rsidRPr="00F957BA" w:rsidRDefault="00931747" w:rsidP="00931747">
            <w:pPr>
              <w:rPr>
                <w:rFonts w:ascii="Garamond" w:hAnsi="Garamond"/>
                <w:noProof w:val="0"/>
                <w:sz w:val="14"/>
                <w:szCs w:val="14"/>
              </w:rPr>
            </w:pPr>
          </w:p>
          <w:p w14:paraId="1097DEFE" w14:textId="77777777" w:rsidR="00931747" w:rsidRPr="00F957BA" w:rsidRDefault="00931747" w:rsidP="00931747">
            <w:pPr>
              <w:rPr>
                <w:rFonts w:ascii="Garamond" w:hAnsi="Garamond"/>
                <w:noProof w:val="0"/>
                <w:sz w:val="14"/>
                <w:szCs w:val="14"/>
              </w:rPr>
            </w:pPr>
          </w:p>
          <w:p w14:paraId="2D527E5B" w14:textId="77777777" w:rsidR="00931747" w:rsidRPr="00F957BA" w:rsidRDefault="00931747" w:rsidP="00931747">
            <w:pPr>
              <w:rPr>
                <w:rFonts w:ascii="Garamond" w:hAnsi="Garamond"/>
                <w:noProof w:val="0"/>
                <w:sz w:val="14"/>
                <w:szCs w:val="14"/>
              </w:rPr>
            </w:pPr>
          </w:p>
          <w:p w14:paraId="50C638DB" w14:textId="77777777" w:rsidR="00931747" w:rsidRPr="00F957BA" w:rsidRDefault="00931747" w:rsidP="00931747">
            <w:pPr>
              <w:rPr>
                <w:rFonts w:ascii="Garamond" w:hAnsi="Garamond"/>
                <w:noProof w:val="0"/>
                <w:sz w:val="14"/>
                <w:szCs w:val="14"/>
              </w:rPr>
            </w:pPr>
          </w:p>
          <w:p w14:paraId="5F80148E" w14:textId="77777777" w:rsidR="00931747" w:rsidRPr="00F957BA" w:rsidRDefault="00931747" w:rsidP="00931747">
            <w:pPr>
              <w:rPr>
                <w:rFonts w:ascii="Garamond" w:hAnsi="Garamond"/>
                <w:noProof w:val="0"/>
                <w:sz w:val="14"/>
                <w:szCs w:val="14"/>
              </w:rPr>
            </w:pPr>
          </w:p>
          <w:p w14:paraId="4FA1741C" w14:textId="77777777" w:rsidR="00931747" w:rsidRPr="00F957BA" w:rsidRDefault="00931747" w:rsidP="00931747">
            <w:pPr>
              <w:rPr>
                <w:rFonts w:ascii="Garamond" w:hAnsi="Garamond"/>
                <w:noProof w:val="0"/>
                <w:sz w:val="14"/>
                <w:szCs w:val="14"/>
              </w:rPr>
            </w:pPr>
          </w:p>
          <w:p w14:paraId="7FF03EEB" w14:textId="77777777" w:rsidR="00931747" w:rsidRPr="00F957BA" w:rsidRDefault="00931747" w:rsidP="00931747">
            <w:pPr>
              <w:rPr>
                <w:rFonts w:ascii="Garamond" w:hAnsi="Garamond"/>
                <w:noProof w:val="0"/>
                <w:sz w:val="14"/>
                <w:szCs w:val="14"/>
              </w:rPr>
            </w:pPr>
          </w:p>
          <w:p w14:paraId="3EAABB07" w14:textId="77777777" w:rsidR="00931747" w:rsidRPr="00F957BA" w:rsidRDefault="00931747" w:rsidP="00931747">
            <w:pPr>
              <w:rPr>
                <w:rFonts w:ascii="Garamond" w:hAnsi="Garamond"/>
                <w:noProof w:val="0"/>
                <w:sz w:val="14"/>
                <w:szCs w:val="14"/>
              </w:rPr>
            </w:pPr>
          </w:p>
          <w:p w14:paraId="36D5C68C" w14:textId="77777777" w:rsidR="00931747" w:rsidRPr="00F957BA" w:rsidRDefault="00931747" w:rsidP="00931747">
            <w:pPr>
              <w:rPr>
                <w:rFonts w:ascii="Garamond" w:hAnsi="Garamond"/>
                <w:noProof w:val="0"/>
                <w:sz w:val="14"/>
                <w:szCs w:val="14"/>
              </w:rPr>
            </w:pPr>
          </w:p>
          <w:p w14:paraId="422EBBE1" w14:textId="77777777" w:rsidR="00931747" w:rsidRPr="00F957BA" w:rsidRDefault="00931747" w:rsidP="00931747">
            <w:pPr>
              <w:rPr>
                <w:rFonts w:ascii="Garamond" w:hAnsi="Garamond"/>
                <w:noProof w:val="0"/>
                <w:sz w:val="14"/>
                <w:szCs w:val="14"/>
              </w:rPr>
            </w:pPr>
          </w:p>
          <w:p w14:paraId="15EA8A7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61CEEE5D" w14:textId="77777777" w:rsidR="00931747" w:rsidRPr="00F957BA" w:rsidRDefault="00931747" w:rsidP="00931747">
            <w:pPr>
              <w:rPr>
                <w:rFonts w:ascii="Garamond" w:hAnsi="Garamond"/>
                <w:noProof w:val="0"/>
                <w:sz w:val="14"/>
                <w:szCs w:val="14"/>
              </w:rPr>
            </w:pPr>
          </w:p>
          <w:p w14:paraId="5A9B5EA5" w14:textId="77777777" w:rsidR="00931747" w:rsidRPr="00F957BA" w:rsidRDefault="00931747" w:rsidP="00931747">
            <w:pPr>
              <w:rPr>
                <w:rFonts w:ascii="Garamond" w:hAnsi="Garamond"/>
                <w:noProof w:val="0"/>
                <w:sz w:val="14"/>
                <w:szCs w:val="14"/>
              </w:rPr>
            </w:pPr>
          </w:p>
          <w:p w14:paraId="158AB942" w14:textId="77777777" w:rsidR="00931747" w:rsidRPr="00F957BA" w:rsidRDefault="00931747" w:rsidP="00931747">
            <w:pPr>
              <w:rPr>
                <w:rFonts w:ascii="Garamond" w:hAnsi="Garamond"/>
                <w:noProof w:val="0"/>
                <w:sz w:val="14"/>
                <w:szCs w:val="14"/>
              </w:rPr>
            </w:pPr>
          </w:p>
          <w:p w14:paraId="05F1E03D" w14:textId="77777777" w:rsidR="00931747" w:rsidRPr="00F957BA" w:rsidRDefault="00931747" w:rsidP="00931747">
            <w:pPr>
              <w:rPr>
                <w:rFonts w:ascii="Garamond" w:hAnsi="Garamond"/>
                <w:noProof w:val="0"/>
                <w:sz w:val="14"/>
                <w:szCs w:val="14"/>
              </w:rPr>
            </w:pPr>
          </w:p>
          <w:p w14:paraId="2B342DAC" w14:textId="77777777" w:rsidR="00931747" w:rsidRPr="00F957BA" w:rsidRDefault="00931747" w:rsidP="00931747">
            <w:pPr>
              <w:rPr>
                <w:rFonts w:ascii="Garamond" w:hAnsi="Garamond"/>
                <w:noProof w:val="0"/>
                <w:sz w:val="14"/>
                <w:szCs w:val="14"/>
              </w:rPr>
            </w:pPr>
          </w:p>
          <w:p w14:paraId="0BC8EB17" w14:textId="77777777" w:rsidR="00931747" w:rsidRPr="00F957BA" w:rsidRDefault="00931747" w:rsidP="00931747">
            <w:pPr>
              <w:rPr>
                <w:rFonts w:ascii="Garamond" w:hAnsi="Garamond"/>
                <w:noProof w:val="0"/>
                <w:sz w:val="14"/>
                <w:szCs w:val="14"/>
              </w:rPr>
            </w:pPr>
          </w:p>
          <w:p w14:paraId="35EF8F66" w14:textId="77777777" w:rsidR="00931747" w:rsidRPr="00F957BA" w:rsidRDefault="00931747" w:rsidP="00931747">
            <w:pPr>
              <w:rPr>
                <w:rFonts w:ascii="Garamond" w:hAnsi="Garamond"/>
                <w:noProof w:val="0"/>
                <w:sz w:val="14"/>
                <w:szCs w:val="14"/>
              </w:rPr>
            </w:pPr>
          </w:p>
          <w:p w14:paraId="425CFED1" w14:textId="77777777" w:rsidR="00931747" w:rsidRPr="00F957BA" w:rsidRDefault="00931747" w:rsidP="00931747">
            <w:pPr>
              <w:rPr>
                <w:rFonts w:ascii="Garamond" w:hAnsi="Garamond"/>
                <w:noProof w:val="0"/>
                <w:sz w:val="14"/>
                <w:szCs w:val="14"/>
              </w:rPr>
            </w:pPr>
          </w:p>
          <w:p w14:paraId="04A86BB3" w14:textId="77777777" w:rsidR="00931747" w:rsidRPr="00F957BA" w:rsidRDefault="00931747" w:rsidP="00931747">
            <w:pPr>
              <w:rPr>
                <w:rFonts w:ascii="Garamond" w:hAnsi="Garamond"/>
                <w:noProof w:val="0"/>
                <w:sz w:val="14"/>
                <w:szCs w:val="14"/>
              </w:rPr>
            </w:pPr>
          </w:p>
          <w:p w14:paraId="4C38685A" w14:textId="77777777" w:rsidR="00931747" w:rsidRPr="00F957BA" w:rsidRDefault="00931747" w:rsidP="00931747">
            <w:pPr>
              <w:rPr>
                <w:rFonts w:ascii="Garamond" w:hAnsi="Garamond"/>
                <w:noProof w:val="0"/>
                <w:sz w:val="14"/>
                <w:szCs w:val="14"/>
              </w:rPr>
            </w:pPr>
          </w:p>
          <w:p w14:paraId="2B08129F" w14:textId="77777777" w:rsidR="00931747" w:rsidRPr="00F957BA" w:rsidRDefault="00931747" w:rsidP="00931747">
            <w:pPr>
              <w:rPr>
                <w:rFonts w:ascii="Garamond" w:hAnsi="Garamond"/>
                <w:noProof w:val="0"/>
                <w:sz w:val="14"/>
                <w:szCs w:val="14"/>
              </w:rPr>
            </w:pPr>
          </w:p>
          <w:p w14:paraId="6FBF3400" w14:textId="77777777" w:rsidR="00931747" w:rsidRPr="00F957BA" w:rsidRDefault="00931747" w:rsidP="00931747">
            <w:pPr>
              <w:rPr>
                <w:rFonts w:ascii="Garamond" w:hAnsi="Garamond"/>
                <w:noProof w:val="0"/>
                <w:sz w:val="14"/>
                <w:szCs w:val="14"/>
              </w:rPr>
            </w:pPr>
          </w:p>
          <w:p w14:paraId="153AE6D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(89,514,360)</w:t>
            </w:r>
          </w:p>
        </w:tc>
      </w:tr>
      <w:tr w:rsidR="002E062E" w:rsidRPr="00F957BA" w14:paraId="696E87D9" w14:textId="77777777" w:rsidTr="002E062E">
        <w:trPr>
          <w:trHeight w:val="20"/>
        </w:trPr>
        <w:tc>
          <w:tcPr>
            <w:tcW w:w="175" w:type="pct"/>
            <w:shd w:val="clear" w:color="auto" w:fill="FFFFFF" w:themeFill="background1"/>
            <w:vAlign w:val="center"/>
          </w:tcPr>
          <w:p w14:paraId="55FE579E"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2. </w:t>
            </w:r>
          </w:p>
        </w:tc>
        <w:tc>
          <w:tcPr>
            <w:tcW w:w="722" w:type="pct"/>
            <w:shd w:val="clear" w:color="auto" w:fill="FFFFFF" w:themeFill="background1"/>
            <w:vAlign w:val="center"/>
          </w:tcPr>
          <w:p w14:paraId="19741B7F" w14:textId="4BE79151" w:rsidR="00931747" w:rsidRPr="00F957BA" w:rsidRDefault="00931747" w:rsidP="00931747">
            <w:pPr>
              <w:rPr>
                <w:rFonts w:ascii="Garamond" w:hAnsi="Garamond"/>
                <w:noProof w:val="0"/>
                <w:sz w:val="14"/>
                <w:szCs w:val="14"/>
              </w:rPr>
            </w:pPr>
            <w:r w:rsidRPr="00F957BA">
              <w:rPr>
                <w:rFonts w:ascii="Garamond" w:hAnsi="Garamond"/>
                <w:b/>
                <w:noProof w:val="0"/>
                <w:sz w:val="14"/>
                <w:szCs w:val="14"/>
              </w:rPr>
              <w:t>Objektivi II:</w:t>
            </w:r>
            <w:r w:rsidR="00CF7DB2" w:rsidRPr="00F957BA">
              <w:rPr>
                <w:rFonts w:ascii="Garamond" w:hAnsi="Garamond"/>
                <w:noProof w:val="0"/>
                <w:sz w:val="14"/>
                <w:szCs w:val="14"/>
              </w:rPr>
              <w:t xml:space="preserve"> </w:t>
            </w:r>
            <w:r w:rsidRPr="00F957BA">
              <w:rPr>
                <w:rFonts w:ascii="Garamond" w:hAnsi="Garamond"/>
                <w:noProof w:val="0"/>
                <w:sz w:val="14"/>
                <w:szCs w:val="14"/>
              </w:rPr>
              <w:t>Rritja e cil</w:t>
            </w:r>
            <w:r w:rsidRPr="00F957BA">
              <w:rPr>
                <w:rFonts w:ascii="Garamond" w:hAnsi="Garamond"/>
                <w:noProof w:val="0"/>
                <w:sz w:val="14"/>
                <w:szCs w:val="14"/>
                <w:lang w:eastAsia="zh-TW"/>
              </w:rPr>
              <w:t>ë</w:t>
            </w:r>
            <w:r w:rsidRPr="00F957BA">
              <w:rPr>
                <w:rFonts w:ascii="Garamond" w:hAnsi="Garamond"/>
                <w:noProof w:val="0"/>
                <w:sz w:val="14"/>
                <w:szCs w:val="14"/>
              </w:rPr>
              <w:t>sis</w:t>
            </w:r>
            <w:r w:rsidRPr="00F957BA">
              <w:rPr>
                <w:rFonts w:ascii="Garamond" w:hAnsi="Garamond"/>
                <w:noProof w:val="0"/>
                <w:sz w:val="14"/>
                <w:szCs w:val="14"/>
                <w:lang w:eastAsia="zh-TW"/>
              </w:rPr>
              <w:t>ë</w:t>
            </w:r>
            <w:r w:rsidRPr="00F957BA">
              <w:rPr>
                <w:rFonts w:ascii="Garamond" w:hAnsi="Garamond"/>
                <w:noProof w:val="0"/>
                <w:sz w:val="14"/>
                <w:szCs w:val="14"/>
              </w:rPr>
              <w:t xml:space="preserve"> dhe efektivitetit t</w:t>
            </w:r>
            <w:r w:rsidRPr="00F957BA">
              <w:rPr>
                <w:rFonts w:ascii="Garamond" w:hAnsi="Garamond"/>
                <w:noProof w:val="0"/>
                <w:sz w:val="14"/>
                <w:szCs w:val="14"/>
                <w:lang w:eastAsia="zh-TW"/>
              </w:rPr>
              <w:t>ë</w:t>
            </w:r>
            <w:r w:rsidR="00CF7DB2" w:rsidRPr="00F957BA">
              <w:rPr>
                <w:rFonts w:ascii="Garamond" w:hAnsi="Garamond"/>
                <w:noProof w:val="0"/>
                <w:sz w:val="14"/>
                <w:szCs w:val="14"/>
                <w:lang w:eastAsia="zh-TW"/>
              </w:rPr>
              <w:t xml:space="preserve"> </w:t>
            </w:r>
            <w:r w:rsidRPr="00F957BA">
              <w:rPr>
                <w:rFonts w:ascii="Garamond" w:hAnsi="Garamond"/>
                <w:noProof w:val="0"/>
                <w:sz w:val="14"/>
                <w:szCs w:val="14"/>
              </w:rPr>
              <w:t>kontrolleve zyrtare dhe forcimi i rrjetit laboratorik.</w:t>
            </w:r>
          </w:p>
          <w:p w14:paraId="164F9B79" w14:textId="679C589B" w:rsidR="00931747" w:rsidRPr="00F957BA" w:rsidRDefault="00931747" w:rsidP="00931747">
            <w:pPr>
              <w:rPr>
                <w:rFonts w:ascii="Garamond" w:eastAsia="Arial" w:hAnsi="Garamond"/>
                <w:iCs/>
                <w:noProof w:val="0"/>
                <w:sz w:val="14"/>
                <w:szCs w:val="14"/>
              </w:rPr>
            </w:pPr>
            <w:r w:rsidRPr="00F957BA">
              <w:rPr>
                <w:rFonts w:ascii="Garamond" w:eastAsia="Arial" w:hAnsi="Garamond"/>
                <w:b/>
                <w:iCs/>
                <w:noProof w:val="0"/>
                <w:sz w:val="14"/>
                <w:szCs w:val="14"/>
              </w:rPr>
              <w:t>Masa 2.1</w:t>
            </w:r>
            <w:r w:rsidRPr="00F957BA">
              <w:rPr>
                <w:rFonts w:ascii="Garamond" w:eastAsia="Arial" w:hAnsi="Garamond"/>
                <w:iCs/>
                <w:noProof w:val="0"/>
                <w:sz w:val="14"/>
                <w:szCs w:val="14"/>
              </w:rPr>
              <w:t xml:space="preserve"> Krijimi i një sistemi</w:t>
            </w:r>
            <w:r w:rsidR="00CF7DB2" w:rsidRPr="00F957BA">
              <w:rPr>
                <w:rFonts w:ascii="Garamond" w:eastAsia="Arial" w:hAnsi="Garamond"/>
                <w:iCs/>
                <w:noProof w:val="0"/>
                <w:sz w:val="14"/>
                <w:szCs w:val="14"/>
              </w:rPr>
              <w:t xml:space="preserve"> </w:t>
            </w:r>
            <w:r w:rsidRPr="00F957BA">
              <w:rPr>
                <w:rFonts w:ascii="Garamond" w:eastAsia="Arial" w:hAnsi="Garamond"/>
                <w:iCs/>
                <w:noProof w:val="0"/>
                <w:sz w:val="14"/>
                <w:szCs w:val="14"/>
              </w:rPr>
              <w:t>me efektiv efektiv të kontrolleve zyrtare dhe loboratorike</w:t>
            </w:r>
          </w:p>
          <w:p w14:paraId="070C3D9D" w14:textId="3B8EE2F3" w:rsidR="00931747" w:rsidRPr="00F957BA" w:rsidRDefault="00931747" w:rsidP="00931747">
            <w:pPr>
              <w:rPr>
                <w:rFonts w:ascii="Garamond" w:eastAsia="Arial" w:hAnsi="Garamond"/>
                <w:iCs/>
                <w:noProof w:val="0"/>
                <w:sz w:val="14"/>
                <w:szCs w:val="14"/>
              </w:rPr>
            </w:pPr>
            <w:r w:rsidRPr="00F957BA">
              <w:rPr>
                <w:rFonts w:ascii="Garamond" w:eastAsia="Arial" w:hAnsi="Garamond"/>
                <w:b/>
                <w:iCs/>
                <w:noProof w:val="0"/>
                <w:sz w:val="14"/>
                <w:szCs w:val="14"/>
              </w:rPr>
              <w:t>Masa.2.2</w:t>
            </w:r>
            <w:r w:rsidRPr="00F957BA">
              <w:rPr>
                <w:rFonts w:ascii="Garamond" w:eastAsia="Arial" w:hAnsi="Garamond"/>
                <w:iCs/>
                <w:noProof w:val="0"/>
                <w:sz w:val="14"/>
                <w:szCs w:val="14"/>
              </w:rPr>
              <w:t xml:space="preserve"> Forcimi i kapacite</w:t>
            </w:r>
            <w:r w:rsidR="00C046B3" w:rsidRPr="00F957BA">
              <w:rPr>
                <w:rFonts w:ascii="Garamond" w:eastAsia="Arial" w:hAnsi="Garamond"/>
                <w:iCs/>
                <w:noProof w:val="0"/>
                <w:sz w:val="14"/>
                <w:szCs w:val="14"/>
              </w:rPr>
              <w:t>te</w:t>
            </w:r>
            <w:r w:rsidRPr="00F957BA">
              <w:rPr>
                <w:rFonts w:ascii="Garamond" w:eastAsia="Arial" w:hAnsi="Garamond"/>
                <w:iCs/>
                <w:noProof w:val="0"/>
                <w:sz w:val="14"/>
                <w:szCs w:val="14"/>
              </w:rPr>
              <w:t xml:space="preserve">ve inspektuese </w:t>
            </w:r>
            <w:r w:rsidR="00C046B3" w:rsidRPr="00F957BA">
              <w:rPr>
                <w:rFonts w:ascii="Garamond" w:eastAsia="Arial" w:hAnsi="Garamond"/>
                <w:iCs/>
                <w:noProof w:val="0"/>
                <w:sz w:val="14"/>
                <w:szCs w:val="14"/>
              </w:rPr>
              <w:t>ndërmjet</w:t>
            </w:r>
            <w:r w:rsidRPr="00F957BA">
              <w:rPr>
                <w:rFonts w:ascii="Garamond" w:eastAsia="Arial" w:hAnsi="Garamond"/>
                <w:iCs/>
                <w:noProof w:val="0"/>
                <w:sz w:val="14"/>
                <w:szCs w:val="14"/>
              </w:rPr>
              <w:t xml:space="preserve"> </w:t>
            </w:r>
            <w:r w:rsidR="00C046B3" w:rsidRPr="00F957BA">
              <w:rPr>
                <w:rFonts w:ascii="Garamond" w:eastAsia="Arial" w:hAnsi="Garamond"/>
                <w:iCs/>
                <w:noProof w:val="0"/>
                <w:sz w:val="14"/>
                <w:szCs w:val="14"/>
              </w:rPr>
              <w:t>trajnimit</w:t>
            </w:r>
            <w:r w:rsidRPr="00F957BA">
              <w:rPr>
                <w:rFonts w:ascii="Garamond" w:eastAsia="Arial" w:hAnsi="Garamond"/>
                <w:iCs/>
                <w:noProof w:val="0"/>
                <w:sz w:val="14"/>
                <w:szCs w:val="14"/>
              </w:rPr>
              <w:t xml:space="preserve"> dhe kualifikimit t</w:t>
            </w:r>
            <w:r w:rsidR="00C046B3" w:rsidRPr="00F957BA">
              <w:rPr>
                <w:rFonts w:ascii="Garamond" w:eastAsia="Arial" w:hAnsi="Garamond"/>
                <w:iCs/>
                <w:noProof w:val="0"/>
                <w:sz w:val="14"/>
                <w:szCs w:val="14"/>
              </w:rPr>
              <w:t>ë vazhdueshëm</w:t>
            </w:r>
            <w:r w:rsidRPr="00F957BA">
              <w:rPr>
                <w:rFonts w:ascii="Garamond" w:eastAsia="Arial" w:hAnsi="Garamond"/>
                <w:iCs/>
                <w:noProof w:val="0"/>
                <w:sz w:val="14"/>
                <w:szCs w:val="14"/>
              </w:rPr>
              <w:t xml:space="preserve"> t</w:t>
            </w:r>
            <w:r w:rsidR="00C046B3" w:rsidRPr="00F957BA">
              <w:rPr>
                <w:rFonts w:ascii="Garamond" w:eastAsia="Arial" w:hAnsi="Garamond"/>
                <w:iCs/>
                <w:noProof w:val="0"/>
                <w:sz w:val="14"/>
                <w:szCs w:val="14"/>
              </w:rPr>
              <w:t>ë</w:t>
            </w:r>
            <w:r w:rsidRPr="00F957BA">
              <w:rPr>
                <w:rFonts w:ascii="Garamond" w:eastAsia="Arial" w:hAnsi="Garamond"/>
                <w:iCs/>
                <w:noProof w:val="0"/>
                <w:sz w:val="14"/>
                <w:szCs w:val="14"/>
              </w:rPr>
              <w:t xml:space="preserve"> stafit t</w:t>
            </w:r>
            <w:r w:rsidR="00C046B3" w:rsidRPr="00F957BA">
              <w:rPr>
                <w:rFonts w:ascii="Garamond" w:eastAsia="Arial" w:hAnsi="Garamond"/>
                <w:iCs/>
                <w:noProof w:val="0"/>
                <w:sz w:val="14"/>
                <w:szCs w:val="14"/>
              </w:rPr>
              <w:t>ë</w:t>
            </w:r>
            <w:r w:rsidRPr="00F957BA">
              <w:rPr>
                <w:rFonts w:ascii="Garamond" w:eastAsia="Arial" w:hAnsi="Garamond"/>
                <w:iCs/>
                <w:noProof w:val="0"/>
                <w:sz w:val="14"/>
                <w:szCs w:val="14"/>
              </w:rPr>
              <w:t xml:space="preserve"> AKU-s</w:t>
            </w:r>
            <w:r w:rsidR="00C046B3" w:rsidRPr="00F957BA">
              <w:rPr>
                <w:rFonts w:ascii="Garamond" w:eastAsia="Arial" w:hAnsi="Garamond"/>
                <w:iCs/>
                <w:noProof w:val="0"/>
                <w:sz w:val="14"/>
                <w:szCs w:val="14"/>
              </w:rPr>
              <w:t>ë</w:t>
            </w:r>
            <w:r w:rsidR="00CF7DB2" w:rsidRPr="00F957BA">
              <w:rPr>
                <w:rFonts w:ascii="Garamond" w:eastAsia="Arial" w:hAnsi="Garamond"/>
                <w:iCs/>
                <w:noProof w:val="0"/>
                <w:sz w:val="14"/>
                <w:szCs w:val="14"/>
              </w:rPr>
              <w:t xml:space="preserve"> </w:t>
            </w:r>
            <w:r w:rsidRPr="00F957BA">
              <w:rPr>
                <w:rFonts w:ascii="Garamond" w:eastAsia="Arial" w:hAnsi="Garamond"/>
                <w:iCs/>
                <w:noProof w:val="0"/>
                <w:sz w:val="14"/>
                <w:szCs w:val="14"/>
              </w:rPr>
              <w:t xml:space="preserve">dhe parimi sipas konceptit </w:t>
            </w:r>
            <w:r w:rsidR="00982308" w:rsidRPr="00F957BA">
              <w:rPr>
                <w:rFonts w:ascii="Garamond" w:eastAsia="Arial" w:hAnsi="Garamond"/>
                <w:iCs/>
                <w:noProof w:val="0"/>
                <w:sz w:val="14"/>
                <w:szCs w:val="14"/>
              </w:rPr>
              <w:t>‘</w:t>
            </w:r>
            <w:r w:rsidRPr="00F957BA">
              <w:rPr>
                <w:rFonts w:ascii="Garamond" w:eastAsia="Arial" w:hAnsi="Garamond"/>
                <w:iCs/>
                <w:noProof w:val="0"/>
                <w:sz w:val="14"/>
                <w:szCs w:val="14"/>
              </w:rPr>
              <w:t>One Health</w:t>
            </w:r>
            <w:r w:rsidR="00982308" w:rsidRPr="00F957BA">
              <w:rPr>
                <w:rFonts w:ascii="Garamond" w:eastAsia="Arial" w:hAnsi="Garamond"/>
                <w:iCs/>
                <w:noProof w:val="0"/>
                <w:sz w:val="14"/>
                <w:szCs w:val="14"/>
              </w:rPr>
              <w:t>’</w:t>
            </w:r>
            <w:r w:rsidRPr="00F957BA">
              <w:rPr>
                <w:rFonts w:ascii="Garamond" w:eastAsia="Arial" w:hAnsi="Garamond"/>
                <w:iCs/>
                <w:noProof w:val="0"/>
                <w:sz w:val="14"/>
                <w:szCs w:val="14"/>
              </w:rPr>
              <w:t xml:space="preserve"> i cili pranon se shëndeti i njerëzve është i lidhur me shëndetin e kafshëve dhe mjedisin.</w:t>
            </w:r>
          </w:p>
          <w:p w14:paraId="7BA45C8A" w14:textId="4D1DD7D9" w:rsidR="00931747" w:rsidRPr="00F957BA" w:rsidRDefault="00931747" w:rsidP="00931747">
            <w:pPr>
              <w:rPr>
                <w:rFonts w:ascii="Garamond" w:eastAsia="Arial" w:hAnsi="Garamond"/>
                <w:iCs/>
                <w:noProof w:val="0"/>
                <w:sz w:val="14"/>
                <w:szCs w:val="14"/>
                <w:highlight w:val="yellow"/>
              </w:rPr>
            </w:pPr>
            <w:r w:rsidRPr="00F957BA">
              <w:rPr>
                <w:rFonts w:ascii="Garamond" w:eastAsia="Arial" w:hAnsi="Garamond"/>
                <w:b/>
                <w:iCs/>
                <w:noProof w:val="0"/>
                <w:sz w:val="14"/>
                <w:szCs w:val="14"/>
              </w:rPr>
              <w:t>Masa.2.3.</w:t>
            </w:r>
            <w:r w:rsidRPr="00F957BA">
              <w:rPr>
                <w:rFonts w:ascii="Garamond" w:eastAsia="Arial" w:hAnsi="Garamond"/>
                <w:iCs/>
                <w:noProof w:val="0"/>
                <w:sz w:val="14"/>
                <w:szCs w:val="14"/>
              </w:rPr>
              <w:t xml:space="preserve"> Krijimi i një sistemi</w:t>
            </w:r>
            <w:r w:rsidR="00CF7DB2" w:rsidRPr="00F957BA">
              <w:rPr>
                <w:rFonts w:ascii="Garamond" w:eastAsia="Arial" w:hAnsi="Garamond"/>
                <w:iCs/>
                <w:noProof w:val="0"/>
                <w:sz w:val="14"/>
                <w:szCs w:val="14"/>
              </w:rPr>
              <w:t xml:space="preserve"> </w:t>
            </w:r>
            <w:r w:rsidRPr="00F957BA">
              <w:rPr>
                <w:rFonts w:ascii="Garamond" w:eastAsia="Arial" w:hAnsi="Garamond"/>
                <w:iCs/>
                <w:noProof w:val="0"/>
                <w:sz w:val="14"/>
                <w:szCs w:val="14"/>
              </w:rPr>
              <w:t xml:space="preserve">me efektiv efektiv të kontrolleve zyrtare dhe loboratorike duke </w:t>
            </w:r>
            <w:r w:rsidR="00C17B7C" w:rsidRPr="00F957BA">
              <w:rPr>
                <w:rFonts w:ascii="Garamond" w:eastAsia="Arial" w:hAnsi="Garamond"/>
                <w:iCs/>
                <w:noProof w:val="0"/>
                <w:sz w:val="14"/>
                <w:szCs w:val="14"/>
              </w:rPr>
              <w:t>përmirësuar</w:t>
            </w:r>
            <w:r w:rsidRPr="00F957BA">
              <w:rPr>
                <w:rFonts w:ascii="Garamond" w:eastAsia="Arial" w:hAnsi="Garamond"/>
                <w:iCs/>
                <w:noProof w:val="0"/>
                <w:sz w:val="14"/>
                <w:szCs w:val="14"/>
              </w:rPr>
              <w:t xml:space="preserve"> infrastruktur</w:t>
            </w:r>
            <w:r w:rsidR="00C17B7C" w:rsidRPr="00F957BA">
              <w:rPr>
                <w:rFonts w:ascii="Garamond" w:eastAsia="Arial" w:hAnsi="Garamond"/>
                <w:iCs/>
                <w:noProof w:val="0"/>
                <w:sz w:val="14"/>
                <w:szCs w:val="14"/>
              </w:rPr>
              <w:t>ën</w:t>
            </w:r>
            <w:r w:rsidRPr="00F957BA">
              <w:rPr>
                <w:rFonts w:ascii="Garamond" w:eastAsia="Arial" w:hAnsi="Garamond"/>
                <w:iCs/>
                <w:noProof w:val="0"/>
                <w:sz w:val="14"/>
                <w:szCs w:val="14"/>
              </w:rPr>
              <w:t>, trajnimin e stafit dhe duke rritur numrin e testeve t</w:t>
            </w:r>
            <w:r w:rsidR="00C17B7C" w:rsidRPr="00F957BA">
              <w:rPr>
                <w:rFonts w:ascii="Garamond" w:eastAsia="Arial" w:hAnsi="Garamond"/>
                <w:iCs/>
                <w:noProof w:val="0"/>
                <w:sz w:val="14"/>
                <w:szCs w:val="14"/>
              </w:rPr>
              <w:t>ë</w:t>
            </w:r>
            <w:r w:rsidRPr="00F957BA">
              <w:rPr>
                <w:rFonts w:ascii="Garamond" w:eastAsia="Arial" w:hAnsi="Garamond"/>
                <w:iCs/>
                <w:noProof w:val="0"/>
                <w:sz w:val="14"/>
                <w:szCs w:val="14"/>
              </w:rPr>
              <w:t xml:space="preserve"> akredituara dhe t</w:t>
            </w:r>
            <w:r w:rsidR="00C17B7C" w:rsidRPr="00F957BA">
              <w:rPr>
                <w:rFonts w:ascii="Garamond" w:eastAsia="Arial" w:hAnsi="Garamond"/>
                <w:iCs/>
                <w:noProof w:val="0"/>
                <w:sz w:val="14"/>
                <w:szCs w:val="14"/>
              </w:rPr>
              <w:t>ë</w:t>
            </w:r>
            <w:r w:rsidRPr="00F957BA">
              <w:rPr>
                <w:rFonts w:ascii="Garamond" w:eastAsia="Arial" w:hAnsi="Garamond"/>
                <w:iCs/>
                <w:noProof w:val="0"/>
                <w:sz w:val="14"/>
                <w:szCs w:val="14"/>
              </w:rPr>
              <w:t xml:space="preserve"> validuara.</w:t>
            </w:r>
          </w:p>
          <w:p w14:paraId="6B7F1649" w14:textId="77777777" w:rsidR="00931747" w:rsidRPr="00F957BA" w:rsidRDefault="00931747" w:rsidP="00931747">
            <w:pPr>
              <w:pStyle w:val="NumberedHeading3"/>
              <w:spacing w:before="0" w:after="0"/>
              <w:ind w:left="0" w:firstLine="0"/>
              <w:rPr>
                <w:rFonts w:ascii="Garamond" w:hAnsi="Garamond" w:cs="Times New Roman"/>
                <w:color w:val="auto"/>
                <w:sz w:val="14"/>
                <w:szCs w:val="14"/>
                <w:lang w:val="sq-AL"/>
              </w:rPr>
            </w:pPr>
          </w:p>
        </w:tc>
        <w:tc>
          <w:tcPr>
            <w:tcW w:w="625" w:type="pct"/>
            <w:shd w:val="clear" w:color="auto" w:fill="FFFFFF" w:themeFill="background1"/>
            <w:vAlign w:val="center"/>
          </w:tcPr>
          <w:p w14:paraId="0586EDFA" w14:textId="77777777" w:rsidR="00931747" w:rsidRPr="00F957BA" w:rsidRDefault="00931747" w:rsidP="00931747">
            <w:pPr>
              <w:rPr>
                <w:rFonts w:ascii="Garamond" w:hAnsi="Garamond"/>
                <w:noProof w:val="0"/>
                <w:sz w:val="14"/>
                <w:szCs w:val="14"/>
                <w:lang w:eastAsia="zh-TW"/>
              </w:rPr>
            </w:pPr>
          </w:p>
        </w:tc>
        <w:tc>
          <w:tcPr>
            <w:tcW w:w="385" w:type="pct"/>
            <w:shd w:val="clear" w:color="auto" w:fill="auto"/>
            <w:vAlign w:val="center"/>
          </w:tcPr>
          <w:p w14:paraId="2464424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tc>
        <w:tc>
          <w:tcPr>
            <w:tcW w:w="433" w:type="pct"/>
            <w:shd w:val="clear" w:color="auto" w:fill="auto"/>
            <w:vAlign w:val="center"/>
          </w:tcPr>
          <w:p w14:paraId="354E4E1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2030</w:t>
            </w:r>
          </w:p>
        </w:tc>
        <w:tc>
          <w:tcPr>
            <w:tcW w:w="263" w:type="pct"/>
            <w:shd w:val="clear" w:color="auto" w:fill="auto"/>
            <w:vAlign w:val="center"/>
          </w:tcPr>
          <w:p w14:paraId="1816B514" w14:textId="77777777" w:rsidR="00931747" w:rsidRPr="00F957BA" w:rsidRDefault="00931747" w:rsidP="00931747">
            <w:pPr>
              <w:rPr>
                <w:rFonts w:ascii="Garamond" w:hAnsi="Garamond"/>
                <w:noProof w:val="0"/>
                <w:sz w:val="14"/>
                <w:szCs w:val="14"/>
              </w:rPr>
            </w:pPr>
          </w:p>
        </w:tc>
        <w:tc>
          <w:tcPr>
            <w:tcW w:w="325" w:type="pct"/>
            <w:shd w:val="clear" w:color="auto" w:fill="auto"/>
            <w:vAlign w:val="center"/>
          </w:tcPr>
          <w:p w14:paraId="3A2D893F" w14:textId="77777777" w:rsidR="00931747" w:rsidRPr="00F957BA" w:rsidRDefault="00931747" w:rsidP="00931747">
            <w:pPr>
              <w:rPr>
                <w:rFonts w:ascii="Garamond" w:hAnsi="Garamond"/>
                <w:noProof w:val="0"/>
                <w:sz w:val="14"/>
                <w:szCs w:val="14"/>
              </w:rPr>
            </w:pPr>
          </w:p>
        </w:tc>
        <w:tc>
          <w:tcPr>
            <w:tcW w:w="760" w:type="pct"/>
            <w:shd w:val="clear" w:color="auto" w:fill="FFFFFF" w:themeFill="background1"/>
            <w:noWrap/>
            <w:vAlign w:val="center"/>
          </w:tcPr>
          <w:p w14:paraId="7FF70C9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1,012,146,570</w:t>
            </w:r>
          </w:p>
          <w:p w14:paraId="43AA69AD" w14:textId="77777777" w:rsidR="00931747" w:rsidRPr="00F957BA" w:rsidRDefault="00931747" w:rsidP="00931747">
            <w:pPr>
              <w:rPr>
                <w:rFonts w:ascii="Garamond" w:hAnsi="Garamond"/>
                <w:noProof w:val="0"/>
                <w:sz w:val="14"/>
                <w:szCs w:val="14"/>
              </w:rPr>
            </w:pPr>
          </w:p>
          <w:p w14:paraId="7BA4D880" w14:textId="77777777" w:rsidR="00931747" w:rsidRPr="00F957BA" w:rsidRDefault="00931747" w:rsidP="00931747">
            <w:pPr>
              <w:rPr>
                <w:rFonts w:ascii="Garamond" w:hAnsi="Garamond"/>
                <w:noProof w:val="0"/>
                <w:sz w:val="14"/>
                <w:szCs w:val="14"/>
              </w:rPr>
            </w:pPr>
          </w:p>
          <w:p w14:paraId="7E12B1B7" w14:textId="77777777" w:rsidR="00931747" w:rsidRPr="00F957BA" w:rsidRDefault="00931747" w:rsidP="00931747">
            <w:pPr>
              <w:rPr>
                <w:rFonts w:ascii="Garamond" w:hAnsi="Garamond"/>
                <w:noProof w:val="0"/>
                <w:sz w:val="14"/>
                <w:szCs w:val="14"/>
              </w:rPr>
            </w:pPr>
          </w:p>
          <w:p w14:paraId="2E38A634" w14:textId="77777777" w:rsidR="00931747" w:rsidRPr="00F957BA" w:rsidRDefault="00931747" w:rsidP="00931747">
            <w:pPr>
              <w:rPr>
                <w:rFonts w:ascii="Garamond" w:hAnsi="Garamond"/>
                <w:noProof w:val="0"/>
                <w:sz w:val="14"/>
                <w:szCs w:val="14"/>
              </w:rPr>
            </w:pPr>
          </w:p>
          <w:p w14:paraId="4E4CE1F2" w14:textId="77777777" w:rsidR="00931747" w:rsidRPr="00F957BA" w:rsidRDefault="00931747" w:rsidP="00931747">
            <w:pPr>
              <w:rPr>
                <w:rFonts w:ascii="Garamond" w:hAnsi="Garamond"/>
                <w:noProof w:val="0"/>
                <w:sz w:val="14"/>
                <w:szCs w:val="14"/>
              </w:rPr>
            </w:pPr>
          </w:p>
          <w:p w14:paraId="7684DE92" w14:textId="77777777" w:rsidR="00931747" w:rsidRPr="00F957BA" w:rsidRDefault="00931747" w:rsidP="00931747">
            <w:pPr>
              <w:rPr>
                <w:rFonts w:ascii="Garamond" w:hAnsi="Garamond"/>
                <w:noProof w:val="0"/>
                <w:sz w:val="14"/>
                <w:szCs w:val="14"/>
              </w:rPr>
            </w:pPr>
          </w:p>
          <w:p w14:paraId="625B8930" w14:textId="77777777" w:rsidR="00931747" w:rsidRPr="00F957BA" w:rsidRDefault="00931747" w:rsidP="00931747">
            <w:pPr>
              <w:rPr>
                <w:rFonts w:ascii="Garamond" w:hAnsi="Garamond"/>
                <w:noProof w:val="0"/>
                <w:sz w:val="14"/>
                <w:szCs w:val="14"/>
              </w:rPr>
            </w:pPr>
          </w:p>
          <w:p w14:paraId="6CAAE3E8" w14:textId="77777777" w:rsidR="00931747" w:rsidRPr="00F957BA" w:rsidRDefault="00931747" w:rsidP="00931747">
            <w:pPr>
              <w:rPr>
                <w:rFonts w:ascii="Garamond" w:hAnsi="Garamond"/>
                <w:noProof w:val="0"/>
                <w:sz w:val="14"/>
                <w:szCs w:val="14"/>
              </w:rPr>
            </w:pPr>
          </w:p>
          <w:p w14:paraId="72F6239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758,914,940</w:t>
            </w:r>
          </w:p>
          <w:p w14:paraId="67BFDEF9" w14:textId="77777777" w:rsidR="00931747" w:rsidRPr="00F957BA" w:rsidRDefault="00931747" w:rsidP="00931747">
            <w:pPr>
              <w:rPr>
                <w:rFonts w:ascii="Garamond" w:hAnsi="Garamond"/>
                <w:noProof w:val="0"/>
                <w:sz w:val="14"/>
                <w:szCs w:val="14"/>
              </w:rPr>
            </w:pPr>
          </w:p>
          <w:p w14:paraId="46D9DA30" w14:textId="77777777" w:rsidR="00931747" w:rsidRPr="00F957BA" w:rsidRDefault="00931747" w:rsidP="00931747">
            <w:pPr>
              <w:rPr>
                <w:rFonts w:ascii="Garamond" w:hAnsi="Garamond"/>
                <w:noProof w:val="0"/>
                <w:sz w:val="14"/>
                <w:szCs w:val="14"/>
              </w:rPr>
            </w:pPr>
          </w:p>
          <w:p w14:paraId="2E943436" w14:textId="77777777" w:rsidR="00931747" w:rsidRPr="00F957BA" w:rsidRDefault="00931747" w:rsidP="00931747">
            <w:pPr>
              <w:rPr>
                <w:rFonts w:ascii="Garamond" w:hAnsi="Garamond"/>
                <w:noProof w:val="0"/>
                <w:sz w:val="14"/>
                <w:szCs w:val="14"/>
              </w:rPr>
            </w:pPr>
          </w:p>
          <w:p w14:paraId="06A3CE1E" w14:textId="77777777" w:rsidR="00931747" w:rsidRPr="00F957BA" w:rsidRDefault="00931747" w:rsidP="00931747">
            <w:pPr>
              <w:rPr>
                <w:rFonts w:ascii="Garamond" w:hAnsi="Garamond"/>
                <w:noProof w:val="0"/>
                <w:sz w:val="14"/>
                <w:szCs w:val="14"/>
              </w:rPr>
            </w:pPr>
          </w:p>
          <w:p w14:paraId="552707D9" w14:textId="77777777" w:rsidR="00931747" w:rsidRPr="00F957BA" w:rsidRDefault="00931747" w:rsidP="00931747">
            <w:pPr>
              <w:rPr>
                <w:rFonts w:ascii="Garamond" w:hAnsi="Garamond"/>
                <w:noProof w:val="0"/>
                <w:sz w:val="14"/>
                <w:szCs w:val="14"/>
              </w:rPr>
            </w:pPr>
          </w:p>
          <w:p w14:paraId="5564FD73" w14:textId="77777777" w:rsidR="00931747" w:rsidRPr="00F957BA" w:rsidRDefault="00931747" w:rsidP="00931747">
            <w:pPr>
              <w:rPr>
                <w:rFonts w:ascii="Garamond" w:hAnsi="Garamond"/>
                <w:noProof w:val="0"/>
                <w:sz w:val="14"/>
                <w:szCs w:val="14"/>
              </w:rPr>
            </w:pPr>
          </w:p>
          <w:p w14:paraId="1E5C1B0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213,948,330</w:t>
            </w:r>
          </w:p>
          <w:p w14:paraId="4E85340E" w14:textId="77777777" w:rsidR="00931747" w:rsidRPr="00F957BA" w:rsidRDefault="00931747" w:rsidP="00931747">
            <w:pPr>
              <w:rPr>
                <w:rFonts w:ascii="Garamond" w:hAnsi="Garamond"/>
                <w:noProof w:val="0"/>
                <w:sz w:val="14"/>
                <w:szCs w:val="14"/>
              </w:rPr>
            </w:pPr>
          </w:p>
          <w:p w14:paraId="672AE17D" w14:textId="77777777" w:rsidR="00931747" w:rsidRPr="00F957BA" w:rsidRDefault="00931747" w:rsidP="00931747">
            <w:pPr>
              <w:rPr>
                <w:rFonts w:ascii="Garamond" w:hAnsi="Garamond"/>
                <w:noProof w:val="0"/>
                <w:sz w:val="14"/>
                <w:szCs w:val="14"/>
              </w:rPr>
            </w:pPr>
          </w:p>
          <w:p w14:paraId="73196188" w14:textId="77777777" w:rsidR="00931747" w:rsidRPr="00F957BA" w:rsidRDefault="00931747" w:rsidP="00931747">
            <w:pPr>
              <w:rPr>
                <w:rFonts w:ascii="Garamond" w:hAnsi="Garamond"/>
                <w:noProof w:val="0"/>
                <w:sz w:val="14"/>
                <w:szCs w:val="14"/>
              </w:rPr>
            </w:pPr>
          </w:p>
          <w:p w14:paraId="2FBF988A" w14:textId="77777777" w:rsidR="00931747" w:rsidRPr="00F957BA" w:rsidRDefault="00931747" w:rsidP="00931747">
            <w:pPr>
              <w:rPr>
                <w:rFonts w:ascii="Garamond" w:hAnsi="Garamond"/>
                <w:noProof w:val="0"/>
                <w:sz w:val="14"/>
                <w:szCs w:val="14"/>
              </w:rPr>
            </w:pPr>
          </w:p>
          <w:p w14:paraId="644BC2F8" w14:textId="77777777" w:rsidR="00931747" w:rsidRPr="00F957BA" w:rsidRDefault="00931747" w:rsidP="00931747">
            <w:pPr>
              <w:rPr>
                <w:rFonts w:ascii="Garamond" w:hAnsi="Garamond"/>
                <w:noProof w:val="0"/>
                <w:sz w:val="14"/>
                <w:szCs w:val="14"/>
              </w:rPr>
            </w:pPr>
          </w:p>
          <w:p w14:paraId="49837FF5" w14:textId="77777777" w:rsidR="00931747" w:rsidRPr="00F957BA" w:rsidRDefault="00931747" w:rsidP="00931747">
            <w:pPr>
              <w:rPr>
                <w:rFonts w:ascii="Garamond" w:hAnsi="Garamond"/>
                <w:noProof w:val="0"/>
                <w:sz w:val="14"/>
                <w:szCs w:val="14"/>
              </w:rPr>
            </w:pPr>
          </w:p>
          <w:p w14:paraId="54D0A801" w14:textId="77777777" w:rsidR="00931747" w:rsidRPr="00F957BA" w:rsidRDefault="00931747" w:rsidP="00931747">
            <w:pPr>
              <w:rPr>
                <w:rFonts w:ascii="Garamond" w:hAnsi="Garamond"/>
                <w:noProof w:val="0"/>
                <w:sz w:val="14"/>
                <w:szCs w:val="14"/>
              </w:rPr>
            </w:pPr>
          </w:p>
          <w:p w14:paraId="63CA0B92" w14:textId="77777777" w:rsidR="00931747" w:rsidRPr="00F957BA" w:rsidRDefault="00931747" w:rsidP="00931747">
            <w:pPr>
              <w:rPr>
                <w:rFonts w:ascii="Garamond" w:hAnsi="Garamond"/>
                <w:noProof w:val="0"/>
                <w:sz w:val="14"/>
                <w:szCs w:val="14"/>
              </w:rPr>
            </w:pPr>
          </w:p>
          <w:p w14:paraId="592ADEBE" w14:textId="77777777" w:rsidR="00931747" w:rsidRPr="00F957BA" w:rsidRDefault="00931747" w:rsidP="00931747">
            <w:pPr>
              <w:rPr>
                <w:rFonts w:ascii="Garamond" w:hAnsi="Garamond"/>
                <w:noProof w:val="0"/>
                <w:sz w:val="14"/>
                <w:szCs w:val="14"/>
              </w:rPr>
            </w:pPr>
          </w:p>
          <w:p w14:paraId="5CAFFEC8" w14:textId="77777777" w:rsidR="00931747" w:rsidRPr="00F957BA" w:rsidRDefault="00931747" w:rsidP="00931747">
            <w:pPr>
              <w:rPr>
                <w:rFonts w:ascii="Garamond" w:hAnsi="Garamond"/>
                <w:noProof w:val="0"/>
                <w:sz w:val="14"/>
                <w:szCs w:val="14"/>
              </w:rPr>
            </w:pPr>
          </w:p>
          <w:p w14:paraId="66CE1DBD" w14:textId="77777777" w:rsidR="00931747" w:rsidRPr="00F957BA" w:rsidRDefault="00931747" w:rsidP="00931747">
            <w:pPr>
              <w:rPr>
                <w:rFonts w:ascii="Garamond" w:hAnsi="Garamond"/>
                <w:noProof w:val="0"/>
                <w:sz w:val="14"/>
                <w:szCs w:val="14"/>
              </w:rPr>
            </w:pPr>
          </w:p>
          <w:p w14:paraId="0C57C8C2" w14:textId="77777777" w:rsidR="00931747" w:rsidRPr="00F957BA" w:rsidRDefault="00931747" w:rsidP="00931747">
            <w:pPr>
              <w:rPr>
                <w:rFonts w:ascii="Garamond" w:hAnsi="Garamond"/>
                <w:noProof w:val="0"/>
                <w:sz w:val="14"/>
                <w:szCs w:val="14"/>
              </w:rPr>
            </w:pPr>
          </w:p>
          <w:p w14:paraId="1EBD7FF0" w14:textId="77777777" w:rsidR="00931747" w:rsidRPr="00F957BA" w:rsidRDefault="00931747" w:rsidP="00931747">
            <w:pPr>
              <w:rPr>
                <w:rFonts w:ascii="Garamond" w:hAnsi="Garamond"/>
                <w:noProof w:val="0"/>
                <w:sz w:val="14"/>
                <w:szCs w:val="14"/>
              </w:rPr>
            </w:pPr>
          </w:p>
          <w:p w14:paraId="66E1DC46" w14:textId="77777777" w:rsidR="00931747" w:rsidRPr="00F957BA" w:rsidRDefault="00931747" w:rsidP="00931747">
            <w:pPr>
              <w:rPr>
                <w:rFonts w:ascii="Garamond" w:hAnsi="Garamond"/>
                <w:noProof w:val="0"/>
                <w:sz w:val="14"/>
                <w:szCs w:val="14"/>
              </w:rPr>
            </w:pPr>
          </w:p>
          <w:p w14:paraId="01CC4B37" w14:textId="77777777" w:rsidR="00931747" w:rsidRPr="00F957BA" w:rsidRDefault="00931747" w:rsidP="00931747">
            <w:pPr>
              <w:rPr>
                <w:rFonts w:ascii="Garamond" w:hAnsi="Garamond"/>
                <w:noProof w:val="0"/>
                <w:sz w:val="14"/>
                <w:szCs w:val="14"/>
              </w:rPr>
            </w:pPr>
          </w:p>
          <w:p w14:paraId="156E3208" w14:textId="77777777" w:rsidR="00931747" w:rsidRPr="00F957BA" w:rsidRDefault="00931747" w:rsidP="00931747">
            <w:pPr>
              <w:rPr>
                <w:rFonts w:ascii="Garamond" w:hAnsi="Garamond"/>
                <w:noProof w:val="0"/>
                <w:sz w:val="14"/>
                <w:szCs w:val="14"/>
              </w:rPr>
            </w:pPr>
          </w:p>
          <w:p w14:paraId="3F822776" w14:textId="77777777" w:rsidR="00931747" w:rsidRPr="00F957BA" w:rsidRDefault="00931747" w:rsidP="00931747">
            <w:pPr>
              <w:rPr>
                <w:rFonts w:ascii="Garamond" w:hAnsi="Garamond"/>
                <w:noProof w:val="0"/>
                <w:sz w:val="14"/>
                <w:szCs w:val="14"/>
              </w:rPr>
            </w:pPr>
          </w:p>
          <w:p w14:paraId="7F30C07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39,283,300</w:t>
            </w:r>
          </w:p>
        </w:tc>
        <w:tc>
          <w:tcPr>
            <w:tcW w:w="372" w:type="pct"/>
            <w:shd w:val="clear" w:color="auto" w:fill="FFFFFF" w:themeFill="background1"/>
            <w:noWrap/>
            <w:vAlign w:val="center"/>
          </w:tcPr>
          <w:p w14:paraId="0C53A27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1,012,146,570</w:t>
            </w:r>
          </w:p>
          <w:p w14:paraId="7F8B9865" w14:textId="77777777" w:rsidR="00931747" w:rsidRPr="00F957BA" w:rsidRDefault="00931747" w:rsidP="00931747">
            <w:pPr>
              <w:rPr>
                <w:rFonts w:ascii="Garamond" w:hAnsi="Garamond"/>
                <w:noProof w:val="0"/>
                <w:sz w:val="14"/>
                <w:szCs w:val="14"/>
              </w:rPr>
            </w:pPr>
          </w:p>
          <w:p w14:paraId="2962689B" w14:textId="77777777" w:rsidR="00931747" w:rsidRPr="00F957BA" w:rsidRDefault="00931747" w:rsidP="00931747">
            <w:pPr>
              <w:rPr>
                <w:rFonts w:ascii="Garamond" w:hAnsi="Garamond"/>
                <w:noProof w:val="0"/>
                <w:sz w:val="14"/>
                <w:szCs w:val="14"/>
              </w:rPr>
            </w:pPr>
          </w:p>
          <w:p w14:paraId="3F53DD59" w14:textId="77777777" w:rsidR="00931747" w:rsidRPr="00F957BA" w:rsidRDefault="00931747" w:rsidP="00931747">
            <w:pPr>
              <w:rPr>
                <w:rFonts w:ascii="Garamond" w:hAnsi="Garamond"/>
                <w:noProof w:val="0"/>
                <w:sz w:val="14"/>
                <w:szCs w:val="14"/>
              </w:rPr>
            </w:pPr>
          </w:p>
          <w:p w14:paraId="0F5F6D69" w14:textId="77777777" w:rsidR="00931747" w:rsidRPr="00F957BA" w:rsidRDefault="00931747" w:rsidP="00931747">
            <w:pPr>
              <w:rPr>
                <w:rFonts w:ascii="Garamond" w:hAnsi="Garamond"/>
                <w:noProof w:val="0"/>
                <w:sz w:val="14"/>
                <w:szCs w:val="14"/>
              </w:rPr>
            </w:pPr>
          </w:p>
          <w:p w14:paraId="5AF512F6" w14:textId="77777777" w:rsidR="00931747" w:rsidRPr="00F957BA" w:rsidRDefault="00931747" w:rsidP="00931747">
            <w:pPr>
              <w:rPr>
                <w:rFonts w:ascii="Garamond" w:hAnsi="Garamond"/>
                <w:noProof w:val="0"/>
                <w:sz w:val="14"/>
                <w:szCs w:val="14"/>
              </w:rPr>
            </w:pPr>
          </w:p>
          <w:p w14:paraId="06E53B97" w14:textId="77777777" w:rsidR="00931747" w:rsidRPr="00F957BA" w:rsidRDefault="00931747" w:rsidP="00931747">
            <w:pPr>
              <w:rPr>
                <w:rFonts w:ascii="Garamond" w:hAnsi="Garamond"/>
                <w:noProof w:val="0"/>
                <w:sz w:val="14"/>
                <w:szCs w:val="14"/>
              </w:rPr>
            </w:pPr>
          </w:p>
          <w:p w14:paraId="232BC9A1" w14:textId="77777777" w:rsidR="00931747" w:rsidRPr="00F957BA" w:rsidRDefault="00931747" w:rsidP="00931747">
            <w:pPr>
              <w:rPr>
                <w:rFonts w:ascii="Garamond" w:hAnsi="Garamond"/>
                <w:noProof w:val="0"/>
                <w:sz w:val="14"/>
                <w:szCs w:val="14"/>
              </w:rPr>
            </w:pPr>
          </w:p>
          <w:p w14:paraId="61E2DAB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758,914,940</w:t>
            </w:r>
          </w:p>
          <w:p w14:paraId="56EC6A6D" w14:textId="77777777" w:rsidR="00931747" w:rsidRPr="00F957BA" w:rsidRDefault="00931747" w:rsidP="00931747">
            <w:pPr>
              <w:rPr>
                <w:rFonts w:ascii="Garamond" w:hAnsi="Garamond"/>
                <w:noProof w:val="0"/>
                <w:sz w:val="14"/>
                <w:szCs w:val="14"/>
              </w:rPr>
            </w:pPr>
          </w:p>
          <w:p w14:paraId="46BBC54B" w14:textId="77777777" w:rsidR="00931747" w:rsidRPr="00F957BA" w:rsidRDefault="00931747" w:rsidP="00931747">
            <w:pPr>
              <w:rPr>
                <w:rFonts w:ascii="Garamond" w:hAnsi="Garamond"/>
                <w:noProof w:val="0"/>
                <w:sz w:val="14"/>
                <w:szCs w:val="14"/>
              </w:rPr>
            </w:pPr>
          </w:p>
          <w:p w14:paraId="2C8CA517" w14:textId="77777777" w:rsidR="00931747" w:rsidRPr="00F957BA" w:rsidRDefault="00931747" w:rsidP="00931747">
            <w:pPr>
              <w:rPr>
                <w:rFonts w:ascii="Garamond" w:hAnsi="Garamond"/>
                <w:noProof w:val="0"/>
                <w:sz w:val="14"/>
                <w:szCs w:val="14"/>
              </w:rPr>
            </w:pPr>
          </w:p>
          <w:p w14:paraId="2AA62AD7" w14:textId="77777777" w:rsidR="00931747" w:rsidRPr="00F957BA" w:rsidRDefault="00931747" w:rsidP="00931747">
            <w:pPr>
              <w:rPr>
                <w:rFonts w:ascii="Garamond" w:hAnsi="Garamond"/>
                <w:noProof w:val="0"/>
                <w:sz w:val="14"/>
                <w:szCs w:val="14"/>
              </w:rPr>
            </w:pPr>
          </w:p>
          <w:p w14:paraId="43C63885" w14:textId="77777777" w:rsidR="00931747" w:rsidRPr="00F957BA" w:rsidRDefault="00931747" w:rsidP="00931747">
            <w:pPr>
              <w:rPr>
                <w:rFonts w:ascii="Garamond" w:hAnsi="Garamond"/>
                <w:noProof w:val="0"/>
                <w:sz w:val="14"/>
                <w:szCs w:val="14"/>
              </w:rPr>
            </w:pPr>
          </w:p>
          <w:p w14:paraId="26732BE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213,948,330</w:t>
            </w:r>
          </w:p>
          <w:p w14:paraId="2B68BBE7" w14:textId="77777777" w:rsidR="00931747" w:rsidRPr="00F957BA" w:rsidRDefault="00931747" w:rsidP="00931747">
            <w:pPr>
              <w:rPr>
                <w:rFonts w:ascii="Garamond" w:hAnsi="Garamond"/>
                <w:noProof w:val="0"/>
                <w:sz w:val="14"/>
                <w:szCs w:val="14"/>
              </w:rPr>
            </w:pPr>
          </w:p>
          <w:p w14:paraId="6BFD451D" w14:textId="77777777" w:rsidR="00931747" w:rsidRPr="00F957BA" w:rsidRDefault="00931747" w:rsidP="00931747">
            <w:pPr>
              <w:rPr>
                <w:rFonts w:ascii="Garamond" w:hAnsi="Garamond"/>
                <w:noProof w:val="0"/>
                <w:sz w:val="14"/>
                <w:szCs w:val="14"/>
              </w:rPr>
            </w:pPr>
          </w:p>
          <w:p w14:paraId="6E514C37" w14:textId="77777777" w:rsidR="00931747" w:rsidRPr="00F957BA" w:rsidRDefault="00931747" w:rsidP="00931747">
            <w:pPr>
              <w:rPr>
                <w:rFonts w:ascii="Garamond" w:hAnsi="Garamond"/>
                <w:noProof w:val="0"/>
                <w:sz w:val="14"/>
                <w:szCs w:val="14"/>
              </w:rPr>
            </w:pPr>
          </w:p>
          <w:p w14:paraId="3FE5BC5D" w14:textId="77777777" w:rsidR="00931747" w:rsidRPr="00F957BA" w:rsidRDefault="00931747" w:rsidP="00931747">
            <w:pPr>
              <w:rPr>
                <w:rFonts w:ascii="Garamond" w:hAnsi="Garamond"/>
                <w:noProof w:val="0"/>
                <w:sz w:val="14"/>
                <w:szCs w:val="14"/>
              </w:rPr>
            </w:pPr>
          </w:p>
          <w:p w14:paraId="6B78024A" w14:textId="77777777" w:rsidR="00931747" w:rsidRPr="00F957BA" w:rsidRDefault="00931747" w:rsidP="00931747">
            <w:pPr>
              <w:rPr>
                <w:rFonts w:ascii="Garamond" w:hAnsi="Garamond"/>
                <w:noProof w:val="0"/>
                <w:sz w:val="14"/>
                <w:szCs w:val="14"/>
              </w:rPr>
            </w:pPr>
          </w:p>
          <w:p w14:paraId="75FCCE29" w14:textId="77777777" w:rsidR="00931747" w:rsidRPr="00F957BA" w:rsidRDefault="00931747" w:rsidP="00931747">
            <w:pPr>
              <w:rPr>
                <w:rFonts w:ascii="Garamond" w:hAnsi="Garamond"/>
                <w:noProof w:val="0"/>
                <w:sz w:val="14"/>
                <w:szCs w:val="14"/>
              </w:rPr>
            </w:pPr>
          </w:p>
          <w:p w14:paraId="7E7DEFB4" w14:textId="77777777" w:rsidR="00931747" w:rsidRPr="00F957BA" w:rsidRDefault="00931747" w:rsidP="00931747">
            <w:pPr>
              <w:rPr>
                <w:rFonts w:ascii="Garamond" w:hAnsi="Garamond"/>
                <w:noProof w:val="0"/>
                <w:sz w:val="14"/>
                <w:szCs w:val="14"/>
              </w:rPr>
            </w:pPr>
          </w:p>
          <w:p w14:paraId="4061D37D" w14:textId="77777777" w:rsidR="00931747" w:rsidRPr="00F957BA" w:rsidRDefault="00931747" w:rsidP="00931747">
            <w:pPr>
              <w:rPr>
                <w:rFonts w:ascii="Garamond" w:hAnsi="Garamond"/>
                <w:noProof w:val="0"/>
                <w:sz w:val="14"/>
                <w:szCs w:val="14"/>
              </w:rPr>
            </w:pPr>
          </w:p>
          <w:p w14:paraId="03FB2912" w14:textId="77777777" w:rsidR="00931747" w:rsidRPr="00F957BA" w:rsidRDefault="00931747" w:rsidP="00931747">
            <w:pPr>
              <w:rPr>
                <w:rFonts w:ascii="Garamond" w:hAnsi="Garamond"/>
                <w:noProof w:val="0"/>
                <w:sz w:val="14"/>
                <w:szCs w:val="14"/>
              </w:rPr>
            </w:pPr>
          </w:p>
          <w:p w14:paraId="55635607" w14:textId="77777777" w:rsidR="00931747" w:rsidRPr="00F957BA" w:rsidRDefault="00931747" w:rsidP="00931747">
            <w:pPr>
              <w:rPr>
                <w:rFonts w:ascii="Garamond" w:hAnsi="Garamond"/>
                <w:noProof w:val="0"/>
                <w:sz w:val="14"/>
                <w:szCs w:val="14"/>
              </w:rPr>
            </w:pPr>
          </w:p>
          <w:p w14:paraId="5EE8371D" w14:textId="77777777" w:rsidR="00931747" w:rsidRPr="00F957BA" w:rsidRDefault="00931747" w:rsidP="00931747">
            <w:pPr>
              <w:rPr>
                <w:rFonts w:ascii="Garamond" w:hAnsi="Garamond"/>
                <w:noProof w:val="0"/>
                <w:sz w:val="14"/>
                <w:szCs w:val="14"/>
              </w:rPr>
            </w:pPr>
          </w:p>
          <w:p w14:paraId="0D9734F2" w14:textId="77777777" w:rsidR="00931747" w:rsidRPr="00F957BA" w:rsidRDefault="00931747" w:rsidP="00931747">
            <w:pPr>
              <w:rPr>
                <w:rFonts w:ascii="Garamond" w:hAnsi="Garamond"/>
                <w:noProof w:val="0"/>
                <w:sz w:val="14"/>
                <w:szCs w:val="14"/>
              </w:rPr>
            </w:pPr>
          </w:p>
          <w:p w14:paraId="7CD6E07B" w14:textId="77777777" w:rsidR="00931747" w:rsidRPr="00F957BA" w:rsidRDefault="00931747" w:rsidP="00931747">
            <w:pPr>
              <w:rPr>
                <w:rFonts w:ascii="Garamond" w:hAnsi="Garamond"/>
                <w:noProof w:val="0"/>
                <w:sz w:val="14"/>
                <w:szCs w:val="14"/>
              </w:rPr>
            </w:pPr>
          </w:p>
          <w:p w14:paraId="5A6ED434" w14:textId="77777777" w:rsidR="00931747" w:rsidRPr="00F957BA" w:rsidRDefault="00931747" w:rsidP="00931747">
            <w:pPr>
              <w:rPr>
                <w:rFonts w:ascii="Garamond" w:hAnsi="Garamond"/>
                <w:noProof w:val="0"/>
                <w:sz w:val="14"/>
                <w:szCs w:val="14"/>
              </w:rPr>
            </w:pPr>
          </w:p>
          <w:p w14:paraId="68CFC31A" w14:textId="77777777" w:rsidR="00931747" w:rsidRPr="00F957BA" w:rsidRDefault="00931747" w:rsidP="00931747">
            <w:pPr>
              <w:rPr>
                <w:rFonts w:ascii="Garamond" w:hAnsi="Garamond"/>
                <w:noProof w:val="0"/>
                <w:sz w:val="14"/>
                <w:szCs w:val="14"/>
              </w:rPr>
            </w:pPr>
          </w:p>
          <w:p w14:paraId="057CB216" w14:textId="77777777" w:rsidR="00931747" w:rsidRPr="00F957BA" w:rsidRDefault="00931747" w:rsidP="00931747">
            <w:pPr>
              <w:rPr>
                <w:rFonts w:ascii="Garamond" w:hAnsi="Garamond"/>
                <w:noProof w:val="0"/>
                <w:sz w:val="14"/>
                <w:szCs w:val="14"/>
              </w:rPr>
            </w:pPr>
          </w:p>
          <w:p w14:paraId="1BC8B03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39,283,300</w:t>
            </w:r>
          </w:p>
        </w:tc>
        <w:tc>
          <w:tcPr>
            <w:tcW w:w="482" w:type="pct"/>
            <w:shd w:val="clear" w:color="auto" w:fill="FFFFFF" w:themeFill="background1"/>
            <w:noWrap/>
            <w:vAlign w:val="center"/>
          </w:tcPr>
          <w:p w14:paraId="7D1CE69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58C86E40" w14:textId="77777777" w:rsidR="00931747" w:rsidRPr="00F957BA" w:rsidRDefault="00931747" w:rsidP="00931747">
            <w:pPr>
              <w:rPr>
                <w:rFonts w:ascii="Garamond" w:hAnsi="Garamond"/>
                <w:noProof w:val="0"/>
                <w:sz w:val="14"/>
                <w:szCs w:val="14"/>
              </w:rPr>
            </w:pPr>
          </w:p>
          <w:p w14:paraId="1C3A7D45" w14:textId="77777777" w:rsidR="00931747" w:rsidRPr="00F957BA" w:rsidRDefault="00931747" w:rsidP="00931747">
            <w:pPr>
              <w:rPr>
                <w:rFonts w:ascii="Garamond" w:hAnsi="Garamond"/>
                <w:noProof w:val="0"/>
                <w:sz w:val="14"/>
                <w:szCs w:val="14"/>
              </w:rPr>
            </w:pPr>
          </w:p>
          <w:p w14:paraId="0AE488C0" w14:textId="77777777" w:rsidR="00931747" w:rsidRPr="00F957BA" w:rsidRDefault="00931747" w:rsidP="00931747">
            <w:pPr>
              <w:rPr>
                <w:rFonts w:ascii="Garamond" w:hAnsi="Garamond"/>
                <w:noProof w:val="0"/>
                <w:sz w:val="14"/>
                <w:szCs w:val="14"/>
              </w:rPr>
            </w:pPr>
          </w:p>
          <w:p w14:paraId="7C5EE891" w14:textId="77777777" w:rsidR="00931747" w:rsidRPr="00F957BA" w:rsidRDefault="00931747" w:rsidP="00931747">
            <w:pPr>
              <w:rPr>
                <w:rFonts w:ascii="Garamond" w:hAnsi="Garamond"/>
                <w:noProof w:val="0"/>
                <w:sz w:val="14"/>
                <w:szCs w:val="14"/>
              </w:rPr>
            </w:pPr>
          </w:p>
          <w:p w14:paraId="600CF311" w14:textId="77777777" w:rsidR="00931747" w:rsidRPr="00F957BA" w:rsidRDefault="00931747" w:rsidP="00931747">
            <w:pPr>
              <w:rPr>
                <w:rFonts w:ascii="Garamond" w:hAnsi="Garamond"/>
                <w:noProof w:val="0"/>
                <w:sz w:val="14"/>
                <w:szCs w:val="14"/>
              </w:rPr>
            </w:pPr>
          </w:p>
          <w:p w14:paraId="6BD5BEB2" w14:textId="77777777" w:rsidR="00931747" w:rsidRPr="00F957BA" w:rsidRDefault="00931747" w:rsidP="00931747">
            <w:pPr>
              <w:rPr>
                <w:rFonts w:ascii="Garamond" w:hAnsi="Garamond"/>
                <w:noProof w:val="0"/>
                <w:sz w:val="14"/>
                <w:szCs w:val="14"/>
              </w:rPr>
            </w:pPr>
          </w:p>
          <w:p w14:paraId="0201A59C" w14:textId="77777777" w:rsidR="00931747" w:rsidRPr="00F957BA" w:rsidRDefault="00931747" w:rsidP="00931747">
            <w:pPr>
              <w:rPr>
                <w:rFonts w:ascii="Garamond" w:hAnsi="Garamond"/>
                <w:noProof w:val="0"/>
                <w:sz w:val="14"/>
                <w:szCs w:val="14"/>
              </w:rPr>
            </w:pPr>
          </w:p>
          <w:p w14:paraId="143AF75D" w14:textId="77777777" w:rsidR="00931747" w:rsidRPr="00F957BA" w:rsidRDefault="00931747" w:rsidP="00931747">
            <w:pPr>
              <w:rPr>
                <w:rFonts w:ascii="Garamond" w:hAnsi="Garamond"/>
                <w:noProof w:val="0"/>
                <w:sz w:val="14"/>
                <w:szCs w:val="14"/>
              </w:rPr>
            </w:pPr>
          </w:p>
          <w:p w14:paraId="35306C4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1DB6A0D5" w14:textId="77777777" w:rsidR="00931747" w:rsidRPr="00F957BA" w:rsidRDefault="00931747" w:rsidP="00931747">
            <w:pPr>
              <w:rPr>
                <w:rFonts w:ascii="Garamond" w:hAnsi="Garamond"/>
                <w:noProof w:val="0"/>
                <w:sz w:val="14"/>
                <w:szCs w:val="14"/>
              </w:rPr>
            </w:pPr>
          </w:p>
          <w:p w14:paraId="0244D856" w14:textId="77777777" w:rsidR="00931747" w:rsidRPr="00F957BA" w:rsidRDefault="00931747" w:rsidP="00931747">
            <w:pPr>
              <w:rPr>
                <w:rFonts w:ascii="Garamond" w:hAnsi="Garamond"/>
                <w:noProof w:val="0"/>
                <w:sz w:val="14"/>
                <w:szCs w:val="14"/>
              </w:rPr>
            </w:pPr>
          </w:p>
          <w:p w14:paraId="262BFD43" w14:textId="77777777" w:rsidR="00931747" w:rsidRPr="00F957BA" w:rsidRDefault="00931747" w:rsidP="00931747">
            <w:pPr>
              <w:rPr>
                <w:rFonts w:ascii="Garamond" w:hAnsi="Garamond"/>
                <w:noProof w:val="0"/>
                <w:sz w:val="14"/>
                <w:szCs w:val="14"/>
              </w:rPr>
            </w:pPr>
          </w:p>
          <w:p w14:paraId="009FB8A8" w14:textId="77777777" w:rsidR="00931747" w:rsidRPr="00F957BA" w:rsidRDefault="00931747" w:rsidP="00931747">
            <w:pPr>
              <w:rPr>
                <w:rFonts w:ascii="Garamond" w:hAnsi="Garamond"/>
                <w:noProof w:val="0"/>
                <w:sz w:val="14"/>
                <w:szCs w:val="14"/>
              </w:rPr>
            </w:pPr>
          </w:p>
          <w:p w14:paraId="0A7BA9D3" w14:textId="77777777" w:rsidR="00931747" w:rsidRPr="00F957BA" w:rsidRDefault="00931747" w:rsidP="00931747">
            <w:pPr>
              <w:rPr>
                <w:rFonts w:ascii="Garamond" w:hAnsi="Garamond"/>
                <w:noProof w:val="0"/>
                <w:sz w:val="14"/>
                <w:szCs w:val="14"/>
              </w:rPr>
            </w:pPr>
          </w:p>
          <w:p w14:paraId="452EBE3F" w14:textId="77777777" w:rsidR="00931747" w:rsidRPr="00F957BA" w:rsidRDefault="00931747" w:rsidP="00931747">
            <w:pPr>
              <w:rPr>
                <w:rFonts w:ascii="Garamond" w:hAnsi="Garamond"/>
                <w:noProof w:val="0"/>
                <w:sz w:val="14"/>
                <w:szCs w:val="14"/>
              </w:rPr>
            </w:pPr>
          </w:p>
          <w:p w14:paraId="2D455DE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592F3A95" w14:textId="77777777" w:rsidR="00931747" w:rsidRPr="00F957BA" w:rsidRDefault="00931747" w:rsidP="00931747">
            <w:pPr>
              <w:rPr>
                <w:rFonts w:ascii="Garamond" w:hAnsi="Garamond"/>
                <w:noProof w:val="0"/>
                <w:sz w:val="14"/>
                <w:szCs w:val="14"/>
              </w:rPr>
            </w:pPr>
          </w:p>
          <w:p w14:paraId="03E748AA" w14:textId="77777777" w:rsidR="00931747" w:rsidRPr="00F957BA" w:rsidRDefault="00931747" w:rsidP="00931747">
            <w:pPr>
              <w:rPr>
                <w:rFonts w:ascii="Garamond" w:hAnsi="Garamond"/>
                <w:noProof w:val="0"/>
                <w:sz w:val="14"/>
                <w:szCs w:val="14"/>
              </w:rPr>
            </w:pPr>
          </w:p>
          <w:p w14:paraId="5ADB4FC3" w14:textId="77777777" w:rsidR="00931747" w:rsidRPr="00F957BA" w:rsidRDefault="00931747" w:rsidP="00931747">
            <w:pPr>
              <w:rPr>
                <w:rFonts w:ascii="Garamond" w:hAnsi="Garamond"/>
                <w:noProof w:val="0"/>
                <w:sz w:val="14"/>
                <w:szCs w:val="14"/>
              </w:rPr>
            </w:pPr>
          </w:p>
          <w:p w14:paraId="2A8FD9E9" w14:textId="77777777" w:rsidR="00931747" w:rsidRPr="00F957BA" w:rsidRDefault="00931747" w:rsidP="00931747">
            <w:pPr>
              <w:rPr>
                <w:rFonts w:ascii="Garamond" w:hAnsi="Garamond"/>
                <w:noProof w:val="0"/>
                <w:sz w:val="14"/>
                <w:szCs w:val="14"/>
              </w:rPr>
            </w:pPr>
          </w:p>
          <w:p w14:paraId="6BA792F6" w14:textId="77777777" w:rsidR="00931747" w:rsidRPr="00F957BA" w:rsidRDefault="00931747" w:rsidP="00931747">
            <w:pPr>
              <w:rPr>
                <w:rFonts w:ascii="Garamond" w:hAnsi="Garamond"/>
                <w:noProof w:val="0"/>
                <w:sz w:val="14"/>
                <w:szCs w:val="14"/>
              </w:rPr>
            </w:pPr>
          </w:p>
          <w:p w14:paraId="16BDE6F9" w14:textId="77777777" w:rsidR="00931747" w:rsidRPr="00F957BA" w:rsidRDefault="00931747" w:rsidP="00931747">
            <w:pPr>
              <w:rPr>
                <w:rFonts w:ascii="Garamond" w:hAnsi="Garamond"/>
                <w:noProof w:val="0"/>
                <w:sz w:val="14"/>
                <w:szCs w:val="14"/>
              </w:rPr>
            </w:pPr>
          </w:p>
          <w:p w14:paraId="0E529ED3" w14:textId="77777777" w:rsidR="00931747" w:rsidRPr="00F957BA" w:rsidRDefault="00931747" w:rsidP="00931747">
            <w:pPr>
              <w:rPr>
                <w:rFonts w:ascii="Garamond" w:hAnsi="Garamond"/>
                <w:noProof w:val="0"/>
                <w:sz w:val="14"/>
                <w:szCs w:val="14"/>
              </w:rPr>
            </w:pPr>
          </w:p>
          <w:p w14:paraId="12A3B941" w14:textId="77777777" w:rsidR="00931747" w:rsidRPr="00F957BA" w:rsidRDefault="00931747" w:rsidP="00931747">
            <w:pPr>
              <w:rPr>
                <w:rFonts w:ascii="Garamond" w:hAnsi="Garamond"/>
                <w:noProof w:val="0"/>
                <w:sz w:val="14"/>
                <w:szCs w:val="14"/>
              </w:rPr>
            </w:pPr>
          </w:p>
          <w:p w14:paraId="2E06B9B9" w14:textId="77777777" w:rsidR="00931747" w:rsidRPr="00F957BA" w:rsidRDefault="00931747" w:rsidP="00931747">
            <w:pPr>
              <w:rPr>
                <w:rFonts w:ascii="Garamond" w:hAnsi="Garamond"/>
                <w:noProof w:val="0"/>
                <w:sz w:val="14"/>
                <w:szCs w:val="14"/>
              </w:rPr>
            </w:pPr>
          </w:p>
          <w:p w14:paraId="530FB025" w14:textId="77777777" w:rsidR="00931747" w:rsidRPr="00F957BA" w:rsidRDefault="00931747" w:rsidP="00931747">
            <w:pPr>
              <w:rPr>
                <w:rFonts w:ascii="Garamond" w:hAnsi="Garamond"/>
                <w:noProof w:val="0"/>
                <w:sz w:val="14"/>
                <w:szCs w:val="14"/>
              </w:rPr>
            </w:pPr>
          </w:p>
          <w:p w14:paraId="1BE54F4A" w14:textId="77777777" w:rsidR="00931747" w:rsidRPr="00F957BA" w:rsidRDefault="00931747" w:rsidP="00931747">
            <w:pPr>
              <w:rPr>
                <w:rFonts w:ascii="Garamond" w:hAnsi="Garamond"/>
                <w:noProof w:val="0"/>
                <w:sz w:val="14"/>
                <w:szCs w:val="14"/>
              </w:rPr>
            </w:pPr>
          </w:p>
          <w:p w14:paraId="471F872D" w14:textId="77777777" w:rsidR="00931747" w:rsidRPr="00F957BA" w:rsidRDefault="00931747" w:rsidP="00931747">
            <w:pPr>
              <w:rPr>
                <w:rFonts w:ascii="Garamond" w:hAnsi="Garamond"/>
                <w:noProof w:val="0"/>
                <w:sz w:val="14"/>
                <w:szCs w:val="14"/>
              </w:rPr>
            </w:pPr>
          </w:p>
          <w:p w14:paraId="1F919328" w14:textId="77777777" w:rsidR="00931747" w:rsidRPr="00F957BA" w:rsidRDefault="00931747" w:rsidP="00931747">
            <w:pPr>
              <w:rPr>
                <w:rFonts w:ascii="Garamond" w:hAnsi="Garamond"/>
                <w:noProof w:val="0"/>
                <w:sz w:val="14"/>
                <w:szCs w:val="14"/>
              </w:rPr>
            </w:pPr>
          </w:p>
          <w:p w14:paraId="2EC715C9" w14:textId="77777777" w:rsidR="00931747" w:rsidRPr="00F957BA" w:rsidRDefault="00931747" w:rsidP="00931747">
            <w:pPr>
              <w:rPr>
                <w:rFonts w:ascii="Garamond" w:hAnsi="Garamond"/>
                <w:noProof w:val="0"/>
                <w:sz w:val="14"/>
                <w:szCs w:val="14"/>
              </w:rPr>
            </w:pPr>
          </w:p>
          <w:p w14:paraId="269B98F6" w14:textId="77777777" w:rsidR="00931747" w:rsidRPr="00F957BA" w:rsidRDefault="00931747" w:rsidP="00931747">
            <w:pPr>
              <w:rPr>
                <w:rFonts w:ascii="Garamond" w:hAnsi="Garamond"/>
                <w:noProof w:val="0"/>
                <w:sz w:val="14"/>
                <w:szCs w:val="14"/>
              </w:rPr>
            </w:pPr>
          </w:p>
          <w:p w14:paraId="3A47E025" w14:textId="77777777" w:rsidR="00931747" w:rsidRPr="00F957BA" w:rsidRDefault="00931747" w:rsidP="00931747">
            <w:pPr>
              <w:rPr>
                <w:rFonts w:ascii="Garamond" w:hAnsi="Garamond"/>
                <w:noProof w:val="0"/>
                <w:sz w:val="14"/>
                <w:szCs w:val="14"/>
              </w:rPr>
            </w:pPr>
          </w:p>
          <w:p w14:paraId="726ECFEB" w14:textId="77777777" w:rsidR="00931747" w:rsidRPr="00F957BA" w:rsidRDefault="00931747" w:rsidP="00931747">
            <w:pPr>
              <w:rPr>
                <w:rFonts w:ascii="Garamond" w:hAnsi="Garamond"/>
                <w:noProof w:val="0"/>
                <w:sz w:val="14"/>
                <w:szCs w:val="14"/>
              </w:rPr>
            </w:pPr>
          </w:p>
          <w:p w14:paraId="202B5A7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vAlign w:val="center"/>
          </w:tcPr>
          <w:p w14:paraId="3A3A56E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6B23D2CC" w14:textId="77777777" w:rsidR="00931747" w:rsidRPr="00F957BA" w:rsidRDefault="00931747" w:rsidP="00931747">
            <w:pPr>
              <w:rPr>
                <w:rFonts w:ascii="Garamond" w:hAnsi="Garamond"/>
                <w:noProof w:val="0"/>
                <w:sz w:val="14"/>
                <w:szCs w:val="14"/>
              </w:rPr>
            </w:pPr>
          </w:p>
          <w:p w14:paraId="585ACCE0" w14:textId="77777777" w:rsidR="00931747" w:rsidRPr="00F957BA" w:rsidRDefault="00931747" w:rsidP="00931747">
            <w:pPr>
              <w:rPr>
                <w:rFonts w:ascii="Garamond" w:hAnsi="Garamond"/>
                <w:noProof w:val="0"/>
                <w:sz w:val="14"/>
                <w:szCs w:val="14"/>
              </w:rPr>
            </w:pPr>
          </w:p>
          <w:p w14:paraId="2E729574" w14:textId="77777777" w:rsidR="00931747" w:rsidRPr="00F957BA" w:rsidRDefault="00931747" w:rsidP="00931747">
            <w:pPr>
              <w:rPr>
                <w:rFonts w:ascii="Garamond" w:hAnsi="Garamond"/>
                <w:noProof w:val="0"/>
                <w:sz w:val="14"/>
                <w:szCs w:val="14"/>
              </w:rPr>
            </w:pPr>
          </w:p>
          <w:p w14:paraId="7CDC4214" w14:textId="77777777" w:rsidR="00931747" w:rsidRPr="00F957BA" w:rsidRDefault="00931747" w:rsidP="00931747">
            <w:pPr>
              <w:rPr>
                <w:rFonts w:ascii="Garamond" w:hAnsi="Garamond"/>
                <w:noProof w:val="0"/>
                <w:sz w:val="14"/>
                <w:szCs w:val="14"/>
              </w:rPr>
            </w:pPr>
          </w:p>
          <w:p w14:paraId="28DFE949" w14:textId="77777777" w:rsidR="00931747" w:rsidRPr="00F957BA" w:rsidRDefault="00931747" w:rsidP="00931747">
            <w:pPr>
              <w:rPr>
                <w:rFonts w:ascii="Garamond" w:hAnsi="Garamond"/>
                <w:noProof w:val="0"/>
                <w:sz w:val="14"/>
                <w:szCs w:val="14"/>
              </w:rPr>
            </w:pPr>
          </w:p>
          <w:p w14:paraId="31055E47" w14:textId="77777777" w:rsidR="00931747" w:rsidRPr="00F957BA" w:rsidRDefault="00931747" w:rsidP="00931747">
            <w:pPr>
              <w:rPr>
                <w:rFonts w:ascii="Garamond" w:hAnsi="Garamond"/>
                <w:noProof w:val="0"/>
                <w:sz w:val="14"/>
                <w:szCs w:val="14"/>
              </w:rPr>
            </w:pPr>
          </w:p>
          <w:p w14:paraId="35FE8B95" w14:textId="77777777" w:rsidR="00931747" w:rsidRPr="00F957BA" w:rsidRDefault="00931747" w:rsidP="00931747">
            <w:pPr>
              <w:rPr>
                <w:rFonts w:ascii="Garamond" w:hAnsi="Garamond"/>
                <w:noProof w:val="0"/>
                <w:sz w:val="14"/>
                <w:szCs w:val="14"/>
              </w:rPr>
            </w:pPr>
          </w:p>
          <w:p w14:paraId="013D990B" w14:textId="77777777" w:rsidR="00931747" w:rsidRPr="00F957BA" w:rsidRDefault="00931747" w:rsidP="00931747">
            <w:pPr>
              <w:rPr>
                <w:rFonts w:ascii="Garamond" w:hAnsi="Garamond"/>
                <w:noProof w:val="0"/>
                <w:sz w:val="14"/>
                <w:szCs w:val="14"/>
              </w:rPr>
            </w:pPr>
          </w:p>
          <w:p w14:paraId="3324DA2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27D26CAE" w14:textId="77777777" w:rsidR="00931747" w:rsidRPr="00F957BA" w:rsidRDefault="00931747" w:rsidP="00931747">
            <w:pPr>
              <w:rPr>
                <w:rFonts w:ascii="Garamond" w:hAnsi="Garamond"/>
                <w:noProof w:val="0"/>
                <w:sz w:val="14"/>
                <w:szCs w:val="14"/>
              </w:rPr>
            </w:pPr>
          </w:p>
          <w:p w14:paraId="4EA01202" w14:textId="77777777" w:rsidR="00931747" w:rsidRPr="00F957BA" w:rsidRDefault="00931747" w:rsidP="00931747">
            <w:pPr>
              <w:rPr>
                <w:rFonts w:ascii="Garamond" w:hAnsi="Garamond"/>
                <w:noProof w:val="0"/>
                <w:sz w:val="14"/>
                <w:szCs w:val="14"/>
              </w:rPr>
            </w:pPr>
          </w:p>
          <w:p w14:paraId="6DDFC129" w14:textId="77777777" w:rsidR="00931747" w:rsidRPr="00F957BA" w:rsidRDefault="00931747" w:rsidP="00931747">
            <w:pPr>
              <w:rPr>
                <w:rFonts w:ascii="Garamond" w:hAnsi="Garamond"/>
                <w:noProof w:val="0"/>
                <w:sz w:val="14"/>
                <w:szCs w:val="14"/>
              </w:rPr>
            </w:pPr>
          </w:p>
          <w:p w14:paraId="3C022FBD" w14:textId="77777777" w:rsidR="00931747" w:rsidRPr="00F957BA" w:rsidRDefault="00931747" w:rsidP="00931747">
            <w:pPr>
              <w:rPr>
                <w:rFonts w:ascii="Garamond" w:hAnsi="Garamond"/>
                <w:noProof w:val="0"/>
                <w:sz w:val="14"/>
                <w:szCs w:val="14"/>
              </w:rPr>
            </w:pPr>
          </w:p>
          <w:p w14:paraId="3AEE4A97" w14:textId="77777777" w:rsidR="00931747" w:rsidRPr="00F957BA" w:rsidRDefault="00931747" w:rsidP="00931747">
            <w:pPr>
              <w:rPr>
                <w:rFonts w:ascii="Garamond" w:hAnsi="Garamond"/>
                <w:noProof w:val="0"/>
                <w:sz w:val="14"/>
                <w:szCs w:val="14"/>
              </w:rPr>
            </w:pPr>
          </w:p>
          <w:p w14:paraId="62B05008" w14:textId="77777777" w:rsidR="00931747" w:rsidRPr="00F957BA" w:rsidRDefault="00931747" w:rsidP="00931747">
            <w:pPr>
              <w:rPr>
                <w:rFonts w:ascii="Garamond" w:hAnsi="Garamond"/>
                <w:noProof w:val="0"/>
                <w:sz w:val="14"/>
                <w:szCs w:val="14"/>
              </w:rPr>
            </w:pPr>
          </w:p>
          <w:p w14:paraId="20FB203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5D0ED71C" w14:textId="77777777" w:rsidR="00931747" w:rsidRPr="00F957BA" w:rsidRDefault="00931747" w:rsidP="00931747">
            <w:pPr>
              <w:rPr>
                <w:rFonts w:ascii="Garamond" w:hAnsi="Garamond"/>
                <w:noProof w:val="0"/>
                <w:sz w:val="14"/>
                <w:szCs w:val="14"/>
              </w:rPr>
            </w:pPr>
          </w:p>
          <w:p w14:paraId="1D5F28D0" w14:textId="77777777" w:rsidR="00931747" w:rsidRPr="00F957BA" w:rsidRDefault="00931747" w:rsidP="00931747">
            <w:pPr>
              <w:rPr>
                <w:rFonts w:ascii="Garamond" w:hAnsi="Garamond"/>
                <w:noProof w:val="0"/>
                <w:sz w:val="14"/>
                <w:szCs w:val="14"/>
              </w:rPr>
            </w:pPr>
          </w:p>
          <w:p w14:paraId="66AD6CA8" w14:textId="77777777" w:rsidR="00931747" w:rsidRPr="00F957BA" w:rsidRDefault="00931747" w:rsidP="00931747">
            <w:pPr>
              <w:rPr>
                <w:rFonts w:ascii="Garamond" w:hAnsi="Garamond"/>
                <w:noProof w:val="0"/>
                <w:sz w:val="14"/>
                <w:szCs w:val="14"/>
              </w:rPr>
            </w:pPr>
          </w:p>
          <w:p w14:paraId="262E529B" w14:textId="77777777" w:rsidR="00931747" w:rsidRPr="00F957BA" w:rsidRDefault="00931747" w:rsidP="00931747">
            <w:pPr>
              <w:rPr>
                <w:rFonts w:ascii="Garamond" w:hAnsi="Garamond"/>
                <w:noProof w:val="0"/>
                <w:sz w:val="14"/>
                <w:szCs w:val="14"/>
              </w:rPr>
            </w:pPr>
          </w:p>
          <w:p w14:paraId="5A23DB86" w14:textId="77777777" w:rsidR="00931747" w:rsidRPr="00F957BA" w:rsidRDefault="00931747" w:rsidP="00931747">
            <w:pPr>
              <w:rPr>
                <w:rFonts w:ascii="Garamond" w:hAnsi="Garamond"/>
                <w:noProof w:val="0"/>
                <w:sz w:val="14"/>
                <w:szCs w:val="14"/>
              </w:rPr>
            </w:pPr>
          </w:p>
          <w:p w14:paraId="2CA98E01" w14:textId="77777777" w:rsidR="00931747" w:rsidRPr="00F957BA" w:rsidRDefault="00931747" w:rsidP="00931747">
            <w:pPr>
              <w:rPr>
                <w:rFonts w:ascii="Garamond" w:hAnsi="Garamond"/>
                <w:noProof w:val="0"/>
                <w:sz w:val="14"/>
                <w:szCs w:val="14"/>
              </w:rPr>
            </w:pPr>
          </w:p>
          <w:p w14:paraId="7FB98C88" w14:textId="77777777" w:rsidR="00931747" w:rsidRPr="00F957BA" w:rsidRDefault="00931747" w:rsidP="00931747">
            <w:pPr>
              <w:rPr>
                <w:rFonts w:ascii="Garamond" w:hAnsi="Garamond"/>
                <w:noProof w:val="0"/>
                <w:sz w:val="14"/>
                <w:szCs w:val="14"/>
              </w:rPr>
            </w:pPr>
          </w:p>
          <w:p w14:paraId="0C514B40" w14:textId="77777777" w:rsidR="00931747" w:rsidRPr="00F957BA" w:rsidRDefault="00931747" w:rsidP="00931747">
            <w:pPr>
              <w:rPr>
                <w:rFonts w:ascii="Garamond" w:hAnsi="Garamond"/>
                <w:noProof w:val="0"/>
                <w:sz w:val="14"/>
                <w:szCs w:val="14"/>
              </w:rPr>
            </w:pPr>
          </w:p>
          <w:p w14:paraId="25C083E2" w14:textId="77777777" w:rsidR="00931747" w:rsidRPr="00F957BA" w:rsidRDefault="00931747" w:rsidP="00931747">
            <w:pPr>
              <w:rPr>
                <w:rFonts w:ascii="Garamond" w:hAnsi="Garamond"/>
                <w:noProof w:val="0"/>
                <w:sz w:val="14"/>
                <w:szCs w:val="14"/>
              </w:rPr>
            </w:pPr>
          </w:p>
          <w:p w14:paraId="65904054" w14:textId="77777777" w:rsidR="00931747" w:rsidRPr="00F957BA" w:rsidRDefault="00931747" w:rsidP="00931747">
            <w:pPr>
              <w:rPr>
                <w:rFonts w:ascii="Garamond" w:hAnsi="Garamond"/>
                <w:noProof w:val="0"/>
                <w:sz w:val="14"/>
                <w:szCs w:val="14"/>
              </w:rPr>
            </w:pPr>
          </w:p>
          <w:p w14:paraId="6A00BE70" w14:textId="77777777" w:rsidR="00931747" w:rsidRPr="00F957BA" w:rsidRDefault="00931747" w:rsidP="00931747">
            <w:pPr>
              <w:rPr>
                <w:rFonts w:ascii="Garamond" w:hAnsi="Garamond"/>
                <w:noProof w:val="0"/>
                <w:sz w:val="14"/>
                <w:szCs w:val="14"/>
              </w:rPr>
            </w:pPr>
          </w:p>
          <w:p w14:paraId="3996CC6B" w14:textId="77777777" w:rsidR="00931747" w:rsidRPr="00F957BA" w:rsidRDefault="00931747" w:rsidP="00931747">
            <w:pPr>
              <w:rPr>
                <w:rFonts w:ascii="Garamond" w:hAnsi="Garamond"/>
                <w:noProof w:val="0"/>
                <w:sz w:val="14"/>
                <w:szCs w:val="14"/>
              </w:rPr>
            </w:pPr>
          </w:p>
          <w:p w14:paraId="692CF6C4" w14:textId="77777777" w:rsidR="00931747" w:rsidRPr="00F957BA" w:rsidRDefault="00931747" w:rsidP="00931747">
            <w:pPr>
              <w:rPr>
                <w:rFonts w:ascii="Garamond" w:hAnsi="Garamond"/>
                <w:noProof w:val="0"/>
                <w:sz w:val="14"/>
                <w:szCs w:val="14"/>
              </w:rPr>
            </w:pPr>
          </w:p>
          <w:p w14:paraId="7D03AB7F" w14:textId="77777777" w:rsidR="00931747" w:rsidRPr="00F957BA" w:rsidRDefault="00931747" w:rsidP="00931747">
            <w:pPr>
              <w:rPr>
                <w:rFonts w:ascii="Garamond" w:hAnsi="Garamond"/>
                <w:noProof w:val="0"/>
                <w:sz w:val="14"/>
                <w:szCs w:val="14"/>
              </w:rPr>
            </w:pPr>
          </w:p>
          <w:p w14:paraId="10D70F5D" w14:textId="77777777" w:rsidR="00931747" w:rsidRPr="00F957BA" w:rsidRDefault="00931747" w:rsidP="00931747">
            <w:pPr>
              <w:rPr>
                <w:rFonts w:ascii="Garamond" w:hAnsi="Garamond"/>
                <w:noProof w:val="0"/>
                <w:sz w:val="14"/>
                <w:szCs w:val="14"/>
              </w:rPr>
            </w:pPr>
          </w:p>
          <w:p w14:paraId="25752FBD" w14:textId="77777777" w:rsidR="00931747" w:rsidRPr="00F957BA" w:rsidRDefault="00931747" w:rsidP="00931747">
            <w:pPr>
              <w:rPr>
                <w:rFonts w:ascii="Garamond" w:hAnsi="Garamond"/>
                <w:noProof w:val="0"/>
                <w:sz w:val="14"/>
                <w:szCs w:val="14"/>
              </w:rPr>
            </w:pPr>
          </w:p>
          <w:p w14:paraId="1BB52E0B" w14:textId="77777777" w:rsidR="00931747" w:rsidRPr="00F957BA" w:rsidRDefault="00931747" w:rsidP="00931747">
            <w:pPr>
              <w:rPr>
                <w:rFonts w:ascii="Garamond" w:hAnsi="Garamond"/>
                <w:noProof w:val="0"/>
                <w:sz w:val="14"/>
                <w:szCs w:val="14"/>
              </w:rPr>
            </w:pPr>
          </w:p>
          <w:p w14:paraId="10B4214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r>
      <w:tr w:rsidR="002E062E" w:rsidRPr="00F957BA" w14:paraId="16701A1B" w14:textId="77777777" w:rsidTr="002E062E">
        <w:trPr>
          <w:trHeight w:val="20"/>
        </w:trPr>
        <w:tc>
          <w:tcPr>
            <w:tcW w:w="175" w:type="pct"/>
            <w:shd w:val="clear" w:color="auto" w:fill="FFFFFF" w:themeFill="background1"/>
            <w:vAlign w:val="center"/>
          </w:tcPr>
          <w:p w14:paraId="505E79DB"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3.</w:t>
            </w:r>
          </w:p>
        </w:tc>
        <w:tc>
          <w:tcPr>
            <w:tcW w:w="722" w:type="pct"/>
            <w:shd w:val="clear" w:color="auto" w:fill="FFFFFF" w:themeFill="background1"/>
            <w:vAlign w:val="center"/>
          </w:tcPr>
          <w:p w14:paraId="5375A139" w14:textId="1B9F8918" w:rsidR="00931747" w:rsidRPr="00F957BA" w:rsidRDefault="00931747" w:rsidP="00931747">
            <w:pPr>
              <w:pStyle w:val="NumberedHeading3"/>
              <w:spacing w:before="0" w:after="0"/>
              <w:ind w:left="0" w:firstLine="0"/>
              <w:rPr>
                <w:rFonts w:ascii="Garamond" w:hAnsi="Garamond" w:cs="Times New Roman"/>
                <w:b w:val="0"/>
                <w:bCs/>
                <w:caps w:val="0"/>
                <w:color w:val="auto"/>
                <w:sz w:val="14"/>
                <w:szCs w:val="14"/>
                <w:lang w:val="sq-AL"/>
              </w:rPr>
            </w:pPr>
            <w:r w:rsidRPr="00F957BA">
              <w:rPr>
                <w:rFonts w:ascii="Garamond" w:hAnsi="Garamond" w:cs="Times New Roman"/>
                <w:color w:val="auto"/>
                <w:sz w:val="14"/>
                <w:szCs w:val="14"/>
                <w:lang w:val="sq-AL"/>
              </w:rPr>
              <w:t>O</w:t>
            </w:r>
            <w:r w:rsidRPr="00F957BA">
              <w:rPr>
                <w:rFonts w:ascii="Garamond" w:hAnsi="Garamond" w:cs="Times New Roman"/>
                <w:caps w:val="0"/>
                <w:color w:val="auto"/>
                <w:sz w:val="14"/>
                <w:szCs w:val="14"/>
                <w:lang w:val="sq-AL"/>
              </w:rPr>
              <w:t>bjektivi</w:t>
            </w:r>
            <w:r w:rsidRPr="00F957BA">
              <w:rPr>
                <w:rFonts w:ascii="Garamond" w:hAnsi="Garamond" w:cs="Times New Roman"/>
                <w:color w:val="auto"/>
                <w:sz w:val="14"/>
                <w:szCs w:val="14"/>
                <w:lang w:val="sq-AL"/>
              </w:rPr>
              <w:t xml:space="preserve"> III: </w:t>
            </w:r>
            <w:r w:rsidRPr="00F957BA">
              <w:rPr>
                <w:rFonts w:ascii="Garamond" w:hAnsi="Garamond" w:cs="Times New Roman"/>
                <w:b w:val="0"/>
                <w:bCs/>
                <w:caps w:val="0"/>
                <w:color w:val="auto"/>
                <w:sz w:val="14"/>
                <w:szCs w:val="14"/>
                <w:lang w:val="sq-AL"/>
              </w:rPr>
              <w:t xml:space="preserve">Përmirësimi i vlerësimit dhe efikasitet të kontrolleve zyrtare ndërmjet </w:t>
            </w:r>
            <w:r w:rsidR="00C17B7C" w:rsidRPr="00F957BA">
              <w:rPr>
                <w:rFonts w:ascii="Garamond" w:hAnsi="Garamond" w:cs="Times New Roman"/>
                <w:b w:val="0"/>
                <w:bCs/>
                <w:caps w:val="0"/>
                <w:color w:val="auto"/>
                <w:sz w:val="14"/>
                <w:szCs w:val="14"/>
                <w:lang w:val="sq-AL"/>
              </w:rPr>
              <w:t>monitorimit</w:t>
            </w:r>
            <w:r w:rsidRPr="00F957BA">
              <w:rPr>
                <w:rFonts w:ascii="Garamond" w:hAnsi="Garamond" w:cs="Times New Roman"/>
                <w:b w:val="0"/>
                <w:bCs/>
                <w:caps w:val="0"/>
                <w:color w:val="auto"/>
                <w:sz w:val="14"/>
                <w:szCs w:val="14"/>
                <w:lang w:val="sq-AL"/>
              </w:rPr>
              <w:t>.</w:t>
            </w:r>
          </w:p>
          <w:p w14:paraId="62B6D94D" w14:textId="105DAF79" w:rsidR="00931747" w:rsidRPr="00F957BA" w:rsidRDefault="00931747" w:rsidP="00931747">
            <w:pPr>
              <w:tabs>
                <w:tab w:val="left" w:pos="720"/>
              </w:tabs>
              <w:rPr>
                <w:rFonts w:ascii="Garamond" w:eastAsia="Arial" w:hAnsi="Garamond"/>
                <w:b/>
                <w:noProof w:val="0"/>
                <w:sz w:val="14"/>
                <w:szCs w:val="14"/>
              </w:rPr>
            </w:pPr>
            <w:r w:rsidRPr="00F957BA">
              <w:rPr>
                <w:rFonts w:ascii="Garamond" w:hAnsi="Garamond"/>
                <w:b/>
                <w:bCs/>
                <w:noProof w:val="0"/>
                <w:sz w:val="14"/>
                <w:szCs w:val="14"/>
              </w:rPr>
              <w:t>Masa 3.1:</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Krijimi i një sistem monitorimi efektiv për kontrollet zyrtare nëpërmjet një strukture të </w:t>
            </w:r>
            <w:r w:rsidR="00C17B7C" w:rsidRPr="00F957BA">
              <w:rPr>
                <w:rFonts w:ascii="Garamond" w:hAnsi="Garamond"/>
                <w:noProof w:val="0"/>
                <w:sz w:val="14"/>
                <w:szCs w:val="14"/>
              </w:rPr>
              <w:t>veçantë</w:t>
            </w:r>
            <w:r w:rsidRPr="00F957BA">
              <w:rPr>
                <w:rFonts w:ascii="Garamond" w:hAnsi="Garamond"/>
                <w:noProof w:val="0"/>
                <w:sz w:val="14"/>
                <w:szCs w:val="14"/>
              </w:rPr>
              <w:t xml:space="preserve"> që do ta bëjë me efektiv </w:t>
            </w:r>
            <w:r w:rsidRPr="00F957BA">
              <w:rPr>
                <w:rFonts w:ascii="Garamond" w:eastAsia="Arial" w:hAnsi="Garamond"/>
                <w:noProof w:val="0"/>
                <w:sz w:val="14"/>
                <w:szCs w:val="14"/>
              </w:rPr>
              <w:t>sistemin</w:t>
            </w:r>
            <w:r w:rsidR="00CF7DB2" w:rsidRPr="00F957BA">
              <w:rPr>
                <w:rFonts w:ascii="Garamond" w:eastAsia="Arial" w:hAnsi="Garamond"/>
                <w:noProof w:val="0"/>
                <w:sz w:val="14"/>
                <w:szCs w:val="14"/>
              </w:rPr>
              <w:t xml:space="preserve"> </w:t>
            </w:r>
            <w:r w:rsidRPr="00F957BA">
              <w:rPr>
                <w:rFonts w:ascii="Garamond" w:eastAsia="Arial" w:hAnsi="Garamond"/>
                <w:noProof w:val="0"/>
                <w:sz w:val="14"/>
                <w:szCs w:val="14"/>
              </w:rPr>
              <w:t>kombëtar të kontrollit ushqimor i cili mund të përdorë qasje të ndryshme, element</w:t>
            </w:r>
            <w:r w:rsidR="00703284">
              <w:rPr>
                <w:rFonts w:ascii="Garamond" w:eastAsia="Arial" w:hAnsi="Garamond"/>
                <w:noProof w:val="0"/>
                <w:sz w:val="14"/>
                <w:szCs w:val="14"/>
              </w:rPr>
              <w:t>e</w:t>
            </w:r>
            <w:r w:rsidRPr="00F957BA">
              <w:rPr>
                <w:rFonts w:ascii="Garamond" w:eastAsia="Arial" w:hAnsi="Garamond"/>
                <w:noProof w:val="0"/>
                <w:sz w:val="14"/>
                <w:szCs w:val="14"/>
              </w:rPr>
              <w:t xml:space="preserve"> thelbësor</w:t>
            </w:r>
            <w:r w:rsidR="00703284">
              <w:rPr>
                <w:rFonts w:ascii="Garamond" w:eastAsia="Arial" w:hAnsi="Garamond"/>
                <w:noProof w:val="0"/>
                <w:sz w:val="14"/>
                <w:szCs w:val="14"/>
              </w:rPr>
              <w:t>e</w:t>
            </w:r>
            <w:r w:rsidRPr="00F957BA">
              <w:rPr>
                <w:rFonts w:ascii="Garamond" w:eastAsia="Arial" w:hAnsi="Garamond"/>
                <w:noProof w:val="0"/>
                <w:sz w:val="14"/>
                <w:szCs w:val="14"/>
              </w:rPr>
              <w:t xml:space="preserve"> dhe komponentë të ndryshëm, sipas rrethanave kombëtare</w:t>
            </w:r>
            <w:r w:rsidRPr="00F957BA">
              <w:rPr>
                <w:rFonts w:ascii="Garamond" w:eastAsia="Arial" w:hAnsi="Garamond"/>
                <w:b/>
                <w:caps/>
                <w:noProof w:val="0"/>
                <w:sz w:val="14"/>
                <w:szCs w:val="14"/>
              </w:rPr>
              <w:t>.</w:t>
            </w:r>
          </w:p>
        </w:tc>
        <w:tc>
          <w:tcPr>
            <w:tcW w:w="625" w:type="pct"/>
            <w:shd w:val="clear" w:color="auto" w:fill="FFFFFF" w:themeFill="background1"/>
            <w:vAlign w:val="center"/>
          </w:tcPr>
          <w:p w14:paraId="1BBB57C2" w14:textId="01C2F14B" w:rsidR="00931747" w:rsidRPr="00F957BA" w:rsidRDefault="00931747" w:rsidP="00931747">
            <w:pPr>
              <w:rPr>
                <w:rFonts w:ascii="Garamond" w:eastAsia="Arial" w:hAnsi="Garamond"/>
                <w:noProof w:val="0"/>
                <w:sz w:val="14"/>
                <w:szCs w:val="14"/>
              </w:rPr>
            </w:pPr>
            <w:r w:rsidRPr="00F957BA">
              <w:rPr>
                <w:rFonts w:ascii="Garamond" w:hAnsi="Garamond"/>
                <w:noProof w:val="0"/>
                <w:sz w:val="14"/>
                <w:szCs w:val="14"/>
                <w:lang w:eastAsia="zh-TW"/>
              </w:rPr>
              <w:t>Krijimi i një sistemi funksional</w:t>
            </w:r>
            <w:r w:rsidR="00CF7DB2" w:rsidRPr="00F957BA">
              <w:rPr>
                <w:rFonts w:ascii="Garamond" w:hAnsi="Garamond"/>
                <w:noProof w:val="0"/>
                <w:sz w:val="14"/>
                <w:szCs w:val="14"/>
                <w:lang w:eastAsia="zh-TW"/>
              </w:rPr>
              <w:t xml:space="preserve"> </w:t>
            </w:r>
            <w:r w:rsidRPr="00F957BA">
              <w:rPr>
                <w:rFonts w:ascii="Garamond" w:hAnsi="Garamond"/>
                <w:noProof w:val="0"/>
                <w:sz w:val="14"/>
                <w:szCs w:val="14"/>
                <w:lang w:eastAsia="zh-TW"/>
              </w:rPr>
              <w:t>për monitorimin (sipas modelit t</w:t>
            </w:r>
            <w:r w:rsidR="00C17B7C" w:rsidRPr="00F957BA">
              <w:rPr>
                <w:rFonts w:ascii="Garamond" w:eastAsia="Arial" w:hAnsi="Garamond"/>
                <w:iCs/>
                <w:noProof w:val="0"/>
                <w:sz w:val="14"/>
                <w:szCs w:val="14"/>
              </w:rPr>
              <w:t>ë</w:t>
            </w:r>
            <w:r w:rsidRPr="00F957BA">
              <w:rPr>
                <w:rFonts w:ascii="Garamond" w:hAnsi="Garamond"/>
                <w:noProof w:val="0"/>
                <w:sz w:val="14"/>
                <w:szCs w:val="14"/>
                <w:lang w:eastAsia="zh-TW"/>
              </w:rPr>
              <w:t xml:space="preserve"> auditit t</w:t>
            </w:r>
            <w:r w:rsidR="00C17B7C" w:rsidRPr="00F957BA">
              <w:rPr>
                <w:rFonts w:ascii="Garamond" w:eastAsia="Arial" w:hAnsi="Garamond"/>
                <w:iCs/>
                <w:noProof w:val="0"/>
                <w:sz w:val="14"/>
                <w:szCs w:val="14"/>
              </w:rPr>
              <w:t xml:space="preserve">ë </w:t>
            </w:r>
            <w:r w:rsidRPr="00F957BA">
              <w:rPr>
                <w:rFonts w:ascii="Garamond" w:hAnsi="Garamond"/>
                <w:noProof w:val="0"/>
                <w:sz w:val="14"/>
                <w:szCs w:val="14"/>
                <w:lang w:eastAsia="zh-TW"/>
              </w:rPr>
              <w:t xml:space="preserve">DG-SANTE), e cila </w:t>
            </w:r>
            <w:r w:rsidRPr="00F957BA">
              <w:rPr>
                <w:rFonts w:ascii="Garamond" w:eastAsia="Arial" w:hAnsi="Garamond"/>
                <w:noProof w:val="0"/>
                <w:sz w:val="14"/>
                <w:szCs w:val="14"/>
              </w:rPr>
              <w:t>do të ketë kapacitetin dhe aftësinë për të monitoruar sistemin e kontrollit n</w:t>
            </w:r>
            <w:r w:rsidR="00436DE6" w:rsidRPr="00F957BA">
              <w:rPr>
                <w:rFonts w:ascii="Garamond" w:eastAsia="Arial" w:hAnsi="Garamond"/>
                <w:noProof w:val="0"/>
                <w:sz w:val="14"/>
                <w:szCs w:val="14"/>
              </w:rPr>
              <w:t>ë</w:t>
            </w:r>
            <w:r w:rsidRPr="00F957BA">
              <w:rPr>
                <w:rFonts w:ascii="Garamond" w:eastAsia="Arial" w:hAnsi="Garamond"/>
                <w:noProof w:val="0"/>
                <w:sz w:val="14"/>
                <w:szCs w:val="14"/>
              </w:rPr>
              <w:t xml:space="preserve"> nivele rajonale. </w:t>
            </w:r>
          </w:p>
        </w:tc>
        <w:tc>
          <w:tcPr>
            <w:tcW w:w="385" w:type="pct"/>
            <w:shd w:val="clear" w:color="auto" w:fill="auto"/>
            <w:vAlign w:val="center"/>
          </w:tcPr>
          <w:p w14:paraId="7D227FD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MBZHR</w:t>
            </w:r>
          </w:p>
        </w:tc>
        <w:tc>
          <w:tcPr>
            <w:tcW w:w="433" w:type="pct"/>
            <w:shd w:val="clear" w:color="auto" w:fill="auto"/>
            <w:vAlign w:val="center"/>
          </w:tcPr>
          <w:p w14:paraId="2F8E8D08" w14:textId="77777777" w:rsidR="00931747" w:rsidRPr="00F957BA" w:rsidRDefault="00931747" w:rsidP="00931747">
            <w:pPr>
              <w:rPr>
                <w:rFonts w:ascii="Garamond" w:hAnsi="Garamond"/>
                <w:noProof w:val="0"/>
                <w:sz w:val="14"/>
                <w:szCs w:val="14"/>
              </w:rPr>
            </w:pPr>
          </w:p>
        </w:tc>
        <w:tc>
          <w:tcPr>
            <w:tcW w:w="263" w:type="pct"/>
            <w:shd w:val="clear" w:color="auto" w:fill="auto"/>
            <w:vAlign w:val="center"/>
          </w:tcPr>
          <w:p w14:paraId="0AC53B8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tc>
        <w:tc>
          <w:tcPr>
            <w:tcW w:w="325" w:type="pct"/>
            <w:shd w:val="clear" w:color="auto" w:fill="auto"/>
            <w:vAlign w:val="center"/>
          </w:tcPr>
          <w:p w14:paraId="4B8A93A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vAlign w:val="center"/>
          </w:tcPr>
          <w:p w14:paraId="1E4F11B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673,086,800</w:t>
            </w:r>
          </w:p>
          <w:p w14:paraId="5A6734C1" w14:textId="77777777" w:rsidR="00931747" w:rsidRPr="00F957BA" w:rsidRDefault="00931747" w:rsidP="00931747">
            <w:pPr>
              <w:rPr>
                <w:rFonts w:ascii="Garamond" w:hAnsi="Garamond"/>
                <w:noProof w:val="0"/>
                <w:sz w:val="14"/>
                <w:szCs w:val="14"/>
              </w:rPr>
            </w:pPr>
          </w:p>
          <w:p w14:paraId="445FAE73" w14:textId="77777777" w:rsidR="00931747" w:rsidRPr="00F957BA" w:rsidRDefault="00931747" w:rsidP="00931747">
            <w:pPr>
              <w:rPr>
                <w:rFonts w:ascii="Garamond" w:hAnsi="Garamond"/>
                <w:noProof w:val="0"/>
                <w:sz w:val="14"/>
                <w:szCs w:val="14"/>
              </w:rPr>
            </w:pPr>
          </w:p>
          <w:p w14:paraId="25B43F8E" w14:textId="77777777" w:rsidR="00931747" w:rsidRPr="00F957BA" w:rsidRDefault="00931747" w:rsidP="00931747">
            <w:pPr>
              <w:rPr>
                <w:rFonts w:ascii="Garamond" w:hAnsi="Garamond"/>
                <w:noProof w:val="0"/>
                <w:sz w:val="14"/>
                <w:szCs w:val="14"/>
              </w:rPr>
            </w:pPr>
          </w:p>
          <w:p w14:paraId="0EF6F2E5" w14:textId="77777777" w:rsidR="00931747" w:rsidRPr="00F957BA" w:rsidRDefault="00931747" w:rsidP="00931747">
            <w:pPr>
              <w:rPr>
                <w:rFonts w:ascii="Garamond" w:hAnsi="Garamond"/>
                <w:noProof w:val="0"/>
                <w:sz w:val="14"/>
                <w:szCs w:val="14"/>
              </w:rPr>
            </w:pPr>
          </w:p>
          <w:p w14:paraId="32D0F988" w14:textId="77777777" w:rsidR="00931747" w:rsidRPr="00F957BA" w:rsidRDefault="00931747" w:rsidP="00931747">
            <w:pPr>
              <w:rPr>
                <w:rFonts w:ascii="Garamond" w:hAnsi="Garamond"/>
                <w:noProof w:val="0"/>
                <w:sz w:val="14"/>
                <w:szCs w:val="14"/>
              </w:rPr>
            </w:pPr>
          </w:p>
          <w:p w14:paraId="1601B50B" w14:textId="77777777" w:rsidR="00931747" w:rsidRPr="00F957BA" w:rsidRDefault="00931747" w:rsidP="00931747">
            <w:pPr>
              <w:rPr>
                <w:rFonts w:ascii="Garamond" w:hAnsi="Garamond"/>
                <w:noProof w:val="0"/>
                <w:sz w:val="14"/>
                <w:szCs w:val="14"/>
              </w:rPr>
            </w:pPr>
          </w:p>
          <w:p w14:paraId="5A8B2A48" w14:textId="77777777" w:rsidR="00931747" w:rsidRPr="00F957BA" w:rsidRDefault="00931747" w:rsidP="00931747">
            <w:pPr>
              <w:rPr>
                <w:rFonts w:ascii="Garamond" w:hAnsi="Garamond"/>
                <w:noProof w:val="0"/>
                <w:sz w:val="14"/>
                <w:szCs w:val="14"/>
              </w:rPr>
            </w:pPr>
          </w:p>
          <w:p w14:paraId="27E1EA5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673,086,800</w:t>
            </w:r>
          </w:p>
        </w:tc>
        <w:tc>
          <w:tcPr>
            <w:tcW w:w="372" w:type="pct"/>
            <w:shd w:val="clear" w:color="auto" w:fill="FFFFFF" w:themeFill="background1"/>
            <w:noWrap/>
            <w:vAlign w:val="center"/>
          </w:tcPr>
          <w:p w14:paraId="20E7F1C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673,086,800</w:t>
            </w:r>
          </w:p>
          <w:p w14:paraId="7D3462BE" w14:textId="77777777" w:rsidR="00931747" w:rsidRPr="00F957BA" w:rsidRDefault="00931747" w:rsidP="00931747">
            <w:pPr>
              <w:rPr>
                <w:rFonts w:ascii="Garamond" w:hAnsi="Garamond"/>
                <w:noProof w:val="0"/>
                <w:sz w:val="14"/>
                <w:szCs w:val="14"/>
              </w:rPr>
            </w:pPr>
          </w:p>
          <w:p w14:paraId="5DBD1D57" w14:textId="77777777" w:rsidR="00931747" w:rsidRPr="00F957BA" w:rsidRDefault="00931747" w:rsidP="00931747">
            <w:pPr>
              <w:rPr>
                <w:rFonts w:ascii="Garamond" w:hAnsi="Garamond"/>
                <w:noProof w:val="0"/>
                <w:sz w:val="14"/>
                <w:szCs w:val="14"/>
              </w:rPr>
            </w:pPr>
          </w:p>
          <w:p w14:paraId="3B1B786F" w14:textId="77777777" w:rsidR="00931747" w:rsidRPr="00F957BA" w:rsidRDefault="00931747" w:rsidP="00931747">
            <w:pPr>
              <w:rPr>
                <w:rFonts w:ascii="Garamond" w:hAnsi="Garamond"/>
                <w:noProof w:val="0"/>
                <w:sz w:val="14"/>
                <w:szCs w:val="14"/>
              </w:rPr>
            </w:pPr>
          </w:p>
          <w:p w14:paraId="27E80E65" w14:textId="77777777" w:rsidR="00931747" w:rsidRPr="00F957BA" w:rsidRDefault="00931747" w:rsidP="00931747">
            <w:pPr>
              <w:rPr>
                <w:rFonts w:ascii="Garamond" w:hAnsi="Garamond"/>
                <w:noProof w:val="0"/>
                <w:sz w:val="14"/>
                <w:szCs w:val="14"/>
              </w:rPr>
            </w:pPr>
          </w:p>
          <w:p w14:paraId="0C7D0AE4" w14:textId="77777777" w:rsidR="00931747" w:rsidRPr="00F957BA" w:rsidRDefault="00931747" w:rsidP="00931747">
            <w:pPr>
              <w:rPr>
                <w:rFonts w:ascii="Garamond" w:hAnsi="Garamond"/>
                <w:noProof w:val="0"/>
                <w:sz w:val="14"/>
                <w:szCs w:val="14"/>
              </w:rPr>
            </w:pPr>
          </w:p>
          <w:p w14:paraId="34178A45" w14:textId="77777777" w:rsidR="00931747" w:rsidRPr="00F957BA" w:rsidRDefault="00931747" w:rsidP="00931747">
            <w:pPr>
              <w:rPr>
                <w:rFonts w:ascii="Garamond" w:hAnsi="Garamond"/>
                <w:noProof w:val="0"/>
                <w:sz w:val="14"/>
                <w:szCs w:val="14"/>
              </w:rPr>
            </w:pPr>
          </w:p>
          <w:p w14:paraId="062050D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673,086,800</w:t>
            </w:r>
          </w:p>
        </w:tc>
        <w:tc>
          <w:tcPr>
            <w:tcW w:w="482" w:type="pct"/>
            <w:shd w:val="clear" w:color="auto" w:fill="FFFFFF" w:themeFill="background1"/>
            <w:noWrap/>
            <w:vAlign w:val="center"/>
          </w:tcPr>
          <w:p w14:paraId="20C8E39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55CF5817" w14:textId="77777777" w:rsidR="00931747" w:rsidRPr="00F957BA" w:rsidRDefault="00931747" w:rsidP="00931747">
            <w:pPr>
              <w:rPr>
                <w:rFonts w:ascii="Garamond" w:hAnsi="Garamond"/>
                <w:noProof w:val="0"/>
                <w:sz w:val="14"/>
                <w:szCs w:val="14"/>
              </w:rPr>
            </w:pPr>
          </w:p>
          <w:p w14:paraId="0E735475" w14:textId="77777777" w:rsidR="00931747" w:rsidRPr="00F957BA" w:rsidRDefault="00931747" w:rsidP="00931747">
            <w:pPr>
              <w:rPr>
                <w:rFonts w:ascii="Garamond" w:hAnsi="Garamond"/>
                <w:noProof w:val="0"/>
                <w:sz w:val="14"/>
                <w:szCs w:val="14"/>
              </w:rPr>
            </w:pPr>
          </w:p>
          <w:p w14:paraId="797BC7C5" w14:textId="77777777" w:rsidR="00931747" w:rsidRPr="00F957BA" w:rsidRDefault="00931747" w:rsidP="00931747">
            <w:pPr>
              <w:rPr>
                <w:rFonts w:ascii="Garamond" w:hAnsi="Garamond"/>
                <w:noProof w:val="0"/>
                <w:sz w:val="14"/>
                <w:szCs w:val="14"/>
              </w:rPr>
            </w:pPr>
          </w:p>
          <w:p w14:paraId="1CABC468" w14:textId="77777777" w:rsidR="00931747" w:rsidRPr="00F957BA" w:rsidRDefault="00931747" w:rsidP="00931747">
            <w:pPr>
              <w:rPr>
                <w:rFonts w:ascii="Garamond" w:hAnsi="Garamond"/>
                <w:noProof w:val="0"/>
                <w:sz w:val="14"/>
                <w:szCs w:val="14"/>
              </w:rPr>
            </w:pPr>
          </w:p>
          <w:p w14:paraId="049A9CBB" w14:textId="77777777" w:rsidR="00931747" w:rsidRPr="00F957BA" w:rsidRDefault="00931747" w:rsidP="00931747">
            <w:pPr>
              <w:rPr>
                <w:rFonts w:ascii="Garamond" w:hAnsi="Garamond"/>
                <w:noProof w:val="0"/>
                <w:sz w:val="14"/>
                <w:szCs w:val="14"/>
              </w:rPr>
            </w:pPr>
          </w:p>
          <w:p w14:paraId="3A7B6855" w14:textId="77777777" w:rsidR="00931747" w:rsidRPr="00F957BA" w:rsidRDefault="00931747" w:rsidP="00931747">
            <w:pPr>
              <w:rPr>
                <w:rFonts w:ascii="Garamond" w:hAnsi="Garamond"/>
                <w:noProof w:val="0"/>
                <w:sz w:val="14"/>
                <w:szCs w:val="14"/>
              </w:rPr>
            </w:pPr>
          </w:p>
          <w:p w14:paraId="2B5E59C6" w14:textId="77777777" w:rsidR="00931747" w:rsidRPr="00F957BA" w:rsidRDefault="00931747" w:rsidP="00931747">
            <w:pPr>
              <w:rPr>
                <w:rFonts w:ascii="Garamond" w:hAnsi="Garamond"/>
                <w:noProof w:val="0"/>
                <w:sz w:val="14"/>
                <w:szCs w:val="14"/>
              </w:rPr>
            </w:pPr>
          </w:p>
          <w:p w14:paraId="5DA6D30D" w14:textId="77777777" w:rsidR="00931747" w:rsidRPr="00F957BA" w:rsidRDefault="00931747" w:rsidP="00931747">
            <w:pPr>
              <w:rPr>
                <w:rFonts w:ascii="Garamond" w:hAnsi="Garamond"/>
                <w:noProof w:val="0"/>
                <w:sz w:val="14"/>
                <w:szCs w:val="14"/>
              </w:rPr>
            </w:pPr>
          </w:p>
          <w:p w14:paraId="63FB768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vAlign w:val="center"/>
          </w:tcPr>
          <w:p w14:paraId="410027D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3E042490" w14:textId="77777777" w:rsidR="00931747" w:rsidRPr="00F957BA" w:rsidRDefault="00931747" w:rsidP="00931747">
            <w:pPr>
              <w:rPr>
                <w:rFonts w:ascii="Garamond" w:hAnsi="Garamond"/>
                <w:noProof w:val="0"/>
                <w:sz w:val="14"/>
                <w:szCs w:val="14"/>
              </w:rPr>
            </w:pPr>
          </w:p>
          <w:p w14:paraId="3FFB8586" w14:textId="77777777" w:rsidR="00931747" w:rsidRPr="00F957BA" w:rsidRDefault="00931747" w:rsidP="00931747">
            <w:pPr>
              <w:rPr>
                <w:rFonts w:ascii="Garamond" w:hAnsi="Garamond"/>
                <w:noProof w:val="0"/>
                <w:sz w:val="14"/>
                <w:szCs w:val="14"/>
              </w:rPr>
            </w:pPr>
          </w:p>
          <w:p w14:paraId="2F3E3E06" w14:textId="77777777" w:rsidR="00931747" w:rsidRPr="00F957BA" w:rsidRDefault="00931747" w:rsidP="00931747">
            <w:pPr>
              <w:rPr>
                <w:rFonts w:ascii="Garamond" w:hAnsi="Garamond"/>
                <w:noProof w:val="0"/>
                <w:sz w:val="14"/>
                <w:szCs w:val="14"/>
              </w:rPr>
            </w:pPr>
          </w:p>
          <w:p w14:paraId="01DE2594" w14:textId="77777777" w:rsidR="00931747" w:rsidRPr="00F957BA" w:rsidRDefault="00931747" w:rsidP="00931747">
            <w:pPr>
              <w:rPr>
                <w:rFonts w:ascii="Garamond" w:hAnsi="Garamond"/>
                <w:noProof w:val="0"/>
                <w:sz w:val="14"/>
                <w:szCs w:val="14"/>
              </w:rPr>
            </w:pPr>
          </w:p>
          <w:p w14:paraId="4254577D" w14:textId="77777777" w:rsidR="00931747" w:rsidRPr="00F957BA" w:rsidRDefault="00931747" w:rsidP="00931747">
            <w:pPr>
              <w:rPr>
                <w:rFonts w:ascii="Garamond" w:hAnsi="Garamond"/>
                <w:noProof w:val="0"/>
                <w:sz w:val="14"/>
                <w:szCs w:val="14"/>
              </w:rPr>
            </w:pPr>
          </w:p>
          <w:p w14:paraId="38AD1D25" w14:textId="77777777" w:rsidR="00931747" w:rsidRPr="00F957BA" w:rsidRDefault="00931747" w:rsidP="00931747">
            <w:pPr>
              <w:rPr>
                <w:rFonts w:ascii="Garamond" w:hAnsi="Garamond"/>
                <w:noProof w:val="0"/>
                <w:sz w:val="14"/>
                <w:szCs w:val="14"/>
              </w:rPr>
            </w:pPr>
          </w:p>
          <w:p w14:paraId="6443F0E7" w14:textId="77777777" w:rsidR="00931747" w:rsidRPr="00F957BA" w:rsidRDefault="00931747" w:rsidP="00931747">
            <w:pPr>
              <w:rPr>
                <w:rFonts w:ascii="Garamond" w:hAnsi="Garamond"/>
                <w:noProof w:val="0"/>
                <w:sz w:val="14"/>
                <w:szCs w:val="14"/>
              </w:rPr>
            </w:pPr>
          </w:p>
          <w:p w14:paraId="1D7DAD4E" w14:textId="77777777" w:rsidR="00931747" w:rsidRPr="00F957BA" w:rsidRDefault="00931747" w:rsidP="00931747">
            <w:pPr>
              <w:rPr>
                <w:rFonts w:ascii="Garamond" w:hAnsi="Garamond"/>
                <w:noProof w:val="0"/>
                <w:sz w:val="14"/>
                <w:szCs w:val="14"/>
              </w:rPr>
            </w:pPr>
          </w:p>
          <w:p w14:paraId="796E459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r>
      <w:tr w:rsidR="002E062E" w:rsidRPr="00F957BA" w14:paraId="6488B93D" w14:textId="77777777" w:rsidTr="002E062E">
        <w:trPr>
          <w:trHeight w:val="20"/>
        </w:trPr>
        <w:tc>
          <w:tcPr>
            <w:tcW w:w="175" w:type="pct"/>
            <w:shd w:val="clear" w:color="auto" w:fill="FFFFFF" w:themeFill="background1"/>
            <w:vAlign w:val="center"/>
          </w:tcPr>
          <w:p w14:paraId="65A64178"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4.</w:t>
            </w:r>
          </w:p>
        </w:tc>
        <w:tc>
          <w:tcPr>
            <w:tcW w:w="722" w:type="pct"/>
            <w:shd w:val="clear" w:color="auto" w:fill="FFFFFF" w:themeFill="background1"/>
            <w:vAlign w:val="center"/>
          </w:tcPr>
          <w:p w14:paraId="362A7342" w14:textId="083FB2E8" w:rsidR="00931747" w:rsidRPr="00F957BA" w:rsidRDefault="00931747" w:rsidP="00931747">
            <w:pPr>
              <w:pStyle w:val="NumberedHeading3"/>
              <w:spacing w:before="0" w:after="0"/>
              <w:ind w:left="0" w:firstLine="0"/>
              <w:rPr>
                <w:rFonts w:ascii="Garamond" w:hAnsi="Garamond" w:cs="Times New Roman"/>
                <w:caps w:val="0"/>
                <w:color w:val="auto"/>
                <w:sz w:val="14"/>
                <w:szCs w:val="14"/>
                <w:lang w:val="sq-AL"/>
              </w:rPr>
            </w:pPr>
            <w:r w:rsidRPr="00F957BA">
              <w:rPr>
                <w:rFonts w:ascii="Garamond" w:hAnsi="Garamond" w:cs="Times New Roman"/>
                <w:color w:val="auto"/>
                <w:sz w:val="14"/>
                <w:szCs w:val="14"/>
                <w:lang w:val="sq-AL"/>
              </w:rPr>
              <w:t>O</w:t>
            </w:r>
            <w:r w:rsidRPr="00F957BA">
              <w:rPr>
                <w:rFonts w:ascii="Garamond" w:hAnsi="Garamond" w:cs="Times New Roman"/>
                <w:caps w:val="0"/>
                <w:color w:val="auto"/>
                <w:sz w:val="14"/>
                <w:szCs w:val="14"/>
                <w:lang w:val="sq-AL"/>
              </w:rPr>
              <w:t>bjektivi</w:t>
            </w:r>
            <w:r w:rsidRPr="00F957BA">
              <w:rPr>
                <w:rFonts w:ascii="Garamond" w:hAnsi="Garamond" w:cs="Times New Roman"/>
                <w:color w:val="auto"/>
                <w:sz w:val="14"/>
                <w:szCs w:val="14"/>
                <w:lang w:val="sq-AL"/>
              </w:rPr>
              <w:t xml:space="preserve"> IV: </w:t>
            </w:r>
            <w:r w:rsidRPr="00F957BA">
              <w:rPr>
                <w:rFonts w:ascii="Garamond" w:hAnsi="Garamond" w:cs="Times New Roman"/>
                <w:b w:val="0"/>
                <w:bCs/>
                <w:caps w:val="0"/>
                <w:color w:val="auto"/>
                <w:sz w:val="14"/>
                <w:szCs w:val="14"/>
                <w:lang w:val="sq-AL"/>
              </w:rPr>
              <w:t>Ndërgjegjësimi i</w:t>
            </w:r>
            <w:r w:rsidR="00CF7DB2" w:rsidRPr="00F957BA">
              <w:rPr>
                <w:rFonts w:ascii="Garamond" w:hAnsi="Garamond" w:cs="Times New Roman"/>
                <w:b w:val="0"/>
                <w:bCs/>
                <w:caps w:val="0"/>
                <w:color w:val="auto"/>
                <w:sz w:val="14"/>
                <w:szCs w:val="14"/>
                <w:lang w:val="sq-AL"/>
              </w:rPr>
              <w:t xml:space="preserve"> </w:t>
            </w:r>
            <w:r w:rsidRPr="00F957BA">
              <w:rPr>
                <w:rFonts w:ascii="Garamond" w:hAnsi="Garamond" w:cs="Times New Roman"/>
                <w:b w:val="0"/>
                <w:bCs/>
                <w:caps w:val="0"/>
                <w:color w:val="auto"/>
                <w:sz w:val="14"/>
                <w:szCs w:val="14"/>
                <w:lang w:val="sq-AL"/>
              </w:rPr>
              <w:t>konsumatorëve për të bërë zgjedhje ushqimore të sigurta dhe të shëndetshme.</w:t>
            </w:r>
            <w:r w:rsidRPr="00F957BA">
              <w:rPr>
                <w:rFonts w:ascii="Garamond" w:hAnsi="Garamond" w:cs="Times New Roman"/>
                <w:caps w:val="0"/>
                <w:color w:val="auto"/>
                <w:sz w:val="14"/>
                <w:szCs w:val="14"/>
                <w:lang w:val="sq-AL"/>
              </w:rPr>
              <w:t xml:space="preserve"> </w:t>
            </w:r>
          </w:p>
          <w:p w14:paraId="15947C94" w14:textId="5170D66A" w:rsidR="00931747" w:rsidRPr="00F957BA" w:rsidRDefault="00931747" w:rsidP="00931747">
            <w:pPr>
              <w:rPr>
                <w:rFonts w:ascii="Garamond" w:eastAsia="Arial" w:hAnsi="Garamond"/>
                <w:noProof w:val="0"/>
                <w:sz w:val="14"/>
                <w:szCs w:val="14"/>
              </w:rPr>
            </w:pPr>
            <w:r w:rsidRPr="00F957BA">
              <w:rPr>
                <w:rFonts w:ascii="Garamond" w:eastAsia="Arial" w:hAnsi="Garamond"/>
                <w:b/>
                <w:bCs/>
                <w:noProof w:val="0"/>
                <w:sz w:val="14"/>
                <w:szCs w:val="14"/>
              </w:rPr>
              <w:t>Masa 1:</w:t>
            </w:r>
            <w:r w:rsidR="00CF7DB2" w:rsidRPr="00F957BA">
              <w:rPr>
                <w:rFonts w:ascii="Garamond" w:eastAsia="Arial" w:hAnsi="Garamond"/>
                <w:noProof w:val="0"/>
                <w:sz w:val="14"/>
                <w:szCs w:val="14"/>
              </w:rPr>
              <w:t xml:space="preserve"> </w:t>
            </w:r>
            <w:r w:rsidRPr="00F957BA">
              <w:rPr>
                <w:rFonts w:ascii="Garamond" w:eastAsia="Arial" w:hAnsi="Garamond"/>
                <w:noProof w:val="0"/>
                <w:sz w:val="14"/>
                <w:szCs w:val="14"/>
              </w:rPr>
              <w:t>Takime ndërgjegjësuese dhe informuese</w:t>
            </w:r>
            <w:r w:rsidR="00CF7DB2" w:rsidRPr="00F957BA">
              <w:rPr>
                <w:rFonts w:ascii="Garamond" w:eastAsia="Arial" w:hAnsi="Garamond"/>
                <w:noProof w:val="0"/>
                <w:sz w:val="14"/>
                <w:szCs w:val="14"/>
              </w:rPr>
              <w:t xml:space="preserve"> </w:t>
            </w:r>
            <w:r w:rsidRPr="00F957BA">
              <w:rPr>
                <w:rFonts w:ascii="Garamond" w:eastAsia="Arial" w:hAnsi="Garamond"/>
                <w:noProof w:val="0"/>
                <w:sz w:val="14"/>
                <w:szCs w:val="14"/>
              </w:rPr>
              <w:t>me operatorët e biznesit ushqimor, fermerët dhe veterinerët dhe agronomët të cilët punojnë në sistemin privat. Këto takime do të bëhen n</w:t>
            </w:r>
            <w:r w:rsidR="00436DE6" w:rsidRPr="00F957BA">
              <w:rPr>
                <w:rFonts w:ascii="Garamond" w:eastAsia="Arial" w:hAnsi="Garamond"/>
                <w:noProof w:val="0"/>
                <w:sz w:val="14"/>
                <w:szCs w:val="14"/>
              </w:rPr>
              <w:t>ë</w:t>
            </w:r>
            <w:r w:rsidRPr="00F957BA">
              <w:rPr>
                <w:rFonts w:ascii="Garamond" w:eastAsia="Arial" w:hAnsi="Garamond"/>
                <w:noProof w:val="0"/>
                <w:sz w:val="14"/>
                <w:szCs w:val="14"/>
              </w:rPr>
              <w:t xml:space="preserve"> bashkëpunimin me ekstensionin.</w:t>
            </w:r>
          </w:p>
          <w:p w14:paraId="7C7BE5D2" w14:textId="77777777" w:rsidR="00931747" w:rsidRPr="00F957BA" w:rsidRDefault="00931747" w:rsidP="00931747">
            <w:pPr>
              <w:shd w:val="clear" w:color="auto" w:fill="FFFFFF" w:themeFill="background1"/>
              <w:rPr>
                <w:rFonts w:ascii="Garamond" w:eastAsia="Arial" w:hAnsi="Garamond"/>
                <w:b/>
                <w:bCs/>
                <w:noProof w:val="0"/>
                <w:sz w:val="14"/>
                <w:szCs w:val="14"/>
              </w:rPr>
            </w:pPr>
            <w:r w:rsidRPr="00F957BA">
              <w:rPr>
                <w:rFonts w:ascii="Garamond" w:eastAsia="Arial" w:hAnsi="Garamond"/>
                <w:b/>
                <w:bCs/>
                <w:noProof w:val="0"/>
                <w:sz w:val="14"/>
                <w:szCs w:val="14"/>
              </w:rPr>
              <w:t>Masa 2:</w:t>
            </w:r>
            <w:r w:rsidRPr="00F957BA">
              <w:rPr>
                <w:rFonts w:ascii="Garamond" w:eastAsia="Arial" w:hAnsi="Garamond"/>
                <w:noProof w:val="0"/>
                <w:sz w:val="14"/>
                <w:szCs w:val="14"/>
              </w:rPr>
              <w:t xml:space="preserve"> Përgatitja me informacion ndërgjegjësuese për konsumatorin.</w:t>
            </w:r>
          </w:p>
        </w:tc>
        <w:tc>
          <w:tcPr>
            <w:tcW w:w="625" w:type="pct"/>
            <w:shd w:val="clear" w:color="auto" w:fill="auto"/>
            <w:vAlign w:val="center"/>
          </w:tcPr>
          <w:p w14:paraId="382CA200" w14:textId="77777777"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hAnsi="Garamond"/>
                <w:noProof w:val="0"/>
                <w:sz w:val="14"/>
                <w:szCs w:val="14"/>
              </w:rPr>
              <w:t xml:space="preserve">3.1 </w:t>
            </w:r>
            <w:r w:rsidRPr="00F957BA">
              <w:rPr>
                <w:rFonts w:ascii="Garamond" w:eastAsia="Arial" w:hAnsi="Garamond"/>
                <w:noProof w:val="0"/>
                <w:sz w:val="14"/>
                <w:szCs w:val="14"/>
              </w:rPr>
              <w:t xml:space="preserve">Promocion në media mbi sigurinë ushqimore duke i pajisur konsumatorët me njohuri dhe </w:t>
            </w:r>
          </w:p>
          <w:p w14:paraId="234FA574" w14:textId="77777777"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mënyra se si të praktikojnë praktika të mira të sigurisë ushqimore brenda dhe jashtë shtëpisë.</w:t>
            </w:r>
          </w:p>
          <w:p w14:paraId="418B299C" w14:textId="2C17D6BC" w:rsidR="00931747" w:rsidRPr="00F957BA" w:rsidRDefault="00AA4C9A" w:rsidP="00AA4C9A">
            <w:pPr>
              <w:pStyle w:val="ListParagraph"/>
              <w:shd w:val="clear" w:color="auto" w:fill="FFFFFF" w:themeFill="background1"/>
              <w:ind w:left="0"/>
              <w:rPr>
                <w:rFonts w:ascii="Garamond" w:eastAsia="Arial" w:hAnsi="Garamond"/>
                <w:noProof w:val="0"/>
                <w:sz w:val="14"/>
                <w:szCs w:val="14"/>
              </w:rPr>
            </w:pPr>
            <w:r>
              <w:rPr>
                <w:rFonts w:ascii="Garamond" w:eastAsia="Arial" w:hAnsi="Garamond"/>
                <w:noProof w:val="0"/>
                <w:sz w:val="14"/>
                <w:szCs w:val="14"/>
              </w:rPr>
              <w:t xml:space="preserve">3.2 </w:t>
            </w:r>
            <w:r w:rsidR="00931747" w:rsidRPr="00F957BA">
              <w:rPr>
                <w:rFonts w:ascii="Garamond" w:eastAsia="Arial" w:hAnsi="Garamond"/>
                <w:noProof w:val="0"/>
                <w:sz w:val="14"/>
                <w:szCs w:val="14"/>
              </w:rPr>
              <w:t xml:space="preserve">Informacion </w:t>
            </w:r>
          </w:p>
          <w:p w14:paraId="12C810AE" w14:textId="5F19CE11"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mbi etiketimin dhe vlerësimi që duhet t</w:t>
            </w:r>
            <w:r w:rsidR="00781736">
              <w:rPr>
                <w:rFonts w:ascii="Garamond" w:eastAsia="Arial" w:hAnsi="Garamond"/>
                <w:noProof w:val="0"/>
                <w:sz w:val="14"/>
                <w:szCs w:val="14"/>
              </w:rPr>
              <w:t>’</w:t>
            </w:r>
            <w:r w:rsidRPr="00F957BA">
              <w:rPr>
                <w:rFonts w:ascii="Garamond" w:eastAsia="Arial" w:hAnsi="Garamond"/>
                <w:noProof w:val="0"/>
                <w:sz w:val="14"/>
                <w:szCs w:val="14"/>
              </w:rPr>
              <w:t>i bëjë etiketës para blerjes së çdo</w:t>
            </w:r>
          </w:p>
          <w:p w14:paraId="20348FDF" w14:textId="77777777"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produkti.</w:t>
            </w:r>
          </w:p>
          <w:p w14:paraId="1B801B61" w14:textId="51E13A21"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3.3</w:t>
            </w:r>
            <w:r w:rsidR="00C17B7C" w:rsidRPr="00F957BA">
              <w:rPr>
                <w:rFonts w:ascii="Garamond" w:eastAsia="Arial" w:hAnsi="Garamond"/>
                <w:noProof w:val="0"/>
                <w:sz w:val="14"/>
                <w:szCs w:val="14"/>
              </w:rPr>
              <w:t xml:space="preserve"> </w:t>
            </w:r>
            <w:r w:rsidRPr="00F957BA">
              <w:rPr>
                <w:rFonts w:ascii="Garamond" w:eastAsia="Arial" w:hAnsi="Garamond"/>
                <w:noProof w:val="0"/>
                <w:sz w:val="14"/>
                <w:szCs w:val="14"/>
              </w:rPr>
              <w:t xml:space="preserve">Dhënia e informacionit të përditësuar te konsumatorët gjatë situatave të krizave </w:t>
            </w:r>
          </w:p>
          <w:p w14:paraId="1CA72903" w14:textId="6642A9C7"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ushqimore, duke u ofruar atyre informacion të saktë dhe në kohë përmes mediave</w:t>
            </w:r>
            <w:r w:rsidR="00334F50">
              <w:rPr>
                <w:rFonts w:ascii="Garamond" w:eastAsia="Arial" w:hAnsi="Garamond"/>
                <w:noProof w:val="0"/>
                <w:sz w:val="14"/>
                <w:szCs w:val="14"/>
              </w:rPr>
              <w:t>,</w:t>
            </w:r>
            <w:r w:rsidRPr="00F957BA">
              <w:rPr>
                <w:rFonts w:ascii="Garamond" w:eastAsia="Arial" w:hAnsi="Garamond"/>
                <w:noProof w:val="0"/>
                <w:sz w:val="14"/>
                <w:szCs w:val="14"/>
              </w:rPr>
              <w:t xml:space="preserve"> të tilla si: TV, radio, shtyp, faqet e internetit zyrtare dhe mediat sociale.</w:t>
            </w:r>
          </w:p>
          <w:p w14:paraId="53DD2A96" w14:textId="7209DB18" w:rsidR="00931747" w:rsidRPr="00F957BA" w:rsidRDefault="00430462" w:rsidP="00430462">
            <w:pPr>
              <w:pStyle w:val="ListParagraph"/>
              <w:shd w:val="clear" w:color="auto" w:fill="FFFFFF" w:themeFill="background1"/>
              <w:ind w:left="0"/>
              <w:rPr>
                <w:rFonts w:ascii="Garamond" w:eastAsia="Arial" w:hAnsi="Garamond"/>
                <w:noProof w:val="0"/>
                <w:sz w:val="14"/>
                <w:szCs w:val="14"/>
              </w:rPr>
            </w:pPr>
            <w:r>
              <w:rPr>
                <w:rFonts w:ascii="Garamond" w:eastAsia="Arial" w:hAnsi="Garamond"/>
                <w:noProof w:val="0"/>
                <w:sz w:val="14"/>
                <w:szCs w:val="14"/>
              </w:rPr>
              <w:t xml:space="preserve">3.4 </w:t>
            </w:r>
            <w:r w:rsidR="00931747" w:rsidRPr="00F957BA">
              <w:rPr>
                <w:rFonts w:ascii="Garamond" w:eastAsia="Arial" w:hAnsi="Garamond"/>
                <w:noProof w:val="0"/>
                <w:sz w:val="14"/>
                <w:szCs w:val="14"/>
              </w:rPr>
              <w:t xml:space="preserve">Bërja e tyre </w:t>
            </w:r>
          </w:p>
          <w:p w14:paraId="66B795CE" w14:textId="77777777" w:rsidR="00931747" w:rsidRPr="00F957BA" w:rsidRDefault="00931747" w:rsidP="00931747">
            <w:pPr>
              <w:shd w:val="clear" w:color="auto" w:fill="FFFFFF" w:themeFill="background1"/>
              <w:rPr>
                <w:rFonts w:ascii="Garamond" w:eastAsia="Arial" w:hAnsi="Garamond"/>
                <w:noProof w:val="0"/>
                <w:sz w:val="14"/>
                <w:szCs w:val="14"/>
              </w:rPr>
            </w:pPr>
            <w:r w:rsidRPr="00F957BA">
              <w:rPr>
                <w:rFonts w:ascii="Garamond" w:eastAsia="Arial" w:hAnsi="Garamond"/>
                <w:noProof w:val="0"/>
                <w:sz w:val="14"/>
                <w:szCs w:val="14"/>
              </w:rPr>
              <w:t>pjesë e konsultimeve për përgatitjen e akteve ligjore.</w:t>
            </w:r>
          </w:p>
        </w:tc>
        <w:tc>
          <w:tcPr>
            <w:tcW w:w="385" w:type="pct"/>
            <w:shd w:val="clear" w:color="auto" w:fill="auto"/>
            <w:vAlign w:val="center"/>
          </w:tcPr>
          <w:p w14:paraId="2BFAED7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MBZHR</w:t>
            </w:r>
          </w:p>
        </w:tc>
        <w:tc>
          <w:tcPr>
            <w:tcW w:w="433" w:type="pct"/>
            <w:shd w:val="clear" w:color="auto" w:fill="auto"/>
            <w:vAlign w:val="center"/>
          </w:tcPr>
          <w:p w14:paraId="54747160" w14:textId="77777777" w:rsidR="00931747" w:rsidRPr="00F957BA" w:rsidRDefault="00931747" w:rsidP="00931747">
            <w:pPr>
              <w:rPr>
                <w:rFonts w:ascii="Garamond" w:hAnsi="Garamond"/>
                <w:noProof w:val="0"/>
                <w:sz w:val="14"/>
                <w:szCs w:val="14"/>
              </w:rPr>
            </w:pPr>
          </w:p>
        </w:tc>
        <w:tc>
          <w:tcPr>
            <w:tcW w:w="263" w:type="pct"/>
            <w:shd w:val="clear" w:color="auto" w:fill="auto"/>
            <w:vAlign w:val="center"/>
          </w:tcPr>
          <w:p w14:paraId="122E61D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tc>
        <w:tc>
          <w:tcPr>
            <w:tcW w:w="325" w:type="pct"/>
            <w:shd w:val="clear" w:color="auto" w:fill="auto"/>
            <w:vAlign w:val="center"/>
          </w:tcPr>
          <w:p w14:paraId="186C598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vAlign w:val="center"/>
          </w:tcPr>
          <w:p w14:paraId="0FB2B95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171,055,000</w:t>
            </w:r>
          </w:p>
          <w:p w14:paraId="567D8577" w14:textId="77777777" w:rsidR="00931747" w:rsidRPr="00F957BA" w:rsidRDefault="00931747" w:rsidP="00931747">
            <w:pPr>
              <w:rPr>
                <w:rFonts w:ascii="Garamond" w:hAnsi="Garamond"/>
                <w:noProof w:val="0"/>
                <w:sz w:val="14"/>
                <w:szCs w:val="14"/>
              </w:rPr>
            </w:pPr>
          </w:p>
          <w:p w14:paraId="287602EB" w14:textId="77777777" w:rsidR="00931747" w:rsidRPr="00F957BA" w:rsidRDefault="00931747" w:rsidP="00931747">
            <w:pPr>
              <w:rPr>
                <w:rFonts w:ascii="Garamond" w:hAnsi="Garamond"/>
                <w:noProof w:val="0"/>
                <w:sz w:val="14"/>
                <w:szCs w:val="14"/>
              </w:rPr>
            </w:pPr>
          </w:p>
          <w:p w14:paraId="525ABF4C" w14:textId="77777777" w:rsidR="00931747" w:rsidRPr="00F957BA" w:rsidRDefault="00931747" w:rsidP="00931747">
            <w:pPr>
              <w:rPr>
                <w:rFonts w:ascii="Garamond" w:hAnsi="Garamond"/>
                <w:noProof w:val="0"/>
                <w:sz w:val="14"/>
                <w:szCs w:val="14"/>
              </w:rPr>
            </w:pPr>
          </w:p>
          <w:p w14:paraId="7E699CD9" w14:textId="77777777" w:rsidR="00931747" w:rsidRPr="00F957BA" w:rsidRDefault="00931747" w:rsidP="00931747">
            <w:pPr>
              <w:rPr>
                <w:rFonts w:ascii="Garamond" w:hAnsi="Garamond"/>
                <w:noProof w:val="0"/>
                <w:sz w:val="14"/>
                <w:szCs w:val="14"/>
              </w:rPr>
            </w:pPr>
          </w:p>
          <w:p w14:paraId="34B333A8" w14:textId="77777777" w:rsidR="00931747" w:rsidRPr="00F957BA" w:rsidRDefault="00931747" w:rsidP="00931747">
            <w:pPr>
              <w:rPr>
                <w:rFonts w:ascii="Garamond" w:hAnsi="Garamond"/>
                <w:noProof w:val="0"/>
                <w:sz w:val="14"/>
                <w:szCs w:val="14"/>
              </w:rPr>
            </w:pPr>
          </w:p>
          <w:p w14:paraId="59D19390" w14:textId="77777777" w:rsidR="00931747" w:rsidRPr="00F957BA" w:rsidRDefault="00931747" w:rsidP="00931747">
            <w:pPr>
              <w:rPr>
                <w:rFonts w:ascii="Garamond" w:hAnsi="Garamond"/>
                <w:noProof w:val="0"/>
                <w:sz w:val="14"/>
                <w:szCs w:val="14"/>
              </w:rPr>
            </w:pPr>
          </w:p>
          <w:p w14:paraId="5816EBDB" w14:textId="77777777" w:rsidR="00931747" w:rsidRPr="00F957BA" w:rsidRDefault="00931747" w:rsidP="00931747">
            <w:pPr>
              <w:rPr>
                <w:rFonts w:ascii="Garamond" w:hAnsi="Garamond"/>
                <w:noProof w:val="0"/>
                <w:sz w:val="14"/>
                <w:szCs w:val="14"/>
              </w:rPr>
            </w:pPr>
          </w:p>
          <w:p w14:paraId="026303A8" w14:textId="77777777" w:rsidR="00931747" w:rsidRPr="00F957BA" w:rsidRDefault="00931747" w:rsidP="00931747">
            <w:pPr>
              <w:rPr>
                <w:rFonts w:ascii="Garamond" w:hAnsi="Garamond"/>
                <w:noProof w:val="0"/>
                <w:sz w:val="14"/>
                <w:szCs w:val="14"/>
              </w:rPr>
            </w:pPr>
          </w:p>
          <w:p w14:paraId="2B90085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84,921,520</w:t>
            </w:r>
          </w:p>
          <w:p w14:paraId="4F9DCACD" w14:textId="77777777" w:rsidR="00931747" w:rsidRPr="00F957BA" w:rsidRDefault="00931747" w:rsidP="00931747">
            <w:pPr>
              <w:rPr>
                <w:rFonts w:ascii="Garamond" w:hAnsi="Garamond"/>
                <w:noProof w:val="0"/>
                <w:sz w:val="14"/>
                <w:szCs w:val="14"/>
              </w:rPr>
            </w:pPr>
          </w:p>
          <w:p w14:paraId="737A0458" w14:textId="77777777" w:rsidR="00931747" w:rsidRPr="00F957BA" w:rsidRDefault="00931747" w:rsidP="00931747">
            <w:pPr>
              <w:rPr>
                <w:rFonts w:ascii="Garamond" w:hAnsi="Garamond"/>
                <w:noProof w:val="0"/>
                <w:sz w:val="14"/>
                <w:szCs w:val="14"/>
              </w:rPr>
            </w:pPr>
          </w:p>
          <w:p w14:paraId="2B05970F" w14:textId="77777777" w:rsidR="00931747" w:rsidRPr="00F957BA" w:rsidRDefault="00931747" w:rsidP="00931747">
            <w:pPr>
              <w:rPr>
                <w:rFonts w:ascii="Garamond" w:hAnsi="Garamond"/>
                <w:noProof w:val="0"/>
                <w:sz w:val="14"/>
                <w:szCs w:val="14"/>
              </w:rPr>
            </w:pPr>
          </w:p>
          <w:p w14:paraId="1080F44B" w14:textId="77777777" w:rsidR="00931747" w:rsidRPr="00F957BA" w:rsidRDefault="00931747" w:rsidP="00931747">
            <w:pPr>
              <w:rPr>
                <w:rFonts w:ascii="Garamond" w:hAnsi="Garamond"/>
                <w:noProof w:val="0"/>
                <w:sz w:val="14"/>
                <w:szCs w:val="14"/>
              </w:rPr>
            </w:pPr>
          </w:p>
          <w:p w14:paraId="3E288C8E" w14:textId="77777777" w:rsidR="00931747" w:rsidRPr="00F957BA" w:rsidRDefault="00931747" w:rsidP="00931747">
            <w:pPr>
              <w:rPr>
                <w:rFonts w:ascii="Garamond" w:hAnsi="Garamond"/>
                <w:noProof w:val="0"/>
                <w:sz w:val="14"/>
                <w:szCs w:val="14"/>
              </w:rPr>
            </w:pPr>
          </w:p>
          <w:p w14:paraId="34A4FCFA" w14:textId="77777777" w:rsidR="00931747" w:rsidRPr="00F957BA" w:rsidRDefault="00931747" w:rsidP="00931747">
            <w:pPr>
              <w:rPr>
                <w:rFonts w:ascii="Garamond" w:hAnsi="Garamond"/>
                <w:noProof w:val="0"/>
                <w:sz w:val="14"/>
                <w:szCs w:val="14"/>
              </w:rPr>
            </w:pPr>
          </w:p>
          <w:p w14:paraId="3889D10C" w14:textId="77777777" w:rsidR="00931747" w:rsidRPr="00F957BA" w:rsidRDefault="00931747" w:rsidP="00931747">
            <w:pPr>
              <w:rPr>
                <w:rFonts w:ascii="Garamond" w:hAnsi="Garamond"/>
                <w:noProof w:val="0"/>
                <w:sz w:val="14"/>
                <w:szCs w:val="14"/>
              </w:rPr>
            </w:pPr>
          </w:p>
          <w:p w14:paraId="1A25851D" w14:textId="77777777" w:rsidR="00931747" w:rsidRPr="00F957BA" w:rsidRDefault="00931747" w:rsidP="00931747">
            <w:pPr>
              <w:rPr>
                <w:rFonts w:ascii="Garamond" w:hAnsi="Garamond"/>
                <w:noProof w:val="0"/>
                <w:sz w:val="14"/>
                <w:szCs w:val="14"/>
              </w:rPr>
            </w:pPr>
          </w:p>
          <w:p w14:paraId="2C707584" w14:textId="77777777" w:rsidR="00931747" w:rsidRPr="00F957BA" w:rsidRDefault="00931747" w:rsidP="00931747">
            <w:pPr>
              <w:rPr>
                <w:rFonts w:ascii="Garamond" w:hAnsi="Garamond"/>
                <w:noProof w:val="0"/>
                <w:sz w:val="14"/>
                <w:szCs w:val="14"/>
              </w:rPr>
            </w:pPr>
          </w:p>
          <w:p w14:paraId="71590378" w14:textId="77777777" w:rsidR="00931747" w:rsidRPr="00F957BA" w:rsidRDefault="00931747" w:rsidP="00931747">
            <w:pPr>
              <w:rPr>
                <w:rFonts w:ascii="Garamond" w:hAnsi="Garamond"/>
                <w:noProof w:val="0"/>
                <w:sz w:val="14"/>
                <w:szCs w:val="14"/>
              </w:rPr>
            </w:pPr>
          </w:p>
          <w:p w14:paraId="7EE70D79" w14:textId="77777777" w:rsidR="00931747" w:rsidRPr="00F957BA" w:rsidRDefault="00931747" w:rsidP="00931747">
            <w:pPr>
              <w:rPr>
                <w:rFonts w:ascii="Garamond" w:hAnsi="Garamond"/>
                <w:noProof w:val="0"/>
                <w:sz w:val="14"/>
                <w:szCs w:val="14"/>
              </w:rPr>
            </w:pPr>
          </w:p>
          <w:p w14:paraId="00FCD6F8" w14:textId="77777777" w:rsidR="00931747" w:rsidRPr="00F957BA" w:rsidRDefault="00931747" w:rsidP="00931747">
            <w:pPr>
              <w:rPr>
                <w:rFonts w:ascii="Garamond" w:hAnsi="Garamond"/>
                <w:noProof w:val="0"/>
                <w:sz w:val="14"/>
                <w:szCs w:val="14"/>
              </w:rPr>
            </w:pPr>
          </w:p>
          <w:p w14:paraId="7ECF8CE1" w14:textId="77777777" w:rsidR="00931747" w:rsidRPr="00F957BA" w:rsidRDefault="00931747" w:rsidP="00931747">
            <w:pPr>
              <w:rPr>
                <w:rFonts w:ascii="Garamond" w:hAnsi="Garamond"/>
                <w:noProof w:val="0"/>
                <w:sz w:val="14"/>
                <w:szCs w:val="14"/>
              </w:rPr>
            </w:pPr>
          </w:p>
          <w:p w14:paraId="7B5C9B0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86,133,480</w:t>
            </w:r>
          </w:p>
        </w:tc>
        <w:tc>
          <w:tcPr>
            <w:tcW w:w="372" w:type="pct"/>
            <w:shd w:val="clear" w:color="auto" w:fill="FFFFFF" w:themeFill="background1"/>
            <w:noWrap/>
            <w:vAlign w:val="center"/>
          </w:tcPr>
          <w:p w14:paraId="2AB5757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171,055,000</w:t>
            </w:r>
          </w:p>
          <w:p w14:paraId="0E6899DF" w14:textId="77777777" w:rsidR="00931747" w:rsidRPr="00F957BA" w:rsidRDefault="00931747" w:rsidP="00931747">
            <w:pPr>
              <w:rPr>
                <w:rFonts w:ascii="Garamond" w:hAnsi="Garamond"/>
                <w:noProof w:val="0"/>
                <w:sz w:val="14"/>
                <w:szCs w:val="14"/>
              </w:rPr>
            </w:pPr>
          </w:p>
          <w:p w14:paraId="5DE3BD9A" w14:textId="77777777" w:rsidR="00931747" w:rsidRPr="00F957BA" w:rsidRDefault="00931747" w:rsidP="00931747">
            <w:pPr>
              <w:rPr>
                <w:rFonts w:ascii="Garamond" w:hAnsi="Garamond"/>
                <w:noProof w:val="0"/>
                <w:sz w:val="14"/>
                <w:szCs w:val="14"/>
              </w:rPr>
            </w:pPr>
          </w:p>
          <w:p w14:paraId="04EDA2A0" w14:textId="77777777" w:rsidR="00931747" w:rsidRPr="00F957BA" w:rsidRDefault="00931747" w:rsidP="00931747">
            <w:pPr>
              <w:rPr>
                <w:rFonts w:ascii="Garamond" w:hAnsi="Garamond"/>
                <w:noProof w:val="0"/>
                <w:sz w:val="14"/>
                <w:szCs w:val="14"/>
              </w:rPr>
            </w:pPr>
          </w:p>
          <w:p w14:paraId="2B849A42" w14:textId="77777777" w:rsidR="00931747" w:rsidRPr="00F957BA" w:rsidRDefault="00931747" w:rsidP="00931747">
            <w:pPr>
              <w:rPr>
                <w:rFonts w:ascii="Garamond" w:hAnsi="Garamond"/>
                <w:noProof w:val="0"/>
                <w:sz w:val="14"/>
                <w:szCs w:val="14"/>
              </w:rPr>
            </w:pPr>
          </w:p>
          <w:p w14:paraId="191EB06B" w14:textId="77777777" w:rsidR="00931747" w:rsidRPr="00F957BA" w:rsidRDefault="00931747" w:rsidP="00931747">
            <w:pPr>
              <w:rPr>
                <w:rFonts w:ascii="Garamond" w:hAnsi="Garamond"/>
                <w:noProof w:val="0"/>
                <w:sz w:val="14"/>
                <w:szCs w:val="14"/>
              </w:rPr>
            </w:pPr>
          </w:p>
          <w:p w14:paraId="4962B590" w14:textId="77777777" w:rsidR="00931747" w:rsidRPr="00F957BA" w:rsidRDefault="00931747" w:rsidP="00931747">
            <w:pPr>
              <w:rPr>
                <w:rFonts w:ascii="Garamond" w:hAnsi="Garamond"/>
                <w:noProof w:val="0"/>
                <w:sz w:val="14"/>
                <w:szCs w:val="14"/>
              </w:rPr>
            </w:pPr>
          </w:p>
          <w:p w14:paraId="6ADC3418" w14:textId="77777777" w:rsidR="00931747" w:rsidRPr="00F957BA" w:rsidRDefault="00931747" w:rsidP="00931747">
            <w:pPr>
              <w:rPr>
                <w:rFonts w:ascii="Garamond" w:hAnsi="Garamond"/>
                <w:noProof w:val="0"/>
                <w:sz w:val="14"/>
                <w:szCs w:val="14"/>
              </w:rPr>
            </w:pPr>
          </w:p>
          <w:p w14:paraId="1CC7744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84,921,520</w:t>
            </w:r>
          </w:p>
          <w:p w14:paraId="2AC5AA48" w14:textId="77777777" w:rsidR="00931747" w:rsidRPr="00F957BA" w:rsidRDefault="00931747" w:rsidP="00931747">
            <w:pPr>
              <w:rPr>
                <w:rFonts w:ascii="Garamond" w:hAnsi="Garamond"/>
                <w:noProof w:val="0"/>
                <w:sz w:val="14"/>
                <w:szCs w:val="14"/>
              </w:rPr>
            </w:pPr>
          </w:p>
          <w:p w14:paraId="7C224CBE" w14:textId="77777777" w:rsidR="00931747" w:rsidRPr="00F957BA" w:rsidRDefault="00931747" w:rsidP="00931747">
            <w:pPr>
              <w:rPr>
                <w:rFonts w:ascii="Garamond" w:hAnsi="Garamond"/>
                <w:noProof w:val="0"/>
                <w:sz w:val="14"/>
                <w:szCs w:val="14"/>
              </w:rPr>
            </w:pPr>
          </w:p>
          <w:p w14:paraId="4AE704E4" w14:textId="77777777" w:rsidR="00931747" w:rsidRPr="00F957BA" w:rsidRDefault="00931747" w:rsidP="00931747">
            <w:pPr>
              <w:rPr>
                <w:rFonts w:ascii="Garamond" w:hAnsi="Garamond"/>
                <w:noProof w:val="0"/>
                <w:sz w:val="14"/>
                <w:szCs w:val="14"/>
              </w:rPr>
            </w:pPr>
          </w:p>
          <w:p w14:paraId="1BB38003" w14:textId="77777777" w:rsidR="00931747" w:rsidRPr="00F957BA" w:rsidRDefault="00931747" w:rsidP="00931747">
            <w:pPr>
              <w:rPr>
                <w:rFonts w:ascii="Garamond" w:hAnsi="Garamond"/>
                <w:noProof w:val="0"/>
                <w:sz w:val="14"/>
                <w:szCs w:val="14"/>
              </w:rPr>
            </w:pPr>
          </w:p>
          <w:p w14:paraId="5042BD1E" w14:textId="77777777" w:rsidR="00931747" w:rsidRPr="00F957BA" w:rsidRDefault="00931747" w:rsidP="00931747">
            <w:pPr>
              <w:rPr>
                <w:rFonts w:ascii="Garamond" w:hAnsi="Garamond"/>
                <w:noProof w:val="0"/>
                <w:sz w:val="14"/>
                <w:szCs w:val="14"/>
              </w:rPr>
            </w:pPr>
          </w:p>
          <w:p w14:paraId="2B5E136C" w14:textId="77777777" w:rsidR="00931747" w:rsidRPr="00F957BA" w:rsidRDefault="00931747" w:rsidP="00931747">
            <w:pPr>
              <w:rPr>
                <w:rFonts w:ascii="Garamond" w:hAnsi="Garamond"/>
                <w:noProof w:val="0"/>
                <w:sz w:val="14"/>
                <w:szCs w:val="14"/>
              </w:rPr>
            </w:pPr>
          </w:p>
          <w:p w14:paraId="531BE2CF" w14:textId="77777777" w:rsidR="00931747" w:rsidRPr="00F957BA" w:rsidRDefault="00931747" w:rsidP="00931747">
            <w:pPr>
              <w:rPr>
                <w:rFonts w:ascii="Garamond" w:hAnsi="Garamond"/>
                <w:noProof w:val="0"/>
                <w:sz w:val="14"/>
                <w:szCs w:val="14"/>
              </w:rPr>
            </w:pPr>
          </w:p>
          <w:p w14:paraId="6FD91176" w14:textId="77777777" w:rsidR="00931747" w:rsidRPr="00F957BA" w:rsidRDefault="00931747" w:rsidP="00931747">
            <w:pPr>
              <w:rPr>
                <w:rFonts w:ascii="Garamond" w:hAnsi="Garamond"/>
                <w:noProof w:val="0"/>
                <w:sz w:val="14"/>
                <w:szCs w:val="14"/>
              </w:rPr>
            </w:pPr>
          </w:p>
          <w:p w14:paraId="757FDC24" w14:textId="77777777" w:rsidR="00931747" w:rsidRPr="00F957BA" w:rsidRDefault="00931747" w:rsidP="00931747">
            <w:pPr>
              <w:rPr>
                <w:rFonts w:ascii="Garamond" w:hAnsi="Garamond"/>
                <w:noProof w:val="0"/>
                <w:sz w:val="14"/>
                <w:szCs w:val="14"/>
              </w:rPr>
            </w:pPr>
          </w:p>
          <w:p w14:paraId="452D5015" w14:textId="77777777" w:rsidR="00931747" w:rsidRPr="00F957BA" w:rsidRDefault="00931747" w:rsidP="00931747">
            <w:pPr>
              <w:rPr>
                <w:rFonts w:ascii="Garamond" w:hAnsi="Garamond"/>
                <w:noProof w:val="0"/>
                <w:sz w:val="14"/>
                <w:szCs w:val="14"/>
              </w:rPr>
            </w:pPr>
          </w:p>
          <w:p w14:paraId="76660AF8" w14:textId="77777777" w:rsidR="00931747" w:rsidRPr="00F957BA" w:rsidRDefault="00931747" w:rsidP="00931747">
            <w:pPr>
              <w:rPr>
                <w:rFonts w:ascii="Garamond" w:hAnsi="Garamond"/>
                <w:noProof w:val="0"/>
                <w:sz w:val="14"/>
                <w:szCs w:val="14"/>
              </w:rPr>
            </w:pPr>
          </w:p>
          <w:p w14:paraId="43BFC806" w14:textId="77777777" w:rsidR="00931747" w:rsidRPr="00F957BA" w:rsidRDefault="00931747" w:rsidP="00931747">
            <w:pPr>
              <w:rPr>
                <w:rFonts w:ascii="Garamond" w:hAnsi="Garamond"/>
                <w:noProof w:val="0"/>
                <w:sz w:val="14"/>
                <w:szCs w:val="14"/>
              </w:rPr>
            </w:pPr>
          </w:p>
          <w:p w14:paraId="2F6978C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86,133,480</w:t>
            </w:r>
          </w:p>
        </w:tc>
        <w:tc>
          <w:tcPr>
            <w:tcW w:w="482" w:type="pct"/>
            <w:shd w:val="clear" w:color="auto" w:fill="FFFFFF" w:themeFill="background1"/>
            <w:noWrap/>
            <w:vAlign w:val="center"/>
          </w:tcPr>
          <w:p w14:paraId="7C4C3C8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13BA9150" w14:textId="77777777" w:rsidR="00931747" w:rsidRPr="00F957BA" w:rsidRDefault="00931747" w:rsidP="00931747">
            <w:pPr>
              <w:rPr>
                <w:rFonts w:ascii="Garamond" w:hAnsi="Garamond"/>
                <w:noProof w:val="0"/>
                <w:sz w:val="14"/>
                <w:szCs w:val="14"/>
              </w:rPr>
            </w:pPr>
          </w:p>
          <w:p w14:paraId="77655930" w14:textId="77777777" w:rsidR="00931747" w:rsidRPr="00F957BA" w:rsidRDefault="00931747" w:rsidP="00931747">
            <w:pPr>
              <w:rPr>
                <w:rFonts w:ascii="Garamond" w:hAnsi="Garamond"/>
                <w:noProof w:val="0"/>
                <w:sz w:val="14"/>
                <w:szCs w:val="14"/>
              </w:rPr>
            </w:pPr>
          </w:p>
          <w:p w14:paraId="061B904F" w14:textId="77777777" w:rsidR="00931747" w:rsidRPr="00F957BA" w:rsidRDefault="00931747" w:rsidP="00931747">
            <w:pPr>
              <w:rPr>
                <w:rFonts w:ascii="Garamond" w:hAnsi="Garamond"/>
                <w:noProof w:val="0"/>
                <w:sz w:val="14"/>
                <w:szCs w:val="14"/>
              </w:rPr>
            </w:pPr>
          </w:p>
          <w:p w14:paraId="6A7BE291" w14:textId="77777777" w:rsidR="00931747" w:rsidRPr="00F957BA" w:rsidRDefault="00931747" w:rsidP="00931747">
            <w:pPr>
              <w:rPr>
                <w:rFonts w:ascii="Garamond" w:hAnsi="Garamond"/>
                <w:noProof w:val="0"/>
                <w:sz w:val="14"/>
                <w:szCs w:val="14"/>
              </w:rPr>
            </w:pPr>
          </w:p>
          <w:p w14:paraId="2DAFB389" w14:textId="77777777" w:rsidR="00931747" w:rsidRPr="00F957BA" w:rsidRDefault="00931747" w:rsidP="00931747">
            <w:pPr>
              <w:rPr>
                <w:rFonts w:ascii="Garamond" w:hAnsi="Garamond"/>
                <w:noProof w:val="0"/>
                <w:sz w:val="14"/>
                <w:szCs w:val="14"/>
              </w:rPr>
            </w:pPr>
          </w:p>
          <w:p w14:paraId="488766F6" w14:textId="77777777" w:rsidR="00931747" w:rsidRPr="00F957BA" w:rsidRDefault="00931747" w:rsidP="00931747">
            <w:pPr>
              <w:rPr>
                <w:rFonts w:ascii="Garamond" w:hAnsi="Garamond"/>
                <w:noProof w:val="0"/>
                <w:sz w:val="14"/>
                <w:szCs w:val="14"/>
              </w:rPr>
            </w:pPr>
          </w:p>
          <w:p w14:paraId="0D85BD31" w14:textId="77777777" w:rsidR="00931747" w:rsidRPr="00F957BA" w:rsidRDefault="00931747" w:rsidP="00931747">
            <w:pPr>
              <w:rPr>
                <w:rFonts w:ascii="Garamond" w:hAnsi="Garamond"/>
                <w:noProof w:val="0"/>
                <w:sz w:val="14"/>
                <w:szCs w:val="14"/>
              </w:rPr>
            </w:pPr>
          </w:p>
          <w:p w14:paraId="5EB7C1C3" w14:textId="77777777" w:rsidR="00931747" w:rsidRPr="00F957BA" w:rsidRDefault="00931747" w:rsidP="00931747">
            <w:pPr>
              <w:rPr>
                <w:rFonts w:ascii="Garamond" w:hAnsi="Garamond"/>
                <w:noProof w:val="0"/>
                <w:sz w:val="14"/>
                <w:szCs w:val="14"/>
              </w:rPr>
            </w:pPr>
          </w:p>
          <w:p w14:paraId="4A91423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41A4F7F1" w14:textId="77777777" w:rsidR="00931747" w:rsidRPr="00F957BA" w:rsidRDefault="00931747" w:rsidP="00931747">
            <w:pPr>
              <w:rPr>
                <w:rFonts w:ascii="Garamond" w:hAnsi="Garamond"/>
                <w:noProof w:val="0"/>
                <w:sz w:val="14"/>
                <w:szCs w:val="14"/>
              </w:rPr>
            </w:pPr>
          </w:p>
          <w:p w14:paraId="70C89D7B" w14:textId="77777777" w:rsidR="00931747" w:rsidRPr="00F957BA" w:rsidRDefault="00931747" w:rsidP="00931747">
            <w:pPr>
              <w:rPr>
                <w:rFonts w:ascii="Garamond" w:hAnsi="Garamond"/>
                <w:noProof w:val="0"/>
                <w:sz w:val="14"/>
                <w:szCs w:val="14"/>
              </w:rPr>
            </w:pPr>
          </w:p>
          <w:p w14:paraId="5B4E7C15" w14:textId="77777777" w:rsidR="00931747" w:rsidRPr="00F957BA" w:rsidRDefault="00931747" w:rsidP="00931747">
            <w:pPr>
              <w:rPr>
                <w:rFonts w:ascii="Garamond" w:hAnsi="Garamond"/>
                <w:noProof w:val="0"/>
                <w:sz w:val="14"/>
                <w:szCs w:val="14"/>
              </w:rPr>
            </w:pPr>
          </w:p>
          <w:p w14:paraId="6CFB09F8" w14:textId="77777777" w:rsidR="00931747" w:rsidRPr="00F957BA" w:rsidRDefault="00931747" w:rsidP="00931747">
            <w:pPr>
              <w:rPr>
                <w:rFonts w:ascii="Garamond" w:hAnsi="Garamond"/>
                <w:noProof w:val="0"/>
                <w:sz w:val="14"/>
                <w:szCs w:val="14"/>
              </w:rPr>
            </w:pPr>
          </w:p>
          <w:p w14:paraId="75BA4ED9" w14:textId="77777777" w:rsidR="00931747" w:rsidRPr="00F957BA" w:rsidRDefault="00931747" w:rsidP="00931747">
            <w:pPr>
              <w:rPr>
                <w:rFonts w:ascii="Garamond" w:hAnsi="Garamond"/>
                <w:noProof w:val="0"/>
                <w:sz w:val="14"/>
                <w:szCs w:val="14"/>
              </w:rPr>
            </w:pPr>
          </w:p>
          <w:p w14:paraId="076FE06F" w14:textId="77777777" w:rsidR="00931747" w:rsidRPr="00F957BA" w:rsidRDefault="00931747" w:rsidP="00931747">
            <w:pPr>
              <w:rPr>
                <w:rFonts w:ascii="Garamond" w:hAnsi="Garamond"/>
                <w:noProof w:val="0"/>
                <w:sz w:val="14"/>
                <w:szCs w:val="14"/>
              </w:rPr>
            </w:pPr>
          </w:p>
          <w:p w14:paraId="6A01B0B4" w14:textId="77777777" w:rsidR="00931747" w:rsidRPr="00F957BA" w:rsidRDefault="00931747" w:rsidP="00931747">
            <w:pPr>
              <w:rPr>
                <w:rFonts w:ascii="Garamond" w:hAnsi="Garamond"/>
                <w:noProof w:val="0"/>
                <w:sz w:val="14"/>
                <w:szCs w:val="14"/>
              </w:rPr>
            </w:pPr>
          </w:p>
          <w:p w14:paraId="5DE4D3F0" w14:textId="77777777" w:rsidR="00931747" w:rsidRPr="00F957BA" w:rsidRDefault="00931747" w:rsidP="00931747">
            <w:pPr>
              <w:rPr>
                <w:rFonts w:ascii="Garamond" w:hAnsi="Garamond"/>
                <w:noProof w:val="0"/>
                <w:sz w:val="14"/>
                <w:szCs w:val="14"/>
              </w:rPr>
            </w:pPr>
          </w:p>
          <w:p w14:paraId="2EA38344" w14:textId="77777777" w:rsidR="00931747" w:rsidRPr="00F957BA" w:rsidRDefault="00931747" w:rsidP="00931747">
            <w:pPr>
              <w:rPr>
                <w:rFonts w:ascii="Garamond" w:hAnsi="Garamond"/>
                <w:noProof w:val="0"/>
                <w:sz w:val="14"/>
                <w:szCs w:val="14"/>
              </w:rPr>
            </w:pPr>
          </w:p>
          <w:p w14:paraId="51EFA2D1" w14:textId="77777777" w:rsidR="00931747" w:rsidRPr="00F957BA" w:rsidRDefault="00931747" w:rsidP="00931747">
            <w:pPr>
              <w:rPr>
                <w:rFonts w:ascii="Garamond" w:hAnsi="Garamond"/>
                <w:noProof w:val="0"/>
                <w:sz w:val="14"/>
                <w:szCs w:val="14"/>
              </w:rPr>
            </w:pPr>
          </w:p>
          <w:p w14:paraId="714600F7" w14:textId="77777777" w:rsidR="00931747" w:rsidRPr="00F957BA" w:rsidRDefault="00931747" w:rsidP="00931747">
            <w:pPr>
              <w:rPr>
                <w:rFonts w:ascii="Garamond" w:hAnsi="Garamond"/>
                <w:noProof w:val="0"/>
                <w:sz w:val="14"/>
                <w:szCs w:val="14"/>
              </w:rPr>
            </w:pPr>
          </w:p>
          <w:p w14:paraId="25A00A27" w14:textId="77777777" w:rsidR="00931747" w:rsidRPr="00F957BA" w:rsidRDefault="00931747" w:rsidP="00931747">
            <w:pPr>
              <w:rPr>
                <w:rFonts w:ascii="Garamond" w:hAnsi="Garamond"/>
                <w:noProof w:val="0"/>
                <w:sz w:val="14"/>
                <w:szCs w:val="14"/>
              </w:rPr>
            </w:pPr>
          </w:p>
          <w:p w14:paraId="07B24EEA" w14:textId="77777777" w:rsidR="00931747" w:rsidRPr="00F957BA" w:rsidRDefault="00931747" w:rsidP="00931747">
            <w:pPr>
              <w:rPr>
                <w:rFonts w:ascii="Garamond" w:hAnsi="Garamond"/>
                <w:noProof w:val="0"/>
                <w:sz w:val="14"/>
                <w:szCs w:val="14"/>
              </w:rPr>
            </w:pPr>
          </w:p>
          <w:p w14:paraId="5E8A2B31" w14:textId="77777777" w:rsidR="00931747" w:rsidRPr="00F957BA" w:rsidRDefault="00931747" w:rsidP="00931747">
            <w:pPr>
              <w:rPr>
                <w:rFonts w:ascii="Garamond" w:hAnsi="Garamond"/>
                <w:noProof w:val="0"/>
                <w:sz w:val="14"/>
                <w:szCs w:val="14"/>
              </w:rPr>
            </w:pPr>
          </w:p>
          <w:p w14:paraId="75A7DBE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vAlign w:val="center"/>
          </w:tcPr>
          <w:p w14:paraId="43AB21D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173E7D3E" w14:textId="77777777" w:rsidR="00931747" w:rsidRPr="00F957BA" w:rsidRDefault="00931747" w:rsidP="00931747">
            <w:pPr>
              <w:rPr>
                <w:rFonts w:ascii="Garamond" w:hAnsi="Garamond"/>
                <w:noProof w:val="0"/>
                <w:sz w:val="14"/>
                <w:szCs w:val="14"/>
              </w:rPr>
            </w:pPr>
          </w:p>
          <w:p w14:paraId="53576D38" w14:textId="77777777" w:rsidR="00931747" w:rsidRPr="00F957BA" w:rsidRDefault="00931747" w:rsidP="00931747">
            <w:pPr>
              <w:rPr>
                <w:rFonts w:ascii="Garamond" w:hAnsi="Garamond"/>
                <w:noProof w:val="0"/>
                <w:sz w:val="14"/>
                <w:szCs w:val="14"/>
              </w:rPr>
            </w:pPr>
          </w:p>
          <w:p w14:paraId="5C05D1F0" w14:textId="77777777" w:rsidR="00931747" w:rsidRPr="00F957BA" w:rsidRDefault="00931747" w:rsidP="00931747">
            <w:pPr>
              <w:rPr>
                <w:rFonts w:ascii="Garamond" w:hAnsi="Garamond"/>
                <w:noProof w:val="0"/>
                <w:sz w:val="14"/>
                <w:szCs w:val="14"/>
              </w:rPr>
            </w:pPr>
          </w:p>
          <w:p w14:paraId="6653C0CC" w14:textId="77777777" w:rsidR="00931747" w:rsidRPr="00F957BA" w:rsidRDefault="00931747" w:rsidP="00931747">
            <w:pPr>
              <w:rPr>
                <w:rFonts w:ascii="Garamond" w:hAnsi="Garamond"/>
                <w:noProof w:val="0"/>
                <w:sz w:val="14"/>
                <w:szCs w:val="14"/>
              </w:rPr>
            </w:pPr>
          </w:p>
          <w:p w14:paraId="36183F6E" w14:textId="77777777" w:rsidR="00931747" w:rsidRPr="00F957BA" w:rsidRDefault="00931747" w:rsidP="00931747">
            <w:pPr>
              <w:rPr>
                <w:rFonts w:ascii="Garamond" w:hAnsi="Garamond"/>
                <w:noProof w:val="0"/>
                <w:sz w:val="14"/>
                <w:szCs w:val="14"/>
              </w:rPr>
            </w:pPr>
          </w:p>
          <w:p w14:paraId="5B463953" w14:textId="77777777" w:rsidR="00931747" w:rsidRPr="00F957BA" w:rsidRDefault="00931747" w:rsidP="00931747">
            <w:pPr>
              <w:rPr>
                <w:rFonts w:ascii="Garamond" w:hAnsi="Garamond"/>
                <w:noProof w:val="0"/>
                <w:sz w:val="14"/>
                <w:szCs w:val="14"/>
              </w:rPr>
            </w:pPr>
          </w:p>
          <w:p w14:paraId="3012013E" w14:textId="77777777" w:rsidR="00931747" w:rsidRPr="00F957BA" w:rsidRDefault="00931747" w:rsidP="00931747">
            <w:pPr>
              <w:rPr>
                <w:rFonts w:ascii="Garamond" w:hAnsi="Garamond"/>
                <w:noProof w:val="0"/>
                <w:sz w:val="14"/>
                <w:szCs w:val="14"/>
              </w:rPr>
            </w:pPr>
          </w:p>
          <w:p w14:paraId="3DC66411" w14:textId="77777777" w:rsidR="00931747" w:rsidRPr="00F957BA" w:rsidRDefault="00931747" w:rsidP="00931747">
            <w:pPr>
              <w:rPr>
                <w:rFonts w:ascii="Garamond" w:hAnsi="Garamond"/>
                <w:noProof w:val="0"/>
                <w:sz w:val="14"/>
                <w:szCs w:val="14"/>
              </w:rPr>
            </w:pPr>
          </w:p>
          <w:p w14:paraId="7EF9B10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4C090CA5" w14:textId="77777777" w:rsidR="00931747" w:rsidRPr="00F957BA" w:rsidRDefault="00931747" w:rsidP="00931747">
            <w:pPr>
              <w:rPr>
                <w:rFonts w:ascii="Garamond" w:hAnsi="Garamond"/>
                <w:noProof w:val="0"/>
                <w:sz w:val="14"/>
                <w:szCs w:val="14"/>
              </w:rPr>
            </w:pPr>
          </w:p>
          <w:p w14:paraId="1236EB4A" w14:textId="77777777" w:rsidR="00931747" w:rsidRPr="00F957BA" w:rsidRDefault="00931747" w:rsidP="00931747">
            <w:pPr>
              <w:rPr>
                <w:rFonts w:ascii="Garamond" w:hAnsi="Garamond"/>
                <w:noProof w:val="0"/>
                <w:sz w:val="14"/>
                <w:szCs w:val="14"/>
              </w:rPr>
            </w:pPr>
          </w:p>
          <w:p w14:paraId="5FED2516" w14:textId="77777777" w:rsidR="00931747" w:rsidRPr="00F957BA" w:rsidRDefault="00931747" w:rsidP="00931747">
            <w:pPr>
              <w:rPr>
                <w:rFonts w:ascii="Garamond" w:hAnsi="Garamond"/>
                <w:noProof w:val="0"/>
                <w:sz w:val="14"/>
                <w:szCs w:val="14"/>
              </w:rPr>
            </w:pPr>
          </w:p>
          <w:p w14:paraId="27B4A778" w14:textId="77777777" w:rsidR="00931747" w:rsidRPr="00F957BA" w:rsidRDefault="00931747" w:rsidP="00931747">
            <w:pPr>
              <w:rPr>
                <w:rFonts w:ascii="Garamond" w:hAnsi="Garamond"/>
                <w:noProof w:val="0"/>
                <w:sz w:val="14"/>
                <w:szCs w:val="14"/>
              </w:rPr>
            </w:pPr>
          </w:p>
          <w:p w14:paraId="58895E57" w14:textId="77777777" w:rsidR="00931747" w:rsidRPr="00F957BA" w:rsidRDefault="00931747" w:rsidP="00931747">
            <w:pPr>
              <w:rPr>
                <w:rFonts w:ascii="Garamond" w:hAnsi="Garamond"/>
                <w:noProof w:val="0"/>
                <w:sz w:val="14"/>
                <w:szCs w:val="14"/>
              </w:rPr>
            </w:pPr>
          </w:p>
          <w:p w14:paraId="28F50ED7" w14:textId="77777777" w:rsidR="00931747" w:rsidRPr="00F957BA" w:rsidRDefault="00931747" w:rsidP="00931747">
            <w:pPr>
              <w:rPr>
                <w:rFonts w:ascii="Garamond" w:hAnsi="Garamond"/>
                <w:noProof w:val="0"/>
                <w:sz w:val="14"/>
                <w:szCs w:val="14"/>
              </w:rPr>
            </w:pPr>
          </w:p>
          <w:p w14:paraId="5C4722C6" w14:textId="77777777" w:rsidR="00931747" w:rsidRPr="00F957BA" w:rsidRDefault="00931747" w:rsidP="00931747">
            <w:pPr>
              <w:rPr>
                <w:rFonts w:ascii="Garamond" w:hAnsi="Garamond"/>
                <w:noProof w:val="0"/>
                <w:sz w:val="14"/>
                <w:szCs w:val="14"/>
              </w:rPr>
            </w:pPr>
          </w:p>
          <w:p w14:paraId="300DE983" w14:textId="77777777" w:rsidR="00931747" w:rsidRPr="00F957BA" w:rsidRDefault="00931747" w:rsidP="00931747">
            <w:pPr>
              <w:rPr>
                <w:rFonts w:ascii="Garamond" w:hAnsi="Garamond"/>
                <w:noProof w:val="0"/>
                <w:sz w:val="14"/>
                <w:szCs w:val="14"/>
              </w:rPr>
            </w:pPr>
          </w:p>
          <w:p w14:paraId="20C4096E" w14:textId="77777777" w:rsidR="00931747" w:rsidRPr="00F957BA" w:rsidRDefault="00931747" w:rsidP="00931747">
            <w:pPr>
              <w:rPr>
                <w:rFonts w:ascii="Garamond" w:hAnsi="Garamond"/>
                <w:noProof w:val="0"/>
                <w:sz w:val="14"/>
                <w:szCs w:val="14"/>
              </w:rPr>
            </w:pPr>
          </w:p>
          <w:p w14:paraId="1BAA7557" w14:textId="77777777" w:rsidR="00931747" w:rsidRPr="00F957BA" w:rsidRDefault="00931747" w:rsidP="00931747">
            <w:pPr>
              <w:rPr>
                <w:rFonts w:ascii="Garamond" w:hAnsi="Garamond"/>
                <w:noProof w:val="0"/>
                <w:sz w:val="14"/>
                <w:szCs w:val="14"/>
              </w:rPr>
            </w:pPr>
          </w:p>
          <w:p w14:paraId="75643CCE" w14:textId="77777777" w:rsidR="00931747" w:rsidRPr="00F957BA" w:rsidRDefault="00931747" w:rsidP="00931747">
            <w:pPr>
              <w:rPr>
                <w:rFonts w:ascii="Garamond" w:hAnsi="Garamond"/>
                <w:noProof w:val="0"/>
                <w:sz w:val="14"/>
                <w:szCs w:val="14"/>
              </w:rPr>
            </w:pPr>
          </w:p>
          <w:p w14:paraId="217D9F80" w14:textId="77777777" w:rsidR="00931747" w:rsidRPr="00F957BA" w:rsidRDefault="00931747" w:rsidP="00931747">
            <w:pPr>
              <w:rPr>
                <w:rFonts w:ascii="Garamond" w:hAnsi="Garamond"/>
                <w:noProof w:val="0"/>
                <w:sz w:val="14"/>
                <w:szCs w:val="14"/>
              </w:rPr>
            </w:pPr>
          </w:p>
          <w:p w14:paraId="6B5CC44B" w14:textId="77777777" w:rsidR="00931747" w:rsidRPr="00F957BA" w:rsidRDefault="00931747" w:rsidP="00931747">
            <w:pPr>
              <w:rPr>
                <w:rFonts w:ascii="Garamond" w:hAnsi="Garamond"/>
                <w:noProof w:val="0"/>
                <w:sz w:val="14"/>
                <w:szCs w:val="14"/>
              </w:rPr>
            </w:pPr>
          </w:p>
          <w:p w14:paraId="60E3666F" w14:textId="77777777" w:rsidR="00931747" w:rsidRPr="00F957BA" w:rsidRDefault="00931747" w:rsidP="00931747">
            <w:pPr>
              <w:rPr>
                <w:rFonts w:ascii="Garamond" w:hAnsi="Garamond"/>
                <w:noProof w:val="0"/>
                <w:sz w:val="14"/>
                <w:szCs w:val="14"/>
              </w:rPr>
            </w:pPr>
          </w:p>
          <w:p w14:paraId="0EDD8D7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r>
    </w:tbl>
    <w:p w14:paraId="6C373D0A" w14:textId="77777777" w:rsidR="00931747" w:rsidRPr="00F957BA" w:rsidRDefault="00931747" w:rsidP="00404C3C">
      <w:pPr>
        <w:pStyle w:val="aaaaatexxxxxxxxxxxxxxx"/>
        <w:ind w:firstLine="0"/>
        <w:rPr>
          <w:b/>
          <w:color w:val="auto"/>
          <w:sz w:val="16"/>
          <w:szCs w:val="16"/>
        </w:rPr>
      </w:pPr>
    </w:p>
    <w:p w14:paraId="1E2D8758" w14:textId="77777777" w:rsidR="00931747" w:rsidRPr="00F957BA" w:rsidRDefault="00931747" w:rsidP="00404C3C">
      <w:pPr>
        <w:pStyle w:val="aaaaatexxxxxxxxxxxxxxx"/>
        <w:ind w:firstLine="0"/>
        <w:rPr>
          <w:b/>
          <w:color w:val="auto"/>
          <w:sz w:val="16"/>
          <w:szCs w:val="16"/>
        </w:rPr>
      </w:pPr>
      <w:r w:rsidRPr="00F957BA">
        <w:rPr>
          <w:b/>
          <w:color w:val="auto"/>
          <w:sz w:val="16"/>
          <w:szCs w:val="16"/>
        </w:rPr>
        <w:t>Formati i planit të veprimit i përmbledhur MEKI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560B35C5" w14:textId="77777777" w:rsidTr="00B61DB7">
        <w:trPr>
          <w:trHeight w:val="20"/>
        </w:trPr>
        <w:tc>
          <w:tcPr>
            <w:tcW w:w="5000" w:type="pct"/>
            <w:shd w:val="clear" w:color="000000" w:fill="F2F2F2"/>
            <w:hideMark/>
          </w:tcPr>
          <w:p w14:paraId="53AE0539"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25713178" w14:textId="77777777" w:rsidTr="00B61DB7">
        <w:trPr>
          <w:trHeight w:val="20"/>
        </w:trPr>
        <w:tc>
          <w:tcPr>
            <w:tcW w:w="5000" w:type="pct"/>
            <w:shd w:val="clear" w:color="000000" w:fill="F2F2F2"/>
            <w:hideMark/>
          </w:tcPr>
          <w:p w14:paraId="071AAD26"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0D68E01B" w14:textId="77777777" w:rsidTr="00B61DB7">
        <w:trPr>
          <w:trHeight w:val="20"/>
        </w:trPr>
        <w:tc>
          <w:tcPr>
            <w:tcW w:w="5000" w:type="pct"/>
            <w:shd w:val="clear" w:color="000000" w:fill="E7E6E6"/>
            <w:hideMark/>
          </w:tcPr>
          <w:p w14:paraId="028397F2" w14:textId="51B796C3"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MEKI</w:t>
            </w:r>
            <w:r w:rsidR="00980F8F">
              <w:rPr>
                <w:rFonts w:ascii="Garamond" w:hAnsi="Garamond"/>
                <w:noProof w:val="0"/>
                <w:sz w:val="14"/>
                <w:szCs w:val="14"/>
              </w:rPr>
              <w:t>-së</w:t>
            </w:r>
            <w:r w:rsidRPr="00F957BA">
              <w:rPr>
                <w:rFonts w:ascii="Garamond" w:hAnsi="Garamond"/>
                <w:noProof w:val="0"/>
                <w:sz w:val="14"/>
                <w:szCs w:val="14"/>
              </w:rPr>
              <w:t xml:space="preserve"> </w:t>
            </w:r>
          </w:p>
        </w:tc>
      </w:tr>
    </w:tbl>
    <w:p w14:paraId="0B6A2057"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2021"/>
        <w:gridCol w:w="1615"/>
        <w:gridCol w:w="1049"/>
        <w:gridCol w:w="1209"/>
        <w:gridCol w:w="8"/>
        <w:gridCol w:w="893"/>
        <w:gridCol w:w="901"/>
        <w:gridCol w:w="6"/>
        <w:gridCol w:w="2121"/>
        <w:gridCol w:w="7"/>
        <w:gridCol w:w="1035"/>
        <w:gridCol w:w="1349"/>
        <w:gridCol w:w="1282"/>
        <w:gridCol w:w="8"/>
      </w:tblGrid>
      <w:tr w:rsidR="00C9272B" w:rsidRPr="00F957BA" w14:paraId="3E1355F9" w14:textId="77777777" w:rsidTr="00C9272B">
        <w:trPr>
          <w:trHeight w:val="20"/>
          <w:tblHeader/>
        </w:trPr>
        <w:tc>
          <w:tcPr>
            <w:tcW w:w="175" w:type="pct"/>
            <w:vMerge w:val="restart"/>
            <w:shd w:val="clear" w:color="auto" w:fill="DBE5F1" w:themeFill="accent1" w:themeFillTint="33"/>
            <w:vAlign w:val="center"/>
            <w:hideMark/>
          </w:tcPr>
          <w:p w14:paraId="01675A63" w14:textId="6310F8B0" w:rsidR="00931747" w:rsidRPr="00F957BA" w:rsidRDefault="00931747" w:rsidP="00C9272B">
            <w:pPr>
              <w:jc w:val="center"/>
              <w:rPr>
                <w:rFonts w:ascii="Garamond" w:hAnsi="Garamond"/>
                <w:b/>
                <w:bCs/>
                <w:noProof w:val="0"/>
                <w:sz w:val="14"/>
                <w:szCs w:val="14"/>
              </w:rPr>
            </w:pPr>
          </w:p>
          <w:p w14:paraId="750344F4"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Nr.</w:t>
            </w:r>
          </w:p>
        </w:tc>
        <w:tc>
          <w:tcPr>
            <w:tcW w:w="722" w:type="pct"/>
            <w:vMerge w:val="restart"/>
            <w:shd w:val="clear" w:color="auto" w:fill="DBE5F1" w:themeFill="accent1" w:themeFillTint="33"/>
            <w:vAlign w:val="center"/>
            <w:hideMark/>
          </w:tcPr>
          <w:p w14:paraId="19793F4D" w14:textId="1D21748C" w:rsidR="00931747" w:rsidRPr="00F957BA" w:rsidRDefault="00931747" w:rsidP="00C9272B">
            <w:pPr>
              <w:jc w:val="center"/>
              <w:rPr>
                <w:rFonts w:ascii="Garamond" w:hAnsi="Garamond"/>
                <w:b/>
                <w:bCs/>
                <w:noProof w:val="0"/>
                <w:sz w:val="14"/>
                <w:szCs w:val="14"/>
              </w:rPr>
            </w:pPr>
          </w:p>
          <w:p w14:paraId="5B7E3953" w14:textId="14769A64"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146A0284"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masa</w:t>
            </w:r>
          </w:p>
        </w:tc>
        <w:tc>
          <w:tcPr>
            <w:tcW w:w="577" w:type="pct"/>
            <w:vMerge w:val="restart"/>
            <w:shd w:val="clear" w:color="auto" w:fill="DBE5F1" w:themeFill="accent1" w:themeFillTint="33"/>
            <w:vAlign w:val="center"/>
          </w:tcPr>
          <w:p w14:paraId="41EF41DE" w14:textId="77777777" w:rsidR="00931747" w:rsidRPr="00F957BA" w:rsidRDefault="00931747" w:rsidP="00C9272B">
            <w:pPr>
              <w:jc w:val="center"/>
              <w:rPr>
                <w:rFonts w:ascii="Garamond" w:hAnsi="Garamond"/>
                <w:b/>
                <w:bCs/>
                <w:noProof w:val="0"/>
                <w:sz w:val="14"/>
                <w:szCs w:val="14"/>
              </w:rPr>
            </w:pPr>
          </w:p>
          <w:p w14:paraId="12BEB92B" w14:textId="77777777" w:rsidR="00931747" w:rsidRPr="00F957BA" w:rsidRDefault="00931747" w:rsidP="00C9272B">
            <w:pPr>
              <w:jc w:val="center"/>
              <w:rPr>
                <w:rFonts w:ascii="Garamond" w:hAnsi="Garamond"/>
                <w:b/>
                <w:bCs/>
                <w:noProof w:val="0"/>
                <w:sz w:val="14"/>
                <w:szCs w:val="14"/>
              </w:rPr>
            </w:pPr>
          </w:p>
          <w:p w14:paraId="39D26018"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Produkti</w:t>
            </w:r>
          </w:p>
        </w:tc>
        <w:tc>
          <w:tcPr>
            <w:tcW w:w="810" w:type="pct"/>
            <w:gridSpan w:val="3"/>
            <w:vMerge w:val="restart"/>
            <w:shd w:val="clear" w:color="auto" w:fill="DBE5F1" w:themeFill="accent1" w:themeFillTint="33"/>
            <w:vAlign w:val="center"/>
            <w:hideMark/>
          </w:tcPr>
          <w:p w14:paraId="4420964F" w14:textId="22DE12D3"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3"/>
            <w:vMerge w:val="restart"/>
            <w:shd w:val="clear" w:color="auto" w:fill="DBE5F1" w:themeFill="accent1" w:themeFillTint="33"/>
            <w:vAlign w:val="center"/>
            <w:hideMark/>
          </w:tcPr>
          <w:p w14:paraId="6C0B310B" w14:textId="0C8E9CC6"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3" w:type="pct"/>
            <w:gridSpan w:val="6"/>
            <w:shd w:val="clear" w:color="auto" w:fill="DBE5F1" w:themeFill="accent1" w:themeFillTint="33"/>
            <w:vAlign w:val="center"/>
            <w:hideMark/>
          </w:tcPr>
          <w:p w14:paraId="0465524F" w14:textId="5ED74A79"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C9272B" w:rsidRPr="00F957BA" w14:paraId="7C00FD35" w14:textId="77777777" w:rsidTr="00C9272B">
        <w:trPr>
          <w:trHeight w:val="20"/>
          <w:tblHeader/>
        </w:trPr>
        <w:tc>
          <w:tcPr>
            <w:tcW w:w="175" w:type="pct"/>
            <w:vMerge/>
            <w:shd w:val="clear" w:color="auto" w:fill="DBE5F1" w:themeFill="accent1" w:themeFillTint="33"/>
            <w:vAlign w:val="center"/>
            <w:hideMark/>
          </w:tcPr>
          <w:p w14:paraId="06D610EB" w14:textId="77777777" w:rsidR="00931747" w:rsidRPr="00F957BA" w:rsidRDefault="00931747" w:rsidP="00C9272B">
            <w:pPr>
              <w:jc w:val="center"/>
              <w:rPr>
                <w:rFonts w:ascii="Garamond" w:hAnsi="Garamond"/>
                <w:b/>
                <w:bCs/>
                <w:noProof w:val="0"/>
                <w:sz w:val="14"/>
                <w:szCs w:val="14"/>
              </w:rPr>
            </w:pPr>
          </w:p>
        </w:tc>
        <w:tc>
          <w:tcPr>
            <w:tcW w:w="722" w:type="pct"/>
            <w:vMerge/>
            <w:shd w:val="clear" w:color="auto" w:fill="DBE5F1" w:themeFill="accent1" w:themeFillTint="33"/>
            <w:vAlign w:val="center"/>
            <w:hideMark/>
          </w:tcPr>
          <w:p w14:paraId="5D53CA95" w14:textId="77777777" w:rsidR="00931747" w:rsidRPr="00F957BA" w:rsidRDefault="00931747" w:rsidP="00C9272B">
            <w:pPr>
              <w:jc w:val="center"/>
              <w:rPr>
                <w:rFonts w:ascii="Garamond" w:hAnsi="Garamond"/>
                <w:b/>
                <w:bCs/>
                <w:noProof w:val="0"/>
                <w:sz w:val="14"/>
                <w:szCs w:val="14"/>
              </w:rPr>
            </w:pPr>
          </w:p>
        </w:tc>
        <w:tc>
          <w:tcPr>
            <w:tcW w:w="577" w:type="pct"/>
            <w:vMerge/>
            <w:shd w:val="clear" w:color="auto" w:fill="DBE5F1" w:themeFill="accent1" w:themeFillTint="33"/>
            <w:vAlign w:val="center"/>
          </w:tcPr>
          <w:p w14:paraId="728F8D58" w14:textId="77777777" w:rsidR="00931747" w:rsidRPr="00F957BA" w:rsidRDefault="00931747" w:rsidP="00C9272B">
            <w:pPr>
              <w:jc w:val="center"/>
              <w:rPr>
                <w:rFonts w:ascii="Garamond" w:hAnsi="Garamond"/>
                <w:b/>
                <w:bCs/>
                <w:noProof w:val="0"/>
                <w:sz w:val="14"/>
                <w:szCs w:val="14"/>
              </w:rPr>
            </w:pPr>
          </w:p>
        </w:tc>
        <w:tc>
          <w:tcPr>
            <w:tcW w:w="810" w:type="pct"/>
            <w:gridSpan w:val="3"/>
            <w:vMerge/>
            <w:shd w:val="clear" w:color="auto" w:fill="DBE5F1" w:themeFill="accent1" w:themeFillTint="33"/>
            <w:vAlign w:val="center"/>
            <w:hideMark/>
          </w:tcPr>
          <w:p w14:paraId="082E534C" w14:textId="77777777" w:rsidR="00931747" w:rsidRPr="00F957BA" w:rsidRDefault="00931747" w:rsidP="00C9272B">
            <w:pPr>
              <w:jc w:val="center"/>
              <w:rPr>
                <w:rFonts w:ascii="Garamond" w:hAnsi="Garamond"/>
                <w:b/>
                <w:bCs/>
                <w:noProof w:val="0"/>
                <w:sz w:val="14"/>
                <w:szCs w:val="14"/>
              </w:rPr>
            </w:pPr>
          </w:p>
        </w:tc>
        <w:tc>
          <w:tcPr>
            <w:tcW w:w="643" w:type="pct"/>
            <w:gridSpan w:val="3"/>
            <w:vMerge/>
            <w:shd w:val="clear" w:color="auto" w:fill="DBE5F1" w:themeFill="accent1" w:themeFillTint="33"/>
            <w:vAlign w:val="center"/>
            <w:hideMark/>
          </w:tcPr>
          <w:p w14:paraId="743E347E" w14:textId="77777777" w:rsidR="00931747" w:rsidRPr="00F957BA" w:rsidRDefault="00931747" w:rsidP="00C9272B">
            <w:pPr>
              <w:jc w:val="center"/>
              <w:rPr>
                <w:rFonts w:ascii="Garamond" w:hAnsi="Garamond"/>
                <w:b/>
                <w:bCs/>
                <w:noProof w:val="0"/>
                <w:sz w:val="14"/>
                <w:szCs w:val="14"/>
              </w:rPr>
            </w:pPr>
          </w:p>
        </w:tc>
        <w:tc>
          <w:tcPr>
            <w:tcW w:w="760" w:type="pct"/>
            <w:gridSpan w:val="2"/>
            <w:shd w:val="clear" w:color="auto" w:fill="DBE5F1" w:themeFill="accent1" w:themeFillTint="33"/>
            <w:vAlign w:val="center"/>
            <w:hideMark/>
          </w:tcPr>
          <w:p w14:paraId="1170B439" w14:textId="2E69C153" w:rsidR="00931747" w:rsidRPr="00F957BA" w:rsidRDefault="002E062E" w:rsidP="00C9272B">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2" w:type="pct"/>
            <w:gridSpan w:val="2"/>
            <w:shd w:val="clear" w:color="auto" w:fill="DBE5F1" w:themeFill="accent1" w:themeFillTint="33"/>
            <w:vAlign w:val="center"/>
            <w:hideMark/>
          </w:tcPr>
          <w:p w14:paraId="2BBE984B"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61" w:type="pct"/>
            <w:gridSpan w:val="2"/>
            <w:shd w:val="clear" w:color="auto" w:fill="DBE5F1" w:themeFill="accent1" w:themeFillTint="33"/>
            <w:vAlign w:val="center"/>
            <w:hideMark/>
          </w:tcPr>
          <w:p w14:paraId="49E547D1"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C9272B" w:rsidRPr="00F957BA" w14:paraId="709575BF" w14:textId="77777777" w:rsidTr="00C9272B">
        <w:trPr>
          <w:gridAfter w:val="1"/>
          <w:wAfter w:w="3" w:type="pct"/>
          <w:trHeight w:val="20"/>
          <w:tblHeader/>
        </w:trPr>
        <w:tc>
          <w:tcPr>
            <w:tcW w:w="175" w:type="pct"/>
            <w:vMerge/>
            <w:tcBorders>
              <w:bottom w:val="single" w:sz="4" w:space="0" w:color="auto"/>
            </w:tcBorders>
            <w:shd w:val="clear" w:color="auto" w:fill="DBE5F1" w:themeFill="accent1" w:themeFillTint="33"/>
            <w:vAlign w:val="center"/>
            <w:hideMark/>
          </w:tcPr>
          <w:p w14:paraId="4CFEC3C1" w14:textId="77777777" w:rsidR="00931747" w:rsidRPr="00F957BA" w:rsidRDefault="00931747" w:rsidP="00C9272B">
            <w:pPr>
              <w:jc w:val="center"/>
              <w:rPr>
                <w:rFonts w:ascii="Garamond" w:hAnsi="Garamond"/>
                <w:b/>
                <w:bCs/>
                <w:noProof w:val="0"/>
                <w:sz w:val="14"/>
                <w:szCs w:val="14"/>
              </w:rPr>
            </w:pPr>
          </w:p>
        </w:tc>
        <w:tc>
          <w:tcPr>
            <w:tcW w:w="722" w:type="pct"/>
            <w:vMerge/>
            <w:tcBorders>
              <w:bottom w:val="single" w:sz="4" w:space="0" w:color="auto"/>
            </w:tcBorders>
            <w:shd w:val="clear" w:color="auto" w:fill="DBE5F1" w:themeFill="accent1" w:themeFillTint="33"/>
            <w:vAlign w:val="center"/>
            <w:hideMark/>
          </w:tcPr>
          <w:p w14:paraId="64A8935C" w14:textId="77777777" w:rsidR="00931747" w:rsidRPr="00F957BA" w:rsidRDefault="00931747" w:rsidP="00C9272B">
            <w:pPr>
              <w:jc w:val="center"/>
              <w:rPr>
                <w:rFonts w:ascii="Garamond" w:hAnsi="Garamond"/>
                <w:b/>
                <w:bCs/>
                <w:noProof w:val="0"/>
                <w:sz w:val="14"/>
                <w:szCs w:val="14"/>
              </w:rPr>
            </w:pPr>
          </w:p>
        </w:tc>
        <w:tc>
          <w:tcPr>
            <w:tcW w:w="577" w:type="pct"/>
            <w:vMerge/>
            <w:tcBorders>
              <w:bottom w:val="single" w:sz="4" w:space="0" w:color="auto"/>
            </w:tcBorders>
            <w:shd w:val="clear" w:color="auto" w:fill="DBE5F1" w:themeFill="accent1" w:themeFillTint="33"/>
            <w:vAlign w:val="center"/>
          </w:tcPr>
          <w:p w14:paraId="322A1EDE" w14:textId="77777777" w:rsidR="00931747" w:rsidRPr="00F957BA" w:rsidRDefault="00931747" w:rsidP="00C9272B">
            <w:pPr>
              <w:jc w:val="center"/>
              <w:rPr>
                <w:rFonts w:ascii="Garamond" w:hAnsi="Garamond"/>
                <w:b/>
                <w:bCs/>
                <w:noProof w:val="0"/>
                <w:sz w:val="14"/>
                <w:szCs w:val="14"/>
              </w:rPr>
            </w:pPr>
          </w:p>
        </w:tc>
        <w:tc>
          <w:tcPr>
            <w:tcW w:w="375" w:type="pct"/>
            <w:tcBorders>
              <w:bottom w:val="single" w:sz="4" w:space="0" w:color="auto"/>
            </w:tcBorders>
            <w:shd w:val="clear" w:color="auto" w:fill="DBE5F1" w:themeFill="accent1" w:themeFillTint="33"/>
            <w:vAlign w:val="center"/>
            <w:hideMark/>
          </w:tcPr>
          <w:p w14:paraId="14EEFA73" w14:textId="77777777"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2F0AD26A" w14:textId="5621076F"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4D36EEAB" w14:textId="4CC6DBF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Afati </w:t>
            </w:r>
            <w:r w:rsidR="00091008">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4F6EFEDF" w14:textId="06C35B7A"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Afati</w:t>
            </w:r>
            <w:r w:rsidR="00091008">
              <w:rPr>
                <w:rFonts w:ascii="Garamond" w:hAnsi="Garamond"/>
                <w:b/>
                <w:bCs/>
                <w:noProof w:val="0"/>
                <w:sz w:val="14"/>
                <w:szCs w:val="14"/>
              </w:rPr>
              <w:t xml:space="preserve"> i m</w:t>
            </w:r>
            <w:r w:rsidRPr="00F957BA">
              <w:rPr>
                <w:rFonts w:ascii="Garamond" w:hAnsi="Garamond"/>
                <w:b/>
                <w:bCs/>
                <w:noProof w:val="0"/>
                <w:sz w:val="14"/>
                <w:szCs w:val="14"/>
              </w:rPr>
              <w:t>barimit</w:t>
            </w:r>
          </w:p>
        </w:tc>
        <w:tc>
          <w:tcPr>
            <w:tcW w:w="760" w:type="pct"/>
            <w:gridSpan w:val="2"/>
            <w:tcBorders>
              <w:bottom w:val="single" w:sz="4" w:space="0" w:color="auto"/>
            </w:tcBorders>
            <w:shd w:val="clear" w:color="auto" w:fill="DBE5F1" w:themeFill="accent1" w:themeFillTint="33"/>
            <w:vAlign w:val="center"/>
            <w:hideMark/>
          </w:tcPr>
          <w:p w14:paraId="7034884D" w14:textId="77777777" w:rsidR="00931747" w:rsidRPr="00F957BA" w:rsidRDefault="00931747" w:rsidP="00C9272B">
            <w:pPr>
              <w:jc w:val="center"/>
              <w:rPr>
                <w:rFonts w:ascii="Garamond" w:hAnsi="Garamond"/>
                <w:b/>
                <w:bCs/>
                <w:noProof w:val="0"/>
                <w:sz w:val="14"/>
                <w:szCs w:val="14"/>
              </w:rPr>
            </w:pPr>
          </w:p>
        </w:tc>
        <w:tc>
          <w:tcPr>
            <w:tcW w:w="372" w:type="pct"/>
            <w:gridSpan w:val="2"/>
            <w:tcBorders>
              <w:bottom w:val="single" w:sz="4" w:space="0" w:color="auto"/>
            </w:tcBorders>
            <w:shd w:val="clear" w:color="auto" w:fill="DBE5F1" w:themeFill="accent1" w:themeFillTint="33"/>
            <w:vAlign w:val="center"/>
            <w:hideMark/>
          </w:tcPr>
          <w:p w14:paraId="2A5DE344"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Buxheti i Shtetit</w:t>
            </w:r>
          </w:p>
          <w:p w14:paraId="6EE473C1" w14:textId="77777777" w:rsidR="00931747" w:rsidRPr="00F957BA" w:rsidRDefault="00931747" w:rsidP="00C9272B">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4D399AF7"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tcBorders>
              <w:bottom w:val="single" w:sz="4" w:space="0" w:color="auto"/>
            </w:tcBorders>
            <w:shd w:val="clear" w:color="auto" w:fill="DBE5F1" w:themeFill="accent1" w:themeFillTint="33"/>
            <w:vAlign w:val="center"/>
            <w:hideMark/>
          </w:tcPr>
          <w:p w14:paraId="35FAC648" w14:textId="77777777" w:rsidR="00931747" w:rsidRPr="00F957BA" w:rsidRDefault="00931747" w:rsidP="00C9272B">
            <w:pPr>
              <w:jc w:val="center"/>
              <w:rPr>
                <w:rFonts w:ascii="Garamond" w:hAnsi="Garamond"/>
                <w:b/>
                <w:bCs/>
                <w:noProof w:val="0"/>
                <w:sz w:val="14"/>
                <w:szCs w:val="14"/>
              </w:rPr>
            </w:pPr>
          </w:p>
        </w:tc>
      </w:tr>
      <w:tr w:rsidR="00C9272B" w:rsidRPr="00F957BA" w14:paraId="6091E011" w14:textId="77777777" w:rsidTr="00C9272B">
        <w:trPr>
          <w:gridAfter w:val="1"/>
          <w:wAfter w:w="3" w:type="pct"/>
          <w:trHeight w:val="20"/>
        </w:trPr>
        <w:tc>
          <w:tcPr>
            <w:tcW w:w="175" w:type="pct"/>
            <w:tcBorders>
              <w:bottom w:val="single" w:sz="4" w:space="0" w:color="auto"/>
            </w:tcBorders>
            <w:shd w:val="clear" w:color="auto" w:fill="auto"/>
          </w:tcPr>
          <w:p w14:paraId="30D30611"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722" w:type="pct"/>
            <w:tcBorders>
              <w:bottom w:val="single" w:sz="4" w:space="0" w:color="auto"/>
            </w:tcBorders>
            <w:shd w:val="clear" w:color="auto" w:fill="auto"/>
          </w:tcPr>
          <w:p w14:paraId="2A9C8063" w14:textId="7B064A0C" w:rsidR="00931747" w:rsidRPr="00F957BA" w:rsidRDefault="00931747" w:rsidP="001851BD">
            <w:pPr>
              <w:contextualSpacing/>
              <w:rPr>
                <w:rFonts w:ascii="Garamond" w:hAnsi="Garamond"/>
                <w:b/>
                <w:i/>
                <w:noProof w:val="0"/>
                <w:sz w:val="14"/>
                <w:szCs w:val="14"/>
              </w:rPr>
            </w:pPr>
            <w:bookmarkStart w:id="195" w:name="_Hlk117243976"/>
            <w:r w:rsidRPr="00F957BA">
              <w:rPr>
                <w:rFonts w:ascii="Garamond" w:hAnsi="Garamond"/>
                <w:b/>
                <w:iCs/>
                <w:noProof w:val="0"/>
                <w:sz w:val="14"/>
                <w:szCs w:val="14"/>
              </w:rPr>
              <w:t>Objektivi I:</w:t>
            </w:r>
            <w:r w:rsidRPr="00F957BA">
              <w:rPr>
                <w:rFonts w:ascii="Garamond" w:hAnsi="Garamond"/>
                <w:b/>
                <w:i/>
                <w:noProof w:val="0"/>
                <w:sz w:val="14"/>
                <w:szCs w:val="14"/>
              </w:rPr>
              <w:t xml:space="preserve"> </w:t>
            </w:r>
            <w:r w:rsidRPr="00F957BA">
              <w:rPr>
                <w:rFonts w:ascii="Garamond" w:hAnsi="Garamond"/>
                <w:bCs/>
                <w:iCs/>
                <w:noProof w:val="0"/>
                <w:sz w:val="14"/>
                <w:szCs w:val="14"/>
              </w:rPr>
              <w:t>Përmirësimi i kuadrit ligjor për sigurinë e produkteve</w:t>
            </w:r>
            <w:r w:rsidR="001B4E5A" w:rsidRPr="00F957BA">
              <w:rPr>
                <w:rFonts w:ascii="Garamond" w:hAnsi="Garamond"/>
                <w:bCs/>
                <w:iCs/>
                <w:noProof w:val="0"/>
                <w:sz w:val="14"/>
                <w:szCs w:val="14"/>
              </w:rPr>
              <w:t>/</w:t>
            </w:r>
            <w:r w:rsidRPr="00F957BA">
              <w:rPr>
                <w:rFonts w:ascii="Garamond" w:hAnsi="Garamond"/>
                <w:bCs/>
                <w:iCs/>
                <w:noProof w:val="0"/>
                <w:sz w:val="14"/>
                <w:szCs w:val="14"/>
              </w:rPr>
              <w:t xml:space="preserve">grup produkteve </w:t>
            </w:r>
            <w:r w:rsidR="001B4E5A" w:rsidRPr="00F957BA">
              <w:rPr>
                <w:rFonts w:ascii="Garamond" w:hAnsi="Garamond"/>
                <w:bCs/>
                <w:iCs/>
                <w:noProof w:val="0"/>
                <w:sz w:val="14"/>
                <w:szCs w:val="14"/>
              </w:rPr>
              <w:t>/</w:t>
            </w:r>
            <w:r w:rsidRPr="00F957BA">
              <w:rPr>
                <w:rFonts w:ascii="Garamond" w:hAnsi="Garamond"/>
                <w:bCs/>
                <w:iCs/>
                <w:noProof w:val="0"/>
                <w:sz w:val="14"/>
                <w:szCs w:val="14"/>
              </w:rPr>
              <w:t>pajisjeve</w:t>
            </w:r>
            <w:r w:rsidR="001B4E5A" w:rsidRPr="00F957BA">
              <w:rPr>
                <w:rFonts w:ascii="Garamond" w:hAnsi="Garamond"/>
                <w:bCs/>
                <w:iCs/>
                <w:noProof w:val="0"/>
                <w:sz w:val="14"/>
                <w:szCs w:val="14"/>
              </w:rPr>
              <w:t>/</w:t>
            </w:r>
            <w:r w:rsidRPr="00F957BA">
              <w:rPr>
                <w:rFonts w:ascii="Garamond" w:hAnsi="Garamond"/>
                <w:bCs/>
                <w:iCs/>
                <w:noProof w:val="0"/>
                <w:sz w:val="14"/>
                <w:szCs w:val="14"/>
              </w:rPr>
              <w:t>instalimeve joushqimore</w:t>
            </w:r>
            <w:r w:rsidRPr="00F957BA">
              <w:rPr>
                <w:rFonts w:ascii="Garamond" w:hAnsi="Garamond"/>
                <w:b/>
                <w:i/>
                <w:noProof w:val="0"/>
                <w:sz w:val="14"/>
                <w:szCs w:val="14"/>
              </w:rPr>
              <w:t>.</w:t>
            </w:r>
          </w:p>
          <w:bookmarkEnd w:id="195"/>
          <w:p w14:paraId="50F61102" w14:textId="77777777" w:rsidR="00931747" w:rsidRPr="00F957BA" w:rsidRDefault="00931747" w:rsidP="001851BD">
            <w:pPr>
              <w:rPr>
                <w:rFonts w:ascii="Garamond" w:hAnsi="Garamond"/>
                <w:b/>
                <w:iCs/>
                <w:noProof w:val="0"/>
                <w:sz w:val="14"/>
                <w:szCs w:val="14"/>
              </w:rPr>
            </w:pPr>
          </w:p>
          <w:p w14:paraId="0AF758AA" w14:textId="73CCB4CF" w:rsidR="00931747" w:rsidRPr="00F957BA" w:rsidRDefault="00931747" w:rsidP="001851BD">
            <w:pPr>
              <w:rPr>
                <w:rFonts w:ascii="Garamond" w:hAnsi="Garamond"/>
                <w:b/>
                <w:i/>
                <w:noProof w:val="0"/>
                <w:sz w:val="14"/>
                <w:szCs w:val="14"/>
              </w:rPr>
            </w:pPr>
            <w:r w:rsidRPr="00F957BA">
              <w:rPr>
                <w:rFonts w:ascii="Garamond" w:hAnsi="Garamond"/>
                <w:b/>
                <w:iCs/>
                <w:noProof w:val="0"/>
                <w:sz w:val="14"/>
                <w:szCs w:val="14"/>
              </w:rPr>
              <w:t>Masa 1:</w:t>
            </w:r>
            <w:r w:rsidRPr="00F957BA">
              <w:rPr>
                <w:rFonts w:ascii="Garamond" w:hAnsi="Garamond"/>
                <w:b/>
                <w:i/>
                <w:noProof w:val="0"/>
                <w:sz w:val="14"/>
                <w:szCs w:val="14"/>
              </w:rPr>
              <w:t xml:space="preserve"> </w:t>
            </w:r>
            <w:r w:rsidRPr="00F957BA">
              <w:rPr>
                <w:rFonts w:ascii="Garamond" w:hAnsi="Garamond"/>
                <w:bCs/>
                <w:iCs/>
                <w:noProof w:val="0"/>
                <w:sz w:val="14"/>
                <w:szCs w:val="14"/>
              </w:rPr>
              <w:t xml:space="preserve">Harmonizimi i legjislacionit shqiptar në përputhje me legjislacionin </w:t>
            </w:r>
            <w:r w:rsidR="001851BD" w:rsidRPr="00F957BA">
              <w:rPr>
                <w:rFonts w:ascii="Garamond" w:hAnsi="Garamond"/>
                <w:bCs/>
                <w:iCs/>
                <w:noProof w:val="0"/>
                <w:sz w:val="14"/>
                <w:szCs w:val="14"/>
              </w:rPr>
              <w:t>evropian</w:t>
            </w:r>
            <w:r w:rsidRPr="00F957BA">
              <w:rPr>
                <w:rFonts w:ascii="Garamond" w:hAnsi="Garamond"/>
                <w:b/>
                <w:i/>
                <w:noProof w:val="0"/>
                <w:sz w:val="14"/>
                <w:szCs w:val="14"/>
              </w:rPr>
              <w:t>.</w:t>
            </w:r>
          </w:p>
          <w:p w14:paraId="4E112A8E" w14:textId="1F356C54" w:rsidR="00931747" w:rsidRPr="00F957BA" w:rsidRDefault="00931747" w:rsidP="001851BD">
            <w:pPr>
              <w:rPr>
                <w:rFonts w:ascii="Garamond" w:hAnsi="Garamond"/>
                <w:noProof w:val="0"/>
                <w:sz w:val="14"/>
                <w:szCs w:val="14"/>
              </w:rPr>
            </w:pPr>
            <w:r w:rsidRPr="00F957BA">
              <w:rPr>
                <w:rFonts w:ascii="Garamond" w:hAnsi="Garamond"/>
                <w:noProof w:val="0"/>
                <w:sz w:val="14"/>
                <w:szCs w:val="14"/>
              </w:rPr>
              <w:t>Masa për përmirësimin e legjislacionit do të synojë arritjen e një shkalle më të lartë të përafrimit</w:t>
            </w:r>
            <w:r w:rsidR="001B4E5A" w:rsidRPr="00F957BA">
              <w:rPr>
                <w:rFonts w:ascii="Garamond" w:hAnsi="Garamond"/>
                <w:noProof w:val="0"/>
                <w:sz w:val="14"/>
                <w:szCs w:val="14"/>
              </w:rPr>
              <w:t>/</w:t>
            </w:r>
            <w:r w:rsidRPr="00F957BA">
              <w:rPr>
                <w:rFonts w:ascii="Garamond" w:hAnsi="Garamond"/>
                <w:noProof w:val="0"/>
                <w:sz w:val="14"/>
                <w:szCs w:val="14"/>
              </w:rPr>
              <w:t xml:space="preserve">harmonizimit me </w:t>
            </w:r>
            <w:r w:rsidRPr="00F957BA">
              <w:rPr>
                <w:rFonts w:ascii="Garamond" w:hAnsi="Garamond"/>
                <w:i/>
                <w:noProof w:val="0"/>
                <w:sz w:val="14"/>
                <w:szCs w:val="14"/>
              </w:rPr>
              <w:t>acquis</w:t>
            </w:r>
            <w:r w:rsidRPr="00F957BA">
              <w:rPr>
                <w:rFonts w:ascii="Garamond" w:hAnsi="Garamond"/>
                <w:noProof w:val="0"/>
                <w:sz w:val="14"/>
                <w:szCs w:val="14"/>
              </w:rPr>
              <w:t xml:space="preserve"> </w:t>
            </w:r>
            <w:r w:rsidR="00691400" w:rsidRPr="00F957BA">
              <w:rPr>
                <w:rFonts w:ascii="Garamond" w:hAnsi="Garamond"/>
                <w:noProof w:val="0"/>
                <w:sz w:val="14"/>
                <w:szCs w:val="14"/>
              </w:rPr>
              <w:t xml:space="preserve">të </w:t>
            </w:r>
            <w:r w:rsidRPr="00F957BA">
              <w:rPr>
                <w:rFonts w:ascii="Garamond" w:hAnsi="Garamond"/>
                <w:noProof w:val="0"/>
                <w:sz w:val="14"/>
                <w:szCs w:val="14"/>
              </w:rPr>
              <w:t>BE</w:t>
            </w:r>
            <w:r w:rsidR="001851BD" w:rsidRPr="00F957BA">
              <w:rPr>
                <w:rFonts w:ascii="Garamond" w:hAnsi="Garamond"/>
                <w:noProof w:val="0"/>
                <w:sz w:val="14"/>
                <w:szCs w:val="14"/>
              </w:rPr>
              <w:t>-së</w:t>
            </w:r>
            <w:r w:rsidRPr="00F957BA">
              <w:rPr>
                <w:rFonts w:ascii="Garamond" w:hAnsi="Garamond"/>
                <w:noProof w:val="0"/>
                <w:sz w:val="14"/>
                <w:szCs w:val="14"/>
              </w:rPr>
              <w:t>, duke qenë në përputhje me zhvillimet në nivel e</w:t>
            </w:r>
            <w:r w:rsidR="001851BD" w:rsidRPr="00F957BA">
              <w:rPr>
                <w:rFonts w:ascii="Garamond" w:hAnsi="Garamond"/>
                <w:noProof w:val="0"/>
                <w:sz w:val="14"/>
                <w:szCs w:val="14"/>
              </w:rPr>
              <w:t>v</w:t>
            </w:r>
            <w:r w:rsidRPr="00F957BA">
              <w:rPr>
                <w:rFonts w:ascii="Garamond" w:hAnsi="Garamond"/>
                <w:noProof w:val="0"/>
                <w:sz w:val="14"/>
                <w:szCs w:val="14"/>
              </w:rPr>
              <w:t>ropian dhe në përmbushje të nevojave</w:t>
            </w:r>
            <w:r w:rsidR="001B4E5A" w:rsidRPr="00F957BA">
              <w:rPr>
                <w:rFonts w:ascii="Garamond" w:hAnsi="Garamond"/>
                <w:noProof w:val="0"/>
                <w:sz w:val="14"/>
                <w:szCs w:val="14"/>
              </w:rPr>
              <w:t>/</w:t>
            </w:r>
            <w:r w:rsidRPr="00F957BA">
              <w:rPr>
                <w:rFonts w:ascii="Garamond" w:hAnsi="Garamond"/>
                <w:noProof w:val="0"/>
                <w:sz w:val="14"/>
                <w:szCs w:val="14"/>
              </w:rPr>
              <w:t xml:space="preserve">boshllëqeve që ekzistojnë në legjislacionin aktual </w:t>
            </w:r>
            <w:r w:rsidR="00C20D5B" w:rsidRPr="00F957BA">
              <w:rPr>
                <w:rFonts w:ascii="Garamond" w:hAnsi="Garamond"/>
                <w:noProof w:val="0"/>
                <w:sz w:val="14"/>
                <w:szCs w:val="14"/>
              </w:rPr>
              <w:t>vendës</w:t>
            </w:r>
            <w:r w:rsidRPr="00F957BA">
              <w:rPr>
                <w:rFonts w:ascii="Garamond" w:hAnsi="Garamond"/>
                <w:noProof w:val="0"/>
                <w:sz w:val="14"/>
                <w:szCs w:val="14"/>
              </w:rPr>
              <w:t xml:space="preserve">, sa i takon fushës së sigurisë së produkteve. </w:t>
            </w:r>
          </w:p>
          <w:p w14:paraId="039A574A" w14:textId="77777777" w:rsidR="00931747" w:rsidRPr="00F957BA" w:rsidRDefault="00931747" w:rsidP="001851BD">
            <w:pPr>
              <w:rPr>
                <w:rFonts w:ascii="Garamond" w:hAnsi="Garamond"/>
                <w:noProof w:val="0"/>
                <w:sz w:val="14"/>
                <w:szCs w:val="14"/>
              </w:rPr>
            </w:pPr>
          </w:p>
          <w:p w14:paraId="53137338" w14:textId="77777777" w:rsidR="00931747" w:rsidRPr="00F957BA" w:rsidRDefault="00931747" w:rsidP="001851BD">
            <w:pPr>
              <w:rPr>
                <w:rFonts w:ascii="Garamond" w:hAnsi="Garamond"/>
                <w:noProof w:val="0"/>
                <w:sz w:val="14"/>
                <w:szCs w:val="14"/>
              </w:rPr>
            </w:pPr>
          </w:p>
          <w:p w14:paraId="2C38142C" w14:textId="10390979" w:rsidR="00931747" w:rsidRPr="00F957BA" w:rsidRDefault="00931747" w:rsidP="001851BD">
            <w:pPr>
              <w:rPr>
                <w:rFonts w:ascii="Garamond" w:hAnsi="Garamond"/>
                <w:b/>
                <w:i/>
                <w:noProof w:val="0"/>
                <w:sz w:val="14"/>
                <w:szCs w:val="14"/>
              </w:rPr>
            </w:pPr>
            <w:r w:rsidRPr="00F957BA">
              <w:rPr>
                <w:rFonts w:ascii="Garamond" w:hAnsi="Garamond"/>
                <w:b/>
                <w:iCs/>
                <w:noProof w:val="0"/>
                <w:sz w:val="14"/>
                <w:szCs w:val="14"/>
              </w:rPr>
              <w:t>Masa 2:</w:t>
            </w:r>
            <w:r w:rsidRPr="00F957BA">
              <w:rPr>
                <w:rFonts w:ascii="Garamond" w:hAnsi="Garamond"/>
                <w:bCs/>
                <w:iCs/>
                <w:noProof w:val="0"/>
                <w:sz w:val="14"/>
                <w:szCs w:val="14"/>
              </w:rPr>
              <w:t xml:space="preserve"> Përditësimi i Planit të Veprimit për Përputhshmërinë me nenet 34 – 36 të Traktatit të Funksionimit të Bashkimit E</w:t>
            </w:r>
            <w:r w:rsidR="00C17B7C" w:rsidRPr="00F957BA">
              <w:rPr>
                <w:rFonts w:ascii="Garamond" w:hAnsi="Garamond"/>
                <w:bCs/>
                <w:iCs/>
                <w:noProof w:val="0"/>
                <w:sz w:val="14"/>
                <w:szCs w:val="14"/>
              </w:rPr>
              <w:t>v</w:t>
            </w:r>
            <w:r w:rsidRPr="00F957BA">
              <w:rPr>
                <w:rFonts w:ascii="Garamond" w:hAnsi="Garamond"/>
                <w:bCs/>
                <w:iCs/>
                <w:noProof w:val="0"/>
                <w:sz w:val="14"/>
                <w:szCs w:val="14"/>
              </w:rPr>
              <w:t>ropian (TFBE).</w:t>
            </w:r>
          </w:p>
        </w:tc>
        <w:tc>
          <w:tcPr>
            <w:tcW w:w="577" w:type="pct"/>
            <w:tcBorders>
              <w:bottom w:val="single" w:sz="4" w:space="0" w:color="auto"/>
            </w:tcBorders>
            <w:shd w:val="clear" w:color="auto" w:fill="auto"/>
          </w:tcPr>
          <w:p w14:paraId="7E6A93E1" w14:textId="77777777" w:rsidR="00931747" w:rsidRPr="00F957BA" w:rsidRDefault="00931747" w:rsidP="00931747">
            <w:pPr>
              <w:rPr>
                <w:rFonts w:ascii="Garamond" w:hAnsi="Garamond"/>
                <w:noProof w:val="0"/>
                <w:sz w:val="14"/>
                <w:szCs w:val="14"/>
              </w:rPr>
            </w:pPr>
          </w:p>
          <w:p w14:paraId="59B80BE8" w14:textId="77777777" w:rsidR="00931747" w:rsidRPr="00F957BA" w:rsidRDefault="00931747" w:rsidP="00931747">
            <w:pPr>
              <w:rPr>
                <w:rFonts w:ascii="Garamond" w:hAnsi="Garamond"/>
                <w:noProof w:val="0"/>
                <w:sz w:val="14"/>
                <w:szCs w:val="14"/>
              </w:rPr>
            </w:pPr>
          </w:p>
          <w:p w14:paraId="04ADB626" w14:textId="77777777" w:rsidR="00931747" w:rsidRPr="00F957BA" w:rsidRDefault="00931747" w:rsidP="00931747">
            <w:pPr>
              <w:rPr>
                <w:rFonts w:ascii="Garamond" w:hAnsi="Garamond"/>
                <w:noProof w:val="0"/>
                <w:sz w:val="14"/>
                <w:szCs w:val="14"/>
              </w:rPr>
            </w:pPr>
          </w:p>
          <w:p w14:paraId="173194BE" w14:textId="77777777" w:rsidR="00931747" w:rsidRPr="00F957BA" w:rsidRDefault="00931747" w:rsidP="00931747">
            <w:pPr>
              <w:rPr>
                <w:rFonts w:ascii="Garamond" w:hAnsi="Garamond"/>
                <w:noProof w:val="0"/>
                <w:sz w:val="14"/>
                <w:szCs w:val="14"/>
              </w:rPr>
            </w:pPr>
          </w:p>
          <w:p w14:paraId="6423F4B1" w14:textId="77777777" w:rsidR="00931747" w:rsidRPr="00F957BA" w:rsidRDefault="00931747" w:rsidP="00931747">
            <w:pPr>
              <w:rPr>
                <w:rFonts w:ascii="Garamond" w:hAnsi="Garamond"/>
                <w:noProof w:val="0"/>
                <w:sz w:val="14"/>
                <w:szCs w:val="14"/>
              </w:rPr>
            </w:pPr>
          </w:p>
          <w:p w14:paraId="526F28EE" w14:textId="77777777" w:rsidR="00931747" w:rsidRPr="00F957BA" w:rsidRDefault="00931747" w:rsidP="00931747">
            <w:pPr>
              <w:rPr>
                <w:rFonts w:ascii="Garamond" w:hAnsi="Garamond"/>
                <w:noProof w:val="0"/>
                <w:sz w:val="14"/>
                <w:szCs w:val="14"/>
              </w:rPr>
            </w:pPr>
          </w:p>
          <w:p w14:paraId="0D820B41" w14:textId="77777777" w:rsidR="00931747" w:rsidRPr="00F957BA" w:rsidRDefault="00931747" w:rsidP="00931747">
            <w:pPr>
              <w:rPr>
                <w:rFonts w:ascii="Garamond" w:hAnsi="Garamond"/>
                <w:noProof w:val="0"/>
                <w:sz w:val="14"/>
                <w:szCs w:val="14"/>
              </w:rPr>
            </w:pPr>
          </w:p>
          <w:p w14:paraId="50F67974" w14:textId="77777777" w:rsidR="00931747" w:rsidRPr="00F957BA" w:rsidRDefault="00931747" w:rsidP="00931747">
            <w:pPr>
              <w:rPr>
                <w:rFonts w:ascii="Garamond" w:hAnsi="Garamond"/>
                <w:noProof w:val="0"/>
                <w:sz w:val="14"/>
                <w:szCs w:val="14"/>
              </w:rPr>
            </w:pPr>
          </w:p>
          <w:p w14:paraId="1A9E43DD" w14:textId="77777777" w:rsidR="00931747" w:rsidRPr="00F957BA" w:rsidRDefault="00931747" w:rsidP="00931747">
            <w:pPr>
              <w:rPr>
                <w:rFonts w:ascii="Garamond" w:hAnsi="Garamond"/>
                <w:noProof w:val="0"/>
                <w:sz w:val="14"/>
                <w:szCs w:val="14"/>
              </w:rPr>
            </w:pPr>
          </w:p>
          <w:p w14:paraId="449E3E44" w14:textId="77777777" w:rsidR="00931747" w:rsidRPr="00F957BA" w:rsidRDefault="00931747" w:rsidP="00931747">
            <w:pPr>
              <w:rPr>
                <w:rFonts w:ascii="Garamond" w:hAnsi="Garamond"/>
                <w:noProof w:val="0"/>
                <w:sz w:val="14"/>
                <w:szCs w:val="14"/>
              </w:rPr>
            </w:pPr>
          </w:p>
          <w:p w14:paraId="05C78D66" w14:textId="45BE855B"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1.1</w:t>
            </w:r>
            <w:r w:rsidRPr="00F957BA">
              <w:rPr>
                <w:rFonts w:ascii="Garamond" w:hAnsi="Garamond"/>
                <w:noProof w:val="0"/>
                <w:sz w:val="14"/>
                <w:szCs w:val="14"/>
              </w:rPr>
              <w:t xml:space="preserve"> 16 akte ligjore</w:t>
            </w:r>
            <w:r w:rsidR="001B4E5A" w:rsidRPr="00F957BA">
              <w:rPr>
                <w:rFonts w:ascii="Garamond" w:hAnsi="Garamond"/>
                <w:noProof w:val="0"/>
                <w:sz w:val="14"/>
                <w:szCs w:val="14"/>
              </w:rPr>
              <w:t>/</w:t>
            </w:r>
            <w:r w:rsidRPr="00F957BA">
              <w:rPr>
                <w:rFonts w:ascii="Garamond" w:hAnsi="Garamond"/>
                <w:noProof w:val="0"/>
                <w:sz w:val="14"/>
                <w:szCs w:val="14"/>
              </w:rPr>
              <w:t>nënligjore të fushës së sigurisë së produkteve.</w:t>
            </w:r>
          </w:p>
          <w:p w14:paraId="53883B99" w14:textId="77777777" w:rsidR="00931747" w:rsidRPr="00F957BA" w:rsidRDefault="00931747" w:rsidP="00931747">
            <w:pPr>
              <w:rPr>
                <w:rFonts w:ascii="Garamond" w:hAnsi="Garamond"/>
                <w:b/>
                <w:bCs/>
                <w:noProof w:val="0"/>
                <w:sz w:val="14"/>
                <w:szCs w:val="14"/>
              </w:rPr>
            </w:pPr>
          </w:p>
          <w:p w14:paraId="2C63499B" w14:textId="77777777" w:rsidR="00931747" w:rsidRPr="00F957BA" w:rsidRDefault="00931747" w:rsidP="00931747">
            <w:pPr>
              <w:rPr>
                <w:rFonts w:ascii="Garamond" w:hAnsi="Garamond"/>
                <w:b/>
                <w:bCs/>
                <w:noProof w:val="0"/>
                <w:sz w:val="14"/>
                <w:szCs w:val="14"/>
              </w:rPr>
            </w:pPr>
          </w:p>
          <w:p w14:paraId="780B7DCC" w14:textId="77777777" w:rsidR="00931747" w:rsidRPr="00F957BA" w:rsidRDefault="00931747" w:rsidP="00931747">
            <w:pPr>
              <w:rPr>
                <w:rFonts w:ascii="Garamond" w:hAnsi="Garamond"/>
                <w:b/>
                <w:bCs/>
                <w:noProof w:val="0"/>
                <w:sz w:val="14"/>
                <w:szCs w:val="14"/>
              </w:rPr>
            </w:pPr>
          </w:p>
          <w:p w14:paraId="6BE5E7AE" w14:textId="77777777" w:rsidR="00931747" w:rsidRPr="00F957BA" w:rsidRDefault="00931747" w:rsidP="00931747">
            <w:pPr>
              <w:rPr>
                <w:rFonts w:ascii="Garamond" w:hAnsi="Garamond"/>
                <w:b/>
                <w:bCs/>
                <w:noProof w:val="0"/>
                <w:sz w:val="14"/>
                <w:szCs w:val="14"/>
              </w:rPr>
            </w:pPr>
          </w:p>
          <w:p w14:paraId="6DF5DFB1" w14:textId="77777777" w:rsidR="00931747" w:rsidRPr="00F957BA" w:rsidRDefault="00931747" w:rsidP="00931747">
            <w:pPr>
              <w:rPr>
                <w:rFonts w:ascii="Garamond" w:hAnsi="Garamond"/>
                <w:b/>
                <w:bCs/>
                <w:noProof w:val="0"/>
                <w:sz w:val="14"/>
                <w:szCs w:val="14"/>
              </w:rPr>
            </w:pPr>
          </w:p>
          <w:p w14:paraId="0C936F48" w14:textId="77777777" w:rsidR="00931747" w:rsidRPr="00F957BA" w:rsidRDefault="00931747" w:rsidP="00931747">
            <w:pPr>
              <w:rPr>
                <w:rFonts w:ascii="Garamond" w:hAnsi="Garamond"/>
                <w:b/>
                <w:bCs/>
                <w:noProof w:val="0"/>
                <w:sz w:val="14"/>
                <w:szCs w:val="14"/>
              </w:rPr>
            </w:pPr>
          </w:p>
          <w:p w14:paraId="0F20D8E1" w14:textId="77777777" w:rsidR="00931747" w:rsidRPr="00F957BA" w:rsidRDefault="00931747" w:rsidP="00931747">
            <w:pPr>
              <w:rPr>
                <w:rFonts w:ascii="Garamond" w:hAnsi="Garamond"/>
                <w:b/>
                <w:bCs/>
                <w:noProof w:val="0"/>
                <w:sz w:val="14"/>
                <w:szCs w:val="14"/>
              </w:rPr>
            </w:pPr>
          </w:p>
          <w:p w14:paraId="7A2CDA4B" w14:textId="77777777" w:rsidR="00931747" w:rsidRPr="00F957BA" w:rsidRDefault="00931747" w:rsidP="00931747">
            <w:pPr>
              <w:rPr>
                <w:rFonts w:ascii="Garamond" w:hAnsi="Garamond"/>
                <w:b/>
                <w:bCs/>
                <w:noProof w:val="0"/>
                <w:sz w:val="14"/>
                <w:szCs w:val="14"/>
              </w:rPr>
            </w:pPr>
          </w:p>
          <w:p w14:paraId="25BF760B" w14:textId="77777777" w:rsidR="00931747" w:rsidRPr="00F957BA" w:rsidRDefault="00931747" w:rsidP="00931747">
            <w:pPr>
              <w:rPr>
                <w:rFonts w:ascii="Garamond" w:hAnsi="Garamond"/>
                <w:b/>
                <w:bCs/>
                <w:noProof w:val="0"/>
                <w:sz w:val="14"/>
                <w:szCs w:val="14"/>
              </w:rPr>
            </w:pPr>
          </w:p>
          <w:p w14:paraId="3D205525" w14:textId="77777777" w:rsidR="00931747" w:rsidRPr="00F957BA" w:rsidRDefault="00931747" w:rsidP="00931747">
            <w:pPr>
              <w:rPr>
                <w:rFonts w:ascii="Garamond" w:hAnsi="Garamond"/>
                <w:b/>
                <w:bCs/>
                <w:noProof w:val="0"/>
                <w:sz w:val="14"/>
                <w:szCs w:val="14"/>
              </w:rPr>
            </w:pPr>
          </w:p>
          <w:p w14:paraId="1C6F3B6B" w14:textId="77777777" w:rsidR="00931747" w:rsidRPr="00F957BA" w:rsidRDefault="00931747" w:rsidP="00931747">
            <w:pPr>
              <w:rPr>
                <w:rFonts w:ascii="Garamond" w:hAnsi="Garamond"/>
                <w:b/>
                <w:bCs/>
                <w:noProof w:val="0"/>
                <w:sz w:val="14"/>
                <w:szCs w:val="14"/>
              </w:rPr>
            </w:pPr>
          </w:p>
          <w:p w14:paraId="72473C94" w14:textId="77777777" w:rsidR="00931747" w:rsidRPr="00F957BA" w:rsidRDefault="00931747" w:rsidP="00931747">
            <w:pPr>
              <w:rPr>
                <w:rFonts w:ascii="Garamond" w:hAnsi="Garamond"/>
                <w:b/>
                <w:bCs/>
                <w:noProof w:val="0"/>
                <w:sz w:val="14"/>
                <w:szCs w:val="14"/>
              </w:rPr>
            </w:pPr>
          </w:p>
          <w:p w14:paraId="31EBE943" w14:textId="77777777" w:rsidR="00931747" w:rsidRPr="00F957BA" w:rsidRDefault="00931747" w:rsidP="00931747">
            <w:pPr>
              <w:rPr>
                <w:rFonts w:ascii="Garamond" w:hAnsi="Garamond"/>
                <w:b/>
                <w:bCs/>
                <w:noProof w:val="0"/>
                <w:sz w:val="14"/>
                <w:szCs w:val="14"/>
              </w:rPr>
            </w:pPr>
          </w:p>
          <w:p w14:paraId="42606D9B" w14:textId="77777777" w:rsidR="00931747" w:rsidRPr="00F957BA" w:rsidRDefault="00931747" w:rsidP="00931747">
            <w:pPr>
              <w:rPr>
                <w:rFonts w:ascii="Garamond" w:hAnsi="Garamond"/>
                <w:b/>
                <w:bCs/>
                <w:noProof w:val="0"/>
                <w:sz w:val="14"/>
                <w:szCs w:val="14"/>
              </w:rPr>
            </w:pPr>
          </w:p>
          <w:p w14:paraId="0859AAFA" w14:textId="77777777" w:rsidR="00931747" w:rsidRPr="00F957BA" w:rsidRDefault="00931747" w:rsidP="00931747">
            <w:pPr>
              <w:rPr>
                <w:rFonts w:ascii="Garamond" w:hAnsi="Garamond"/>
                <w:b/>
                <w:bCs/>
                <w:noProof w:val="0"/>
                <w:sz w:val="14"/>
                <w:szCs w:val="14"/>
              </w:rPr>
            </w:pPr>
          </w:p>
          <w:p w14:paraId="73010039" w14:textId="77777777" w:rsidR="00931747" w:rsidRPr="00F957BA" w:rsidRDefault="00931747" w:rsidP="00931747">
            <w:pPr>
              <w:rPr>
                <w:rFonts w:ascii="Garamond" w:hAnsi="Garamond"/>
                <w:b/>
                <w:bCs/>
                <w:noProof w:val="0"/>
                <w:sz w:val="14"/>
                <w:szCs w:val="14"/>
              </w:rPr>
            </w:pPr>
          </w:p>
          <w:p w14:paraId="08728EE2" w14:textId="77777777" w:rsidR="00931747" w:rsidRPr="00F957BA" w:rsidRDefault="00931747" w:rsidP="00931747">
            <w:pPr>
              <w:rPr>
                <w:rFonts w:ascii="Garamond" w:hAnsi="Garamond"/>
                <w:b/>
                <w:bCs/>
                <w:noProof w:val="0"/>
                <w:sz w:val="14"/>
                <w:szCs w:val="14"/>
              </w:rPr>
            </w:pPr>
          </w:p>
          <w:p w14:paraId="2DE03777" w14:textId="77777777" w:rsidR="00931747" w:rsidRPr="00F957BA" w:rsidRDefault="00931747" w:rsidP="00931747">
            <w:pPr>
              <w:rPr>
                <w:rFonts w:ascii="Garamond" w:hAnsi="Garamond"/>
                <w:b/>
                <w:bCs/>
                <w:noProof w:val="0"/>
                <w:sz w:val="14"/>
                <w:szCs w:val="14"/>
              </w:rPr>
            </w:pPr>
          </w:p>
          <w:p w14:paraId="0DBC8F06" w14:textId="77777777" w:rsidR="00931747" w:rsidRPr="00F957BA" w:rsidRDefault="00931747" w:rsidP="00931747">
            <w:pPr>
              <w:rPr>
                <w:rFonts w:ascii="Garamond" w:hAnsi="Garamond"/>
                <w:b/>
                <w:bCs/>
                <w:noProof w:val="0"/>
                <w:sz w:val="14"/>
                <w:szCs w:val="14"/>
              </w:rPr>
            </w:pPr>
          </w:p>
          <w:p w14:paraId="15C794E7" w14:textId="77777777" w:rsidR="00931747" w:rsidRPr="00F957BA" w:rsidRDefault="00931747" w:rsidP="00931747">
            <w:pPr>
              <w:rPr>
                <w:rFonts w:ascii="Garamond" w:hAnsi="Garamond"/>
                <w:b/>
                <w:bCs/>
                <w:noProof w:val="0"/>
                <w:sz w:val="14"/>
                <w:szCs w:val="14"/>
              </w:rPr>
            </w:pPr>
          </w:p>
          <w:p w14:paraId="24A80C7B" w14:textId="77777777" w:rsidR="00931747" w:rsidRPr="00F957BA" w:rsidRDefault="00931747" w:rsidP="00931747">
            <w:pPr>
              <w:rPr>
                <w:rFonts w:ascii="Garamond" w:hAnsi="Garamond"/>
                <w:b/>
                <w:bCs/>
                <w:noProof w:val="0"/>
                <w:sz w:val="14"/>
                <w:szCs w:val="14"/>
              </w:rPr>
            </w:pPr>
          </w:p>
          <w:p w14:paraId="5DF384C0" w14:textId="77777777" w:rsidR="00931747" w:rsidRPr="00F957BA" w:rsidRDefault="00931747" w:rsidP="00931747">
            <w:pPr>
              <w:rPr>
                <w:rFonts w:ascii="Garamond" w:hAnsi="Garamond"/>
                <w:b/>
                <w:bCs/>
                <w:noProof w:val="0"/>
                <w:sz w:val="14"/>
                <w:szCs w:val="14"/>
              </w:rPr>
            </w:pPr>
          </w:p>
          <w:p w14:paraId="6238B12F" w14:textId="77777777" w:rsidR="00931747" w:rsidRPr="00F957BA" w:rsidRDefault="00931747" w:rsidP="00931747">
            <w:pPr>
              <w:rPr>
                <w:rFonts w:ascii="Garamond" w:hAnsi="Garamond"/>
                <w:b/>
                <w:bCs/>
                <w:noProof w:val="0"/>
                <w:sz w:val="14"/>
                <w:szCs w:val="14"/>
              </w:rPr>
            </w:pPr>
          </w:p>
          <w:p w14:paraId="33F24672" w14:textId="10ECC953" w:rsidR="00931747" w:rsidRPr="00F957BA" w:rsidRDefault="00931747" w:rsidP="00931747">
            <w:pPr>
              <w:rPr>
                <w:rFonts w:ascii="Garamond" w:hAnsi="Garamond"/>
                <w:b/>
                <w:bCs/>
                <w:noProof w:val="0"/>
                <w:sz w:val="14"/>
                <w:szCs w:val="14"/>
                <w:highlight w:val="yellow"/>
              </w:rPr>
            </w:pPr>
            <w:r w:rsidRPr="00F957BA">
              <w:rPr>
                <w:rFonts w:ascii="Garamond" w:hAnsi="Garamond"/>
                <w:b/>
                <w:bCs/>
                <w:noProof w:val="0"/>
                <w:sz w:val="14"/>
                <w:szCs w:val="14"/>
              </w:rPr>
              <w:t xml:space="preserve">1.2 </w:t>
            </w:r>
            <w:r w:rsidRPr="00F957BA">
              <w:rPr>
                <w:rFonts w:ascii="Garamond" w:hAnsi="Garamond"/>
                <w:noProof w:val="0"/>
                <w:sz w:val="14"/>
                <w:szCs w:val="14"/>
              </w:rPr>
              <w:t>Miratimi i një Plani Veprimi për Përputhshmërinë me nenet 34–36 të TFBE</w:t>
            </w:r>
            <w:r w:rsidR="00AD628B">
              <w:rPr>
                <w:rFonts w:ascii="Garamond" w:hAnsi="Garamond"/>
                <w:noProof w:val="0"/>
                <w:sz w:val="14"/>
                <w:szCs w:val="14"/>
              </w:rPr>
              <w:t>-së</w:t>
            </w:r>
            <w:r w:rsidRPr="00F957BA">
              <w:rPr>
                <w:rFonts w:ascii="Garamond" w:hAnsi="Garamond"/>
                <w:noProof w:val="0"/>
                <w:sz w:val="14"/>
                <w:szCs w:val="14"/>
              </w:rPr>
              <w:t>, për identifikimin e pengesave ekzistuese të panevojshme për tregtinë e mallrave për sektorët/produktet që nuk janë analizuar gjatë fazës së parë të përgatitjes së dokumentit</w:t>
            </w:r>
          </w:p>
        </w:tc>
        <w:tc>
          <w:tcPr>
            <w:tcW w:w="375" w:type="pct"/>
            <w:tcBorders>
              <w:bottom w:val="single" w:sz="4" w:space="0" w:color="auto"/>
            </w:tcBorders>
            <w:shd w:val="clear" w:color="auto" w:fill="auto"/>
          </w:tcPr>
          <w:p w14:paraId="70854C3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p w14:paraId="44CAD5A4" w14:textId="77777777" w:rsidR="00931747" w:rsidRPr="00F957BA" w:rsidRDefault="00931747" w:rsidP="00931747">
            <w:pPr>
              <w:jc w:val="center"/>
              <w:rPr>
                <w:rFonts w:ascii="Garamond" w:hAnsi="Garamond"/>
                <w:noProof w:val="0"/>
                <w:sz w:val="14"/>
                <w:szCs w:val="14"/>
              </w:rPr>
            </w:pPr>
          </w:p>
          <w:p w14:paraId="3472DCCE" w14:textId="77777777" w:rsidR="00931747" w:rsidRPr="00F957BA" w:rsidRDefault="00931747" w:rsidP="00931747">
            <w:pPr>
              <w:jc w:val="center"/>
              <w:rPr>
                <w:rFonts w:ascii="Garamond" w:hAnsi="Garamond"/>
                <w:noProof w:val="0"/>
                <w:sz w:val="14"/>
                <w:szCs w:val="14"/>
              </w:rPr>
            </w:pPr>
          </w:p>
          <w:p w14:paraId="358D97B7" w14:textId="77777777" w:rsidR="00931747" w:rsidRPr="00F957BA" w:rsidRDefault="00931747" w:rsidP="00931747">
            <w:pPr>
              <w:jc w:val="center"/>
              <w:rPr>
                <w:rFonts w:ascii="Garamond" w:hAnsi="Garamond"/>
                <w:noProof w:val="0"/>
                <w:sz w:val="14"/>
                <w:szCs w:val="14"/>
              </w:rPr>
            </w:pPr>
          </w:p>
          <w:p w14:paraId="140208E5" w14:textId="77777777" w:rsidR="00931747" w:rsidRPr="00F957BA" w:rsidRDefault="00931747" w:rsidP="00931747">
            <w:pPr>
              <w:jc w:val="center"/>
              <w:rPr>
                <w:rFonts w:ascii="Garamond" w:hAnsi="Garamond"/>
                <w:noProof w:val="0"/>
                <w:sz w:val="14"/>
                <w:szCs w:val="14"/>
              </w:rPr>
            </w:pPr>
          </w:p>
          <w:p w14:paraId="2D1C029F" w14:textId="77777777" w:rsidR="00931747" w:rsidRPr="00F957BA" w:rsidRDefault="00931747" w:rsidP="00931747">
            <w:pPr>
              <w:jc w:val="center"/>
              <w:rPr>
                <w:rFonts w:ascii="Garamond" w:hAnsi="Garamond"/>
                <w:noProof w:val="0"/>
                <w:sz w:val="14"/>
                <w:szCs w:val="14"/>
              </w:rPr>
            </w:pPr>
          </w:p>
          <w:p w14:paraId="269D67E7" w14:textId="77777777" w:rsidR="00931747" w:rsidRPr="00F957BA" w:rsidRDefault="00931747" w:rsidP="00931747">
            <w:pPr>
              <w:jc w:val="center"/>
              <w:rPr>
                <w:rFonts w:ascii="Garamond" w:hAnsi="Garamond"/>
                <w:noProof w:val="0"/>
                <w:sz w:val="14"/>
                <w:szCs w:val="14"/>
              </w:rPr>
            </w:pPr>
          </w:p>
          <w:p w14:paraId="7FA7D019" w14:textId="77777777" w:rsidR="00931747" w:rsidRPr="00F957BA" w:rsidRDefault="00931747" w:rsidP="00931747">
            <w:pPr>
              <w:jc w:val="center"/>
              <w:rPr>
                <w:rFonts w:ascii="Garamond" w:hAnsi="Garamond"/>
                <w:noProof w:val="0"/>
                <w:sz w:val="14"/>
                <w:szCs w:val="14"/>
              </w:rPr>
            </w:pPr>
          </w:p>
          <w:p w14:paraId="63E73E59" w14:textId="77777777" w:rsidR="00931747" w:rsidRPr="00F957BA" w:rsidRDefault="00931747" w:rsidP="00931747">
            <w:pPr>
              <w:jc w:val="center"/>
              <w:rPr>
                <w:rFonts w:ascii="Garamond" w:hAnsi="Garamond"/>
                <w:noProof w:val="0"/>
                <w:sz w:val="14"/>
                <w:szCs w:val="14"/>
              </w:rPr>
            </w:pPr>
          </w:p>
          <w:p w14:paraId="394FD27F" w14:textId="77777777" w:rsidR="00931747" w:rsidRPr="00F957BA" w:rsidRDefault="00931747" w:rsidP="00931747">
            <w:pPr>
              <w:jc w:val="center"/>
              <w:rPr>
                <w:rFonts w:ascii="Garamond" w:hAnsi="Garamond"/>
                <w:noProof w:val="0"/>
                <w:sz w:val="14"/>
                <w:szCs w:val="14"/>
              </w:rPr>
            </w:pPr>
          </w:p>
          <w:p w14:paraId="464B16C5" w14:textId="77777777" w:rsidR="00931747" w:rsidRPr="00F957BA" w:rsidRDefault="00931747" w:rsidP="00931747">
            <w:pPr>
              <w:jc w:val="center"/>
              <w:rPr>
                <w:rFonts w:ascii="Garamond" w:hAnsi="Garamond"/>
                <w:noProof w:val="0"/>
                <w:sz w:val="14"/>
                <w:szCs w:val="14"/>
              </w:rPr>
            </w:pPr>
          </w:p>
          <w:p w14:paraId="49B56C17" w14:textId="77777777" w:rsidR="00931747" w:rsidRPr="00F957BA" w:rsidRDefault="00931747" w:rsidP="00931747">
            <w:pPr>
              <w:jc w:val="center"/>
              <w:rPr>
                <w:rFonts w:ascii="Garamond" w:hAnsi="Garamond"/>
                <w:noProof w:val="0"/>
                <w:sz w:val="14"/>
                <w:szCs w:val="14"/>
              </w:rPr>
            </w:pPr>
          </w:p>
          <w:p w14:paraId="5000971B" w14:textId="77777777" w:rsidR="00931747" w:rsidRPr="00F957BA" w:rsidRDefault="00931747" w:rsidP="00931747">
            <w:pPr>
              <w:jc w:val="center"/>
              <w:rPr>
                <w:rFonts w:ascii="Garamond" w:hAnsi="Garamond"/>
                <w:noProof w:val="0"/>
                <w:sz w:val="14"/>
                <w:szCs w:val="14"/>
              </w:rPr>
            </w:pPr>
          </w:p>
          <w:p w14:paraId="41B1BE1A" w14:textId="77777777" w:rsidR="00931747" w:rsidRPr="00F957BA" w:rsidRDefault="00931747" w:rsidP="00931747">
            <w:pPr>
              <w:jc w:val="center"/>
              <w:rPr>
                <w:rFonts w:ascii="Garamond" w:hAnsi="Garamond"/>
                <w:noProof w:val="0"/>
                <w:sz w:val="14"/>
                <w:szCs w:val="14"/>
              </w:rPr>
            </w:pPr>
          </w:p>
          <w:p w14:paraId="5AD6B65F" w14:textId="77777777" w:rsidR="00931747" w:rsidRPr="00F957BA" w:rsidRDefault="00931747" w:rsidP="00931747">
            <w:pPr>
              <w:jc w:val="center"/>
              <w:rPr>
                <w:rFonts w:ascii="Garamond" w:hAnsi="Garamond"/>
                <w:noProof w:val="0"/>
                <w:sz w:val="14"/>
                <w:szCs w:val="14"/>
              </w:rPr>
            </w:pPr>
          </w:p>
          <w:p w14:paraId="7A1F4CED" w14:textId="77777777" w:rsidR="00931747" w:rsidRPr="00F957BA" w:rsidRDefault="00931747" w:rsidP="00931747">
            <w:pPr>
              <w:jc w:val="center"/>
              <w:rPr>
                <w:rFonts w:ascii="Garamond" w:hAnsi="Garamond"/>
                <w:noProof w:val="0"/>
                <w:sz w:val="14"/>
                <w:szCs w:val="14"/>
              </w:rPr>
            </w:pPr>
          </w:p>
          <w:p w14:paraId="1DD707F3" w14:textId="77777777" w:rsidR="00931747" w:rsidRPr="00F957BA" w:rsidRDefault="00931747" w:rsidP="00931747">
            <w:pPr>
              <w:jc w:val="center"/>
              <w:rPr>
                <w:rFonts w:ascii="Garamond" w:hAnsi="Garamond"/>
                <w:noProof w:val="0"/>
                <w:sz w:val="14"/>
                <w:szCs w:val="14"/>
              </w:rPr>
            </w:pPr>
          </w:p>
          <w:p w14:paraId="5D58C5D3" w14:textId="77777777" w:rsidR="00931747" w:rsidRPr="00F957BA" w:rsidRDefault="00931747" w:rsidP="00931747">
            <w:pPr>
              <w:jc w:val="center"/>
              <w:rPr>
                <w:rFonts w:ascii="Garamond" w:hAnsi="Garamond"/>
                <w:noProof w:val="0"/>
                <w:sz w:val="14"/>
                <w:szCs w:val="14"/>
              </w:rPr>
            </w:pPr>
          </w:p>
          <w:p w14:paraId="31AA139C" w14:textId="77777777" w:rsidR="00931747" w:rsidRPr="00F957BA" w:rsidRDefault="00931747" w:rsidP="00931747">
            <w:pPr>
              <w:jc w:val="center"/>
              <w:rPr>
                <w:rFonts w:ascii="Garamond" w:hAnsi="Garamond"/>
                <w:noProof w:val="0"/>
                <w:sz w:val="14"/>
                <w:szCs w:val="14"/>
              </w:rPr>
            </w:pPr>
          </w:p>
          <w:p w14:paraId="64BF06FC" w14:textId="77777777" w:rsidR="00931747" w:rsidRPr="00F957BA" w:rsidRDefault="00931747" w:rsidP="00931747">
            <w:pPr>
              <w:jc w:val="center"/>
              <w:rPr>
                <w:rFonts w:ascii="Garamond" w:hAnsi="Garamond"/>
                <w:noProof w:val="0"/>
                <w:sz w:val="14"/>
                <w:szCs w:val="14"/>
              </w:rPr>
            </w:pPr>
          </w:p>
          <w:p w14:paraId="0F7BDE0C" w14:textId="77777777" w:rsidR="00931747" w:rsidRPr="00F957BA" w:rsidRDefault="00931747" w:rsidP="00931747">
            <w:pPr>
              <w:jc w:val="center"/>
              <w:rPr>
                <w:rFonts w:ascii="Garamond" w:hAnsi="Garamond"/>
                <w:noProof w:val="0"/>
                <w:sz w:val="14"/>
                <w:szCs w:val="14"/>
              </w:rPr>
            </w:pPr>
          </w:p>
          <w:p w14:paraId="1E022670" w14:textId="77777777" w:rsidR="00931747" w:rsidRPr="00F957BA" w:rsidRDefault="00931747" w:rsidP="00931747">
            <w:pPr>
              <w:jc w:val="center"/>
              <w:rPr>
                <w:rFonts w:ascii="Garamond" w:hAnsi="Garamond"/>
                <w:noProof w:val="0"/>
                <w:sz w:val="14"/>
                <w:szCs w:val="14"/>
              </w:rPr>
            </w:pPr>
          </w:p>
          <w:p w14:paraId="53895361" w14:textId="77777777" w:rsidR="00931747" w:rsidRPr="00F957BA" w:rsidRDefault="00931747" w:rsidP="00931747">
            <w:pPr>
              <w:jc w:val="center"/>
              <w:rPr>
                <w:rFonts w:ascii="Garamond" w:hAnsi="Garamond"/>
                <w:noProof w:val="0"/>
                <w:sz w:val="14"/>
                <w:szCs w:val="14"/>
              </w:rPr>
            </w:pPr>
          </w:p>
          <w:p w14:paraId="56508F06" w14:textId="77777777" w:rsidR="00931747" w:rsidRPr="00F957BA" w:rsidRDefault="00931747" w:rsidP="00931747">
            <w:pPr>
              <w:jc w:val="center"/>
              <w:rPr>
                <w:rFonts w:ascii="Garamond" w:hAnsi="Garamond"/>
                <w:noProof w:val="0"/>
                <w:sz w:val="14"/>
                <w:szCs w:val="14"/>
              </w:rPr>
            </w:pPr>
          </w:p>
          <w:p w14:paraId="6B8BAA66" w14:textId="77777777" w:rsidR="00931747" w:rsidRPr="00F957BA" w:rsidRDefault="00931747" w:rsidP="00931747">
            <w:pPr>
              <w:jc w:val="center"/>
              <w:rPr>
                <w:rFonts w:ascii="Garamond" w:hAnsi="Garamond"/>
                <w:noProof w:val="0"/>
                <w:sz w:val="14"/>
                <w:szCs w:val="14"/>
              </w:rPr>
            </w:pPr>
          </w:p>
          <w:p w14:paraId="6815075C" w14:textId="77777777" w:rsidR="00931747" w:rsidRPr="00F957BA" w:rsidRDefault="00931747" w:rsidP="00931747">
            <w:pPr>
              <w:jc w:val="center"/>
              <w:rPr>
                <w:rFonts w:ascii="Garamond" w:hAnsi="Garamond"/>
                <w:noProof w:val="0"/>
                <w:sz w:val="14"/>
                <w:szCs w:val="14"/>
              </w:rPr>
            </w:pPr>
          </w:p>
          <w:p w14:paraId="09C83B74" w14:textId="77777777" w:rsidR="00931747" w:rsidRPr="00F957BA" w:rsidRDefault="00931747" w:rsidP="00931747">
            <w:pPr>
              <w:jc w:val="center"/>
              <w:rPr>
                <w:rFonts w:ascii="Garamond" w:hAnsi="Garamond"/>
                <w:noProof w:val="0"/>
                <w:sz w:val="14"/>
                <w:szCs w:val="14"/>
              </w:rPr>
            </w:pPr>
          </w:p>
          <w:p w14:paraId="619D7B40" w14:textId="77777777" w:rsidR="00931747" w:rsidRPr="00F957BA" w:rsidRDefault="00931747" w:rsidP="00931747">
            <w:pPr>
              <w:jc w:val="center"/>
              <w:rPr>
                <w:rFonts w:ascii="Garamond" w:hAnsi="Garamond"/>
                <w:noProof w:val="0"/>
                <w:sz w:val="14"/>
                <w:szCs w:val="14"/>
              </w:rPr>
            </w:pPr>
          </w:p>
          <w:p w14:paraId="718E233C" w14:textId="77777777" w:rsidR="00931747" w:rsidRPr="00F957BA" w:rsidRDefault="00931747" w:rsidP="00931747">
            <w:pPr>
              <w:jc w:val="center"/>
              <w:rPr>
                <w:rFonts w:ascii="Garamond" w:hAnsi="Garamond"/>
                <w:noProof w:val="0"/>
                <w:sz w:val="14"/>
                <w:szCs w:val="14"/>
              </w:rPr>
            </w:pPr>
          </w:p>
          <w:p w14:paraId="74EA9E98" w14:textId="77777777" w:rsidR="00931747" w:rsidRPr="00F957BA" w:rsidRDefault="00931747" w:rsidP="00931747">
            <w:pPr>
              <w:jc w:val="center"/>
              <w:rPr>
                <w:rFonts w:ascii="Garamond" w:hAnsi="Garamond"/>
                <w:noProof w:val="0"/>
                <w:sz w:val="14"/>
                <w:szCs w:val="14"/>
              </w:rPr>
            </w:pPr>
          </w:p>
          <w:p w14:paraId="67D31957" w14:textId="77777777" w:rsidR="00931747" w:rsidRPr="00F957BA" w:rsidRDefault="00931747" w:rsidP="00931747">
            <w:pPr>
              <w:jc w:val="center"/>
              <w:rPr>
                <w:rFonts w:ascii="Garamond" w:hAnsi="Garamond"/>
                <w:noProof w:val="0"/>
                <w:sz w:val="14"/>
                <w:szCs w:val="14"/>
              </w:rPr>
            </w:pPr>
          </w:p>
          <w:p w14:paraId="287FFCA4" w14:textId="77777777" w:rsidR="00931747" w:rsidRPr="00F957BA" w:rsidRDefault="00931747" w:rsidP="00931747">
            <w:pPr>
              <w:jc w:val="center"/>
              <w:rPr>
                <w:rFonts w:ascii="Garamond" w:hAnsi="Garamond"/>
                <w:noProof w:val="0"/>
                <w:sz w:val="14"/>
                <w:szCs w:val="14"/>
              </w:rPr>
            </w:pPr>
          </w:p>
          <w:p w14:paraId="510BF7D8" w14:textId="77777777" w:rsidR="00931747" w:rsidRPr="00F957BA" w:rsidRDefault="00931747" w:rsidP="00931747">
            <w:pPr>
              <w:jc w:val="center"/>
              <w:rPr>
                <w:rFonts w:ascii="Garamond" w:hAnsi="Garamond"/>
                <w:noProof w:val="0"/>
                <w:sz w:val="14"/>
                <w:szCs w:val="14"/>
              </w:rPr>
            </w:pPr>
          </w:p>
          <w:p w14:paraId="532FF242" w14:textId="77777777" w:rsidR="00931747" w:rsidRPr="00F957BA" w:rsidRDefault="00931747" w:rsidP="00931747">
            <w:pPr>
              <w:jc w:val="center"/>
              <w:rPr>
                <w:rFonts w:ascii="Garamond" w:hAnsi="Garamond"/>
                <w:noProof w:val="0"/>
                <w:sz w:val="14"/>
                <w:szCs w:val="14"/>
              </w:rPr>
            </w:pPr>
          </w:p>
          <w:p w14:paraId="716DB12E" w14:textId="77777777" w:rsidR="00931747" w:rsidRPr="00F957BA" w:rsidRDefault="00931747" w:rsidP="00931747">
            <w:pPr>
              <w:jc w:val="center"/>
              <w:rPr>
                <w:rFonts w:ascii="Garamond" w:hAnsi="Garamond"/>
                <w:noProof w:val="0"/>
                <w:sz w:val="14"/>
                <w:szCs w:val="14"/>
              </w:rPr>
            </w:pPr>
          </w:p>
          <w:p w14:paraId="18331E6F" w14:textId="77777777" w:rsidR="00931747" w:rsidRPr="00F957BA" w:rsidRDefault="00931747" w:rsidP="00931747">
            <w:pPr>
              <w:jc w:val="center"/>
              <w:rPr>
                <w:rFonts w:ascii="Garamond" w:hAnsi="Garamond"/>
                <w:noProof w:val="0"/>
                <w:sz w:val="14"/>
                <w:szCs w:val="14"/>
              </w:rPr>
            </w:pPr>
          </w:p>
          <w:p w14:paraId="7C235160" w14:textId="77777777" w:rsidR="00931747" w:rsidRPr="00F957BA" w:rsidRDefault="00931747" w:rsidP="00931747">
            <w:pPr>
              <w:jc w:val="center"/>
              <w:rPr>
                <w:rFonts w:ascii="Garamond" w:hAnsi="Garamond"/>
                <w:noProof w:val="0"/>
                <w:sz w:val="14"/>
                <w:szCs w:val="14"/>
              </w:rPr>
            </w:pPr>
          </w:p>
          <w:p w14:paraId="71F5D3E5" w14:textId="77777777" w:rsidR="00931747" w:rsidRPr="00F957BA" w:rsidRDefault="00931747" w:rsidP="00931747">
            <w:pPr>
              <w:jc w:val="center"/>
              <w:rPr>
                <w:rFonts w:ascii="Garamond" w:hAnsi="Garamond"/>
                <w:noProof w:val="0"/>
                <w:sz w:val="14"/>
                <w:szCs w:val="14"/>
              </w:rPr>
            </w:pPr>
          </w:p>
          <w:p w14:paraId="7ECEFA7D" w14:textId="77777777" w:rsidR="00931747" w:rsidRPr="00F957BA" w:rsidRDefault="00931747" w:rsidP="00931747">
            <w:pPr>
              <w:jc w:val="center"/>
              <w:rPr>
                <w:rFonts w:ascii="Garamond" w:hAnsi="Garamond"/>
                <w:noProof w:val="0"/>
                <w:sz w:val="14"/>
                <w:szCs w:val="14"/>
              </w:rPr>
            </w:pPr>
          </w:p>
          <w:p w14:paraId="656C88D1" w14:textId="77777777" w:rsidR="00931747" w:rsidRPr="00F957BA" w:rsidRDefault="00931747" w:rsidP="00931747">
            <w:pPr>
              <w:jc w:val="center"/>
              <w:rPr>
                <w:rFonts w:ascii="Garamond" w:hAnsi="Garamond"/>
                <w:noProof w:val="0"/>
                <w:sz w:val="14"/>
                <w:szCs w:val="14"/>
              </w:rPr>
            </w:pPr>
          </w:p>
          <w:p w14:paraId="0FC99A10" w14:textId="77777777" w:rsidR="00931747" w:rsidRPr="00F957BA" w:rsidRDefault="00931747" w:rsidP="00931747">
            <w:pPr>
              <w:jc w:val="center"/>
              <w:rPr>
                <w:rFonts w:ascii="Garamond" w:hAnsi="Garamond"/>
                <w:noProof w:val="0"/>
                <w:sz w:val="14"/>
                <w:szCs w:val="14"/>
              </w:rPr>
            </w:pPr>
          </w:p>
          <w:p w14:paraId="44280D03" w14:textId="77777777" w:rsidR="00931747" w:rsidRPr="00F957BA" w:rsidRDefault="00931747" w:rsidP="00931747">
            <w:pPr>
              <w:jc w:val="center"/>
              <w:rPr>
                <w:rFonts w:ascii="Garamond" w:hAnsi="Garamond"/>
                <w:noProof w:val="0"/>
                <w:sz w:val="14"/>
                <w:szCs w:val="14"/>
              </w:rPr>
            </w:pPr>
          </w:p>
          <w:p w14:paraId="4F880494" w14:textId="77777777" w:rsidR="00931747" w:rsidRPr="00F957BA" w:rsidRDefault="00931747" w:rsidP="00931747">
            <w:pPr>
              <w:jc w:val="center"/>
              <w:rPr>
                <w:rFonts w:ascii="Garamond" w:hAnsi="Garamond"/>
                <w:noProof w:val="0"/>
                <w:sz w:val="14"/>
                <w:szCs w:val="14"/>
              </w:rPr>
            </w:pPr>
          </w:p>
          <w:p w14:paraId="30248F76" w14:textId="77777777" w:rsidR="00931747" w:rsidRPr="00F957BA" w:rsidRDefault="00931747" w:rsidP="00931747">
            <w:pPr>
              <w:jc w:val="center"/>
              <w:rPr>
                <w:rFonts w:ascii="Garamond" w:hAnsi="Garamond"/>
                <w:noProof w:val="0"/>
                <w:sz w:val="14"/>
                <w:szCs w:val="14"/>
              </w:rPr>
            </w:pPr>
          </w:p>
          <w:p w14:paraId="05A078B7" w14:textId="77777777" w:rsidR="00931747" w:rsidRPr="00F957BA" w:rsidRDefault="00931747" w:rsidP="00931747">
            <w:pPr>
              <w:jc w:val="center"/>
              <w:rPr>
                <w:rFonts w:ascii="Garamond" w:hAnsi="Garamond"/>
                <w:noProof w:val="0"/>
                <w:sz w:val="14"/>
                <w:szCs w:val="14"/>
              </w:rPr>
            </w:pPr>
          </w:p>
          <w:p w14:paraId="7843A598" w14:textId="77777777" w:rsidR="00931747" w:rsidRPr="00F957BA" w:rsidRDefault="00931747" w:rsidP="00931747">
            <w:pPr>
              <w:jc w:val="center"/>
              <w:rPr>
                <w:rFonts w:ascii="Garamond" w:hAnsi="Garamond"/>
                <w:noProof w:val="0"/>
                <w:sz w:val="14"/>
                <w:szCs w:val="14"/>
              </w:rPr>
            </w:pPr>
          </w:p>
          <w:p w14:paraId="5634C35C" w14:textId="77777777" w:rsidR="00931747" w:rsidRPr="00F957BA" w:rsidRDefault="00931747" w:rsidP="00931747">
            <w:pPr>
              <w:jc w:val="center"/>
              <w:rPr>
                <w:rFonts w:ascii="Garamond" w:hAnsi="Garamond"/>
                <w:noProof w:val="0"/>
                <w:sz w:val="14"/>
                <w:szCs w:val="14"/>
              </w:rPr>
            </w:pPr>
          </w:p>
          <w:p w14:paraId="4137861A" w14:textId="77777777" w:rsidR="00931747" w:rsidRPr="00F957BA" w:rsidRDefault="00931747" w:rsidP="00931747">
            <w:pPr>
              <w:jc w:val="center"/>
              <w:rPr>
                <w:rFonts w:ascii="Garamond" w:hAnsi="Garamond"/>
                <w:noProof w:val="0"/>
                <w:sz w:val="14"/>
                <w:szCs w:val="14"/>
              </w:rPr>
            </w:pPr>
          </w:p>
          <w:p w14:paraId="0A20599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MEKI</w:t>
            </w:r>
          </w:p>
        </w:tc>
        <w:tc>
          <w:tcPr>
            <w:tcW w:w="432" w:type="pct"/>
            <w:tcBorders>
              <w:bottom w:val="single" w:sz="4" w:space="0" w:color="auto"/>
            </w:tcBorders>
            <w:shd w:val="clear" w:color="auto" w:fill="auto"/>
          </w:tcPr>
          <w:p w14:paraId="16195D35" w14:textId="77777777" w:rsidR="00931747" w:rsidRPr="00F957BA" w:rsidRDefault="00931747" w:rsidP="00931747">
            <w:pPr>
              <w:jc w:val="center"/>
              <w:rPr>
                <w:rFonts w:ascii="Garamond" w:hAnsi="Garamond"/>
                <w:noProof w:val="0"/>
                <w:sz w:val="14"/>
                <w:szCs w:val="14"/>
              </w:rPr>
            </w:pPr>
          </w:p>
          <w:p w14:paraId="661976F2" w14:textId="77777777" w:rsidR="00931747" w:rsidRPr="00F957BA" w:rsidRDefault="00931747" w:rsidP="00931747">
            <w:pPr>
              <w:jc w:val="center"/>
              <w:rPr>
                <w:rFonts w:ascii="Garamond" w:hAnsi="Garamond"/>
                <w:noProof w:val="0"/>
                <w:sz w:val="14"/>
                <w:szCs w:val="14"/>
              </w:rPr>
            </w:pPr>
          </w:p>
          <w:p w14:paraId="79F500B2" w14:textId="77777777" w:rsidR="00931747" w:rsidRPr="00F957BA" w:rsidRDefault="00931747" w:rsidP="00931747">
            <w:pPr>
              <w:jc w:val="center"/>
              <w:rPr>
                <w:rFonts w:ascii="Garamond" w:hAnsi="Garamond"/>
                <w:noProof w:val="0"/>
                <w:sz w:val="14"/>
                <w:szCs w:val="14"/>
              </w:rPr>
            </w:pPr>
          </w:p>
          <w:p w14:paraId="4728A440" w14:textId="77777777" w:rsidR="00931747" w:rsidRPr="00F957BA" w:rsidRDefault="00931747" w:rsidP="00931747">
            <w:pPr>
              <w:jc w:val="center"/>
              <w:rPr>
                <w:rFonts w:ascii="Garamond" w:hAnsi="Garamond"/>
                <w:noProof w:val="0"/>
                <w:sz w:val="14"/>
                <w:szCs w:val="14"/>
              </w:rPr>
            </w:pPr>
          </w:p>
          <w:p w14:paraId="7D320130" w14:textId="77777777" w:rsidR="00931747" w:rsidRPr="00F957BA" w:rsidRDefault="00931747" w:rsidP="00931747">
            <w:pPr>
              <w:jc w:val="center"/>
              <w:rPr>
                <w:rFonts w:ascii="Garamond" w:hAnsi="Garamond"/>
                <w:noProof w:val="0"/>
                <w:sz w:val="14"/>
                <w:szCs w:val="14"/>
              </w:rPr>
            </w:pPr>
          </w:p>
          <w:p w14:paraId="02649BC2" w14:textId="77777777" w:rsidR="00931747" w:rsidRPr="00F957BA" w:rsidRDefault="00931747" w:rsidP="00931747">
            <w:pPr>
              <w:jc w:val="center"/>
              <w:rPr>
                <w:rFonts w:ascii="Garamond" w:hAnsi="Garamond"/>
                <w:noProof w:val="0"/>
                <w:sz w:val="14"/>
                <w:szCs w:val="14"/>
              </w:rPr>
            </w:pPr>
          </w:p>
          <w:p w14:paraId="68B804C4" w14:textId="77777777" w:rsidR="00931747" w:rsidRPr="00F957BA" w:rsidRDefault="00931747" w:rsidP="00931747">
            <w:pPr>
              <w:jc w:val="center"/>
              <w:rPr>
                <w:rFonts w:ascii="Garamond" w:hAnsi="Garamond"/>
                <w:noProof w:val="0"/>
                <w:sz w:val="14"/>
                <w:szCs w:val="14"/>
              </w:rPr>
            </w:pPr>
          </w:p>
          <w:p w14:paraId="769BC23F" w14:textId="77777777" w:rsidR="00931747" w:rsidRPr="00F957BA" w:rsidRDefault="00931747" w:rsidP="00931747">
            <w:pPr>
              <w:jc w:val="center"/>
              <w:rPr>
                <w:rFonts w:ascii="Garamond" w:hAnsi="Garamond"/>
                <w:noProof w:val="0"/>
                <w:sz w:val="14"/>
                <w:szCs w:val="14"/>
              </w:rPr>
            </w:pPr>
          </w:p>
          <w:p w14:paraId="5077E312" w14:textId="77777777" w:rsidR="00931747" w:rsidRPr="00F957BA" w:rsidRDefault="00931747" w:rsidP="00931747">
            <w:pPr>
              <w:jc w:val="center"/>
              <w:rPr>
                <w:rFonts w:ascii="Garamond" w:hAnsi="Garamond"/>
                <w:noProof w:val="0"/>
                <w:sz w:val="14"/>
                <w:szCs w:val="14"/>
              </w:rPr>
            </w:pPr>
          </w:p>
          <w:p w14:paraId="224F10DE" w14:textId="77777777" w:rsidR="00931747" w:rsidRPr="00F957BA" w:rsidRDefault="00931747" w:rsidP="00931747">
            <w:pPr>
              <w:jc w:val="center"/>
              <w:rPr>
                <w:rFonts w:ascii="Garamond" w:hAnsi="Garamond"/>
                <w:noProof w:val="0"/>
                <w:sz w:val="14"/>
                <w:szCs w:val="14"/>
              </w:rPr>
            </w:pPr>
          </w:p>
          <w:p w14:paraId="4E46DAA2" w14:textId="77777777" w:rsidR="00931747" w:rsidRPr="00F957BA" w:rsidRDefault="00931747" w:rsidP="00931747">
            <w:pPr>
              <w:jc w:val="center"/>
              <w:rPr>
                <w:rFonts w:ascii="Garamond" w:hAnsi="Garamond"/>
                <w:noProof w:val="0"/>
                <w:sz w:val="14"/>
                <w:szCs w:val="14"/>
              </w:rPr>
            </w:pPr>
          </w:p>
          <w:p w14:paraId="0F3E455B" w14:textId="77777777" w:rsidR="00931747" w:rsidRPr="00F957BA" w:rsidRDefault="00931747" w:rsidP="00931747">
            <w:pPr>
              <w:jc w:val="center"/>
              <w:rPr>
                <w:rFonts w:ascii="Garamond" w:hAnsi="Garamond"/>
                <w:noProof w:val="0"/>
                <w:sz w:val="14"/>
                <w:szCs w:val="14"/>
              </w:rPr>
            </w:pPr>
          </w:p>
          <w:p w14:paraId="62F778FE" w14:textId="77777777" w:rsidR="00931747" w:rsidRPr="00F957BA" w:rsidRDefault="00931747" w:rsidP="00931747">
            <w:pPr>
              <w:jc w:val="center"/>
              <w:rPr>
                <w:rFonts w:ascii="Garamond" w:hAnsi="Garamond"/>
                <w:noProof w:val="0"/>
                <w:sz w:val="14"/>
                <w:szCs w:val="14"/>
              </w:rPr>
            </w:pPr>
          </w:p>
          <w:p w14:paraId="4AE9864F" w14:textId="77777777" w:rsidR="00931747" w:rsidRPr="00F957BA" w:rsidRDefault="00931747" w:rsidP="00931747">
            <w:pPr>
              <w:jc w:val="center"/>
              <w:rPr>
                <w:rFonts w:ascii="Garamond" w:hAnsi="Garamond"/>
                <w:noProof w:val="0"/>
                <w:sz w:val="14"/>
                <w:szCs w:val="14"/>
              </w:rPr>
            </w:pPr>
          </w:p>
          <w:p w14:paraId="7BD25CF6" w14:textId="77777777" w:rsidR="00931747" w:rsidRPr="00F957BA" w:rsidRDefault="00931747" w:rsidP="00931747">
            <w:pPr>
              <w:jc w:val="center"/>
              <w:rPr>
                <w:rFonts w:ascii="Garamond" w:hAnsi="Garamond"/>
                <w:noProof w:val="0"/>
                <w:sz w:val="14"/>
                <w:szCs w:val="14"/>
              </w:rPr>
            </w:pPr>
          </w:p>
          <w:p w14:paraId="50454885" w14:textId="77777777" w:rsidR="00931747" w:rsidRPr="00F957BA" w:rsidRDefault="00931747" w:rsidP="00931747">
            <w:pPr>
              <w:jc w:val="center"/>
              <w:rPr>
                <w:rFonts w:ascii="Garamond" w:hAnsi="Garamond"/>
                <w:noProof w:val="0"/>
                <w:sz w:val="14"/>
                <w:szCs w:val="14"/>
              </w:rPr>
            </w:pPr>
          </w:p>
          <w:p w14:paraId="0CFBF99A" w14:textId="77777777" w:rsidR="00931747" w:rsidRPr="00F957BA" w:rsidRDefault="00931747" w:rsidP="00931747">
            <w:pPr>
              <w:jc w:val="center"/>
              <w:rPr>
                <w:rFonts w:ascii="Garamond" w:hAnsi="Garamond"/>
                <w:noProof w:val="0"/>
                <w:sz w:val="14"/>
                <w:szCs w:val="14"/>
              </w:rPr>
            </w:pPr>
          </w:p>
          <w:p w14:paraId="39A32FE9" w14:textId="77777777" w:rsidR="00931747" w:rsidRPr="00F957BA" w:rsidRDefault="00931747" w:rsidP="00931747">
            <w:pPr>
              <w:jc w:val="center"/>
              <w:rPr>
                <w:rFonts w:ascii="Garamond" w:hAnsi="Garamond"/>
                <w:noProof w:val="0"/>
                <w:sz w:val="14"/>
                <w:szCs w:val="14"/>
              </w:rPr>
            </w:pPr>
          </w:p>
          <w:p w14:paraId="4471C281" w14:textId="77777777" w:rsidR="00931747" w:rsidRPr="00F957BA" w:rsidRDefault="00931747" w:rsidP="00931747">
            <w:pPr>
              <w:jc w:val="center"/>
              <w:rPr>
                <w:rFonts w:ascii="Garamond" w:hAnsi="Garamond"/>
                <w:noProof w:val="0"/>
                <w:sz w:val="14"/>
                <w:szCs w:val="14"/>
              </w:rPr>
            </w:pPr>
          </w:p>
          <w:p w14:paraId="5B3FA5EE" w14:textId="77777777" w:rsidR="00931747" w:rsidRPr="00F957BA" w:rsidRDefault="00931747" w:rsidP="00931747">
            <w:pPr>
              <w:jc w:val="center"/>
              <w:rPr>
                <w:rFonts w:ascii="Garamond" w:hAnsi="Garamond"/>
                <w:noProof w:val="0"/>
                <w:sz w:val="14"/>
                <w:szCs w:val="14"/>
              </w:rPr>
            </w:pPr>
          </w:p>
          <w:p w14:paraId="33CD77D9" w14:textId="77777777" w:rsidR="00931747" w:rsidRPr="00F957BA" w:rsidRDefault="00931747" w:rsidP="00931747">
            <w:pPr>
              <w:jc w:val="center"/>
              <w:rPr>
                <w:rFonts w:ascii="Garamond" w:hAnsi="Garamond"/>
                <w:noProof w:val="0"/>
                <w:sz w:val="14"/>
                <w:szCs w:val="14"/>
              </w:rPr>
            </w:pPr>
          </w:p>
          <w:p w14:paraId="6C7B983F" w14:textId="77777777" w:rsidR="00931747" w:rsidRPr="00F957BA" w:rsidRDefault="00931747" w:rsidP="00931747">
            <w:pPr>
              <w:jc w:val="center"/>
              <w:rPr>
                <w:rFonts w:ascii="Garamond" w:hAnsi="Garamond"/>
                <w:noProof w:val="0"/>
                <w:sz w:val="14"/>
                <w:szCs w:val="14"/>
              </w:rPr>
            </w:pPr>
          </w:p>
          <w:p w14:paraId="5C8C8F9D" w14:textId="77777777" w:rsidR="00931747" w:rsidRPr="00F957BA" w:rsidRDefault="00931747" w:rsidP="00931747">
            <w:pPr>
              <w:jc w:val="center"/>
              <w:rPr>
                <w:rFonts w:ascii="Garamond" w:hAnsi="Garamond"/>
                <w:noProof w:val="0"/>
                <w:sz w:val="14"/>
                <w:szCs w:val="14"/>
              </w:rPr>
            </w:pPr>
          </w:p>
          <w:p w14:paraId="176E5513" w14:textId="77777777" w:rsidR="00931747" w:rsidRPr="00F957BA" w:rsidRDefault="00931747" w:rsidP="00931747">
            <w:pPr>
              <w:jc w:val="center"/>
              <w:rPr>
                <w:rFonts w:ascii="Garamond" w:hAnsi="Garamond"/>
                <w:noProof w:val="0"/>
                <w:sz w:val="14"/>
                <w:szCs w:val="14"/>
              </w:rPr>
            </w:pPr>
          </w:p>
          <w:p w14:paraId="7EC287F9" w14:textId="77777777" w:rsidR="00931747" w:rsidRPr="00F957BA" w:rsidRDefault="00931747" w:rsidP="00931747">
            <w:pPr>
              <w:jc w:val="center"/>
              <w:rPr>
                <w:rFonts w:ascii="Garamond" w:hAnsi="Garamond"/>
                <w:noProof w:val="0"/>
                <w:sz w:val="14"/>
                <w:szCs w:val="14"/>
              </w:rPr>
            </w:pPr>
          </w:p>
          <w:p w14:paraId="07E76601" w14:textId="77777777" w:rsidR="00931747" w:rsidRPr="00F957BA" w:rsidRDefault="00931747" w:rsidP="00931747">
            <w:pPr>
              <w:jc w:val="center"/>
              <w:rPr>
                <w:rFonts w:ascii="Garamond" w:hAnsi="Garamond"/>
                <w:noProof w:val="0"/>
                <w:sz w:val="14"/>
                <w:szCs w:val="14"/>
              </w:rPr>
            </w:pPr>
          </w:p>
          <w:p w14:paraId="5340E24B" w14:textId="77777777" w:rsidR="00931747" w:rsidRPr="00F957BA" w:rsidRDefault="00931747" w:rsidP="00931747">
            <w:pPr>
              <w:jc w:val="center"/>
              <w:rPr>
                <w:rFonts w:ascii="Garamond" w:hAnsi="Garamond"/>
                <w:noProof w:val="0"/>
                <w:sz w:val="14"/>
                <w:szCs w:val="14"/>
              </w:rPr>
            </w:pPr>
          </w:p>
          <w:p w14:paraId="7B363E58" w14:textId="77777777" w:rsidR="00931747" w:rsidRPr="00F957BA" w:rsidRDefault="00931747" w:rsidP="00931747">
            <w:pPr>
              <w:jc w:val="center"/>
              <w:rPr>
                <w:rFonts w:ascii="Garamond" w:hAnsi="Garamond"/>
                <w:noProof w:val="0"/>
                <w:sz w:val="14"/>
                <w:szCs w:val="14"/>
              </w:rPr>
            </w:pPr>
          </w:p>
          <w:p w14:paraId="6B02B3C5" w14:textId="77777777" w:rsidR="00931747" w:rsidRPr="00F957BA" w:rsidRDefault="00931747" w:rsidP="00931747">
            <w:pPr>
              <w:jc w:val="center"/>
              <w:rPr>
                <w:rFonts w:ascii="Garamond" w:hAnsi="Garamond"/>
                <w:noProof w:val="0"/>
                <w:sz w:val="14"/>
                <w:szCs w:val="14"/>
              </w:rPr>
            </w:pPr>
          </w:p>
          <w:p w14:paraId="61B78BDE" w14:textId="77777777" w:rsidR="00931747" w:rsidRPr="00F957BA" w:rsidRDefault="00931747" w:rsidP="00931747">
            <w:pPr>
              <w:jc w:val="center"/>
              <w:rPr>
                <w:rFonts w:ascii="Garamond" w:hAnsi="Garamond"/>
                <w:noProof w:val="0"/>
                <w:sz w:val="14"/>
                <w:szCs w:val="14"/>
              </w:rPr>
            </w:pPr>
          </w:p>
          <w:p w14:paraId="597DB4DD" w14:textId="77777777" w:rsidR="00931747" w:rsidRPr="00F957BA" w:rsidRDefault="00931747" w:rsidP="00931747">
            <w:pPr>
              <w:jc w:val="center"/>
              <w:rPr>
                <w:rFonts w:ascii="Garamond" w:hAnsi="Garamond"/>
                <w:noProof w:val="0"/>
                <w:sz w:val="14"/>
                <w:szCs w:val="14"/>
              </w:rPr>
            </w:pPr>
          </w:p>
          <w:p w14:paraId="46906DBB" w14:textId="77777777" w:rsidR="00931747" w:rsidRPr="00F957BA" w:rsidRDefault="00931747" w:rsidP="00931747">
            <w:pPr>
              <w:jc w:val="center"/>
              <w:rPr>
                <w:rFonts w:ascii="Garamond" w:hAnsi="Garamond"/>
                <w:noProof w:val="0"/>
                <w:sz w:val="14"/>
                <w:szCs w:val="14"/>
              </w:rPr>
            </w:pPr>
          </w:p>
          <w:p w14:paraId="2DCE8AE8" w14:textId="77777777" w:rsidR="00931747" w:rsidRPr="00F957BA" w:rsidRDefault="00931747" w:rsidP="00931747">
            <w:pPr>
              <w:jc w:val="center"/>
              <w:rPr>
                <w:rFonts w:ascii="Garamond" w:hAnsi="Garamond"/>
                <w:noProof w:val="0"/>
                <w:sz w:val="14"/>
                <w:szCs w:val="14"/>
              </w:rPr>
            </w:pPr>
          </w:p>
          <w:p w14:paraId="67B3B64D" w14:textId="77777777" w:rsidR="00931747" w:rsidRPr="00F957BA" w:rsidRDefault="00931747" w:rsidP="00931747">
            <w:pPr>
              <w:jc w:val="center"/>
              <w:rPr>
                <w:rFonts w:ascii="Garamond" w:hAnsi="Garamond"/>
                <w:noProof w:val="0"/>
                <w:sz w:val="14"/>
                <w:szCs w:val="14"/>
              </w:rPr>
            </w:pPr>
          </w:p>
          <w:p w14:paraId="7465A7DF" w14:textId="77777777" w:rsidR="00931747" w:rsidRPr="00F957BA" w:rsidRDefault="00931747" w:rsidP="00931747">
            <w:pPr>
              <w:jc w:val="center"/>
              <w:rPr>
                <w:rFonts w:ascii="Garamond" w:hAnsi="Garamond"/>
                <w:noProof w:val="0"/>
                <w:sz w:val="14"/>
                <w:szCs w:val="14"/>
              </w:rPr>
            </w:pPr>
          </w:p>
          <w:p w14:paraId="7AE61889" w14:textId="77777777" w:rsidR="00931747" w:rsidRPr="00F957BA" w:rsidRDefault="00931747" w:rsidP="00931747">
            <w:pPr>
              <w:jc w:val="center"/>
              <w:rPr>
                <w:rFonts w:ascii="Garamond" w:hAnsi="Garamond"/>
                <w:noProof w:val="0"/>
                <w:sz w:val="14"/>
                <w:szCs w:val="14"/>
              </w:rPr>
            </w:pPr>
          </w:p>
          <w:p w14:paraId="684829CA" w14:textId="77777777" w:rsidR="00931747" w:rsidRPr="00F957BA" w:rsidRDefault="00931747" w:rsidP="00931747">
            <w:pPr>
              <w:jc w:val="center"/>
              <w:rPr>
                <w:rFonts w:ascii="Garamond" w:hAnsi="Garamond"/>
                <w:noProof w:val="0"/>
                <w:sz w:val="14"/>
                <w:szCs w:val="14"/>
              </w:rPr>
            </w:pPr>
          </w:p>
          <w:p w14:paraId="33782B7C" w14:textId="77777777" w:rsidR="00931747" w:rsidRPr="00F957BA" w:rsidRDefault="00931747" w:rsidP="00931747">
            <w:pPr>
              <w:jc w:val="center"/>
              <w:rPr>
                <w:rFonts w:ascii="Garamond" w:hAnsi="Garamond"/>
                <w:noProof w:val="0"/>
                <w:sz w:val="14"/>
                <w:szCs w:val="14"/>
              </w:rPr>
            </w:pPr>
          </w:p>
          <w:p w14:paraId="24290C9D" w14:textId="77777777" w:rsidR="00931747" w:rsidRPr="00F957BA" w:rsidRDefault="00931747" w:rsidP="00931747">
            <w:pPr>
              <w:jc w:val="center"/>
              <w:rPr>
                <w:rFonts w:ascii="Garamond" w:hAnsi="Garamond"/>
                <w:noProof w:val="0"/>
                <w:sz w:val="14"/>
                <w:szCs w:val="14"/>
              </w:rPr>
            </w:pPr>
          </w:p>
          <w:p w14:paraId="55D5B156" w14:textId="77777777" w:rsidR="00931747" w:rsidRPr="00F957BA" w:rsidRDefault="00931747" w:rsidP="00931747">
            <w:pPr>
              <w:jc w:val="center"/>
              <w:rPr>
                <w:rFonts w:ascii="Garamond" w:hAnsi="Garamond"/>
                <w:noProof w:val="0"/>
                <w:sz w:val="14"/>
                <w:szCs w:val="14"/>
              </w:rPr>
            </w:pPr>
          </w:p>
          <w:p w14:paraId="020102F8" w14:textId="77777777" w:rsidR="00931747" w:rsidRPr="00F957BA" w:rsidRDefault="00931747" w:rsidP="00931747">
            <w:pPr>
              <w:jc w:val="center"/>
              <w:rPr>
                <w:rFonts w:ascii="Garamond" w:hAnsi="Garamond"/>
                <w:noProof w:val="0"/>
                <w:sz w:val="14"/>
                <w:szCs w:val="14"/>
              </w:rPr>
            </w:pPr>
          </w:p>
          <w:p w14:paraId="7BDB8595" w14:textId="77777777" w:rsidR="00931747" w:rsidRPr="00F957BA" w:rsidRDefault="00931747" w:rsidP="00931747">
            <w:pPr>
              <w:jc w:val="center"/>
              <w:rPr>
                <w:rFonts w:ascii="Garamond" w:hAnsi="Garamond"/>
                <w:noProof w:val="0"/>
                <w:sz w:val="14"/>
                <w:szCs w:val="14"/>
              </w:rPr>
            </w:pPr>
          </w:p>
          <w:p w14:paraId="2FA0ACC1" w14:textId="77777777" w:rsidR="00931747" w:rsidRPr="00F957BA" w:rsidRDefault="00931747" w:rsidP="00931747">
            <w:pPr>
              <w:jc w:val="center"/>
              <w:rPr>
                <w:rFonts w:ascii="Garamond" w:hAnsi="Garamond"/>
                <w:noProof w:val="0"/>
                <w:sz w:val="14"/>
                <w:szCs w:val="14"/>
              </w:rPr>
            </w:pPr>
          </w:p>
          <w:p w14:paraId="421029D3" w14:textId="77777777" w:rsidR="00931747" w:rsidRPr="00F957BA" w:rsidRDefault="00931747" w:rsidP="00931747">
            <w:pPr>
              <w:jc w:val="center"/>
              <w:rPr>
                <w:rFonts w:ascii="Garamond" w:hAnsi="Garamond"/>
                <w:noProof w:val="0"/>
                <w:sz w:val="14"/>
                <w:szCs w:val="14"/>
              </w:rPr>
            </w:pPr>
          </w:p>
          <w:p w14:paraId="012168F6" w14:textId="77777777" w:rsidR="00931747" w:rsidRPr="00F957BA" w:rsidRDefault="00931747" w:rsidP="00931747">
            <w:pPr>
              <w:jc w:val="center"/>
              <w:rPr>
                <w:rFonts w:ascii="Garamond" w:hAnsi="Garamond"/>
                <w:noProof w:val="0"/>
                <w:sz w:val="14"/>
                <w:szCs w:val="14"/>
              </w:rPr>
            </w:pPr>
          </w:p>
          <w:p w14:paraId="79C448A8" w14:textId="77777777" w:rsidR="00931747" w:rsidRPr="00F957BA" w:rsidRDefault="00931747" w:rsidP="00931747">
            <w:pPr>
              <w:jc w:val="center"/>
              <w:rPr>
                <w:rFonts w:ascii="Garamond" w:hAnsi="Garamond"/>
                <w:noProof w:val="0"/>
                <w:sz w:val="14"/>
                <w:szCs w:val="14"/>
              </w:rPr>
            </w:pPr>
          </w:p>
          <w:p w14:paraId="7A244413" w14:textId="77777777" w:rsidR="00931747" w:rsidRPr="00F957BA" w:rsidRDefault="00931747" w:rsidP="00931747">
            <w:pPr>
              <w:jc w:val="center"/>
              <w:rPr>
                <w:rFonts w:ascii="Garamond" w:hAnsi="Garamond"/>
                <w:noProof w:val="0"/>
                <w:sz w:val="14"/>
                <w:szCs w:val="14"/>
              </w:rPr>
            </w:pPr>
          </w:p>
          <w:p w14:paraId="5C54799F" w14:textId="77777777" w:rsidR="00931747" w:rsidRPr="00F957BA" w:rsidRDefault="00931747" w:rsidP="00931747">
            <w:pPr>
              <w:jc w:val="center"/>
              <w:rPr>
                <w:rFonts w:ascii="Garamond" w:hAnsi="Garamond"/>
                <w:noProof w:val="0"/>
                <w:sz w:val="14"/>
                <w:szCs w:val="14"/>
              </w:rPr>
            </w:pPr>
          </w:p>
          <w:p w14:paraId="2FCAB82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Të gjitha ministritë sipas fushës së përgjegjësisë për produktet</w:t>
            </w:r>
          </w:p>
        </w:tc>
        <w:tc>
          <w:tcPr>
            <w:tcW w:w="322" w:type="pct"/>
            <w:gridSpan w:val="2"/>
            <w:tcBorders>
              <w:bottom w:val="single" w:sz="4" w:space="0" w:color="auto"/>
            </w:tcBorders>
            <w:shd w:val="clear" w:color="auto" w:fill="auto"/>
          </w:tcPr>
          <w:p w14:paraId="0F089A6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58170A4C" w14:textId="77777777" w:rsidR="00931747" w:rsidRPr="00F957BA" w:rsidRDefault="00931747" w:rsidP="00931747">
            <w:pPr>
              <w:jc w:val="center"/>
              <w:rPr>
                <w:rFonts w:ascii="Garamond" w:hAnsi="Garamond"/>
                <w:noProof w:val="0"/>
                <w:sz w:val="14"/>
                <w:szCs w:val="14"/>
              </w:rPr>
            </w:pPr>
          </w:p>
          <w:p w14:paraId="06F2F302" w14:textId="77777777" w:rsidR="00931747" w:rsidRPr="00F957BA" w:rsidRDefault="00931747" w:rsidP="00931747">
            <w:pPr>
              <w:jc w:val="center"/>
              <w:rPr>
                <w:rFonts w:ascii="Garamond" w:hAnsi="Garamond"/>
                <w:noProof w:val="0"/>
                <w:sz w:val="14"/>
                <w:szCs w:val="14"/>
              </w:rPr>
            </w:pPr>
          </w:p>
          <w:p w14:paraId="31614EB2" w14:textId="77777777" w:rsidR="00931747" w:rsidRPr="00F957BA" w:rsidRDefault="00931747" w:rsidP="00931747">
            <w:pPr>
              <w:jc w:val="center"/>
              <w:rPr>
                <w:rFonts w:ascii="Garamond" w:hAnsi="Garamond"/>
                <w:noProof w:val="0"/>
                <w:sz w:val="14"/>
                <w:szCs w:val="14"/>
              </w:rPr>
            </w:pPr>
          </w:p>
          <w:p w14:paraId="7D14DAA0" w14:textId="77777777" w:rsidR="00931747" w:rsidRPr="00F957BA" w:rsidRDefault="00931747" w:rsidP="00931747">
            <w:pPr>
              <w:jc w:val="center"/>
              <w:rPr>
                <w:rFonts w:ascii="Garamond" w:hAnsi="Garamond"/>
                <w:noProof w:val="0"/>
                <w:sz w:val="14"/>
                <w:szCs w:val="14"/>
              </w:rPr>
            </w:pPr>
          </w:p>
          <w:p w14:paraId="241435C5" w14:textId="77777777" w:rsidR="00931747" w:rsidRPr="00F957BA" w:rsidRDefault="00931747" w:rsidP="00931747">
            <w:pPr>
              <w:jc w:val="center"/>
              <w:rPr>
                <w:rFonts w:ascii="Garamond" w:hAnsi="Garamond"/>
                <w:noProof w:val="0"/>
                <w:sz w:val="14"/>
                <w:szCs w:val="14"/>
              </w:rPr>
            </w:pPr>
          </w:p>
          <w:p w14:paraId="365F93F8" w14:textId="77777777" w:rsidR="00931747" w:rsidRPr="00F957BA" w:rsidRDefault="00931747" w:rsidP="00931747">
            <w:pPr>
              <w:jc w:val="center"/>
              <w:rPr>
                <w:rFonts w:ascii="Garamond" w:hAnsi="Garamond"/>
                <w:noProof w:val="0"/>
                <w:sz w:val="14"/>
                <w:szCs w:val="14"/>
              </w:rPr>
            </w:pPr>
          </w:p>
          <w:p w14:paraId="0BBC5CED" w14:textId="77777777" w:rsidR="00931747" w:rsidRPr="00F957BA" w:rsidRDefault="00931747" w:rsidP="00931747">
            <w:pPr>
              <w:jc w:val="center"/>
              <w:rPr>
                <w:rFonts w:ascii="Garamond" w:hAnsi="Garamond"/>
                <w:noProof w:val="0"/>
                <w:sz w:val="14"/>
                <w:szCs w:val="14"/>
              </w:rPr>
            </w:pPr>
          </w:p>
          <w:p w14:paraId="54459CAE" w14:textId="77777777" w:rsidR="00931747" w:rsidRPr="00F957BA" w:rsidRDefault="00931747" w:rsidP="00931747">
            <w:pPr>
              <w:jc w:val="center"/>
              <w:rPr>
                <w:rFonts w:ascii="Garamond" w:hAnsi="Garamond"/>
                <w:noProof w:val="0"/>
                <w:sz w:val="14"/>
                <w:szCs w:val="14"/>
              </w:rPr>
            </w:pPr>
          </w:p>
          <w:p w14:paraId="0D989BFA" w14:textId="77777777" w:rsidR="00931747" w:rsidRPr="00F957BA" w:rsidRDefault="00931747" w:rsidP="00931747">
            <w:pPr>
              <w:jc w:val="center"/>
              <w:rPr>
                <w:rFonts w:ascii="Garamond" w:hAnsi="Garamond"/>
                <w:noProof w:val="0"/>
                <w:sz w:val="14"/>
                <w:szCs w:val="14"/>
              </w:rPr>
            </w:pPr>
          </w:p>
          <w:p w14:paraId="32A4745A" w14:textId="77777777" w:rsidR="00931747" w:rsidRPr="00F957BA" w:rsidRDefault="00931747" w:rsidP="00931747">
            <w:pPr>
              <w:jc w:val="center"/>
              <w:rPr>
                <w:rFonts w:ascii="Garamond" w:hAnsi="Garamond"/>
                <w:noProof w:val="0"/>
                <w:sz w:val="14"/>
                <w:szCs w:val="14"/>
              </w:rPr>
            </w:pPr>
          </w:p>
          <w:p w14:paraId="6A1072D1" w14:textId="77777777" w:rsidR="00931747" w:rsidRPr="00F957BA" w:rsidRDefault="00931747" w:rsidP="00931747">
            <w:pPr>
              <w:jc w:val="center"/>
              <w:rPr>
                <w:rFonts w:ascii="Garamond" w:hAnsi="Garamond"/>
                <w:noProof w:val="0"/>
                <w:sz w:val="14"/>
                <w:szCs w:val="14"/>
              </w:rPr>
            </w:pPr>
          </w:p>
          <w:p w14:paraId="141198C4" w14:textId="77777777" w:rsidR="00931747" w:rsidRPr="00F957BA" w:rsidRDefault="00931747" w:rsidP="00931747">
            <w:pPr>
              <w:jc w:val="center"/>
              <w:rPr>
                <w:rFonts w:ascii="Garamond" w:hAnsi="Garamond"/>
                <w:noProof w:val="0"/>
                <w:sz w:val="14"/>
                <w:szCs w:val="14"/>
              </w:rPr>
            </w:pPr>
          </w:p>
          <w:p w14:paraId="021E4CB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p w14:paraId="5F716364" w14:textId="77777777" w:rsidR="00931747" w:rsidRPr="00F957BA" w:rsidRDefault="00931747" w:rsidP="00931747">
            <w:pPr>
              <w:rPr>
                <w:rFonts w:ascii="Garamond" w:hAnsi="Garamond"/>
                <w:noProof w:val="0"/>
                <w:sz w:val="14"/>
                <w:szCs w:val="14"/>
              </w:rPr>
            </w:pPr>
          </w:p>
          <w:p w14:paraId="1BFED08B" w14:textId="77777777" w:rsidR="00931747" w:rsidRPr="00F957BA" w:rsidRDefault="00931747" w:rsidP="00931747">
            <w:pPr>
              <w:rPr>
                <w:rFonts w:ascii="Garamond" w:hAnsi="Garamond"/>
                <w:noProof w:val="0"/>
                <w:sz w:val="14"/>
                <w:szCs w:val="14"/>
              </w:rPr>
            </w:pPr>
          </w:p>
          <w:p w14:paraId="19932D7B" w14:textId="77777777" w:rsidR="00931747" w:rsidRPr="00F957BA" w:rsidRDefault="00931747" w:rsidP="00931747">
            <w:pPr>
              <w:rPr>
                <w:rFonts w:ascii="Garamond" w:hAnsi="Garamond"/>
                <w:noProof w:val="0"/>
                <w:sz w:val="14"/>
                <w:szCs w:val="14"/>
              </w:rPr>
            </w:pPr>
          </w:p>
          <w:p w14:paraId="3E447803" w14:textId="77777777" w:rsidR="00931747" w:rsidRPr="00F957BA" w:rsidRDefault="00931747" w:rsidP="00931747">
            <w:pPr>
              <w:rPr>
                <w:rFonts w:ascii="Garamond" w:hAnsi="Garamond"/>
                <w:noProof w:val="0"/>
                <w:sz w:val="14"/>
                <w:szCs w:val="14"/>
              </w:rPr>
            </w:pPr>
          </w:p>
          <w:p w14:paraId="63BCEAFF" w14:textId="77777777" w:rsidR="00931747" w:rsidRPr="00F957BA" w:rsidRDefault="00931747" w:rsidP="00931747">
            <w:pPr>
              <w:rPr>
                <w:rFonts w:ascii="Garamond" w:hAnsi="Garamond"/>
                <w:noProof w:val="0"/>
                <w:sz w:val="14"/>
                <w:szCs w:val="14"/>
              </w:rPr>
            </w:pPr>
          </w:p>
          <w:p w14:paraId="619025A8" w14:textId="77777777" w:rsidR="00931747" w:rsidRPr="00F957BA" w:rsidRDefault="00931747" w:rsidP="00931747">
            <w:pPr>
              <w:rPr>
                <w:rFonts w:ascii="Garamond" w:hAnsi="Garamond"/>
                <w:noProof w:val="0"/>
                <w:sz w:val="14"/>
                <w:szCs w:val="14"/>
              </w:rPr>
            </w:pPr>
          </w:p>
          <w:p w14:paraId="720182E2" w14:textId="77777777" w:rsidR="00931747" w:rsidRPr="00F957BA" w:rsidRDefault="00931747" w:rsidP="00931747">
            <w:pPr>
              <w:rPr>
                <w:rFonts w:ascii="Garamond" w:hAnsi="Garamond"/>
                <w:noProof w:val="0"/>
                <w:sz w:val="14"/>
                <w:szCs w:val="14"/>
              </w:rPr>
            </w:pPr>
          </w:p>
          <w:p w14:paraId="3F0704AC" w14:textId="77777777" w:rsidR="00931747" w:rsidRPr="00F957BA" w:rsidRDefault="00931747" w:rsidP="00931747">
            <w:pPr>
              <w:rPr>
                <w:rFonts w:ascii="Garamond" w:hAnsi="Garamond"/>
                <w:noProof w:val="0"/>
                <w:sz w:val="14"/>
                <w:szCs w:val="14"/>
              </w:rPr>
            </w:pPr>
          </w:p>
          <w:p w14:paraId="0B4B1BF8" w14:textId="77777777" w:rsidR="00931747" w:rsidRPr="00F957BA" w:rsidRDefault="00931747" w:rsidP="00931747">
            <w:pPr>
              <w:rPr>
                <w:rFonts w:ascii="Garamond" w:hAnsi="Garamond"/>
                <w:noProof w:val="0"/>
                <w:sz w:val="14"/>
                <w:szCs w:val="14"/>
              </w:rPr>
            </w:pPr>
          </w:p>
          <w:p w14:paraId="5B7CB8A2" w14:textId="77777777" w:rsidR="00931747" w:rsidRPr="00F957BA" w:rsidRDefault="00931747" w:rsidP="00931747">
            <w:pPr>
              <w:rPr>
                <w:rFonts w:ascii="Garamond" w:hAnsi="Garamond"/>
                <w:noProof w:val="0"/>
                <w:sz w:val="14"/>
                <w:szCs w:val="14"/>
              </w:rPr>
            </w:pPr>
          </w:p>
          <w:p w14:paraId="5AC3F9E3" w14:textId="77777777" w:rsidR="00931747" w:rsidRPr="00F957BA" w:rsidRDefault="00931747" w:rsidP="00931747">
            <w:pPr>
              <w:rPr>
                <w:rFonts w:ascii="Garamond" w:hAnsi="Garamond"/>
                <w:noProof w:val="0"/>
                <w:sz w:val="14"/>
                <w:szCs w:val="14"/>
              </w:rPr>
            </w:pPr>
          </w:p>
          <w:p w14:paraId="2B566DE8" w14:textId="77777777" w:rsidR="00931747" w:rsidRPr="00F957BA" w:rsidRDefault="00931747" w:rsidP="00931747">
            <w:pPr>
              <w:rPr>
                <w:rFonts w:ascii="Garamond" w:hAnsi="Garamond"/>
                <w:noProof w:val="0"/>
                <w:sz w:val="14"/>
                <w:szCs w:val="14"/>
              </w:rPr>
            </w:pPr>
          </w:p>
          <w:p w14:paraId="2DC31B19" w14:textId="77777777" w:rsidR="00931747" w:rsidRPr="00F957BA" w:rsidRDefault="00931747" w:rsidP="00931747">
            <w:pPr>
              <w:rPr>
                <w:rFonts w:ascii="Garamond" w:hAnsi="Garamond"/>
                <w:noProof w:val="0"/>
                <w:sz w:val="14"/>
                <w:szCs w:val="14"/>
              </w:rPr>
            </w:pPr>
          </w:p>
          <w:p w14:paraId="30F3624D" w14:textId="77777777" w:rsidR="00931747" w:rsidRPr="00F957BA" w:rsidRDefault="00931747" w:rsidP="00931747">
            <w:pPr>
              <w:rPr>
                <w:rFonts w:ascii="Garamond" w:hAnsi="Garamond"/>
                <w:noProof w:val="0"/>
                <w:sz w:val="14"/>
                <w:szCs w:val="14"/>
              </w:rPr>
            </w:pPr>
          </w:p>
          <w:p w14:paraId="040F041C" w14:textId="77777777" w:rsidR="00931747" w:rsidRPr="00F957BA" w:rsidRDefault="00931747" w:rsidP="00931747">
            <w:pPr>
              <w:rPr>
                <w:rFonts w:ascii="Garamond" w:hAnsi="Garamond"/>
                <w:noProof w:val="0"/>
                <w:sz w:val="14"/>
                <w:szCs w:val="14"/>
              </w:rPr>
            </w:pPr>
          </w:p>
          <w:p w14:paraId="4F1D5B5F" w14:textId="77777777" w:rsidR="00931747" w:rsidRPr="00F957BA" w:rsidRDefault="00931747" w:rsidP="00931747">
            <w:pPr>
              <w:rPr>
                <w:rFonts w:ascii="Garamond" w:hAnsi="Garamond"/>
                <w:noProof w:val="0"/>
                <w:sz w:val="14"/>
                <w:szCs w:val="14"/>
              </w:rPr>
            </w:pPr>
          </w:p>
          <w:p w14:paraId="34472401" w14:textId="77777777" w:rsidR="00931747" w:rsidRPr="00F957BA" w:rsidRDefault="00931747" w:rsidP="00931747">
            <w:pPr>
              <w:rPr>
                <w:rFonts w:ascii="Garamond" w:hAnsi="Garamond"/>
                <w:noProof w:val="0"/>
                <w:sz w:val="14"/>
                <w:szCs w:val="14"/>
              </w:rPr>
            </w:pPr>
          </w:p>
          <w:p w14:paraId="283D01B2" w14:textId="77777777" w:rsidR="00931747" w:rsidRPr="00F957BA" w:rsidRDefault="00931747" w:rsidP="00931747">
            <w:pPr>
              <w:rPr>
                <w:rFonts w:ascii="Garamond" w:hAnsi="Garamond"/>
                <w:noProof w:val="0"/>
                <w:sz w:val="14"/>
                <w:szCs w:val="14"/>
              </w:rPr>
            </w:pPr>
          </w:p>
          <w:p w14:paraId="4776E081" w14:textId="77777777" w:rsidR="00931747" w:rsidRPr="00F957BA" w:rsidRDefault="00931747" w:rsidP="00931747">
            <w:pPr>
              <w:rPr>
                <w:rFonts w:ascii="Garamond" w:hAnsi="Garamond"/>
                <w:noProof w:val="0"/>
                <w:sz w:val="14"/>
                <w:szCs w:val="14"/>
              </w:rPr>
            </w:pPr>
          </w:p>
          <w:p w14:paraId="368FA2B6" w14:textId="77777777" w:rsidR="00931747" w:rsidRPr="00F957BA" w:rsidRDefault="00931747" w:rsidP="00931747">
            <w:pPr>
              <w:rPr>
                <w:rFonts w:ascii="Garamond" w:hAnsi="Garamond"/>
                <w:noProof w:val="0"/>
                <w:sz w:val="14"/>
                <w:szCs w:val="14"/>
              </w:rPr>
            </w:pPr>
          </w:p>
          <w:p w14:paraId="3F61DE88" w14:textId="77777777" w:rsidR="00931747" w:rsidRPr="00F957BA" w:rsidRDefault="00931747" w:rsidP="00931747">
            <w:pPr>
              <w:rPr>
                <w:rFonts w:ascii="Garamond" w:hAnsi="Garamond"/>
                <w:noProof w:val="0"/>
                <w:sz w:val="14"/>
                <w:szCs w:val="14"/>
              </w:rPr>
            </w:pPr>
          </w:p>
          <w:p w14:paraId="28A2ED03" w14:textId="77777777" w:rsidR="00931747" w:rsidRPr="00F957BA" w:rsidRDefault="00931747" w:rsidP="00931747">
            <w:pPr>
              <w:rPr>
                <w:rFonts w:ascii="Garamond" w:hAnsi="Garamond"/>
                <w:noProof w:val="0"/>
                <w:sz w:val="14"/>
                <w:szCs w:val="14"/>
              </w:rPr>
            </w:pPr>
          </w:p>
          <w:p w14:paraId="0D6B4B42" w14:textId="77777777" w:rsidR="00931747" w:rsidRPr="00F957BA" w:rsidRDefault="00931747" w:rsidP="00931747">
            <w:pPr>
              <w:rPr>
                <w:rFonts w:ascii="Garamond" w:hAnsi="Garamond"/>
                <w:noProof w:val="0"/>
                <w:sz w:val="14"/>
                <w:szCs w:val="14"/>
              </w:rPr>
            </w:pPr>
          </w:p>
          <w:p w14:paraId="6832DB2C" w14:textId="77777777" w:rsidR="00931747" w:rsidRPr="00F957BA" w:rsidRDefault="00931747" w:rsidP="00931747">
            <w:pPr>
              <w:rPr>
                <w:rFonts w:ascii="Garamond" w:hAnsi="Garamond"/>
                <w:noProof w:val="0"/>
                <w:sz w:val="14"/>
                <w:szCs w:val="14"/>
              </w:rPr>
            </w:pPr>
          </w:p>
          <w:p w14:paraId="020F09AB" w14:textId="77777777" w:rsidR="00931747" w:rsidRPr="00F957BA" w:rsidRDefault="00931747" w:rsidP="00931747">
            <w:pPr>
              <w:rPr>
                <w:rFonts w:ascii="Garamond" w:hAnsi="Garamond"/>
                <w:noProof w:val="0"/>
                <w:sz w:val="14"/>
                <w:szCs w:val="14"/>
              </w:rPr>
            </w:pPr>
          </w:p>
          <w:p w14:paraId="15F2A111" w14:textId="77777777" w:rsidR="00931747" w:rsidRPr="00F957BA" w:rsidRDefault="00931747" w:rsidP="00931747">
            <w:pPr>
              <w:rPr>
                <w:rFonts w:ascii="Garamond" w:hAnsi="Garamond"/>
                <w:noProof w:val="0"/>
                <w:sz w:val="14"/>
                <w:szCs w:val="14"/>
              </w:rPr>
            </w:pPr>
          </w:p>
          <w:p w14:paraId="1819C8A5" w14:textId="77777777" w:rsidR="00931747" w:rsidRPr="00F957BA" w:rsidRDefault="00931747" w:rsidP="00931747">
            <w:pPr>
              <w:rPr>
                <w:rFonts w:ascii="Garamond" w:hAnsi="Garamond"/>
                <w:noProof w:val="0"/>
                <w:sz w:val="14"/>
                <w:szCs w:val="14"/>
              </w:rPr>
            </w:pPr>
          </w:p>
          <w:p w14:paraId="303326A7" w14:textId="77777777" w:rsidR="00931747" w:rsidRPr="00F957BA" w:rsidRDefault="00931747" w:rsidP="00931747">
            <w:pPr>
              <w:rPr>
                <w:rFonts w:ascii="Garamond" w:hAnsi="Garamond"/>
                <w:noProof w:val="0"/>
                <w:sz w:val="14"/>
                <w:szCs w:val="14"/>
              </w:rPr>
            </w:pPr>
          </w:p>
          <w:p w14:paraId="355E9DCD" w14:textId="77777777" w:rsidR="00931747" w:rsidRPr="00F957BA" w:rsidRDefault="00931747" w:rsidP="00931747">
            <w:pPr>
              <w:rPr>
                <w:rFonts w:ascii="Garamond" w:hAnsi="Garamond"/>
                <w:noProof w:val="0"/>
                <w:sz w:val="14"/>
                <w:szCs w:val="14"/>
              </w:rPr>
            </w:pPr>
          </w:p>
          <w:p w14:paraId="09D87FBE" w14:textId="77777777" w:rsidR="00931747" w:rsidRPr="00F957BA" w:rsidRDefault="00931747" w:rsidP="00931747">
            <w:pPr>
              <w:rPr>
                <w:rFonts w:ascii="Garamond" w:hAnsi="Garamond"/>
                <w:noProof w:val="0"/>
                <w:sz w:val="14"/>
                <w:szCs w:val="14"/>
              </w:rPr>
            </w:pPr>
          </w:p>
          <w:p w14:paraId="51A94D53" w14:textId="77777777" w:rsidR="00931747" w:rsidRPr="00F957BA" w:rsidRDefault="00931747" w:rsidP="00931747">
            <w:pPr>
              <w:rPr>
                <w:rFonts w:ascii="Garamond" w:hAnsi="Garamond"/>
                <w:noProof w:val="0"/>
                <w:sz w:val="14"/>
                <w:szCs w:val="14"/>
              </w:rPr>
            </w:pPr>
          </w:p>
          <w:p w14:paraId="670856EC" w14:textId="77777777" w:rsidR="00931747" w:rsidRPr="00F957BA" w:rsidRDefault="00931747" w:rsidP="00931747">
            <w:pPr>
              <w:rPr>
                <w:rFonts w:ascii="Garamond" w:hAnsi="Garamond"/>
                <w:noProof w:val="0"/>
                <w:sz w:val="14"/>
                <w:szCs w:val="14"/>
              </w:rPr>
            </w:pPr>
          </w:p>
          <w:p w14:paraId="45FB798B" w14:textId="77777777" w:rsidR="00931747" w:rsidRPr="00F957BA" w:rsidRDefault="00931747" w:rsidP="00931747">
            <w:pPr>
              <w:rPr>
                <w:rFonts w:ascii="Garamond" w:hAnsi="Garamond"/>
                <w:noProof w:val="0"/>
                <w:sz w:val="14"/>
                <w:szCs w:val="14"/>
              </w:rPr>
            </w:pPr>
          </w:p>
          <w:p w14:paraId="5B72B338" w14:textId="77777777" w:rsidR="00931747" w:rsidRPr="00F957BA" w:rsidRDefault="00931747" w:rsidP="00931747">
            <w:pPr>
              <w:rPr>
                <w:rFonts w:ascii="Garamond" w:hAnsi="Garamond"/>
                <w:noProof w:val="0"/>
                <w:sz w:val="14"/>
                <w:szCs w:val="14"/>
              </w:rPr>
            </w:pPr>
          </w:p>
          <w:p w14:paraId="5A52507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2024</w:t>
            </w:r>
          </w:p>
        </w:tc>
        <w:tc>
          <w:tcPr>
            <w:tcW w:w="322" w:type="pct"/>
            <w:tcBorders>
              <w:bottom w:val="single" w:sz="4" w:space="0" w:color="auto"/>
            </w:tcBorders>
            <w:shd w:val="clear" w:color="auto" w:fill="auto"/>
          </w:tcPr>
          <w:p w14:paraId="22E6FA3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121A0745" w14:textId="77777777" w:rsidR="00931747" w:rsidRPr="00F957BA" w:rsidRDefault="00931747" w:rsidP="00931747">
            <w:pPr>
              <w:jc w:val="center"/>
              <w:rPr>
                <w:rFonts w:ascii="Garamond" w:hAnsi="Garamond"/>
                <w:noProof w:val="0"/>
                <w:sz w:val="14"/>
                <w:szCs w:val="14"/>
              </w:rPr>
            </w:pPr>
          </w:p>
          <w:p w14:paraId="0B959C24" w14:textId="77777777" w:rsidR="00931747" w:rsidRPr="00F957BA" w:rsidRDefault="00931747" w:rsidP="00931747">
            <w:pPr>
              <w:jc w:val="center"/>
              <w:rPr>
                <w:rFonts w:ascii="Garamond" w:hAnsi="Garamond"/>
                <w:noProof w:val="0"/>
                <w:sz w:val="14"/>
                <w:szCs w:val="14"/>
              </w:rPr>
            </w:pPr>
          </w:p>
          <w:p w14:paraId="0593BBCB" w14:textId="77777777" w:rsidR="00931747" w:rsidRPr="00F957BA" w:rsidRDefault="00931747" w:rsidP="00931747">
            <w:pPr>
              <w:jc w:val="center"/>
              <w:rPr>
                <w:rFonts w:ascii="Garamond" w:hAnsi="Garamond"/>
                <w:noProof w:val="0"/>
                <w:sz w:val="14"/>
                <w:szCs w:val="14"/>
              </w:rPr>
            </w:pPr>
          </w:p>
          <w:p w14:paraId="0F97FC64" w14:textId="77777777" w:rsidR="00931747" w:rsidRPr="00F957BA" w:rsidRDefault="00931747" w:rsidP="00931747">
            <w:pPr>
              <w:jc w:val="center"/>
              <w:rPr>
                <w:rFonts w:ascii="Garamond" w:hAnsi="Garamond"/>
                <w:noProof w:val="0"/>
                <w:sz w:val="14"/>
                <w:szCs w:val="14"/>
              </w:rPr>
            </w:pPr>
          </w:p>
          <w:p w14:paraId="54BA5128" w14:textId="77777777" w:rsidR="00931747" w:rsidRPr="00F957BA" w:rsidRDefault="00931747" w:rsidP="00931747">
            <w:pPr>
              <w:jc w:val="center"/>
              <w:rPr>
                <w:rFonts w:ascii="Garamond" w:hAnsi="Garamond"/>
                <w:noProof w:val="0"/>
                <w:sz w:val="14"/>
                <w:szCs w:val="14"/>
              </w:rPr>
            </w:pPr>
          </w:p>
          <w:p w14:paraId="0AC85AA7" w14:textId="77777777" w:rsidR="00931747" w:rsidRPr="00F957BA" w:rsidRDefault="00931747" w:rsidP="00931747">
            <w:pPr>
              <w:jc w:val="center"/>
              <w:rPr>
                <w:rFonts w:ascii="Garamond" w:hAnsi="Garamond"/>
                <w:noProof w:val="0"/>
                <w:sz w:val="14"/>
                <w:szCs w:val="14"/>
              </w:rPr>
            </w:pPr>
          </w:p>
          <w:p w14:paraId="434A7A75" w14:textId="77777777" w:rsidR="00931747" w:rsidRPr="00F957BA" w:rsidRDefault="00931747" w:rsidP="00931747">
            <w:pPr>
              <w:jc w:val="center"/>
              <w:rPr>
                <w:rFonts w:ascii="Garamond" w:hAnsi="Garamond"/>
                <w:noProof w:val="0"/>
                <w:sz w:val="14"/>
                <w:szCs w:val="14"/>
              </w:rPr>
            </w:pPr>
          </w:p>
          <w:p w14:paraId="1B48A06A" w14:textId="77777777" w:rsidR="00931747" w:rsidRPr="00F957BA" w:rsidRDefault="00931747" w:rsidP="00931747">
            <w:pPr>
              <w:jc w:val="center"/>
              <w:rPr>
                <w:rFonts w:ascii="Garamond" w:hAnsi="Garamond"/>
                <w:noProof w:val="0"/>
                <w:sz w:val="14"/>
                <w:szCs w:val="14"/>
              </w:rPr>
            </w:pPr>
          </w:p>
          <w:p w14:paraId="4C3EC80A" w14:textId="77777777" w:rsidR="00931747" w:rsidRPr="00F957BA" w:rsidRDefault="00931747" w:rsidP="00931747">
            <w:pPr>
              <w:jc w:val="center"/>
              <w:rPr>
                <w:rFonts w:ascii="Garamond" w:hAnsi="Garamond"/>
                <w:noProof w:val="0"/>
                <w:sz w:val="14"/>
                <w:szCs w:val="14"/>
              </w:rPr>
            </w:pPr>
          </w:p>
          <w:p w14:paraId="1F8D170E" w14:textId="77777777" w:rsidR="00931747" w:rsidRPr="00F957BA" w:rsidRDefault="00931747" w:rsidP="00931747">
            <w:pPr>
              <w:jc w:val="center"/>
              <w:rPr>
                <w:rFonts w:ascii="Garamond" w:hAnsi="Garamond"/>
                <w:noProof w:val="0"/>
                <w:sz w:val="14"/>
                <w:szCs w:val="14"/>
              </w:rPr>
            </w:pPr>
          </w:p>
          <w:p w14:paraId="02BA2B63" w14:textId="77777777" w:rsidR="00931747" w:rsidRPr="00F957BA" w:rsidRDefault="00931747" w:rsidP="00931747">
            <w:pPr>
              <w:jc w:val="center"/>
              <w:rPr>
                <w:rFonts w:ascii="Garamond" w:hAnsi="Garamond"/>
                <w:noProof w:val="0"/>
                <w:sz w:val="14"/>
                <w:szCs w:val="14"/>
              </w:rPr>
            </w:pPr>
          </w:p>
          <w:p w14:paraId="3B1F2A64" w14:textId="77777777" w:rsidR="00931747" w:rsidRPr="00F957BA" w:rsidRDefault="00931747" w:rsidP="00931747">
            <w:pPr>
              <w:jc w:val="center"/>
              <w:rPr>
                <w:rFonts w:ascii="Garamond" w:hAnsi="Garamond"/>
                <w:noProof w:val="0"/>
                <w:sz w:val="14"/>
                <w:szCs w:val="14"/>
              </w:rPr>
            </w:pPr>
          </w:p>
          <w:p w14:paraId="35AA055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569C92C1" w14:textId="77777777" w:rsidR="00931747" w:rsidRPr="00F957BA" w:rsidRDefault="00931747" w:rsidP="00931747">
            <w:pPr>
              <w:jc w:val="center"/>
              <w:rPr>
                <w:rFonts w:ascii="Garamond" w:hAnsi="Garamond"/>
                <w:noProof w:val="0"/>
                <w:sz w:val="14"/>
                <w:szCs w:val="14"/>
              </w:rPr>
            </w:pPr>
          </w:p>
          <w:p w14:paraId="4FB6EB60" w14:textId="77777777" w:rsidR="00931747" w:rsidRPr="00F957BA" w:rsidRDefault="00931747" w:rsidP="00931747">
            <w:pPr>
              <w:jc w:val="center"/>
              <w:rPr>
                <w:rFonts w:ascii="Garamond" w:hAnsi="Garamond"/>
                <w:noProof w:val="0"/>
                <w:sz w:val="14"/>
                <w:szCs w:val="14"/>
              </w:rPr>
            </w:pPr>
          </w:p>
          <w:p w14:paraId="3770A5FB" w14:textId="77777777" w:rsidR="00931747" w:rsidRPr="00F957BA" w:rsidRDefault="00931747" w:rsidP="00931747">
            <w:pPr>
              <w:jc w:val="center"/>
              <w:rPr>
                <w:rFonts w:ascii="Garamond" w:hAnsi="Garamond"/>
                <w:noProof w:val="0"/>
                <w:sz w:val="14"/>
                <w:szCs w:val="14"/>
              </w:rPr>
            </w:pPr>
          </w:p>
          <w:p w14:paraId="779C5B6E" w14:textId="77777777" w:rsidR="00931747" w:rsidRPr="00F957BA" w:rsidRDefault="00931747" w:rsidP="00931747">
            <w:pPr>
              <w:jc w:val="center"/>
              <w:rPr>
                <w:rFonts w:ascii="Garamond" w:hAnsi="Garamond"/>
                <w:noProof w:val="0"/>
                <w:sz w:val="14"/>
                <w:szCs w:val="14"/>
              </w:rPr>
            </w:pPr>
          </w:p>
          <w:p w14:paraId="446C9594" w14:textId="77777777" w:rsidR="00931747" w:rsidRPr="00F957BA" w:rsidRDefault="00931747" w:rsidP="00931747">
            <w:pPr>
              <w:jc w:val="center"/>
              <w:rPr>
                <w:rFonts w:ascii="Garamond" w:hAnsi="Garamond"/>
                <w:noProof w:val="0"/>
                <w:sz w:val="14"/>
                <w:szCs w:val="14"/>
              </w:rPr>
            </w:pPr>
          </w:p>
          <w:p w14:paraId="14B32A1B" w14:textId="77777777" w:rsidR="00931747" w:rsidRPr="00F957BA" w:rsidRDefault="00931747" w:rsidP="00931747">
            <w:pPr>
              <w:jc w:val="center"/>
              <w:rPr>
                <w:rFonts w:ascii="Garamond" w:hAnsi="Garamond"/>
                <w:noProof w:val="0"/>
                <w:sz w:val="14"/>
                <w:szCs w:val="14"/>
              </w:rPr>
            </w:pPr>
          </w:p>
          <w:p w14:paraId="38631165" w14:textId="77777777" w:rsidR="00931747" w:rsidRPr="00F957BA" w:rsidRDefault="00931747" w:rsidP="00931747">
            <w:pPr>
              <w:jc w:val="center"/>
              <w:rPr>
                <w:rFonts w:ascii="Garamond" w:hAnsi="Garamond"/>
                <w:noProof w:val="0"/>
                <w:sz w:val="14"/>
                <w:szCs w:val="14"/>
              </w:rPr>
            </w:pPr>
          </w:p>
          <w:p w14:paraId="4B9F2363" w14:textId="77777777" w:rsidR="00931747" w:rsidRPr="00F957BA" w:rsidRDefault="00931747" w:rsidP="00931747">
            <w:pPr>
              <w:jc w:val="center"/>
              <w:rPr>
                <w:rFonts w:ascii="Garamond" w:hAnsi="Garamond"/>
                <w:noProof w:val="0"/>
                <w:sz w:val="14"/>
                <w:szCs w:val="14"/>
              </w:rPr>
            </w:pPr>
          </w:p>
          <w:p w14:paraId="331D62AF" w14:textId="77777777" w:rsidR="00931747" w:rsidRPr="00F957BA" w:rsidRDefault="00931747" w:rsidP="00931747">
            <w:pPr>
              <w:jc w:val="center"/>
              <w:rPr>
                <w:rFonts w:ascii="Garamond" w:hAnsi="Garamond"/>
                <w:noProof w:val="0"/>
                <w:sz w:val="14"/>
                <w:szCs w:val="14"/>
              </w:rPr>
            </w:pPr>
          </w:p>
          <w:p w14:paraId="095FA5A0" w14:textId="77777777" w:rsidR="00931747" w:rsidRPr="00F957BA" w:rsidRDefault="00931747" w:rsidP="00931747">
            <w:pPr>
              <w:jc w:val="center"/>
              <w:rPr>
                <w:rFonts w:ascii="Garamond" w:hAnsi="Garamond"/>
                <w:noProof w:val="0"/>
                <w:sz w:val="14"/>
                <w:szCs w:val="14"/>
              </w:rPr>
            </w:pPr>
          </w:p>
          <w:p w14:paraId="35619AA1" w14:textId="77777777" w:rsidR="00931747" w:rsidRPr="00F957BA" w:rsidRDefault="00931747" w:rsidP="00931747">
            <w:pPr>
              <w:jc w:val="center"/>
              <w:rPr>
                <w:rFonts w:ascii="Garamond" w:hAnsi="Garamond"/>
                <w:noProof w:val="0"/>
                <w:sz w:val="14"/>
                <w:szCs w:val="14"/>
              </w:rPr>
            </w:pPr>
          </w:p>
          <w:p w14:paraId="7C75F278" w14:textId="77777777" w:rsidR="00931747" w:rsidRPr="00F957BA" w:rsidRDefault="00931747" w:rsidP="00931747">
            <w:pPr>
              <w:jc w:val="center"/>
              <w:rPr>
                <w:rFonts w:ascii="Garamond" w:hAnsi="Garamond"/>
                <w:noProof w:val="0"/>
                <w:sz w:val="14"/>
                <w:szCs w:val="14"/>
              </w:rPr>
            </w:pPr>
          </w:p>
          <w:p w14:paraId="53E3D995" w14:textId="77777777" w:rsidR="00931747" w:rsidRPr="00F957BA" w:rsidRDefault="00931747" w:rsidP="00931747">
            <w:pPr>
              <w:jc w:val="center"/>
              <w:rPr>
                <w:rFonts w:ascii="Garamond" w:hAnsi="Garamond"/>
                <w:noProof w:val="0"/>
                <w:sz w:val="14"/>
                <w:szCs w:val="14"/>
              </w:rPr>
            </w:pPr>
          </w:p>
          <w:p w14:paraId="671F09DC" w14:textId="77777777" w:rsidR="00931747" w:rsidRPr="00F957BA" w:rsidRDefault="00931747" w:rsidP="00931747">
            <w:pPr>
              <w:jc w:val="center"/>
              <w:rPr>
                <w:rFonts w:ascii="Garamond" w:hAnsi="Garamond"/>
                <w:noProof w:val="0"/>
                <w:sz w:val="14"/>
                <w:szCs w:val="14"/>
              </w:rPr>
            </w:pPr>
          </w:p>
          <w:p w14:paraId="2CCA29DE" w14:textId="77777777" w:rsidR="00931747" w:rsidRPr="00F957BA" w:rsidRDefault="00931747" w:rsidP="00931747">
            <w:pPr>
              <w:jc w:val="center"/>
              <w:rPr>
                <w:rFonts w:ascii="Garamond" w:hAnsi="Garamond"/>
                <w:noProof w:val="0"/>
                <w:sz w:val="14"/>
                <w:szCs w:val="14"/>
              </w:rPr>
            </w:pPr>
          </w:p>
          <w:p w14:paraId="62B50788" w14:textId="77777777" w:rsidR="00931747" w:rsidRPr="00F957BA" w:rsidRDefault="00931747" w:rsidP="00931747">
            <w:pPr>
              <w:jc w:val="center"/>
              <w:rPr>
                <w:rFonts w:ascii="Garamond" w:hAnsi="Garamond"/>
                <w:noProof w:val="0"/>
                <w:sz w:val="14"/>
                <w:szCs w:val="14"/>
              </w:rPr>
            </w:pPr>
          </w:p>
          <w:p w14:paraId="55EEDD19" w14:textId="77777777" w:rsidR="00931747" w:rsidRPr="00F957BA" w:rsidRDefault="00931747" w:rsidP="00931747">
            <w:pPr>
              <w:jc w:val="center"/>
              <w:rPr>
                <w:rFonts w:ascii="Garamond" w:hAnsi="Garamond"/>
                <w:noProof w:val="0"/>
                <w:sz w:val="14"/>
                <w:szCs w:val="14"/>
              </w:rPr>
            </w:pPr>
          </w:p>
          <w:p w14:paraId="47A4E91D" w14:textId="77777777" w:rsidR="00931747" w:rsidRPr="00F957BA" w:rsidRDefault="00931747" w:rsidP="00931747">
            <w:pPr>
              <w:jc w:val="center"/>
              <w:rPr>
                <w:rFonts w:ascii="Garamond" w:hAnsi="Garamond"/>
                <w:noProof w:val="0"/>
                <w:sz w:val="14"/>
                <w:szCs w:val="14"/>
              </w:rPr>
            </w:pPr>
          </w:p>
          <w:p w14:paraId="1C8FDFFE" w14:textId="77777777" w:rsidR="00931747" w:rsidRPr="00F957BA" w:rsidRDefault="00931747" w:rsidP="00931747">
            <w:pPr>
              <w:jc w:val="center"/>
              <w:rPr>
                <w:rFonts w:ascii="Garamond" w:hAnsi="Garamond"/>
                <w:noProof w:val="0"/>
                <w:sz w:val="14"/>
                <w:szCs w:val="14"/>
              </w:rPr>
            </w:pPr>
          </w:p>
          <w:p w14:paraId="5690E0AC" w14:textId="77777777" w:rsidR="00931747" w:rsidRPr="00F957BA" w:rsidRDefault="00931747" w:rsidP="00931747">
            <w:pPr>
              <w:jc w:val="center"/>
              <w:rPr>
                <w:rFonts w:ascii="Garamond" w:hAnsi="Garamond"/>
                <w:noProof w:val="0"/>
                <w:sz w:val="14"/>
                <w:szCs w:val="14"/>
              </w:rPr>
            </w:pPr>
          </w:p>
          <w:p w14:paraId="0F0818AE" w14:textId="77777777" w:rsidR="00931747" w:rsidRPr="00F957BA" w:rsidRDefault="00931747" w:rsidP="00931747">
            <w:pPr>
              <w:jc w:val="center"/>
              <w:rPr>
                <w:rFonts w:ascii="Garamond" w:hAnsi="Garamond"/>
                <w:noProof w:val="0"/>
                <w:sz w:val="14"/>
                <w:szCs w:val="14"/>
              </w:rPr>
            </w:pPr>
          </w:p>
          <w:p w14:paraId="44A777CB" w14:textId="77777777" w:rsidR="00931747" w:rsidRPr="00F957BA" w:rsidRDefault="00931747" w:rsidP="00931747">
            <w:pPr>
              <w:jc w:val="center"/>
              <w:rPr>
                <w:rFonts w:ascii="Garamond" w:hAnsi="Garamond"/>
                <w:noProof w:val="0"/>
                <w:sz w:val="14"/>
                <w:szCs w:val="14"/>
              </w:rPr>
            </w:pPr>
          </w:p>
          <w:p w14:paraId="67AB8381" w14:textId="77777777" w:rsidR="00931747" w:rsidRPr="00F957BA" w:rsidRDefault="00931747" w:rsidP="00931747">
            <w:pPr>
              <w:jc w:val="center"/>
              <w:rPr>
                <w:rFonts w:ascii="Garamond" w:hAnsi="Garamond"/>
                <w:noProof w:val="0"/>
                <w:sz w:val="14"/>
                <w:szCs w:val="14"/>
              </w:rPr>
            </w:pPr>
          </w:p>
          <w:p w14:paraId="39E0E71F" w14:textId="77777777" w:rsidR="00931747" w:rsidRPr="00F957BA" w:rsidRDefault="00931747" w:rsidP="00931747">
            <w:pPr>
              <w:jc w:val="center"/>
              <w:rPr>
                <w:rFonts w:ascii="Garamond" w:hAnsi="Garamond"/>
                <w:noProof w:val="0"/>
                <w:sz w:val="14"/>
                <w:szCs w:val="14"/>
              </w:rPr>
            </w:pPr>
          </w:p>
          <w:p w14:paraId="040F6263" w14:textId="77777777" w:rsidR="00931747" w:rsidRPr="00F957BA" w:rsidRDefault="00931747" w:rsidP="00931747">
            <w:pPr>
              <w:jc w:val="center"/>
              <w:rPr>
                <w:rFonts w:ascii="Garamond" w:hAnsi="Garamond"/>
                <w:noProof w:val="0"/>
                <w:sz w:val="14"/>
                <w:szCs w:val="14"/>
              </w:rPr>
            </w:pPr>
          </w:p>
          <w:p w14:paraId="5D3E2670" w14:textId="77777777" w:rsidR="00931747" w:rsidRPr="00F957BA" w:rsidRDefault="00931747" w:rsidP="00931747">
            <w:pPr>
              <w:jc w:val="center"/>
              <w:rPr>
                <w:rFonts w:ascii="Garamond" w:hAnsi="Garamond"/>
                <w:noProof w:val="0"/>
                <w:sz w:val="14"/>
                <w:szCs w:val="14"/>
              </w:rPr>
            </w:pPr>
          </w:p>
          <w:p w14:paraId="3455728D" w14:textId="77777777" w:rsidR="00931747" w:rsidRPr="00F957BA" w:rsidRDefault="00931747" w:rsidP="00931747">
            <w:pPr>
              <w:jc w:val="center"/>
              <w:rPr>
                <w:rFonts w:ascii="Garamond" w:hAnsi="Garamond"/>
                <w:noProof w:val="0"/>
                <w:sz w:val="14"/>
                <w:szCs w:val="14"/>
              </w:rPr>
            </w:pPr>
          </w:p>
          <w:p w14:paraId="4D185939" w14:textId="77777777" w:rsidR="00931747" w:rsidRPr="00F957BA" w:rsidRDefault="00931747" w:rsidP="00931747">
            <w:pPr>
              <w:jc w:val="center"/>
              <w:rPr>
                <w:rFonts w:ascii="Garamond" w:hAnsi="Garamond"/>
                <w:noProof w:val="0"/>
                <w:sz w:val="14"/>
                <w:szCs w:val="14"/>
              </w:rPr>
            </w:pPr>
          </w:p>
          <w:p w14:paraId="3A23BCEB" w14:textId="77777777" w:rsidR="00931747" w:rsidRPr="00F957BA" w:rsidRDefault="00931747" w:rsidP="00931747">
            <w:pPr>
              <w:jc w:val="center"/>
              <w:rPr>
                <w:rFonts w:ascii="Garamond" w:hAnsi="Garamond"/>
                <w:noProof w:val="0"/>
                <w:sz w:val="14"/>
                <w:szCs w:val="14"/>
              </w:rPr>
            </w:pPr>
          </w:p>
          <w:p w14:paraId="08135BB7" w14:textId="77777777" w:rsidR="00931747" w:rsidRPr="00F957BA" w:rsidRDefault="00931747" w:rsidP="00931747">
            <w:pPr>
              <w:jc w:val="center"/>
              <w:rPr>
                <w:rFonts w:ascii="Garamond" w:hAnsi="Garamond"/>
                <w:noProof w:val="0"/>
                <w:sz w:val="14"/>
                <w:szCs w:val="14"/>
              </w:rPr>
            </w:pPr>
          </w:p>
          <w:p w14:paraId="69B234E0" w14:textId="77777777" w:rsidR="00931747" w:rsidRPr="00F957BA" w:rsidRDefault="00931747" w:rsidP="00931747">
            <w:pPr>
              <w:jc w:val="center"/>
              <w:rPr>
                <w:rFonts w:ascii="Garamond" w:hAnsi="Garamond"/>
                <w:noProof w:val="0"/>
                <w:sz w:val="14"/>
                <w:szCs w:val="14"/>
              </w:rPr>
            </w:pPr>
          </w:p>
          <w:p w14:paraId="74A35475" w14:textId="77777777" w:rsidR="00931747" w:rsidRPr="00F957BA" w:rsidRDefault="00931747" w:rsidP="00931747">
            <w:pPr>
              <w:jc w:val="center"/>
              <w:rPr>
                <w:rFonts w:ascii="Garamond" w:hAnsi="Garamond"/>
                <w:noProof w:val="0"/>
                <w:sz w:val="14"/>
                <w:szCs w:val="14"/>
              </w:rPr>
            </w:pPr>
          </w:p>
          <w:p w14:paraId="38EBF99A" w14:textId="77777777" w:rsidR="00931747" w:rsidRPr="00F957BA" w:rsidRDefault="00931747" w:rsidP="00931747">
            <w:pPr>
              <w:jc w:val="center"/>
              <w:rPr>
                <w:rFonts w:ascii="Garamond" w:hAnsi="Garamond"/>
                <w:noProof w:val="0"/>
                <w:sz w:val="14"/>
                <w:szCs w:val="14"/>
              </w:rPr>
            </w:pPr>
          </w:p>
          <w:p w14:paraId="4FD34E67" w14:textId="77777777" w:rsidR="00931747" w:rsidRPr="00F957BA" w:rsidRDefault="00931747" w:rsidP="00931747">
            <w:pPr>
              <w:jc w:val="center"/>
              <w:rPr>
                <w:rFonts w:ascii="Garamond" w:hAnsi="Garamond"/>
                <w:noProof w:val="0"/>
                <w:sz w:val="14"/>
                <w:szCs w:val="14"/>
              </w:rPr>
            </w:pPr>
          </w:p>
          <w:p w14:paraId="7873ADD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760" w:type="pct"/>
            <w:gridSpan w:val="2"/>
            <w:tcBorders>
              <w:bottom w:val="single" w:sz="4" w:space="0" w:color="auto"/>
            </w:tcBorders>
            <w:shd w:val="clear" w:color="auto" w:fill="auto"/>
            <w:noWrap/>
          </w:tcPr>
          <w:p w14:paraId="08E1FF6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24,637,300</w:t>
            </w:r>
          </w:p>
          <w:p w14:paraId="6110FA72" w14:textId="77777777" w:rsidR="00931747" w:rsidRPr="00F957BA" w:rsidRDefault="00931747" w:rsidP="00931747">
            <w:pPr>
              <w:jc w:val="right"/>
              <w:rPr>
                <w:rFonts w:ascii="Garamond" w:hAnsi="Garamond"/>
                <w:noProof w:val="0"/>
                <w:sz w:val="14"/>
                <w:szCs w:val="14"/>
              </w:rPr>
            </w:pPr>
          </w:p>
          <w:p w14:paraId="6364DF4C" w14:textId="77777777" w:rsidR="00931747" w:rsidRPr="00F957BA" w:rsidRDefault="00931747" w:rsidP="00931747">
            <w:pPr>
              <w:jc w:val="right"/>
              <w:rPr>
                <w:rFonts w:ascii="Garamond" w:hAnsi="Garamond"/>
                <w:noProof w:val="0"/>
                <w:sz w:val="14"/>
                <w:szCs w:val="14"/>
              </w:rPr>
            </w:pPr>
          </w:p>
          <w:p w14:paraId="2FD7586D" w14:textId="77777777" w:rsidR="00931747" w:rsidRPr="00F957BA" w:rsidRDefault="00931747" w:rsidP="00931747">
            <w:pPr>
              <w:jc w:val="right"/>
              <w:rPr>
                <w:rFonts w:ascii="Garamond" w:hAnsi="Garamond"/>
                <w:noProof w:val="0"/>
                <w:sz w:val="14"/>
                <w:szCs w:val="14"/>
              </w:rPr>
            </w:pPr>
          </w:p>
          <w:p w14:paraId="73682410" w14:textId="77777777" w:rsidR="00931747" w:rsidRPr="00F957BA" w:rsidRDefault="00931747" w:rsidP="00931747">
            <w:pPr>
              <w:jc w:val="right"/>
              <w:rPr>
                <w:rFonts w:ascii="Garamond" w:hAnsi="Garamond"/>
                <w:noProof w:val="0"/>
                <w:sz w:val="14"/>
                <w:szCs w:val="14"/>
              </w:rPr>
            </w:pPr>
          </w:p>
          <w:p w14:paraId="7D3C6B2D" w14:textId="77777777" w:rsidR="00931747" w:rsidRPr="00F957BA" w:rsidRDefault="00931747" w:rsidP="00931747">
            <w:pPr>
              <w:jc w:val="right"/>
              <w:rPr>
                <w:rFonts w:ascii="Garamond" w:hAnsi="Garamond"/>
                <w:noProof w:val="0"/>
                <w:sz w:val="14"/>
                <w:szCs w:val="14"/>
              </w:rPr>
            </w:pPr>
          </w:p>
          <w:p w14:paraId="11E896CF" w14:textId="77777777" w:rsidR="00931747" w:rsidRPr="00F957BA" w:rsidRDefault="00931747" w:rsidP="00931747">
            <w:pPr>
              <w:jc w:val="right"/>
              <w:rPr>
                <w:rFonts w:ascii="Garamond" w:hAnsi="Garamond"/>
                <w:noProof w:val="0"/>
                <w:sz w:val="14"/>
                <w:szCs w:val="14"/>
              </w:rPr>
            </w:pPr>
          </w:p>
          <w:p w14:paraId="22EE479C" w14:textId="77777777" w:rsidR="00931747" w:rsidRPr="00F957BA" w:rsidRDefault="00931747" w:rsidP="00931747">
            <w:pPr>
              <w:jc w:val="right"/>
              <w:rPr>
                <w:rFonts w:ascii="Garamond" w:hAnsi="Garamond"/>
                <w:noProof w:val="0"/>
                <w:sz w:val="14"/>
                <w:szCs w:val="14"/>
              </w:rPr>
            </w:pPr>
          </w:p>
          <w:p w14:paraId="2A3DFF4B" w14:textId="77777777" w:rsidR="00931747" w:rsidRPr="00F957BA" w:rsidRDefault="00931747" w:rsidP="00931747">
            <w:pPr>
              <w:jc w:val="right"/>
              <w:rPr>
                <w:rFonts w:ascii="Garamond" w:hAnsi="Garamond"/>
                <w:noProof w:val="0"/>
                <w:sz w:val="14"/>
                <w:szCs w:val="14"/>
              </w:rPr>
            </w:pPr>
          </w:p>
          <w:p w14:paraId="2777AEFF" w14:textId="77777777" w:rsidR="00931747" w:rsidRPr="00F957BA" w:rsidRDefault="00931747" w:rsidP="00931747">
            <w:pPr>
              <w:jc w:val="right"/>
              <w:rPr>
                <w:rFonts w:ascii="Garamond" w:hAnsi="Garamond"/>
                <w:noProof w:val="0"/>
                <w:sz w:val="14"/>
                <w:szCs w:val="14"/>
              </w:rPr>
            </w:pPr>
          </w:p>
          <w:p w14:paraId="358142CE" w14:textId="77777777" w:rsidR="00931747" w:rsidRPr="00F957BA" w:rsidRDefault="00931747" w:rsidP="00931747">
            <w:pPr>
              <w:jc w:val="right"/>
              <w:rPr>
                <w:rFonts w:ascii="Garamond" w:hAnsi="Garamond"/>
                <w:noProof w:val="0"/>
                <w:sz w:val="14"/>
                <w:szCs w:val="14"/>
              </w:rPr>
            </w:pPr>
          </w:p>
          <w:p w14:paraId="3AECAE54" w14:textId="77777777" w:rsidR="00931747" w:rsidRPr="00F957BA" w:rsidRDefault="00931747" w:rsidP="00931747">
            <w:pPr>
              <w:jc w:val="right"/>
              <w:rPr>
                <w:rFonts w:ascii="Garamond" w:hAnsi="Garamond"/>
                <w:noProof w:val="0"/>
                <w:sz w:val="14"/>
                <w:szCs w:val="14"/>
              </w:rPr>
            </w:pPr>
          </w:p>
          <w:p w14:paraId="24E8B00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21,554,820</w:t>
            </w:r>
          </w:p>
          <w:p w14:paraId="0DB5920D" w14:textId="77777777" w:rsidR="00931747" w:rsidRPr="00F957BA" w:rsidRDefault="00931747" w:rsidP="00931747">
            <w:pPr>
              <w:jc w:val="right"/>
              <w:rPr>
                <w:rFonts w:ascii="Garamond" w:hAnsi="Garamond"/>
                <w:noProof w:val="0"/>
                <w:sz w:val="14"/>
                <w:szCs w:val="14"/>
              </w:rPr>
            </w:pPr>
          </w:p>
          <w:p w14:paraId="09B0B539" w14:textId="77777777" w:rsidR="00931747" w:rsidRPr="00F957BA" w:rsidRDefault="00931747" w:rsidP="00931747">
            <w:pPr>
              <w:jc w:val="right"/>
              <w:rPr>
                <w:rFonts w:ascii="Garamond" w:hAnsi="Garamond"/>
                <w:noProof w:val="0"/>
                <w:sz w:val="14"/>
                <w:szCs w:val="14"/>
              </w:rPr>
            </w:pPr>
          </w:p>
          <w:p w14:paraId="5B24FD88" w14:textId="77777777" w:rsidR="00931747" w:rsidRPr="00F957BA" w:rsidRDefault="00931747" w:rsidP="00931747">
            <w:pPr>
              <w:jc w:val="right"/>
              <w:rPr>
                <w:rFonts w:ascii="Garamond" w:hAnsi="Garamond"/>
                <w:noProof w:val="0"/>
                <w:sz w:val="14"/>
                <w:szCs w:val="14"/>
              </w:rPr>
            </w:pPr>
          </w:p>
          <w:p w14:paraId="351F4298" w14:textId="77777777" w:rsidR="00931747" w:rsidRPr="00F957BA" w:rsidRDefault="00931747" w:rsidP="00931747">
            <w:pPr>
              <w:jc w:val="right"/>
              <w:rPr>
                <w:rFonts w:ascii="Garamond" w:hAnsi="Garamond"/>
                <w:noProof w:val="0"/>
                <w:sz w:val="14"/>
                <w:szCs w:val="14"/>
              </w:rPr>
            </w:pPr>
          </w:p>
          <w:p w14:paraId="0B4A822F" w14:textId="77777777" w:rsidR="00931747" w:rsidRPr="00F957BA" w:rsidRDefault="00931747" w:rsidP="00931747">
            <w:pPr>
              <w:jc w:val="right"/>
              <w:rPr>
                <w:rFonts w:ascii="Garamond" w:hAnsi="Garamond"/>
                <w:noProof w:val="0"/>
                <w:sz w:val="14"/>
                <w:szCs w:val="14"/>
              </w:rPr>
            </w:pPr>
          </w:p>
          <w:p w14:paraId="44710B0F" w14:textId="77777777" w:rsidR="00931747" w:rsidRPr="00F957BA" w:rsidRDefault="00931747" w:rsidP="00931747">
            <w:pPr>
              <w:jc w:val="right"/>
              <w:rPr>
                <w:rFonts w:ascii="Garamond" w:hAnsi="Garamond"/>
                <w:noProof w:val="0"/>
                <w:sz w:val="14"/>
                <w:szCs w:val="14"/>
              </w:rPr>
            </w:pPr>
          </w:p>
          <w:p w14:paraId="3FC20AF4" w14:textId="77777777" w:rsidR="00931747" w:rsidRPr="00F957BA" w:rsidRDefault="00931747" w:rsidP="00931747">
            <w:pPr>
              <w:jc w:val="right"/>
              <w:rPr>
                <w:rFonts w:ascii="Garamond" w:hAnsi="Garamond"/>
                <w:noProof w:val="0"/>
                <w:sz w:val="14"/>
                <w:szCs w:val="14"/>
              </w:rPr>
            </w:pPr>
          </w:p>
          <w:p w14:paraId="122AF794" w14:textId="77777777" w:rsidR="00931747" w:rsidRPr="00F957BA" w:rsidRDefault="00931747" w:rsidP="00931747">
            <w:pPr>
              <w:jc w:val="right"/>
              <w:rPr>
                <w:rFonts w:ascii="Garamond" w:hAnsi="Garamond"/>
                <w:noProof w:val="0"/>
                <w:sz w:val="14"/>
                <w:szCs w:val="14"/>
              </w:rPr>
            </w:pPr>
          </w:p>
          <w:p w14:paraId="1568A071" w14:textId="77777777" w:rsidR="00931747" w:rsidRPr="00F957BA" w:rsidRDefault="00931747" w:rsidP="00931747">
            <w:pPr>
              <w:jc w:val="right"/>
              <w:rPr>
                <w:rFonts w:ascii="Garamond" w:hAnsi="Garamond"/>
                <w:noProof w:val="0"/>
                <w:sz w:val="14"/>
                <w:szCs w:val="14"/>
              </w:rPr>
            </w:pPr>
          </w:p>
          <w:p w14:paraId="69DFC0F3" w14:textId="77777777" w:rsidR="00931747" w:rsidRPr="00F957BA" w:rsidRDefault="00931747" w:rsidP="00931747">
            <w:pPr>
              <w:jc w:val="right"/>
              <w:rPr>
                <w:rFonts w:ascii="Garamond" w:hAnsi="Garamond"/>
                <w:noProof w:val="0"/>
                <w:sz w:val="14"/>
                <w:szCs w:val="14"/>
              </w:rPr>
            </w:pPr>
          </w:p>
          <w:p w14:paraId="47FA296E" w14:textId="77777777" w:rsidR="00931747" w:rsidRPr="00F957BA" w:rsidRDefault="00931747" w:rsidP="00931747">
            <w:pPr>
              <w:jc w:val="right"/>
              <w:rPr>
                <w:rFonts w:ascii="Garamond" w:hAnsi="Garamond"/>
                <w:noProof w:val="0"/>
                <w:sz w:val="14"/>
                <w:szCs w:val="14"/>
              </w:rPr>
            </w:pPr>
          </w:p>
          <w:p w14:paraId="6314442A" w14:textId="77777777" w:rsidR="00931747" w:rsidRPr="00F957BA" w:rsidRDefault="00931747" w:rsidP="00931747">
            <w:pPr>
              <w:jc w:val="right"/>
              <w:rPr>
                <w:rFonts w:ascii="Garamond" w:hAnsi="Garamond"/>
                <w:noProof w:val="0"/>
                <w:sz w:val="14"/>
                <w:szCs w:val="14"/>
              </w:rPr>
            </w:pPr>
          </w:p>
          <w:p w14:paraId="1B87EBFB" w14:textId="77777777" w:rsidR="00931747" w:rsidRPr="00F957BA" w:rsidRDefault="00931747" w:rsidP="00931747">
            <w:pPr>
              <w:jc w:val="right"/>
              <w:rPr>
                <w:rFonts w:ascii="Garamond" w:hAnsi="Garamond"/>
                <w:noProof w:val="0"/>
                <w:sz w:val="14"/>
                <w:szCs w:val="14"/>
              </w:rPr>
            </w:pPr>
          </w:p>
          <w:p w14:paraId="4874C52A" w14:textId="77777777" w:rsidR="00931747" w:rsidRPr="00F957BA" w:rsidRDefault="00931747" w:rsidP="00931747">
            <w:pPr>
              <w:jc w:val="right"/>
              <w:rPr>
                <w:rFonts w:ascii="Garamond" w:hAnsi="Garamond"/>
                <w:noProof w:val="0"/>
                <w:sz w:val="14"/>
                <w:szCs w:val="14"/>
              </w:rPr>
            </w:pPr>
          </w:p>
          <w:p w14:paraId="42BCB2F3" w14:textId="77777777" w:rsidR="00931747" w:rsidRPr="00F957BA" w:rsidRDefault="00931747" w:rsidP="00931747">
            <w:pPr>
              <w:jc w:val="right"/>
              <w:rPr>
                <w:rFonts w:ascii="Garamond" w:hAnsi="Garamond"/>
                <w:noProof w:val="0"/>
                <w:sz w:val="14"/>
                <w:szCs w:val="14"/>
              </w:rPr>
            </w:pPr>
          </w:p>
          <w:p w14:paraId="5C29F42F" w14:textId="77777777" w:rsidR="00931747" w:rsidRPr="00F957BA" w:rsidRDefault="00931747" w:rsidP="00931747">
            <w:pPr>
              <w:jc w:val="right"/>
              <w:rPr>
                <w:rFonts w:ascii="Garamond" w:hAnsi="Garamond"/>
                <w:noProof w:val="0"/>
                <w:sz w:val="14"/>
                <w:szCs w:val="14"/>
              </w:rPr>
            </w:pPr>
          </w:p>
          <w:p w14:paraId="50899C18" w14:textId="77777777" w:rsidR="00931747" w:rsidRPr="00F957BA" w:rsidRDefault="00931747" w:rsidP="00931747">
            <w:pPr>
              <w:jc w:val="right"/>
              <w:rPr>
                <w:rFonts w:ascii="Garamond" w:hAnsi="Garamond"/>
                <w:noProof w:val="0"/>
                <w:sz w:val="14"/>
                <w:szCs w:val="14"/>
              </w:rPr>
            </w:pPr>
          </w:p>
          <w:p w14:paraId="4A362992" w14:textId="77777777" w:rsidR="00931747" w:rsidRPr="00F957BA" w:rsidRDefault="00931747" w:rsidP="00931747">
            <w:pPr>
              <w:jc w:val="right"/>
              <w:rPr>
                <w:rFonts w:ascii="Garamond" w:hAnsi="Garamond"/>
                <w:noProof w:val="0"/>
                <w:sz w:val="14"/>
                <w:szCs w:val="14"/>
              </w:rPr>
            </w:pPr>
          </w:p>
          <w:p w14:paraId="1AE5B29D" w14:textId="77777777" w:rsidR="00931747" w:rsidRPr="00F957BA" w:rsidRDefault="00931747" w:rsidP="00931747">
            <w:pPr>
              <w:jc w:val="right"/>
              <w:rPr>
                <w:rFonts w:ascii="Garamond" w:hAnsi="Garamond"/>
                <w:noProof w:val="0"/>
                <w:sz w:val="14"/>
                <w:szCs w:val="14"/>
              </w:rPr>
            </w:pPr>
          </w:p>
          <w:p w14:paraId="7901EC13" w14:textId="77777777" w:rsidR="00931747" w:rsidRPr="00F957BA" w:rsidRDefault="00931747" w:rsidP="00931747">
            <w:pPr>
              <w:jc w:val="right"/>
              <w:rPr>
                <w:rFonts w:ascii="Garamond" w:hAnsi="Garamond"/>
                <w:noProof w:val="0"/>
                <w:sz w:val="14"/>
                <w:szCs w:val="14"/>
              </w:rPr>
            </w:pPr>
          </w:p>
          <w:p w14:paraId="59CA9A33" w14:textId="77777777" w:rsidR="00931747" w:rsidRPr="00F957BA" w:rsidRDefault="00931747" w:rsidP="00931747">
            <w:pPr>
              <w:jc w:val="right"/>
              <w:rPr>
                <w:rFonts w:ascii="Garamond" w:hAnsi="Garamond"/>
                <w:noProof w:val="0"/>
                <w:sz w:val="14"/>
                <w:szCs w:val="14"/>
              </w:rPr>
            </w:pPr>
          </w:p>
          <w:p w14:paraId="4C8A75C3" w14:textId="77777777" w:rsidR="00931747" w:rsidRPr="00F957BA" w:rsidRDefault="00931747" w:rsidP="00931747">
            <w:pPr>
              <w:jc w:val="right"/>
              <w:rPr>
                <w:rFonts w:ascii="Garamond" w:hAnsi="Garamond"/>
                <w:noProof w:val="0"/>
                <w:sz w:val="14"/>
                <w:szCs w:val="14"/>
              </w:rPr>
            </w:pPr>
          </w:p>
          <w:p w14:paraId="76D48E81" w14:textId="77777777" w:rsidR="00931747" w:rsidRPr="00F957BA" w:rsidRDefault="00931747" w:rsidP="00931747">
            <w:pPr>
              <w:jc w:val="right"/>
              <w:rPr>
                <w:rFonts w:ascii="Garamond" w:hAnsi="Garamond"/>
                <w:noProof w:val="0"/>
                <w:sz w:val="14"/>
                <w:szCs w:val="14"/>
              </w:rPr>
            </w:pPr>
          </w:p>
          <w:p w14:paraId="536BF4CE" w14:textId="77777777" w:rsidR="00931747" w:rsidRPr="00F957BA" w:rsidRDefault="00931747" w:rsidP="00931747">
            <w:pPr>
              <w:jc w:val="right"/>
              <w:rPr>
                <w:rFonts w:ascii="Garamond" w:hAnsi="Garamond"/>
                <w:noProof w:val="0"/>
                <w:sz w:val="14"/>
                <w:szCs w:val="14"/>
              </w:rPr>
            </w:pPr>
          </w:p>
          <w:p w14:paraId="6F9B6C1C" w14:textId="77777777" w:rsidR="00931747" w:rsidRPr="00F957BA" w:rsidRDefault="00931747" w:rsidP="00931747">
            <w:pPr>
              <w:jc w:val="right"/>
              <w:rPr>
                <w:rFonts w:ascii="Garamond" w:hAnsi="Garamond"/>
                <w:noProof w:val="0"/>
                <w:sz w:val="14"/>
                <w:szCs w:val="14"/>
              </w:rPr>
            </w:pPr>
          </w:p>
          <w:p w14:paraId="388F4FE1" w14:textId="77777777" w:rsidR="00931747" w:rsidRPr="00F957BA" w:rsidRDefault="00931747" w:rsidP="00931747">
            <w:pPr>
              <w:jc w:val="right"/>
              <w:rPr>
                <w:rFonts w:ascii="Garamond" w:hAnsi="Garamond"/>
                <w:noProof w:val="0"/>
                <w:sz w:val="14"/>
                <w:szCs w:val="14"/>
              </w:rPr>
            </w:pPr>
          </w:p>
          <w:p w14:paraId="6CF83F2E" w14:textId="77777777" w:rsidR="00931747" w:rsidRPr="00F957BA" w:rsidRDefault="00931747" w:rsidP="00931747">
            <w:pPr>
              <w:jc w:val="right"/>
              <w:rPr>
                <w:rFonts w:ascii="Garamond" w:hAnsi="Garamond"/>
                <w:noProof w:val="0"/>
                <w:sz w:val="14"/>
                <w:szCs w:val="14"/>
              </w:rPr>
            </w:pPr>
          </w:p>
          <w:p w14:paraId="0A9CBCC1" w14:textId="77777777" w:rsidR="00931747" w:rsidRPr="00F957BA" w:rsidRDefault="00931747" w:rsidP="00931747">
            <w:pPr>
              <w:jc w:val="right"/>
              <w:rPr>
                <w:rFonts w:ascii="Garamond" w:hAnsi="Garamond"/>
                <w:noProof w:val="0"/>
                <w:sz w:val="14"/>
                <w:szCs w:val="14"/>
              </w:rPr>
            </w:pPr>
          </w:p>
          <w:p w14:paraId="3A01E11A" w14:textId="77777777" w:rsidR="00931747" w:rsidRPr="00F957BA" w:rsidRDefault="00931747" w:rsidP="00931747">
            <w:pPr>
              <w:jc w:val="right"/>
              <w:rPr>
                <w:rFonts w:ascii="Garamond" w:hAnsi="Garamond"/>
                <w:noProof w:val="0"/>
                <w:sz w:val="14"/>
                <w:szCs w:val="14"/>
              </w:rPr>
            </w:pPr>
          </w:p>
          <w:p w14:paraId="752563A1" w14:textId="77777777" w:rsidR="00931747" w:rsidRPr="00F957BA" w:rsidRDefault="00931747" w:rsidP="00931747">
            <w:pPr>
              <w:jc w:val="right"/>
              <w:rPr>
                <w:rFonts w:ascii="Garamond" w:hAnsi="Garamond"/>
                <w:noProof w:val="0"/>
                <w:sz w:val="14"/>
                <w:szCs w:val="14"/>
              </w:rPr>
            </w:pPr>
          </w:p>
          <w:p w14:paraId="366C18BE" w14:textId="77777777" w:rsidR="00931747" w:rsidRPr="00F957BA" w:rsidRDefault="00931747" w:rsidP="00931747">
            <w:pPr>
              <w:jc w:val="right"/>
              <w:rPr>
                <w:rFonts w:ascii="Garamond" w:hAnsi="Garamond"/>
                <w:noProof w:val="0"/>
                <w:sz w:val="14"/>
                <w:szCs w:val="14"/>
              </w:rPr>
            </w:pPr>
          </w:p>
          <w:p w14:paraId="6BFDF13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3,082,480</w:t>
            </w:r>
          </w:p>
          <w:p w14:paraId="081C7E31" w14:textId="77777777" w:rsidR="00931747" w:rsidRPr="00F957BA" w:rsidRDefault="00931747" w:rsidP="00931747">
            <w:pPr>
              <w:jc w:val="right"/>
              <w:rPr>
                <w:rFonts w:ascii="Garamond" w:hAnsi="Garamond"/>
                <w:noProof w:val="0"/>
                <w:sz w:val="14"/>
                <w:szCs w:val="14"/>
              </w:rPr>
            </w:pPr>
          </w:p>
          <w:p w14:paraId="4821C6C9" w14:textId="77777777" w:rsidR="00931747" w:rsidRPr="00F957BA" w:rsidRDefault="00931747" w:rsidP="00931747">
            <w:pPr>
              <w:jc w:val="right"/>
              <w:rPr>
                <w:rFonts w:ascii="Garamond" w:hAnsi="Garamond"/>
                <w:noProof w:val="0"/>
                <w:sz w:val="14"/>
                <w:szCs w:val="14"/>
              </w:rPr>
            </w:pPr>
          </w:p>
          <w:p w14:paraId="52D3F492" w14:textId="77777777" w:rsidR="00931747" w:rsidRPr="00F957BA" w:rsidRDefault="00931747" w:rsidP="00931747">
            <w:pPr>
              <w:jc w:val="right"/>
              <w:rPr>
                <w:rFonts w:ascii="Garamond" w:hAnsi="Garamond"/>
                <w:noProof w:val="0"/>
                <w:sz w:val="14"/>
                <w:szCs w:val="14"/>
              </w:rPr>
            </w:pPr>
          </w:p>
          <w:p w14:paraId="285A5FEE" w14:textId="77777777" w:rsidR="00931747" w:rsidRPr="00F957BA" w:rsidRDefault="00931747" w:rsidP="00931747">
            <w:pPr>
              <w:jc w:val="right"/>
              <w:rPr>
                <w:rFonts w:ascii="Garamond" w:hAnsi="Garamond"/>
                <w:noProof w:val="0"/>
                <w:sz w:val="14"/>
                <w:szCs w:val="14"/>
              </w:rPr>
            </w:pPr>
          </w:p>
          <w:p w14:paraId="2E1EED9A" w14:textId="77777777" w:rsidR="00931747" w:rsidRPr="00F957BA" w:rsidRDefault="00931747" w:rsidP="00931747">
            <w:pPr>
              <w:jc w:val="right"/>
              <w:rPr>
                <w:rFonts w:ascii="Garamond" w:hAnsi="Garamond"/>
                <w:noProof w:val="0"/>
                <w:sz w:val="14"/>
                <w:szCs w:val="14"/>
              </w:rPr>
            </w:pPr>
          </w:p>
          <w:p w14:paraId="738DF300" w14:textId="77777777" w:rsidR="00931747" w:rsidRPr="00F957BA" w:rsidRDefault="00931747" w:rsidP="00931747">
            <w:pPr>
              <w:jc w:val="right"/>
              <w:rPr>
                <w:rFonts w:ascii="Garamond" w:hAnsi="Garamond"/>
                <w:noProof w:val="0"/>
                <w:sz w:val="14"/>
                <w:szCs w:val="14"/>
              </w:rPr>
            </w:pPr>
          </w:p>
          <w:p w14:paraId="27B040D6" w14:textId="77777777" w:rsidR="00931747" w:rsidRPr="00F957BA" w:rsidRDefault="00931747" w:rsidP="00931747">
            <w:pPr>
              <w:jc w:val="right"/>
              <w:rPr>
                <w:rFonts w:ascii="Garamond" w:hAnsi="Garamond"/>
                <w:noProof w:val="0"/>
                <w:sz w:val="14"/>
                <w:szCs w:val="14"/>
              </w:rPr>
            </w:pPr>
          </w:p>
          <w:p w14:paraId="2FB412B5" w14:textId="77777777" w:rsidR="00931747" w:rsidRPr="00F957BA" w:rsidRDefault="00931747" w:rsidP="00931747">
            <w:pPr>
              <w:jc w:val="right"/>
              <w:rPr>
                <w:rFonts w:ascii="Garamond" w:hAnsi="Garamond"/>
                <w:noProof w:val="0"/>
                <w:sz w:val="14"/>
                <w:szCs w:val="14"/>
              </w:rPr>
            </w:pPr>
          </w:p>
          <w:p w14:paraId="2A3E6FBD" w14:textId="77777777" w:rsidR="00931747" w:rsidRPr="00F957BA" w:rsidRDefault="00931747" w:rsidP="00931747">
            <w:pPr>
              <w:jc w:val="right"/>
              <w:rPr>
                <w:rFonts w:ascii="Garamond" w:hAnsi="Garamond"/>
                <w:noProof w:val="0"/>
                <w:sz w:val="14"/>
                <w:szCs w:val="14"/>
              </w:rPr>
            </w:pPr>
          </w:p>
          <w:p w14:paraId="3851722A" w14:textId="77777777" w:rsidR="00931747" w:rsidRPr="00F957BA" w:rsidRDefault="00931747" w:rsidP="00931747">
            <w:pPr>
              <w:jc w:val="right"/>
              <w:rPr>
                <w:rFonts w:ascii="Garamond" w:hAnsi="Garamond"/>
                <w:noProof w:val="0"/>
                <w:sz w:val="14"/>
                <w:szCs w:val="14"/>
              </w:rPr>
            </w:pPr>
          </w:p>
          <w:p w14:paraId="27957A32" w14:textId="77777777" w:rsidR="00931747" w:rsidRPr="00F957BA" w:rsidRDefault="00931747" w:rsidP="00931747">
            <w:pPr>
              <w:jc w:val="right"/>
              <w:rPr>
                <w:rFonts w:ascii="Garamond" w:hAnsi="Garamond"/>
                <w:noProof w:val="0"/>
                <w:sz w:val="14"/>
                <w:szCs w:val="14"/>
              </w:rPr>
            </w:pPr>
          </w:p>
          <w:p w14:paraId="2C7D87D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 </w:t>
            </w:r>
          </w:p>
          <w:p w14:paraId="66D0F501" w14:textId="77777777" w:rsidR="00931747" w:rsidRPr="00F957BA" w:rsidRDefault="00931747" w:rsidP="00931747">
            <w:pPr>
              <w:jc w:val="right"/>
              <w:rPr>
                <w:rFonts w:ascii="Garamond" w:hAnsi="Garamond"/>
                <w:noProof w:val="0"/>
                <w:sz w:val="14"/>
                <w:szCs w:val="14"/>
              </w:rPr>
            </w:pPr>
          </w:p>
        </w:tc>
        <w:tc>
          <w:tcPr>
            <w:tcW w:w="372" w:type="pct"/>
            <w:gridSpan w:val="2"/>
            <w:tcBorders>
              <w:bottom w:val="single" w:sz="4" w:space="0" w:color="auto"/>
            </w:tcBorders>
            <w:shd w:val="clear" w:color="auto" w:fill="auto"/>
            <w:noWrap/>
          </w:tcPr>
          <w:p w14:paraId="7954268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11,034,100</w:t>
            </w:r>
          </w:p>
          <w:p w14:paraId="2C567929" w14:textId="77777777" w:rsidR="00931747" w:rsidRPr="00F957BA" w:rsidRDefault="00931747" w:rsidP="00931747">
            <w:pPr>
              <w:jc w:val="right"/>
              <w:rPr>
                <w:rFonts w:ascii="Garamond" w:hAnsi="Garamond"/>
                <w:noProof w:val="0"/>
                <w:sz w:val="14"/>
                <w:szCs w:val="14"/>
              </w:rPr>
            </w:pPr>
          </w:p>
          <w:p w14:paraId="0C72E041" w14:textId="77777777" w:rsidR="00931747" w:rsidRPr="00F957BA" w:rsidRDefault="00931747" w:rsidP="00931747">
            <w:pPr>
              <w:jc w:val="right"/>
              <w:rPr>
                <w:rFonts w:ascii="Garamond" w:hAnsi="Garamond"/>
                <w:noProof w:val="0"/>
                <w:sz w:val="14"/>
                <w:szCs w:val="14"/>
              </w:rPr>
            </w:pPr>
          </w:p>
          <w:p w14:paraId="2E11E698" w14:textId="77777777" w:rsidR="00931747" w:rsidRPr="00F957BA" w:rsidRDefault="00931747" w:rsidP="00931747">
            <w:pPr>
              <w:jc w:val="right"/>
              <w:rPr>
                <w:rFonts w:ascii="Garamond" w:hAnsi="Garamond"/>
                <w:noProof w:val="0"/>
                <w:sz w:val="14"/>
                <w:szCs w:val="14"/>
              </w:rPr>
            </w:pPr>
          </w:p>
          <w:p w14:paraId="7FC82BE8" w14:textId="77777777" w:rsidR="00931747" w:rsidRPr="00F957BA" w:rsidRDefault="00931747" w:rsidP="00931747">
            <w:pPr>
              <w:jc w:val="right"/>
              <w:rPr>
                <w:rFonts w:ascii="Garamond" w:hAnsi="Garamond"/>
                <w:noProof w:val="0"/>
                <w:sz w:val="14"/>
                <w:szCs w:val="14"/>
              </w:rPr>
            </w:pPr>
          </w:p>
          <w:p w14:paraId="3D49698E" w14:textId="77777777" w:rsidR="00931747" w:rsidRPr="00F957BA" w:rsidRDefault="00931747" w:rsidP="00931747">
            <w:pPr>
              <w:jc w:val="right"/>
              <w:rPr>
                <w:rFonts w:ascii="Garamond" w:hAnsi="Garamond"/>
                <w:noProof w:val="0"/>
                <w:sz w:val="14"/>
                <w:szCs w:val="14"/>
              </w:rPr>
            </w:pPr>
          </w:p>
          <w:p w14:paraId="4463333E" w14:textId="77777777" w:rsidR="00931747" w:rsidRPr="00F957BA" w:rsidRDefault="00931747" w:rsidP="00931747">
            <w:pPr>
              <w:jc w:val="right"/>
              <w:rPr>
                <w:rFonts w:ascii="Garamond" w:hAnsi="Garamond"/>
                <w:noProof w:val="0"/>
                <w:sz w:val="14"/>
                <w:szCs w:val="14"/>
              </w:rPr>
            </w:pPr>
          </w:p>
          <w:p w14:paraId="2CB1B661" w14:textId="77777777" w:rsidR="00931747" w:rsidRPr="00F957BA" w:rsidRDefault="00931747" w:rsidP="00931747">
            <w:pPr>
              <w:jc w:val="right"/>
              <w:rPr>
                <w:rFonts w:ascii="Garamond" w:hAnsi="Garamond"/>
                <w:noProof w:val="0"/>
                <w:sz w:val="14"/>
                <w:szCs w:val="14"/>
              </w:rPr>
            </w:pPr>
          </w:p>
          <w:p w14:paraId="38AE6D72" w14:textId="77777777" w:rsidR="00931747" w:rsidRPr="00F957BA" w:rsidRDefault="00931747" w:rsidP="00931747">
            <w:pPr>
              <w:jc w:val="right"/>
              <w:rPr>
                <w:rFonts w:ascii="Garamond" w:hAnsi="Garamond"/>
                <w:noProof w:val="0"/>
                <w:sz w:val="14"/>
                <w:szCs w:val="14"/>
              </w:rPr>
            </w:pPr>
          </w:p>
          <w:p w14:paraId="16A98FD3" w14:textId="77777777" w:rsidR="00931747" w:rsidRPr="00F957BA" w:rsidRDefault="00931747" w:rsidP="00931747">
            <w:pPr>
              <w:jc w:val="right"/>
              <w:rPr>
                <w:rFonts w:ascii="Garamond" w:hAnsi="Garamond"/>
                <w:noProof w:val="0"/>
                <w:sz w:val="14"/>
                <w:szCs w:val="14"/>
              </w:rPr>
            </w:pPr>
          </w:p>
          <w:p w14:paraId="01FF4A3A" w14:textId="77777777" w:rsidR="00931747" w:rsidRPr="00F957BA" w:rsidRDefault="00931747" w:rsidP="00931747">
            <w:pPr>
              <w:jc w:val="right"/>
              <w:rPr>
                <w:rFonts w:ascii="Garamond" w:hAnsi="Garamond"/>
                <w:noProof w:val="0"/>
                <w:sz w:val="14"/>
                <w:szCs w:val="14"/>
              </w:rPr>
            </w:pPr>
          </w:p>
          <w:p w14:paraId="39CF4BD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10,231,620</w:t>
            </w:r>
          </w:p>
          <w:p w14:paraId="609E515A" w14:textId="77777777" w:rsidR="00931747" w:rsidRPr="00F957BA" w:rsidRDefault="00931747" w:rsidP="00931747">
            <w:pPr>
              <w:jc w:val="right"/>
              <w:rPr>
                <w:rFonts w:ascii="Garamond" w:hAnsi="Garamond"/>
                <w:noProof w:val="0"/>
                <w:sz w:val="14"/>
                <w:szCs w:val="14"/>
              </w:rPr>
            </w:pPr>
          </w:p>
          <w:p w14:paraId="34A3C209" w14:textId="77777777" w:rsidR="00931747" w:rsidRPr="00F957BA" w:rsidRDefault="00931747" w:rsidP="00931747">
            <w:pPr>
              <w:jc w:val="right"/>
              <w:rPr>
                <w:rFonts w:ascii="Garamond" w:hAnsi="Garamond"/>
                <w:noProof w:val="0"/>
                <w:sz w:val="14"/>
                <w:szCs w:val="14"/>
              </w:rPr>
            </w:pPr>
          </w:p>
          <w:p w14:paraId="0957B308" w14:textId="77777777" w:rsidR="00931747" w:rsidRPr="00F957BA" w:rsidRDefault="00931747" w:rsidP="00931747">
            <w:pPr>
              <w:jc w:val="right"/>
              <w:rPr>
                <w:rFonts w:ascii="Garamond" w:hAnsi="Garamond"/>
                <w:noProof w:val="0"/>
                <w:sz w:val="14"/>
                <w:szCs w:val="14"/>
              </w:rPr>
            </w:pPr>
          </w:p>
          <w:p w14:paraId="047BF2A2" w14:textId="77777777" w:rsidR="00931747" w:rsidRPr="00F957BA" w:rsidRDefault="00931747" w:rsidP="00931747">
            <w:pPr>
              <w:jc w:val="right"/>
              <w:rPr>
                <w:rFonts w:ascii="Garamond" w:hAnsi="Garamond"/>
                <w:noProof w:val="0"/>
                <w:sz w:val="14"/>
                <w:szCs w:val="14"/>
              </w:rPr>
            </w:pPr>
          </w:p>
          <w:p w14:paraId="2217D139" w14:textId="77777777" w:rsidR="00931747" w:rsidRPr="00F957BA" w:rsidRDefault="00931747" w:rsidP="00931747">
            <w:pPr>
              <w:jc w:val="right"/>
              <w:rPr>
                <w:rFonts w:ascii="Garamond" w:hAnsi="Garamond"/>
                <w:noProof w:val="0"/>
                <w:sz w:val="14"/>
                <w:szCs w:val="14"/>
              </w:rPr>
            </w:pPr>
          </w:p>
          <w:p w14:paraId="06C23D2B" w14:textId="77777777" w:rsidR="00931747" w:rsidRPr="00F957BA" w:rsidRDefault="00931747" w:rsidP="00931747">
            <w:pPr>
              <w:jc w:val="right"/>
              <w:rPr>
                <w:rFonts w:ascii="Garamond" w:hAnsi="Garamond"/>
                <w:noProof w:val="0"/>
                <w:sz w:val="14"/>
                <w:szCs w:val="14"/>
              </w:rPr>
            </w:pPr>
          </w:p>
          <w:p w14:paraId="64B15CB5" w14:textId="77777777" w:rsidR="00931747" w:rsidRPr="00F957BA" w:rsidRDefault="00931747" w:rsidP="00931747">
            <w:pPr>
              <w:jc w:val="right"/>
              <w:rPr>
                <w:rFonts w:ascii="Garamond" w:hAnsi="Garamond"/>
                <w:noProof w:val="0"/>
                <w:sz w:val="14"/>
                <w:szCs w:val="14"/>
              </w:rPr>
            </w:pPr>
          </w:p>
          <w:p w14:paraId="033E6D8A" w14:textId="77777777" w:rsidR="00931747" w:rsidRPr="00F957BA" w:rsidRDefault="00931747" w:rsidP="00931747">
            <w:pPr>
              <w:jc w:val="right"/>
              <w:rPr>
                <w:rFonts w:ascii="Garamond" w:hAnsi="Garamond"/>
                <w:noProof w:val="0"/>
                <w:sz w:val="14"/>
                <w:szCs w:val="14"/>
              </w:rPr>
            </w:pPr>
          </w:p>
          <w:p w14:paraId="0CFCFC2F" w14:textId="77777777" w:rsidR="00931747" w:rsidRPr="00F957BA" w:rsidRDefault="00931747" w:rsidP="00931747">
            <w:pPr>
              <w:jc w:val="right"/>
              <w:rPr>
                <w:rFonts w:ascii="Garamond" w:hAnsi="Garamond"/>
                <w:noProof w:val="0"/>
                <w:sz w:val="14"/>
                <w:szCs w:val="14"/>
              </w:rPr>
            </w:pPr>
          </w:p>
          <w:p w14:paraId="606361A1" w14:textId="77777777" w:rsidR="00931747" w:rsidRPr="00F957BA" w:rsidRDefault="00931747" w:rsidP="00931747">
            <w:pPr>
              <w:jc w:val="right"/>
              <w:rPr>
                <w:rFonts w:ascii="Garamond" w:hAnsi="Garamond"/>
                <w:noProof w:val="0"/>
                <w:sz w:val="14"/>
                <w:szCs w:val="14"/>
              </w:rPr>
            </w:pPr>
          </w:p>
          <w:p w14:paraId="5FA5440E" w14:textId="77777777" w:rsidR="00931747" w:rsidRPr="00F957BA" w:rsidRDefault="00931747" w:rsidP="00931747">
            <w:pPr>
              <w:jc w:val="right"/>
              <w:rPr>
                <w:rFonts w:ascii="Garamond" w:hAnsi="Garamond"/>
                <w:noProof w:val="0"/>
                <w:sz w:val="14"/>
                <w:szCs w:val="14"/>
              </w:rPr>
            </w:pPr>
          </w:p>
          <w:p w14:paraId="6230B130" w14:textId="77777777" w:rsidR="00931747" w:rsidRPr="00F957BA" w:rsidRDefault="00931747" w:rsidP="00931747">
            <w:pPr>
              <w:jc w:val="right"/>
              <w:rPr>
                <w:rFonts w:ascii="Garamond" w:hAnsi="Garamond"/>
                <w:noProof w:val="0"/>
                <w:sz w:val="14"/>
                <w:szCs w:val="14"/>
              </w:rPr>
            </w:pPr>
          </w:p>
          <w:p w14:paraId="010A720E" w14:textId="77777777" w:rsidR="00931747" w:rsidRPr="00F957BA" w:rsidRDefault="00931747" w:rsidP="00931747">
            <w:pPr>
              <w:jc w:val="right"/>
              <w:rPr>
                <w:rFonts w:ascii="Garamond" w:hAnsi="Garamond"/>
                <w:noProof w:val="0"/>
                <w:sz w:val="14"/>
                <w:szCs w:val="14"/>
              </w:rPr>
            </w:pPr>
          </w:p>
          <w:p w14:paraId="08C640FB" w14:textId="77777777" w:rsidR="00931747" w:rsidRPr="00F957BA" w:rsidRDefault="00931747" w:rsidP="00931747">
            <w:pPr>
              <w:jc w:val="right"/>
              <w:rPr>
                <w:rFonts w:ascii="Garamond" w:hAnsi="Garamond"/>
                <w:noProof w:val="0"/>
                <w:sz w:val="14"/>
                <w:szCs w:val="14"/>
              </w:rPr>
            </w:pPr>
          </w:p>
          <w:p w14:paraId="38B79203" w14:textId="77777777" w:rsidR="00931747" w:rsidRPr="00F957BA" w:rsidRDefault="00931747" w:rsidP="00931747">
            <w:pPr>
              <w:jc w:val="right"/>
              <w:rPr>
                <w:rFonts w:ascii="Garamond" w:hAnsi="Garamond"/>
                <w:noProof w:val="0"/>
                <w:sz w:val="14"/>
                <w:szCs w:val="14"/>
              </w:rPr>
            </w:pPr>
          </w:p>
          <w:p w14:paraId="75693E3D" w14:textId="77777777" w:rsidR="00931747" w:rsidRPr="00F957BA" w:rsidRDefault="00931747" w:rsidP="00931747">
            <w:pPr>
              <w:jc w:val="right"/>
              <w:rPr>
                <w:rFonts w:ascii="Garamond" w:hAnsi="Garamond"/>
                <w:noProof w:val="0"/>
                <w:sz w:val="14"/>
                <w:szCs w:val="14"/>
              </w:rPr>
            </w:pPr>
          </w:p>
          <w:p w14:paraId="618594B5" w14:textId="77777777" w:rsidR="00931747" w:rsidRPr="00F957BA" w:rsidRDefault="00931747" w:rsidP="00931747">
            <w:pPr>
              <w:jc w:val="right"/>
              <w:rPr>
                <w:rFonts w:ascii="Garamond" w:hAnsi="Garamond"/>
                <w:noProof w:val="0"/>
                <w:sz w:val="14"/>
                <w:szCs w:val="14"/>
              </w:rPr>
            </w:pPr>
          </w:p>
          <w:p w14:paraId="5CA6C8FB" w14:textId="77777777" w:rsidR="00931747" w:rsidRPr="00F957BA" w:rsidRDefault="00931747" w:rsidP="00931747">
            <w:pPr>
              <w:jc w:val="right"/>
              <w:rPr>
                <w:rFonts w:ascii="Garamond" w:hAnsi="Garamond"/>
                <w:noProof w:val="0"/>
                <w:sz w:val="14"/>
                <w:szCs w:val="14"/>
              </w:rPr>
            </w:pPr>
          </w:p>
          <w:p w14:paraId="05792E3D" w14:textId="77777777" w:rsidR="00931747" w:rsidRPr="00F957BA" w:rsidRDefault="00931747" w:rsidP="00931747">
            <w:pPr>
              <w:jc w:val="right"/>
              <w:rPr>
                <w:rFonts w:ascii="Garamond" w:hAnsi="Garamond"/>
                <w:noProof w:val="0"/>
                <w:sz w:val="14"/>
                <w:szCs w:val="14"/>
              </w:rPr>
            </w:pPr>
          </w:p>
          <w:p w14:paraId="14EF809A" w14:textId="77777777" w:rsidR="00931747" w:rsidRPr="00F957BA" w:rsidRDefault="00931747" w:rsidP="00931747">
            <w:pPr>
              <w:jc w:val="right"/>
              <w:rPr>
                <w:rFonts w:ascii="Garamond" w:hAnsi="Garamond"/>
                <w:noProof w:val="0"/>
                <w:sz w:val="14"/>
                <w:szCs w:val="14"/>
              </w:rPr>
            </w:pPr>
          </w:p>
          <w:p w14:paraId="43254E64" w14:textId="77777777" w:rsidR="00931747" w:rsidRPr="00F957BA" w:rsidRDefault="00931747" w:rsidP="00931747">
            <w:pPr>
              <w:jc w:val="right"/>
              <w:rPr>
                <w:rFonts w:ascii="Garamond" w:hAnsi="Garamond"/>
                <w:noProof w:val="0"/>
                <w:sz w:val="14"/>
                <w:szCs w:val="14"/>
              </w:rPr>
            </w:pPr>
          </w:p>
          <w:p w14:paraId="093D1FE2" w14:textId="77777777" w:rsidR="00931747" w:rsidRPr="00F957BA" w:rsidRDefault="00931747" w:rsidP="00931747">
            <w:pPr>
              <w:jc w:val="right"/>
              <w:rPr>
                <w:rFonts w:ascii="Garamond" w:hAnsi="Garamond"/>
                <w:noProof w:val="0"/>
                <w:sz w:val="14"/>
                <w:szCs w:val="14"/>
              </w:rPr>
            </w:pPr>
          </w:p>
          <w:p w14:paraId="08FCD482" w14:textId="77777777" w:rsidR="00931747" w:rsidRPr="00F957BA" w:rsidRDefault="00931747" w:rsidP="00931747">
            <w:pPr>
              <w:jc w:val="right"/>
              <w:rPr>
                <w:rFonts w:ascii="Garamond" w:hAnsi="Garamond"/>
                <w:noProof w:val="0"/>
                <w:sz w:val="14"/>
                <w:szCs w:val="14"/>
              </w:rPr>
            </w:pPr>
          </w:p>
          <w:p w14:paraId="66712391" w14:textId="77777777" w:rsidR="00931747" w:rsidRPr="00F957BA" w:rsidRDefault="00931747" w:rsidP="00931747">
            <w:pPr>
              <w:jc w:val="right"/>
              <w:rPr>
                <w:rFonts w:ascii="Garamond" w:hAnsi="Garamond"/>
                <w:noProof w:val="0"/>
                <w:sz w:val="14"/>
                <w:szCs w:val="14"/>
              </w:rPr>
            </w:pPr>
          </w:p>
          <w:p w14:paraId="1D6E4F30" w14:textId="77777777" w:rsidR="00931747" w:rsidRPr="00F957BA" w:rsidRDefault="00931747" w:rsidP="00931747">
            <w:pPr>
              <w:jc w:val="right"/>
              <w:rPr>
                <w:rFonts w:ascii="Garamond" w:hAnsi="Garamond"/>
                <w:noProof w:val="0"/>
                <w:sz w:val="14"/>
                <w:szCs w:val="14"/>
              </w:rPr>
            </w:pPr>
          </w:p>
          <w:p w14:paraId="2BE0B24A" w14:textId="77777777" w:rsidR="00931747" w:rsidRPr="00F957BA" w:rsidRDefault="00931747" w:rsidP="00931747">
            <w:pPr>
              <w:jc w:val="right"/>
              <w:rPr>
                <w:rFonts w:ascii="Garamond" w:hAnsi="Garamond"/>
                <w:noProof w:val="0"/>
                <w:sz w:val="14"/>
                <w:szCs w:val="14"/>
              </w:rPr>
            </w:pPr>
          </w:p>
          <w:p w14:paraId="66249028" w14:textId="77777777" w:rsidR="00931747" w:rsidRPr="00F957BA" w:rsidRDefault="00931747" w:rsidP="00931747">
            <w:pPr>
              <w:jc w:val="right"/>
              <w:rPr>
                <w:rFonts w:ascii="Garamond" w:hAnsi="Garamond"/>
                <w:noProof w:val="0"/>
                <w:sz w:val="14"/>
                <w:szCs w:val="14"/>
              </w:rPr>
            </w:pPr>
          </w:p>
          <w:p w14:paraId="23BB2F1E" w14:textId="77777777" w:rsidR="00931747" w:rsidRPr="00F957BA" w:rsidRDefault="00931747" w:rsidP="00931747">
            <w:pPr>
              <w:jc w:val="right"/>
              <w:rPr>
                <w:rFonts w:ascii="Garamond" w:hAnsi="Garamond"/>
                <w:noProof w:val="0"/>
                <w:sz w:val="14"/>
                <w:szCs w:val="14"/>
              </w:rPr>
            </w:pPr>
          </w:p>
          <w:p w14:paraId="5F0B4A8B" w14:textId="77777777" w:rsidR="00931747" w:rsidRPr="00F957BA" w:rsidRDefault="00931747" w:rsidP="00931747">
            <w:pPr>
              <w:jc w:val="right"/>
              <w:rPr>
                <w:rFonts w:ascii="Garamond" w:hAnsi="Garamond"/>
                <w:noProof w:val="0"/>
                <w:sz w:val="14"/>
                <w:szCs w:val="14"/>
              </w:rPr>
            </w:pPr>
          </w:p>
          <w:p w14:paraId="4F379C9F" w14:textId="77777777" w:rsidR="00931747" w:rsidRPr="00F957BA" w:rsidRDefault="00931747" w:rsidP="00931747">
            <w:pPr>
              <w:jc w:val="right"/>
              <w:rPr>
                <w:rFonts w:ascii="Garamond" w:hAnsi="Garamond"/>
                <w:noProof w:val="0"/>
                <w:sz w:val="14"/>
                <w:szCs w:val="14"/>
              </w:rPr>
            </w:pPr>
          </w:p>
          <w:p w14:paraId="23806FB5" w14:textId="6AE62ED4"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802,480</w:t>
            </w:r>
            <w:r w:rsidR="002E7CBB" w:rsidRPr="00F957BA">
              <w:rPr>
                <w:rFonts w:ascii="Garamond" w:hAnsi="Garamond"/>
                <w:noProof w:val="0"/>
                <w:sz w:val="14"/>
                <w:szCs w:val="14"/>
              </w:rPr>
              <w:t xml:space="preserve"> </w:t>
            </w:r>
          </w:p>
          <w:p w14:paraId="114A3478" w14:textId="77777777" w:rsidR="00931747" w:rsidRPr="00F957BA" w:rsidRDefault="00931747" w:rsidP="00931747">
            <w:pPr>
              <w:jc w:val="right"/>
              <w:rPr>
                <w:rFonts w:ascii="Garamond" w:hAnsi="Garamond"/>
                <w:noProof w:val="0"/>
                <w:sz w:val="14"/>
                <w:szCs w:val="14"/>
              </w:rPr>
            </w:pPr>
          </w:p>
        </w:tc>
        <w:tc>
          <w:tcPr>
            <w:tcW w:w="482" w:type="pct"/>
            <w:tcBorders>
              <w:bottom w:val="single" w:sz="4" w:space="0" w:color="auto"/>
            </w:tcBorders>
            <w:shd w:val="clear" w:color="auto" w:fill="auto"/>
            <w:noWrap/>
          </w:tcPr>
          <w:p w14:paraId="66CB9E8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6,016,000</w:t>
            </w:r>
          </w:p>
          <w:p w14:paraId="2C8DB76D" w14:textId="77777777" w:rsidR="00931747" w:rsidRPr="00F957BA" w:rsidRDefault="00931747" w:rsidP="00931747">
            <w:pPr>
              <w:jc w:val="right"/>
              <w:rPr>
                <w:rFonts w:ascii="Garamond" w:hAnsi="Garamond"/>
                <w:noProof w:val="0"/>
                <w:sz w:val="14"/>
                <w:szCs w:val="14"/>
              </w:rPr>
            </w:pPr>
          </w:p>
          <w:p w14:paraId="53C29947" w14:textId="77777777" w:rsidR="00931747" w:rsidRPr="00F957BA" w:rsidRDefault="00931747" w:rsidP="00931747">
            <w:pPr>
              <w:jc w:val="right"/>
              <w:rPr>
                <w:rFonts w:ascii="Garamond" w:hAnsi="Garamond"/>
                <w:noProof w:val="0"/>
                <w:sz w:val="14"/>
                <w:szCs w:val="14"/>
              </w:rPr>
            </w:pPr>
          </w:p>
          <w:p w14:paraId="6B7F19F9" w14:textId="77777777" w:rsidR="00931747" w:rsidRPr="00F957BA" w:rsidRDefault="00931747" w:rsidP="00931747">
            <w:pPr>
              <w:jc w:val="right"/>
              <w:rPr>
                <w:rFonts w:ascii="Garamond" w:hAnsi="Garamond"/>
                <w:noProof w:val="0"/>
                <w:sz w:val="14"/>
                <w:szCs w:val="14"/>
              </w:rPr>
            </w:pPr>
          </w:p>
          <w:p w14:paraId="061455DA" w14:textId="77777777" w:rsidR="00931747" w:rsidRPr="00F957BA" w:rsidRDefault="00931747" w:rsidP="00931747">
            <w:pPr>
              <w:jc w:val="right"/>
              <w:rPr>
                <w:rFonts w:ascii="Garamond" w:hAnsi="Garamond"/>
                <w:noProof w:val="0"/>
                <w:sz w:val="14"/>
                <w:szCs w:val="14"/>
              </w:rPr>
            </w:pPr>
          </w:p>
          <w:p w14:paraId="552E515A" w14:textId="77777777" w:rsidR="00931747" w:rsidRPr="00F957BA" w:rsidRDefault="00931747" w:rsidP="00931747">
            <w:pPr>
              <w:jc w:val="right"/>
              <w:rPr>
                <w:rFonts w:ascii="Garamond" w:hAnsi="Garamond"/>
                <w:noProof w:val="0"/>
                <w:sz w:val="14"/>
                <w:szCs w:val="14"/>
              </w:rPr>
            </w:pPr>
          </w:p>
          <w:p w14:paraId="6CF3DCA2" w14:textId="77777777" w:rsidR="00931747" w:rsidRPr="00F957BA" w:rsidRDefault="00931747" w:rsidP="00931747">
            <w:pPr>
              <w:jc w:val="right"/>
              <w:rPr>
                <w:rFonts w:ascii="Garamond" w:hAnsi="Garamond"/>
                <w:noProof w:val="0"/>
                <w:sz w:val="14"/>
                <w:szCs w:val="14"/>
              </w:rPr>
            </w:pPr>
          </w:p>
          <w:p w14:paraId="6264251E" w14:textId="77777777" w:rsidR="00931747" w:rsidRPr="00F957BA" w:rsidRDefault="00931747" w:rsidP="00931747">
            <w:pPr>
              <w:jc w:val="right"/>
              <w:rPr>
                <w:rFonts w:ascii="Garamond" w:hAnsi="Garamond"/>
                <w:noProof w:val="0"/>
                <w:sz w:val="14"/>
                <w:szCs w:val="14"/>
              </w:rPr>
            </w:pPr>
          </w:p>
          <w:p w14:paraId="36F0C9E3" w14:textId="77777777" w:rsidR="00931747" w:rsidRPr="00F957BA" w:rsidRDefault="00931747" w:rsidP="00931747">
            <w:pPr>
              <w:jc w:val="right"/>
              <w:rPr>
                <w:rFonts w:ascii="Garamond" w:hAnsi="Garamond"/>
                <w:noProof w:val="0"/>
                <w:sz w:val="14"/>
                <w:szCs w:val="14"/>
              </w:rPr>
            </w:pPr>
          </w:p>
          <w:p w14:paraId="4E7DE913" w14:textId="77777777" w:rsidR="00931747" w:rsidRPr="00F957BA" w:rsidRDefault="00931747" w:rsidP="00931747">
            <w:pPr>
              <w:jc w:val="right"/>
              <w:rPr>
                <w:rFonts w:ascii="Garamond" w:hAnsi="Garamond"/>
                <w:noProof w:val="0"/>
                <w:sz w:val="14"/>
                <w:szCs w:val="14"/>
              </w:rPr>
            </w:pPr>
          </w:p>
          <w:p w14:paraId="4F634F0D" w14:textId="77777777" w:rsidR="00931747" w:rsidRPr="00F957BA" w:rsidRDefault="00931747" w:rsidP="00931747">
            <w:pPr>
              <w:jc w:val="right"/>
              <w:rPr>
                <w:rFonts w:ascii="Garamond" w:hAnsi="Garamond"/>
                <w:noProof w:val="0"/>
                <w:sz w:val="14"/>
                <w:szCs w:val="14"/>
              </w:rPr>
            </w:pPr>
          </w:p>
          <w:p w14:paraId="2FDC74B3" w14:textId="77777777" w:rsidR="00931747" w:rsidRPr="00F957BA" w:rsidRDefault="00931747" w:rsidP="00931747">
            <w:pPr>
              <w:jc w:val="right"/>
              <w:rPr>
                <w:rFonts w:ascii="Garamond" w:hAnsi="Garamond"/>
                <w:noProof w:val="0"/>
                <w:sz w:val="14"/>
                <w:szCs w:val="14"/>
              </w:rPr>
            </w:pPr>
          </w:p>
          <w:p w14:paraId="3775BBB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4,116,000</w:t>
            </w:r>
          </w:p>
          <w:p w14:paraId="3AB00ACA" w14:textId="77777777" w:rsidR="00931747" w:rsidRPr="00F957BA" w:rsidRDefault="00931747" w:rsidP="00931747">
            <w:pPr>
              <w:jc w:val="right"/>
              <w:rPr>
                <w:rFonts w:ascii="Garamond" w:hAnsi="Garamond"/>
                <w:noProof w:val="0"/>
                <w:sz w:val="14"/>
                <w:szCs w:val="14"/>
              </w:rPr>
            </w:pPr>
          </w:p>
          <w:p w14:paraId="0E9ACC04" w14:textId="77777777" w:rsidR="00931747" w:rsidRPr="00F957BA" w:rsidRDefault="00931747" w:rsidP="00931747">
            <w:pPr>
              <w:jc w:val="right"/>
              <w:rPr>
                <w:rFonts w:ascii="Garamond" w:hAnsi="Garamond"/>
                <w:noProof w:val="0"/>
                <w:sz w:val="14"/>
                <w:szCs w:val="14"/>
              </w:rPr>
            </w:pPr>
          </w:p>
          <w:p w14:paraId="639166C1" w14:textId="77777777" w:rsidR="00931747" w:rsidRPr="00F957BA" w:rsidRDefault="00931747" w:rsidP="00931747">
            <w:pPr>
              <w:jc w:val="right"/>
              <w:rPr>
                <w:rFonts w:ascii="Garamond" w:hAnsi="Garamond"/>
                <w:noProof w:val="0"/>
                <w:sz w:val="14"/>
                <w:szCs w:val="14"/>
              </w:rPr>
            </w:pPr>
          </w:p>
          <w:p w14:paraId="5C1FE7E2" w14:textId="77777777" w:rsidR="00931747" w:rsidRPr="00F957BA" w:rsidRDefault="00931747" w:rsidP="00931747">
            <w:pPr>
              <w:jc w:val="right"/>
              <w:rPr>
                <w:rFonts w:ascii="Garamond" w:hAnsi="Garamond"/>
                <w:noProof w:val="0"/>
                <w:sz w:val="14"/>
                <w:szCs w:val="14"/>
              </w:rPr>
            </w:pPr>
          </w:p>
          <w:p w14:paraId="4F0FA6E9" w14:textId="77777777" w:rsidR="00931747" w:rsidRPr="00F957BA" w:rsidRDefault="00931747" w:rsidP="00931747">
            <w:pPr>
              <w:jc w:val="right"/>
              <w:rPr>
                <w:rFonts w:ascii="Garamond" w:hAnsi="Garamond"/>
                <w:noProof w:val="0"/>
                <w:sz w:val="14"/>
                <w:szCs w:val="14"/>
              </w:rPr>
            </w:pPr>
          </w:p>
          <w:p w14:paraId="2683225F" w14:textId="77777777" w:rsidR="00931747" w:rsidRPr="00F957BA" w:rsidRDefault="00931747" w:rsidP="00931747">
            <w:pPr>
              <w:jc w:val="right"/>
              <w:rPr>
                <w:rFonts w:ascii="Garamond" w:hAnsi="Garamond"/>
                <w:noProof w:val="0"/>
                <w:sz w:val="14"/>
                <w:szCs w:val="14"/>
              </w:rPr>
            </w:pPr>
          </w:p>
          <w:p w14:paraId="0FCA554E" w14:textId="77777777" w:rsidR="00931747" w:rsidRPr="00F957BA" w:rsidRDefault="00931747" w:rsidP="00931747">
            <w:pPr>
              <w:jc w:val="right"/>
              <w:rPr>
                <w:rFonts w:ascii="Garamond" w:hAnsi="Garamond"/>
                <w:noProof w:val="0"/>
                <w:sz w:val="14"/>
                <w:szCs w:val="14"/>
              </w:rPr>
            </w:pPr>
          </w:p>
          <w:p w14:paraId="60374D0D" w14:textId="77777777" w:rsidR="00931747" w:rsidRPr="00F957BA" w:rsidRDefault="00931747" w:rsidP="00931747">
            <w:pPr>
              <w:jc w:val="right"/>
              <w:rPr>
                <w:rFonts w:ascii="Garamond" w:hAnsi="Garamond"/>
                <w:noProof w:val="0"/>
                <w:sz w:val="14"/>
                <w:szCs w:val="14"/>
              </w:rPr>
            </w:pPr>
          </w:p>
          <w:p w14:paraId="4493E302" w14:textId="77777777" w:rsidR="00931747" w:rsidRPr="00F957BA" w:rsidRDefault="00931747" w:rsidP="00931747">
            <w:pPr>
              <w:jc w:val="right"/>
              <w:rPr>
                <w:rFonts w:ascii="Garamond" w:hAnsi="Garamond"/>
                <w:noProof w:val="0"/>
                <w:sz w:val="14"/>
                <w:szCs w:val="14"/>
              </w:rPr>
            </w:pPr>
          </w:p>
          <w:p w14:paraId="7878A428" w14:textId="77777777" w:rsidR="00931747" w:rsidRPr="00F957BA" w:rsidRDefault="00931747" w:rsidP="00931747">
            <w:pPr>
              <w:jc w:val="right"/>
              <w:rPr>
                <w:rFonts w:ascii="Garamond" w:hAnsi="Garamond"/>
                <w:noProof w:val="0"/>
                <w:sz w:val="14"/>
                <w:szCs w:val="14"/>
              </w:rPr>
            </w:pPr>
          </w:p>
          <w:p w14:paraId="473E89F8" w14:textId="77777777" w:rsidR="00931747" w:rsidRPr="00F957BA" w:rsidRDefault="00931747" w:rsidP="00931747">
            <w:pPr>
              <w:jc w:val="right"/>
              <w:rPr>
                <w:rFonts w:ascii="Garamond" w:hAnsi="Garamond"/>
                <w:noProof w:val="0"/>
                <w:sz w:val="14"/>
                <w:szCs w:val="14"/>
              </w:rPr>
            </w:pPr>
          </w:p>
          <w:p w14:paraId="453FB740" w14:textId="77777777" w:rsidR="00931747" w:rsidRPr="00F957BA" w:rsidRDefault="00931747" w:rsidP="00931747">
            <w:pPr>
              <w:jc w:val="right"/>
              <w:rPr>
                <w:rFonts w:ascii="Garamond" w:hAnsi="Garamond"/>
                <w:noProof w:val="0"/>
                <w:sz w:val="14"/>
                <w:szCs w:val="14"/>
              </w:rPr>
            </w:pPr>
          </w:p>
          <w:p w14:paraId="3865E905" w14:textId="77777777" w:rsidR="00931747" w:rsidRPr="00F957BA" w:rsidRDefault="00931747" w:rsidP="00931747">
            <w:pPr>
              <w:jc w:val="right"/>
              <w:rPr>
                <w:rFonts w:ascii="Garamond" w:hAnsi="Garamond"/>
                <w:noProof w:val="0"/>
                <w:sz w:val="14"/>
                <w:szCs w:val="14"/>
              </w:rPr>
            </w:pPr>
          </w:p>
          <w:p w14:paraId="38A92555" w14:textId="77777777" w:rsidR="00931747" w:rsidRPr="00F957BA" w:rsidRDefault="00931747" w:rsidP="00931747">
            <w:pPr>
              <w:jc w:val="right"/>
              <w:rPr>
                <w:rFonts w:ascii="Garamond" w:hAnsi="Garamond"/>
                <w:noProof w:val="0"/>
                <w:sz w:val="14"/>
                <w:szCs w:val="14"/>
              </w:rPr>
            </w:pPr>
          </w:p>
          <w:p w14:paraId="4C09F06A" w14:textId="77777777" w:rsidR="00931747" w:rsidRPr="00F957BA" w:rsidRDefault="00931747" w:rsidP="00931747">
            <w:pPr>
              <w:jc w:val="right"/>
              <w:rPr>
                <w:rFonts w:ascii="Garamond" w:hAnsi="Garamond"/>
                <w:noProof w:val="0"/>
                <w:sz w:val="14"/>
                <w:szCs w:val="14"/>
              </w:rPr>
            </w:pPr>
          </w:p>
          <w:p w14:paraId="3458F7BD" w14:textId="77777777" w:rsidR="00931747" w:rsidRPr="00F957BA" w:rsidRDefault="00931747" w:rsidP="00931747">
            <w:pPr>
              <w:jc w:val="right"/>
              <w:rPr>
                <w:rFonts w:ascii="Garamond" w:hAnsi="Garamond"/>
                <w:noProof w:val="0"/>
                <w:sz w:val="14"/>
                <w:szCs w:val="14"/>
              </w:rPr>
            </w:pPr>
          </w:p>
          <w:p w14:paraId="5424D058" w14:textId="77777777" w:rsidR="00931747" w:rsidRPr="00F957BA" w:rsidRDefault="00931747" w:rsidP="00931747">
            <w:pPr>
              <w:jc w:val="right"/>
              <w:rPr>
                <w:rFonts w:ascii="Garamond" w:hAnsi="Garamond"/>
                <w:noProof w:val="0"/>
                <w:sz w:val="14"/>
                <w:szCs w:val="14"/>
              </w:rPr>
            </w:pPr>
          </w:p>
          <w:p w14:paraId="2359B323" w14:textId="77777777" w:rsidR="00931747" w:rsidRPr="00F957BA" w:rsidRDefault="00931747" w:rsidP="00931747">
            <w:pPr>
              <w:jc w:val="right"/>
              <w:rPr>
                <w:rFonts w:ascii="Garamond" w:hAnsi="Garamond"/>
                <w:noProof w:val="0"/>
                <w:sz w:val="14"/>
                <w:szCs w:val="14"/>
              </w:rPr>
            </w:pPr>
          </w:p>
          <w:p w14:paraId="433A0029" w14:textId="77777777" w:rsidR="00931747" w:rsidRPr="00F957BA" w:rsidRDefault="00931747" w:rsidP="00931747">
            <w:pPr>
              <w:jc w:val="right"/>
              <w:rPr>
                <w:rFonts w:ascii="Garamond" w:hAnsi="Garamond"/>
                <w:noProof w:val="0"/>
                <w:sz w:val="14"/>
                <w:szCs w:val="14"/>
              </w:rPr>
            </w:pPr>
          </w:p>
          <w:p w14:paraId="2324F273" w14:textId="77777777" w:rsidR="00931747" w:rsidRPr="00F957BA" w:rsidRDefault="00931747" w:rsidP="00931747">
            <w:pPr>
              <w:jc w:val="right"/>
              <w:rPr>
                <w:rFonts w:ascii="Garamond" w:hAnsi="Garamond"/>
                <w:noProof w:val="0"/>
                <w:sz w:val="14"/>
                <w:szCs w:val="14"/>
              </w:rPr>
            </w:pPr>
          </w:p>
          <w:p w14:paraId="5B75D92D" w14:textId="77777777" w:rsidR="00931747" w:rsidRPr="00F957BA" w:rsidRDefault="00931747" w:rsidP="00931747">
            <w:pPr>
              <w:jc w:val="right"/>
              <w:rPr>
                <w:rFonts w:ascii="Garamond" w:hAnsi="Garamond"/>
                <w:noProof w:val="0"/>
                <w:sz w:val="14"/>
                <w:szCs w:val="14"/>
              </w:rPr>
            </w:pPr>
          </w:p>
          <w:p w14:paraId="5319846A" w14:textId="77777777" w:rsidR="00931747" w:rsidRPr="00F957BA" w:rsidRDefault="00931747" w:rsidP="00931747">
            <w:pPr>
              <w:jc w:val="right"/>
              <w:rPr>
                <w:rFonts w:ascii="Garamond" w:hAnsi="Garamond"/>
                <w:noProof w:val="0"/>
                <w:sz w:val="14"/>
                <w:szCs w:val="14"/>
              </w:rPr>
            </w:pPr>
          </w:p>
          <w:p w14:paraId="14F9B405" w14:textId="77777777" w:rsidR="00931747" w:rsidRPr="00F957BA" w:rsidRDefault="00931747" w:rsidP="00931747">
            <w:pPr>
              <w:jc w:val="right"/>
              <w:rPr>
                <w:rFonts w:ascii="Garamond" w:hAnsi="Garamond"/>
                <w:noProof w:val="0"/>
                <w:sz w:val="14"/>
                <w:szCs w:val="14"/>
              </w:rPr>
            </w:pPr>
          </w:p>
          <w:p w14:paraId="4A7BF1AB" w14:textId="77777777" w:rsidR="00931747" w:rsidRPr="00F957BA" w:rsidRDefault="00931747" w:rsidP="00931747">
            <w:pPr>
              <w:jc w:val="right"/>
              <w:rPr>
                <w:rFonts w:ascii="Garamond" w:hAnsi="Garamond"/>
                <w:noProof w:val="0"/>
                <w:sz w:val="14"/>
                <w:szCs w:val="14"/>
              </w:rPr>
            </w:pPr>
          </w:p>
          <w:p w14:paraId="0FF2FC66" w14:textId="77777777" w:rsidR="00931747" w:rsidRPr="00F957BA" w:rsidRDefault="00931747" w:rsidP="00931747">
            <w:pPr>
              <w:jc w:val="right"/>
              <w:rPr>
                <w:rFonts w:ascii="Garamond" w:hAnsi="Garamond"/>
                <w:noProof w:val="0"/>
                <w:sz w:val="14"/>
                <w:szCs w:val="14"/>
              </w:rPr>
            </w:pPr>
          </w:p>
          <w:p w14:paraId="77C98F45" w14:textId="77777777" w:rsidR="00931747" w:rsidRPr="00F957BA" w:rsidRDefault="00931747" w:rsidP="00931747">
            <w:pPr>
              <w:jc w:val="right"/>
              <w:rPr>
                <w:rFonts w:ascii="Garamond" w:hAnsi="Garamond"/>
                <w:noProof w:val="0"/>
                <w:sz w:val="14"/>
                <w:szCs w:val="14"/>
              </w:rPr>
            </w:pPr>
          </w:p>
          <w:p w14:paraId="0A8A4F71" w14:textId="77777777" w:rsidR="00931747" w:rsidRPr="00F957BA" w:rsidRDefault="00931747" w:rsidP="00931747">
            <w:pPr>
              <w:jc w:val="right"/>
              <w:rPr>
                <w:rFonts w:ascii="Garamond" w:hAnsi="Garamond"/>
                <w:noProof w:val="0"/>
                <w:sz w:val="14"/>
                <w:szCs w:val="14"/>
              </w:rPr>
            </w:pPr>
          </w:p>
          <w:p w14:paraId="771661D0" w14:textId="77777777" w:rsidR="00931747" w:rsidRPr="00F957BA" w:rsidRDefault="00931747" w:rsidP="00931747">
            <w:pPr>
              <w:jc w:val="right"/>
              <w:rPr>
                <w:rFonts w:ascii="Garamond" w:hAnsi="Garamond"/>
                <w:noProof w:val="0"/>
                <w:sz w:val="14"/>
                <w:szCs w:val="14"/>
              </w:rPr>
            </w:pPr>
          </w:p>
          <w:p w14:paraId="30B35882" w14:textId="77777777" w:rsidR="00931747" w:rsidRPr="00F957BA" w:rsidRDefault="00931747" w:rsidP="00931747">
            <w:pPr>
              <w:jc w:val="right"/>
              <w:rPr>
                <w:rFonts w:ascii="Garamond" w:hAnsi="Garamond"/>
                <w:noProof w:val="0"/>
                <w:sz w:val="14"/>
                <w:szCs w:val="14"/>
              </w:rPr>
            </w:pPr>
          </w:p>
          <w:p w14:paraId="6B573516" w14:textId="77777777" w:rsidR="00931747" w:rsidRPr="00F957BA" w:rsidRDefault="00931747" w:rsidP="00931747">
            <w:pPr>
              <w:jc w:val="right"/>
              <w:rPr>
                <w:rFonts w:ascii="Garamond" w:hAnsi="Garamond"/>
                <w:noProof w:val="0"/>
                <w:sz w:val="14"/>
                <w:szCs w:val="14"/>
              </w:rPr>
            </w:pPr>
          </w:p>
          <w:p w14:paraId="0B9C803C" w14:textId="77777777" w:rsidR="00931747" w:rsidRPr="00F957BA" w:rsidRDefault="00931747" w:rsidP="00931747">
            <w:pPr>
              <w:jc w:val="right"/>
              <w:rPr>
                <w:rFonts w:ascii="Garamond" w:hAnsi="Garamond"/>
                <w:noProof w:val="0"/>
                <w:sz w:val="14"/>
                <w:szCs w:val="14"/>
              </w:rPr>
            </w:pPr>
          </w:p>
          <w:p w14:paraId="0DF03F5D" w14:textId="4FCE2A86"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1,900,000</w:t>
            </w:r>
            <w:r w:rsidR="002E7CBB" w:rsidRPr="00F957BA">
              <w:rPr>
                <w:rFonts w:ascii="Garamond" w:hAnsi="Garamond"/>
                <w:noProof w:val="0"/>
                <w:sz w:val="14"/>
                <w:szCs w:val="14"/>
              </w:rPr>
              <w:t xml:space="preserve"> </w:t>
            </w:r>
          </w:p>
          <w:p w14:paraId="54BB83CA" w14:textId="77777777" w:rsidR="00931747" w:rsidRPr="00F957BA" w:rsidRDefault="00931747" w:rsidP="00931747">
            <w:pPr>
              <w:jc w:val="right"/>
              <w:rPr>
                <w:rFonts w:ascii="Garamond" w:hAnsi="Garamond"/>
                <w:noProof w:val="0"/>
                <w:sz w:val="14"/>
                <w:szCs w:val="14"/>
              </w:rPr>
            </w:pPr>
          </w:p>
        </w:tc>
        <w:tc>
          <w:tcPr>
            <w:tcW w:w="458" w:type="pct"/>
            <w:tcBorders>
              <w:bottom w:val="single" w:sz="4" w:space="0" w:color="auto"/>
            </w:tcBorders>
            <w:shd w:val="clear" w:color="auto" w:fill="auto"/>
            <w:noWrap/>
          </w:tcPr>
          <w:p w14:paraId="38BBAE4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(7,587,200)</w:t>
            </w:r>
          </w:p>
          <w:p w14:paraId="1319C817" w14:textId="77777777" w:rsidR="00931747" w:rsidRPr="00F957BA" w:rsidRDefault="00931747" w:rsidP="00931747">
            <w:pPr>
              <w:jc w:val="right"/>
              <w:rPr>
                <w:rFonts w:ascii="Garamond" w:hAnsi="Garamond"/>
                <w:noProof w:val="0"/>
                <w:sz w:val="14"/>
                <w:szCs w:val="14"/>
              </w:rPr>
            </w:pPr>
          </w:p>
          <w:p w14:paraId="5F1DDC37" w14:textId="77777777" w:rsidR="00931747" w:rsidRPr="00F957BA" w:rsidRDefault="00931747" w:rsidP="00931747">
            <w:pPr>
              <w:jc w:val="right"/>
              <w:rPr>
                <w:rFonts w:ascii="Garamond" w:hAnsi="Garamond"/>
                <w:noProof w:val="0"/>
                <w:sz w:val="14"/>
                <w:szCs w:val="14"/>
              </w:rPr>
            </w:pPr>
          </w:p>
          <w:p w14:paraId="17961D39" w14:textId="77777777" w:rsidR="00931747" w:rsidRPr="00F957BA" w:rsidRDefault="00931747" w:rsidP="00931747">
            <w:pPr>
              <w:jc w:val="right"/>
              <w:rPr>
                <w:rFonts w:ascii="Garamond" w:hAnsi="Garamond"/>
                <w:noProof w:val="0"/>
                <w:sz w:val="14"/>
                <w:szCs w:val="14"/>
              </w:rPr>
            </w:pPr>
          </w:p>
          <w:p w14:paraId="74EBD51E" w14:textId="77777777" w:rsidR="00931747" w:rsidRPr="00F957BA" w:rsidRDefault="00931747" w:rsidP="00931747">
            <w:pPr>
              <w:jc w:val="right"/>
              <w:rPr>
                <w:rFonts w:ascii="Garamond" w:hAnsi="Garamond"/>
                <w:noProof w:val="0"/>
                <w:sz w:val="14"/>
                <w:szCs w:val="14"/>
              </w:rPr>
            </w:pPr>
          </w:p>
          <w:p w14:paraId="165BCFB2" w14:textId="77777777" w:rsidR="00931747" w:rsidRPr="00F957BA" w:rsidRDefault="00931747" w:rsidP="00931747">
            <w:pPr>
              <w:jc w:val="right"/>
              <w:rPr>
                <w:rFonts w:ascii="Garamond" w:hAnsi="Garamond"/>
                <w:noProof w:val="0"/>
                <w:sz w:val="14"/>
                <w:szCs w:val="14"/>
              </w:rPr>
            </w:pPr>
          </w:p>
          <w:p w14:paraId="5B3B9370" w14:textId="77777777" w:rsidR="00931747" w:rsidRPr="00F957BA" w:rsidRDefault="00931747" w:rsidP="00931747">
            <w:pPr>
              <w:jc w:val="right"/>
              <w:rPr>
                <w:rFonts w:ascii="Garamond" w:hAnsi="Garamond"/>
                <w:noProof w:val="0"/>
                <w:sz w:val="14"/>
                <w:szCs w:val="14"/>
              </w:rPr>
            </w:pPr>
          </w:p>
          <w:p w14:paraId="17941D3C" w14:textId="77777777" w:rsidR="00931747" w:rsidRPr="00F957BA" w:rsidRDefault="00931747" w:rsidP="00931747">
            <w:pPr>
              <w:jc w:val="right"/>
              <w:rPr>
                <w:rFonts w:ascii="Garamond" w:hAnsi="Garamond"/>
                <w:noProof w:val="0"/>
                <w:sz w:val="14"/>
                <w:szCs w:val="14"/>
              </w:rPr>
            </w:pPr>
          </w:p>
          <w:p w14:paraId="28324FB4" w14:textId="77777777" w:rsidR="00931747" w:rsidRPr="00F957BA" w:rsidRDefault="00931747" w:rsidP="00931747">
            <w:pPr>
              <w:jc w:val="right"/>
              <w:rPr>
                <w:rFonts w:ascii="Garamond" w:hAnsi="Garamond"/>
                <w:noProof w:val="0"/>
                <w:sz w:val="14"/>
                <w:szCs w:val="14"/>
              </w:rPr>
            </w:pPr>
          </w:p>
          <w:p w14:paraId="2D287C1E" w14:textId="77777777" w:rsidR="00931747" w:rsidRPr="00F957BA" w:rsidRDefault="00931747" w:rsidP="00931747">
            <w:pPr>
              <w:jc w:val="right"/>
              <w:rPr>
                <w:rFonts w:ascii="Garamond" w:hAnsi="Garamond"/>
                <w:noProof w:val="0"/>
                <w:sz w:val="14"/>
                <w:szCs w:val="14"/>
              </w:rPr>
            </w:pPr>
          </w:p>
          <w:p w14:paraId="052E4891" w14:textId="77777777" w:rsidR="00931747" w:rsidRPr="00F957BA" w:rsidRDefault="00931747" w:rsidP="00931747">
            <w:pPr>
              <w:jc w:val="right"/>
              <w:rPr>
                <w:rFonts w:ascii="Garamond" w:hAnsi="Garamond"/>
                <w:noProof w:val="0"/>
                <w:sz w:val="14"/>
                <w:szCs w:val="14"/>
              </w:rPr>
            </w:pPr>
          </w:p>
          <w:p w14:paraId="5BA2A8F5" w14:textId="77777777" w:rsidR="00931747" w:rsidRPr="00F957BA" w:rsidRDefault="00931747" w:rsidP="00931747">
            <w:pPr>
              <w:jc w:val="right"/>
              <w:rPr>
                <w:rFonts w:ascii="Garamond" w:hAnsi="Garamond"/>
                <w:noProof w:val="0"/>
                <w:sz w:val="14"/>
                <w:szCs w:val="14"/>
              </w:rPr>
            </w:pPr>
          </w:p>
          <w:p w14:paraId="0A38A76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(7,207,200)</w:t>
            </w:r>
          </w:p>
          <w:p w14:paraId="3A7A0F0D" w14:textId="77777777" w:rsidR="00931747" w:rsidRPr="00F957BA" w:rsidRDefault="00931747" w:rsidP="00931747">
            <w:pPr>
              <w:jc w:val="right"/>
              <w:rPr>
                <w:rFonts w:ascii="Garamond" w:hAnsi="Garamond"/>
                <w:noProof w:val="0"/>
                <w:sz w:val="14"/>
                <w:szCs w:val="14"/>
              </w:rPr>
            </w:pPr>
          </w:p>
          <w:p w14:paraId="77A04541" w14:textId="77777777" w:rsidR="00931747" w:rsidRPr="00F957BA" w:rsidRDefault="00931747" w:rsidP="00931747">
            <w:pPr>
              <w:jc w:val="right"/>
              <w:rPr>
                <w:rFonts w:ascii="Garamond" w:hAnsi="Garamond"/>
                <w:noProof w:val="0"/>
                <w:sz w:val="14"/>
                <w:szCs w:val="14"/>
              </w:rPr>
            </w:pPr>
          </w:p>
          <w:p w14:paraId="5A8DBF27" w14:textId="77777777" w:rsidR="00931747" w:rsidRPr="00F957BA" w:rsidRDefault="00931747" w:rsidP="00931747">
            <w:pPr>
              <w:jc w:val="right"/>
              <w:rPr>
                <w:rFonts w:ascii="Garamond" w:hAnsi="Garamond"/>
                <w:noProof w:val="0"/>
                <w:sz w:val="14"/>
                <w:szCs w:val="14"/>
              </w:rPr>
            </w:pPr>
          </w:p>
          <w:p w14:paraId="0AEB34C8" w14:textId="77777777" w:rsidR="00931747" w:rsidRPr="00F957BA" w:rsidRDefault="00931747" w:rsidP="00931747">
            <w:pPr>
              <w:jc w:val="right"/>
              <w:rPr>
                <w:rFonts w:ascii="Garamond" w:hAnsi="Garamond"/>
                <w:noProof w:val="0"/>
                <w:sz w:val="14"/>
                <w:szCs w:val="14"/>
              </w:rPr>
            </w:pPr>
          </w:p>
          <w:p w14:paraId="7C548890" w14:textId="77777777" w:rsidR="00931747" w:rsidRPr="00F957BA" w:rsidRDefault="00931747" w:rsidP="00931747">
            <w:pPr>
              <w:jc w:val="right"/>
              <w:rPr>
                <w:rFonts w:ascii="Garamond" w:hAnsi="Garamond"/>
                <w:noProof w:val="0"/>
                <w:sz w:val="14"/>
                <w:szCs w:val="14"/>
              </w:rPr>
            </w:pPr>
          </w:p>
          <w:p w14:paraId="5207E716" w14:textId="77777777" w:rsidR="00931747" w:rsidRPr="00F957BA" w:rsidRDefault="00931747" w:rsidP="00931747">
            <w:pPr>
              <w:jc w:val="right"/>
              <w:rPr>
                <w:rFonts w:ascii="Garamond" w:hAnsi="Garamond"/>
                <w:noProof w:val="0"/>
                <w:sz w:val="14"/>
                <w:szCs w:val="14"/>
              </w:rPr>
            </w:pPr>
          </w:p>
          <w:p w14:paraId="14390AB1" w14:textId="77777777" w:rsidR="00931747" w:rsidRPr="00F957BA" w:rsidRDefault="00931747" w:rsidP="00931747">
            <w:pPr>
              <w:jc w:val="right"/>
              <w:rPr>
                <w:rFonts w:ascii="Garamond" w:hAnsi="Garamond"/>
                <w:noProof w:val="0"/>
                <w:sz w:val="14"/>
                <w:szCs w:val="14"/>
              </w:rPr>
            </w:pPr>
          </w:p>
          <w:p w14:paraId="6B5BD7A7" w14:textId="77777777" w:rsidR="00931747" w:rsidRPr="00F957BA" w:rsidRDefault="00931747" w:rsidP="00931747">
            <w:pPr>
              <w:jc w:val="right"/>
              <w:rPr>
                <w:rFonts w:ascii="Garamond" w:hAnsi="Garamond"/>
                <w:noProof w:val="0"/>
                <w:sz w:val="14"/>
                <w:szCs w:val="14"/>
              </w:rPr>
            </w:pPr>
          </w:p>
          <w:p w14:paraId="3D6D1A14" w14:textId="77777777" w:rsidR="00931747" w:rsidRPr="00F957BA" w:rsidRDefault="00931747" w:rsidP="00931747">
            <w:pPr>
              <w:jc w:val="right"/>
              <w:rPr>
                <w:rFonts w:ascii="Garamond" w:hAnsi="Garamond"/>
                <w:noProof w:val="0"/>
                <w:sz w:val="14"/>
                <w:szCs w:val="14"/>
              </w:rPr>
            </w:pPr>
          </w:p>
          <w:p w14:paraId="1D8E4736" w14:textId="77777777" w:rsidR="00931747" w:rsidRPr="00F957BA" w:rsidRDefault="00931747" w:rsidP="00931747">
            <w:pPr>
              <w:jc w:val="right"/>
              <w:rPr>
                <w:rFonts w:ascii="Garamond" w:hAnsi="Garamond"/>
                <w:noProof w:val="0"/>
                <w:sz w:val="14"/>
                <w:szCs w:val="14"/>
              </w:rPr>
            </w:pPr>
          </w:p>
          <w:p w14:paraId="764EA334" w14:textId="77777777" w:rsidR="00931747" w:rsidRPr="00F957BA" w:rsidRDefault="00931747" w:rsidP="00931747">
            <w:pPr>
              <w:jc w:val="right"/>
              <w:rPr>
                <w:rFonts w:ascii="Garamond" w:hAnsi="Garamond"/>
                <w:noProof w:val="0"/>
                <w:sz w:val="14"/>
                <w:szCs w:val="14"/>
              </w:rPr>
            </w:pPr>
          </w:p>
          <w:p w14:paraId="41D7F1C2" w14:textId="77777777" w:rsidR="00931747" w:rsidRPr="00F957BA" w:rsidRDefault="00931747" w:rsidP="00931747">
            <w:pPr>
              <w:jc w:val="right"/>
              <w:rPr>
                <w:rFonts w:ascii="Garamond" w:hAnsi="Garamond"/>
                <w:noProof w:val="0"/>
                <w:sz w:val="14"/>
                <w:szCs w:val="14"/>
              </w:rPr>
            </w:pPr>
          </w:p>
          <w:p w14:paraId="146280A9" w14:textId="77777777" w:rsidR="00931747" w:rsidRPr="00F957BA" w:rsidRDefault="00931747" w:rsidP="00931747">
            <w:pPr>
              <w:jc w:val="right"/>
              <w:rPr>
                <w:rFonts w:ascii="Garamond" w:hAnsi="Garamond"/>
                <w:noProof w:val="0"/>
                <w:sz w:val="14"/>
                <w:szCs w:val="14"/>
              </w:rPr>
            </w:pPr>
          </w:p>
          <w:p w14:paraId="21EE9D6D" w14:textId="77777777" w:rsidR="00931747" w:rsidRPr="00F957BA" w:rsidRDefault="00931747" w:rsidP="00931747">
            <w:pPr>
              <w:jc w:val="right"/>
              <w:rPr>
                <w:rFonts w:ascii="Garamond" w:hAnsi="Garamond"/>
                <w:noProof w:val="0"/>
                <w:sz w:val="14"/>
                <w:szCs w:val="14"/>
              </w:rPr>
            </w:pPr>
          </w:p>
          <w:p w14:paraId="5A1A23C1" w14:textId="77777777" w:rsidR="00931747" w:rsidRPr="00F957BA" w:rsidRDefault="00931747" w:rsidP="00931747">
            <w:pPr>
              <w:jc w:val="right"/>
              <w:rPr>
                <w:rFonts w:ascii="Garamond" w:hAnsi="Garamond"/>
                <w:noProof w:val="0"/>
                <w:sz w:val="14"/>
                <w:szCs w:val="14"/>
              </w:rPr>
            </w:pPr>
          </w:p>
          <w:p w14:paraId="37DA960E" w14:textId="77777777" w:rsidR="00931747" w:rsidRPr="00F957BA" w:rsidRDefault="00931747" w:rsidP="00931747">
            <w:pPr>
              <w:jc w:val="right"/>
              <w:rPr>
                <w:rFonts w:ascii="Garamond" w:hAnsi="Garamond"/>
                <w:noProof w:val="0"/>
                <w:sz w:val="14"/>
                <w:szCs w:val="14"/>
              </w:rPr>
            </w:pPr>
          </w:p>
          <w:p w14:paraId="57BB62FD" w14:textId="77777777" w:rsidR="00931747" w:rsidRPr="00F957BA" w:rsidRDefault="00931747" w:rsidP="00931747">
            <w:pPr>
              <w:jc w:val="right"/>
              <w:rPr>
                <w:rFonts w:ascii="Garamond" w:hAnsi="Garamond"/>
                <w:noProof w:val="0"/>
                <w:sz w:val="14"/>
                <w:szCs w:val="14"/>
              </w:rPr>
            </w:pPr>
          </w:p>
          <w:p w14:paraId="4AD15DD3" w14:textId="77777777" w:rsidR="00931747" w:rsidRPr="00F957BA" w:rsidRDefault="00931747" w:rsidP="00931747">
            <w:pPr>
              <w:jc w:val="right"/>
              <w:rPr>
                <w:rFonts w:ascii="Garamond" w:hAnsi="Garamond"/>
                <w:noProof w:val="0"/>
                <w:sz w:val="14"/>
                <w:szCs w:val="14"/>
              </w:rPr>
            </w:pPr>
          </w:p>
          <w:p w14:paraId="5D09404B" w14:textId="77777777" w:rsidR="00931747" w:rsidRPr="00F957BA" w:rsidRDefault="00931747" w:rsidP="00931747">
            <w:pPr>
              <w:jc w:val="right"/>
              <w:rPr>
                <w:rFonts w:ascii="Garamond" w:hAnsi="Garamond"/>
                <w:noProof w:val="0"/>
                <w:sz w:val="14"/>
                <w:szCs w:val="14"/>
              </w:rPr>
            </w:pPr>
          </w:p>
          <w:p w14:paraId="46F45284" w14:textId="77777777" w:rsidR="00931747" w:rsidRPr="00F957BA" w:rsidRDefault="00931747" w:rsidP="00931747">
            <w:pPr>
              <w:jc w:val="right"/>
              <w:rPr>
                <w:rFonts w:ascii="Garamond" w:hAnsi="Garamond"/>
                <w:noProof w:val="0"/>
                <w:sz w:val="14"/>
                <w:szCs w:val="14"/>
              </w:rPr>
            </w:pPr>
          </w:p>
          <w:p w14:paraId="260E608E" w14:textId="77777777" w:rsidR="00931747" w:rsidRPr="00F957BA" w:rsidRDefault="00931747" w:rsidP="00931747">
            <w:pPr>
              <w:jc w:val="right"/>
              <w:rPr>
                <w:rFonts w:ascii="Garamond" w:hAnsi="Garamond"/>
                <w:noProof w:val="0"/>
                <w:sz w:val="14"/>
                <w:szCs w:val="14"/>
              </w:rPr>
            </w:pPr>
          </w:p>
          <w:p w14:paraId="109AEFD2" w14:textId="77777777" w:rsidR="00931747" w:rsidRPr="00F957BA" w:rsidRDefault="00931747" w:rsidP="00931747">
            <w:pPr>
              <w:jc w:val="right"/>
              <w:rPr>
                <w:rFonts w:ascii="Garamond" w:hAnsi="Garamond"/>
                <w:noProof w:val="0"/>
                <w:sz w:val="14"/>
                <w:szCs w:val="14"/>
              </w:rPr>
            </w:pPr>
          </w:p>
          <w:p w14:paraId="22EF02AA" w14:textId="77777777" w:rsidR="00931747" w:rsidRPr="00F957BA" w:rsidRDefault="00931747" w:rsidP="00931747">
            <w:pPr>
              <w:jc w:val="right"/>
              <w:rPr>
                <w:rFonts w:ascii="Garamond" w:hAnsi="Garamond"/>
                <w:noProof w:val="0"/>
                <w:sz w:val="14"/>
                <w:szCs w:val="14"/>
              </w:rPr>
            </w:pPr>
          </w:p>
          <w:p w14:paraId="4645F026" w14:textId="77777777" w:rsidR="00931747" w:rsidRPr="00F957BA" w:rsidRDefault="00931747" w:rsidP="00931747">
            <w:pPr>
              <w:jc w:val="right"/>
              <w:rPr>
                <w:rFonts w:ascii="Garamond" w:hAnsi="Garamond"/>
                <w:noProof w:val="0"/>
                <w:sz w:val="14"/>
                <w:szCs w:val="14"/>
              </w:rPr>
            </w:pPr>
          </w:p>
          <w:p w14:paraId="041ACB15" w14:textId="77777777" w:rsidR="00931747" w:rsidRPr="00F957BA" w:rsidRDefault="00931747" w:rsidP="00931747">
            <w:pPr>
              <w:jc w:val="right"/>
              <w:rPr>
                <w:rFonts w:ascii="Garamond" w:hAnsi="Garamond"/>
                <w:noProof w:val="0"/>
                <w:sz w:val="14"/>
                <w:szCs w:val="14"/>
              </w:rPr>
            </w:pPr>
          </w:p>
          <w:p w14:paraId="12ED9FFA" w14:textId="77777777" w:rsidR="00931747" w:rsidRPr="00F957BA" w:rsidRDefault="00931747" w:rsidP="00931747">
            <w:pPr>
              <w:jc w:val="right"/>
              <w:rPr>
                <w:rFonts w:ascii="Garamond" w:hAnsi="Garamond"/>
                <w:noProof w:val="0"/>
                <w:sz w:val="14"/>
                <w:szCs w:val="14"/>
              </w:rPr>
            </w:pPr>
          </w:p>
          <w:p w14:paraId="411EE7E7" w14:textId="77777777" w:rsidR="00931747" w:rsidRPr="00F957BA" w:rsidRDefault="00931747" w:rsidP="00931747">
            <w:pPr>
              <w:jc w:val="right"/>
              <w:rPr>
                <w:rFonts w:ascii="Garamond" w:hAnsi="Garamond"/>
                <w:noProof w:val="0"/>
                <w:sz w:val="14"/>
                <w:szCs w:val="14"/>
              </w:rPr>
            </w:pPr>
          </w:p>
          <w:p w14:paraId="59B35797" w14:textId="77777777" w:rsidR="00931747" w:rsidRPr="00F957BA" w:rsidRDefault="00931747" w:rsidP="00931747">
            <w:pPr>
              <w:jc w:val="right"/>
              <w:rPr>
                <w:rFonts w:ascii="Garamond" w:hAnsi="Garamond"/>
                <w:noProof w:val="0"/>
                <w:sz w:val="14"/>
                <w:szCs w:val="14"/>
              </w:rPr>
            </w:pPr>
          </w:p>
          <w:p w14:paraId="5034316B" w14:textId="77777777" w:rsidR="00931747" w:rsidRPr="00F957BA" w:rsidRDefault="00931747" w:rsidP="00931747">
            <w:pPr>
              <w:jc w:val="right"/>
              <w:rPr>
                <w:rFonts w:ascii="Garamond" w:hAnsi="Garamond"/>
                <w:noProof w:val="0"/>
                <w:sz w:val="14"/>
                <w:szCs w:val="14"/>
              </w:rPr>
            </w:pPr>
          </w:p>
          <w:p w14:paraId="7D58AF7B" w14:textId="77777777" w:rsidR="00931747" w:rsidRPr="00F957BA" w:rsidRDefault="00931747" w:rsidP="00931747">
            <w:pPr>
              <w:jc w:val="right"/>
              <w:rPr>
                <w:rFonts w:ascii="Garamond" w:hAnsi="Garamond"/>
                <w:noProof w:val="0"/>
                <w:sz w:val="14"/>
                <w:szCs w:val="14"/>
              </w:rPr>
            </w:pPr>
          </w:p>
          <w:p w14:paraId="4E510B2D" w14:textId="77777777" w:rsidR="00931747" w:rsidRPr="00F957BA" w:rsidRDefault="00931747" w:rsidP="00931747">
            <w:pPr>
              <w:jc w:val="right"/>
              <w:rPr>
                <w:rFonts w:ascii="Garamond" w:hAnsi="Garamond"/>
                <w:noProof w:val="0"/>
                <w:sz w:val="14"/>
                <w:szCs w:val="14"/>
              </w:rPr>
            </w:pPr>
          </w:p>
          <w:p w14:paraId="1626A32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(380,000)</w:t>
            </w:r>
          </w:p>
          <w:p w14:paraId="634EC96A" w14:textId="77777777" w:rsidR="00931747" w:rsidRPr="00F957BA" w:rsidRDefault="00931747" w:rsidP="00931747">
            <w:pPr>
              <w:jc w:val="right"/>
              <w:rPr>
                <w:rFonts w:ascii="Garamond" w:hAnsi="Garamond"/>
                <w:noProof w:val="0"/>
                <w:sz w:val="14"/>
                <w:szCs w:val="14"/>
              </w:rPr>
            </w:pPr>
          </w:p>
        </w:tc>
      </w:tr>
      <w:tr w:rsidR="00C879F2" w:rsidRPr="00F957BA" w14:paraId="17770605" w14:textId="77777777" w:rsidTr="00C9272B">
        <w:trPr>
          <w:gridAfter w:val="1"/>
          <w:wAfter w:w="3" w:type="pct"/>
          <w:trHeight w:val="20"/>
        </w:trPr>
        <w:tc>
          <w:tcPr>
            <w:tcW w:w="175" w:type="pct"/>
            <w:shd w:val="clear" w:color="auto" w:fill="FFFFFF" w:themeFill="background1"/>
          </w:tcPr>
          <w:p w14:paraId="574DCFFB" w14:textId="77777777" w:rsidR="00931747" w:rsidRPr="00F957BA" w:rsidRDefault="00931747" w:rsidP="00931747">
            <w:pPr>
              <w:jc w:val="center"/>
              <w:rPr>
                <w:rFonts w:ascii="Garamond" w:hAnsi="Garamond"/>
                <w:b/>
                <w:bCs/>
                <w:noProof w:val="0"/>
                <w:sz w:val="14"/>
                <w:szCs w:val="14"/>
                <w:highlight w:val="green"/>
              </w:rPr>
            </w:pPr>
            <w:r w:rsidRPr="00F957BA">
              <w:rPr>
                <w:rFonts w:ascii="Garamond" w:hAnsi="Garamond"/>
                <w:b/>
                <w:bCs/>
                <w:noProof w:val="0"/>
                <w:sz w:val="14"/>
                <w:szCs w:val="14"/>
              </w:rPr>
              <w:t>2.</w:t>
            </w:r>
          </w:p>
        </w:tc>
        <w:tc>
          <w:tcPr>
            <w:tcW w:w="722" w:type="pct"/>
            <w:shd w:val="clear" w:color="auto" w:fill="FFFFFF" w:themeFill="background1"/>
          </w:tcPr>
          <w:p w14:paraId="5F30A7EC" w14:textId="0989ED50" w:rsidR="00931747" w:rsidRPr="00F957BA" w:rsidRDefault="00931747" w:rsidP="00931747">
            <w:pPr>
              <w:jc w:val="both"/>
              <w:rPr>
                <w:rFonts w:ascii="Garamond" w:hAnsi="Garamond"/>
                <w:bCs/>
                <w:noProof w:val="0"/>
                <w:sz w:val="14"/>
                <w:szCs w:val="14"/>
              </w:rPr>
            </w:pPr>
            <w:r w:rsidRPr="00F957BA">
              <w:rPr>
                <w:rFonts w:ascii="Garamond" w:hAnsi="Garamond"/>
                <w:b/>
                <w:noProof w:val="0"/>
                <w:sz w:val="14"/>
                <w:szCs w:val="14"/>
              </w:rPr>
              <w:t xml:space="preserve">Objektivi II: </w:t>
            </w:r>
            <w:r w:rsidRPr="00F957BA">
              <w:rPr>
                <w:rFonts w:ascii="Garamond" w:hAnsi="Garamond"/>
                <w:bCs/>
                <w:noProof w:val="0"/>
                <w:sz w:val="14"/>
                <w:szCs w:val="14"/>
              </w:rPr>
              <w:t>Përmirësimi i kuadrit ligjor për mbrojtjen e interesave ekonomik</w:t>
            </w:r>
            <w:r w:rsidR="001504D3" w:rsidRPr="00F957BA">
              <w:rPr>
                <w:rFonts w:ascii="Garamond" w:hAnsi="Garamond"/>
                <w:bCs/>
                <w:noProof w:val="0"/>
                <w:sz w:val="14"/>
                <w:szCs w:val="14"/>
              </w:rPr>
              <w:t>ë</w:t>
            </w:r>
            <w:r w:rsidRPr="00F957BA">
              <w:rPr>
                <w:rFonts w:ascii="Garamond" w:hAnsi="Garamond"/>
                <w:bCs/>
                <w:noProof w:val="0"/>
                <w:sz w:val="14"/>
                <w:szCs w:val="14"/>
              </w:rPr>
              <w:t xml:space="preserve"> të konsumatorëve dhe të drejtave të tjera</w:t>
            </w:r>
            <w:r w:rsidR="007C0806" w:rsidRPr="00F957BA">
              <w:rPr>
                <w:rFonts w:ascii="Garamond" w:hAnsi="Garamond"/>
                <w:bCs/>
                <w:noProof w:val="0"/>
                <w:sz w:val="14"/>
                <w:szCs w:val="14"/>
              </w:rPr>
              <w:t xml:space="preserve">, si dhe </w:t>
            </w:r>
            <w:r w:rsidRPr="00F957BA">
              <w:rPr>
                <w:rFonts w:ascii="Garamond" w:hAnsi="Garamond"/>
                <w:bCs/>
                <w:noProof w:val="0"/>
                <w:sz w:val="14"/>
                <w:szCs w:val="14"/>
              </w:rPr>
              <w:t>fuqizimi i sistemit institucional dhe efi</w:t>
            </w:r>
            <w:r w:rsidR="00FD0B15">
              <w:rPr>
                <w:rFonts w:ascii="Garamond" w:hAnsi="Garamond"/>
                <w:bCs/>
                <w:noProof w:val="0"/>
                <w:sz w:val="14"/>
                <w:szCs w:val="14"/>
              </w:rPr>
              <w:t>ci</w:t>
            </w:r>
            <w:r w:rsidRPr="00F957BA">
              <w:rPr>
                <w:rFonts w:ascii="Garamond" w:hAnsi="Garamond"/>
                <w:bCs/>
                <w:noProof w:val="0"/>
                <w:sz w:val="14"/>
                <w:szCs w:val="14"/>
              </w:rPr>
              <w:t>ent në zbatimin e këtij legjislacioni.</w:t>
            </w:r>
          </w:p>
          <w:p w14:paraId="68A6FD78" w14:textId="77777777" w:rsidR="00931747" w:rsidRPr="00F957BA" w:rsidRDefault="00931747" w:rsidP="00931747">
            <w:pPr>
              <w:jc w:val="both"/>
              <w:rPr>
                <w:rFonts w:ascii="Garamond" w:hAnsi="Garamond"/>
                <w:bCs/>
                <w:noProof w:val="0"/>
                <w:sz w:val="14"/>
                <w:szCs w:val="14"/>
              </w:rPr>
            </w:pPr>
          </w:p>
          <w:p w14:paraId="6956E4A5"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 </w:t>
            </w:r>
          </w:p>
          <w:p w14:paraId="458E780A" w14:textId="62F508B3"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 xml:space="preserve">Masa 1: </w:t>
            </w:r>
            <w:r w:rsidRPr="00F957BA">
              <w:rPr>
                <w:rFonts w:ascii="Garamond" w:hAnsi="Garamond"/>
                <w:bCs/>
                <w:noProof w:val="0"/>
                <w:sz w:val="14"/>
                <w:szCs w:val="14"/>
              </w:rPr>
              <w:t>H</w:t>
            </w:r>
            <w:r w:rsidRPr="00F957BA">
              <w:rPr>
                <w:rFonts w:ascii="Garamond" w:hAnsi="Garamond"/>
                <w:noProof w:val="0"/>
                <w:sz w:val="14"/>
                <w:szCs w:val="14"/>
              </w:rPr>
              <w:t>artimi i ndryshimeve të kuadrit ligjor për mbrojtjen e interesave ekonomik</w:t>
            </w:r>
            <w:r w:rsidR="001504D3" w:rsidRPr="00F957BA">
              <w:rPr>
                <w:rFonts w:ascii="Garamond" w:hAnsi="Garamond"/>
                <w:noProof w:val="0"/>
                <w:sz w:val="14"/>
                <w:szCs w:val="14"/>
              </w:rPr>
              <w:t>ë</w:t>
            </w:r>
            <w:r w:rsidRPr="00F957BA">
              <w:rPr>
                <w:rFonts w:ascii="Garamond" w:hAnsi="Garamond"/>
                <w:noProof w:val="0"/>
                <w:sz w:val="14"/>
                <w:szCs w:val="14"/>
              </w:rPr>
              <w:t xml:space="preserve"> të konsumatorëve dhe të drejtave të tjera. </w:t>
            </w:r>
          </w:p>
          <w:p w14:paraId="059FF945" w14:textId="77777777" w:rsidR="00931747" w:rsidRPr="00F957BA" w:rsidRDefault="00931747" w:rsidP="00931747">
            <w:pPr>
              <w:jc w:val="both"/>
              <w:rPr>
                <w:rFonts w:ascii="Garamond" w:hAnsi="Garamond"/>
                <w:noProof w:val="0"/>
                <w:sz w:val="14"/>
                <w:szCs w:val="14"/>
              </w:rPr>
            </w:pPr>
          </w:p>
          <w:p w14:paraId="652A732D" w14:textId="77777777" w:rsidR="00931747" w:rsidRPr="00F957BA" w:rsidRDefault="00931747" w:rsidP="00931747">
            <w:pPr>
              <w:jc w:val="both"/>
              <w:rPr>
                <w:rFonts w:ascii="Garamond" w:hAnsi="Garamond"/>
                <w:noProof w:val="0"/>
                <w:sz w:val="14"/>
                <w:szCs w:val="14"/>
              </w:rPr>
            </w:pPr>
          </w:p>
          <w:p w14:paraId="28917E82" w14:textId="77777777" w:rsidR="00931747" w:rsidRPr="00F957BA" w:rsidRDefault="00931747" w:rsidP="00931747">
            <w:pPr>
              <w:rPr>
                <w:rFonts w:ascii="Garamond" w:hAnsi="Garamond"/>
                <w:bCs/>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w:t>
            </w:r>
            <w:r w:rsidRPr="00F957BA">
              <w:rPr>
                <w:rFonts w:ascii="Garamond" w:hAnsi="Garamond"/>
                <w:bCs/>
                <w:noProof w:val="0"/>
                <w:sz w:val="14"/>
                <w:szCs w:val="14"/>
              </w:rPr>
              <w:t>Funksionimi i Komisionit të Mbrojtjes së Konsumatorëve (KMK), në mbrojtje të interesit të përgjithshëm publik.</w:t>
            </w:r>
          </w:p>
          <w:p w14:paraId="70AF100C" w14:textId="77777777" w:rsidR="00931747" w:rsidRPr="00F957BA" w:rsidRDefault="00931747" w:rsidP="00931747">
            <w:pPr>
              <w:rPr>
                <w:rFonts w:ascii="Garamond" w:hAnsi="Garamond"/>
                <w:bCs/>
                <w:noProof w:val="0"/>
                <w:sz w:val="14"/>
                <w:szCs w:val="14"/>
              </w:rPr>
            </w:pPr>
          </w:p>
          <w:p w14:paraId="07079FDD" w14:textId="77777777" w:rsidR="00931747" w:rsidRPr="00F957BA" w:rsidRDefault="00931747" w:rsidP="00931747">
            <w:pPr>
              <w:rPr>
                <w:rFonts w:ascii="Garamond" w:hAnsi="Garamond"/>
                <w:bCs/>
                <w:noProof w:val="0"/>
                <w:sz w:val="14"/>
                <w:szCs w:val="14"/>
              </w:rPr>
            </w:pPr>
          </w:p>
          <w:p w14:paraId="4A8C8C5E" w14:textId="77777777" w:rsidR="00931747" w:rsidRPr="00F957BA" w:rsidRDefault="00931747" w:rsidP="00931747">
            <w:pPr>
              <w:rPr>
                <w:rFonts w:ascii="Garamond" w:hAnsi="Garamond"/>
                <w:noProof w:val="0"/>
                <w:sz w:val="14"/>
                <w:szCs w:val="14"/>
              </w:rPr>
            </w:pPr>
            <w:r w:rsidRPr="00F957BA">
              <w:rPr>
                <w:rFonts w:ascii="Garamond" w:hAnsi="Garamond"/>
                <w:b/>
                <w:noProof w:val="0"/>
                <w:sz w:val="14"/>
                <w:szCs w:val="14"/>
              </w:rPr>
              <w:t>Masa 3:</w:t>
            </w:r>
            <w:r w:rsidRPr="00F957BA">
              <w:rPr>
                <w:rFonts w:ascii="Garamond" w:hAnsi="Garamond"/>
                <w:noProof w:val="0"/>
                <w:sz w:val="14"/>
                <w:szCs w:val="14"/>
              </w:rPr>
              <w:t xml:space="preserve"> Shqyrtimi në masën 100% i ankesave/mosmarrëveshjeve të konsumatorëve.</w:t>
            </w:r>
          </w:p>
          <w:p w14:paraId="0CF1DD00" w14:textId="77777777" w:rsidR="00931747" w:rsidRPr="00F957BA" w:rsidRDefault="00931747" w:rsidP="00931747">
            <w:pPr>
              <w:rPr>
                <w:rFonts w:ascii="Garamond" w:hAnsi="Garamond"/>
                <w:noProof w:val="0"/>
                <w:sz w:val="14"/>
                <w:szCs w:val="14"/>
              </w:rPr>
            </w:pPr>
          </w:p>
          <w:p w14:paraId="35B7FD3A" w14:textId="77777777" w:rsidR="00931747" w:rsidRPr="00F957BA" w:rsidRDefault="00931747" w:rsidP="00931747">
            <w:pPr>
              <w:rPr>
                <w:rFonts w:ascii="Garamond" w:hAnsi="Garamond"/>
                <w:noProof w:val="0"/>
                <w:sz w:val="14"/>
                <w:szCs w:val="14"/>
              </w:rPr>
            </w:pPr>
          </w:p>
          <w:p w14:paraId="6E7A64B2" w14:textId="77777777" w:rsidR="00931747" w:rsidRPr="00F957BA" w:rsidRDefault="00931747" w:rsidP="00931747">
            <w:pPr>
              <w:rPr>
                <w:rFonts w:ascii="Garamond" w:hAnsi="Garamond"/>
                <w:noProof w:val="0"/>
                <w:sz w:val="14"/>
                <w:szCs w:val="14"/>
                <w:highlight w:val="green"/>
              </w:rPr>
            </w:pPr>
            <w:r w:rsidRPr="00F957BA">
              <w:rPr>
                <w:rFonts w:ascii="Garamond" w:hAnsi="Garamond"/>
                <w:b/>
                <w:noProof w:val="0"/>
                <w:sz w:val="14"/>
                <w:szCs w:val="14"/>
              </w:rPr>
              <w:t>Masa 4:</w:t>
            </w:r>
            <w:r w:rsidRPr="00F957BA">
              <w:rPr>
                <w:rFonts w:ascii="Garamond" w:hAnsi="Garamond"/>
                <w:noProof w:val="0"/>
                <w:sz w:val="14"/>
                <w:szCs w:val="14"/>
              </w:rPr>
              <w:t xml:space="preserve"> Ngritja dhe funksionimi i strukturave të njësive vendore të ngarkuara me çështjet e mbrojtjes së konsumatorëve në çdo bashki të vendit.</w:t>
            </w:r>
          </w:p>
        </w:tc>
        <w:tc>
          <w:tcPr>
            <w:tcW w:w="577" w:type="pct"/>
            <w:shd w:val="clear" w:color="auto" w:fill="FFFFFF" w:themeFill="background1"/>
          </w:tcPr>
          <w:p w14:paraId="6875FD91" w14:textId="77777777" w:rsidR="00931747" w:rsidRPr="00F957BA" w:rsidRDefault="00931747" w:rsidP="00931747">
            <w:pPr>
              <w:jc w:val="center"/>
              <w:rPr>
                <w:rFonts w:ascii="Garamond" w:hAnsi="Garamond"/>
                <w:noProof w:val="0"/>
                <w:sz w:val="14"/>
                <w:szCs w:val="14"/>
                <w:highlight w:val="yellow"/>
              </w:rPr>
            </w:pPr>
          </w:p>
        </w:tc>
        <w:tc>
          <w:tcPr>
            <w:tcW w:w="375" w:type="pct"/>
            <w:shd w:val="clear" w:color="auto" w:fill="auto"/>
          </w:tcPr>
          <w:p w14:paraId="118D9C1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tc>
        <w:tc>
          <w:tcPr>
            <w:tcW w:w="432" w:type="pct"/>
            <w:shd w:val="clear" w:color="auto" w:fill="auto"/>
          </w:tcPr>
          <w:p w14:paraId="00A9CDDD"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vAlign w:val="center"/>
          </w:tcPr>
          <w:p w14:paraId="0D4B50E9"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2025</w:t>
            </w:r>
          </w:p>
          <w:p w14:paraId="1D6BA1E9" w14:textId="77777777" w:rsidR="00931747" w:rsidRPr="00F957BA" w:rsidRDefault="00931747" w:rsidP="00C879F2">
            <w:pPr>
              <w:jc w:val="right"/>
              <w:rPr>
                <w:rFonts w:ascii="Garamond" w:hAnsi="Garamond"/>
                <w:noProof w:val="0"/>
                <w:sz w:val="14"/>
                <w:szCs w:val="14"/>
              </w:rPr>
            </w:pPr>
          </w:p>
          <w:p w14:paraId="452F2D84" w14:textId="77777777" w:rsidR="00931747" w:rsidRPr="00F957BA" w:rsidRDefault="00931747" w:rsidP="00C879F2">
            <w:pPr>
              <w:jc w:val="right"/>
              <w:rPr>
                <w:rFonts w:ascii="Garamond" w:hAnsi="Garamond"/>
                <w:noProof w:val="0"/>
                <w:sz w:val="14"/>
                <w:szCs w:val="14"/>
              </w:rPr>
            </w:pPr>
          </w:p>
          <w:p w14:paraId="3DF1F62F" w14:textId="77777777" w:rsidR="00931747" w:rsidRPr="00F957BA" w:rsidRDefault="00931747" w:rsidP="00C879F2">
            <w:pPr>
              <w:jc w:val="right"/>
              <w:rPr>
                <w:rFonts w:ascii="Garamond" w:hAnsi="Garamond"/>
                <w:noProof w:val="0"/>
                <w:sz w:val="14"/>
                <w:szCs w:val="14"/>
              </w:rPr>
            </w:pPr>
          </w:p>
          <w:p w14:paraId="067E4756" w14:textId="77777777" w:rsidR="00931747" w:rsidRPr="00F957BA" w:rsidRDefault="00931747" w:rsidP="00C879F2">
            <w:pPr>
              <w:jc w:val="right"/>
              <w:rPr>
                <w:rFonts w:ascii="Garamond" w:hAnsi="Garamond"/>
                <w:noProof w:val="0"/>
                <w:sz w:val="14"/>
                <w:szCs w:val="14"/>
              </w:rPr>
            </w:pPr>
          </w:p>
          <w:p w14:paraId="3583750D" w14:textId="77777777" w:rsidR="00931747" w:rsidRPr="00F957BA" w:rsidRDefault="00931747" w:rsidP="00C879F2">
            <w:pPr>
              <w:jc w:val="right"/>
              <w:rPr>
                <w:rFonts w:ascii="Garamond" w:hAnsi="Garamond"/>
                <w:noProof w:val="0"/>
                <w:sz w:val="14"/>
                <w:szCs w:val="14"/>
              </w:rPr>
            </w:pPr>
          </w:p>
          <w:p w14:paraId="0F2E4027" w14:textId="77777777" w:rsidR="00931747" w:rsidRPr="00F957BA" w:rsidRDefault="00931747" w:rsidP="00C879F2">
            <w:pPr>
              <w:jc w:val="right"/>
              <w:rPr>
                <w:rFonts w:ascii="Garamond" w:hAnsi="Garamond"/>
                <w:noProof w:val="0"/>
                <w:sz w:val="14"/>
                <w:szCs w:val="14"/>
              </w:rPr>
            </w:pPr>
          </w:p>
          <w:p w14:paraId="7C5FD621" w14:textId="77777777" w:rsidR="00931747" w:rsidRPr="00F957BA" w:rsidRDefault="00931747" w:rsidP="00C879F2">
            <w:pPr>
              <w:jc w:val="right"/>
              <w:rPr>
                <w:rFonts w:ascii="Garamond" w:hAnsi="Garamond"/>
                <w:noProof w:val="0"/>
                <w:sz w:val="14"/>
                <w:szCs w:val="14"/>
              </w:rPr>
            </w:pPr>
          </w:p>
          <w:p w14:paraId="03A6B883" w14:textId="77777777" w:rsidR="00931747" w:rsidRPr="00F957BA" w:rsidRDefault="00931747" w:rsidP="00C879F2">
            <w:pPr>
              <w:jc w:val="right"/>
              <w:rPr>
                <w:rFonts w:ascii="Garamond" w:hAnsi="Garamond"/>
                <w:noProof w:val="0"/>
                <w:sz w:val="14"/>
                <w:szCs w:val="14"/>
              </w:rPr>
            </w:pPr>
          </w:p>
          <w:p w14:paraId="2E012B45" w14:textId="77777777" w:rsidR="00931747" w:rsidRPr="00F957BA" w:rsidRDefault="00931747" w:rsidP="00C879F2">
            <w:pPr>
              <w:jc w:val="right"/>
              <w:rPr>
                <w:rFonts w:ascii="Garamond" w:hAnsi="Garamond"/>
                <w:noProof w:val="0"/>
                <w:sz w:val="14"/>
                <w:szCs w:val="14"/>
              </w:rPr>
            </w:pPr>
          </w:p>
          <w:p w14:paraId="7DE5B9F3" w14:textId="77777777" w:rsidR="00931747" w:rsidRPr="00F957BA" w:rsidRDefault="00931747" w:rsidP="00C879F2">
            <w:pPr>
              <w:jc w:val="right"/>
              <w:rPr>
                <w:rFonts w:ascii="Garamond" w:hAnsi="Garamond"/>
                <w:noProof w:val="0"/>
                <w:sz w:val="14"/>
                <w:szCs w:val="14"/>
              </w:rPr>
            </w:pPr>
          </w:p>
          <w:p w14:paraId="711B8ED8" w14:textId="77777777" w:rsidR="00931747" w:rsidRPr="00F957BA" w:rsidRDefault="00931747" w:rsidP="00C879F2">
            <w:pPr>
              <w:jc w:val="right"/>
              <w:rPr>
                <w:rFonts w:ascii="Garamond" w:hAnsi="Garamond"/>
                <w:noProof w:val="0"/>
                <w:sz w:val="14"/>
                <w:szCs w:val="14"/>
              </w:rPr>
            </w:pPr>
          </w:p>
          <w:p w14:paraId="4943E024" w14:textId="77777777" w:rsidR="00931747" w:rsidRPr="00F957BA" w:rsidRDefault="00931747" w:rsidP="00C879F2">
            <w:pPr>
              <w:jc w:val="right"/>
              <w:rPr>
                <w:rFonts w:ascii="Garamond" w:hAnsi="Garamond"/>
                <w:noProof w:val="0"/>
                <w:sz w:val="14"/>
                <w:szCs w:val="14"/>
              </w:rPr>
            </w:pPr>
          </w:p>
          <w:p w14:paraId="4BFA9FAB" w14:textId="77777777" w:rsidR="00931747" w:rsidRPr="00F957BA" w:rsidRDefault="00931747" w:rsidP="00C879F2">
            <w:pPr>
              <w:jc w:val="right"/>
              <w:rPr>
                <w:rFonts w:ascii="Garamond" w:hAnsi="Garamond"/>
                <w:noProof w:val="0"/>
                <w:sz w:val="14"/>
                <w:szCs w:val="14"/>
              </w:rPr>
            </w:pPr>
          </w:p>
          <w:p w14:paraId="68CC2DBF" w14:textId="77777777" w:rsidR="00931747" w:rsidRPr="00F957BA" w:rsidRDefault="00931747" w:rsidP="00C879F2">
            <w:pPr>
              <w:jc w:val="right"/>
              <w:rPr>
                <w:rFonts w:ascii="Garamond" w:hAnsi="Garamond"/>
                <w:noProof w:val="0"/>
                <w:sz w:val="14"/>
                <w:szCs w:val="14"/>
              </w:rPr>
            </w:pPr>
          </w:p>
          <w:p w14:paraId="7C03F54A" w14:textId="77777777" w:rsidR="00931747" w:rsidRPr="00F957BA" w:rsidRDefault="00931747" w:rsidP="00C879F2">
            <w:pPr>
              <w:jc w:val="right"/>
              <w:rPr>
                <w:rFonts w:ascii="Garamond" w:hAnsi="Garamond"/>
                <w:noProof w:val="0"/>
                <w:sz w:val="14"/>
                <w:szCs w:val="14"/>
              </w:rPr>
            </w:pPr>
          </w:p>
          <w:p w14:paraId="3EE61038" w14:textId="77777777" w:rsidR="00931747" w:rsidRPr="00F957BA" w:rsidRDefault="00931747" w:rsidP="00C879F2">
            <w:pPr>
              <w:jc w:val="right"/>
              <w:rPr>
                <w:rFonts w:ascii="Garamond" w:hAnsi="Garamond"/>
                <w:noProof w:val="0"/>
                <w:sz w:val="14"/>
                <w:szCs w:val="14"/>
              </w:rPr>
            </w:pPr>
          </w:p>
          <w:p w14:paraId="1B090365" w14:textId="77777777" w:rsidR="00931747" w:rsidRPr="00F957BA" w:rsidRDefault="00931747" w:rsidP="00C879F2">
            <w:pPr>
              <w:jc w:val="right"/>
              <w:rPr>
                <w:rFonts w:ascii="Garamond" w:hAnsi="Garamond"/>
                <w:noProof w:val="0"/>
                <w:sz w:val="14"/>
                <w:szCs w:val="14"/>
              </w:rPr>
            </w:pPr>
          </w:p>
          <w:p w14:paraId="43D4055E" w14:textId="77777777" w:rsidR="00931747" w:rsidRPr="00F957BA" w:rsidRDefault="00931747" w:rsidP="00C879F2">
            <w:pPr>
              <w:jc w:val="right"/>
              <w:rPr>
                <w:rFonts w:ascii="Garamond" w:hAnsi="Garamond"/>
                <w:noProof w:val="0"/>
                <w:sz w:val="14"/>
                <w:szCs w:val="14"/>
              </w:rPr>
            </w:pPr>
          </w:p>
          <w:p w14:paraId="37DED286" w14:textId="77777777" w:rsidR="00931747" w:rsidRPr="00F957BA" w:rsidRDefault="00931747" w:rsidP="00C879F2">
            <w:pPr>
              <w:jc w:val="right"/>
              <w:rPr>
                <w:rFonts w:ascii="Garamond" w:hAnsi="Garamond"/>
                <w:noProof w:val="0"/>
                <w:sz w:val="14"/>
                <w:szCs w:val="14"/>
              </w:rPr>
            </w:pPr>
          </w:p>
          <w:p w14:paraId="7A3F1D51" w14:textId="77777777" w:rsidR="00931747" w:rsidRPr="00F957BA" w:rsidRDefault="00931747" w:rsidP="00C879F2">
            <w:pPr>
              <w:jc w:val="right"/>
              <w:rPr>
                <w:rFonts w:ascii="Garamond" w:hAnsi="Garamond"/>
                <w:noProof w:val="0"/>
                <w:sz w:val="14"/>
                <w:szCs w:val="14"/>
              </w:rPr>
            </w:pPr>
          </w:p>
          <w:p w14:paraId="6254A6EF" w14:textId="77777777" w:rsidR="00931747" w:rsidRPr="00F957BA" w:rsidRDefault="00931747" w:rsidP="00C879F2">
            <w:pPr>
              <w:jc w:val="right"/>
              <w:rPr>
                <w:rFonts w:ascii="Garamond" w:hAnsi="Garamond"/>
                <w:noProof w:val="0"/>
                <w:sz w:val="14"/>
                <w:szCs w:val="14"/>
              </w:rPr>
            </w:pPr>
          </w:p>
          <w:p w14:paraId="6494F810" w14:textId="77777777" w:rsidR="00931747" w:rsidRPr="00F957BA" w:rsidRDefault="00931747" w:rsidP="00C879F2">
            <w:pPr>
              <w:jc w:val="right"/>
              <w:rPr>
                <w:rFonts w:ascii="Garamond" w:hAnsi="Garamond"/>
                <w:noProof w:val="0"/>
                <w:sz w:val="14"/>
                <w:szCs w:val="14"/>
              </w:rPr>
            </w:pPr>
          </w:p>
          <w:p w14:paraId="41FD6477" w14:textId="77777777" w:rsidR="00931747" w:rsidRPr="00F957BA" w:rsidRDefault="00931747" w:rsidP="00C879F2">
            <w:pPr>
              <w:jc w:val="right"/>
              <w:rPr>
                <w:rFonts w:ascii="Garamond" w:hAnsi="Garamond"/>
                <w:noProof w:val="0"/>
                <w:sz w:val="14"/>
                <w:szCs w:val="14"/>
              </w:rPr>
            </w:pPr>
          </w:p>
          <w:p w14:paraId="3103FD3A" w14:textId="77777777" w:rsidR="00931747" w:rsidRPr="00F957BA" w:rsidRDefault="00931747" w:rsidP="00C879F2">
            <w:pPr>
              <w:jc w:val="right"/>
              <w:rPr>
                <w:rFonts w:ascii="Garamond" w:hAnsi="Garamond"/>
                <w:noProof w:val="0"/>
                <w:sz w:val="14"/>
                <w:szCs w:val="14"/>
              </w:rPr>
            </w:pPr>
          </w:p>
          <w:p w14:paraId="0116654D" w14:textId="77777777" w:rsidR="00931747" w:rsidRPr="00F957BA" w:rsidRDefault="00931747" w:rsidP="00C879F2">
            <w:pPr>
              <w:jc w:val="right"/>
              <w:rPr>
                <w:rFonts w:ascii="Garamond" w:hAnsi="Garamond"/>
                <w:noProof w:val="0"/>
                <w:sz w:val="14"/>
                <w:szCs w:val="14"/>
              </w:rPr>
            </w:pPr>
          </w:p>
          <w:p w14:paraId="5338FC89" w14:textId="77777777" w:rsidR="00931747" w:rsidRPr="00F957BA" w:rsidRDefault="00931747" w:rsidP="00C879F2">
            <w:pPr>
              <w:jc w:val="right"/>
              <w:rPr>
                <w:rFonts w:ascii="Garamond" w:hAnsi="Garamond"/>
                <w:noProof w:val="0"/>
                <w:sz w:val="14"/>
                <w:szCs w:val="14"/>
              </w:rPr>
            </w:pPr>
          </w:p>
          <w:p w14:paraId="4C3CEB23" w14:textId="77777777" w:rsidR="00931747" w:rsidRPr="00F957BA" w:rsidRDefault="00931747" w:rsidP="00C879F2">
            <w:pPr>
              <w:jc w:val="right"/>
              <w:rPr>
                <w:rFonts w:ascii="Garamond" w:hAnsi="Garamond"/>
                <w:noProof w:val="0"/>
                <w:sz w:val="14"/>
                <w:szCs w:val="14"/>
              </w:rPr>
            </w:pPr>
          </w:p>
          <w:p w14:paraId="58157B13" w14:textId="77777777" w:rsidR="00931747" w:rsidRPr="00F957BA" w:rsidRDefault="00931747" w:rsidP="00C879F2">
            <w:pPr>
              <w:jc w:val="right"/>
              <w:rPr>
                <w:rFonts w:ascii="Garamond" w:hAnsi="Garamond"/>
                <w:noProof w:val="0"/>
                <w:sz w:val="14"/>
                <w:szCs w:val="14"/>
              </w:rPr>
            </w:pPr>
          </w:p>
          <w:p w14:paraId="4B1F6E2E" w14:textId="77777777" w:rsidR="00931747" w:rsidRPr="00F957BA" w:rsidRDefault="00931747" w:rsidP="00C879F2">
            <w:pPr>
              <w:jc w:val="right"/>
              <w:rPr>
                <w:rFonts w:ascii="Garamond" w:hAnsi="Garamond"/>
                <w:noProof w:val="0"/>
                <w:sz w:val="14"/>
                <w:szCs w:val="14"/>
              </w:rPr>
            </w:pPr>
          </w:p>
          <w:p w14:paraId="0FD2B23B" w14:textId="77777777" w:rsidR="00931747" w:rsidRPr="00F957BA" w:rsidRDefault="00931747" w:rsidP="00C879F2">
            <w:pPr>
              <w:jc w:val="right"/>
              <w:rPr>
                <w:rFonts w:ascii="Garamond" w:hAnsi="Garamond"/>
                <w:noProof w:val="0"/>
                <w:sz w:val="14"/>
                <w:szCs w:val="14"/>
              </w:rPr>
            </w:pPr>
          </w:p>
          <w:p w14:paraId="210C3AE8" w14:textId="77777777" w:rsidR="00931747" w:rsidRPr="00F957BA" w:rsidRDefault="00931747" w:rsidP="00C879F2">
            <w:pPr>
              <w:jc w:val="right"/>
              <w:rPr>
                <w:rFonts w:ascii="Garamond" w:hAnsi="Garamond"/>
                <w:noProof w:val="0"/>
                <w:sz w:val="14"/>
                <w:szCs w:val="14"/>
              </w:rPr>
            </w:pPr>
          </w:p>
          <w:p w14:paraId="6D3C95F8" w14:textId="77777777" w:rsidR="00931747" w:rsidRPr="00F957BA" w:rsidRDefault="00931747" w:rsidP="00C879F2">
            <w:pPr>
              <w:jc w:val="right"/>
              <w:rPr>
                <w:rFonts w:ascii="Garamond" w:hAnsi="Garamond"/>
                <w:noProof w:val="0"/>
                <w:sz w:val="14"/>
                <w:szCs w:val="14"/>
              </w:rPr>
            </w:pPr>
          </w:p>
          <w:p w14:paraId="48523411" w14:textId="77777777" w:rsidR="00931747" w:rsidRPr="00F957BA" w:rsidRDefault="00931747" w:rsidP="00C879F2">
            <w:pPr>
              <w:jc w:val="right"/>
              <w:rPr>
                <w:rFonts w:ascii="Garamond" w:hAnsi="Garamond"/>
                <w:noProof w:val="0"/>
                <w:sz w:val="14"/>
                <w:szCs w:val="14"/>
              </w:rPr>
            </w:pPr>
          </w:p>
          <w:p w14:paraId="14A45C73" w14:textId="77777777" w:rsidR="00931747" w:rsidRPr="00F957BA" w:rsidRDefault="00931747" w:rsidP="00C879F2">
            <w:pPr>
              <w:jc w:val="right"/>
              <w:rPr>
                <w:rFonts w:ascii="Garamond" w:hAnsi="Garamond"/>
                <w:noProof w:val="0"/>
                <w:sz w:val="14"/>
                <w:szCs w:val="14"/>
              </w:rPr>
            </w:pPr>
          </w:p>
          <w:p w14:paraId="007B6D51" w14:textId="77777777" w:rsidR="00931747" w:rsidRPr="00F957BA" w:rsidRDefault="00931747" w:rsidP="00C879F2">
            <w:pPr>
              <w:jc w:val="right"/>
              <w:rPr>
                <w:rFonts w:ascii="Garamond" w:hAnsi="Garamond"/>
                <w:noProof w:val="0"/>
                <w:sz w:val="14"/>
                <w:szCs w:val="14"/>
              </w:rPr>
            </w:pPr>
          </w:p>
          <w:p w14:paraId="1A1D5F1F" w14:textId="77777777" w:rsidR="00931747" w:rsidRPr="00F957BA" w:rsidRDefault="00931747" w:rsidP="00C879F2">
            <w:pPr>
              <w:jc w:val="right"/>
              <w:rPr>
                <w:rFonts w:ascii="Garamond" w:hAnsi="Garamond"/>
                <w:noProof w:val="0"/>
                <w:sz w:val="14"/>
                <w:szCs w:val="14"/>
              </w:rPr>
            </w:pPr>
          </w:p>
          <w:p w14:paraId="73D6DF8F" w14:textId="77777777" w:rsidR="00931747" w:rsidRPr="00F957BA" w:rsidRDefault="00931747" w:rsidP="00C879F2">
            <w:pPr>
              <w:jc w:val="right"/>
              <w:rPr>
                <w:rFonts w:ascii="Garamond" w:hAnsi="Garamond"/>
                <w:noProof w:val="0"/>
                <w:sz w:val="14"/>
                <w:szCs w:val="14"/>
              </w:rPr>
            </w:pPr>
          </w:p>
          <w:p w14:paraId="154B583E" w14:textId="77777777" w:rsidR="00931747" w:rsidRPr="00F957BA" w:rsidRDefault="00931747" w:rsidP="00C879F2">
            <w:pPr>
              <w:jc w:val="right"/>
              <w:rPr>
                <w:rFonts w:ascii="Garamond" w:hAnsi="Garamond"/>
                <w:noProof w:val="0"/>
                <w:sz w:val="14"/>
                <w:szCs w:val="14"/>
              </w:rPr>
            </w:pPr>
          </w:p>
          <w:p w14:paraId="0684F1F5" w14:textId="77777777" w:rsidR="00931747" w:rsidRPr="00F957BA" w:rsidRDefault="00931747" w:rsidP="00C879F2">
            <w:pPr>
              <w:jc w:val="right"/>
              <w:rPr>
                <w:rFonts w:ascii="Garamond" w:hAnsi="Garamond"/>
                <w:noProof w:val="0"/>
                <w:sz w:val="14"/>
                <w:szCs w:val="14"/>
              </w:rPr>
            </w:pPr>
          </w:p>
          <w:p w14:paraId="3542F6A8" w14:textId="77777777" w:rsidR="00931747" w:rsidRPr="00F957BA" w:rsidRDefault="00931747" w:rsidP="00C879F2">
            <w:pPr>
              <w:jc w:val="right"/>
              <w:rPr>
                <w:rFonts w:ascii="Garamond" w:hAnsi="Garamond"/>
                <w:noProof w:val="0"/>
                <w:sz w:val="14"/>
                <w:szCs w:val="14"/>
              </w:rPr>
            </w:pPr>
          </w:p>
          <w:p w14:paraId="64FD5CC7" w14:textId="77777777" w:rsidR="00931747" w:rsidRPr="00F957BA" w:rsidRDefault="00931747" w:rsidP="00C879F2">
            <w:pPr>
              <w:jc w:val="right"/>
              <w:rPr>
                <w:rFonts w:ascii="Garamond" w:hAnsi="Garamond"/>
                <w:noProof w:val="0"/>
                <w:sz w:val="14"/>
                <w:szCs w:val="14"/>
              </w:rPr>
            </w:pPr>
          </w:p>
          <w:p w14:paraId="66DD1EA6" w14:textId="77777777" w:rsidR="00931747" w:rsidRPr="00F957BA" w:rsidRDefault="00931747" w:rsidP="00C879F2">
            <w:pPr>
              <w:jc w:val="right"/>
              <w:rPr>
                <w:rFonts w:ascii="Garamond" w:hAnsi="Garamond"/>
                <w:noProof w:val="0"/>
                <w:sz w:val="14"/>
                <w:szCs w:val="14"/>
              </w:rPr>
            </w:pPr>
          </w:p>
          <w:p w14:paraId="4BEDB6C6" w14:textId="77777777" w:rsidR="00931747" w:rsidRPr="00F957BA" w:rsidRDefault="00931747" w:rsidP="00C879F2">
            <w:pPr>
              <w:jc w:val="right"/>
              <w:rPr>
                <w:rFonts w:ascii="Garamond" w:hAnsi="Garamond"/>
                <w:noProof w:val="0"/>
                <w:sz w:val="14"/>
                <w:szCs w:val="14"/>
              </w:rPr>
            </w:pPr>
          </w:p>
          <w:p w14:paraId="7989960E" w14:textId="77777777" w:rsidR="00931747" w:rsidRPr="00F957BA" w:rsidRDefault="00931747" w:rsidP="00C879F2">
            <w:pPr>
              <w:jc w:val="right"/>
              <w:rPr>
                <w:rFonts w:ascii="Garamond" w:hAnsi="Garamond"/>
                <w:noProof w:val="0"/>
                <w:sz w:val="14"/>
                <w:szCs w:val="14"/>
              </w:rPr>
            </w:pPr>
          </w:p>
          <w:p w14:paraId="2E4E85E8" w14:textId="77777777" w:rsidR="00931747" w:rsidRPr="00F957BA" w:rsidRDefault="00931747" w:rsidP="00C879F2">
            <w:pPr>
              <w:jc w:val="right"/>
              <w:rPr>
                <w:rFonts w:ascii="Garamond" w:hAnsi="Garamond"/>
                <w:noProof w:val="0"/>
                <w:sz w:val="14"/>
                <w:szCs w:val="14"/>
              </w:rPr>
            </w:pPr>
          </w:p>
          <w:p w14:paraId="1573E1A3" w14:textId="77777777" w:rsidR="00931747" w:rsidRPr="00F957BA" w:rsidRDefault="00931747" w:rsidP="00C879F2">
            <w:pPr>
              <w:jc w:val="right"/>
              <w:rPr>
                <w:rFonts w:ascii="Garamond" w:hAnsi="Garamond"/>
                <w:noProof w:val="0"/>
                <w:sz w:val="14"/>
                <w:szCs w:val="14"/>
              </w:rPr>
            </w:pPr>
          </w:p>
          <w:p w14:paraId="19A3E137" w14:textId="77777777" w:rsidR="00931747" w:rsidRPr="00F957BA" w:rsidRDefault="00931747" w:rsidP="00C879F2">
            <w:pPr>
              <w:jc w:val="right"/>
              <w:rPr>
                <w:rFonts w:ascii="Garamond" w:hAnsi="Garamond"/>
                <w:noProof w:val="0"/>
                <w:sz w:val="14"/>
                <w:szCs w:val="14"/>
              </w:rPr>
            </w:pPr>
          </w:p>
          <w:p w14:paraId="3F03BAE5" w14:textId="77777777" w:rsidR="00931747" w:rsidRPr="00F957BA" w:rsidRDefault="00931747" w:rsidP="00C879F2">
            <w:pPr>
              <w:jc w:val="right"/>
              <w:rPr>
                <w:rFonts w:ascii="Garamond" w:hAnsi="Garamond"/>
                <w:noProof w:val="0"/>
                <w:sz w:val="14"/>
                <w:szCs w:val="14"/>
              </w:rPr>
            </w:pPr>
          </w:p>
          <w:p w14:paraId="0D25BAB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 xml:space="preserve">2024 </w:t>
            </w:r>
          </w:p>
        </w:tc>
        <w:tc>
          <w:tcPr>
            <w:tcW w:w="322" w:type="pct"/>
            <w:shd w:val="clear" w:color="auto" w:fill="auto"/>
            <w:vAlign w:val="center"/>
          </w:tcPr>
          <w:p w14:paraId="7B789195"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vAlign w:val="center"/>
          </w:tcPr>
          <w:p w14:paraId="5B760D8B"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60,241,260</w:t>
            </w:r>
          </w:p>
          <w:p w14:paraId="5AF2769F" w14:textId="77777777" w:rsidR="00931747" w:rsidRPr="00F957BA" w:rsidRDefault="00931747" w:rsidP="00C879F2">
            <w:pPr>
              <w:jc w:val="right"/>
              <w:rPr>
                <w:rFonts w:ascii="Garamond" w:hAnsi="Garamond"/>
                <w:noProof w:val="0"/>
                <w:sz w:val="14"/>
                <w:szCs w:val="14"/>
              </w:rPr>
            </w:pPr>
          </w:p>
          <w:p w14:paraId="22BD8589" w14:textId="77777777" w:rsidR="00931747" w:rsidRPr="00F957BA" w:rsidRDefault="00931747" w:rsidP="00C879F2">
            <w:pPr>
              <w:jc w:val="right"/>
              <w:rPr>
                <w:rFonts w:ascii="Garamond" w:hAnsi="Garamond"/>
                <w:noProof w:val="0"/>
                <w:sz w:val="14"/>
                <w:szCs w:val="14"/>
              </w:rPr>
            </w:pPr>
          </w:p>
          <w:p w14:paraId="5BB88F17" w14:textId="77777777" w:rsidR="00931747" w:rsidRPr="00F957BA" w:rsidRDefault="00931747" w:rsidP="00C879F2">
            <w:pPr>
              <w:jc w:val="right"/>
              <w:rPr>
                <w:rFonts w:ascii="Garamond" w:hAnsi="Garamond"/>
                <w:noProof w:val="0"/>
                <w:sz w:val="14"/>
                <w:szCs w:val="14"/>
              </w:rPr>
            </w:pPr>
          </w:p>
          <w:p w14:paraId="525659A5" w14:textId="77777777" w:rsidR="00931747" w:rsidRPr="00F957BA" w:rsidRDefault="00931747" w:rsidP="00C879F2">
            <w:pPr>
              <w:jc w:val="right"/>
              <w:rPr>
                <w:rFonts w:ascii="Garamond" w:hAnsi="Garamond"/>
                <w:noProof w:val="0"/>
                <w:sz w:val="14"/>
                <w:szCs w:val="14"/>
              </w:rPr>
            </w:pPr>
          </w:p>
          <w:p w14:paraId="55B9E52F" w14:textId="77777777" w:rsidR="00931747" w:rsidRPr="00F957BA" w:rsidRDefault="00931747" w:rsidP="00C879F2">
            <w:pPr>
              <w:jc w:val="right"/>
              <w:rPr>
                <w:rFonts w:ascii="Garamond" w:hAnsi="Garamond"/>
                <w:noProof w:val="0"/>
                <w:sz w:val="14"/>
                <w:szCs w:val="14"/>
              </w:rPr>
            </w:pPr>
          </w:p>
          <w:p w14:paraId="579A1889" w14:textId="77777777" w:rsidR="00931747" w:rsidRPr="00F957BA" w:rsidRDefault="00931747" w:rsidP="00C879F2">
            <w:pPr>
              <w:jc w:val="right"/>
              <w:rPr>
                <w:rFonts w:ascii="Garamond" w:hAnsi="Garamond"/>
                <w:noProof w:val="0"/>
                <w:sz w:val="14"/>
                <w:szCs w:val="14"/>
              </w:rPr>
            </w:pPr>
          </w:p>
          <w:p w14:paraId="4DAC1F27" w14:textId="77777777" w:rsidR="00931747" w:rsidRPr="00F957BA" w:rsidRDefault="00931747" w:rsidP="00C879F2">
            <w:pPr>
              <w:jc w:val="right"/>
              <w:rPr>
                <w:rFonts w:ascii="Garamond" w:hAnsi="Garamond"/>
                <w:noProof w:val="0"/>
                <w:sz w:val="14"/>
                <w:szCs w:val="14"/>
              </w:rPr>
            </w:pPr>
          </w:p>
          <w:p w14:paraId="5F33FDC6" w14:textId="77777777" w:rsidR="00931747" w:rsidRPr="00F957BA" w:rsidRDefault="00931747" w:rsidP="00C879F2">
            <w:pPr>
              <w:jc w:val="right"/>
              <w:rPr>
                <w:rFonts w:ascii="Garamond" w:hAnsi="Garamond"/>
                <w:noProof w:val="0"/>
                <w:sz w:val="14"/>
                <w:szCs w:val="14"/>
              </w:rPr>
            </w:pPr>
          </w:p>
          <w:p w14:paraId="689B7044" w14:textId="77777777" w:rsidR="00931747" w:rsidRPr="00F957BA" w:rsidRDefault="00931747" w:rsidP="00C879F2">
            <w:pPr>
              <w:jc w:val="right"/>
              <w:rPr>
                <w:rFonts w:ascii="Garamond" w:hAnsi="Garamond"/>
                <w:noProof w:val="0"/>
                <w:sz w:val="14"/>
                <w:szCs w:val="14"/>
              </w:rPr>
            </w:pPr>
          </w:p>
          <w:p w14:paraId="2E2ECAA7" w14:textId="77777777" w:rsidR="00931747" w:rsidRPr="00F957BA" w:rsidRDefault="00931747" w:rsidP="00C879F2">
            <w:pPr>
              <w:jc w:val="right"/>
              <w:rPr>
                <w:rFonts w:ascii="Garamond" w:hAnsi="Garamond"/>
                <w:noProof w:val="0"/>
                <w:sz w:val="14"/>
                <w:szCs w:val="14"/>
              </w:rPr>
            </w:pPr>
          </w:p>
          <w:p w14:paraId="54213C5D" w14:textId="77777777" w:rsidR="00931747" w:rsidRPr="00F957BA" w:rsidRDefault="00931747" w:rsidP="00C879F2">
            <w:pPr>
              <w:jc w:val="right"/>
              <w:rPr>
                <w:rFonts w:ascii="Garamond" w:hAnsi="Garamond"/>
                <w:noProof w:val="0"/>
                <w:sz w:val="14"/>
                <w:szCs w:val="14"/>
              </w:rPr>
            </w:pPr>
          </w:p>
          <w:p w14:paraId="1A159181" w14:textId="77777777" w:rsidR="00931747" w:rsidRPr="00F957BA" w:rsidRDefault="00931747" w:rsidP="00C879F2">
            <w:pPr>
              <w:jc w:val="right"/>
              <w:rPr>
                <w:rFonts w:ascii="Garamond" w:hAnsi="Garamond"/>
                <w:noProof w:val="0"/>
                <w:sz w:val="14"/>
                <w:szCs w:val="14"/>
              </w:rPr>
            </w:pPr>
          </w:p>
          <w:p w14:paraId="487BD3E9" w14:textId="77777777" w:rsidR="00931747" w:rsidRPr="00F957BA" w:rsidRDefault="00931747" w:rsidP="00C879F2">
            <w:pPr>
              <w:jc w:val="right"/>
              <w:rPr>
                <w:rFonts w:ascii="Garamond" w:hAnsi="Garamond"/>
                <w:noProof w:val="0"/>
                <w:sz w:val="14"/>
                <w:szCs w:val="14"/>
              </w:rPr>
            </w:pPr>
          </w:p>
          <w:p w14:paraId="517D6783" w14:textId="77777777" w:rsidR="00931747" w:rsidRPr="00F957BA" w:rsidRDefault="00931747" w:rsidP="00C879F2">
            <w:pPr>
              <w:jc w:val="right"/>
              <w:rPr>
                <w:rFonts w:ascii="Garamond" w:hAnsi="Garamond"/>
                <w:noProof w:val="0"/>
                <w:sz w:val="14"/>
                <w:szCs w:val="14"/>
              </w:rPr>
            </w:pPr>
          </w:p>
          <w:p w14:paraId="52F8EC92" w14:textId="77777777" w:rsidR="00931747" w:rsidRPr="00F957BA" w:rsidRDefault="00931747" w:rsidP="00C879F2">
            <w:pPr>
              <w:jc w:val="right"/>
              <w:rPr>
                <w:rFonts w:ascii="Garamond" w:hAnsi="Garamond"/>
                <w:noProof w:val="0"/>
                <w:sz w:val="14"/>
                <w:szCs w:val="14"/>
              </w:rPr>
            </w:pPr>
          </w:p>
          <w:p w14:paraId="32989107" w14:textId="77777777" w:rsidR="00931747" w:rsidRPr="00F957BA" w:rsidRDefault="00931747" w:rsidP="00C879F2">
            <w:pPr>
              <w:jc w:val="right"/>
              <w:rPr>
                <w:rFonts w:ascii="Garamond" w:hAnsi="Garamond"/>
                <w:noProof w:val="0"/>
                <w:sz w:val="14"/>
                <w:szCs w:val="14"/>
              </w:rPr>
            </w:pPr>
          </w:p>
          <w:p w14:paraId="22009A47" w14:textId="77777777" w:rsidR="00931747" w:rsidRPr="00F957BA" w:rsidRDefault="00931747" w:rsidP="00C879F2">
            <w:pPr>
              <w:jc w:val="right"/>
              <w:rPr>
                <w:rFonts w:ascii="Garamond" w:hAnsi="Garamond"/>
                <w:noProof w:val="0"/>
                <w:sz w:val="14"/>
                <w:szCs w:val="14"/>
              </w:rPr>
            </w:pPr>
          </w:p>
          <w:p w14:paraId="0C2B5C61"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5,686,920</w:t>
            </w:r>
          </w:p>
          <w:p w14:paraId="7683ACC2" w14:textId="77777777" w:rsidR="00931747" w:rsidRPr="00F957BA" w:rsidRDefault="00931747" w:rsidP="00C879F2">
            <w:pPr>
              <w:jc w:val="right"/>
              <w:rPr>
                <w:rFonts w:ascii="Garamond" w:hAnsi="Garamond"/>
                <w:noProof w:val="0"/>
                <w:sz w:val="14"/>
                <w:szCs w:val="14"/>
              </w:rPr>
            </w:pPr>
          </w:p>
          <w:p w14:paraId="34877F2B" w14:textId="77777777" w:rsidR="00931747" w:rsidRPr="00F957BA" w:rsidRDefault="00931747" w:rsidP="00C879F2">
            <w:pPr>
              <w:jc w:val="right"/>
              <w:rPr>
                <w:rFonts w:ascii="Garamond" w:hAnsi="Garamond"/>
                <w:noProof w:val="0"/>
                <w:sz w:val="14"/>
                <w:szCs w:val="14"/>
              </w:rPr>
            </w:pPr>
          </w:p>
          <w:p w14:paraId="4D2675A7" w14:textId="77777777" w:rsidR="00931747" w:rsidRPr="00F957BA" w:rsidRDefault="00931747" w:rsidP="00C879F2">
            <w:pPr>
              <w:jc w:val="right"/>
              <w:rPr>
                <w:rFonts w:ascii="Garamond" w:hAnsi="Garamond"/>
                <w:noProof w:val="0"/>
                <w:sz w:val="14"/>
                <w:szCs w:val="14"/>
              </w:rPr>
            </w:pPr>
          </w:p>
          <w:p w14:paraId="577C6A1F" w14:textId="77777777" w:rsidR="00931747" w:rsidRPr="00F957BA" w:rsidRDefault="00931747" w:rsidP="00C879F2">
            <w:pPr>
              <w:jc w:val="right"/>
              <w:rPr>
                <w:rFonts w:ascii="Garamond" w:hAnsi="Garamond"/>
                <w:noProof w:val="0"/>
                <w:sz w:val="14"/>
                <w:szCs w:val="14"/>
              </w:rPr>
            </w:pPr>
          </w:p>
          <w:p w14:paraId="5B001B06" w14:textId="77777777" w:rsidR="00931747" w:rsidRPr="00F957BA" w:rsidRDefault="00931747" w:rsidP="00C879F2">
            <w:pPr>
              <w:jc w:val="right"/>
              <w:rPr>
                <w:rFonts w:ascii="Garamond" w:hAnsi="Garamond"/>
                <w:noProof w:val="0"/>
                <w:sz w:val="14"/>
                <w:szCs w:val="14"/>
              </w:rPr>
            </w:pPr>
          </w:p>
          <w:p w14:paraId="2E19A75F" w14:textId="77777777" w:rsidR="00931747" w:rsidRPr="00F957BA" w:rsidRDefault="00931747" w:rsidP="00C879F2">
            <w:pPr>
              <w:jc w:val="right"/>
              <w:rPr>
                <w:rFonts w:ascii="Garamond" w:hAnsi="Garamond"/>
                <w:noProof w:val="0"/>
                <w:sz w:val="14"/>
                <w:szCs w:val="14"/>
              </w:rPr>
            </w:pPr>
          </w:p>
          <w:p w14:paraId="2936BA76" w14:textId="77777777" w:rsidR="00931747" w:rsidRPr="00F957BA" w:rsidRDefault="00931747" w:rsidP="00C879F2">
            <w:pPr>
              <w:jc w:val="right"/>
              <w:rPr>
                <w:rFonts w:ascii="Garamond" w:hAnsi="Garamond"/>
                <w:noProof w:val="0"/>
                <w:sz w:val="14"/>
                <w:szCs w:val="14"/>
              </w:rPr>
            </w:pPr>
          </w:p>
          <w:p w14:paraId="339BF744" w14:textId="77777777" w:rsidR="00931747" w:rsidRPr="00F957BA" w:rsidRDefault="00931747" w:rsidP="00C879F2">
            <w:pPr>
              <w:jc w:val="right"/>
              <w:rPr>
                <w:rFonts w:ascii="Garamond" w:hAnsi="Garamond"/>
                <w:noProof w:val="0"/>
                <w:sz w:val="14"/>
                <w:szCs w:val="14"/>
              </w:rPr>
            </w:pPr>
          </w:p>
          <w:p w14:paraId="510E7FB4"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9,803,250</w:t>
            </w:r>
          </w:p>
          <w:p w14:paraId="3445F93B" w14:textId="77777777" w:rsidR="00931747" w:rsidRPr="00F957BA" w:rsidRDefault="00931747" w:rsidP="00C879F2">
            <w:pPr>
              <w:jc w:val="right"/>
              <w:rPr>
                <w:rFonts w:ascii="Garamond" w:hAnsi="Garamond"/>
                <w:noProof w:val="0"/>
                <w:sz w:val="14"/>
                <w:szCs w:val="14"/>
              </w:rPr>
            </w:pPr>
          </w:p>
          <w:p w14:paraId="7B770D65" w14:textId="77777777" w:rsidR="00931747" w:rsidRPr="00F957BA" w:rsidRDefault="00931747" w:rsidP="00C879F2">
            <w:pPr>
              <w:jc w:val="right"/>
              <w:rPr>
                <w:rFonts w:ascii="Garamond" w:hAnsi="Garamond"/>
                <w:noProof w:val="0"/>
                <w:sz w:val="14"/>
                <w:szCs w:val="14"/>
              </w:rPr>
            </w:pPr>
          </w:p>
          <w:p w14:paraId="2149C80A" w14:textId="77777777" w:rsidR="00931747" w:rsidRPr="00F957BA" w:rsidRDefault="00931747" w:rsidP="00C879F2">
            <w:pPr>
              <w:jc w:val="right"/>
              <w:rPr>
                <w:rFonts w:ascii="Garamond" w:hAnsi="Garamond"/>
                <w:noProof w:val="0"/>
                <w:sz w:val="14"/>
                <w:szCs w:val="14"/>
              </w:rPr>
            </w:pPr>
          </w:p>
          <w:p w14:paraId="268BF449" w14:textId="77777777" w:rsidR="00931747" w:rsidRPr="00F957BA" w:rsidRDefault="00931747" w:rsidP="00C879F2">
            <w:pPr>
              <w:jc w:val="right"/>
              <w:rPr>
                <w:rFonts w:ascii="Garamond" w:hAnsi="Garamond"/>
                <w:noProof w:val="0"/>
                <w:sz w:val="14"/>
                <w:szCs w:val="14"/>
              </w:rPr>
            </w:pPr>
          </w:p>
          <w:p w14:paraId="62276763" w14:textId="77777777" w:rsidR="00931747" w:rsidRPr="00F957BA" w:rsidRDefault="00931747" w:rsidP="00C879F2">
            <w:pPr>
              <w:jc w:val="right"/>
              <w:rPr>
                <w:rFonts w:ascii="Garamond" w:hAnsi="Garamond"/>
                <w:noProof w:val="0"/>
                <w:sz w:val="14"/>
                <w:szCs w:val="14"/>
              </w:rPr>
            </w:pPr>
          </w:p>
          <w:p w14:paraId="1CB63D20" w14:textId="77777777" w:rsidR="00931747" w:rsidRPr="00F957BA" w:rsidRDefault="00931747" w:rsidP="00C879F2">
            <w:pPr>
              <w:jc w:val="right"/>
              <w:rPr>
                <w:rFonts w:ascii="Garamond" w:hAnsi="Garamond"/>
                <w:noProof w:val="0"/>
                <w:sz w:val="14"/>
                <w:szCs w:val="14"/>
              </w:rPr>
            </w:pPr>
          </w:p>
          <w:p w14:paraId="1653A748" w14:textId="77777777" w:rsidR="00931747" w:rsidRPr="00F957BA" w:rsidRDefault="00931747" w:rsidP="00C879F2">
            <w:pPr>
              <w:jc w:val="right"/>
              <w:rPr>
                <w:rFonts w:ascii="Garamond" w:hAnsi="Garamond"/>
                <w:noProof w:val="0"/>
                <w:sz w:val="14"/>
                <w:szCs w:val="14"/>
              </w:rPr>
            </w:pPr>
          </w:p>
          <w:p w14:paraId="2245208B" w14:textId="77777777" w:rsidR="00931747" w:rsidRPr="00F957BA" w:rsidRDefault="00931747" w:rsidP="00C879F2">
            <w:pPr>
              <w:jc w:val="right"/>
              <w:rPr>
                <w:rFonts w:ascii="Garamond" w:hAnsi="Garamond"/>
                <w:noProof w:val="0"/>
                <w:sz w:val="14"/>
                <w:szCs w:val="14"/>
              </w:rPr>
            </w:pPr>
          </w:p>
          <w:p w14:paraId="50FE2E7D" w14:textId="77777777" w:rsidR="00931747" w:rsidRPr="00F957BA" w:rsidRDefault="00931747" w:rsidP="00C879F2">
            <w:pPr>
              <w:jc w:val="right"/>
              <w:rPr>
                <w:rFonts w:ascii="Garamond" w:hAnsi="Garamond"/>
                <w:noProof w:val="0"/>
                <w:sz w:val="14"/>
                <w:szCs w:val="14"/>
              </w:rPr>
            </w:pPr>
          </w:p>
          <w:p w14:paraId="424A61E1" w14:textId="77777777" w:rsidR="00931747" w:rsidRPr="00F957BA" w:rsidRDefault="00931747" w:rsidP="00C879F2">
            <w:pPr>
              <w:jc w:val="right"/>
              <w:rPr>
                <w:rFonts w:ascii="Garamond" w:hAnsi="Garamond"/>
                <w:noProof w:val="0"/>
                <w:sz w:val="14"/>
                <w:szCs w:val="14"/>
              </w:rPr>
            </w:pPr>
          </w:p>
          <w:p w14:paraId="3A99C0DE" w14:textId="77777777" w:rsidR="00931747" w:rsidRPr="00F957BA" w:rsidRDefault="00931747" w:rsidP="00C879F2">
            <w:pPr>
              <w:jc w:val="right"/>
              <w:rPr>
                <w:rFonts w:ascii="Garamond" w:hAnsi="Garamond"/>
                <w:noProof w:val="0"/>
                <w:sz w:val="14"/>
                <w:szCs w:val="14"/>
              </w:rPr>
            </w:pPr>
          </w:p>
          <w:p w14:paraId="3788CD1B" w14:textId="77777777" w:rsidR="00931747" w:rsidRPr="00F957BA" w:rsidRDefault="00931747" w:rsidP="00C879F2">
            <w:pPr>
              <w:jc w:val="right"/>
              <w:rPr>
                <w:rFonts w:ascii="Garamond" w:hAnsi="Garamond"/>
                <w:noProof w:val="0"/>
                <w:sz w:val="14"/>
                <w:szCs w:val="14"/>
              </w:rPr>
            </w:pPr>
          </w:p>
          <w:p w14:paraId="16315117" w14:textId="77777777" w:rsidR="00931747" w:rsidRPr="00F957BA" w:rsidRDefault="00931747" w:rsidP="00C879F2">
            <w:pPr>
              <w:jc w:val="right"/>
              <w:rPr>
                <w:rFonts w:ascii="Garamond" w:hAnsi="Garamond"/>
                <w:noProof w:val="0"/>
                <w:sz w:val="14"/>
                <w:szCs w:val="14"/>
              </w:rPr>
            </w:pPr>
          </w:p>
          <w:p w14:paraId="7D008F62"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39,334,350</w:t>
            </w:r>
          </w:p>
          <w:p w14:paraId="19898D01" w14:textId="77777777" w:rsidR="00931747" w:rsidRPr="00F957BA" w:rsidRDefault="00931747" w:rsidP="00C879F2">
            <w:pPr>
              <w:jc w:val="right"/>
              <w:rPr>
                <w:rFonts w:ascii="Garamond" w:hAnsi="Garamond"/>
                <w:noProof w:val="0"/>
                <w:sz w:val="14"/>
                <w:szCs w:val="14"/>
              </w:rPr>
            </w:pPr>
          </w:p>
          <w:p w14:paraId="4CF31024" w14:textId="77777777" w:rsidR="00931747" w:rsidRPr="00F957BA" w:rsidRDefault="00931747" w:rsidP="00C879F2">
            <w:pPr>
              <w:jc w:val="right"/>
              <w:rPr>
                <w:rFonts w:ascii="Garamond" w:hAnsi="Garamond"/>
                <w:noProof w:val="0"/>
                <w:sz w:val="14"/>
                <w:szCs w:val="14"/>
              </w:rPr>
            </w:pPr>
          </w:p>
          <w:p w14:paraId="23BF186F" w14:textId="77777777" w:rsidR="00931747" w:rsidRPr="00F957BA" w:rsidRDefault="00931747" w:rsidP="00C879F2">
            <w:pPr>
              <w:jc w:val="right"/>
              <w:rPr>
                <w:rFonts w:ascii="Garamond" w:hAnsi="Garamond"/>
                <w:noProof w:val="0"/>
                <w:sz w:val="14"/>
                <w:szCs w:val="14"/>
              </w:rPr>
            </w:pPr>
          </w:p>
          <w:p w14:paraId="75192E9E" w14:textId="77777777" w:rsidR="00931747" w:rsidRPr="00F957BA" w:rsidRDefault="00931747" w:rsidP="00C879F2">
            <w:pPr>
              <w:jc w:val="right"/>
              <w:rPr>
                <w:rFonts w:ascii="Garamond" w:hAnsi="Garamond"/>
                <w:noProof w:val="0"/>
                <w:sz w:val="14"/>
                <w:szCs w:val="14"/>
              </w:rPr>
            </w:pPr>
          </w:p>
          <w:p w14:paraId="621E4A7F" w14:textId="77777777" w:rsidR="00931747" w:rsidRPr="00F957BA" w:rsidRDefault="00931747" w:rsidP="00C879F2">
            <w:pPr>
              <w:jc w:val="right"/>
              <w:rPr>
                <w:rFonts w:ascii="Garamond" w:hAnsi="Garamond"/>
                <w:noProof w:val="0"/>
                <w:sz w:val="14"/>
                <w:szCs w:val="14"/>
              </w:rPr>
            </w:pPr>
          </w:p>
          <w:p w14:paraId="3F1CE7F1" w14:textId="77777777" w:rsidR="00931747" w:rsidRPr="00F957BA" w:rsidRDefault="00931747" w:rsidP="00C879F2">
            <w:pPr>
              <w:jc w:val="right"/>
              <w:rPr>
                <w:rFonts w:ascii="Garamond" w:hAnsi="Garamond"/>
                <w:noProof w:val="0"/>
                <w:sz w:val="14"/>
                <w:szCs w:val="14"/>
              </w:rPr>
            </w:pPr>
          </w:p>
          <w:p w14:paraId="52FAE16A" w14:textId="77777777" w:rsidR="00931747" w:rsidRPr="00F957BA" w:rsidRDefault="00931747" w:rsidP="00C879F2">
            <w:pPr>
              <w:jc w:val="right"/>
              <w:rPr>
                <w:rFonts w:ascii="Garamond" w:hAnsi="Garamond"/>
                <w:noProof w:val="0"/>
                <w:sz w:val="14"/>
                <w:szCs w:val="14"/>
              </w:rPr>
            </w:pPr>
          </w:p>
          <w:p w14:paraId="7DA689AE"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5,416,740</w:t>
            </w:r>
          </w:p>
        </w:tc>
        <w:tc>
          <w:tcPr>
            <w:tcW w:w="372" w:type="pct"/>
            <w:gridSpan w:val="2"/>
            <w:shd w:val="clear" w:color="auto" w:fill="FFFFFF" w:themeFill="background1"/>
            <w:noWrap/>
            <w:vAlign w:val="center"/>
          </w:tcPr>
          <w:p w14:paraId="78FCC0CF"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48,750,660</w:t>
            </w:r>
          </w:p>
          <w:p w14:paraId="137DB4EC" w14:textId="77777777" w:rsidR="00931747" w:rsidRPr="00F957BA" w:rsidRDefault="00931747" w:rsidP="00C879F2">
            <w:pPr>
              <w:jc w:val="right"/>
              <w:rPr>
                <w:rFonts w:ascii="Garamond" w:hAnsi="Garamond"/>
                <w:noProof w:val="0"/>
                <w:sz w:val="14"/>
                <w:szCs w:val="14"/>
              </w:rPr>
            </w:pPr>
          </w:p>
          <w:p w14:paraId="58926E9E" w14:textId="77777777" w:rsidR="00931747" w:rsidRPr="00F957BA" w:rsidRDefault="00931747" w:rsidP="00C879F2">
            <w:pPr>
              <w:jc w:val="right"/>
              <w:rPr>
                <w:rFonts w:ascii="Garamond" w:hAnsi="Garamond"/>
                <w:noProof w:val="0"/>
                <w:sz w:val="14"/>
                <w:szCs w:val="14"/>
              </w:rPr>
            </w:pPr>
          </w:p>
          <w:p w14:paraId="04AA75AC" w14:textId="77777777" w:rsidR="00931747" w:rsidRPr="00F957BA" w:rsidRDefault="00931747" w:rsidP="00C879F2">
            <w:pPr>
              <w:jc w:val="right"/>
              <w:rPr>
                <w:rFonts w:ascii="Garamond" w:hAnsi="Garamond"/>
                <w:noProof w:val="0"/>
                <w:sz w:val="14"/>
                <w:szCs w:val="14"/>
              </w:rPr>
            </w:pPr>
          </w:p>
          <w:p w14:paraId="1A710BE6" w14:textId="77777777" w:rsidR="00931747" w:rsidRPr="00F957BA" w:rsidRDefault="00931747" w:rsidP="00C879F2">
            <w:pPr>
              <w:jc w:val="right"/>
              <w:rPr>
                <w:rFonts w:ascii="Garamond" w:hAnsi="Garamond"/>
                <w:noProof w:val="0"/>
                <w:sz w:val="14"/>
                <w:szCs w:val="14"/>
              </w:rPr>
            </w:pPr>
          </w:p>
          <w:p w14:paraId="7DE223CF" w14:textId="77777777" w:rsidR="00931747" w:rsidRPr="00F957BA" w:rsidRDefault="00931747" w:rsidP="00C879F2">
            <w:pPr>
              <w:jc w:val="right"/>
              <w:rPr>
                <w:rFonts w:ascii="Garamond" w:hAnsi="Garamond"/>
                <w:noProof w:val="0"/>
                <w:sz w:val="14"/>
                <w:szCs w:val="14"/>
              </w:rPr>
            </w:pPr>
          </w:p>
          <w:p w14:paraId="6784B14F" w14:textId="77777777" w:rsidR="00931747" w:rsidRPr="00F957BA" w:rsidRDefault="00931747" w:rsidP="00C879F2">
            <w:pPr>
              <w:jc w:val="right"/>
              <w:rPr>
                <w:rFonts w:ascii="Garamond" w:hAnsi="Garamond"/>
                <w:noProof w:val="0"/>
                <w:sz w:val="14"/>
                <w:szCs w:val="14"/>
              </w:rPr>
            </w:pPr>
          </w:p>
          <w:p w14:paraId="6893204E" w14:textId="77777777" w:rsidR="00931747" w:rsidRPr="00F957BA" w:rsidRDefault="00931747" w:rsidP="00C879F2">
            <w:pPr>
              <w:jc w:val="right"/>
              <w:rPr>
                <w:rFonts w:ascii="Garamond" w:hAnsi="Garamond"/>
                <w:noProof w:val="0"/>
                <w:sz w:val="14"/>
                <w:szCs w:val="14"/>
              </w:rPr>
            </w:pPr>
          </w:p>
          <w:p w14:paraId="6F4B2CCB" w14:textId="77777777" w:rsidR="00931747" w:rsidRPr="00F957BA" w:rsidRDefault="00931747" w:rsidP="00C879F2">
            <w:pPr>
              <w:jc w:val="right"/>
              <w:rPr>
                <w:rFonts w:ascii="Garamond" w:hAnsi="Garamond"/>
                <w:noProof w:val="0"/>
                <w:sz w:val="14"/>
                <w:szCs w:val="14"/>
              </w:rPr>
            </w:pPr>
          </w:p>
          <w:p w14:paraId="32026D7F" w14:textId="77777777" w:rsidR="00931747" w:rsidRPr="00F957BA" w:rsidRDefault="00931747" w:rsidP="00C879F2">
            <w:pPr>
              <w:jc w:val="right"/>
              <w:rPr>
                <w:rFonts w:ascii="Garamond" w:hAnsi="Garamond"/>
                <w:noProof w:val="0"/>
                <w:sz w:val="14"/>
                <w:szCs w:val="14"/>
              </w:rPr>
            </w:pPr>
          </w:p>
          <w:p w14:paraId="222F5D75" w14:textId="77777777" w:rsidR="00931747" w:rsidRPr="00F957BA" w:rsidRDefault="00931747" w:rsidP="00C879F2">
            <w:pPr>
              <w:jc w:val="right"/>
              <w:rPr>
                <w:rFonts w:ascii="Garamond" w:hAnsi="Garamond"/>
                <w:noProof w:val="0"/>
                <w:sz w:val="14"/>
                <w:szCs w:val="14"/>
              </w:rPr>
            </w:pPr>
          </w:p>
          <w:p w14:paraId="0E210D73" w14:textId="77777777" w:rsidR="00931747" w:rsidRPr="00F957BA" w:rsidRDefault="00931747" w:rsidP="00C879F2">
            <w:pPr>
              <w:jc w:val="right"/>
              <w:rPr>
                <w:rFonts w:ascii="Garamond" w:hAnsi="Garamond"/>
                <w:noProof w:val="0"/>
                <w:sz w:val="14"/>
                <w:szCs w:val="14"/>
              </w:rPr>
            </w:pPr>
          </w:p>
          <w:p w14:paraId="250DB43E" w14:textId="77777777" w:rsidR="00931747" w:rsidRPr="00F957BA" w:rsidRDefault="00931747" w:rsidP="00C879F2">
            <w:pPr>
              <w:jc w:val="right"/>
              <w:rPr>
                <w:rFonts w:ascii="Garamond" w:hAnsi="Garamond"/>
                <w:noProof w:val="0"/>
                <w:sz w:val="14"/>
                <w:szCs w:val="14"/>
              </w:rPr>
            </w:pPr>
          </w:p>
          <w:p w14:paraId="19C88298" w14:textId="77777777" w:rsidR="00931747" w:rsidRPr="00F957BA" w:rsidRDefault="00931747" w:rsidP="00C879F2">
            <w:pPr>
              <w:jc w:val="right"/>
              <w:rPr>
                <w:rFonts w:ascii="Garamond" w:hAnsi="Garamond"/>
                <w:noProof w:val="0"/>
                <w:sz w:val="14"/>
                <w:szCs w:val="14"/>
              </w:rPr>
            </w:pPr>
          </w:p>
          <w:p w14:paraId="3C46D36A" w14:textId="77777777" w:rsidR="00931747" w:rsidRPr="00F957BA" w:rsidRDefault="00931747" w:rsidP="00C879F2">
            <w:pPr>
              <w:jc w:val="right"/>
              <w:rPr>
                <w:rFonts w:ascii="Garamond" w:hAnsi="Garamond"/>
                <w:noProof w:val="0"/>
                <w:sz w:val="14"/>
                <w:szCs w:val="14"/>
              </w:rPr>
            </w:pPr>
          </w:p>
          <w:p w14:paraId="04296D51" w14:textId="77777777" w:rsidR="00931747" w:rsidRPr="00F957BA" w:rsidRDefault="00931747" w:rsidP="00C879F2">
            <w:pPr>
              <w:jc w:val="right"/>
              <w:rPr>
                <w:rFonts w:ascii="Garamond" w:hAnsi="Garamond"/>
                <w:noProof w:val="0"/>
                <w:sz w:val="14"/>
                <w:szCs w:val="14"/>
              </w:rPr>
            </w:pPr>
          </w:p>
          <w:p w14:paraId="44536DCE" w14:textId="77777777" w:rsidR="00931747" w:rsidRPr="00F957BA" w:rsidRDefault="00931747" w:rsidP="00C879F2">
            <w:pPr>
              <w:jc w:val="right"/>
              <w:rPr>
                <w:rFonts w:ascii="Garamond" w:hAnsi="Garamond"/>
                <w:noProof w:val="0"/>
                <w:sz w:val="14"/>
                <w:szCs w:val="14"/>
              </w:rPr>
            </w:pPr>
          </w:p>
          <w:p w14:paraId="4FA8463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1,203,720</w:t>
            </w:r>
          </w:p>
          <w:p w14:paraId="059A5F4F" w14:textId="77777777" w:rsidR="00931747" w:rsidRPr="00F957BA" w:rsidRDefault="00931747" w:rsidP="00C879F2">
            <w:pPr>
              <w:jc w:val="right"/>
              <w:rPr>
                <w:rFonts w:ascii="Garamond" w:hAnsi="Garamond"/>
                <w:noProof w:val="0"/>
                <w:sz w:val="14"/>
                <w:szCs w:val="14"/>
              </w:rPr>
            </w:pPr>
          </w:p>
          <w:p w14:paraId="0E471D70" w14:textId="77777777" w:rsidR="00931747" w:rsidRPr="00F957BA" w:rsidRDefault="00931747" w:rsidP="00C879F2">
            <w:pPr>
              <w:jc w:val="right"/>
              <w:rPr>
                <w:rFonts w:ascii="Garamond" w:hAnsi="Garamond"/>
                <w:noProof w:val="0"/>
                <w:sz w:val="14"/>
                <w:szCs w:val="14"/>
              </w:rPr>
            </w:pPr>
          </w:p>
          <w:p w14:paraId="59410CF4" w14:textId="77777777" w:rsidR="00931747" w:rsidRPr="00F957BA" w:rsidRDefault="00931747" w:rsidP="00C879F2">
            <w:pPr>
              <w:jc w:val="right"/>
              <w:rPr>
                <w:rFonts w:ascii="Garamond" w:hAnsi="Garamond"/>
                <w:noProof w:val="0"/>
                <w:sz w:val="14"/>
                <w:szCs w:val="14"/>
              </w:rPr>
            </w:pPr>
          </w:p>
          <w:p w14:paraId="2F9AE07B" w14:textId="77777777" w:rsidR="00931747" w:rsidRPr="00F957BA" w:rsidRDefault="00931747" w:rsidP="00C879F2">
            <w:pPr>
              <w:jc w:val="right"/>
              <w:rPr>
                <w:rFonts w:ascii="Garamond" w:hAnsi="Garamond"/>
                <w:noProof w:val="0"/>
                <w:sz w:val="14"/>
                <w:szCs w:val="14"/>
              </w:rPr>
            </w:pPr>
          </w:p>
          <w:p w14:paraId="63A2A17A" w14:textId="77777777" w:rsidR="00931747" w:rsidRPr="00F957BA" w:rsidRDefault="00931747" w:rsidP="00C879F2">
            <w:pPr>
              <w:jc w:val="right"/>
              <w:rPr>
                <w:rFonts w:ascii="Garamond" w:hAnsi="Garamond"/>
                <w:noProof w:val="0"/>
                <w:sz w:val="14"/>
                <w:szCs w:val="14"/>
              </w:rPr>
            </w:pPr>
          </w:p>
          <w:p w14:paraId="7119BA81" w14:textId="77777777" w:rsidR="00931747" w:rsidRPr="00F957BA" w:rsidRDefault="00931747" w:rsidP="00C879F2">
            <w:pPr>
              <w:jc w:val="right"/>
              <w:rPr>
                <w:rFonts w:ascii="Garamond" w:hAnsi="Garamond"/>
                <w:noProof w:val="0"/>
                <w:sz w:val="14"/>
                <w:szCs w:val="14"/>
              </w:rPr>
            </w:pPr>
          </w:p>
          <w:p w14:paraId="0314EA5E" w14:textId="77777777" w:rsidR="00931747" w:rsidRPr="00F957BA" w:rsidRDefault="00931747" w:rsidP="00C879F2">
            <w:pPr>
              <w:jc w:val="right"/>
              <w:rPr>
                <w:rFonts w:ascii="Garamond" w:hAnsi="Garamond"/>
                <w:noProof w:val="0"/>
                <w:sz w:val="14"/>
                <w:szCs w:val="14"/>
              </w:rPr>
            </w:pPr>
          </w:p>
          <w:p w14:paraId="546FC33B" w14:textId="77777777" w:rsidR="00931747" w:rsidRPr="00F957BA" w:rsidRDefault="00931747" w:rsidP="00C879F2">
            <w:pPr>
              <w:jc w:val="right"/>
              <w:rPr>
                <w:rFonts w:ascii="Garamond" w:hAnsi="Garamond"/>
                <w:noProof w:val="0"/>
                <w:sz w:val="14"/>
                <w:szCs w:val="14"/>
              </w:rPr>
            </w:pPr>
          </w:p>
          <w:p w14:paraId="5EA19948" w14:textId="77777777" w:rsidR="00931747" w:rsidRPr="00F957BA" w:rsidRDefault="00931747" w:rsidP="00C879F2">
            <w:pPr>
              <w:jc w:val="right"/>
              <w:rPr>
                <w:rFonts w:ascii="Garamond" w:hAnsi="Garamond"/>
                <w:noProof w:val="0"/>
                <w:sz w:val="14"/>
                <w:szCs w:val="14"/>
              </w:rPr>
            </w:pPr>
          </w:p>
          <w:p w14:paraId="788250BF"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7,523,250</w:t>
            </w:r>
          </w:p>
          <w:p w14:paraId="3A609750" w14:textId="77777777" w:rsidR="00931747" w:rsidRPr="00F957BA" w:rsidRDefault="00931747" w:rsidP="00C879F2">
            <w:pPr>
              <w:jc w:val="right"/>
              <w:rPr>
                <w:rFonts w:ascii="Garamond" w:hAnsi="Garamond"/>
                <w:noProof w:val="0"/>
                <w:sz w:val="14"/>
                <w:szCs w:val="14"/>
              </w:rPr>
            </w:pPr>
          </w:p>
          <w:p w14:paraId="2699AF81" w14:textId="77777777" w:rsidR="00931747" w:rsidRPr="00F957BA" w:rsidRDefault="00931747" w:rsidP="00C879F2">
            <w:pPr>
              <w:jc w:val="right"/>
              <w:rPr>
                <w:rFonts w:ascii="Garamond" w:hAnsi="Garamond"/>
                <w:noProof w:val="0"/>
                <w:sz w:val="14"/>
                <w:szCs w:val="14"/>
              </w:rPr>
            </w:pPr>
          </w:p>
          <w:p w14:paraId="70EEC0BA" w14:textId="77777777" w:rsidR="00931747" w:rsidRPr="00F957BA" w:rsidRDefault="00931747" w:rsidP="00C879F2">
            <w:pPr>
              <w:jc w:val="right"/>
              <w:rPr>
                <w:rFonts w:ascii="Garamond" w:hAnsi="Garamond"/>
                <w:noProof w:val="0"/>
                <w:sz w:val="14"/>
                <w:szCs w:val="14"/>
              </w:rPr>
            </w:pPr>
          </w:p>
          <w:p w14:paraId="126489BF" w14:textId="77777777" w:rsidR="00931747" w:rsidRPr="00F957BA" w:rsidRDefault="00931747" w:rsidP="00C879F2">
            <w:pPr>
              <w:jc w:val="right"/>
              <w:rPr>
                <w:rFonts w:ascii="Garamond" w:hAnsi="Garamond"/>
                <w:noProof w:val="0"/>
                <w:sz w:val="14"/>
                <w:szCs w:val="14"/>
              </w:rPr>
            </w:pPr>
          </w:p>
          <w:p w14:paraId="360526B3" w14:textId="77777777" w:rsidR="00931747" w:rsidRPr="00F957BA" w:rsidRDefault="00931747" w:rsidP="00C879F2">
            <w:pPr>
              <w:jc w:val="right"/>
              <w:rPr>
                <w:rFonts w:ascii="Garamond" w:hAnsi="Garamond"/>
                <w:noProof w:val="0"/>
                <w:sz w:val="14"/>
                <w:szCs w:val="14"/>
              </w:rPr>
            </w:pPr>
          </w:p>
          <w:p w14:paraId="7EAA7159" w14:textId="77777777" w:rsidR="00931747" w:rsidRPr="00F957BA" w:rsidRDefault="00931747" w:rsidP="00C879F2">
            <w:pPr>
              <w:jc w:val="right"/>
              <w:rPr>
                <w:rFonts w:ascii="Garamond" w:hAnsi="Garamond"/>
                <w:noProof w:val="0"/>
                <w:sz w:val="14"/>
                <w:szCs w:val="14"/>
              </w:rPr>
            </w:pPr>
          </w:p>
          <w:p w14:paraId="6BCB58BE" w14:textId="77777777" w:rsidR="00931747" w:rsidRPr="00F957BA" w:rsidRDefault="00931747" w:rsidP="00C879F2">
            <w:pPr>
              <w:jc w:val="right"/>
              <w:rPr>
                <w:rFonts w:ascii="Garamond" w:hAnsi="Garamond"/>
                <w:noProof w:val="0"/>
                <w:sz w:val="14"/>
                <w:szCs w:val="14"/>
              </w:rPr>
            </w:pPr>
          </w:p>
          <w:p w14:paraId="73186323" w14:textId="77777777" w:rsidR="00931747" w:rsidRPr="00F957BA" w:rsidRDefault="00931747" w:rsidP="00C879F2">
            <w:pPr>
              <w:jc w:val="right"/>
              <w:rPr>
                <w:rFonts w:ascii="Garamond" w:hAnsi="Garamond"/>
                <w:noProof w:val="0"/>
                <w:sz w:val="14"/>
                <w:szCs w:val="14"/>
              </w:rPr>
            </w:pPr>
          </w:p>
          <w:p w14:paraId="09A02822" w14:textId="77777777" w:rsidR="00931747" w:rsidRPr="00F957BA" w:rsidRDefault="00931747" w:rsidP="00C879F2">
            <w:pPr>
              <w:jc w:val="right"/>
              <w:rPr>
                <w:rFonts w:ascii="Garamond" w:hAnsi="Garamond"/>
                <w:noProof w:val="0"/>
                <w:sz w:val="14"/>
                <w:szCs w:val="14"/>
              </w:rPr>
            </w:pPr>
          </w:p>
          <w:p w14:paraId="603061EA" w14:textId="77777777" w:rsidR="00931747" w:rsidRPr="00F957BA" w:rsidRDefault="00931747" w:rsidP="00C879F2">
            <w:pPr>
              <w:jc w:val="right"/>
              <w:rPr>
                <w:rFonts w:ascii="Garamond" w:hAnsi="Garamond"/>
                <w:noProof w:val="0"/>
                <w:sz w:val="14"/>
                <w:szCs w:val="14"/>
              </w:rPr>
            </w:pPr>
          </w:p>
          <w:p w14:paraId="3B292560" w14:textId="77777777" w:rsidR="00931747" w:rsidRPr="00F957BA" w:rsidRDefault="00931747" w:rsidP="00C879F2">
            <w:pPr>
              <w:jc w:val="right"/>
              <w:rPr>
                <w:rFonts w:ascii="Garamond" w:hAnsi="Garamond"/>
                <w:noProof w:val="0"/>
                <w:sz w:val="14"/>
                <w:szCs w:val="14"/>
              </w:rPr>
            </w:pPr>
          </w:p>
          <w:p w14:paraId="348BA5C6" w14:textId="77777777" w:rsidR="00931747" w:rsidRPr="00F957BA" w:rsidRDefault="00931747" w:rsidP="00C879F2">
            <w:pPr>
              <w:jc w:val="right"/>
              <w:rPr>
                <w:rFonts w:ascii="Garamond" w:hAnsi="Garamond"/>
                <w:noProof w:val="0"/>
                <w:sz w:val="14"/>
                <w:szCs w:val="14"/>
              </w:rPr>
            </w:pPr>
          </w:p>
          <w:p w14:paraId="6C6364DC" w14:textId="77777777" w:rsidR="00931747" w:rsidRPr="00F957BA" w:rsidRDefault="00931747" w:rsidP="00C879F2">
            <w:pPr>
              <w:jc w:val="right"/>
              <w:rPr>
                <w:rFonts w:ascii="Garamond" w:hAnsi="Garamond"/>
                <w:noProof w:val="0"/>
                <w:sz w:val="14"/>
                <w:szCs w:val="14"/>
              </w:rPr>
            </w:pPr>
          </w:p>
          <w:p w14:paraId="3C21342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34,606,950</w:t>
            </w:r>
          </w:p>
          <w:p w14:paraId="60DA62C1" w14:textId="77777777" w:rsidR="00931747" w:rsidRPr="00F957BA" w:rsidRDefault="00931747" w:rsidP="00C879F2">
            <w:pPr>
              <w:jc w:val="right"/>
              <w:rPr>
                <w:rFonts w:ascii="Garamond" w:hAnsi="Garamond"/>
                <w:noProof w:val="0"/>
                <w:sz w:val="14"/>
                <w:szCs w:val="14"/>
              </w:rPr>
            </w:pPr>
          </w:p>
          <w:p w14:paraId="350B74DC" w14:textId="77777777" w:rsidR="00931747" w:rsidRPr="00F957BA" w:rsidRDefault="00931747" w:rsidP="00C879F2">
            <w:pPr>
              <w:jc w:val="right"/>
              <w:rPr>
                <w:rFonts w:ascii="Garamond" w:hAnsi="Garamond"/>
                <w:noProof w:val="0"/>
                <w:sz w:val="14"/>
                <w:szCs w:val="14"/>
              </w:rPr>
            </w:pPr>
          </w:p>
          <w:p w14:paraId="138EE13C" w14:textId="77777777" w:rsidR="00931747" w:rsidRPr="00F957BA" w:rsidRDefault="00931747" w:rsidP="00C879F2">
            <w:pPr>
              <w:jc w:val="right"/>
              <w:rPr>
                <w:rFonts w:ascii="Garamond" w:hAnsi="Garamond"/>
                <w:noProof w:val="0"/>
                <w:sz w:val="14"/>
                <w:szCs w:val="14"/>
              </w:rPr>
            </w:pPr>
          </w:p>
          <w:p w14:paraId="6B636EF2" w14:textId="77777777" w:rsidR="00931747" w:rsidRPr="00F957BA" w:rsidRDefault="00931747" w:rsidP="00C879F2">
            <w:pPr>
              <w:jc w:val="right"/>
              <w:rPr>
                <w:rFonts w:ascii="Garamond" w:hAnsi="Garamond"/>
                <w:noProof w:val="0"/>
                <w:sz w:val="14"/>
                <w:szCs w:val="14"/>
              </w:rPr>
            </w:pPr>
          </w:p>
          <w:p w14:paraId="60A423F0" w14:textId="77777777" w:rsidR="00931747" w:rsidRPr="00F957BA" w:rsidRDefault="00931747" w:rsidP="00C879F2">
            <w:pPr>
              <w:jc w:val="right"/>
              <w:rPr>
                <w:rFonts w:ascii="Garamond" w:hAnsi="Garamond"/>
                <w:noProof w:val="0"/>
                <w:sz w:val="14"/>
                <w:szCs w:val="14"/>
              </w:rPr>
            </w:pPr>
          </w:p>
          <w:p w14:paraId="140388EE" w14:textId="77777777" w:rsidR="00931747" w:rsidRPr="00F957BA" w:rsidRDefault="00931747" w:rsidP="00C879F2">
            <w:pPr>
              <w:jc w:val="right"/>
              <w:rPr>
                <w:rFonts w:ascii="Garamond" w:hAnsi="Garamond"/>
                <w:noProof w:val="0"/>
                <w:sz w:val="14"/>
                <w:szCs w:val="14"/>
              </w:rPr>
            </w:pPr>
          </w:p>
          <w:p w14:paraId="573ED668" w14:textId="77777777" w:rsidR="00C879F2" w:rsidRPr="00F957BA" w:rsidRDefault="00C879F2" w:rsidP="00C879F2">
            <w:pPr>
              <w:jc w:val="right"/>
              <w:rPr>
                <w:rFonts w:ascii="Garamond" w:hAnsi="Garamond"/>
                <w:noProof w:val="0"/>
                <w:sz w:val="14"/>
                <w:szCs w:val="14"/>
              </w:rPr>
            </w:pPr>
          </w:p>
          <w:p w14:paraId="66A8C4A9" w14:textId="07760F8A"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5,416,740</w:t>
            </w:r>
          </w:p>
        </w:tc>
        <w:tc>
          <w:tcPr>
            <w:tcW w:w="482" w:type="pct"/>
            <w:shd w:val="clear" w:color="auto" w:fill="FFFFFF" w:themeFill="background1"/>
            <w:noWrap/>
            <w:vAlign w:val="center"/>
          </w:tcPr>
          <w:p w14:paraId="738D7C0E"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4,116,000</w:t>
            </w:r>
          </w:p>
          <w:p w14:paraId="15DD1E2C" w14:textId="77777777" w:rsidR="00931747" w:rsidRPr="00F957BA" w:rsidRDefault="00931747" w:rsidP="00C879F2">
            <w:pPr>
              <w:jc w:val="right"/>
              <w:rPr>
                <w:rFonts w:ascii="Garamond" w:hAnsi="Garamond"/>
                <w:noProof w:val="0"/>
                <w:sz w:val="14"/>
                <w:szCs w:val="14"/>
              </w:rPr>
            </w:pPr>
          </w:p>
          <w:p w14:paraId="5EDB45D7" w14:textId="77777777" w:rsidR="00931747" w:rsidRPr="00F957BA" w:rsidRDefault="00931747" w:rsidP="00C879F2">
            <w:pPr>
              <w:jc w:val="right"/>
              <w:rPr>
                <w:rFonts w:ascii="Garamond" w:hAnsi="Garamond"/>
                <w:noProof w:val="0"/>
                <w:sz w:val="14"/>
                <w:szCs w:val="14"/>
              </w:rPr>
            </w:pPr>
          </w:p>
          <w:p w14:paraId="1D132A5D" w14:textId="77777777" w:rsidR="00931747" w:rsidRPr="00F957BA" w:rsidRDefault="00931747" w:rsidP="00C879F2">
            <w:pPr>
              <w:jc w:val="right"/>
              <w:rPr>
                <w:rFonts w:ascii="Garamond" w:hAnsi="Garamond"/>
                <w:noProof w:val="0"/>
                <w:sz w:val="14"/>
                <w:szCs w:val="14"/>
              </w:rPr>
            </w:pPr>
          </w:p>
          <w:p w14:paraId="034D02C9" w14:textId="77777777" w:rsidR="00931747" w:rsidRPr="00F957BA" w:rsidRDefault="00931747" w:rsidP="00C879F2">
            <w:pPr>
              <w:jc w:val="right"/>
              <w:rPr>
                <w:rFonts w:ascii="Garamond" w:hAnsi="Garamond"/>
                <w:noProof w:val="0"/>
                <w:sz w:val="14"/>
                <w:szCs w:val="14"/>
              </w:rPr>
            </w:pPr>
          </w:p>
          <w:p w14:paraId="3C709A0F" w14:textId="77777777" w:rsidR="00931747" w:rsidRPr="00F957BA" w:rsidRDefault="00931747" w:rsidP="00C879F2">
            <w:pPr>
              <w:jc w:val="right"/>
              <w:rPr>
                <w:rFonts w:ascii="Garamond" w:hAnsi="Garamond"/>
                <w:noProof w:val="0"/>
                <w:sz w:val="14"/>
                <w:szCs w:val="14"/>
              </w:rPr>
            </w:pPr>
          </w:p>
          <w:p w14:paraId="46D2FE67" w14:textId="77777777" w:rsidR="00931747" w:rsidRPr="00F957BA" w:rsidRDefault="00931747" w:rsidP="00C879F2">
            <w:pPr>
              <w:jc w:val="right"/>
              <w:rPr>
                <w:rFonts w:ascii="Garamond" w:hAnsi="Garamond"/>
                <w:noProof w:val="0"/>
                <w:sz w:val="14"/>
                <w:szCs w:val="14"/>
              </w:rPr>
            </w:pPr>
          </w:p>
          <w:p w14:paraId="277694CE" w14:textId="77777777" w:rsidR="00931747" w:rsidRPr="00F957BA" w:rsidRDefault="00931747" w:rsidP="00C879F2">
            <w:pPr>
              <w:jc w:val="right"/>
              <w:rPr>
                <w:rFonts w:ascii="Garamond" w:hAnsi="Garamond"/>
                <w:noProof w:val="0"/>
                <w:sz w:val="14"/>
                <w:szCs w:val="14"/>
              </w:rPr>
            </w:pPr>
          </w:p>
          <w:p w14:paraId="0B375F15" w14:textId="77777777" w:rsidR="00931747" w:rsidRPr="00F957BA" w:rsidRDefault="00931747" w:rsidP="00C879F2">
            <w:pPr>
              <w:jc w:val="right"/>
              <w:rPr>
                <w:rFonts w:ascii="Garamond" w:hAnsi="Garamond"/>
                <w:noProof w:val="0"/>
                <w:sz w:val="14"/>
                <w:szCs w:val="14"/>
              </w:rPr>
            </w:pPr>
          </w:p>
          <w:p w14:paraId="66475D9A" w14:textId="77777777" w:rsidR="00931747" w:rsidRPr="00F957BA" w:rsidRDefault="00931747" w:rsidP="00C879F2">
            <w:pPr>
              <w:jc w:val="right"/>
              <w:rPr>
                <w:rFonts w:ascii="Garamond" w:hAnsi="Garamond"/>
                <w:noProof w:val="0"/>
                <w:sz w:val="14"/>
                <w:szCs w:val="14"/>
              </w:rPr>
            </w:pPr>
          </w:p>
          <w:p w14:paraId="5ADEC6E5" w14:textId="77777777" w:rsidR="00931747" w:rsidRPr="00F957BA" w:rsidRDefault="00931747" w:rsidP="00C879F2">
            <w:pPr>
              <w:jc w:val="right"/>
              <w:rPr>
                <w:rFonts w:ascii="Garamond" w:hAnsi="Garamond"/>
                <w:noProof w:val="0"/>
                <w:sz w:val="14"/>
                <w:szCs w:val="14"/>
              </w:rPr>
            </w:pPr>
          </w:p>
          <w:p w14:paraId="2F8112E3" w14:textId="77777777" w:rsidR="00931747" w:rsidRPr="00F957BA" w:rsidRDefault="00931747" w:rsidP="00C879F2">
            <w:pPr>
              <w:jc w:val="right"/>
              <w:rPr>
                <w:rFonts w:ascii="Garamond" w:hAnsi="Garamond"/>
                <w:noProof w:val="0"/>
                <w:sz w:val="14"/>
                <w:szCs w:val="14"/>
              </w:rPr>
            </w:pPr>
          </w:p>
          <w:p w14:paraId="05BE6430" w14:textId="77777777" w:rsidR="00931747" w:rsidRPr="00F957BA" w:rsidRDefault="00931747" w:rsidP="00C879F2">
            <w:pPr>
              <w:jc w:val="right"/>
              <w:rPr>
                <w:rFonts w:ascii="Garamond" w:hAnsi="Garamond"/>
                <w:noProof w:val="0"/>
                <w:sz w:val="14"/>
                <w:szCs w:val="14"/>
              </w:rPr>
            </w:pPr>
          </w:p>
          <w:p w14:paraId="7416311E" w14:textId="77777777" w:rsidR="00931747" w:rsidRPr="00F957BA" w:rsidRDefault="00931747" w:rsidP="00C879F2">
            <w:pPr>
              <w:jc w:val="right"/>
              <w:rPr>
                <w:rFonts w:ascii="Garamond" w:hAnsi="Garamond"/>
                <w:noProof w:val="0"/>
                <w:sz w:val="14"/>
                <w:szCs w:val="14"/>
              </w:rPr>
            </w:pPr>
          </w:p>
          <w:p w14:paraId="12674822" w14:textId="77777777" w:rsidR="00931747" w:rsidRPr="00F957BA" w:rsidRDefault="00931747" w:rsidP="00C879F2">
            <w:pPr>
              <w:jc w:val="right"/>
              <w:rPr>
                <w:rFonts w:ascii="Garamond" w:hAnsi="Garamond"/>
                <w:noProof w:val="0"/>
                <w:sz w:val="14"/>
                <w:szCs w:val="14"/>
              </w:rPr>
            </w:pPr>
          </w:p>
          <w:p w14:paraId="1F46FA20" w14:textId="77777777" w:rsidR="00931747" w:rsidRPr="00F957BA" w:rsidRDefault="00931747" w:rsidP="00C879F2">
            <w:pPr>
              <w:jc w:val="right"/>
              <w:rPr>
                <w:rFonts w:ascii="Garamond" w:hAnsi="Garamond"/>
                <w:noProof w:val="0"/>
                <w:sz w:val="14"/>
                <w:szCs w:val="14"/>
              </w:rPr>
            </w:pPr>
          </w:p>
          <w:p w14:paraId="00F652D4" w14:textId="77777777" w:rsidR="00931747" w:rsidRPr="00F957BA" w:rsidRDefault="00931747" w:rsidP="00C879F2">
            <w:pPr>
              <w:jc w:val="right"/>
              <w:rPr>
                <w:rFonts w:ascii="Garamond" w:hAnsi="Garamond"/>
                <w:noProof w:val="0"/>
                <w:sz w:val="14"/>
                <w:szCs w:val="14"/>
              </w:rPr>
            </w:pPr>
          </w:p>
          <w:p w14:paraId="04D44126" w14:textId="77777777" w:rsidR="00931747" w:rsidRPr="00F957BA" w:rsidRDefault="00931747" w:rsidP="00C879F2">
            <w:pPr>
              <w:jc w:val="right"/>
              <w:rPr>
                <w:rFonts w:ascii="Garamond" w:hAnsi="Garamond"/>
                <w:noProof w:val="0"/>
                <w:sz w:val="14"/>
                <w:szCs w:val="14"/>
              </w:rPr>
            </w:pPr>
          </w:p>
          <w:p w14:paraId="5DD3EFC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3,736,000</w:t>
            </w:r>
          </w:p>
          <w:p w14:paraId="26A26145" w14:textId="77777777" w:rsidR="00931747" w:rsidRPr="00F957BA" w:rsidRDefault="00931747" w:rsidP="00C879F2">
            <w:pPr>
              <w:jc w:val="right"/>
              <w:rPr>
                <w:rFonts w:ascii="Garamond" w:hAnsi="Garamond"/>
                <w:noProof w:val="0"/>
                <w:sz w:val="14"/>
                <w:szCs w:val="14"/>
              </w:rPr>
            </w:pPr>
          </w:p>
          <w:p w14:paraId="3E7A6297" w14:textId="77777777" w:rsidR="00931747" w:rsidRPr="00F957BA" w:rsidRDefault="00931747" w:rsidP="00C879F2">
            <w:pPr>
              <w:jc w:val="right"/>
              <w:rPr>
                <w:rFonts w:ascii="Garamond" w:hAnsi="Garamond"/>
                <w:noProof w:val="0"/>
                <w:sz w:val="14"/>
                <w:szCs w:val="14"/>
              </w:rPr>
            </w:pPr>
          </w:p>
          <w:p w14:paraId="7825227A" w14:textId="77777777" w:rsidR="00931747" w:rsidRPr="00F957BA" w:rsidRDefault="00931747" w:rsidP="00C879F2">
            <w:pPr>
              <w:jc w:val="right"/>
              <w:rPr>
                <w:rFonts w:ascii="Garamond" w:hAnsi="Garamond"/>
                <w:noProof w:val="0"/>
                <w:sz w:val="14"/>
                <w:szCs w:val="14"/>
              </w:rPr>
            </w:pPr>
          </w:p>
          <w:p w14:paraId="43A8AA8A" w14:textId="77777777" w:rsidR="00931747" w:rsidRPr="00F957BA" w:rsidRDefault="00931747" w:rsidP="00C879F2">
            <w:pPr>
              <w:jc w:val="right"/>
              <w:rPr>
                <w:rFonts w:ascii="Garamond" w:hAnsi="Garamond"/>
                <w:noProof w:val="0"/>
                <w:sz w:val="14"/>
                <w:szCs w:val="14"/>
              </w:rPr>
            </w:pPr>
          </w:p>
          <w:p w14:paraId="38A352AA" w14:textId="77777777" w:rsidR="00931747" w:rsidRPr="00F957BA" w:rsidRDefault="00931747" w:rsidP="00C879F2">
            <w:pPr>
              <w:jc w:val="right"/>
              <w:rPr>
                <w:rFonts w:ascii="Garamond" w:hAnsi="Garamond"/>
                <w:noProof w:val="0"/>
                <w:sz w:val="14"/>
                <w:szCs w:val="14"/>
              </w:rPr>
            </w:pPr>
          </w:p>
          <w:p w14:paraId="6CA71820" w14:textId="77777777" w:rsidR="00931747" w:rsidRPr="00F957BA" w:rsidRDefault="00931747" w:rsidP="00C879F2">
            <w:pPr>
              <w:jc w:val="right"/>
              <w:rPr>
                <w:rFonts w:ascii="Garamond" w:hAnsi="Garamond"/>
                <w:noProof w:val="0"/>
                <w:sz w:val="14"/>
                <w:szCs w:val="14"/>
              </w:rPr>
            </w:pPr>
          </w:p>
          <w:p w14:paraId="615571B1" w14:textId="77777777" w:rsidR="00931747" w:rsidRPr="00F957BA" w:rsidRDefault="00931747" w:rsidP="00C879F2">
            <w:pPr>
              <w:jc w:val="right"/>
              <w:rPr>
                <w:rFonts w:ascii="Garamond" w:hAnsi="Garamond"/>
                <w:noProof w:val="0"/>
                <w:sz w:val="14"/>
                <w:szCs w:val="14"/>
              </w:rPr>
            </w:pPr>
          </w:p>
          <w:p w14:paraId="25F78D10" w14:textId="77777777" w:rsidR="00931747" w:rsidRPr="00F957BA" w:rsidRDefault="00931747" w:rsidP="00C879F2">
            <w:pPr>
              <w:jc w:val="right"/>
              <w:rPr>
                <w:rFonts w:ascii="Garamond" w:hAnsi="Garamond"/>
                <w:noProof w:val="0"/>
                <w:sz w:val="14"/>
                <w:szCs w:val="14"/>
              </w:rPr>
            </w:pPr>
          </w:p>
          <w:p w14:paraId="73B5078F"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380,000</w:t>
            </w:r>
          </w:p>
          <w:p w14:paraId="02EFF3B0" w14:textId="77777777" w:rsidR="00931747" w:rsidRPr="00F957BA" w:rsidRDefault="00931747" w:rsidP="00C879F2">
            <w:pPr>
              <w:jc w:val="right"/>
              <w:rPr>
                <w:rFonts w:ascii="Garamond" w:hAnsi="Garamond"/>
                <w:noProof w:val="0"/>
                <w:sz w:val="14"/>
                <w:szCs w:val="14"/>
              </w:rPr>
            </w:pPr>
          </w:p>
          <w:p w14:paraId="4A64486E" w14:textId="77777777" w:rsidR="00931747" w:rsidRPr="00F957BA" w:rsidRDefault="00931747" w:rsidP="00C879F2">
            <w:pPr>
              <w:jc w:val="right"/>
              <w:rPr>
                <w:rFonts w:ascii="Garamond" w:hAnsi="Garamond"/>
                <w:noProof w:val="0"/>
                <w:sz w:val="14"/>
                <w:szCs w:val="14"/>
              </w:rPr>
            </w:pPr>
          </w:p>
          <w:p w14:paraId="043B8539" w14:textId="77777777" w:rsidR="00931747" w:rsidRPr="00F957BA" w:rsidRDefault="00931747" w:rsidP="00C879F2">
            <w:pPr>
              <w:jc w:val="right"/>
              <w:rPr>
                <w:rFonts w:ascii="Garamond" w:hAnsi="Garamond"/>
                <w:noProof w:val="0"/>
                <w:sz w:val="14"/>
                <w:szCs w:val="14"/>
              </w:rPr>
            </w:pPr>
          </w:p>
          <w:p w14:paraId="7A729D57" w14:textId="77777777" w:rsidR="00931747" w:rsidRPr="00F957BA" w:rsidRDefault="00931747" w:rsidP="00C879F2">
            <w:pPr>
              <w:jc w:val="right"/>
              <w:rPr>
                <w:rFonts w:ascii="Garamond" w:hAnsi="Garamond"/>
                <w:noProof w:val="0"/>
                <w:sz w:val="14"/>
                <w:szCs w:val="14"/>
              </w:rPr>
            </w:pPr>
          </w:p>
          <w:p w14:paraId="1A0B174E" w14:textId="77777777" w:rsidR="00931747" w:rsidRPr="00F957BA" w:rsidRDefault="00931747" w:rsidP="00C879F2">
            <w:pPr>
              <w:jc w:val="right"/>
              <w:rPr>
                <w:rFonts w:ascii="Garamond" w:hAnsi="Garamond"/>
                <w:noProof w:val="0"/>
                <w:sz w:val="14"/>
                <w:szCs w:val="14"/>
              </w:rPr>
            </w:pPr>
          </w:p>
          <w:p w14:paraId="3689D930" w14:textId="77777777" w:rsidR="00931747" w:rsidRPr="00F957BA" w:rsidRDefault="00931747" w:rsidP="00C879F2">
            <w:pPr>
              <w:jc w:val="right"/>
              <w:rPr>
                <w:rFonts w:ascii="Garamond" w:hAnsi="Garamond"/>
                <w:noProof w:val="0"/>
                <w:sz w:val="14"/>
                <w:szCs w:val="14"/>
              </w:rPr>
            </w:pPr>
          </w:p>
          <w:p w14:paraId="615DD5B6" w14:textId="77777777" w:rsidR="00931747" w:rsidRPr="00F957BA" w:rsidRDefault="00931747" w:rsidP="00C879F2">
            <w:pPr>
              <w:jc w:val="right"/>
              <w:rPr>
                <w:rFonts w:ascii="Garamond" w:hAnsi="Garamond"/>
                <w:noProof w:val="0"/>
                <w:sz w:val="14"/>
                <w:szCs w:val="14"/>
              </w:rPr>
            </w:pPr>
          </w:p>
          <w:p w14:paraId="67DC87B3" w14:textId="77777777" w:rsidR="00931747" w:rsidRPr="00F957BA" w:rsidRDefault="00931747" w:rsidP="00C879F2">
            <w:pPr>
              <w:jc w:val="right"/>
              <w:rPr>
                <w:rFonts w:ascii="Garamond" w:hAnsi="Garamond"/>
                <w:noProof w:val="0"/>
                <w:sz w:val="14"/>
                <w:szCs w:val="14"/>
              </w:rPr>
            </w:pPr>
          </w:p>
          <w:p w14:paraId="124EBD0A" w14:textId="77777777" w:rsidR="00931747" w:rsidRPr="00F957BA" w:rsidRDefault="00931747" w:rsidP="00C879F2">
            <w:pPr>
              <w:jc w:val="right"/>
              <w:rPr>
                <w:rFonts w:ascii="Garamond" w:hAnsi="Garamond"/>
                <w:noProof w:val="0"/>
                <w:sz w:val="14"/>
                <w:szCs w:val="14"/>
              </w:rPr>
            </w:pPr>
          </w:p>
          <w:p w14:paraId="71B6E865" w14:textId="77777777" w:rsidR="00931747" w:rsidRPr="00F957BA" w:rsidRDefault="00931747" w:rsidP="00C879F2">
            <w:pPr>
              <w:jc w:val="right"/>
              <w:rPr>
                <w:rFonts w:ascii="Garamond" w:hAnsi="Garamond"/>
                <w:noProof w:val="0"/>
                <w:sz w:val="14"/>
                <w:szCs w:val="14"/>
              </w:rPr>
            </w:pPr>
          </w:p>
          <w:p w14:paraId="10FE5AA3" w14:textId="77777777" w:rsidR="00931747" w:rsidRPr="00F957BA" w:rsidRDefault="00931747" w:rsidP="00C879F2">
            <w:pPr>
              <w:jc w:val="right"/>
              <w:rPr>
                <w:rFonts w:ascii="Garamond" w:hAnsi="Garamond"/>
                <w:noProof w:val="0"/>
                <w:sz w:val="14"/>
                <w:szCs w:val="14"/>
              </w:rPr>
            </w:pPr>
          </w:p>
          <w:p w14:paraId="08E7E115" w14:textId="77777777" w:rsidR="00931747" w:rsidRPr="00F957BA" w:rsidRDefault="00931747" w:rsidP="00C879F2">
            <w:pPr>
              <w:jc w:val="right"/>
              <w:rPr>
                <w:rFonts w:ascii="Garamond" w:hAnsi="Garamond"/>
                <w:noProof w:val="0"/>
                <w:sz w:val="14"/>
                <w:szCs w:val="14"/>
              </w:rPr>
            </w:pPr>
          </w:p>
          <w:p w14:paraId="42B28924" w14:textId="77777777" w:rsidR="00931747" w:rsidRPr="00F957BA" w:rsidRDefault="00931747" w:rsidP="00C879F2">
            <w:pPr>
              <w:jc w:val="right"/>
              <w:rPr>
                <w:rFonts w:ascii="Garamond" w:hAnsi="Garamond"/>
                <w:noProof w:val="0"/>
                <w:sz w:val="14"/>
                <w:szCs w:val="14"/>
              </w:rPr>
            </w:pPr>
          </w:p>
          <w:p w14:paraId="564411DA"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0</w:t>
            </w:r>
          </w:p>
          <w:p w14:paraId="0C6DC7FE" w14:textId="77777777" w:rsidR="00931747" w:rsidRPr="00F957BA" w:rsidRDefault="00931747" w:rsidP="00C879F2">
            <w:pPr>
              <w:jc w:val="right"/>
              <w:rPr>
                <w:rFonts w:ascii="Garamond" w:hAnsi="Garamond"/>
                <w:noProof w:val="0"/>
                <w:sz w:val="14"/>
                <w:szCs w:val="14"/>
              </w:rPr>
            </w:pPr>
          </w:p>
          <w:p w14:paraId="6A9E0F0C" w14:textId="77777777" w:rsidR="00931747" w:rsidRPr="00F957BA" w:rsidRDefault="00931747" w:rsidP="00C879F2">
            <w:pPr>
              <w:jc w:val="right"/>
              <w:rPr>
                <w:rFonts w:ascii="Garamond" w:hAnsi="Garamond"/>
                <w:noProof w:val="0"/>
                <w:sz w:val="14"/>
                <w:szCs w:val="14"/>
              </w:rPr>
            </w:pPr>
          </w:p>
          <w:p w14:paraId="4CB42CE7" w14:textId="77777777" w:rsidR="00931747" w:rsidRPr="00F957BA" w:rsidRDefault="00931747" w:rsidP="00C879F2">
            <w:pPr>
              <w:jc w:val="right"/>
              <w:rPr>
                <w:rFonts w:ascii="Garamond" w:hAnsi="Garamond"/>
                <w:noProof w:val="0"/>
                <w:sz w:val="14"/>
                <w:szCs w:val="14"/>
              </w:rPr>
            </w:pPr>
          </w:p>
          <w:p w14:paraId="372B8930" w14:textId="77777777" w:rsidR="00931747" w:rsidRPr="00F957BA" w:rsidRDefault="00931747" w:rsidP="00C879F2">
            <w:pPr>
              <w:jc w:val="right"/>
              <w:rPr>
                <w:rFonts w:ascii="Garamond" w:hAnsi="Garamond"/>
                <w:noProof w:val="0"/>
                <w:sz w:val="14"/>
                <w:szCs w:val="14"/>
              </w:rPr>
            </w:pPr>
          </w:p>
          <w:p w14:paraId="1C3AC62A" w14:textId="77777777" w:rsidR="00931747" w:rsidRPr="00F957BA" w:rsidRDefault="00931747" w:rsidP="00C879F2">
            <w:pPr>
              <w:jc w:val="right"/>
              <w:rPr>
                <w:rFonts w:ascii="Garamond" w:hAnsi="Garamond"/>
                <w:noProof w:val="0"/>
                <w:sz w:val="14"/>
                <w:szCs w:val="14"/>
              </w:rPr>
            </w:pPr>
          </w:p>
          <w:p w14:paraId="15D0F6ED" w14:textId="77777777" w:rsidR="00931747" w:rsidRPr="00F957BA" w:rsidRDefault="00931747" w:rsidP="00C879F2">
            <w:pPr>
              <w:jc w:val="right"/>
              <w:rPr>
                <w:rFonts w:ascii="Garamond" w:hAnsi="Garamond"/>
                <w:noProof w:val="0"/>
                <w:sz w:val="14"/>
                <w:szCs w:val="14"/>
              </w:rPr>
            </w:pPr>
          </w:p>
          <w:p w14:paraId="0C9DA862" w14:textId="77777777" w:rsidR="00931747" w:rsidRPr="00F957BA" w:rsidRDefault="00931747" w:rsidP="00C879F2">
            <w:pPr>
              <w:jc w:val="right"/>
              <w:rPr>
                <w:rFonts w:ascii="Garamond" w:hAnsi="Garamond"/>
                <w:noProof w:val="0"/>
                <w:sz w:val="14"/>
                <w:szCs w:val="14"/>
              </w:rPr>
            </w:pPr>
          </w:p>
          <w:p w14:paraId="1751799E" w14:textId="77777777" w:rsidR="00931747" w:rsidRPr="00F957BA" w:rsidRDefault="00931747" w:rsidP="00C879F2">
            <w:pPr>
              <w:jc w:val="right"/>
              <w:rPr>
                <w:rFonts w:ascii="Garamond" w:hAnsi="Garamond"/>
                <w:noProof w:val="0"/>
                <w:sz w:val="14"/>
                <w:szCs w:val="14"/>
                <w:highlight w:val="yellow"/>
              </w:rPr>
            </w:pPr>
            <w:r w:rsidRPr="00F957BA">
              <w:rPr>
                <w:rFonts w:ascii="Garamond" w:hAnsi="Garamond"/>
                <w:noProof w:val="0"/>
                <w:sz w:val="14"/>
                <w:szCs w:val="14"/>
              </w:rPr>
              <w:t>0</w:t>
            </w:r>
          </w:p>
        </w:tc>
        <w:tc>
          <w:tcPr>
            <w:tcW w:w="458" w:type="pct"/>
            <w:shd w:val="clear" w:color="auto" w:fill="FFFFFF" w:themeFill="background1"/>
            <w:noWrap/>
            <w:vAlign w:val="center"/>
          </w:tcPr>
          <w:p w14:paraId="2BB356DA"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(7,374,600)</w:t>
            </w:r>
          </w:p>
          <w:p w14:paraId="1A17A25E" w14:textId="77777777" w:rsidR="00931747" w:rsidRPr="00F957BA" w:rsidRDefault="00931747" w:rsidP="00C879F2">
            <w:pPr>
              <w:jc w:val="right"/>
              <w:rPr>
                <w:rFonts w:ascii="Garamond" w:hAnsi="Garamond"/>
                <w:noProof w:val="0"/>
                <w:sz w:val="14"/>
                <w:szCs w:val="14"/>
              </w:rPr>
            </w:pPr>
          </w:p>
          <w:p w14:paraId="17BCBA55" w14:textId="77777777" w:rsidR="00931747" w:rsidRPr="00F957BA" w:rsidRDefault="00931747" w:rsidP="00C879F2">
            <w:pPr>
              <w:jc w:val="right"/>
              <w:rPr>
                <w:rFonts w:ascii="Garamond" w:hAnsi="Garamond"/>
                <w:noProof w:val="0"/>
                <w:sz w:val="14"/>
                <w:szCs w:val="14"/>
              </w:rPr>
            </w:pPr>
          </w:p>
          <w:p w14:paraId="3E44FB9D" w14:textId="77777777" w:rsidR="00931747" w:rsidRPr="00F957BA" w:rsidRDefault="00931747" w:rsidP="00C879F2">
            <w:pPr>
              <w:jc w:val="right"/>
              <w:rPr>
                <w:rFonts w:ascii="Garamond" w:hAnsi="Garamond"/>
                <w:noProof w:val="0"/>
                <w:sz w:val="14"/>
                <w:szCs w:val="14"/>
              </w:rPr>
            </w:pPr>
          </w:p>
          <w:p w14:paraId="77757A5E" w14:textId="77777777" w:rsidR="00931747" w:rsidRPr="00F957BA" w:rsidRDefault="00931747" w:rsidP="00C879F2">
            <w:pPr>
              <w:jc w:val="right"/>
              <w:rPr>
                <w:rFonts w:ascii="Garamond" w:hAnsi="Garamond"/>
                <w:noProof w:val="0"/>
                <w:sz w:val="14"/>
                <w:szCs w:val="14"/>
              </w:rPr>
            </w:pPr>
          </w:p>
          <w:p w14:paraId="70E45B29" w14:textId="77777777" w:rsidR="00931747" w:rsidRPr="00F957BA" w:rsidRDefault="00931747" w:rsidP="00C879F2">
            <w:pPr>
              <w:jc w:val="right"/>
              <w:rPr>
                <w:rFonts w:ascii="Garamond" w:hAnsi="Garamond"/>
                <w:noProof w:val="0"/>
                <w:sz w:val="14"/>
                <w:szCs w:val="14"/>
              </w:rPr>
            </w:pPr>
          </w:p>
          <w:p w14:paraId="038A2D35" w14:textId="77777777" w:rsidR="00931747" w:rsidRPr="00F957BA" w:rsidRDefault="00931747" w:rsidP="00C879F2">
            <w:pPr>
              <w:jc w:val="right"/>
              <w:rPr>
                <w:rFonts w:ascii="Garamond" w:hAnsi="Garamond"/>
                <w:noProof w:val="0"/>
                <w:sz w:val="14"/>
                <w:szCs w:val="14"/>
              </w:rPr>
            </w:pPr>
          </w:p>
          <w:p w14:paraId="66F500BA" w14:textId="77777777" w:rsidR="00931747" w:rsidRPr="00F957BA" w:rsidRDefault="00931747" w:rsidP="00C879F2">
            <w:pPr>
              <w:jc w:val="right"/>
              <w:rPr>
                <w:rFonts w:ascii="Garamond" w:hAnsi="Garamond"/>
                <w:noProof w:val="0"/>
                <w:sz w:val="14"/>
                <w:szCs w:val="14"/>
              </w:rPr>
            </w:pPr>
          </w:p>
          <w:p w14:paraId="6029BB6E" w14:textId="77777777" w:rsidR="00931747" w:rsidRPr="00F957BA" w:rsidRDefault="00931747" w:rsidP="00C879F2">
            <w:pPr>
              <w:jc w:val="right"/>
              <w:rPr>
                <w:rFonts w:ascii="Garamond" w:hAnsi="Garamond"/>
                <w:noProof w:val="0"/>
                <w:sz w:val="14"/>
                <w:szCs w:val="14"/>
              </w:rPr>
            </w:pPr>
          </w:p>
          <w:p w14:paraId="3C085F53" w14:textId="77777777" w:rsidR="00931747" w:rsidRPr="00F957BA" w:rsidRDefault="00931747" w:rsidP="00C879F2">
            <w:pPr>
              <w:jc w:val="right"/>
              <w:rPr>
                <w:rFonts w:ascii="Garamond" w:hAnsi="Garamond"/>
                <w:noProof w:val="0"/>
                <w:sz w:val="14"/>
                <w:szCs w:val="14"/>
              </w:rPr>
            </w:pPr>
          </w:p>
          <w:p w14:paraId="283DD05D" w14:textId="77777777" w:rsidR="00931747" w:rsidRPr="00F957BA" w:rsidRDefault="00931747" w:rsidP="00C879F2">
            <w:pPr>
              <w:jc w:val="right"/>
              <w:rPr>
                <w:rFonts w:ascii="Garamond" w:hAnsi="Garamond"/>
                <w:noProof w:val="0"/>
                <w:sz w:val="14"/>
                <w:szCs w:val="14"/>
              </w:rPr>
            </w:pPr>
          </w:p>
          <w:p w14:paraId="666F5820" w14:textId="77777777" w:rsidR="00931747" w:rsidRPr="00F957BA" w:rsidRDefault="00931747" w:rsidP="00C879F2">
            <w:pPr>
              <w:jc w:val="right"/>
              <w:rPr>
                <w:rFonts w:ascii="Garamond" w:hAnsi="Garamond"/>
                <w:noProof w:val="0"/>
                <w:sz w:val="14"/>
                <w:szCs w:val="14"/>
              </w:rPr>
            </w:pPr>
          </w:p>
          <w:p w14:paraId="5894A362" w14:textId="77777777" w:rsidR="00931747" w:rsidRPr="00F957BA" w:rsidRDefault="00931747" w:rsidP="00C879F2">
            <w:pPr>
              <w:jc w:val="right"/>
              <w:rPr>
                <w:rFonts w:ascii="Garamond" w:hAnsi="Garamond"/>
                <w:noProof w:val="0"/>
                <w:sz w:val="14"/>
                <w:szCs w:val="14"/>
              </w:rPr>
            </w:pPr>
          </w:p>
          <w:p w14:paraId="594CC5AF" w14:textId="77777777" w:rsidR="00931747" w:rsidRPr="00F957BA" w:rsidRDefault="00931747" w:rsidP="00C879F2">
            <w:pPr>
              <w:jc w:val="right"/>
              <w:rPr>
                <w:rFonts w:ascii="Garamond" w:hAnsi="Garamond"/>
                <w:noProof w:val="0"/>
                <w:sz w:val="14"/>
                <w:szCs w:val="14"/>
              </w:rPr>
            </w:pPr>
          </w:p>
          <w:p w14:paraId="7148B7AB" w14:textId="77777777" w:rsidR="00931747" w:rsidRPr="00F957BA" w:rsidRDefault="00931747" w:rsidP="00C879F2">
            <w:pPr>
              <w:jc w:val="right"/>
              <w:rPr>
                <w:rFonts w:ascii="Garamond" w:hAnsi="Garamond"/>
                <w:noProof w:val="0"/>
                <w:sz w:val="14"/>
                <w:szCs w:val="14"/>
              </w:rPr>
            </w:pPr>
          </w:p>
          <w:p w14:paraId="0DBB06F2" w14:textId="77777777" w:rsidR="00931747" w:rsidRPr="00F957BA" w:rsidRDefault="00931747" w:rsidP="00C879F2">
            <w:pPr>
              <w:jc w:val="right"/>
              <w:rPr>
                <w:rFonts w:ascii="Garamond" w:hAnsi="Garamond"/>
                <w:noProof w:val="0"/>
                <w:sz w:val="14"/>
                <w:szCs w:val="14"/>
              </w:rPr>
            </w:pPr>
          </w:p>
          <w:p w14:paraId="5B063413" w14:textId="77777777" w:rsidR="00931747" w:rsidRPr="00F957BA" w:rsidRDefault="00931747" w:rsidP="00C879F2">
            <w:pPr>
              <w:jc w:val="right"/>
              <w:rPr>
                <w:rFonts w:ascii="Garamond" w:hAnsi="Garamond"/>
                <w:noProof w:val="0"/>
                <w:sz w:val="14"/>
                <w:szCs w:val="14"/>
              </w:rPr>
            </w:pPr>
          </w:p>
          <w:p w14:paraId="1808A5A8" w14:textId="77777777" w:rsidR="00931747" w:rsidRPr="00F957BA" w:rsidRDefault="00931747" w:rsidP="00C879F2">
            <w:pPr>
              <w:jc w:val="right"/>
              <w:rPr>
                <w:rFonts w:ascii="Garamond" w:hAnsi="Garamond"/>
                <w:noProof w:val="0"/>
                <w:sz w:val="14"/>
                <w:szCs w:val="14"/>
              </w:rPr>
            </w:pPr>
          </w:p>
          <w:p w14:paraId="1EC7CEF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(747,200)</w:t>
            </w:r>
          </w:p>
          <w:p w14:paraId="725B7E4B" w14:textId="77777777" w:rsidR="00931747" w:rsidRPr="00F957BA" w:rsidRDefault="00931747" w:rsidP="00C879F2">
            <w:pPr>
              <w:jc w:val="right"/>
              <w:rPr>
                <w:rFonts w:ascii="Garamond" w:hAnsi="Garamond"/>
                <w:noProof w:val="0"/>
                <w:sz w:val="14"/>
                <w:szCs w:val="14"/>
              </w:rPr>
            </w:pPr>
          </w:p>
          <w:p w14:paraId="3B08F5AA" w14:textId="77777777" w:rsidR="00931747" w:rsidRPr="00F957BA" w:rsidRDefault="00931747" w:rsidP="00C879F2">
            <w:pPr>
              <w:jc w:val="right"/>
              <w:rPr>
                <w:rFonts w:ascii="Garamond" w:hAnsi="Garamond"/>
                <w:noProof w:val="0"/>
                <w:sz w:val="14"/>
                <w:szCs w:val="14"/>
              </w:rPr>
            </w:pPr>
          </w:p>
          <w:p w14:paraId="61C53C51" w14:textId="77777777" w:rsidR="00931747" w:rsidRPr="00F957BA" w:rsidRDefault="00931747" w:rsidP="00C879F2">
            <w:pPr>
              <w:jc w:val="right"/>
              <w:rPr>
                <w:rFonts w:ascii="Garamond" w:hAnsi="Garamond"/>
                <w:noProof w:val="0"/>
                <w:sz w:val="14"/>
                <w:szCs w:val="14"/>
              </w:rPr>
            </w:pPr>
          </w:p>
          <w:p w14:paraId="66A7ED27" w14:textId="77777777" w:rsidR="00931747" w:rsidRPr="00F957BA" w:rsidRDefault="00931747" w:rsidP="00C879F2">
            <w:pPr>
              <w:jc w:val="right"/>
              <w:rPr>
                <w:rFonts w:ascii="Garamond" w:hAnsi="Garamond"/>
                <w:noProof w:val="0"/>
                <w:sz w:val="14"/>
                <w:szCs w:val="14"/>
              </w:rPr>
            </w:pPr>
          </w:p>
          <w:p w14:paraId="5341E96D" w14:textId="77777777" w:rsidR="00931747" w:rsidRPr="00F957BA" w:rsidRDefault="00931747" w:rsidP="00C879F2">
            <w:pPr>
              <w:jc w:val="right"/>
              <w:rPr>
                <w:rFonts w:ascii="Garamond" w:hAnsi="Garamond"/>
                <w:noProof w:val="0"/>
                <w:sz w:val="14"/>
                <w:szCs w:val="14"/>
              </w:rPr>
            </w:pPr>
          </w:p>
          <w:p w14:paraId="22A4E8E5" w14:textId="77777777" w:rsidR="00931747" w:rsidRPr="00F957BA" w:rsidRDefault="00931747" w:rsidP="00C879F2">
            <w:pPr>
              <w:jc w:val="right"/>
              <w:rPr>
                <w:rFonts w:ascii="Garamond" w:hAnsi="Garamond"/>
                <w:noProof w:val="0"/>
                <w:sz w:val="14"/>
                <w:szCs w:val="14"/>
              </w:rPr>
            </w:pPr>
          </w:p>
          <w:p w14:paraId="2B875B0E" w14:textId="77777777" w:rsidR="00931747" w:rsidRPr="00F957BA" w:rsidRDefault="00931747" w:rsidP="00C879F2">
            <w:pPr>
              <w:jc w:val="right"/>
              <w:rPr>
                <w:rFonts w:ascii="Garamond" w:hAnsi="Garamond"/>
                <w:noProof w:val="0"/>
                <w:sz w:val="14"/>
                <w:szCs w:val="14"/>
              </w:rPr>
            </w:pPr>
          </w:p>
          <w:p w14:paraId="02BCF4F7" w14:textId="77777777" w:rsidR="00931747" w:rsidRPr="00F957BA" w:rsidRDefault="00931747" w:rsidP="00C879F2">
            <w:pPr>
              <w:jc w:val="right"/>
              <w:rPr>
                <w:rFonts w:ascii="Garamond" w:hAnsi="Garamond"/>
                <w:noProof w:val="0"/>
                <w:sz w:val="14"/>
                <w:szCs w:val="14"/>
              </w:rPr>
            </w:pPr>
          </w:p>
          <w:p w14:paraId="260E6925" w14:textId="77777777" w:rsidR="00931747" w:rsidRPr="00F957BA" w:rsidRDefault="00931747" w:rsidP="00C879F2">
            <w:pPr>
              <w:jc w:val="right"/>
              <w:rPr>
                <w:rFonts w:ascii="Garamond" w:hAnsi="Garamond"/>
                <w:noProof w:val="0"/>
                <w:sz w:val="14"/>
                <w:szCs w:val="14"/>
              </w:rPr>
            </w:pPr>
          </w:p>
          <w:p w14:paraId="11E479E0"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(1,900,000)</w:t>
            </w:r>
          </w:p>
          <w:p w14:paraId="05245128" w14:textId="77777777" w:rsidR="00931747" w:rsidRPr="00F957BA" w:rsidRDefault="00931747" w:rsidP="00C879F2">
            <w:pPr>
              <w:jc w:val="right"/>
              <w:rPr>
                <w:rFonts w:ascii="Garamond" w:hAnsi="Garamond"/>
                <w:noProof w:val="0"/>
                <w:sz w:val="14"/>
                <w:szCs w:val="14"/>
              </w:rPr>
            </w:pPr>
          </w:p>
          <w:p w14:paraId="5D4A29A5" w14:textId="77777777" w:rsidR="00931747" w:rsidRPr="00F957BA" w:rsidRDefault="00931747" w:rsidP="00C879F2">
            <w:pPr>
              <w:jc w:val="right"/>
              <w:rPr>
                <w:rFonts w:ascii="Garamond" w:hAnsi="Garamond"/>
                <w:noProof w:val="0"/>
                <w:sz w:val="14"/>
                <w:szCs w:val="14"/>
              </w:rPr>
            </w:pPr>
          </w:p>
          <w:p w14:paraId="012C8F0A" w14:textId="77777777" w:rsidR="00931747" w:rsidRPr="00F957BA" w:rsidRDefault="00931747" w:rsidP="00C879F2">
            <w:pPr>
              <w:jc w:val="right"/>
              <w:rPr>
                <w:rFonts w:ascii="Garamond" w:hAnsi="Garamond"/>
                <w:noProof w:val="0"/>
                <w:sz w:val="14"/>
                <w:szCs w:val="14"/>
              </w:rPr>
            </w:pPr>
          </w:p>
          <w:p w14:paraId="25781BEC" w14:textId="77777777" w:rsidR="00931747" w:rsidRPr="00F957BA" w:rsidRDefault="00931747" w:rsidP="00C879F2">
            <w:pPr>
              <w:jc w:val="right"/>
              <w:rPr>
                <w:rFonts w:ascii="Garamond" w:hAnsi="Garamond"/>
                <w:noProof w:val="0"/>
                <w:sz w:val="14"/>
                <w:szCs w:val="14"/>
              </w:rPr>
            </w:pPr>
          </w:p>
          <w:p w14:paraId="0BD3E370" w14:textId="77777777" w:rsidR="00931747" w:rsidRPr="00F957BA" w:rsidRDefault="00931747" w:rsidP="00C879F2">
            <w:pPr>
              <w:jc w:val="right"/>
              <w:rPr>
                <w:rFonts w:ascii="Garamond" w:hAnsi="Garamond"/>
                <w:noProof w:val="0"/>
                <w:sz w:val="14"/>
                <w:szCs w:val="14"/>
              </w:rPr>
            </w:pPr>
          </w:p>
          <w:p w14:paraId="5AC8EF3A" w14:textId="77777777" w:rsidR="00931747" w:rsidRPr="00F957BA" w:rsidRDefault="00931747" w:rsidP="00C879F2">
            <w:pPr>
              <w:jc w:val="right"/>
              <w:rPr>
                <w:rFonts w:ascii="Garamond" w:hAnsi="Garamond"/>
                <w:noProof w:val="0"/>
                <w:sz w:val="14"/>
                <w:szCs w:val="14"/>
              </w:rPr>
            </w:pPr>
          </w:p>
          <w:p w14:paraId="698E7AB8" w14:textId="77777777" w:rsidR="00931747" w:rsidRPr="00F957BA" w:rsidRDefault="00931747" w:rsidP="00C879F2">
            <w:pPr>
              <w:jc w:val="right"/>
              <w:rPr>
                <w:rFonts w:ascii="Garamond" w:hAnsi="Garamond"/>
                <w:noProof w:val="0"/>
                <w:sz w:val="14"/>
                <w:szCs w:val="14"/>
              </w:rPr>
            </w:pPr>
          </w:p>
          <w:p w14:paraId="1A06C38E" w14:textId="77777777" w:rsidR="00931747" w:rsidRPr="00F957BA" w:rsidRDefault="00931747" w:rsidP="00C879F2">
            <w:pPr>
              <w:jc w:val="right"/>
              <w:rPr>
                <w:rFonts w:ascii="Garamond" w:hAnsi="Garamond"/>
                <w:noProof w:val="0"/>
                <w:sz w:val="14"/>
                <w:szCs w:val="14"/>
              </w:rPr>
            </w:pPr>
          </w:p>
          <w:p w14:paraId="1088E8D8" w14:textId="77777777" w:rsidR="00931747" w:rsidRPr="00F957BA" w:rsidRDefault="00931747" w:rsidP="00C879F2">
            <w:pPr>
              <w:jc w:val="right"/>
              <w:rPr>
                <w:rFonts w:ascii="Garamond" w:hAnsi="Garamond"/>
                <w:noProof w:val="0"/>
                <w:sz w:val="14"/>
                <w:szCs w:val="14"/>
              </w:rPr>
            </w:pPr>
          </w:p>
          <w:p w14:paraId="6F595A2B" w14:textId="77777777" w:rsidR="00931747" w:rsidRPr="00F957BA" w:rsidRDefault="00931747" w:rsidP="00C879F2">
            <w:pPr>
              <w:jc w:val="right"/>
              <w:rPr>
                <w:rFonts w:ascii="Garamond" w:hAnsi="Garamond"/>
                <w:noProof w:val="0"/>
                <w:sz w:val="14"/>
                <w:szCs w:val="14"/>
              </w:rPr>
            </w:pPr>
          </w:p>
          <w:p w14:paraId="51E50A32" w14:textId="77777777" w:rsidR="00931747" w:rsidRPr="00F957BA" w:rsidRDefault="00931747" w:rsidP="00C879F2">
            <w:pPr>
              <w:jc w:val="right"/>
              <w:rPr>
                <w:rFonts w:ascii="Garamond" w:hAnsi="Garamond"/>
                <w:noProof w:val="0"/>
                <w:sz w:val="14"/>
                <w:szCs w:val="14"/>
              </w:rPr>
            </w:pPr>
          </w:p>
          <w:p w14:paraId="5AC513A1" w14:textId="77777777" w:rsidR="00931747" w:rsidRPr="00F957BA" w:rsidRDefault="00931747" w:rsidP="00C879F2">
            <w:pPr>
              <w:jc w:val="right"/>
              <w:rPr>
                <w:rFonts w:ascii="Garamond" w:hAnsi="Garamond"/>
                <w:noProof w:val="0"/>
                <w:sz w:val="14"/>
                <w:szCs w:val="14"/>
              </w:rPr>
            </w:pPr>
          </w:p>
          <w:p w14:paraId="558EDDCE" w14:textId="77777777" w:rsidR="00931747" w:rsidRPr="00F957BA" w:rsidRDefault="00931747" w:rsidP="00C879F2">
            <w:pPr>
              <w:jc w:val="right"/>
              <w:rPr>
                <w:rFonts w:ascii="Garamond" w:hAnsi="Garamond"/>
                <w:noProof w:val="0"/>
                <w:sz w:val="14"/>
                <w:szCs w:val="14"/>
              </w:rPr>
            </w:pPr>
          </w:p>
          <w:p w14:paraId="64E00B44"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(4,727,400)</w:t>
            </w:r>
          </w:p>
          <w:p w14:paraId="021D0AF8" w14:textId="77777777" w:rsidR="00931747" w:rsidRPr="00F957BA" w:rsidRDefault="00931747" w:rsidP="00C879F2">
            <w:pPr>
              <w:jc w:val="right"/>
              <w:rPr>
                <w:rFonts w:ascii="Garamond" w:hAnsi="Garamond"/>
                <w:noProof w:val="0"/>
                <w:sz w:val="14"/>
                <w:szCs w:val="14"/>
              </w:rPr>
            </w:pPr>
          </w:p>
          <w:p w14:paraId="2F3A88B6" w14:textId="77777777" w:rsidR="00931747" w:rsidRPr="00F957BA" w:rsidRDefault="00931747" w:rsidP="00C879F2">
            <w:pPr>
              <w:jc w:val="right"/>
              <w:rPr>
                <w:rFonts w:ascii="Garamond" w:hAnsi="Garamond"/>
                <w:noProof w:val="0"/>
                <w:sz w:val="14"/>
                <w:szCs w:val="14"/>
              </w:rPr>
            </w:pPr>
          </w:p>
          <w:p w14:paraId="739B85EF" w14:textId="77777777" w:rsidR="00931747" w:rsidRPr="00F957BA" w:rsidRDefault="00931747" w:rsidP="00C879F2">
            <w:pPr>
              <w:jc w:val="right"/>
              <w:rPr>
                <w:rFonts w:ascii="Garamond" w:hAnsi="Garamond"/>
                <w:noProof w:val="0"/>
                <w:sz w:val="14"/>
                <w:szCs w:val="14"/>
              </w:rPr>
            </w:pPr>
          </w:p>
          <w:p w14:paraId="306E0E2C" w14:textId="77777777" w:rsidR="00931747" w:rsidRPr="00F957BA" w:rsidRDefault="00931747" w:rsidP="00C879F2">
            <w:pPr>
              <w:jc w:val="right"/>
              <w:rPr>
                <w:rFonts w:ascii="Garamond" w:hAnsi="Garamond"/>
                <w:noProof w:val="0"/>
                <w:sz w:val="14"/>
                <w:szCs w:val="14"/>
              </w:rPr>
            </w:pPr>
          </w:p>
          <w:p w14:paraId="09227AA4" w14:textId="77777777" w:rsidR="00931747" w:rsidRPr="00F957BA" w:rsidRDefault="00931747" w:rsidP="00C879F2">
            <w:pPr>
              <w:jc w:val="right"/>
              <w:rPr>
                <w:rFonts w:ascii="Garamond" w:hAnsi="Garamond"/>
                <w:noProof w:val="0"/>
                <w:sz w:val="14"/>
                <w:szCs w:val="14"/>
              </w:rPr>
            </w:pPr>
          </w:p>
          <w:p w14:paraId="0AC79217" w14:textId="77777777" w:rsidR="00931747" w:rsidRPr="00F957BA" w:rsidRDefault="00931747" w:rsidP="00C879F2">
            <w:pPr>
              <w:jc w:val="right"/>
              <w:rPr>
                <w:rFonts w:ascii="Garamond" w:hAnsi="Garamond"/>
                <w:noProof w:val="0"/>
                <w:sz w:val="14"/>
                <w:szCs w:val="14"/>
              </w:rPr>
            </w:pPr>
          </w:p>
          <w:p w14:paraId="253C2BC9" w14:textId="77777777" w:rsidR="00931747" w:rsidRPr="00F957BA" w:rsidRDefault="00931747" w:rsidP="00C879F2">
            <w:pPr>
              <w:jc w:val="right"/>
              <w:rPr>
                <w:rFonts w:ascii="Garamond" w:hAnsi="Garamond"/>
                <w:noProof w:val="0"/>
                <w:sz w:val="14"/>
                <w:szCs w:val="14"/>
              </w:rPr>
            </w:pPr>
          </w:p>
          <w:p w14:paraId="1068970A" w14:textId="77777777" w:rsidR="00931747" w:rsidRPr="00F957BA" w:rsidRDefault="00931747" w:rsidP="00C879F2">
            <w:pPr>
              <w:jc w:val="right"/>
              <w:rPr>
                <w:rFonts w:ascii="Garamond" w:hAnsi="Garamond"/>
                <w:noProof w:val="0"/>
                <w:sz w:val="14"/>
                <w:szCs w:val="14"/>
                <w:highlight w:val="yellow"/>
              </w:rPr>
            </w:pPr>
            <w:r w:rsidRPr="00F957BA">
              <w:rPr>
                <w:rFonts w:ascii="Garamond" w:hAnsi="Garamond"/>
                <w:noProof w:val="0"/>
                <w:sz w:val="14"/>
                <w:szCs w:val="14"/>
              </w:rPr>
              <w:t>0</w:t>
            </w:r>
          </w:p>
        </w:tc>
      </w:tr>
      <w:tr w:rsidR="00C9272B" w:rsidRPr="00F957BA" w14:paraId="1536A583" w14:textId="77777777" w:rsidTr="00C9272B">
        <w:trPr>
          <w:gridAfter w:val="1"/>
          <w:wAfter w:w="3" w:type="pct"/>
          <w:trHeight w:val="20"/>
        </w:trPr>
        <w:tc>
          <w:tcPr>
            <w:tcW w:w="175" w:type="pct"/>
            <w:shd w:val="clear" w:color="auto" w:fill="FFFFFF" w:themeFill="background1"/>
          </w:tcPr>
          <w:p w14:paraId="4C2EA7CF"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722" w:type="pct"/>
            <w:shd w:val="clear" w:color="auto" w:fill="FFFFFF" w:themeFill="background1"/>
          </w:tcPr>
          <w:p w14:paraId="34E8A0AB" w14:textId="36B65FDF" w:rsidR="00931747" w:rsidRPr="00F957BA" w:rsidRDefault="00931747" w:rsidP="00931747">
            <w:pPr>
              <w:contextualSpacing/>
              <w:jc w:val="both"/>
              <w:rPr>
                <w:rFonts w:ascii="Garamond" w:hAnsi="Garamond"/>
                <w:b/>
                <w:i/>
                <w:noProof w:val="0"/>
                <w:sz w:val="14"/>
                <w:szCs w:val="14"/>
              </w:rPr>
            </w:pPr>
            <w:r w:rsidRPr="00F957BA">
              <w:rPr>
                <w:rFonts w:ascii="Garamond" w:hAnsi="Garamond"/>
                <w:b/>
                <w:noProof w:val="0"/>
                <w:sz w:val="14"/>
                <w:szCs w:val="14"/>
              </w:rPr>
              <w:t>Objektivi III:</w:t>
            </w:r>
            <w:r w:rsidRPr="00F957BA">
              <w:rPr>
                <w:rFonts w:ascii="Garamond" w:hAnsi="Garamond"/>
                <w:b/>
                <w:i/>
                <w:noProof w:val="0"/>
                <w:sz w:val="14"/>
                <w:szCs w:val="14"/>
              </w:rPr>
              <w:t xml:space="preserve"> </w:t>
            </w:r>
            <w:r w:rsidRPr="00F957BA">
              <w:rPr>
                <w:rFonts w:ascii="Garamond" w:hAnsi="Garamond"/>
                <w:bCs/>
                <w:iCs/>
                <w:noProof w:val="0"/>
                <w:sz w:val="14"/>
                <w:szCs w:val="14"/>
              </w:rPr>
              <w:t>Ndërgjegjësimi dhe informimi i operatorëve ekonomike për të garantuar funksionimin e zinxhirit të tregtimit për ofrimin e produkteve të sigurta në treg.</w:t>
            </w:r>
            <w:r w:rsidR="00CF7DB2" w:rsidRPr="00F957BA">
              <w:rPr>
                <w:rFonts w:ascii="Garamond" w:hAnsi="Garamond"/>
                <w:b/>
                <w:i/>
                <w:noProof w:val="0"/>
                <w:sz w:val="14"/>
                <w:szCs w:val="14"/>
              </w:rPr>
              <w:t xml:space="preserve"> </w:t>
            </w:r>
          </w:p>
          <w:p w14:paraId="5B688C3F" w14:textId="77777777" w:rsidR="00931747" w:rsidRPr="00F957BA" w:rsidRDefault="00931747" w:rsidP="00931747">
            <w:pPr>
              <w:jc w:val="both"/>
              <w:rPr>
                <w:rFonts w:ascii="Garamond" w:hAnsi="Garamond"/>
                <w:b/>
                <w:iCs/>
                <w:noProof w:val="0"/>
                <w:sz w:val="14"/>
                <w:szCs w:val="14"/>
              </w:rPr>
            </w:pPr>
          </w:p>
          <w:p w14:paraId="54D93BB4" w14:textId="77777777" w:rsidR="00931747" w:rsidRPr="00F957BA" w:rsidRDefault="00931747" w:rsidP="00931747">
            <w:pPr>
              <w:jc w:val="both"/>
              <w:rPr>
                <w:rFonts w:ascii="Garamond" w:hAnsi="Garamond"/>
                <w:noProof w:val="0"/>
                <w:sz w:val="14"/>
                <w:szCs w:val="14"/>
              </w:rPr>
            </w:pPr>
            <w:r w:rsidRPr="00F957BA">
              <w:rPr>
                <w:rFonts w:ascii="Garamond" w:hAnsi="Garamond"/>
                <w:b/>
                <w:iCs/>
                <w:noProof w:val="0"/>
                <w:sz w:val="14"/>
                <w:szCs w:val="14"/>
              </w:rPr>
              <w:t>Masa 1:</w:t>
            </w:r>
            <w:r w:rsidRPr="00F957BA">
              <w:rPr>
                <w:rFonts w:ascii="Garamond" w:hAnsi="Garamond"/>
                <w:noProof w:val="0"/>
                <w:sz w:val="14"/>
                <w:szCs w:val="14"/>
              </w:rPr>
              <w:t xml:space="preserve"> </w:t>
            </w:r>
            <w:r w:rsidRPr="00F957BA">
              <w:rPr>
                <w:rFonts w:ascii="Garamond" w:hAnsi="Garamond"/>
                <w:bCs/>
                <w:iCs/>
                <w:noProof w:val="0"/>
                <w:sz w:val="14"/>
                <w:szCs w:val="14"/>
              </w:rPr>
              <w:t>Organizimi i tryezave informuese me operatorët ekonomikë mbi legjislacionin për sigurinë e produkteve, sipas fushave përkatëse në të cilat ata operojnë.</w:t>
            </w:r>
            <w:r w:rsidRPr="00F957BA">
              <w:rPr>
                <w:rFonts w:ascii="Garamond" w:hAnsi="Garamond"/>
                <w:noProof w:val="0"/>
                <w:sz w:val="14"/>
                <w:szCs w:val="14"/>
              </w:rPr>
              <w:t xml:space="preserve"> </w:t>
            </w:r>
          </w:p>
        </w:tc>
        <w:tc>
          <w:tcPr>
            <w:tcW w:w="577" w:type="pct"/>
            <w:shd w:val="clear" w:color="auto" w:fill="FFFFFF" w:themeFill="background1"/>
          </w:tcPr>
          <w:p w14:paraId="2CD45B0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3.1 Do të zhvillohen 16 tryeza informuese me operatorët ekonomikë që operojnë në fushën e sigurisë së produkteve. </w:t>
            </w:r>
          </w:p>
          <w:p w14:paraId="69B5184C" w14:textId="77777777" w:rsidR="00931747" w:rsidRPr="00F957BA" w:rsidRDefault="00931747" w:rsidP="00931747">
            <w:pPr>
              <w:rPr>
                <w:rFonts w:ascii="Garamond" w:hAnsi="Garamond"/>
                <w:noProof w:val="0"/>
                <w:sz w:val="14"/>
                <w:szCs w:val="14"/>
                <w:highlight w:val="yellow"/>
              </w:rPr>
            </w:pPr>
          </w:p>
        </w:tc>
        <w:tc>
          <w:tcPr>
            <w:tcW w:w="375" w:type="pct"/>
            <w:shd w:val="clear" w:color="auto" w:fill="auto"/>
          </w:tcPr>
          <w:p w14:paraId="6372060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tc>
        <w:tc>
          <w:tcPr>
            <w:tcW w:w="432" w:type="pct"/>
            <w:shd w:val="clear" w:color="auto" w:fill="auto"/>
          </w:tcPr>
          <w:p w14:paraId="285D51DF"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1F1A9501"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59D31BA8" w14:textId="77777777" w:rsidR="00931747" w:rsidRPr="00F957BA" w:rsidRDefault="00931747" w:rsidP="00931747">
            <w:pPr>
              <w:jc w:val="center"/>
              <w:rPr>
                <w:rFonts w:ascii="Garamond" w:hAnsi="Garamond"/>
                <w:noProof w:val="0"/>
                <w:sz w:val="14"/>
                <w:szCs w:val="14"/>
              </w:rPr>
            </w:pPr>
          </w:p>
        </w:tc>
        <w:tc>
          <w:tcPr>
            <w:tcW w:w="760" w:type="pct"/>
            <w:gridSpan w:val="2"/>
            <w:tcBorders>
              <w:bottom w:val="single" w:sz="4" w:space="0" w:color="auto"/>
            </w:tcBorders>
            <w:shd w:val="clear" w:color="auto" w:fill="auto"/>
            <w:noWrap/>
          </w:tcPr>
          <w:p w14:paraId="12D8E32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 xml:space="preserve">3,380,960 </w:t>
            </w:r>
          </w:p>
          <w:p w14:paraId="258E66CB" w14:textId="77777777" w:rsidR="00931747" w:rsidRPr="00F957BA" w:rsidRDefault="00931747" w:rsidP="00931747">
            <w:pPr>
              <w:jc w:val="right"/>
              <w:rPr>
                <w:rFonts w:ascii="Garamond" w:hAnsi="Garamond"/>
                <w:noProof w:val="0"/>
                <w:sz w:val="14"/>
                <w:szCs w:val="14"/>
              </w:rPr>
            </w:pPr>
          </w:p>
          <w:p w14:paraId="630A529C" w14:textId="77777777" w:rsidR="00931747" w:rsidRPr="00F957BA" w:rsidRDefault="00931747" w:rsidP="00931747">
            <w:pPr>
              <w:jc w:val="right"/>
              <w:rPr>
                <w:rFonts w:ascii="Garamond" w:hAnsi="Garamond"/>
                <w:noProof w:val="0"/>
                <w:sz w:val="14"/>
                <w:szCs w:val="14"/>
              </w:rPr>
            </w:pPr>
          </w:p>
          <w:p w14:paraId="1E1014D9" w14:textId="77777777" w:rsidR="00931747" w:rsidRPr="00F957BA" w:rsidRDefault="00931747" w:rsidP="00931747">
            <w:pPr>
              <w:jc w:val="right"/>
              <w:rPr>
                <w:rFonts w:ascii="Garamond" w:hAnsi="Garamond"/>
                <w:noProof w:val="0"/>
                <w:sz w:val="14"/>
                <w:szCs w:val="14"/>
              </w:rPr>
            </w:pPr>
          </w:p>
          <w:p w14:paraId="69FC8B11" w14:textId="77777777" w:rsidR="00931747" w:rsidRPr="00F957BA" w:rsidRDefault="00931747" w:rsidP="00931747">
            <w:pPr>
              <w:jc w:val="right"/>
              <w:rPr>
                <w:rFonts w:ascii="Garamond" w:hAnsi="Garamond"/>
                <w:noProof w:val="0"/>
                <w:sz w:val="14"/>
                <w:szCs w:val="14"/>
              </w:rPr>
            </w:pPr>
          </w:p>
          <w:p w14:paraId="186FFAE6" w14:textId="77777777" w:rsidR="00931747" w:rsidRPr="00F957BA" w:rsidRDefault="00931747" w:rsidP="00931747">
            <w:pPr>
              <w:jc w:val="right"/>
              <w:rPr>
                <w:rFonts w:ascii="Garamond" w:hAnsi="Garamond"/>
                <w:noProof w:val="0"/>
                <w:sz w:val="14"/>
                <w:szCs w:val="14"/>
              </w:rPr>
            </w:pPr>
          </w:p>
          <w:p w14:paraId="1AF8F65D" w14:textId="77777777" w:rsidR="00931747" w:rsidRPr="00F957BA" w:rsidRDefault="00931747" w:rsidP="00931747">
            <w:pPr>
              <w:jc w:val="right"/>
              <w:rPr>
                <w:rFonts w:ascii="Garamond" w:hAnsi="Garamond"/>
                <w:noProof w:val="0"/>
                <w:sz w:val="14"/>
                <w:szCs w:val="14"/>
              </w:rPr>
            </w:pPr>
          </w:p>
          <w:p w14:paraId="5C101916" w14:textId="77777777" w:rsidR="00931747" w:rsidRPr="00F957BA" w:rsidRDefault="00931747" w:rsidP="00931747">
            <w:pPr>
              <w:jc w:val="right"/>
              <w:rPr>
                <w:rFonts w:ascii="Garamond" w:hAnsi="Garamond"/>
                <w:noProof w:val="0"/>
                <w:sz w:val="14"/>
                <w:szCs w:val="14"/>
              </w:rPr>
            </w:pPr>
          </w:p>
          <w:p w14:paraId="709F4FE2" w14:textId="77777777" w:rsidR="00931747" w:rsidRPr="00F957BA" w:rsidRDefault="00931747" w:rsidP="00931747">
            <w:pPr>
              <w:jc w:val="right"/>
              <w:rPr>
                <w:rFonts w:ascii="Garamond" w:hAnsi="Garamond"/>
                <w:noProof w:val="0"/>
                <w:sz w:val="14"/>
                <w:szCs w:val="14"/>
              </w:rPr>
            </w:pPr>
          </w:p>
          <w:p w14:paraId="2AC88AB6" w14:textId="77777777" w:rsidR="00931747" w:rsidRPr="00F957BA" w:rsidRDefault="00931747" w:rsidP="00931747">
            <w:pPr>
              <w:jc w:val="right"/>
              <w:rPr>
                <w:rFonts w:ascii="Garamond" w:hAnsi="Garamond"/>
                <w:noProof w:val="0"/>
                <w:sz w:val="14"/>
                <w:szCs w:val="14"/>
              </w:rPr>
            </w:pPr>
          </w:p>
          <w:p w14:paraId="6A7E3A76" w14:textId="77777777" w:rsidR="00931747" w:rsidRPr="00F957BA" w:rsidRDefault="00931747" w:rsidP="00931747">
            <w:pPr>
              <w:jc w:val="right"/>
              <w:rPr>
                <w:rFonts w:ascii="Garamond" w:hAnsi="Garamond"/>
                <w:noProof w:val="0"/>
                <w:sz w:val="14"/>
                <w:szCs w:val="14"/>
              </w:rPr>
            </w:pPr>
          </w:p>
          <w:p w14:paraId="0795B29D" w14:textId="77777777" w:rsidR="00931747" w:rsidRPr="00F957BA" w:rsidRDefault="00931747" w:rsidP="00931747">
            <w:pPr>
              <w:jc w:val="right"/>
              <w:rPr>
                <w:rFonts w:ascii="Garamond" w:hAnsi="Garamond"/>
                <w:noProof w:val="0"/>
                <w:sz w:val="14"/>
                <w:szCs w:val="14"/>
              </w:rPr>
            </w:pPr>
          </w:p>
          <w:p w14:paraId="14F1DA2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 xml:space="preserve">3,380,960 </w:t>
            </w:r>
          </w:p>
          <w:p w14:paraId="1D4B991C" w14:textId="77777777" w:rsidR="00931747" w:rsidRPr="00F957BA" w:rsidRDefault="00931747" w:rsidP="00931747">
            <w:pPr>
              <w:jc w:val="right"/>
              <w:rPr>
                <w:rFonts w:ascii="Garamond" w:hAnsi="Garamond"/>
                <w:noProof w:val="0"/>
                <w:sz w:val="14"/>
                <w:szCs w:val="14"/>
              </w:rPr>
            </w:pPr>
          </w:p>
          <w:p w14:paraId="783D99D1" w14:textId="77777777" w:rsidR="00931747" w:rsidRPr="00F957BA" w:rsidRDefault="00931747" w:rsidP="00931747">
            <w:pPr>
              <w:jc w:val="right"/>
              <w:rPr>
                <w:rFonts w:ascii="Garamond" w:hAnsi="Garamond"/>
                <w:noProof w:val="0"/>
                <w:sz w:val="14"/>
                <w:szCs w:val="14"/>
              </w:rPr>
            </w:pPr>
          </w:p>
        </w:tc>
        <w:tc>
          <w:tcPr>
            <w:tcW w:w="372" w:type="pct"/>
            <w:gridSpan w:val="2"/>
            <w:tcBorders>
              <w:bottom w:val="single" w:sz="4" w:space="0" w:color="auto"/>
            </w:tcBorders>
            <w:shd w:val="clear" w:color="auto" w:fill="auto"/>
            <w:noWrap/>
          </w:tcPr>
          <w:p w14:paraId="6E42CE2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1,604,960</w:t>
            </w:r>
          </w:p>
          <w:p w14:paraId="13EC79E1" w14:textId="77777777" w:rsidR="00931747" w:rsidRPr="00F957BA" w:rsidRDefault="00931747" w:rsidP="00931747">
            <w:pPr>
              <w:jc w:val="right"/>
              <w:rPr>
                <w:rFonts w:ascii="Garamond" w:hAnsi="Garamond"/>
                <w:noProof w:val="0"/>
                <w:sz w:val="14"/>
                <w:szCs w:val="14"/>
              </w:rPr>
            </w:pPr>
          </w:p>
          <w:p w14:paraId="720C6502" w14:textId="77777777" w:rsidR="00931747" w:rsidRPr="00F957BA" w:rsidRDefault="00931747" w:rsidP="00931747">
            <w:pPr>
              <w:jc w:val="right"/>
              <w:rPr>
                <w:rFonts w:ascii="Garamond" w:hAnsi="Garamond"/>
                <w:noProof w:val="0"/>
                <w:sz w:val="14"/>
                <w:szCs w:val="14"/>
              </w:rPr>
            </w:pPr>
          </w:p>
          <w:p w14:paraId="608BE760" w14:textId="77777777" w:rsidR="00931747" w:rsidRPr="00F957BA" w:rsidRDefault="00931747" w:rsidP="00931747">
            <w:pPr>
              <w:jc w:val="right"/>
              <w:rPr>
                <w:rFonts w:ascii="Garamond" w:hAnsi="Garamond"/>
                <w:noProof w:val="0"/>
                <w:sz w:val="14"/>
                <w:szCs w:val="14"/>
              </w:rPr>
            </w:pPr>
          </w:p>
          <w:p w14:paraId="72382C35" w14:textId="77777777" w:rsidR="00931747" w:rsidRPr="00F957BA" w:rsidRDefault="00931747" w:rsidP="00931747">
            <w:pPr>
              <w:jc w:val="right"/>
              <w:rPr>
                <w:rFonts w:ascii="Garamond" w:hAnsi="Garamond"/>
                <w:noProof w:val="0"/>
                <w:sz w:val="14"/>
                <w:szCs w:val="14"/>
              </w:rPr>
            </w:pPr>
          </w:p>
          <w:p w14:paraId="7004E164" w14:textId="77777777" w:rsidR="00931747" w:rsidRPr="00F957BA" w:rsidRDefault="00931747" w:rsidP="00931747">
            <w:pPr>
              <w:jc w:val="right"/>
              <w:rPr>
                <w:rFonts w:ascii="Garamond" w:hAnsi="Garamond"/>
                <w:noProof w:val="0"/>
                <w:sz w:val="14"/>
                <w:szCs w:val="14"/>
              </w:rPr>
            </w:pPr>
          </w:p>
          <w:p w14:paraId="0647A827" w14:textId="77777777" w:rsidR="00931747" w:rsidRPr="00F957BA" w:rsidRDefault="00931747" w:rsidP="00931747">
            <w:pPr>
              <w:jc w:val="right"/>
              <w:rPr>
                <w:rFonts w:ascii="Garamond" w:hAnsi="Garamond"/>
                <w:noProof w:val="0"/>
                <w:sz w:val="14"/>
                <w:szCs w:val="14"/>
              </w:rPr>
            </w:pPr>
          </w:p>
          <w:p w14:paraId="060A8629" w14:textId="77777777" w:rsidR="00931747" w:rsidRPr="00F957BA" w:rsidRDefault="00931747" w:rsidP="00931747">
            <w:pPr>
              <w:jc w:val="right"/>
              <w:rPr>
                <w:rFonts w:ascii="Garamond" w:hAnsi="Garamond"/>
                <w:noProof w:val="0"/>
                <w:sz w:val="14"/>
                <w:szCs w:val="14"/>
              </w:rPr>
            </w:pPr>
          </w:p>
          <w:p w14:paraId="5CC989E4" w14:textId="77777777" w:rsidR="00931747" w:rsidRPr="00F957BA" w:rsidRDefault="00931747" w:rsidP="00931747">
            <w:pPr>
              <w:jc w:val="right"/>
              <w:rPr>
                <w:rFonts w:ascii="Garamond" w:hAnsi="Garamond"/>
                <w:noProof w:val="0"/>
                <w:sz w:val="14"/>
                <w:szCs w:val="14"/>
              </w:rPr>
            </w:pPr>
          </w:p>
          <w:p w14:paraId="3ABBD61B" w14:textId="77777777" w:rsidR="00931747" w:rsidRPr="00F957BA" w:rsidRDefault="00931747" w:rsidP="00931747">
            <w:pPr>
              <w:jc w:val="right"/>
              <w:rPr>
                <w:rFonts w:ascii="Garamond" w:hAnsi="Garamond"/>
                <w:noProof w:val="0"/>
                <w:sz w:val="14"/>
                <w:szCs w:val="14"/>
              </w:rPr>
            </w:pPr>
          </w:p>
          <w:p w14:paraId="5311A153" w14:textId="77777777" w:rsidR="00931747" w:rsidRPr="00F957BA" w:rsidRDefault="00931747" w:rsidP="00931747">
            <w:pPr>
              <w:jc w:val="right"/>
              <w:rPr>
                <w:rFonts w:ascii="Garamond" w:hAnsi="Garamond"/>
                <w:noProof w:val="0"/>
                <w:sz w:val="14"/>
                <w:szCs w:val="14"/>
              </w:rPr>
            </w:pPr>
          </w:p>
          <w:p w14:paraId="3C1E94BC" w14:textId="77777777" w:rsidR="00C879F2" w:rsidRPr="00F957BA" w:rsidRDefault="00C879F2" w:rsidP="00931747">
            <w:pPr>
              <w:jc w:val="right"/>
              <w:rPr>
                <w:rFonts w:ascii="Garamond" w:hAnsi="Garamond"/>
                <w:noProof w:val="0"/>
                <w:sz w:val="14"/>
                <w:szCs w:val="14"/>
              </w:rPr>
            </w:pPr>
          </w:p>
          <w:p w14:paraId="6666CCFC" w14:textId="20B4333E"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1,604,960</w:t>
            </w:r>
            <w:r w:rsidR="00CF7DB2" w:rsidRPr="00F957BA">
              <w:rPr>
                <w:rFonts w:ascii="Garamond" w:hAnsi="Garamond"/>
                <w:noProof w:val="0"/>
                <w:sz w:val="14"/>
                <w:szCs w:val="14"/>
              </w:rPr>
              <w:t xml:space="preserve"> </w:t>
            </w:r>
          </w:p>
          <w:p w14:paraId="10D2C59A" w14:textId="77777777" w:rsidR="00931747" w:rsidRPr="00F957BA" w:rsidRDefault="00931747" w:rsidP="00931747">
            <w:pPr>
              <w:jc w:val="right"/>
              <w:rPr>
                <w:rFonts w:ascii="Garamond" w:hAnsi="Garamond"/>
                <w:noProof w:val="0"/>
                <w:sz w:val="14"/>
                <w:szCs w:val="14"/>
              </w:rPr>
            </w:pPr>
          </w:p>
        </w:tc>
        <w:tc>
          <w:tcPr>
            <w:tcW w:w="482" w:type="pct"/>
            <w:tcBorders>
              <w:bottom w:val="single" w:sz="4" w:space="0" w:color="auto"/>
            </w:tcBorders>
            <w:shd w:val="clear" w:color="auto" w:fill="auto"/>
            <w:noWrap/>
          </w:tcPr>
          <w:p w14:paraId="00F3679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4D89EC9" w14:textId="77777777" w:rsidR="00931747" w:rsidRPr="00F957BA" w:rsidRDefault="00931747" w:rsidP="00931747">
            <w:pPr>
              <w:jc w:val="right"/>
              <w:rPr>
                <w:rFonts w:ascii="Garamond" w:hAnsi="Garamond"/>
                <w:noProof w:val="0"/>
                <w:sz w:val="14"/>
                <w:szCs w:val="14"/>
              </w:rPr>
            </w:pPr>
          </w:p>
          <w:p w14:paraId="55504396" w14:textId="77777777" w:rsidR="00931747" w:rsidRPr="00F957BA" w:rsidRDefault="00931747" w:rsidP="00931747">
            <w:pPr>
              <w:jc w:val="right"/>
              <w:rPr>
                <w:rFonts w:ascii="Garamond" w:hAnsi="Garamond"/>
                <w:noProof w:val="0"/>
                <w:sz w:val="14"/>
                <w:szCs w:val="14"/>
              </w:rPr>
            </w:pPr>
          </w:p>
          <w:p w14:paraId="033DAA2D" w14:textId="77777777" w:rsidR="00931747" w:rsidRPr="00F957BA" w:rsidRDefault="00931747" w:rsidP="00931747">
            <w:pPr>
              <w:jc w:val="right"/>
              <w:rPr>
                <w:rFonts w:ascii="Garamond" w:hAnsi="Garamond"/>
                <w:noProof w:val="0"/>
                <w:sz w:val="14"/>
                <w:szCs w:val="14"/>
              </w:rPr>
            </w:pPr>
          </w:p>
          <w:p w14:paraId="6FB61F84" w14:textId="77777777" w:rsidR="00931747" w:rsidRPr="00F957BA" w:rsidRDefault="00931747" w:rsidP="00931747">
            <w:pPr>
              <w:jc w:val="right"/>
              <w:rPr>
                <w:rFonts w:ascii="Garamond" w:hAnsi="Garamond"/>
                <w:noProof w:val="0"/>
                <w:sz w:val="14"/>
                <w:szCs w:val="14"/>
              </w:rPr>
            </w:pPr>
          </w:p>
          <w:p w14:paraId="38E3FA60" w14:textId="77777777" w:rsidR="00931747" w:rsidRPr="00F957BA" w:rsidRDefault="00931747" w:rsidP="00931747">
            <w:pPr>
              <w:jc w:val="right"/>
              <w:rPr>
                <w:rFonts w:ascii="Garamond" w:hAnsi="Garamond"/>
                <w:noProof w:val="0"/>
                <w:sz w:val="14"/>
                <w:szCs w:val="14"/>
              </w:rPr>
            </w:pPr>
          </w:p>
          <w:p w14:paraId="1D09032D" w14:textId="77777777" w:rsidR="00931747" w:rsidRPr="00F957BA" w:rsidRDefault="00931747" w:rsidP="00931747">
            <w:pPr>
              <w:jc w:val="right"/>
              <w:rPr>
                <w:rFonts w:ascii="Garamond" w:hAnsi="Garamond"/>
                <w:noProof w:val="0"/>
                <w:sz w:val="14"/>
                <w:szCs w:val="14"/>
              </w:rPr>
            </w:pPr>
          </w:p>
          <w:p w14:paraId="7DCBA811" w14:textId="77777777" w:rsidR="00931747" w:rsidRPr="00F957BA" w:rsidRDefault="00931747" w:rsidP="00931747">
            <w:pPr>
              <w:jc w:val="right"/>
              <w:rPr>
                <w:rFonts w:ascii="Garamond" w:hAnsi="Garamond"/>
                <w:noProof w:val="0"/>
                <w:sz w:val="14"/>
                <w:szCs w:val="14"/>
              </w:rPr>
            </w:pPr>
          </w:p>
          <w:p w14:paraId="08FB8266" w14:textId="77777777" w:rsidR="00931747" w:rsidRPr="00F957BA" w:rsidRDefault="00931747" w:rsidP="00931747">
            <w:pPr>
              <w:jc w:val="right"/>
              <w:rPr>
                <w:rFonts w:ascii="Garamond" w:hAnsi="Garamond"/>
                <w:noProof w:val="0"/>
                <w:sz w:val="14"/>
                <w:szCs w:val="14"/>
              </w:rPr>
            </w:pPr>
          </w:p>
          <w:p w14:paraId="33C63E06" w14:textId="77777777" w:rsidR="00931747" w:rsidRPr="00F957BA" w:rsidRDefault="00931747" w:rsidP="00931747">
            <w:pPr>
              <w:jc w:val="right"/>
              <w:rPr>
                <w:rFonts w:ascii="Garamond" w:hAnsi="Garamond"/>
                <w:noProof w:val="0"/>
                <w:sz w:val="14"/>
                <w:szCs w:val="14"/>
              </w:rPr>
            </w:pPr>
          </w:p>
          <w:p w14:paraId="57464425" w14:textId="77777777" w:rsidR="00931747" w:rsidRPr="00F957BA" w:rsidRDefault="00931747" w:rsidP="00931747">
            <w:pPr>
              <w:jc w:val="right"/>
              <w:rPr>
                <w:rFonts w:ascii="Garamond" w:hAnsi="Garamond"/>
                <w:noProof w:val="0"/>
                <w:sz w:val="14"/>
                <w:szCs w:val="14"/>
              </w:rPr>
            </w:pPr>
          </w:p>
          <w:p w14:paraId="3DB122B9" w14:textId="43C2CC20" w:rsidR="00931747" w:rsidRPr="00F957BA" w:rsidRDefault="002E7CBB" w:rsidP="00931747">
            <w:pPr>
              <w:rPr>
                <w:rFonts w:ascii="Garamond" w:hAnsi="Garamond"/>
                <w:noProof w:val="0"/>
                <w:sz w:val="14"/>
                <w:szCs w:val="14"/>
              </w:rPr>
            </w:pPr>
            <w:r w:rsidRPr="00F957BA">
              <w:rPr>
                <w:rFonts w:ascii="Garamond" w:hAnsi="Garamond"/>
                <w:noProof w:val="0"/>
                <w:sz w:val="14"/>
                <w:szCs w:val="14"/>
              </w:rPr>
              <w:t xml:space="preserve">     </w:t>
            </w:r>
            <w:r w:rsidR="00CF7DB2" w:rsidRPr="00F957BA">
              <w:rPr>
                <w:rFonts w:ascii="Garamond" w:hAnsi="Garamond"/>
                <w:noProof w:val="0"/>
                <w:sz w:val="14"/>
                <w:szCs w:val="14"/>
              </w:rPr>
              <w:t xml:space="preserve"> </w:t>
            </w:r>
          </w:p>
          <w:p w14:paraId="4F8DE088" w14:textId="013966E0" w:rsidR="00931747" w:rsidRPr="00F957BA" w:rsidRDefault="002E7CBB" w:rsidP="00931747">
            <w:pPr>
              <w:rPr>
                <w:rFonts w:ascii="Garamond" w:hAnsi="Garamond"/>
                <w:noProof w:val="0"/>
                <w:sz w:val="14"/>
                <w:szCs w:val="14"/>
                <w:highlight w:val="yellow"/>
              </w:rPr>
            </w:pPr>
            <w:r w:rsidRPr="00F957BA">
              <w:rPr>
                <w:rFonts w:ascii="Garamond" w:hAnsi="Garamond"/>
                <w:noProof w:val="0"/>
                <w:sz w:val="14"/>
                <w:szCs w:val="14"/>
              </w:rPr>
              <w:t xml:space="preserve">     </w:t>
            </w:r>
            <w:r w:rsidR="00931747" w:rsidRPr="00F957BA">
              <w:rPr>
                <w:rFonts w:ascii="Garamond" w:hAnsi="Garamond"/>
                <w:noProof w:val="0"/>
                <w:sz w:val="14"/>
                <w:szCs w:val="14"/>
              </w:rPr>
              <w:t>0</w:t>
            </w:r>
          </w:p>
        </w:tc>
        <w:tc>
          <w:tcPr>
            <w:tcW w:w="458" w:type="pct"/>
            <w:tcBorders>
              <w:bottom w:val="single" w:sz="4" w:space="0" w:color="auto"/>
            </w:tcBorders>
            <w:shd w:val="clear" w:color="auto" w:fill="auto"/>
            <w:noWrap/>
          </w:tcPr>
          <w:p w14:paraId="10EBACA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(1,776,000)</w:t>
            </w:r>
          </w:p>
          <w:p w14:paraId="3C4A738E" w14:textId="77777777" w:rsidR="00931747" w:rsidRPr="00F957BA" w:rsidRDefault="00931747" w:rsidP="00931747">
            <w:pPr>
              <w:jc w:val="right"/>
              <w:rPr>
                <w:rFonts w:ascii="Garamond" w:hAnsi="Garamond"/>
                <w:noProof w:val="0"/>
                <w:sz w:val="14"/>
                <w:szCs w:val="14"/>
              </w:rPr>
            </w:pPr>
          </w:p>
          <w:p w14:paraId="0F3FEAFA" w14:textId="77777777" w:rsidR="00931747" w:rsidRPr="00F957BA" w:rsidRDefault="00931747" w:rsidP="00931747">
            <w:pPr>
              <w:jc w:val="right"/>
              <w:rPr>
                <w:rFonts w:ascii="Garamond" w:hAnsi="Garamond"/>
                <w:noProof w:val="0"/>
                <w:sz w:val="14"/>
                <w:szCs w:val="14"/>
              </w:rPr>
            </w:pPr>
          </w:p>
          <w:p w14:paraId="22262AE0" w14:textId="77777777" w:rsidR="00931747" w:rsidRPr="00F957BA" w:rsidRDefault="00931747" w:rsidP="00931747">
            <w:pPr>
              <w:jc w:val="right"/>
              <w:rPr>
                <w:rFonts w:ascii="Garamond" w:hAnsi="Garamond"/>
                <w:noProof w:val="0"/>
                <w:sz w:val="14"/>
                <w:szCs w:val="14"/>
              </w:rPr>
            </w:pPr>
          </w:p>
          <w:p w14:paraId="2D4793BD" w14:textId="77777777" w:rsidR="00931747" w:rsidRPr="00F957BA" w:rsidRDefault="00931747" w:rsidP="00931747">
            <w:pPr>
              <w:jc w:val="right"/>
              <w:rPr>
                <w:rFonts w:ascii="Garamond" w:hAnsi="Garamond"/>
                <w:noProof w:val="0"/>
                <w:sz w:val="14"/>
                <w:szCs w:val="14"/>
              </w:rPr>
            </w:pPr>
          </w:p>
          <w:p w14:paraId="2DFB94A0" w14:textId="77777777" w:rsidR="00931747" w:rsidRPr="00F957BA" w:rsidRDefault="00931747" w:rsidP="00931747">
            <w:pPr>
              <w:jc w:val="right"/>
              <w:rPr>
                <w:rFonts w:ascii="Garamond" w:hAnsi="Garamond"/>
                <w:noProof w:val="0"/>
                <w:sz w:val="14"/>
                <w:szCs w:val="14"/>
              </w:rPr>
            </w:pPr>
          </w:p>
          <w:p w14:paraId="2781853C" w14:textId="77777777" w:rsidR="00931747" w:rsidRPr="00F957BA" w:rsidRDefault="00931747" w:rsidP="00931747">
            <w:pPr>
              <w:jc w:val="right"/>
              <w:rPr>
                <w:rFonts w:ascii="Garamond" w:hAnsi="Garamond"/>
                <w:noProof w:val="0"/>
                <w:sz w:val="14"/>
                <w:szCs w:val="14"/>
              </w:rPr>
            </w:pPr>
          </w:p>
          <w:p w14:paraId="2EE110BC" w14:textId="77777777" w:rsidR="00931747" w:rsidRPr="00F957BA" w:rsidRDefault="00931747" w:rsidP="00931747">
            <w:pPr>
              <w:jc w:val="right"/>
              <w:rPr>
                <w:rFonts w:ascii="Garamond" w:hAnsi="Garamond"/>
                <w:noProof w:val="0"/>
                <w:sz w:val="14"/>
                <w:szCs w:val="14"/>
              </w:rPr>
            </w:pPr>
          </w:p>
          <w:p w14:paraId="0B4BD025" w14:textId="77777777" w:rsidR="00931747" w:rsidRPr="00F957BA" w:rsidRDefault="00931747" w:rsidP="00931747">
            <w:pPr>
              <w:jc w:val="right"/>
              <w:rPr>
                <w:rFonts w:ascii="Garamond" w:hAnsi="Garamond"/>
                <w:noProof w:val="0"/>
                <w:sz w:val="14"/>
                <w:szCs w:val="14"/>
              </w:rPr>
            </w:pPr>
          </w:p>
          <w:p w14:paraId="767CD8BB" w14:textId="77777777" w:rsidR="00931747" w:rsidRPr="00F957BA" w:rsidRDefault="00931747" w:rsidP="00931747">
            <w:pPr>
              <w:jc w:val="right"/>
              <w:rPr>
                <w:rFonts w:ascii="Garamond" w:hAnsi="Garamond"/>
                <w:noProof w:val="0"/>
                <w:sz w:val="14"/>
                <w:szCs w:val="14"/>
              </w:rPr>
            </w:pPr>
          </w:p>
          <w:p w14:paraId="2E936E1A" w14:textId="77777777" w:rsidR="00931747" w:rsidRPr="00F957BA" w:rsidRDefault="00931747" w:rsidP="00931747">
            <w:pPr>
              <w:jc w:val="right"/>
              <w:rPr>
                <w:rFonts w:ascii="Garamond" w:hAnsi="Garamond"/>
                <w:noProof w:val="0"/>
                <w:sz w:val="14"/>
                <w:szCs w:val="14"/>
              </w:rPr>
            </w:pPr>
          </w:p>
          <w:p w14:paraId="68F3B223" w14:textId="77777777" w:rsidR="00931747" w:rsidRPr="00F957BA" w:rsidRDefault="00931747" w:rsidP="00931747">
            <w:pPr>
              <w:jc w:val="right"/>
              <w:rPr>
                <w:rFonts w:ascii="Garamond" w:hAnsi="Garamond"/>
                <w:noProof w:val="0"/>
                <w:sz w:val="14"/>
                <w:szCs w:val="14"/>
              </w:rPr>
            </w:pPr>
          </w:p>
          <w:p w14:paraId="6805C89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(1,776,000)</w:t>
            </w:r>
          </w:p>
          <w:p w14:paraId="40EE68C8" w14:textId="77777777" w:rsidR="00931747" w:rsidRPr="00F957BA" w:rsidRDefault="00931747" w:rsidP="00931747">
            <w:pPr>
              <w:jc w:val="right"/>
              <w:rPr>
                <w:rFonts w:ascii="Garamond" w:hAnsi="Garamond"/>
                <w:noProof w:val="0"/>
                <w:sz w:val="14"/>
                <w:szCs w:val="14"/>
                <w:highlight w:val="yellow"/>
              </w:rPr>
            </w:pPr>
          </w:p>
        </w:tc>
      </w:tr>
      <w:tr w:rsidR="00C879F2" w:rsidRPr="00F957BA" w14:paraId="7FDF6742" w14:textId="77777777" w:rsidTr="00C9272B">
        <w:trPr>
          <w:gridAfter w:val="1"/>
          <w:wAfter w:w="3" w:type="pct"/>
          <w:trHeight w:val="20"/>
        </w:trPr>
        <w:tc>
          <w:tcPr>
            <w:tcW w:w="175" w:type="pct"/>
            <w:shd w:val="clear" w:color="auto" w:fill="FFFFFF" w:themeFill="background1"/>
          </w:tcPr>
          <w:p w14:paraId="6C7858CC"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4.</w:t>
            </w:r>
          </w:p>
        </w:tc>
        <w:tc>
          <w:tcPr>
            <w:tcW w:w="722" w:type="pct"/>
            <w:shd w:val="clear" w:color="auto" w:fill="FFFFFF" w:themeFill="background1"/>
          </w:tcPr>
          <w:p w14:paraId="5FF36B84" w14:textId="25D32AEB"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Objektivi IV:</w:t>
            </w:r>
            <w:r w:rsidRPr="00F957BA">
              <w:rPr>
                <w:rFonts w:ascii="Garamond" w:hAnsi="Garamond"/>
                <w:noProof w:val="0"/>
                <w:sz w:val="14"/>
                <w:szCs w:val="14"/>
              </w:rPr>
              <w:t xml:space="preserve"> Rritja e shkallës së ndërgjegjësimit të konsumatorëve dhe operatorëve/subjekteve</w:t>
            </w:r>
            <w:r w:rsidR="003746B4" w:rsidRPr="00F957BA">
              <w:rPr>
                <w:rFonts w:ascii="Garamond" w:hAnsi="Garamond"/>
                <w:noProof w:val="0"/>
                <w:sz w:val="14"/>
                <w:szCs w:val="14"/>
              </w:rPr>
              <w:t>,</w:t>
            </w:r>
            <w:r w:rsidRPr="00F957BA">
              <w:rPr>
                <w:rFonts w:ascii="Garamond" w:hAnsi="Garamond"/>
                <w:noProof w:val="0"/>
                <w:sz w:val="14"/>
                <w:szCs w:val="14"/>
              </w:rPr>
              <w:t xml:space="preserve"> në lidhje me: me legjislacionin në secilën prej fushave të përfshira në strategji.</w:t>
            </w:r>
          </w:p>
          <w:p w14:paraId="187085E4" w14:textId="77777777" w:rsidR="00931747" w:rsidRPr="00F957BA" w:rsidRDefault="00931747" w:rsidP="00AD628B">
            <w:pPr>
              <w:rPr>
                <w:rFonts w:ascii="Garamond" w:hAnsi="Garamond"/>
                <w:noProof w:val="0"/>
                <w:sz w:val="14"/>
                <w:szCs w:val="14"/>
              </w:rPr>
            </w:pPr>
          </w:p>
          <w:p w14:paraId="2FCD34A0" w14:textId="77777777" w:rsidR="00931747" w:rsidRPr="00F957BA" w:rsidRDefault="00931747" w:rsidP="00AD628B">
            <w:pPr>
              <w:rPr>
                <w:rFonts w:ascii="Garamond" w:hAnsi="Garamond"/>
                <w:noProof w:val="0"/>
                <w:sz w:val="14"/>
                <w:szCs w:val="14"/>
              </w:rPr>
            </w:pPr>
          </w:p>
          <w:p w14:paraId="6E68ABD3" w14:textId="44D41DA8" w:rsidR="00931747" w:rsidRPr="00F957BA" w:rsidRDefault="00931747" w:rsidP="00AD628B">
            <w:pPr>
              <w:rPr>
                <w:rFonts w:ascii="Garamond" w:hAnsi="Garamond"/>
                <w:b/>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Organizimi i</w:t>
            </w:r>
            <w:r w:rsidR="00CF7DB2" w:rsidRPr="00F957BA">
              <w:rPr>
                <w:rFonts w:ascii="Garamond" w:hAnsi="Garamond"/>
                <w:noProof w:val="0"/>
                <w:sz w:val="14"/>
                <w:szCs w:val="14"/>
              </w:rPr>
              <w:t xml:space="preserve"> </w:t>
            </w:r>
            <w:r w:rsidRPr="00F957BA">
              <w:rPr>
                <w:rFonts w:ascii="Garamond" w:hAnsi="Garamond"/>
                <w:noProof w:val="0"/>
                <w:sz w:val="14"/>
                <w:szCs w:val="14"/>
              </w:rPr>
              <w:t>fushatave ndërgjegjësuese mbi çështjet e mbrojtjes së konsumatorëve.</w:t>
            </w:r>
          </w:p>
        </w:tc>
        <w:tc>
          <w:tcPr>
            <w:tcW w:w="577" w:type="pct"/>
            <w:shd w:val="clear" w:color="auto" w:fill="FFFFFF" w:themeFill="background1"/>
          </w:tcPr>
          <w:p w14:paraId="4094A55A" w14:textId="77777777" w:rsidR="00931747" w:rsidRPr="00F957BA" w:rsidRDefault="00931747" w:rsidP="00AD628B">
            <w:pPr>
              <w:rPr>
                <w:rFonts w:ascii="Garamond" w:hAnsi="Garamond"/>
                <w:noProof w:val="0"/>
                <w:sz w:val="14"/>
                <w:szCs w:val="14"/>
              </w:rPr>
            </w:pPr>
            <w:r w:rsidRPr="00F957BA">
              <w:rPr>
                <w:rFonts w:ascii="Garamond" w:hAnsi="Garamond"/>
                <w:noProof w:val="0"/>
                <w:sz w:val="14"/>
                <w:szCs w:val="14"/>
              </w:rPr>
              <w:t>4.1 Organizimi i tryezave informuese.</w:t>
            </w:r>
          </w:p>
          <w:p w14:paraId="21985686" w14:textId="77777777" w:rsidR="00931747" w:rsidRPr="00F957BA" w:rsidRDefault="00931747" w:rsidP="00AD628B">
            <w:pPr>
              <w:rPr>
                <w:rFonts w:ascii="Garamond" w:hAnsi="Garamond"/>
                <w:noProof w:val="0"/>
                <w:sz w:val="14"/>
                <w:szCs w:val="14"/>
              </w:rPr>
            </w:pPr>
            <w:r w:rsidRPr="00F957BA">
              <w:rPr>
                <w:rFonts w:ascii="Garamond" w:hAnsi="Garamond"/>
                <w:noProof w:val="0"/>
                <w:sz w:val="14"/>
                <w:szCs w:val="14"/>
              </w:rPr>
              <w:t>4.2 Përgatitja e materialeve informuese, publikimi i informacionit.</w:t>
            </w:r>
          </w:p>
          <w:p w14:paraId="6C3C0A93" w14:textId="77777777" w:rsidR="00931747" w:rsidRPr="00F957BA" w:rsidRDefault="00931747" w:rsidP="00AD628B">
            <w:pPr>
              <w:rPr>
                <w:rFonts w:ascii="Garamond" w:hAnsi="Garamond"/>
                <w:noProof w:val="0"/>
                <w:sz w:val="14"/>
                <w:szCs w:val="14"/>
              </w:rPr>
            </w:pPr>
            <w:r w:rsidRPr="00F957BA">
              <w:rPr>
                <w:rFonts w:ascii="Garamond" w:hAnsi="Garamond"/>
                <w:noProof w:val="0"/>
                <w:sz w:val="14"/>
                <w:szCs w:val="14"/>
              </w:rPr>
              <w:t xml:space="preserve">4.3 Organizimi i sondazheve me konsumatorët lidhur me perceptimin e tyre për </w:t>
            </w:r>
          </w:p>
          <w:p w14:paraId="566E9692" w14:textId="77777777" w:rsidR="00931747" w:rsidRPr="00F957BA" w:rsidRDefault="00931747" w:rsidP="00AD628B">
            <w:pPr>
              <w:rPr>
                <w:rFonts w:ascii="Garamond" w:hAnsi="Garamond"/>
                <w:noProof w:val="0"/>
                <w:sz w:val="14"/>
                <w:szCs w:val="14"/>
              </w:rPr>
            </w:pPr>
            <w:r w:rsidRPr="00F957BA">
              <w:rPr>
                <w:rFonts w:ascii="Garamond" w:hAnsi="Garamond"/>
                <w:noProof w:val="0"/>
                <w:sz w:val="14"/>
                <w:szCs w:val="14"/>
              </w:rPr>
              <w:t>produktet dhe shërbimet e ofruara në treg, njohjen dhe zbatimin e të drejtave të tyre, legjislacionin, perceptimin për nivelin e mbështetjes dhe shërbimit nga strukturat shtetërore etj.</w:t>
            </w:r>
          </w:p>
        </w:tc>
        <w:tc>
          <w:tcPr>
            <w:tcW w:w="375" w:type="pct"/>
            <w:shd w:val="clear" w:color="auto" w:fill="auto"/>
          </w:tcPr>
          <w:p w14:paraId="6B9351E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tc>
        <w:tc>
          <w:tcPr>
            <w:tcW w:w="432" w:type="pct"/>
            <w:shd w:val="clear" w:color="auto" w:fill="auto"/>
          </w:tcPr>
          <w:p w14:paraId="0DB9F638"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32277A04" w14:textId="77777777" w:rsidR="00931747" w:rsidRPr="00F957BA" w:rsidRDefault="00931747" w:rsidP="00C879F2">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2F80C3B8" w14:textId="77777777" w:rsidR="00931747" w:rsidRPr="00F957BA" w:rsidRDefault="00931747" w:rsidP="00C879F2">
            <w:pPr>
              <w:jc w:val="center"/>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vAlign w:val="center"/>
          </w:tcPr>
          <w:p w14:paraId="79E142A1"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10,352,630</w:t>
            </w:r>
          </w:p>
          <w:p w14:paraId="51C6240E" w14:textId="77777777" w:rsidR="00931747" w:rsidRPr="00F957BA" w:rsidRDefault="00931747" w:rsidP="00C879F2">
            <w:pPr>
              <w:jc w:val="right"/>
              <w:rPr>
                <w:rFonts w:ascii="Garamond" w:hAnsi="Garamond"/>
                <w:noProof w:val="0"/>
                <w:sz w:val="14"/>
                <w:szCs w:val="14"/>
              </w:rPr>
            </w:pPr>
          </w:p>
          <w:p w14:paraId="396219CF" w14:textId="77777777" w:rsidR="00931747" w:rsidRPr="00F957BA" w:rsidRDefault="00931747" w:rsidP="00C879F2">
            <w:pPr>
              <w:jc w:val="right"/>
              <w:rPr>
                <w:rFonts w:ascii="Garamond" w:hAnsi="Garamond"/>
                <w:noProof w:val="0"/>
                <w:sz w:val="14"/>
                <w:szCs w:val="14"/>
              </w:rPr>
            </w:pPr>
          </w:p>
          <w:p w14:paraId="0384E32F" w14:textId="77777777" w:rsidR="00931747" w:rsidRPr="00F957BA" w:rsidRDefault="00931747" w:rsidP="00C879F2">
            <w:pPr>
              <w:jc w:val="right"/>
              <w:rPr>
                <w:rFonts w:ascii="Garamond" w:hAnsi="Garamond"/>
                <w:noProof w:val="0"/>
                <w:sz w:val="14"/>
                <w:szCs w:val="14"/>
              </w:rPr>
            </w:pPr>
          </w:p>
          <w:p w14:paraId="1C0C3268" w14:textId="77777777" w:rsidR="00931747" w:rsidRPr="00F957BA" w:rsidRDefault="00931747" w:rsidP="00C879F2">
            <w:pPr>
              <w:jc w:val="right"/>
              <w:rPr>
                <w:rFonts w:ascii="Garamond" w:hAnsi="Garamond"/>
                <w:noProof w:val="0"/>
                <w:sz w:val="14"/>
                <w:szCs w:val="14"/>
              </w:rPr>
            </w:pPr>
          </w:p>
          <w:p w14:paraId="1AF67954" w14:textId="77777777" w:rsidR="00931747" w:rsidRPr="00F957BA" w:rsidRDefault="00931747" w:rsidP="00C879F2">
            <w:pPr>
              <w:jc w:val="right"/>
              <w:rPr>
                <w:rFonts w:ascii="Garamond" w:hAnsi="Garamond"/>
                <w:noProof w:val="0"/>
                <w:sz w:val="14"/>
                <w:szCs w:val="14"/>
              </w:rPr>
            </w:pPr>
          </w:p>
          <w:p w14:paraId="7C99522B" w14:textId="77777777" w:rsidR="00931747" w:rsidRPr="00F957BA" w:rsidRDefault="00931747" w:rsidP="00C879F2">
            <w:pPr>
              <w:jc w:val="right"/>
              <w:rPr>
                <w:rFonts w:ascii="Garamond" w:hAnsi="Garamond"/>
                <w:noProof w:val="0"/>
                <w:sz w:val="14"/>
                <w:szCs w:val="14"/>
              </w:rPr>
            </w:pPr>
          </w:p>
          <w:p w14:paraId="20F246D7" w14:textId="77777777" w:rsidR="00931747" w:rsidRPr="00F957BA" w:rsidRDefault="00931747" w:rsidP="00C879F2">
            <w:pPr>
              <w:jc w:val="right"/>
              <w:rPr>
                <w:rFonts w:ascii="Garamond" w:hAnsi="Garamond"/>
                <w:noProof w:val="0"/>
                <w:sz w:val="14"/>
                <w:szCs w:val="14"/>
              </w:rPr>
            </w:pPr>
          </w:p>
          <w:p w14:paraId="09946C77" w14:textId="77777777" w:rsidR="00931747" w:rsidRPr="00F957BA" w:rsidRDefault="00931747" w:rsidP="00C879F2">
            <w:pPr>
              <w:jc w:val="right"/>
              <w:rPr>
                <w:rFonts w:ascii="Garamond" w:hAnsi="Garamond"/>
                <w:noProof w:val="0"/>
                <w:sz w:val="14"/>
                <w:szCs w:val="14"/>
              </w:rPr>
            </w:pPr>
          </w:p>
          <w:p w14:paraId="1E11DA37" w14:textId="77777777" w:rsidR="00931747" w:rsidRPr="00F957BA" w:rsidRDefault="00931747" w:rsidP="00C879F2">
            <w:pPr>
              <w:jc w:val="right"/>
              <w:rPr>
                <w:rFonts w:ascii="Garamond" w:hAnsi="Garamond"/>
                <w:noProof w:val="0"/>
                <w:sz w:val="14"/>
                <w:szCs w:val="14"/>
              </w:rPr>
            </w:pPr>
          </w:p>
          <w:p w14:paraId="2DED2050" w14:textId="77777777" w:rsidR="00931747" w:rsidRPr="00F957BA" w:rsidRDefault="00931747" w:rsidP="00C879F2">
            <w:pPr>
              <w:jc w:val="right"/>
              <w:rPr>
                <w:rFonts w:ascii="Garamond" w:hAnsi="Garamond"/>
                <w:noProof w:val="0"/>
                <w:sz w:val="14"/>
                <w:szCs w:val="14"/>
              </w:rPr>
            </w:pPr>
          </w:p>
          <w:p w14:paraId="7CFD569B" w14:textId="77777777" w:rsidR="00931747" w:rsidRPr="00F957BA" w:rsidRDefault="00931747" w:rsidP="00C879F2">
            <w:pPr>
              <w:jc w:val="right"/>
              <w:rPr>
                <w:rFonts w:ascii="Garamond" w:hAnsi="Garamond"/>
                <w:noProof w:val="0"/>
                <w:sz w:val="14"/>
                <w:szCs w:val="14"/>
              </w:rPr>
            </w:pPr>
          </w:p>
          <w:p w14:paraId="1DF06555"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10,352,630</w:t>
            </w:r>
          </w:p>
        </w:tc>
        <w:tc>
          <w:tcPr>
            <w:tcW w:w="372" w:type="pct"/>
            <w:gridSpan w:val="2"/>
            <w:shd w:val="clear" w:color="auto" w:fill="FFFFFF" w:themeFill="background1"/>
            <w:noWrap/>
            <w:vAlign w:val="center"/>
          </w:tcPr>
          <w:p w14:paraId="2A6C2C72"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9,242,630</w:t>
            </w:r>
          </w:p>
          <w:p w14:paraId="12F1DE98" w14:textId="77777777" w:rsidR="00931747" w:rsidRPr="00F957BA" w:rsidRDefault="00931747" w:rsidP="00C879F2">
            <w:pPr>
              <w:jc w:val="right"/>
              <w:rPr>
                <w:rFonts w:ascii="Garamond" w:hAnsi="Garamond"/>
                <w:noProof w:val="0"/>
                <w:sz w:val="14"/>
                <w:szCs w:val="14"/>
              </w:rPr>
            </w:pPr>
          </w:p>
          <w:p w14:paraId="63F52424" w14:textId="77777777" w:rsidR="00931747" w:rsidRPr="00F957BA" w:rsidRDefault="00931747" w:rsidP="00C879F2">
            <w:pPr>
              <w:jc w:val="right"/>
              <w:rPr>
                <w:rFonts w:ascii="Garamond" w:hAnsi="Garamond"/>
                <w:noProof w:val="0"/>
                <w:sz w:val="14"/>
                <w:szCs w:val="14"/>
              </w:rPr>
            </w:pPr>
          </w:p>
          <w:p w14:paraId="4E785863" w14:textId="77777777" w:rsidR="00931747" w:rsidRPr="00F957BA" w:rsidRDefault="00931747" w:rsidP="00C879F2">
            <w:pPr>
              <w:jc w:val="right"/>
              <w:rPr>
                <w:rFonts w:ascii="Garamond" w:hAnsi="Garamond"/>
                <w:noProof w:val="0"/>
                <w:sz w:val="14"/>
                <w:szCs w:val="14"/>
              </w:rPr>
            </w:pPr>
          </w:p>
          <w:p w14:paraId="79E3A999" w14:textId="77777777" w:rsidR="00931747" w:rsidRPr="00F957BA" w:rsidRDefault="00931747" w:rsidP="00C879F2">
            <w:pPr>
              <w:jc w:val="right"/>
              <w:rPr>
                <w:rFonts w:ascii="Garamond" w:hAnsi="Garamond"/>
                <w:noProof w:val="0"/>
                <w:sz w:val="14"/>
                <w:szCs w:val="14"/>
              </w:rPr>
            </w:pPr>
          </w:p>
          <w:p w14:paraId="2DEE5868" w14:textId="77777777" w:rsidR="00931747" w:rsidRPr="00F957BA" w:rsidRDefault="00931747" w:rsidP="00C879F2">
            <w:pPr>
              <w:jc w:val="right"/>
              <w:rPr>
                <w:rFonts w:ascii="Garamond" w:hAnsi="Garamond"/>
                <w:noProof w:val="0"/>
                <w:sz w:val="14"/>
                <w:szCs w:val="14"/>
              </w:rPr>
            </w:pPr>
          </w:p>
          <w:p w14:paraId="2BC25125" w14:textId="77777777" w:rsidR="00931747" w:rsidRPr="00F957BA" w:rsidRDefault="00931747" w:rsidP="00C879F2">
            <w:pPr>
              <w:jc w:val="right"/>
              <w:rPr>
                <w:rFonts w:ascii="Garamond" w:hAnsi="Garamond"/>
                <w:noProof w:val="0"/>
                <w:sz w:val="14"/>
                <w:szCs w:val="14"/>
              </w:rPr>
            </w:pPr>
          </w:p>
          <w:p w14:paraId="58AFB73B" w14:textId="77777777" w:rsidR="00931747" w:rsidRPr="00F957BA" w:rsidRDefault="00931747" w:rsidP="00C879F2">
            <w:pPr>
              <w:jc w:val="right"/>
              <w:rPr>
                <w:rFonts w:ascii="Garamond" w:hAnsi="Garamond"/>
                <w:noProof w:val="0"/>
                <w:sz w:val="14"/>
                <w:szCs w:val="14"/>
              </w:rPr>
            </w:pPr>
          </w:p>
          <w:p w14:paraId="68153483" w14:textId="77777777" w:rsidR="00931747" w:rsidRPr="00F957BA" w:rsidRDefault="00931747" w:rsidP="00C879F2">
            <w:pPr>
              <w:jc w:val="right"/>
              <w:rPr>
                <w:rFonts w:ascii="Garamond" w:hAnsi="Garamond"/>
                <w:noProof w:val="0"/>
                <w:sz w:val="14"/>
                <w:szCs w:val="14"/>
              </w:rPr>
            </w:pPr>
          </w:p>
          <w:p w14:paraId="108C7CE1" w14:textId="77777777" w:rsidR="00931747" w:rsidRPr="00F957BA" w:rsidRDefault="00931747" w:rsidP="00C879F2">
            <w:pPr>
              <w:jc w:val="right"/>
              <w:rPr>
                <w:rFonts w:ascii="Garamond" w:hAnsi="Garamond"/>
                <w:noProof w:val="0"/>
                <w:sz w:val="14"/>
                <w:szCs w:val="14"/>
              </w:rPr>
            </w:pPr>
          </w:p>
          <w:p w14:paraId="789F7DCE" w14:textId="77777777" w:rsidR="00931747" w:rsidRPr="00F957BA" w:rsidRDefault="00931747" w:rsidP="00C879F2">
            <w:pPr>
              <w:jc w:val="right"/>
              <w:rPr>
                <w:rFonts w:ascii="Garamond" w:hAnsi="Garamond"/>
                <w:noProof w:val="0"/>
                <w:sz w:val="14"/>
                <w:szCs w:val="14"/>
              </w:rPr>
            </w:pPr>
          </w:p>
          <w:p w14:paraId="19AA3F46" w14:textId="77777777" w:rsidR="00931747" w:rsidRPr="00F957BA" w:rsidRDefault="00931747" w:rsidP="00C879F2">
            <w:pPr>
              <w:jc w:val="right"/>
              <w:rPr>
                <w:rFonts w:ascii="Garamond" w:hAnsi="Garamond"/>
                <w:noProof w:val="0"/>
                <w:sz w:val="14"/>
                <w:szCs w:val="14"/>
              </w:rPr>
            </w:pPr>
          </w:p>
          <w:p w14:paraId="334A2896"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9,242,630</w:t>
            </w:r>
          </w:p>
        </w:tc>
        <w:tc>
          <w:tcPr>
            <w:tcW w:w="482" w:type="pct"/>
            <w:shd w:val="clear" w:color="auto" w:fill="FFFFFF" w:themeFill="background1"/>
            <w:noWrap/>
            <w:vAlign w:val="center"/>
          </w:tcPr>
          <w:p w14:paraId="3F03D942"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0</w:t>
            </w:r>
          </w:p>
          <w:p w14:paraId="11B29FDB" w14:textId="77777777" w:rsidR="00931747" w:rsidRPr="00F957BA" w:rsidRDefault="00931747" w:rsidP="00C879F2">
            <w:pPr>
              <w:jc w:val="right"/>
              <w:rPr>
                <w:rFonts w:ascii="Garamond" w:hAnsi="Garamond"/>
                <w:noProof w:val="0"/>
                <w:sz w:val="14"/>
                <w:szCs w:val="14"/>
              </w:rPr>
            </w:pPr>
          </w:p>
          <w:p w14:paraId="0CAB5719" w14:textId="77777777" w:rsidR="00931747" w:rsidRPr="00F957BA" w:rsidRDefault="00931747" w:rsidP="00C879F2">
            <w:pPr>
              <w:jc w:val="right"/>
              <w:rPr>
                <w:rFonts w:ascii="Garamond" w:hAnsi="Garamond"/>
                <w:noProof w:val="0"/>
                <w:sz w:val="14"/>
                <w:szCs w:val="14"/>
              </w:rPr>
            </w:pPr>
          </w:p>
          <w:p w14:paraId="243918F3" w14:textId="77777777" w:rsidR="00931747" w:rsidRPr="00F957BA" w:rsidRDefault="00931747" w:rsidP="00C879F2">
            <w:pPr>
              <w:jc w:val="right"/>
              <w:rPr>
                <w:rFonts w:ascii="Garamond" w:hAnsi="Garamond"/>
                <w:noProof w:val="0"/>
                <w:sz w:val="14"/>
                <w:szCs w:val="14"/>
              </w:rPr>
            </w:pPr>
          </w:p>
          <w:p w14:paraId="3D7EE4F7" w14:textId="77777777" w:rsidR="00931747" w:rsidRPr="00F957BA" w:rsidRDefault="00931747" w:rsidP="00C879F2">
            <w:pPr>
              <w:jc w:val="right"/>
              <w:rPr>
                <w:rFonts w:ascii="Garamond" w:hAnsi="Garamond"/>
                <w:noProof w:val="0"/>
                <w:sz w:val="14"/>
                <w:szCs w:val="14"/>
              </w:rPr>
            </w:pPr>
          </w:p>
          <w:p w14:paraId="4822A488" w14:textId="77777777" w:rsidR="00931747" w:rsidRPr="00F957BA" w:rsidRDefault="00931747" w:rsidP="00C879F2">
            <w:pPr>
              <w:jc w:val="right"/>
              <w:rPr>
                <w:rFonts w:ascii="Garamond" w:hAnsi="Garamond"/>
                <w:noProof w:val="0"/>
                <w:sz w:val="14"/>
                <w:szCs w:val="14"/>
              </w:rPr>
            </w:pPr>
          </w:p>
          <w:p w14:paraId="740ED636" w14:textId="77777777" w:rsidR="00931747" w:rsidRPr="00F957BA" w:rsidRDefault="00931747" w:rsidP="00C879F2">
            <w:pPr>
              <w:jc w:val="right"/>
              <w:rPr>
                <w:rFonts w:ascii="Garamond" w:hAnsi="Garamond"/>
                <w:noProof w:val="0"/>
                <w:sz w:val="14"/>
                <w:szCs w:val="14"/>
              </w:rPr>
            </w:pPr>
          </w:p>
          <w:p w14:paraId="783CC987" w14:textId="77777777" w:rsidR="00931747" w:rsidRPr="00F957BA" w:rsidRDefault="00931747" w:rsidP="00C879F2">
            <w:pPr>
              <w:jc w:val="right"/>
              <w:rPr>
                <w:rFonts w:ascii="Garamond" w:hAnsi="Garamond"/>
                <w:noProof w:val="0"/>
                <w:sz w:val="14"/>
                <w:szCs w:val="14"/>
              </w:rPr>
            </w:pPr>
          </w:p>
          <w:p w14:paraId="4F0C403F" w14:textId="77777777" w:rsidR="00931747" w:rsidRPr="00F957BA" w:rsidRDefault="00931747" w:rsidP="00C879F2">
            <w:pPr>
              <w:jc w:val="right"/>
              <w:rPr>
                <w:rFonts w:ascii="Garamond" w:hAnsi="Garamond"/>
                <w:noProof w:val="0"/>
                <w:sz w:val="14"/>
                <w:szCs w:val="14"/>
              </w:rPr>
            </w:pPr>
          </w:p>
          <w:p w14:paraId="240982A3" w14:textId="77777777" w:rsidR="00931747" w:rsidRPr="00F957BA" w:rsidRDefault="00931747" w:rsidP="00C879F2">
            <w:pPr>
              <w:jc w:val="right"/>
              <w:rPr>
                <w:rFonts w:ascii="Garamond" w:hAnsi="Garamond"/>
                <w:noProof w:val="0"/>
                <w:sz w:val="14"/>
                <w:szCs w:val="14"/>
              </w:rPr>
            </w:pPr>
          </w:p>
          <w:p w14:paraId="1BE56136" w14:textId="77777777" w:rsidR="00931747" w:rsidRPr="00F957BA" w:rsidRDefault="00931747" w:rsidP="00C879F2">
            <w:pPr>
              <w:jc w:val="right"/>
              <w:rPr>
                <w:rFonts w:ascii="Garamond" w:hAnsi="Garamond"/>
                <w:noProof w:val="0"/>
                <w:sz w:val="14"/>
                <w:szCs w:val="14"/>
              </w:rPr>
            </w:pPr>
          </w:p>
          <w:p w14:paraId="49CF1EB9" w14:textId="77777777" w:rsidR="00931747" w:rsidRPr="00F957BA" w:rsidRDefault="00931747" w:rsidP="00C879F2">
            <w:pPr>
              <w:jc w:val="right"/>
              <w:rPr>
                <w:rFonts w:ascii="Garamond" w:hAnsi="Garamond"/>
                <w:noProof w:val="0"/>
                <w:sz w:val="14"/>
                <w:szCs w:val="14"/>
              </w:rPr>
            </w:pPr>
          </w:p>
          <w:p w14:paraId="29DA6B56" w14:textId="77777777" w:rsidR="00931747" w:rsidRPr="00F957BA" w:rsidRDefault="00931747" w:rsidP="00C879F2">
            <w:pPr>
              <w:jc w:val="right"/>
              <w:rPr>
                <w:rFonts w:ascii="Garamond" w:hAnsi="Garamond"/>
                <w:noProof w:val="0"/>
                <w:sz w:val="14"/>
                <w:szCs w:val="14"/>
                <w:highlight w:val="yellow"/>
              </w:rPr>
            </w:pPr>
            <w:r w:rsidRPr="00F957BA">
              <w:rPr>
                <w:rFonts w:ascii="Garamond" w:hAnsi="Garamond"/>
                <w:noProof w:val="0"/>
                <w:sz w:val="14"/>
                <w:szCs w:val="14"/>
              </w:rPr>
              <w:t>0</w:t>
            </w:r>
          </w:p>
        </w:tc>
        <w:tc>
          <w:tcPr>
            <w:tcW w:w="458" w:type="pct"/>
            <w:shd w:val="clear" w:color="auto" w:fill="FFFFFF" w:themeFill="background1"/>
            <w:noWrap/>
            <w:vAlign w:val="center"/>
          </w:tcPr>
          <w:p w14:paraId="3B548AB3" w14:textId="77777777" w:rsidR="00931747" w:rsidRPr="00F957BA" w:rsidRDefault="00931747" w:rsidP="00C879F2">
            <w:pPr>
              <w:jc w:val="right"/>
              <w:rPr>
                <w:rFonts w:ascii="Garamond" w:hAnsi="Garamond"/>
                <w:noProof w:val="0"/>
                <w:sz w:val="14"/>
                <w:szCs w:val="14"/>
              </w:rPr>
            </w:pPr>
            <w:r w:rsidRPr="00F957BA">
              <w:rPr>
                <w:rFonts w:ascii="Garamond" w:hAnsi="Garamond"/>
                <w:noProof w:val="0"/>
                <w:sz w:val="14"/>
                <w:szCs w:val="14"/>
              </w:rPr>
              <w:t>(1,110,000)</w:t>
            </w:r>
          </w:p>
          <w:p w14:paraId="3559C14E" w14:textId="77777777" w:rsidR="00931747" w:rsidRPr="00F957BA" w:rsidRDefault="00931747" w:rsidP="00C879F2">
            <w:pPr>
              <w:jc w:val="right"/>
              <w:rPr>
                <w:rFonts w:ascii="Garamond" w:hAnsi="Garamond"/>
                <w:noProof w:val="0"/>
                <w:sz w:val="14"/>
                <w:szCs w:val="14"/>
              </w:rPr>
            </w:pPr>
          </w:p>
          <w:p w14:paraId="4F59A3BA" w14:textId="77777777" w:rsidR="00931747" w:rsidRPr="00F957BA" w:rsidRDefault="00931747" w:rsidP="00C879F2">
            <w:pPr>
              <w:jc w:val="right"/>
              <w:rPr>
                <w:rFonts w:ascii="Garamond" w:hAnsi="Garamond"/>
                <w:noProof w:val="0"/>
                <w:sz w:val="14"/>
                <w:szCs w:val="14"/>
              </w:rPr>
            </w:pPr>
          </w:p>
          <w:p w14:paraId="3CEB00F8" w14:textId="77777777" w:rsidR="00931747" w:rsidRPr="00F957BA" w:rsidRDefault="00931747" w:rsidP="00C879F2">
            <w:pPr>
              <w:jc w:val="right"/>
              <w:rPr>
                <w:rFonts w:ascii="Garamond" w:hAnsi="Garamond"/>
                <w:noProof w:val="0"/>
                <w:sz w:val="14"/>
                <w:szCs w:val="14"/>
              </w:rPr>
            </w:pPr>
          </w:p>
          <w:p w14:paraId="1E91013D" w14:textId="77777777" w:rsidR="00931747" w:rsidRPr="00F957BA" w:rsidRDefault="00931747" w:rsidP="00C879F2">
            <w:pPr>
              <w:jc w:val="right"/>
              <w:rPr>
                <w:rFonts w:ascii="Garamond" w:hAnsi="Garamond"/>
                <w:noProof w:val="0"/>
                <w:sz w:val="14"/>
                <w:szCs w:val="14"/>
              </w:rPr>
            </w:pPr>
          </w:p>
          <w:p w14:paraId="3BE93E27" w14:textId="77777777" w:rsidR="00931747" w:rsidRPr="00F957BA" w:rsidRDefault="00931747" w:rsidP="00C879F2">
            <w:pPr>
              <w:jc w:val="right"/>
              <w:rPr>
                <w:rFonts w:ascii="Garamond" w:hAnsi="Garamond"/>
                <w:noProof w:val="0"/>
                <w:sz w:val="14"/>
                <w:szCs w:val="14"/>
              </w:rPr>
            </w:pPr>
          </w:p>
          <w:p w14:paraId="7E023275" w14:textId="77777777" w:rsidR="00931747" w:rsidRPr="00F957BA" w:rsidRDefault="00931747" w:rsidP="00C879F2">
            <w:pPr>
              <w:jc w:val="right"/>
              <w:rPr>
                <w:rFonts w:ascii="Garamond" w:hAnsi="Garamond"/>
                <w:noProof w:val="0"/>
                <w:sz w:val="14"/>
                <w:szCs w:val="14"/>
              </w:rPr>
            </w:pPr>
          </w:p>
          <w:p w14:paraId="3556BFF8" w14:textId="77777777" w:rsidR="00931747" w:rsidRPr="00F957BA" w:rsidRDefault="00931747" w:rsidP="00C879F2">
            <w:pPr>
              <w:jc w:val="right"/>
              <w:rPr>
                <w:rFonts w:ascii="Garamond" w:hAnsi="Garamond"/>
                <w:noProof w:val="0"/>
                <w:sz w:val="14"/>
                <w:szCs w:val="14"/>
              </w:rPr>
            </w:pPr>
          </w:p>
          <w:p w14:paraId="5C0F6489" w14:textId="77777777" w:rsidR="00931747" w:rsidRPr="00F957BA" w:rsidRDefault="00931747" w:rsidP="00C879F2">
            <w:pPr>
              <w:jc w:val="right"/>
              <w:rPr>
                <w:rFonts w:ascii="Garamond" w:hAnsi="Garamond"/>
                <w:noProof w:val="0"/>
                <w:sz w:val="14"/>
                <w:szCs w:val="14"/>
              </w:rPr>
            </w:pPr>
          </w:p>
          <w:p w14:paraId="5590B4A2" w14:textId="77777777" w:rsidR="00931747" w:rsidRPr="00F957BA" w:rsidRDefault="00931747" w:rsidP="00C879F2">
            <w:pPr>
              <w:jc w:val="right"/>
              <w:rPr>
                <w:rFonts w:ascii="Garamond" w:hAnsi="Garamond"/>
                <w:noProof w:val="0"/>
                <w:sz w:val="14"/>
                <w:szCs w:val="14"/>
              </w:rPr>
            </w:pPr>
          </w:p>
          <w:p w14:paraId="2B6E9507" w14:textId="77777777" w:rsidR="00931747" w:rsidRPr="00F957BA" w:rsidRDefault="00931747" w:rsidP="00C879F2">
            <w:pPr>
              <w:jc w:val="right"/>
              <w:rPr>
                <w:rFonts w:ascii="Garamond" w:hAnsi="Garamond"/>
                <w:noProof w:val="0"/>
                <w:sz w:val="14"/>
                <w:szCs w:val="14"/>
              </w:rPr>
            </w:pPr>
          </w:p>
          <w:p w14:paraId="4C57EFC7" w14:textId="77777777" w:rsidR="00931747" w:rsidRPr="00F957BA" w:rsidRDefault="00931747" w:rsidP="00C879F2">
            <w:pPr>
              <w:jc w:val="right"/>
              <w:rPr>
                <w:rFonts w:ascii="Garamond" w:hAnsi="Garamond"/>
                <w:noProof w:val="0"/>
                <w:sz w:val="14"/>
                <w:szCs w:val="14"/>
              </w:rPr>
            </w:pPr>
          </w:p>
          <w:p w14:paraId="64969502" w14:textId="77777777" w:rsidR="00931747" w:rsidRPr="00F957BA" w:rsidRDefault="00931747" w:rsidP="00C879F2">
            <w:pPr>
              <w:jc w:val="right"/>
              <w:rPr>
                <w:rFonts w:ascii="Garamond" w:hAnsi="Garamond"/>
                <w:noProof w:val="0"/>
                <w:sz w:val="14"/>
                <w:szCs w:val="14"/>
                <w:highlight w:val="yellow"/>
              </w:rPr>
            </w:pPr>
            <w:r w:rsidRPr="00F957BA">
              <w:rPr>
                <w:rFonts w:ascii="Garamond" w:hAnsi="Garamond"/>
                <w:noProof w:val="0"/>
                <w:sz w:val="14"/>
                <w:szCs w:val="14"/>
              </w:rPr>
              <w:t>(1,110,000)</w:t>
            </w:r>
          </w:p>
        </w:tc>
      </w:tr>
      <w:tr w:rsidR="00C9272B" w:rsidRPr="00F957BA" w14:paraId="03C2A645" w14:textId="77777777" w:rsidTr="00C9272B">
        <w:trPr>
          <w:gridAfter w:val="1"/>
          <w:wAfter w:w="3" w:type="pct"/>
          <w:trHeight w:val="20"/>
        </w:trPr>
        <w:tc>
          <w:tcPr>
            <w:tcW w:w="175" w:type="pct"/>
            <w:shd w:val="clear" w:color="auto" w:fill="FFFFFF" w:themeFill="background1"/>
          </w:tcPr>
          <w:p w14:paraId="388940A5"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5.</w:t>
            </w:r>
          </w:p>
        </w:tc>
        <w:tc>
          <w:tcPr>
            <w:tcW w:w="722" w:type="pct"/>
            <w:shd w:val="clear" w:color="auto" w:fill="FFFFFF" w:themeFill="background1"/>
          </w:tcPr>
          <w:p w14:paraId="0481C28D" w14:textId="77777777"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Objektivi V:</w:t>
            </w:r>
            <w:r w:rsidRPr="00F957BA">
              <w:rPr>
                <w:rFonts w:ascii="Garamond" w:hAnsi="Garamond"/>
                <w:noProof w:val="0"/>
                <w:sz w:val="14"/>
                <w:szCs w:val="14"/>
              </w:rPr>
              <w:t xml:space="preserve"> Përmirësimi i bashkëpunimit ndërmjet autoriteteve kompetente të ngarkuara me çështjet e mbrojtjes së konsumatorëve dhe mbikëqyrjes së tregut.</w:t>
            </w:r>
          </w:p>
          <w:p w14:paraId="01114F14" w14:textId="77777777" w:rsidR="00931747" w:rsidRPr="00F957BA" w:rsidRDefault="00931747" w:rsidP="00AD628B">
            <w:pPr>
              <w:rPr>
                <w:rFonts w:ascii="Garamond" w:hAnsi="Garamond"/>
                <w:noProof w:val="0"/>
                <w:sz w:val="14"/>
                <w:szCs w:val="14"/>
              </w:rPr>
            </w:pPr>
          </w:p>
          <w:p w14:paraId="10135A0E" w14:textId="77777777" w:rsidR="00931747" w:rsidRPr="00F957BA" w:rsidRDefault="00931747" w:rsidP="00AD628B">
            <w:pPr>
              <w:rPr>
                <w:rFonts w:ascii="Garamond" w:hAnsi="Garamond"/>
                <w:noProof w:val="0"/>
                <w:sz w:val="14"/>
                <w:szCs w:val="14"/>
              </w:rPr>
            </w:pPr>
          </w:p>
          <w:p w14:paraId="51728FDF" w14:textId="379E8C03"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 xml:space="preserve">Masë 1: </w:t>
            </w:r>
            <w:r w:rsidRPr="00F957BA">
              <w:rPr>
                <w:rFonts w:ascii="Garamond" w:hAnsi="Garamond"/>
                <w:noProof w:val="0"/>
                <w:sz w:val="14"/>
                <w:szCs w:val="14"/>
              </w:rPr>
              <w:t>Ngritja e rrjetit të strukturave kompetente të ngarkuara që mbrojnë interesat ekonomik</w:t>
            </w:r>
            <w:r w:rsidR="001504D3" w:rsidRPr="00F957BA">
              <w:rPr>
                <w:rFonts w:ascii="Garamond" w:hAnsi="Garamond"/>
                <w:noProof w:val="0"/>
                <w:sz w:val="14"/>
                <w:szCs w:val="14"/>
              </w:rPr>
              <w:t>ë</w:t>
            </w:r>
            <w:r w:rsidRPr="00F957BA">
              <w:rPr>
                <w:rFonts w:ascii="Garamond" w:hAnsi="Garamond"/>
                <w:noProof w:val="0"/>
                <w:sz w:val="14"/>
                <w:szCs w:val="14"/>
              </w:rPr>
              <w:t xml:space="preserve"> të konsumatorëve.</w:t>
            </w:r>
          </w:p>
          <w:p w14:paraId="3306399D" w14:textId="77777777" w:rsidR="00931747" w:rsidRPr="00F957BA" w:rsidRDefault="00931747" w:rsidP="00AD628B">
            <w:pPr>
              <w:rPr>
                <w:rFonts w:ascii="Garamond" w:hAnsi="Garamond"/>
                <w:noProof w:val="0"/>
                <w:sz w:val="14"/>
                <w:szCs w:val="14"/>
              </w:rPr>
            </w:pPr>
          </w:p>
          <w:p w14:paraId="10DD04DE" w14:textId="77777777" w:rsidR="00931747" w:rsidRPr="00F957BA" w:rsidRDefault="00931747" w:rsidP="00AD628B">
            <w:pPr>
              <w:rPr>
                <w:rFonts w:ascii="Garamond" w:hAnsi="Garamond"/>
                <w:noProof w:val="0"/>
                <w:sz w:val="14"/>
                <w:szCs w:val="14"/>
              </w:rPr>
            </w:pPr>
          </w:p>
          <w:p w14:paraId="0A108168" w14:textId="61079B7A"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 xml:space="preserve">Masë 2: </w:t>
            </w:r>
            <w:r w:rsidRPr="00F957BA">
              <w:rPr>
                <w:rFonts w:ascii="Garamond" w:hAnsi="Garamond"/>
                <w:noProof w:val="0"/>
                <w:sz w:val="14"/>
                <w:szCs w:val="14"/>
              </w:rPr>
              <w:t>Fuqizimi i punës</w:t>
            </w:r>
            <w:r w:rsidR="00CF7DB2" w:rsidRPr="00F957BA">
              <w:rPr>
                <w:rFonts w:ascii="Garamond" w:hAnsi="Garamond"/>
                <w:noProof w:val="0"/>
                <w:sz w:val="14"/>
                <w:szCs w:val="14"/>
              </w:rPr>
              <w:t xml:space="preserve"> </w:t>
            </w:r>
            <w:r w:rsidRPr="00F957BA">
              <w:rPr>
                <w:rFonts w:ascii="Garamond" w:hAnsi="Garamond"/>
                <w:noProof w:val="0"/>
                <w:sz w:val="14"/>
                <w:szCs w:val="14"/>
              </w:rPr>
              <w:t>së Këshillit Këshilli Bashkërenduese për çështjet e mbrojtjes së konsumatorëve dhe mbikëqyrjes së tregut, si një Grup Këshillues për Politikat e Konsumatorit.</w:t>
            </w:r>
          </w:p>
          <w:p w14:paraId="36413492" w14:textId="77777777" w:rsidR="00931747" w:rsidRPr="00F957BA" w:rsidRDefault="00931747" w:rsidP="00AD628B">
            <w:pPr>
              <w:rPr>
                <w:rFonts w:ascii="Garamond" w:hAnsi="Garamond"/>
                <w:noProof w:val="0"/>
                <w:sz w:val="14"/>
                <w:szCs w:val="14"/>
              </w:rPr>
            </w:pPr>
          </w:p>
          <w:p w14:paraId="7E8A8AF2" w14:textId="77777777" w:rsidR="00931747" w:rsidRPr="00F957BA" w:rsidRDefault="00931747" w:rsidP="00AD628B">
            <w:pPr>
              <w:rPr>
                <w:rFonts w:ascii="Garamond" w:hAnsi="Garamond"/>
                <w:noProof w:val="0"/>
                <w:sz w:val="14"/>
                <w:szCs w:val="14"/>
              </w:rPr>
            </w:pPr>
          </w:p>
          <w:p w14:paraId="240151D0" w14:textId="77777777" w:rsidR="00931747" w:rsidRPr="00F957BA" w:rsidRDefault="00931747" w:rsidP="00AD628B">
            <w:pPr>
              <w:rPr>
                <w:rFonts w:ascii="Garamond" w:hAnsi="Garamond"/>
                <w:b/>
                <w:bCs/>
                <w:noProof w:val="0"/>
                <w:sz w:val="14"/>
                <w:szCs w:val="14"/>
                <w:highlight w:val="green"/>
              </w:rPr>
            </w:pPr>
            <w:r w:rsidRPr="00F957BA">
              <w:rPr>
                <w:rFonts w:ascii="Garamond" w:hAnsi="Garamond"/>
                <w:b/>
                <w:bCs/>
                <w:noProof w:val="0"/>
                <w:sz w:val="14"/>
                <w:szCs w:val="14"/>
              </w:rPr>
              <w:t xml:space="preserve">Masë 3: </w:t>
            </w:r>
            <w:r w:rsidRPr="00F957BA">
              <w:rPr>
                <w:rFonts w:ascii="Garamond" w:hAnsi="Garamond"/>
                <w:noProof w:val="0"/>
                <w:sz w:val="14"/>
                <w:szCs w:val="14"/>
              </w:rPr>
              <w:t>Mbrojtja e konsumatorit në kontekstin rajonal, evropiane e global.</w:t>
            </w:r>
          </w:p>
        </w:tc>
        <w:tc>
          <w:tcPr>
            <w:tcW w:w="577" w:type="pct"/>
            <w:shd w:val="clear" w:color="auto" w:fill="FFFFFF" w:themeFill="background1"/>
          </w:tcPr>
          <w:p w14:paraId="61AC619E" w14:textId="77777777" w:rsidR="00931747" w:rsidRPr="00F957BA" w:rsidRDefault="00931747" w:rsidP="00AD628B">
            <w:pPr>
              <w:rPr>
                <w:rFonts w:ascii="Garamond" w:hAnsi="Garamond"/>
                <w:noProof w:val="0"/>
                <w:sz w:val="14"/>
                <w:szCs w:val="14"/>
              </w:rPr>
            </w:pPr>
          </w:p>
        </w:tc>
        <w:tc>
          <w:tcPr>
            <w:tcW w:w="375" w:type="pct"/>
            <w:shd w:val="clear" w:color="auto" w:fill="auto"/>
          </w:tcPr>
          <w:p w14:paraId="2D29C80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tc>
        <w:tc>
          <w:tcPr>
            <w:tcW w:w="432" w:type="pct"/>
            <w:shd w:val="clear" w:color="auto" w:fill="auto"/>
          </w:tcPr>
          <w:p w14:paraId="36ECC33D"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340AC23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322" w:type="pct"/>
            <w:shd w:val="clear" w:color="auto" w:fill="auto"/>
          </w:tcPr>
          <w:p w14:paraId="1BC8B32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tcPr>
          <w:p w14:paraId="7D8CF75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2,302,100</w:t>
            </w:r>
          </w:p>
          <w:p w14:paraId="23F8C1B5" w14:textId="77777777" w:rsidR="00931747" w:rsidRPr="00F957BA" w:rsidRDefault="00931747" w:rsidP="00931747">
            <w:pPr>
              <w:rPr>
                <w:rFonts w:ascii="Garamond" w:hAnsi="Garamond"/>
                <w:noProof w:val="0"/>
                <w:sz w:val="14"/>
                <w:szCs w:val="14"/>
              </w:rPr>
            </w:pPr>
          </w:p>
          <w:p w14:paraId="192C0A28" w14:textId="77777777" w:rsidR="00931747" w:rsidRPr="00F957BA" w:rsidRDefault="00931747" w:rsidP="00931747">
            <w:pPr>
              <w:rPr>
                <w:rFonts w:ascii="Garamond" w:hAnsi="Garamond"/>
                <w:noProof w:val="0"/>
                <w:sz w:val="14"/>
                <w:szCs w:val="14"/>
              </w:rPr>
            </w:pPr>
          </w:p>
          <w:p w14:paraId="498E6C5C" w14:textId="77777777" w:rsidR="00931747" w:rsidRPr="00F957BA" w:rsidRDefault="00931747" w:rsidP="00931747">
            <w:pPr>
              <w:rPr>
                <w:rFonts w:ascii="Garamond" w:hAnsi="Garamond"/>
                <w:noProof w:val="0"/>
                <w:sz w:val="14"/>
                <w:szCs w:val="14"/>
              </w:rPr>
            </w:pPr>
          </w:p>
          <w:p w14:paraId="77DFD85D" w14:textId="77777777" w:rsidR="00931747" w:rsidRPr="00F957BA" w:rsidRDefault="00931747" w:rsidP="00931747">
            <w:pPr>
              <w:rPr>
                <w:rFonts w:ascii="Garamond" w:hAnsi="Garamond"/>
                <w:noProof w:val="0"/>
                <w:sz w:val="14"/>
                <w:szCs w:val="14"/>
              </w:rPr>
            </w:pPr>
          </w:p>
          <w:p w14:paraId="617C6AE8" w14:textId="77777777" w:rsidR="00931747" w:rsidRPr="00F957BA" w:rsidRDefault="00931747" w:rsidP="00931747">
            <w:pPr>
              <w:rPr>
                <w:rFonts w:ascii="Garamond" w:hAnsi="Garamond"/>
                <w:noProof w:val="0"/>
                <w:sz w:val="14"/>
                <w:szCs w:val="14"/>
              </w:rPr>
            </w:pPr>
          </w:p>
          <w:p w14:paraId="7D1E41AF" w14:textId="77777777" w:rsidR="00931747" w:rsidRPr="00F957BA" w:rsidRDefault="00931747" w:rsidP="00931747">
            <w:pPr>
              <w:rPr>
                <w:rFonts w:ascii="Garamond" w:hAnsi="Garamond"/>
                <w:noProof w:val="0"/>
                <w:sz w:val="14"/>
                <w:szCs w:val="14"/>
              </w:rPr>
            </w:pPr>
          </w:p>
          <w:p w14:paraId="0CCADD00" w14:textId="77777777" w:rsidR="00931747" w:rsidRPr="00F957BA" w:rsidRDefault="00931747" w:rsidP="00931747">
            <w:pPr>
              <w:rPr>
                <w:rFonts w:ascii="Garamond" w:hAnsi="Garamond"/>
                <w:noProof w:val="0"/>
                <w:sz w:val="14"/>
                <w:szCs w:val="14"/>
              </w:rPr>
            </w:pPr>
          </w:p>
          <w:p w14:paraId="5D8CF761" w14:textId="77777777" w:rsidR="00931747" w:rsidRPr="00F957BA" w:rsidRDefault="00931747" w:rsidP="00931747">
            <w:pPr>
              <w:rPr>
                <w:rFonts w:ascii="Garamond" w:hAnsi="Garamond"/>
                <w:noProof w:val="0"/>
                <w:sz w:val="14"/>
                <w:szCs w:val="14"/>
              </w:rPr>
            </w:pPr>
          </w:p>
          <w:p w14:paraId="03FB2ECA" w14:textId="77777777" w:rsidR="00931747" w:rsidRPr="00F957BA" w:rsidRDefault="00931747" w:rsidP="00931747">
            <w:pPr>
              <w:rPr>
                <w:rFonts w:ascii="Garamond" w:hAnsi="Garamond"/>
                <w:noProof w:val="0"/>
                <w:sz w:val="14"/>
                <w:szCs w:val="14"/>
              </w:rPr>
            </w:pPr>
          </w:p>
          <w:p w14:paraId="563EBA19" w14:textId="77777777" w:rsidR="00931747" w:rsidRPr="00F957BA" w:rsidRDefault="00931747" w:rsidP="00931747">
            <w:pPr>
              <w:rPr>
                <w:rFonts w:ascii="Garamond" w:hAnsi="Garamond"/>
                <w:noProof w:val="0"/>
                <w:sz w:val="14"/>
                <w:szCs w:val="14"/>
              </w:rPr>
            </w:pPr>
          </w:p>
          <w:p w14:paraId="3F762C32" w14:textId="77777777" w:rsidR="00931747" w:rsidRPr="00F957BA" w:rsidRDefault="00931747" w:rsidP="00931747">
            <w:pPr>
              <w:rPr>
                <w:rFonts w:ascii="Garamond" w:hAnsi="Garamond"/>
                <w:noProof w:val="0"/>
                <w:sz w:val="14"/>
                <w:szCs w:val="14"/>
              </w:rPr>
            </w:pPr>
          </w:p>
          <w:p w14:paraId="338A4F35" w14:textId="77777777" w:rsidR="00931747" w:rsidRPr="00F957BA" w:rsidRDefault="00931747" w:rsidP="00931747">
            <w:pPr>
              <w:rPr>
                <w:rFonts w:ascii="Garamond" w:hAnsi="Garamond"/>
                <w:noProof w:val="0"/>
                <w:sz w:val="14"/>
                <w:szCs w:val="14"/>
              </w:rPr>
            </w:pPr>
          </w:p>
          <w:p w14:paraId="5C0D8450" w14:textId="77777777" w:rsidR="00931747" w:rsidRPr="00F957BA" w:rsidRDefault="00931747" w:rsidP="00931747">
            <w:pPr>
              <w:rPr>
                <w:rFonts w:ascii="Garamond" w:hAnsi="Garamond"/>
                <w:noProof w:val="0"/>
                <w:sz w:val="14"/>
                <w:szCs w:val="14"/>
              </w:rPr>
            </w:pPr>
          </w:p>
          <w:p w14:paraId="0D99C5A9" w14:textId="77777777" w:rsidR="00931747" w:rsidRPr="00F957BA" w:rsidRDefault="00931747" w:rsidP="00931747">
            <w:pPr>
              <w:rPr>
                <w:rFonts w:ascii="Garamond" w:hAnsi="Garamond"/>
                <w:noProof w:val="0"/>
                <w:sz w:val="14"/>
                <w:szCs w:val="14"/>
              </w:rPr>
            </w:pPr>
          </w:p>
          <w:p w14:paraId="5F409AA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w:t>
            </w:r>
          </w:p>
          <w:p w14:paraId="4C7972E6" w14:textId="77777777" w:rsidR="00931747" w:rsidRPr="00F957BA" w:rsidRDefault="00931747" w:rsidP="00931747">
            <w:pPr>
              <w:rPr>
                <w:rFonts w:ascii="Garamond" w:hAnsi="Garamond"/>
                <w:noProof w:val="0"/>
                <w:sz w:val="14"/>
                <w:szCs w:val="14"/>
              </w:rPr>
            </w:pPr>
          </w:p>
          <w:p w14:paraId="6A39BBEA" w14:textId="77777777" w:rsidR="00931747" w:rsidRPr="00F957BA" w:rsidRDefault="00931747" w:rsidP="00931747">
            <w:pPr>
              <w:rPr>
                <w:rFonts w:ascii="Garamond" w:hAnsi="Garamond"/>
                <w:noProof w:val="0"/>
                <w:sz w:val="14"/>
                <w:szCs w:val="14"/>
              </w:rPr>
            </w:pPr>
          </w:p>
          <w:p w14:paraId="43EB0275" w14:textId="77777777" w:rsidR="00931747" w:rsidRPr="00F957BA" w:rsidRDefault="00931747" w:rsidP="00931747">
            <w:pPr>
              <w:rPr>
                <w:rFonts w:ascii="Garamond" w:hAnsi="Garamond"/>
                <w:noProof w:val="0"/>
                <w:sz w:val="14"/>
                <w:szCs w:val="14"/>
              </w:rPr>
            </w:pPr>
          </w:p>
          <w:p w14:paraId="29CA2569" w14:textId="77777777" w:rsidR="00931747" w:rsidRPr="00F957BA" w:rsidRDefault="00931747" w:rsidP="00931747">
            <w:pPr>
              <w:rPr>
                <w:rFonts w:ascii="Garamond" w:hAnsi="Garamond"/>
                <w:noProof w:val="0"/>
                <w:sz w:val="14"/>
                <w:szCs w:val="14"/>
              </w:rPr>
            </w:pPr>
          </w:p>
          <w:p w14:paraId="4B09FDFE" w14:textId="77777777" w:rsidR="00931747" w:rsidRPr="00F957BA" w:rsidRDefault="00931747" w:rsidP="00931747">
            <w:pPr>
              <w:rPr>
                <w:rFonts w:ascii="Garamond" w:hAnsi="Garamond"/>
                <w:noProof w:val="0"/>
                <w:sz w:val="14"/>
                <w:szCs w:val="14"/>
              </w:rPr>
            </w:pPr>
          </w:p>
          <w:p w14:paraId="5961D2BD" w14:textId="77777777" w:rsidR="00931747" w:rsidRPr="00F957BA" w:rsidRDefault="00931747" w:rsidP="00931747">
            <w:pPr>
              <w:rPr>
                <w:rFonts w:ascii="Garamond" w:hAnsi="Garamond"/>
                <w:noProof w:val="0"/>
                <w:sz w:val="14"/>
                <w:szCs w:val="14"/>
              </w:rPr>
            </w:pPr>
          </w:p>
          <w:p w14:paraId="18DE71DB" w14:textId="77777777" w:rsidR="00931747" w:rsidRPr="00F957BA" w:rsidRDefault="00931747" w:rsidP="00931747">
            <w:pPr>
              <w:rPr>
                <w:rFonts w:ascii="Garamond" w:hAnsi="Garamond"/>
                <w:noProof w:val="0"/>
                <w:sz w:val="14"/>
                <w:szCs w:val="14"/>
              </w:rPr>
            </w:pPr>
          </w:p>
          <w:p w14:paraId="28C2A631" w14:textId="77777777" w:rsidR="00931747" w:rsidRPr="00F957BA" w:rsidRDefault="00931747" w:rsidP="00931747">
            <w:pPr>
              <w:rPr>
                <w:rFonts w:ascii="Garamond" w:hAnsi="Garamond"/>
                <w:noProof w:val="0"/>
                <w:sz w:val="14"/>
                <w:szCs w:val="14"/>
              </w:rPr>
            </w:pPr>
          </w:p>
          <w:p w14:paraId="4E6E7227" w14:textId="77777777" w:rsidR="00931747" w:rsidRPr="00F957BA" w:rsidRDefault="00931747" w:rsidP="00931747">
            <w:pPr>
              <w:rPr>
                <w:rFonts w:ascii="Garamond" w:hAnsi="Garamond"/>
                <w:noProof w:val="0"/>
                <w:sz w:val="14"/>
                <w:szCs w:val="14"/>
              </w:rPr>
            </w:pPr>
          </w:p>
          <w:p w14:paraId="7E1E1F8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1,700,240</w:t>
            </w:r>
          </w:p>
          <w:p w14:paraId="64AC6451" w14:textId="77777777" w:rsidR="00931747" w:rsidRPr="00F957BA" w:rsidRDefault="00931747" w:rsidP="00931747">
            <w:pPr>
              <w:rPr>
                <w:rFonts w:ascii="Garamond" w:hAnsi="Garamond"/>
                <w:noProof w:val="0"/>
                <w:sz w:val="14"/>
                <w:szCs w:val="14"/>
              </w:rPr>
            </w:pPr>
          </w:p>
          <w:p w14:paraId="44917561" w14:textId="77777777" w:rsidR="00931747" w:rsidRPr="00F957BA" w:rsidRDefault="00931747" w:rsidP="00931747">
            <w:pPr>
              <w:rPr>
                <w:rFonts w:ascii="Garamond" w:hAnsi="Garamond"/>
                <w:noProof w:val="0"/>
                <w:sz w:val="14"/>
                <w:szCs w:val="14"/>
              </w:rPr>
            </w:pPr>
          </w:p>
          <w:p w14:paraId="1B50F10B" w14:textId="77777777" w:rsidR="00931747" w:rsidRPr="00F957BA" w:rsidRDefault="00931747" w:rsidP="00931747">
            <w:pPr>
              <w:rPr>
                <w:rFonts w:ascii="Garamond" w:hAnsi="Garamond"/>
                <w:noProof w:val="0"/>
                <w:sz w:val="14"/>
                <w:szCs w:val="14"/>
              </w:rPr>
            </w:pPr>
          </w:p>
          <w:p w14:paraId="0B3BEE91" w14:textId="77777777" w:rsidR="00931747" w:rsidRPr="00F957BA" w:rsidRDefault="00931747" w:rsidP="00931747">
            <w:pPr>
              <w:rPr>
                <w:rFonts w:ascii="Garamond" w:hAnsi="Garamond"/>
                <w:noProof w:val="0"/>
                <w:sz w:val="14"/>
                <w:szCs w:val="14"/>
              </w:rPr>
            </w:pPr>
          </w:p>
          <w:p w14:paraId="153BF3AA" w14:textId="77777777" w:rsidR="00931747" w:rsidRPr="00F957BA" w:rsidRDefault="00931747" w:rsidP="00931747">
            <w:pPr>
              <w:rPr>
                <w:rFonts w:ascii="Garamond" w:hAnsi="Garamond"/>
                <w:noProof w:val="0"/>
                <w:sz w:val="14"/>
                <w:szCs w:val="14"/>
              </w:rPr>
            </w:pPr>
          </w:p>
          <w:p w14:paraId="37FF8312" w14:textId="77777777" w:rsidR="00931747" w:rsidRPr="00F957BA" w:rsidRDefault="00931747" w:rsidP="00931747">
            <w:pPr>
              <w:rPr>
                <w:rFonts w:ascii="Garamond" w:hAnsi="Garamond"/>
                <w:noProof w:val="0"/>
                <w:sz w:val="14"/>
                <w:szCs w:val="14"/>
              </w:rPr>
            </w:pPr>
          </w:p>
          <w:p w14:paraId="605419DC" w14:textId="77777777" w:rsidR="00931747" w:rsidRPr="00F957BA" w:rsidRDefault="00931747" w:rsidP="00931747">
            <w:pPr>
              <w:rPr>
                <w:rFonts w:ascii="Garamond" w:hAnsi="Garamond"/>
                <w:noProof w:val="0"/>
                <w:sz w:val="14"/>
                <w:szCs w:val="14"/>
              </w:rPr>
            </w:pPr>
          </w:p>
          <w:p w14:paraId="15710256" w14:textId="77777777" w:rsidR="00931747" w:rsidRPr="00F957BA" w:rsidRDefault="00931747" w:rsidP="00931747">
            <w:pPr>
              <w:rPr>
                <w:rFonts w:ascii="Garamond" w:hAnsi="Garamond"/>
                <w:noProof w:val="0"/>
                <w:sz w:val="14"/>
                <w:szCs w:val="14"/>
              </w:rPr>
            </w:pPr>
          </w:p>
          <w:p w14:paraId="2B7368EC" w14:textId="77777777" w:rsidR="00931747" w:rsidRPr="00F957BA" w:rsidRDefault="00931747" w:rsidP="00931747">
            <w:pPr>
              <w:rPr>
                <w:rFonts w:ascii="Garamond" w:hAnsi="Garamond"/>
                <w:noProof w:val="0"/>
                <w:sz w:val="14"/>
                <w:szCs w:val="14"/>
              </w:rPr>
            </w:pPr>
          </w:p>
        </w:tc>
        <w:tc>
          <w:tcPr>
            <w:tcW w:w="372" w:type="pct"/>
            <w:gridSpan w:val="2"/>
            <w:shd w:val="clear" w:color="auto" w:fill="FFFFFF" w:themeFill="background1"/>
            <w:noWrap/>
          </w:tcPr>
          <w:p w14:paraId="058CEAB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1,624,100</w:t>
            </w:r>
          </w:p>
          <w:p w14:paraId="0A166008" w14:textId="77777777" w:rsidR="00931747" w:rsidRPr="00F957BA" w:rsidRDefault="00931747" w:rsidP="00931747">
            <w:pPr>
              <w:rPr>
                <w:rFonts w:ascii="Garamond" w:hAnsi="Garamond"/>
                <w:noProof w:val="0"/>
                <w:sz w:val="14"/>
                <w:szCs w:val="14"/>
              </w:rPr>
            </w:pPr>
          </w:p>
          <w:p w14:paraId="176EC0B1" w14:textId="77777777" w:rsidR="00931747" w:rsidRPr="00F957BA" w:rsidRDefault="00931747" w:rsidP="00931747">
            <w:pPr>
              <w:rPr>
                <w:rFonts w:ascii="Garamond" w:hAnsi="Garamond"/>
                <w:noProof w:val="0"/>
                <w:sz w:val="14"/>
                <w:szCs w:val="14"/>
              </w:rPr>
            </w:pPr>
          </w:p>
          <w:p w14:paraId="0EE2F91B" w14:textId="77777777" w:rsidR="00931747" w:rsidRPr="00F957BA" w:rsidRDefault="00931747" w:rsidP="00931747">
            <w:pPr>
              <w:rPr>
                <w:rFonts w:ascii="Garamond" w:hAnsi="Garamond"/>
                <w:noProof w:val="0"/>
                <w:sz w:val="14"/>
                <w:szCs w:val="14"/>
              </w:rPr>
            </w:pPr>
          </w:p>
          <w:p w14:paraId="347B3A21" w14:textId="77777777" w:rsidR="00931747" w:rsidRPr="00F957BA" w:rsidRDefault="00931747" w:rsidP="00931747">
            <w:pPr>
              <w:rPr>
                <w:rFonts w:ascii="Garamond" w:hAnsi="Garamond"/>
                <w:noProof w:val="0"/>
                <w:sz w:val="14"/>
                <w:szCs w:val="14"/>
              </w:rPr>
            </w:pPr>
          </w:p>
          <w:p w14:paraId="7671DC1A" w14:textId="77777777" w:rsidR="00931747" w:rsidRPr="00F957BA" w:rsidRDefault="00931747" w:rsidP="00931747">
            <w:pPr>
              <w:rPr>
                <w:rFonts w:ascii="Garamond" w:hAnsi="Garamond"/>
                <w:noProof w:val="0"/>
                <w:sz w:val="14"/>
                <w:szCs w:val="14"/>
              </w:rPr>
            </w:pPr>
          </w:p>
          <w:p w14:paraId="0915C2AA" w14:textId="77777777" w:rsidR="00931747" w:rsidRPr="00F957BA" w:rsidRDefault="00931747" w:rsidP="00931747">
            <w:pPr>
              <w:rPr>
                <w:rFonts w:ascii="Garamond" w:hAnsi="Garamond"/>
                <w:noProof w:val="0"/>
                <w:sz w:val="14"/>
                <w:szCs w:val="14"/>
              </w:rPr>
            </w:pPr>
          </w:p>
          <w:p w14:paraId="22D9B8EB" w14:textId="77777777" w:rsidR="00931747" w:rsidRPr="00F957BA" w:rsidRDefault="00931747" w:rsidP="00931747">
            <w:pPr>
              <w:rPr>
                <w:rFonts w:ascii="Garamond" w:hAnsi="Garamond"/>
                <w:noProof w:val="0"/>
                <w:sz w:val="14"/>
                <w:szCs w:val="14"/>
              </w:rPr>
            </w:pPr>
          </w:p>
          <w:p w14:paraId="1597DBF3" w14:textId="77777777" w:rsidR="00931747" w:rsidRPr="00F957BA" w:rsidRDefault="00931747" w:rsidP="00931747">
            <w:pPr>
              <w:rPr>
                <w:rFonts w:ascii="Garamond" w:hAnsi="Garamond"/>
                <w:noProof w:val="0"/>
                <w:sz w:val="14"/>
                <w:szCs w:val="14"/>
              </w:rPr>
            </w:pPr>
          </w:p>
          <w:p w14:paraId="7DDDC52D" w14:textId="77777777" w:rsidR="00931747" w:rsidRPr="00F957BA" w:rsidRDefault="00931747" w:rsidP="00931747">
            <w:pPr>
              <w:rPr>
                <w:rFonts w:ascii="Garamond" w:hAnsi="Garamond"/>
                <w:noProof w:val="0"/>
                <w:sz w:val="14"/>
                <w:szCs w:val="14"/>
              </w:rPr>
            </w:pPr>
          </w:p>
          <w:p w14:paraId="3FE24FA0" w14:textId="77777777" w:rsidR="00931747" w:rsidRPr="00F957BA" w:rsidRDefault="00931747" w:rsidP="00931747">
            <w:pPr>
              <w:rPr>
                <w:rFonts w:ascii="Garamond" w:hAnsi="Garamond"/>
                <w:noProof w:val="0"/>
                <w:sz w:val="14"/>
                <w:szCs w:val="14"/>
              </w:rPr>
            </w:pPr>
          </w:p>
          <w:p w14:paraId="681585C3" w14:textId="77777777" w:rsidR="00931747" w:rsidRPr="00F957BA" w:rsidRDefault="00931747" w:rsidP="00931747">
            <w:pPr>
              <w:rPr>
                <w:rFonts w:ascii="Garamond" w:hAnsi="Garamond"/>
                <w:noProof w:val="0"/>
                <w:sz w:val="14"/>
                <w:szCs w:val="14"/>
              </w:rPr>
            </w:pPr>
          </w:p>
          <w:p w14:paraId="1CB98579" w14:textId="77777777" w:rsidR="00931747" w:rsidRPr="00F957BA" w:rsidRDefault="00931747" w:rsidP="00931747">
            <w:pPr>
              <w:rPr>
                <w:rFonts w:ascii="Garamond" w:hAnsi="Garamond"/>
                <w:noProof w:val="0"/>
                <w:sz w:val="14"/>
                <w:szCs w:val="14"/>
              </w:rPr>
            </w:pPr>
          </w:p>
          <w:p w14:paraId="1442418F" w14:textId="77777777" w:rsidR="00931747" w:rsidRPr="00F957BA" w:rsidRDefault="00931747" w:rsidP="00931747">
            <w:pPr>
              <w:rPr>
                <w:rFonts w:ascii="Garamond" w:hAnsi="Garamond"/>
                <w:noProof w:val="0"/>
                <w:sz w:val="14"/>
                <w:szCs w:val="14"/>
              </w:rPr>
            </w:pPr>
          </w:p>
          <w:p w14:paraId="4CD9D32E" w14:textId="77777777" w:rsidR="00931747" w:rsidRPr="00F957BA" w:rsidRDefault="00931747" w:rsidP="00931747">
            <w:pPr>
              <w:rPr>
                <w:rFonts w:ascii="Garamond" w:hAnsi="Garamond"/>
                <w:noProof w:val="0"/>
                <w:sz w:val="14"/>
                <w:szCs w:val="14"/>
              </w:rPr>
            </w:pPr>
          </w:p>
          <w:p w14:paraId="5B87697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w:t>
            </w:r>
          </w:p>
          <w:p w14:paraId="74E51D2B" w14:textId="77777777" w:rsidR="00931747" w:rsidRPr="00F957BA" w:rsidRDefault="00931747" w:rsidP="00931747">
            <w:pPr>
              <w:rPr>
                <w:rFonts w:ascii="Garamond" w:hAnsi="Garamond"/>
                <w:noProof w:val="0"/>
                <w:sz w:val="14"/>
                <w:szCs w:val="14"/>
              </w:rPr>
            </w:pPr>
          </w:p>
          <w:p w14:paraId="149CE3E6" w14:textId="77777777" w:rsidR="00931747" w:rsidRPr="00F957BA" w:rsidRDefault="00931747" w:rsidP="00931747">
            <w:pPr>
              <w:rPr>
                <w:rFonts w:ascii="Garamond" w:hAnsi="Garamond"/>
                <w:noProof w:val="0"/>
                <w:sz w:val="14"/>
                <w:szCs w:val="14"/>
              </w:rPr>
            </w:pPr>
          </w:p>
          <w:p w14:paraId="61DFA9F9" w14:textId="77777777" w:rsidR="00931747" w:rsidRPr="00F957BA" w:rsidRDefault="00931747" w:rsidP="00931747">
            <w:pPr>
              <w:rPr>
                <w:rFonts w:ascii="Garamond" w:hAnsi="Garamond"/>
                <w:noProof w:val="0"/>
                <w:sz w:val="14"/>
                <w:szCs w:val="14"/>
              </w:rPr>
            </w:pPr>
          </w:p>
          <w:p w14:paraId="5C8890DE" w14:textId="77777777" w:rsidR="00931747" w:rsidRPr="00F957BA" w:rsidRDefault="00931747" w:rsidP="00931747">
            <w:pPr>
              <w:rPr>
                <w:rFonts w:ascii="Garamond" w:hAnsi="Garamond"/>
                <w:noProof w:val="0"/>
                <w:sz w:val="14"/>
                <w:szCs w:val="14"/>
              </w:rPr>
            </w:pPr>
          </w:p>
          <w:p w14:paraId="7E2A8590" w14:textId="77777777" w:rsidR="00931747" w:rsidRPr="00F957BA" w:rsidRDefault="00931747" w:rsidP="00931747">
            <w:pPr>
              <w:rPr>
                <w:rFonts w:ascii="Garamond" w:hAnsi="Garamond"/>
                <w:noProof w:val="0"/>
                <w:sz w:val="14"/>
                <w:szCs w:val="14"/>
              </w:rPr>
            </w:pPr>
          </w:p>
          <w:p w14:paraId="4052DB40" w14:textId="77777777" w:rsidR="00931747" w:rsidRPr="00F957BA" w:rsidRDefault="00931747" w:rsidP="00931747">
            <w:pPr>
              <w:rPr>
                <w:rFonts w:ascii="Garamond" w:hAnsi="Garamond"/>
                <w:noProof w:val="0"/>
                <w:sz w:val="14"/>
                <w:szCs w:val="14"/>
              </w:rPr>
            </w:pPr>
          </w:p>
          <w:p w14:paraId="45B1FC7E" w14:textId="77777777" w:rsidR="00931747" w:rsidRPr="00F957BA" w:rsidRDefault="00931747" w:rsidP="00931747">
            <w:pPr>
              <w:rPr>
                <w:rFonts w:ascii="Garamond" w:hAnsi="Garamond"/>
                <w:noProof w:val="0"/>
                <w:sz w:val="14"/>
                <w:szCs w:val="14"/>
              </w:rPr>
            </w:pPr>
          </w:p>
          <w:p w14:paraId="58304A3C" w14:textId="77777777" w:rsidR="00931747" w:rsidRPr="00F957BA" w:rsidRDefault="00931747" w:rsidP="00931747">
            <w:pPr>
              <w:rPr>
                <w:rFonts w:ascii="Garamond" w:hAnsi="Garamond"/>
                <w:noProof w:val="0"/>
                <w:sz w:val="14"/>
                <w:szCs w:val="14"/>
              </w:rPr>
            </w:pPr>
          </w:p>
          <w:p w14:paraId="4F9CBF2E" w14:textId="77777777" w:rsidR="00931747" w:rsidRPr="00F957BA" w:rsidRDefault="00931747" w:rsidP="00931747">
            <w:pPr>
              <w:rPr>
                <w:rFonts w:ascii="Garamond" w:hAnsi="Garamond"/>
                <w:noProof w:val="0"/>
                <w:sz w:val="14"/>
                <w:szCs w:val="14"/>
              </w:rPr>
            </w:pPr>
          </w:p>
          <w:p w14:paraId="4B5F2A5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1,022,240</w:t>
            </w:r>
          </w:p>
          <w:p w14:paraId="1CE740C4" w14:textId="77777777" w:rsidR="00931747" w:rsidRPr="00F957BA" w:rsidRDefault="00931747" w:rsidP="00931747">
            <w:pPr>
              <w:rPr>
                <w:rFonts w:ascii="Garamond" w:hAnsi="Garamond"/>
                <w:noProof w:val="0"/>
                <w:sz w:val="14"/>
                <w:szCs w:val="14"/>
              </w:rPr>
            </w:pPr>
          </w:p>
          <w:p w14:paraId="6EAC62C9" w14:textId="77777777" w:rsidR="00931747" w:rsidRPr="00F957BA" w:rsidRDefault="00931747" w:rsidP="00931747">
            <w:pPr>
              <w:rPr>
                <w:rFonts w:ascii="Garamond" w:hAnsi="Garamond"/>
                <w:noProof w:val="0"/>
                <w:sz w:val="14"/>
                <w:szCs w:val="14"/>
              </w:rPr>
            </w:pPr>
          </w:p>
          <w:p w14:paraId="6656B313" w14:textId="77777777" w:rsidR="00931747" w:rsidRPr="00F957BA" w:rsidRDefault="00931747" w:rsidP="00931747">
            <w:pPr>
              <w:rPr>
                <w:rFonts w:ascii="Garamond" w:hAnsi="Garamond"/>
                <w:noProof w:val="0"/>
                <w:sz w:val="14"/>
                <w:szCs w:val="14"/>
              </w:rPr>
            </w:pPr>
          </w:p>
          <w:p w14:paraId="2720DC0F" w14:textId="77777777" w:rsidR="00931747" w:rsidRPr="00F957BA" w:rsidRDefault="00931747" w:rsidP="00931747">
            <w:pPr>
              <w:rPr>
                <w:rFonts w:ascii="Garamond" w:hAnsi="Garamond"/>
                <w:noProof w:val="0"/>
                <w:sz w:val="14"/>
                <w:szCs w:val="14"/>
              </w:rPr>
            </w:pPr>
          </w:p>
          <w:p w14:paraId="32A70477" w14:textId="77777777" w:rsidR="00931747" w:rsidRPr="00F957BA" w:rsidRDefault="00931747" w:rsidP="00931747">
            <w:pPr>
              <w:rPr>
                <w:rFonts w:ascii="Garamond" w:hAnsi="Garamond"/>
                <w:noProof w:val="0"/>
                <w:sz w:val="14"/>
                <w:szCs w:val="14"/>
              </w:rPr>
            </w:pPr>
          </w:p>
          <w:p w14:paraId="4C631AFA" w14:textId="77777777" w:rsidR="00931747" w:rsidRPr="00F957BA" w:rsidRDefault="00931747" w:rsidP="00931747">
            <w:pPr>
              <w:rPr>
                <w:rFonts w:ascii="Garamond" w:hAnsi="Garamond"/>
                <w:noProof w:val="0"/>
                <w:sz w:val="14"/>
                <w:szCs w:val="14"/>
              </w:rPr>
            </w:pPr>
          </w:p>
          <w:p w14:paraId="110EC92E" w14:textId="77777777" w:rsidR="00931747" w:rsidRPr="00F957BA" w:rsidRDefault="00931747" w:rsidP="00931747">
            <w:pPr>
              <w:rPr>
                <w:rFonts w:ascii="Garamond" w:hAnsi="Garamond"/>
                <w:noProof w:val="0"/>
                <w:sz w:val="14"/>
                <w:szCs w:val="14"/>
              </w:rPr>
            </w:pPr>
          </w:p>
          <w:p w14:paraId="7F48B3D0" w14:textId="77777777" w:rsidR="00931747" w:rsidRPr="00F957BA" w:rsidRDefault="00931747" w:rsidP="00931747">
            <w:pPr>
              <w:rPr>
                <w:rFonts w:ascii="Garamond" w:hAnsi="Garamond"/>
                <w:noProof w:val="0"/>
                <w:sz w:val="14"/>
                <w:szCs w:val="14"/>
              </w:rPr>
            </w:pPr>
          </w:p>
          <w:p w14:paraId="2327250E" w14:textId="77777777" w:rsidR="00931747" w:rsidRPr="00F957BA" w:rsidRDefault="00931747" w:rsidP="00931747">
            <w:pPr>
              <w:rPr>
                <w:rFonts w:ascii="Garamond" w:hAnsi="Garamond"/>
                <w:noProof w:val="0"/>
                <w:sz w:val="14"/>
                <w:szCs w:val="14"/>
              </w:rPr>
            </w:pPr>
          </w:p>
        </w:tc>
        <w:tc>
          <w:tcPr>
            <w:tcW w:w="482" w:type="pct"/>
            <w:shd w:val="clear" w:color="auto" w:fill="FFFFFF" w:themeFill="background1"/>
            <w:noWrap/>
          </w:tcPr>
          <w:p w14:paraId="2FC5528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FFC6AC6" w14:textId="77777777" w:rsidR="00931747" w:rsidRPr="00F957BA" w:rsidRDefault="00931747" w:rsidP="00931747">
            <w:pPr>
              <w:jc w:val="right"/>
              <w:rPr>
                <w:rFonts w:ascii="Garamond" w:hAnsi="Garamond"/>
                <w:noProof w:val="0"/>
                <w:sz w:val="14"/>
                <w:szCs w:val="14"/>
                <w:highlight w:val="yellow"/>
              </w:rPr>
            </w:pPr>
          </w:p>
          <w:p w14:paraId="51990452" w14:textId="77777777" w:rsidR="00931747" w:rsidRPr="00F957BA" w:rsidRDefault="00931747" w:rsidP="00931747">
            <w:pPr>
              <w:jc w:val="right"/>
              <w:rPr>
                <w:rFonts w:ascii="Garamond" w:hAnsi="Garamond"/>
                <w:noProof w:val="0"/>
                <w:sz w:val="14"/>
                <w:szCs w:val="14"/>
                <w:highlight w:val="yellow"/>
              </w:rPr>
            </w:pPr>
          </w:p>
          <w:p w14:paraId="7647A82F" w14:textId="77777777" w:rsidR="00931747" w:rsidRPr="00F957BA" w:rsidRDefault="00931747" w:rsidP="00931747">
            <w:pPr>
              <w:jc w:val="right"/>
              <w:rPr>
                <w:rFonts w:ascii="Garamond" w:hAnsi="Garamond"/>
                <w:noProof w:val="0"/>
                <w:sz w:val="14"/>
                <w:szCs w:val="14"/>
                <w:highlight w:val="yellow"/>
              </w:rPr>
            </w:pPr>
          </w:p>
          <w:p w14:paraId="360C1094" w14:textId="77777777" w:rsidR="00931747" w:rsidRPr="00F957BA" w:rsidRDefault="00931747" w:rsidP="00931747">
            <w:pPr>
              <w:jc w:val="right"/>
              <w:rPr>
                <w:rFonts w:ascii="Garamond" w:hAnsi="Garamond"/>
                <w:noProof w:val="0"/>
                <w:sz w:val="14"/>
                <w:szCs w:val="14"/>
                <w:highlight w:val="yellow"/>
              </w:rPr>
            </w:pPr>
          </w:p>
          <w:p w14:paraId="07E4E133" w14:textId="77777777" w:rsidR="00931747" w:rsidRPr="00F957BA" w:rsidRDefault="00931747" w:rsidP="00931747">
            <w:pPr>
              <w:jc w:val="right"/>
              <w:rPr>
                <w:rFonts w:ascii="Garamond" w:hAnsi="Garamond"/>
                <w:noProof w:val="0"/>
                <w:sz w:val="14"/>
                <w:szCs w:val="14"/>
                <w:highlight w:val="yellow"/>
              </w:rPr>
            </w:pPr>
          </w:p>
          <w:p w14:paraId="72A0166D" w14:textId="77777777" w:rsidR="00931747" w:rsidRPr="00F957BA" w:rsidRDefault="00931747" w:rsidP="00931747">
            <w:pPr>
              <w:jc w:val="right"/>
              <w:rPr>
                <w:rFonts w:ascii="Garamond" w:hAnsi="Garamond"/>
                <w:noProof w:val="0"/>
                <w:sz w:val="14"/>
                <w:szCs w:val="14"/>
                <w:highlight w:val="yellow"/>
              </w:rPr>
            </w:pPr>
          </w:p>
          <w:p w14:paraId="02893695" w14:textId="77777777" w:rsidR="00931747" w:rsidRPr="00F957BA" w:rsidRDefault="00931747" w:rsidP="00931747">
            <w:pPr>
              <w:jc w:val="right"/>
              <w:rPr>
                <w:rFonts w:ascii="Garamond" w:hAnsi="Garamond"/>
                <w:noProof w:val="0"/>
                <w:sz w:val="14"/>
                <w:szCs w:val="14"/>
                <w:highlight w:val="yellow"/>
              </w:rPr>
            </w:pPr>
          </w:p>
          <w:p w14:paraId="64FFA3A8" w14:textId="77777777" w:rsidR="00931747" w:rsidRPr="00F957BA" w:rsidRDefault="00931747" w:rsidP="00931747">
            <w:pPr>
              <w:jc w:val="right"/>
              <w:rPr>
                <w:rFonts w:ascii="Garamond" w:hAnsi="Garamond"/>
                <w:noProof w:val="0"/>
                <w:sz w:val="14"/>
                <w:szCs w:val="14"/>
                <w:highlight w:val="yellow"/>
              </w:rPr>
            </w:pPr>
          </w:p>
          <w:p w14:paraId="3E364058" w14:textId="77777777" w:rsidR="00931747" w:rsidRPr="00F957BA" w:rsidRDefault="00931747" w:rsidP="00931747">
            <w:pPr>
              <w:jc w:val="right"/>
              <w:rPr>
                <w:rFonts w:ascii="Garamond" w:hAnsi="Garamond"/>
                <w:noProof w:val="0"/>
                <w:sz w:val="14"/>
                <w:szCs w:val="14"/>
                <w:highlight w:val="yellow"/>
              </w:rPr>
            </w:pPr>
          </w:p>
          <w:p w14:paraId="424F586B" w14:textId="77777777" w:rsidR="00931747" w:rsidRPr="00F957BA" w:rsidRDefault="00931747" w:rsidP="00931747">
            <w:pPr>
              <w:jc w:val="right"/>
              <w:rPr>
                <w:rFonts w:ascii="Garamond" w:hAnsi="Garamond"/>
                <w:noProof w:val="0"/>
                <w:sz w:val="14"/>
                <w:szCs w:val="14"/>
                <w:highlight w:val="yellow"/>
              </w:rPr>
            </w:pPr>
          </w:p>
          <w:p w14:paraId="78FFE2A6" w14:textId="77777777" w:rsidR="00931747" w:rsidRPr="00F957BA" w:rsidRDefault="00931747" w:rsidP="00931747">
            <w:pPr>
              <w:jc w:val="right"/>
              <w:rPr>
                <w:rFonts w:ascii="Garamond" w:hAnsi="Garamond"/>
                <w:noProof w:val="0"/>
                <w:sz w:val="14"/>
                <w:szCs w:val="14"/>
                <w:highlight w:val="yellow"/>
              </w:rPr>
            </w:pPr>
          </w:p>
          <w:p w14:paraId="0BA6FC16" w14:textId="77777777" w:rsidR="00931747" w:rsidRPr="00F957BA" w:rsidRDefault="00931747" w:rsidP="00931747">
            <w:pPr>
              <w:jc w:val="right"/>
              <w:rPr>
                <w:rFonts w:ascii="Garamond" w:hAnsi="Garamond"/>
                <w:noProof w:val="0"/>
                <w:sz w:val="14"/>
                <w:szCs w:val="14"/>
                <w:highlight w:val="yellow"/>
              </w:rPr>
            </w:pPr>
          </w:p>
          <w:p w14:paraId="20217C2F" w14:textId="77777777" w:rsidR="00931747" w:rsidRPr="00F957BA" w:rsidRDefault="00931747" w:rsidP="00931747">
            <w:pPr>
              <w:jc w:val="right"/>
              <w:rPr>
                <w:rFonts w:ascii="Garamond" w:hAnsi="Garamond"/>
                <w:noProof w:val="0"/>
                <w:sz w:val="14"/>
                <w:szCs w:val="14"/>
                <w:highlight w:val="yellow"/>
              </w:rPr>
            </w:pPr>
          </w:p>
          <w:p w14:paraId="3FA5E6A6" w14:textId="77777777" w:rsidR="00931747" w:rsidRPr="00F957BA" w:rsidRDefault="00931747" w:rsidP="00931747">
            <w:pPr>
              <w:jc w:val="right"/>
              <w:rPr>
                <w:rFonts w:ascii="Garamond" w:hAnsi="Garamond"/>
                <w:noProof w:val="0"/>
                <w:sz w:val="14"/>
                <w:szCs w:val="14"/>
                <w:highlight w:val="yellow"/>
              </w:rPr>
            </w:pPr>
          </w:p>
          <w:p w14:paraId="5A8E446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EE2CB95" w14:textId="77777777" w:rsidR="00931747" w:rsidRPr="00F957BA" w:rsidRDefault="00931747" w:rsidP="00931747">
            <w:pPr>
              <w:jc w:val="right"/>
              <w:rPr>
                <w:rFonts w:ascii="Garamond" w:hAnsi="Garamond"/>
                <w:noProof w:val="0"/>
                <w:sz w:val="14"/>
                <w:szCs w:val="14"/>
              </w:rPr>
            </w:pPr>
          </w:p>
          <w:p w14:paraId="7DA8D463" w14:textId="77777777" w:rsidR="00931747" w:rsidRPr="00F957BA" w:rsidRDefault="00931747" w:rsidP="00931747">
            <w:pPr>
              <w:jc w:val="right"/>
              <w:rPr>
                <w:rFonts w:ascii="Garamond" w:hAnsi="Garamond"/>
                <w:noProof w:val="0"/>
                <w:sz w:val="14"/>
                <w:szCs w:val="14"/>
              </w:rPr>
            </w:pPr>
          </w:p>
          <w:p w14:paraId="50E8E22F" w14:textId="77777777" w:rsidR="00931747" w:rsidRPr="00F957BA" w:rsidRDefault="00931747" w:rsidP="00931747">
            <w:pPr>
              <w:jc w:val="right"/>
              <w:rPr>
                <w:rFonts w:ascii="Garamond" w:hAnsi="Garamond"/>
                <w:noProof w:val="0"/>
                <w:sz w:val="14"/>
                <w:szCs w:val="14"/>
              </w:rPr>
            </w:pPr>
          </w:p>
          <w:p w14:paraId="113A079C" w14:textId="77777777" w:rsidR="00931747" w:rsidRPr="00F957BA" w:rsidRDefault="00931747" w:rsidP="00931747">
            <w:pPr>
              <w:jc w:val="right"/>
              <w:rPr>
                <w:rFonts w:ascii="Garamond" w:hAnsi="Garamond"/>
                <w:noProof w:val="0"/>
                <w:sz w:val="14"/>
                <w:szCs w:val="14"/>
              </w:rPr>
            </w:pPr>
          </w:p>
          <w:p w14:paraId="7A4299AD" w14:textId="77777777" w:rsidR="00931747" w:rsidRPr="00F957BA" w:rsidRDefault="00931747" w:rsidP="00931747">
            <w:pPr>
              <w:jc w:val="right"/>
              <w:rPr>
                <w:rFonts w:ascii="Garamond" w:hAnsi="Garamond"/>
                <w:noProof w:val="0"/>
                <w:sz w:val="14"/>
                <w:szCs w:val="14"/>
              </w:rPr>
            </w:pPr>
          </w:p>
          <w:p w14:paraId="680E6FEA" w14:textId="77777777" w:rsidR="00931747" w:rsidRPr="00F957BA" w:rsidRDefault="00931747" w:rsidP="00931747">
            <w:pPr>
              <w:jc w:val="right"/>
              <w:rPr>
                <w:rFonts w:ascii="Garamond" w:hAnsi="Garamond"/>
                <w:noProof w:val="0"/>
                <w:sz w:val="14"/>
                <w:szCs w:val="14"/>
              </w:rPr>
            </w:pPr>
          </w:p>
          <w:p w14:paraId="0CE85DC5" w14:textId="77777777" w:rsidR="00931747" w:rsidRPr="00F957BA" w:rsidRDefault="00931747" w:rsidP="00931747">
            <w:pPr>
              <w:jc w:val="right"/>
              <w:rPr>
                <w:rFonts w:ascii="Garamond" w:hAnsi="Garamond"/>
                <w:noProof w:val="0"/>
                <w:sz w:val="14"/>
                <w:szCs w:val="14"/>
              </w:rPr>
            </w:pPr>
          </w:p>
          <w:p w14:paraId="49620869" w14:textId="77777777" w:rsidR="00931747" w:rsidRPr="00F957BA" w:rsidRDefault="00931747" w:rsidP="00931747">
            <w:pPr>
              <w:jc w:val="right"/>
              <w:rPr>
                <w:rFonts w:ascii="Garamond" w:hAnsi="Garamond"/>
                <w:noProof w:val="0"/>
                <w:sz w:val="14"/>
                <w:szCs w:val="14"/>
              </w:rPr>
            </w:pPr>
          </w:p>
          <w:p w14:paraId="50E986AD" w14:textId="77777777" w:rsidR="00931747" w:rsidRPr="00F957BA" w:rsidRDefault="00931747" w:rsidP="00931747">
            <w:pPr>
              <w:jc w:val="right"/>
              <w:rPr>
                <w:rFonts w:ascii="Garamond" w:hAnsi="Garamond"/>
                <w:noProof w:val="0"/>
                <w:sz w:val="14"/>
                <w:szCs w:val="14"/>
              </w:rPr>
            </w:pPr>
          </w:p>
          <w:p w14:paraId="29E06F38"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0</w:t>
            </w:r>
          </w:p>
        </w:tc>
        <w:tc>
          <w:tcPr>
            <w:tcW w:w="458" w:type="pct"/>
            <w:shd w:val="clear" w:color="auto" w:fill="FFFFFF" w:themeFill="background1"/>
            <w:noWrap/>
          </w:tcPr>
          <w:p w14:paraId="22177F0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(678,000)</w:t>
            </w:r>
          </w:p>
          <w:p w14:paraId="7A71E90A" w14:textId="77777777" w:rsidR="00931747" w:rsidRPr="00F957BA" w:rsidRDefault="00931747" w:rsidP="00931747">
            <w:pPr>
              <w:jc w:val="right"/>
              <w:rPr>
                <w:rFonts w:ascii="Garamond" w:hAnsi="Garamond"/>
                <w:noProof w:val="0"/>
                <w:sz w:val="14"/>
                <w:szCs w:val="14"/>
              </w:rPr>
            </w:pPr>
          </w:p>
          <w:p w14:paraId="7F06243B" w14:textId="77777777" w:rsidR="00931747" w:rsidRPr="00F957BA" w:rsidRDefault="00931747" w:rsidP="00931747">
            <w:pPr>
              <w:jc w:val="right"/>
              <w:rPr>
                <w:rFonts w:ascii="Garamond" w:hAnsi="Garamond"/>
                <w:noProof w:val="0"/>
                <w:sz w:val="14"/>
                <w:szCs w:val="14"/>
              </w:rPr>
            </w:pPr>
          </w:p>
          <w:p w14:paraId="29A8F886" w14:textId="77777777" w:rsidR="00931747" w:rsidRPr="00F957BA" w:rsidRDefault="00931747" w:rsidP="00931747">
            <w:pPr>
              <w:jc w:val="right"/>
              <w:rPr>
                <w:rFonts w:ascii="Garamond" w:hAnsi="Garamond"/>
                <w:noProof w:val="0"/>
                <w:sz w:val="14"/>
                <w:szCs w:val="14"/>
              </w:rPr>
            </w:pPr>
          </w:p>
          <w:p w14:paraId="525307B7" w14:textId="77777777" w:rsidR="00931747" w:rsidRPr="00F957BA" w:rsidRDefault="00931747" w:rsidP="00931747">
            <w:pPr>
              <w:jc w:val="right"/>
              <w:rPr>
                <w:rFonts w:ascii="Garamond" w:hAnsi="Garamond"/>
                <w:noProof w:val="0"/>
                <w:sz w:val="14"/>
                <w:szCs w:val="14"/>
              </w:rPr>
            </w:pPr>
          </w:p>
          <w:p w14:paraId="565BEBEB" w14:textId="77777777" w:rsidR="00931747" w:rsidRPr="00F957BA" w:rsidRDefault="00931747" w:rsidP="00931747">
            <w:pPr>
              <w:jc w:val="right"/>
              <w:rPr>
                <w:rFonts w:ascii="Garamond" w:hAnsi="Garamond"/>
                <w:noProof w:val="0"/>
                <w:sz w:val="14"/>
                <w:szCs w:val="14"/>
              </w:rPr>
            </w:pPr>
          </w:p>
          <w:p w14:paraId="1F767A8D" w14:textId="77777777" w:rsidR="00931747" w:rsidRPr="00F957BA" w:rsidRDefault="00931747" w:rsidP="00931747">
            <w:pPr>
              <w:jc w:val="right"/>
              <w:rPr>
                <w:rFonts w:ascii="Garamond" w:hAnsi="Garamond"/>
                <w:noProof w:val="0"/>
                <w:sz w:val="14"/>
                <w:szCs w:val="14"/>
              </w:rPr>
            </w:pPr>
          </w:p>
          <w:p w14:paraId="1F484772" w14:textId="77777777" w:rsidR="00931747" w:rsidRPr="00F957BA" w:rsidRDefault="00931747" w:rsidP="00931747">
            <w:pPr>
              <w:jc w:val="right"/>
              <w:rPr>
                <w:rFonts w:ascii="Garamond" w:hAnsi="Garamond"/>
                <w:noProof w:val="0"/>
                <w:sz w:val="14"/>
                <w:szCs w:val="14"/>
              </w:rPr>
            </w:pPr>
          </w:p>
          <w:p w14:paraId="32E99A2F" w14:textId="77777777" w:rsidR="00931747" w:rsidRPr="00F957BA" w:rsidRDefault="00931747" w:rsidP="00931747">
            <w:pPr>
              <w:jc w:val="right"/>
              <w:rPr>
                <w:rFonts w:ascii="Garamond" w:hAnsi="Garamond"/>
                <w:noProof w:val="0"/>
                <w:sz w:val="14"/>
                <w:szCs w:val="14"/>
              </w:rPr>
            </w:pPr>
          </w:p>
          <w:p w14:paraId="46CCD8A3" w14:textId="77777777" w:rsidR="00931747" w:rsidRPr="00F957BA" w:rsidRDefault="00931747" w:rsidP="00931747">
            <w:pPr>
              <w:jc w:val="right"/>
              <w:rPr>
                <w:rFonts w:ascii="Garamond" w:hAnsi="Garamond"/>
                <w:noProof w:val="0"/>
                <w:sz w:val="14"/>
                <w:szCs w:val="14"/>
              </w:rPr>
            </w:pPr>
          </w:p>
          <w:p w14:paraId="3B9FBDB5" w14:textId="77777777" w:rsidR="00931747" w:rsidRPr="00F957BA" w:rsidRDefault="00931747" w:rsidP="00931747">
            <w:pPr>
              <w:jc w:val="right"/>
              <w:rPr>
                <w:rFonts w:ascii="Garamond" w:hAnsi="Garamond"/>
                <w:noProof w:val="0"/>
                <w:sz w:val="14"/>
                <w:szCs w:val="14"/>
              </w:rPr>
            </w:pPr>
          </w:p>
          <w:p w14:paraId="7A3D9015" w14:textId="77777777" w:rsidR="00931747" w:rsidRPr="00F957BA" w:rsidRDefault="00931747" w:rsidP="00931747">
            <w:pPr>
              <w:jc w:val="right"/>
              <w:rPr>
                <w:rFonts w:ascii="Garamond" w:hAnsi="Garamond"/>
                <w:noProof w:val="0"/>
                <w:sz w:val="14"/>
                <w:szCs w:val="14"/>
              </w:rPr>
            </w:pPr>
          </w:p>
          <w:p w14:paraId="26CD72D6" w14:textId="77777777" w:rsidR="00931747" w:rsidRPr="00F957BA" w:rsidRDefault="00931747" w:rsidP="00931747">
            <w:pPr>
              <w:jc w:val="right"/>
              <w:rPr>
                <w:rFonts w:ascii="Garamond" w:hAnsi="Garamond"/>
                <w:noProof w:val="0"/>
                <w:sz w:val="14"/>
                <w:szCs w:val="14"/>
              </w:rPr>
            </w:pPr>
          </w:p>
          <w:p w14:paraId="32BB434D" w14:textId="77777777" w:rsidR="00931747" w:rsidRPr="00F957BA" w:rsidRDefault="00931747" w:rsidP="00931747">
            <w:pPr>
              <w:jc w:val="right"/>
              <w:rPr>
                <w:rFonts w:ascii="Garamond" w:hAnsi="Garamond"/>
                <w:noProof w:val="0"/>
                <w:sz w:val="14"/>
                <w:szCs w:val="14"/>
              </w:rPr>
            </w:pPr>
          </w:p>
          <w:p w14:paraId="5511A65B" w14:textId="77777777" w:rsidR="00931747" w:rsidRPr="00F957BA" w:rsidRDefault="00931747" w:rsidP="00931747">
            <w:pPr>
              <w:jc w:val="right"/>
              <w:rPr>
                <w:rFonts w:ascii="Garamond" w:hAnsi="Garamond"/>
                <w:noProof w:val="0"/>
                <w:sz w:val="14"/>
                <w:szCs w:val="14"/>
              </w:rPr>
            </w:pPr>
          </w:p>
          <w:p w14:paraId="2127D28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FC4DE0A" w14:textId="77777777" w:rsidR="00931747" w:rsidRPr="00F957BA" w:rsidRDefault="00931747" w:rsidP="00931747">
            <w:pPr>
              <w:jc w:val="right"/>
              <w:rPr>
                <w:rFonts w:ascii="Garamond" w:hAnsi="Garamond"/>
                <w:noProof w:val="0"/>
                <w:sz w:val="14"/>
                <w:szCs w:val="14"/>
              </w:rPr>
            </w:pPr>
          </w:p>
          <w:p w14:paraId="0E86DA50" w14:textId="77777777" w:rsidR="00931747" w:rsidRPr="00F957BA" w:rsidRDefault="00931747" w:rsidP="00931747">
            <w:pPr>
              <w:jc w:val="right"/>
              <w:rPr>
                <w:rFonts w:ascii="Garamond" w:hAnsi="Garamond"/>
                <w:noProof w:val="0"/>
                <w:sz w:val="14"/>
                <w:szCs w:val="14"/>
              </w:rPr>
            </w:pPr>
          </w:p>
          <w:p w14:paraId="6671D6C6" w14:textId="77777777" w:rsidR="00931747" w:rsidRPr="00F957BA" w:rsidRDefault="00931747" w:rsidP="00931747">
            <w:pPr>
              <w:jc w:val="right"/>
              <w:rPr>
                <w:rFonts w:ascii="Garamond" w:hAnsi="Garamond"/>
                <w:noProof w:val="0"/>
                <w:sz w:val="14"/>
                <w:szCs w:val="14"/>
              </w:rPr>
            </w:pPr>
          </w:p>
          <w:p w14:paraId="38494E1C" w14:textId="77777777" w:rsidR="00931747" w:rsidRPr="00F957BA" w:rsidRDefault="00931747" w:rsidP="00931747">
            <w:pPr>
              <w:jc w:val="right"/>
              <w:rPr>
                <w:rFonts w:ascii="Garamond" w:hAnsi="Garamond"/>
                <w:noProof w:val="0"/>
                <w:sz w:val="14"/>
                <w:szCs w:val="14"/>
              </w:rPr>
            </w:pPr>
          </w:p>
          <w:p w14:paraId="6F465C64" w14:textId="77777777" w:rsidR="00931747" w:rsidRPr="00F957BA" w:rsidRDefault="00931747" w:rsidP="00931747">
            <w:pPr>
              <w:jc w:val="right"/>
              <w:rPr>
                <w:rFonts w:ascii="Garamond" w:hAnsi="Garamond"/>
                <w:noProof w:val="0"/>
                <w:sz w:val="14"/>
                <w:szCs w:val="14"/>
              </w:rPr>
            </w:pPr>
          </w:p>
          <w:p w14:paraId="79534875" w14:textId="77777777" w:rsidR="00931747" w:rsidRPr="00F957BA" w:rsidRDefault="00931747" w:rsidP="00931747">
            <w:pPr>
              <w:jc w:val="right"/>
              <w:rPr>
                <w:rFonts w:ascii="Garamond" w:hAnsi="Garamond"/>
                <w:noProof w:val="0"/>
                <w:sz w:val="14"/>
                <w:szCs w:val="14"/>
              </w:rPr>
            </w:pPr>
          </w:p>
          <w:p w14:paraId="0B0FB282" w14:textId="77777777" w:rsidR="00931747" w:rsidRPr="00F957BA" w:rsidRDefault="00931747" w:rsidP="00931747">
            <w:pPr>
              <w:jc w:val="right"/>
              <w:rPr>
                <w:rFonts w:ascii="Garamond" w:hAnsi="Garamond"/>
                <w:noProof w:val="0"/>
                <w:sz w:val="14"/>
                <w:szCs w:val="14"/>
              </w:rPr>
            </w:pPr>
          </w:p>
          <w:p w14:paraId="743FDE65" w14:textId="77777777" w:rsidR="00931747" w:rsidRPr="00F957BA" w:rsidRDefault="00931747" w:rsidP="00931747">
            <w:pPr>
              <w:jc w:val="right"/>
              <w:rPr>
                <w:rFonts w:ascii="Garamond" w:hAnsi="Garamond"/>
                <w:noProof w:val="0"/>
                <w:sz w:val="14"/>
                <w:szCs w:val="14"/>
              </w:rPr>
            </w:pPr>
          </w:p>
          <w:p w14:paraId="5143B93C" w14:textId="77777777" w:rsidR="00931747" w:rsidRPr="00F957BA" w:rsidRDefault="00931747" w:rsidP="00931747">
            <w:pPr>
              <w:jc w:val="right"/>
              <w:rPr>
                <w:rFonts w:ascii="Garamond" w:hAnsi="Garamond"/>
                <w:noProof w:val="0"/>
                <w:sz w:val="14"/>
                <w:szCs w:val="14"/>
              </w:rPr>
            </w:pPr>
          </w:p>
          <w:p w14:paraId="2E26060B"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(678,000)</w:t>
            </w:r>
          </w:p>
        </w:tc>
      </w:tr>
    </w:tbl>
    <w:p w14:paraId="5D716979" w14:textId="77777777" w:rsidR="00931747" w:rsidRPr="00F957BA" w:rsidRDefault="00931747" w:rsidP="00404C3C">
      <w:pPr>
        <w:pStyle w:val="aaaaatexxxxxxxxxxxxxxx"/>
        <w:ind w:firstLine="0"/>
        <w:rPr>
          <w:b/>
          <w:color w:val="auto"/>
          <w:sz w:val="14"/>
          <w:szCs w:val="14"/>
        </w:rPr>
      </w:pPr>
    </w:p>
    <w:p w14:paraId="62E840F0" w14:textId="77777777" w:rsidR="00931747" w:rsidRPr="00F957BA" w:rsidRDefault="00931747" w:rsidP="00404C3C">
      <w:pPr>
        <w:pStyle w:val="aaaaatexxxxxxxxxxxxxxx"/>
        <w:ind w:firstLine="0"/>
        <w:rPr>
          <w:b/>
          <w:color w:val="auto"/>
          <w:sz w:val="14"/>
          <w:szCs w:val="14"/>
        </w:rPr>
      </w:pPr>
      <w:r w:rsidRPr="00F957BA">
        <w:rPr>
          <w:b/>
          <w:color w:val="auto"/>
          <w:sz w:val="14"/>
          <w:szCs w:val="14"/>
        </w:rPr>
        <w:t>Formati i planit të veprimit i përmbledhur MTM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1E805C24" w14:textId="77777777" w:rsidTr="00931747">
        <w:trPr>
          <w:trHeight w:val="20"/>
        </w:trPr>
        <w:tc>
          <w:tcPr>
            <w:tcW w:w="5000" w:type="pct"/>
            <w:shd w:val="clear" w:color="000000" w:fill="F2F2F2"/>
            <w:hideMark/>
          </w:tcPr>
          <w:p w14:paraId="03102C4E"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0012298D" w14:textId="77777777" w:rsidTr="00931747">
        <w:trPr>
          <w:trHeight w:val="20"/>
        </w:trPr>
        <w:tc>
          <w:tcPr>
            <w:tcW w:w="5000" w:type="pct"/>
            <w:shd w:val="clear" w:color="000000" w:fill="F2F2F2"/>
            <w:hideMark/>
          </w:tcPr>
          <w:p w14:paraId="3D5BA693"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0956FADE" w14:textId="77777777" w:rsidTr="00931747">
        <w:trPr>
          <w:trHeight w:val="20"/>
        </w:trPr>
        <w:tc>
          <w:tcPr>
            <w:tcW w:w="5000" w:type="pct"/>
            <w:shd w:val="clear" w:color="000000" w:fill="E7E6E6"/>
            <w:hideMark/>
          </w:tcPr>
          <w:p w14:paraId="53D0B906" w14:textId="097C398A"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MTM</w:t>
            </w:r>
          </w:p>
        </w:tc>
      </w:tr>
    </w:tbl>
    <w:p w14:paraId="68E2D609"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706"/>
        <w:gridCol w:w="1646"/>
        <w:gridCol w:w="1214"/>
        <w:gridCol w:w="1198"/>
        <w:gridCol w:w="6"/>
        <w:gridCol w:w="873"/>
        <w:gridCol w:w="896"/>
        <w:gridCol w:w="2116"/>
        <w:gridCol w:w="1030"/>
        <w:gridCol w:w="1338"/>
        <w:gridCol w:w="1271"/>
      </w:tblGrid>
      <w:tr w:rsidR="00C9272B" w:rsidRPr="00F957BA" w14:paraId="0F863320" w14:textId="77777777" w:rsidTr="00C9272B">
        <w:trPr>
          <w:trHeight w:val="20"/>
          <w:tblHeader/>
        </w:trPr>
        <w:tc>
          <w:tcPr>
            <w:tcW w:w="254" w:type="pct"/>
            <w:vMerge w:val="restart"/>
            <w:shd w:val="clear" w:color="auto" w:fill="DBE5F1" w:themeFill="accent1" w:themeFillTint="33"/>
            <w:vAlign w:val="center"/>
            <w:hideMark/>
          </w:tcPr>
          <w:p w14:paraId="613A0ABB" w14:textId="6DA719E2" w:rsidR="00931747" w:rsidRPr="00F957BA" w:rsidRDefault="00931747" w:rsidP="00C9272B">
            <w:pPr>
              <w:jc w:val="center"/>
              <w:rPr>
                <w:rFonts w:ascii="Garamond" w:hAnsi="Garamond"/>
                <w:b/>
                <w:bCs/>
                <w:noProof w:val="0"/>
                <w:sz w:val="14"/>
                <w:szCs w:val="14"/>
              </w:rPr>
            </w:pPr>
          </w:p>
          <w:p w14:paraId="0ABAA49E"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vAlign w:val="center"/>
            <w:hideMark/>
          </w:tcPr>
          <w:p w14:paraId="3549FE77" w14:textId="3E98E00C" w:rsidR="00931747" w:rsidRPr="00F957BA" w:rsidRDefault="00931747" w:rsidP="00C9272B">
            <w:pPr>
              <w:jc w:val="center"/>
              <w:rPr>
                <w:rFonts w:ascii="Garamond" w:hAnsi="Garamond"/>
                <w:b/>
                <w:bCs/>
                <w:noProof w:val="0"/>
                <w:sz w:val="14"/>
                <w:szCs w:val="14"/>
              </w:rPr>
            </w:pPr>
          </w:p>
          <w:p w14:paraId="72B3F67E" w14:textId="40139CF5"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7D0422C0"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vAlign w:val="center"/>
          </w:tcPr>
          <w:p w14:paraId="7452E62A"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vAlign w:val="center"/>
            <w:hideMark/>
          </w:tcPr>
          <w:p w14:paraId="1787A592" w14:textId="2F3F0000"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2"/>
            <w:vMerge w:val="restart"/>
            <w:shd w:val="clear" w:color="auto" w:fill="DBE5F1" w:themeFill="accent1" w:themeFillTint="33"/>
            <w:vAlign w:val="center"/>
            <w:hideMark/>
          </w:tcPr>
          <w:p w14:paraId="49E79001" w14:textId="1EEFC8FC" w:rsidR="00931747" w:rsidRPr="00F957BA" w:rsidRDefault="00931747" w:rsidP="00C9272B">
            <w:pPr>
              <w:jc w:val="center"/>
              <w:rPr>
                <w:rFonts w:ascii="Garamond" w:hAnsi="Garamond"/>
                <w:b/>
                <w:bCs/>
                <w:noProof w:val="0"/>
                <w:sz w:val="14"/>
                <w:szCs w:val="14"/>
              </w:rPr>
            </w:pPr>
          </w:p>
          <w:p w14:paraId="538C5885" w14:textId="6FFE1BDF" w:rsidR="00931747" w:rsidRPr="00F957BA" w:rsidRDefault="00931747" w:rsidP="00C9272B">
            <w:pPr>
              <w:jc w:val="center"/>
              <w:rPr>
                <w:rFonts w:ascii="Garamond" w:hAnsi="Garamond"/>
                <w:b/>
                <w:bCs/>
                <w:noProof w:val="0"/>
                <w:sz w:val="14"/>
                <w:szCs w:val="14"/>
              </w:rPr>
            </w:pPr>
          </w:p>
          <w:p w14:paraId="4A2CBE35" w14:textId="0280404A"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4"/>
            <w:shd w:val="clear" w:color="auto" w:fill="DBE5F1" w:themeFill="accent1" w:themeFillTint="33"/>
            <w:vAlign w:val="center"/>
            <w:hideMark/>
          </w:tcPr>
          <w:p w14:paraId="3189D391" w14:textId="2DA4696C"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C9272B" w:rsidRPr="00F957BA" w14:paraId="621B064A" w14:textId="77777777" w:rsidTr="00C9272B">
        <w:trPr>
          <w:trHeight w:val="20"/>
          <w:tblHeader/>
        </w:trPr>
        <w:tc>
          <w:tcPr>
            <w:tcW w:w="254" w:type="pct"/>
            <w:vMerge/>
            <w:shd w:val="clear" w:color="auto" w:fill="DBE5F1" w:themeFill="accent1" w:themeFillTint="33"/>
            <w:vAlign w:val="center"/>
            <w:hideMark/>
          </w:tcPr>
          <w:p w14:paraId="2A64171C" w14:textId="77777777" w:rsidR="00931747" w:rsidRPr="00F957BA" w:rsidRDefault="00931747" w:rsidP="00C9272B">
            <w:pPr>
              <w:jc w:val="center"/>
              <w:rPr>
                <w:rFonts w:ascii="Garamond" w:hAnsi="Garamond"/>
                <w:b/>
                <w:bCs/>
                <w:noProof w:val="0"/>
                <w:sz w:val="14"/>
                <w:szCs w:val="14"/>
              </w:rPr>
            </w:pPr>
          </w:p>
        </w:tc>
        <w:tc>
          <w:tcPr>
            <w:tcW w:w="614" w:type="pct"/>
            <w:vMerge/>
            <w:shd w:val="clear" w:color="auto" w:fill="DBE5F1" w:themeFill="accent1" w:themeFillTint="33"/>
            <w:vAlign w:val="center"/>
            <w:hideMark/>
          </w:tcPr>
          <w:p w14:paraId="5CD767C2" w14:textId="77777777" w:rsidR="00931747" w:rsidRPr="00F957BA" w:rsidRDefault="00931747" w:rsidP="00C9272B">
            <w:pPr>
              <w:jc w:val="center"/>
              <w:rPr>
                <w:rFonts w:ascii="Garamond" w:hAnsi="Garamond"/>
                <w:b/>
                <w:bCs/>
                <w:noProof w:val="0"/>
                <w:sz w:val="14"/>
                <w:szCs w:val="14"/>
              </w:rPr>
            </w:pPr>
          </w:p>
        </w:tc>
        <w:tc>
          <w:tcPr>
            <w:tcW w:w="543" w:type="pct"/>
            <w:vMerge/>
            <w:shd w:val="clear" w:color="auto" w:fill="DBE5F1" w:themeFill="accent1" w:themeFillTint="33"/>
            <w:vAlign w:val="center"/>
          </w:tcPr>
          <w:p w14:paraId="4EB46E78" w14:textId="77777777" w:rsidR="00931747" w:rsidRPr="00F957BA" w:rsidRDefault="00931747" w:rsidP="00C9272B">
            <w:pPr>
              <w:jc w:val="center"/>
              <w:rPr>
                <w:rFonts w:ascii="Garamond" w:hAnsi="Garamond"/>
                <w:b/>
                <w:bCs/>
                <w:noProof w:val="0"/>
                <w:sz w:val="14"/>
                <w:szCs w:val="14"/>
              </w:rPr>
            </w:pPr>
          </w:p>
        </w:tc>
        <w:tc>
          <w:tcPr>
            <w:tcW w:w="873" w:type="pct"/>
            <w:gridSpan w:val="3"/>
            <w:vMerge/>
            <w:shd w:val="clear" w:color="auto" w:fill="DBE5F1" w:themeFill="accent1" w:themeFillTint="33"/>
            <w:vAlign w:val="center"/>
            <w:hideMark/>
          </w:tcPr>
          <w:p w14:paraId="7AFEC822" w14:textId="77777777" w:rsidR="00931747" w:rsidRPr="00F957BA" w:rsidRDefault="00931747" w:rsidP="00C9272B">
            <w:pPr>
              <w:jc w:val="center"/>
              <w:rPr>
                <w:rFonts w:ascii="Garamond" w:hAnsi="Garamond"/>
                <w:b/>
                <w:bCs/>
                <w:noProof w:val="0"/>
                <w:sz w:val="14"/>
                <w:szCs w:val="14"/>
              </w:rPr>
            </w:pPr>
          </w:p>
        </w:tc>
        <w:tc>
          <w:tcPr>
            <w:tcW w:w="643" w:type="pct"/>
            <w:gridSpan w:val="2"/>
            <w:vMerge/>
            <w:shd w:val="clear" w:color="auto" w:fill="DBE5F1" w:themeFill="accent1" w:themeFillTint="33"/>
            <w:vAlign w:val="center"/>
            <w:hideMark/>
          </w:tcPr>
          <w:p w14:paraId="1B50B8B0" w14:textId="77777777" w:rsidR="00931747" w:rsidRPr="00F957BA" w:rsidRDefault="00931747" w:rsidP="00C9272B">
            <w:pPr>
              <w:jc w:val="center"/>
              <w:rPr>
                <w:rFonts w:ascii="Garamond" w:hAnsi="Garamond"/>
                <w:b/>
                <w:bCs/>
                <w:noProof w:val="0"/>
                <w:sz w:val="14"/>
                <w:szCs w:val="14"/>
              </w:rPr>
            </w:pPr>
          </w:p>
        </w:tc>
        <w:tc>
          <w:tcPr>
            <w:tcW w:w="760" w:type="pct"/>
            <w:shd w:val="clear" w:color="auto" w:fill="DBE5F1" w:themeFill="accent1" w:themeFillTint="33"/>
            <w:vAlign w:val="center"/>
            <w:hideMark/>
          </w:tcPr>
          <w:p w14:paraId="02CA06FE" w14:textId="38114C32" w:rsidR="00931747" w:rsidRPr="00F957BA" w:rsidRDefault="002E062E" w:rsidP="00C9272B">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2"/>
            <w:shd w:val="clear" w:color="auto" w:fill="DBE5F1" w:themeFill="accent1" w:themeFillTint="33"/>
            <w:vAlign w:val="center"/>
            <w:hideMark/>
          </w:tcPr>
          <w:p w14:paraId="1B7AE397"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shd w:val="clear" w:color="auto" w:fill="DBE5F1" w:themeFill="accent1" w:themeFillTint="33"/>
            <w:vAlign w:val="center"/>
            <w:hideMark/>
          </w:tcPr>
          <w:p w14:paraId="5479DCDE"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C9272B" w:rsidRPr="00F957BA" w14:paraId="2E7E3B6F" w14:textId="77777777" w:rsidTr="00C9272B">
        <w:trPr>
          <w:trHeight w:val="20"/>
          <w:tblHeader/>
        </w:trPr>
        <w:tc>
          <w:tcPr>
            <w:tcW w:w="254" w:type="pct"/>
            <w:vMerge/>
            <w:tcBorders>
              <w:bottom w:val="single" w:sz="4" w:space="0" w:color="auto"/>
            </w:tcBorders>
            <w:shd w:val="clear" w:color="auto" w:fill="DBE5F1" w:themeFill="accent1" w:themeFillTint="33"/>
            <w:vAlign w:val="center"/>
            <w:hideMark/>
          </w:tcPr>
          <w:p w14:paraId="41CD3653" w14:textId="77777777" w:rsidR="00931747" w:rsidRPr="00F957BA" w:rsidRDefault="00931747" w:rsidP="00C9272B">
            <w:pPr>
              <w:jc w:val="cente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vAlign w:val="center"/>
            <w:hideMark/>
          </w:tcPr>
          <w:p w14:paraId="78A9E823" w14:textId="77777777" w:rsidR="00931747" w:rsidRPr="00F957BA" w:rsidRDefault="00931747" w:rsidP="00C9272B">
            <w:pPr>
              <w:jc w:val="cente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vAlign w:val="center"/>
          </w:tcPr>
          <w:p w14:paraId="293B8CB0" w14:textId="77777777" w:rsidR="00931747" w:rsidRPr="00F957BA" w:rsidRDefault="00931747" w:rsidP="00C9272B">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vAlign w:val="center"/>
            <w:hideMark/>
          </w:tcPr>
          <w:p w14:paraId="6C910D15" w14:textId="77777777"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13AFD3F8" w14:textId="0D2EF72E"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5B6395F4" w14:textId="7CD43B6B"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Afati </w:t>
            </w:r>
            <w:r w:rsidR="00BB31E5" w:rsidRPr="00F957B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167C88B6" w14:textId="20160048"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Afati </w:t>
            </w:r>
            <w:r w:rsidR="00BB31E5" w:rsidRPr="00F957BA">
              <w:rPr>
                <w:rFonts w:ascii="Garamond" w:hAnsi="Garamond"/>
                <w:b/>
                <w:bCs/>
                <w:noProof w:val="0"/>
                <w:sz w:val="14"/>
                <w:szCs w:val="14"/>
              </w:rPr>
              <w:t>i m</w:t>
            </w:r>
            <w:r w:rsidRPr="00F957BA">
              <w:rPr>
                <w:rFonts w:ascii="Garamond" w:hAnsi="Garamond"/>
                <w:b/>
                <w:bCs/>
                <w:noProof w:val="0"/>
                <w:sz w:val="14"/>
                <w:szCs w:val="14"/>
              </w:rPr>
              <w:t>barimit</w:t>
            </w:r>
          </w:p>
        </w:tc>
        <w:tc>
          <w:tcPr>
            <w:tcW w:w="760" w:type="pct"/>
            <w:tcBorders>
              <w:bottom w:val="single" w:sz="4" w:space="0" w:color="auto"/>
            </w:tcBorders>
            <w:shd w:val="clear" w:color="auto" w:fill="DBE5F1" w:themeFill="accent1" w:themeFillTint="33"/>
            <w:vAlign w:val="center"/>
            <w:hideMark/>
          </w:tcPr>
          <w:p w14:paraId="42956424" w14:textId="77777777" w:rsidR="00931747" w:rsidRPr="00F957BA" w:rsidRDefault="00931747" w:rsidP="00C9272B">
            <w:pPr>
              <w:jc w:val="center"/>
              <w:rPr>
                <w:rFonts w:ascii="Garamond" w:hAnsi="Garamond"/>
                <w:b/>
                <w:bCs/>
                <w:noProof w:val="0"/>
                <w:sz w:val="14"/>
                <w:szCs w:val="14"/>
              </w:rPr>
            </w:pPr>
          </w:p>
        </w:tc>
        <w:tc>
          <w:tcPr>
            <w:tcW w:w="372" w:type="pct"/>
            <w:tcBorders>
              <w:bottom w:val="single" w:sz="4" w:space="0" w:color="auto"/>
            </w:tcBorders>
            <w:shd w:val="clear" w:color="auto" w:fill="DBE5F1" w:themeFill="accent1" w:themeFillTint="33"/>
            <w:vAlign w:val="center"/>
            <w:hideMark/>
          </w:tcPr>
          <w:p w14:paraId="782F917E"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Buxheti i Shtetit</w:t>
            </w:r>
          </w:p>
          <w:p w14:paraId="53ED7580" w14:textId="77777777" w:rsidR="00931747" w:rsidRPr="00F957BA" w:rsidRDefault="00931747" w:rsidP="00C9272B">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57C18A89"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tcBorders>
              <w:bottom w:val="single" w:sz="4" w:space="0" w:color="auto"/>
            </w:tcBorders>
            <w:shd w:val="clear" w:color="auto" w:fill="DBE5F1" w:themeFill="accent1" w:themeFillTint="33"/>
            <w:vAlign w:val="center"/>
            <w:hideMark/>
          </w:tcPr>
          <w:p w14:paraId="36EC9E35" w14:textId="77777777" w:rsidR="00931747" w:rsidRPr="00F957BA" w:rsidRDefault="00931747" w:rsidP="00C9272B">
            <w:pPr>
              <w:jc w:val="center"/>
              <w:rPr>
                <w:rFonts w:ascii="Garamond" w:hAnsi="Garamond"/>
                <w:b/>
                <w:bCs/>
                <w:noProof w:val="0"/>
                <w:sz w:val="14"/>
                <w:szCs w:val="14"/>
              </w:rPr>
            </w:pPr>
          </w:p>
        </w:tc>
      </w:tr>
      <w:tr w:rsidR="00931747" w:rsidRPr="00F957BA" w14:paraId="5F65A326" w14:textId="77777777" w:rsidTr="00931747">
        <w:trPr>
          <w:trHeight w:val="20"/>
        </w:trPr>
        <w:tc>
          <w:tcPr>
            <w:tcW w:w="254" w:type="pct"/>
            <w:tcBorders>
              <w:bottom w:val="single" w:sz="4" w:space="0" w:color="auto"/>
            </w:tcBorders>
            <w:shd w:val="clear" w:color="auto" w:fill="auto"/>
          </w:tcPr>
          <w:p w14:paraId="3BBAE58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0C04E5A2" w14:textId="1ABB2B2C"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Objektivi I</w:t>
            </w:r>
            <w:r w:rsidRPr="00F957BA">
              <w:rPr>
                <w:rFonts w:ascii="Garamond" w:hAnsi="Garamond"/>
                <w:noProof w:val="0"/>
                <w:sz w:val="14"/>
                <w:szCs w:val="14"/>
              </w:rPr>
              <w:t>: Përmirësimi i</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politikave në menaxhimit të kimikateve në vend në Republikën e Shqipërisë. </w:t>
            </w:r>
          </w:p>
          <w:p w14:paraId="32EA2D0D" w14:textId="1E172189"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Masa 1</w:t>
            </w:r>
            <w:r w:rsidRPr="00F957BA">
              <w:rPr>
                <w:rFonts w:ascii="Garamond" w:hAnsi="Garamond"/>
                <w:noProof w:val="0"/>
                <w:sz w:val="14"/>
                <w:szCs w:val="14"/>
              </w:rPr>
              <w:t xml:space="preserve">: Hartimi i planit të menaxhimi t e sigurt të kimikateve i cili do </w:t>
            </w:r>
            <w:r w:rsidR="002F6006" w:rsidRPr="00F957BA">
              <w:rPr>
                <w:rFonts w:ascii="Garamond" w:hAnsi="Garamond"/>
                <w:noProof w:val="0"/>
                <w:sz w:val="14"/>
                <w:szCs w:val="14"/>
              </w:rPr>
              <w:t>përcaktojë</w:t>
            </w:r>
            <w:r w:rsidRPr="00F957BA">
              <w:rPr>
                <w:rFonts w:ascii="Garamond" w:hAnsi="Garamond"/>
                <w:noProof w:val="0"/>
                <w:sz w:val="14"/>
                <w:szCs w:val="14"/>
              </w:rPr>
              <w:t xml:space="preserve"> vizionin të qart</w:t>
            </w:r>
            <w:r w:rsidR="00D037A4" w:rsidRPr="00F957BA">
              <w:rPr>
                <w:rFonts w:ascii="Garamond" w:hAnsi="Garamond"/>
                <w:noProof w:val="0"/>
                <w:sz w:val="14"/>
                <w:szCs w:val="14"/>
              </w:rPr>
              <w:t>ë</w:t>
            </w:r>
            <w:r w:rsidRPr="00F957BA">
              <w:rPr>
                <w:rFonts w:ascii="Garamond" w:hAnsi="Garamond"/>
                <w:noProof w:val="0"/>
                <w:sz w:val="14"/>
                <w:szCs w:val="14"/>
              </w:rPr>
              <w:t xml:space="preserve"> ku do </w:t>
            </w:r>
            <w:r w:rsidR="002F6006" w:rsidRPr="00F957BA">
              <w:rPr>
                <w:rFonts w:ascii="Garamond" w:hAnsi="Garamond"/>
                <w:noProof w:val="0"/>
                <w:sz w:val="14"/>
                <w:szCs w:val="14"/>
              </w:rPr>
              <w:t>të bëhet</w:t>
            </w:r>
            <w:r w:rsidRPr="00F957BA">
              <w:rPr>
                <w:rFonts w:ascii="Garamond" w:hAnsi="Garamond"/>
                <w:noProof w:val="0"/>
                <w:sz w:val="14"/>
                <w:szCs w:val="14"/>
              </w:rPr>
              <w:t xml:space="preserve"> </w:t>
            </w:r>
            <w:r w:rsidR="00D037A4" w:rsidRPr="00F957BA">
              <w:rPr>
                <w:rFonts w:ascii="Garamond" w:hAnsi="Garamond"/>
                <w:noProof w:val="0"/>
                <w:sz w:val="14"/>
                <w:szCs w:val="14"/>
              </w:rPr>
              <w:t>identifikimi</w:t>
            </w:r>
            <w:r w:rsidRPr="00F957BA">
              <w:rPr>
                <w:rFonts w:ascii="Garamond" w:hAnsi="Garamond"/>
                <w:noProof w:val="0"/>
                <w:sz w:val="14"/>
                <w:szCs w:val="14"/>
              </w:rPr>
              <w:t xml:space="preserve"> kuadrit ligjor</w:t>
            </w:r>
            <w:r w:rsidR="00B91946" w:rsidRPr="00F957BA">
              <w:rPr>
                <w:rFonts w:ascii="Garamond" w:hAnsi="Garamond"/>
                <w:noProof w:val="0"/>
                <w:sz w:val="14"/>
                <w:szCs w:val="14"/>
              </w:rPr>
              <w:t>,</w:t>
            </w:r>
            <w:r w:rsidRPr="00F957BA">
              <w:rPr>
                <w:rFonts w:ascii="Garamond" w:hAnsi="Garamond"/>
                <w:noProof w:val="0"/>
                <w:sz w:val="14"/>
                <w:szCs w:val="14"/>
              </w:rPr>
              <w:t xml:space="preserve"> zbatimi i t</w:t>
            </w:r>
            <w:r w:rsidR="00D037A4" w:rsidRPr="00F957BA">
              <w:rPr>
                <w:rFonts w:ascii="Garamond" w:hAnsi="Garamond"/>
                <w:noProof w:val="0"/>
                <w:sz w:val="14"/>
                <w:szCs w:val="14"/>
              </w:rPr>
              <w:t>i</w:t>
            </w:r>
            <w:r w:rsidRPr="00F957BA">
              <w:rPr>
                <w:rFonts w:ascii="Garamond" w:hAnsi="Garamond"/>
                <w:noProof w:val="0"/>
                <w:sz w:val="14"/>
                <w:szCs w:val="14"/>
              </w:rPr>
              <w:t>j dhe administrative.</w:t>
            </w:r>
            <w:r w:rsidR="00CF7DB2" w:rsidRPr="00F957BA">
              <w:rPr>
                <w:rFonts w:ascii="Garamond" w:hAnsi="Garamond"/>
                <w:noProof w:val="0"/>
                <w:sz w:val="14"/>
                <w:szCs w:val="14"/>
              </w:rPr>
              <w:t xml:space="preserve"> </w:t>
            </w:r>
          </w:p>
          <w:p w14:paraId="5CCF2436" w14:textId="3122420E"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Masa 2</w:t>
            </w:r>
            <w:r w:rsidRPr="00F957BA">
              <w:rPr>
                <w:rFonts w:ascii="Garamond" w:hAnsi="Garamond"/>
                <w:noProof w:val="0"/>
                <w:sz w:val="14"/>
                <w:szCs w:val="14"/>
              </w:rPr>
              <w:t xml:space="preserve">: Krijimi i regjistrit </w:t>
            </w:r>
            <w:r w:rsidR="00D037A4" w:rsidRPr="00F957BA">
              <w:rPr>
                <w:rFonts w:ascii="Garamond" w:hAnsi="Garamond"/>
                <w:noProof w:val="0"/>
                <w:sz w:val="14"/>
                <w:szCs w:val="14"/>
              </w:rPr>
              <w:t>kombëtar</w:t>
            </w:r>
            <w:r w:rsidRPr="00F957BA">
              <w:rPr>
                <w:rFonts w:ascii="Garamond" w:hAnsi="Garamond"/>
                <w:noProof w:val="0"/>
                <w:sz w:val="14"/>
                <w:szCs w:val="14"/>
              </w:rPr>
              <w:t xml:space="preserve"> të kimikateve i cili do të përcaktoje një databazë me të </w:t>
            </w:r>
            <w:r w:rsidR="00D037A4" w:rsidRPr="00F957BA">
              <w:rPr>
                <w:rFonts w:ascii="Garamond" w:hAnsi="Garamond"/>
                <w:noProof w:val="0"/>
                <w:sz w:val="14"/>
                <w:szCs w:val="14"/>
              </w:rPr>
              <w:t>dhëna</w:t>
            </w:r>
            <w:r w:rsidRPr="00F957BA">
              <w:rPr>
                <w:rFonts w:ascii="Garamond" w:hAnsi="Garamond"/>
                <w:noProof w:val="0"/>
                <w:sz w:val="14"/>
                <w:szCs w:val="14"/>
              </w:rPr>
              <w:t xml:space="preserve"> mbi </w:t>
            </w:r>
            <w:r w:rsidR="00D037A4" w:rsidRPr="00F957BA">
              <w:rPr>
                <w:rFonts w:ascii="Garamond" w:hAnsi="Garamond"/>
                <w:noProof w:val="0"/>
                <w:sz w:val="14"/>
                <w:szCs w:val="14"/>
              </w:rPr>
              <w:t>subjekte</w:t>
            </w:r>
            <w:r w:rsidR="003746B4" w:rsidRPr="00F957BA">
              <w:rPr>
                <w:rFonts w:ascii="Garamond" w:hAnsi="Garamond"/>
                <w:noProof w:val="0"/>
                <w:sz w:val="14"/>
                <w:szCs w:val="14"/>
              </w:rPr>
              <w:t>,</w:t>
            </w:r>
            <w:r w:rsidRPr="00F957BA">
              <w:rPr>
                <w:rFonts w:ascii="Garamond" w:hAnsi="Garamond"/>
                <w:noProof w:val="0"/>
                <w:sz w:val="14"/>
                <w:szCs w:val="14"/>
              </w:rPr>
              <w:t xml:space="preserve"> të cilat operojnë në treg</w:t>
            </w:r>
            <w:r w:rsidR="00CF7DB2" w:rsidRPr="00F957BA">
              <w:rPr>
                <w:rFonts w:ascii="Garamond" w:hAnsi="Garamond"/>
                <w:noProof w:val="0"/>
                <w:sz w:val="14"/>
                <w:szCs w:val="14"/>
              </w:rPr>
              <w:t xml:space="preserve"> </w:t>
            </w:r>
            <w:r w:rsidRPr="00F957BA">
              <w:rPr>
                <w:rFonts w:ascii="Garamond" w:hAnsi="Garamond"/>
                <w:noProof w:val="0"/>
                <w:sz w:val="14"/>
                <w:szCs w:val="14"/>
              </w:rPr>
              <w:t>d</w:t>
            </w:r>
            <w:r w:rsidR="00D037A4" w:rsidRPr="00F957BA">
              <w:rPr>
                <w:rFonts w:ascii="Garamond" w:hAnsi="Garamond"/>
                <w:noProof w:val="0"/>
                <w:sz w:val="14"/>
                <w:szCs w:val="14"/>
              </w:rPr>
              <w:t>u</w:t>
            </w:r>
            <w:r w:rsidRPr="00F957BA">
              <w:rPr>
                <w:rFonts w:ascii="Garamond" w:hAnsi="Garamond"/>
                <w:noProof w:val="0"/>
                <w:sz w:val="14"/>
                <w:szCs w:val="14"/>
              </w:rPr>
              <w:t xml:space="preserve">ke </w:t>
            </w:r>
            <w:r w:rsidR="00D037A4" w:rsidRPr="00F957BA">
              <w:rPr>
                <w:rFonts w:ascii="Garamond" w:hAnsi="Garamond"/>
                <w:noProof w:val="0"/>
                <w:sz w:val="14"/>
                <w:szCs w:val="14"/>
              </w:rPr>
              <w:t>përfshirë</w:t>
            </w:r>
            <w:r w:rsidRPr="00F957BA">
              <w:rPr>
                <w:rFonts w:ascii="Garamond" w:hAnsi="Garamond"/>
                <w:noProof w:val="0"/>
                <w:sz w:val="14"/>
                <w:szCs w:val="14"/>
              </w:rPr>
              <w:t xml:space="preserve"> imaport eksportin. </w:t>
            </w:r>
          </w:p>
        </w:tc>
        <w:tc>
          <w:tcPr>
            <w:tcW w:w="543" w:type="pct"/>
            <w:tcBorders>
              <w:bottom w:val="single" w:sz="4" w:space="0" w:color="auto"/>
            </w:tcBorders>
            <w:shd w:val="clear" w:color="auto" w:fill="auto"/>
          </w:tcPr>
          <w:p w14:paraId="11AD1951" w14:textId="3BBA9D1F"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 xml:space="preserve">1.1 </w:t>
            </w:r>
            <w:r w:rsidRPr="00F957BA">
              <w:rPr>
                <w:rFonts w:ascii="Garamond" w:hAnsi="Garamond"/>
                <w:noProof w:val="0"/>
                <w:sz w:val="14"/>
                <w:szCs w:val="14"/>
              </w:rPr>
              <w:t>Përgatitja dhe miratimi i planit kombëtar mbi menaxhimin e sigurt të kimikateve</w:t>
            </w:r>
            <w:r w:rsidR="002E7CBB" w:rsidRPr="00F957BA">
              <w:rPr>
                <w:rFonts w:ascii="Garamond" w:hAnsi="Garamond"/>
                <w:noProof w:val="0"/>
                <w:sz w:val="14"/>
                <w:szCs w:val="14"/>
              </w:rPr>
              <w:t xml:space="preserve"> </w:t>
            </w:r>
            <w:r w:rsidRPr="00F957BA">
              <w:rPr>
                <w:rFonts w:ascii="Garamond" w:hAnsi="Garamond"/>
                <w:noProof w:val="0"/>
                <w:sz w:val="14"/>
                <w:szCs w:val="14"/>
              </w:rPr>
              <w:t xml:space="preserve">2024 -2027. </w:t>
            </w:r>
          </w:p>
          <w:p w14:paraId="38B0E8E8" w14:textId="012A7F57"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1.2</w:t>
            </w:r>
            <w:r w:rsidRPr="00F957BA">
              <w:rPr>
                <w:rFonts w:ascii="Garamond" w:hAnsi="Garamond"/>
                <w:noProof w:val="0"/>
                <w:sz w:val="14"/>
                <w:szCs w:val="14"/>
              </w:rPr>
              <w:t xml:space="preserve"> Regjistër funksional mbi regjistrimin e</w:t>
            </w:r>
            <w:r w:rsidR="00CF7DB2" w:rsidRPr="00F957BA">
              <w:rPr>
                <w:rFonts w:ascii="Garamond" w:hAnsi="Garamond"/>
                <w:noProof w:val="0"/>
                <w:sz w:val="14"/>
                <w:szCs w:val="14"/>
              </w:rPr>
              <w:t xml:space="preserve"> </w:t>
            </w:r>
            <w:r w:rsidRPr="00F957BA">
              <w:rPr>
                <w:rFonts w:ascii="Garamond" w:hAnsi="Garamond"/>
                <w:noProof w:val="0"/>
                <w:sz w:val="14"/>
                <w:szCs w:val="14"/>
              </w:rPr>
              <w:t>kimikateve.</w:t>
            </w:r>
          </w:p>
          <w:p w14:paraId="75E3D3C3" w14:textId="77777777" w:rsidR="00931747" w:rsidRPr="00F957BA" w:rsidRDefault="00931747" w:rsidP="00931747">
            <w:pPr>
              <w:rPr>
                <w:rFonts w:ascii="Garamond" w:hAnsi="Garamond"/>
                <w:b/>
                <w:bCs/>
                <w:noProof w:val="0"/>
                <w:sz w:val="14"/>
                <w:szCs w:val="14"/>
                <w:highlight w:val="yellow"/>
              </w:rPr>
            </w:pPr>
          </w:p>
        </w:tc>
        <w:tc>
          <w:tcPr>
            <w:tcW w:w="438" w:type="pct"/>
            <w:tcBorders>
              <w:bottom w:val="single" w:sz="4" w:space="0" w:color="auto"/>
            </w:tcBorders>
            <w:shd w:val="clear" w:color="auto" w:fill="auto"/>
          </w:tcPr>
          <w:p w14:paraId="403FC49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tcBorders>
              <w:bottom w:val="single" w:sz="4" w:space="0" w:color="auto"/>
            </w:tcBorders>
            <w:shd w:val="clear" w:color="auto" w:fill="auto"/>
          </w:tcPr>
          <w:p w14:paraId="6966C713"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26F0106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tcBorders>
              <w:bottom w:val="single" w:sz="4" w:space="0" w:color="auto"/>
            </w:tcBorders>
            <w:shd w:val="clear" w:color="auto" w:fill="auto"/>
          </w:tcPr>
          <w:p w14:paraId="62B1F37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tcBorders>
              <w:bottom w:val="single" w:sz="4" w:space="0" w:color="auto"/>
            </w:tcBorders>
            <w:shd w:val="clear" w:color="auto" w:fill="auto"/>
            <w:noWrap/>
          </w:tcPr>
          <w:p w14:paraId="5FD70BD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29,357,430</w:t>
            </w:r>
          </w:p>
          <w:p w14:paraId="57EDA2CC" w14:textId="77777777" w:rsidR="00931747" w:rsidRPr="00F957BA" w:rsidRDefault="00931747" w:rsidP="00931747">
            <w:pPr>
              <w:jc w:val="right"/>
              <w:rPr>
                <w:rFonts w:ascii="Garamond" w:hAnsi="Garamond"/>
                <w:noProof w:val="0"/>
                <w:sz w:val="14"/>
                <w:szCs w:val="14"/>
                <w:highlight w:val="yellow"/>
              </w:rPr>
            </w:pPr>
          </w:p>
          <w:p w14:paraId="528B63B2" w14:textId="77777777" w:rsidR="00931747" w:rsidRPr="00F957BA" w:rsidRDefault="00931747" w:rsidP="00931747">
            <w:pPr>
              <w:jc w:val="right"/>
              <w:rPr>
                <w:rFonts w:ascii="Garamond" w:hAnsi="Garamond"/>
                <w:noProof w:val="0"/>
                <w:sz w:val="14"/>
                <w:szCs w:val="14"/>
                <w:highlight w:val="yellow"/>
              </w:rPr>
            </w:pPr>
          </w:p>
          <w:p w14:paraId="487C799B" w14:textId="77777777" w:rsidR="00931747" w:rsidRPr="00F957BA" w:rsidRDefault="00931747" w:rsidP="00931747">
            <w:pPr>
              <w:jc w:val="right"/>
              <w:rPr>
                <w:rFonts w:ascii="Garamond" w:hAnsi="Garamond"/>
                <w:noProof w:val="0"/>
                <w:sz w:val="14"/>
                <w:szCs w:val="14"/>
                <w:highlight w:val="yellow"/>
              </w:rPr>
            </w:pPr>
          </w:p>
          <w:p w14:paraId="6A521642" w14:textId="77777777" w:rsidR="00931747" w:rsidRPr="00F957BA" w:rsidRDefault="00931747" w:rsidP="00931747">
            <w:pPr>
              <w:jc w:val="right"/>
              <w:rPr>
                <w:rFonts w:ascii="Garamond" w:hAnsi="Garamond"/>
                <w:noProof w:val="0"/>
                <w:sz w:val="14"/>
                <w:szCs w:val="14"/>
                <w:highlight w:val="yellow"/>
              </w:rPr>
            </w:pPr>
          </w:p>
          <w:p w14:paraId="6A2CD1D8" w14:textId="77777777" w:rsidR="00931747" w:rsidRPr="00F957BA" w:rsidRDefault="00931747" w:rsidP="00931747">
            <w:pPr>
              <w:jc w:val="right"/>
              <w:rPr>
                <w:rFonts w:ascii="Garamond" w:hAnsi="Garamond"/>
                <w:noProof w:val="0"/>
                <w:sz w:val="14"/>
                <w:szCs w:val="14"/>
                <w:highlight w:val="yellow"/>
              </w:rPr>
            </w:pPr>
          </w:p>
          <w:p w14:paraId="547B2C93" w14:textId="77777777" w:rsidR="00931747" w:rsidRPr="00F957BA" w:rsidRDefault="00931747" w:rsidP="00931747">
            <w:pPr>
              <w:jc w:val="right"/>
              <w:rPr>
                <w:rFonts w:ascii="Garamond" w:hAnsi="Garamond"/>
                <w:noProof w:val="0"/>
                <w:sz w:val="14"/>
                <w:szCs w:val="14"/>
                <w:highlight w:val="yellow"/>
              </w:rPr>
            </w:pPr>
          </w:p>
          <w:p w14:paraId="1469ECD4" w14:textId="77777777" w:rsidR="00931747" w:rsidRPr="00F957BA" w:rsidRDefault="00931747" w:rsidP="00931747">
            <w:pPr>
              <w:jc w:val="right"/>
              <w:rPr>
                <w:rFonts w:ascii="Garamond" w:hAnsi="Garamond"/>
                <w:noProof w:val="0"/>
                <w:sz w:val="14"/>
                <w:szCs w:val="14"/>
                <w:highlight w:val="yellow"/>
              </w:rPr>
            </w:pPr>
          </w:p>
          <w:p w14:paraId="3EAF4A4C" w14:textId="77777777" w:rsidR="00931747" w:rsidRPr="00F957BA" w:rsidRDefault="00931747" w:rsidP="00931747">
            <w:pPr>
              <w:jc w:val="right"/>
              <w:rPr>
                <w:rFonts w:ascii="Garamond" w:hAnsi="Garamond"/>
                <w:noProof w:val="0"/>
                <w:sz w:val="14"/>
                <w:szCs w:val="14"/>
                <w:highlight w:val="yellow"/>
              </w:rPr>
            </w:pPr>
          </w:p>
          <w:p w14:paraId="65C211CF" w14:textId="77777777" w:rsidR="00931747" w:rsidRPr="00F957BA" w:rsidRDefault="00931747" w:rsidP="00931747">
            <w:pPr>
              <w:jc w:val="right"/>
              <w:rPr>
                <w:rFonts w:ascii="Garamond" w:hAnsi="Garamond"/>
                <w:noProof w:val="0"/>
                <w:sz w:val="14"/>
                <w:szCs w:val="14"/>
                <w:highlight w:val="yellow"/>
              </w:rPr>
            </w:pPr>
          </w:p>
          <w:p w14:paraId="613227FC" w14:textId="77777777" w:rsidR="00931747" w:rsidRPr="00F957BA" w:rsidRDefault="00931747" w:rsidP="00931747">
            <w:pPr>
              <w:jc w:val="right"/>
              <w:rPr>
                <w:rFonts w:ascii="Garamond" w:hAnsi="Garamond"/>
                <w:noProof w:val="0"/>
                <w:sz w:val="14"/>
                <w:szCs w:val="14"/>
                <w:highlight w:val="yellow"/>
              </w:rPr>
            </w:pPr>
          </w:p>
          <w:p w14:paraId="5C34DD1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5,946,390</w:t>
            </w:r>
          </w:p>
          <w:p w14:paraId="7311ABF1" w14:textId="77777777" w:rsidR="00931747" w:rsidRPr="00F957BA" w:rsidRDefault="00931747" w:rsidP="00931747">
            <w:pPr>
              <w:jc w:val="right"/>
              <w:rPr>
                <w:rFonts w:ascii="Garamond" w:hAnsi="Garamond"/>
                <w:noProof w:val="0"/>
                <w:sz w:val="14"/>
                <w:szCs w:val="14"/>
                <w:highlight w:val="yellow"/>
              </w:rPr>
            </w:pPr>
          </w:p>
          <w:p w14:paraId="07FE236E" w14:textId="77777777" w:rsidR="00931747" w:rsidRPr="00F957BA" w:rsidRDefault="00931747" w:rsidP="00931747">
            <w:pPr>
              <w:jc w:val="right"/>
              <w:rPr>
                <w:rFonts w:ascii="Garamond" w:hAnsi="Garamond"/>
                <w:noProof w:val="0"/>
                <w:sz w:val="14"/>
                <w:szCs w:val="14"/>
                <w:highlight w:val="yellow"/>
              </w:rPr>
            </w:pPr>
          </w:p>
          <w:p w14:paraId="3BA1F593" w14:textId="77777777" w:rsidR="00931747" w:rsidRPr="00F957BA" w:rsidRDefault="00931747" w:rsidP="00931747">
            <w:pPr>
              <w:jc w:val="right"/>
              <w:rPr>
                <w:rFonts w:ascii="Garamond" w:hAnsi="Garamond"/>
                <w:noProof w:val="0"/>
                <w:sz w:val="14"/>
                <w:szCs w:val="14"/>
                <w:highlight w:val="yellow"/>
              </w:rPr>
            </w:pPr>
          </w:p>
          <w:p w14:paraId="4F56CE3C" w14:textId="77777777" w:rsidR="00931747" w:rsidRPr="00F957BA" w:rsidRDefault="00931747" w:rsidP="00931747">
            <w:pPr>
              <w:jc w:val="right"/>
              <w:rPr>
                <w:rFonts w:ascii="Garamond" w:hAnsi="Garamond"/>
                <w:noProof w:val="0"/>
                <w:sz w:val="14"/>
                <w:szCs w:val="14"/>
                <w:highlight w:val="yellow"/>
              </w:rPr>
            </w:pPr>
          </w:p>
          <w:p w14:paraId="5032B8BA" w14:textId="77777777" w:rsidR="00931747" w:rsidRPr="00F957BA" w:rsidRDefault="00931747" w:rsidP="00931747">
            <w:pPr>
              <w:jc w:val="right"/>
              <w:rPr>
                <w:rFonts w:ascii="Garamond" w:hAnsi="Garamond"/>
                <w:noProof w:val="0"/>
                <w:sz w:val="14"/>
                <w:szCs w:val="14"/>
                <w:highlight w:val="yellow"/>
              </w:rPr>
            </w:pPr>
          </w:p>
          <w:p w14:paraId="44E584BF" w14:textId="77777777" w:rsidR="00931747" w:rsidRPr="00F957BA" w:rsidRDefault="00931747" w:rsidP="00931747">
            <w:pPr>
              <w:jc w:val="right"/>
              <w:rPr>
                <w:rFonts w:ascii="Garamond" w:hAnsi="Garamond"/>
                <w:noProof w:val="0"/>
                <w:sz w:val="14"/>
                <w:szCs w:val="14"/>
                <w:highlight w:val="yellow"/>
              </w:rPr>
            </w:pPr>
          </w:p>
          <w:p w14:paraId="342270AC" w14:textId="77777777" w:rsidR="00931747" w:rsidRPr="00F957BA" w:rsidRDefault="00931747" w:rsidP="00931747">
            <w:pPr>
              <w:jc w:val="right"/>
              <w:rPr>
                <w:rFonts w:ascii="Garamond" w:hAnsi="Garamond"/>
                <w:noProof w:val="0"/>
                <w:sz w:val="14"/>
                <w:szCs w:val="14"/>
                <w:highlight w:val="yellow"/>
              </w:rPr>
            </w:pPr>
          </w:p>
          <w:p w14:paraId="284955CC" w14:textId="77777777" w:rsidR="00931747" w:rsidRPr="00F957BA" w:rsidRDefault="00931747" w:rsidP="00931747">
            <w:pPr>
              <w:jc w:val="right"/>
              <w:rPr>
                <w:rFonts w:ascii="Garamond" w:hAnsi="Garamond"/>
                <w:noProof w:val="0"/>
                <w:sz w:val="14"/>
                <w:szCs w:val="14"/>
                <w:highlight w:val="yellow"/>
              </w:rPr>
            </w:pPr>
          </w:p>
          <w:p w14:paraId="206D2863" w14:textId="77777777" w:rsidR="00931747" w:rsidRPr="00F957BA" w:rsidRDefault="00931747" w:rsidP="00931747">
            <w:pPr>
              <w:jc w:val="right"/>
              <w:rPr>
                <w:rFonts w:ascii="Garamond" w:hAnsi="Garamond"/>
                <w:noProof w:val="0"/>
                <w:sz w:val="14"/>
                <w:szCs w:val="14"/>
                <w:highlight w:val="yellow"/>
              </w:rPr>
            </w:pPr>
          </w:p>
          <w:p w14:paraId="16B31710" w14:textId="77777777" w:rsidR="00931747" w:rsidRPr="00F957BA" w:rsidRDefault="00931747" w:rsidP="00931747">
            <w:pPr>
              <w:jc w:val="right"/>
              <w:rPr>
                <w:rFonts w:ascii="Garamond" w:hAnsi="Garamond"/>
                <w:noProof w:val="0"/>
                <w:sz w:val="14"/>
                <w:szCs w:val="14"/>
                <w:highlight w:val="yellow"/>
              </w:rPr>
            </w:pPr>
          </w:p>
          <w:p w14:paraId="6F888405" w14:textId="77777777" w:rsidR="00931747" w:rsidRPr="00F957BA" w:rsidRDefault="00931747" w:rsidP="00931747">
            <w:pPr>
              <w:jc w:val="right"/>
              <w:rPr>
                <w:rFonts w:ascii="Garamond" w:hAnsi="Garamond"/>
                <w:noProof w:val="0"/>
                <w:sz w:val="14"/>
                <w:szCs w:val="14"/>
                <w:highlight w:val="yellow"/>
              </w:rPr>
            </w:pPr>
          </w:p>
          <w:p w14:paraId="633DB165" w14:textId="77777777" w:rsidR="00931747" w:rsidRPr="00F957BA" w:rsidRDefault="00931747" w:rsidP="00931747">
            <w:pPr>
              <w:jc w:val="right"/>
              <w:rPr>
                <w:rFonts w:ascii="Garamond" w:hAnsi="Garamond"/>
                <w:noProof w:val="0"/>
                <w:sz w:val="14"/>
                <w:szCs w:val="14"/>
                <w:highlight w:val="yellow"/>
              </w:rPr>
            </w:pPr>
          </w:p>
          <w:p w14:paraId="50CB5A04" w14:textId="77777777" w:rsidR="00931747" w:rsidRPr="00F957BA" w:rsidRDefault="00931747" w:rsidP="00931747">
            <w:pPr>
              <w:jc w:val="right"/>
              <w:rPr>
                <w:rFonts w:ascii="Garamond" w:hAnsi="Garamond"/>
                <w:noProof w:val="0"/>
                <w:sz w:val="14"/>
                <w:szCs w:val="14"/>
                <w:highlight w:val="yellow"/>
              </w:rPr>
            </w:pPr>
          </w:p>
          <w:p w14:paraId="24491BA1" w14:textId="77777777" w:rsidR="00931747" w:rsidRPr="00F957BA" w:rsidRDefault="00931747" w:rsidP="00931747">
            <w:pPr>
              <w:jc w:val="right"/>
              <w:rPr>
                <w:rFonts w:ascii="Garamond" w:hAnsi="Garamond"/>
                <w:noProof w:val="0"/>
                <w:sz w:val="14"/>
                <w:szCs w:val="14"/>
                <w:highlight w:val="yellow"/>
              </w:rPr>
            </w:pPr>
          </w:p>
          <w:p w14:paraId="23B5B09A" w14:textId="77777777" w:rsidR="00931747" w:rsidRPr="00F957BA" w:rsidRDefault="00931747" w:rsidP="00931747">
            <w:pPr>
              <w:jc w:val="right"/>
              <w:rPr>
                <w:rFonts w:ascii="Garamond" w:hAnsi="Garamond"/>
                <w:noProof w:val="0"/>
                <w:sz w:val="14"/>
                <w:szCs w:val="14"/>
                <w:highlight w:val="yellow"/>
              </w:rPr>
            </w:pPr>
          </w:p>
          <w:p w14:paraId="0C44D7DE" w14:textId="77777777" w:rsidR="00931747" w:rsidRPr="00F957BA" w:rsidRDefault="00931747" w:rsidP="00931747">
            <w:pPr>
              <w:jc w:val="right"/>
              <w:rPr>
                <w:rFonts w:ascii="Garamond" w:hAnsi="Garamond"/>
                <w:noProof w:val="0"/>
                <w:sz w:val="14"/>
                <w:szCs w:val="14"/>
                <w:highlight w:val="yellow"/>
              </w:rPr>
            </w:pPr>
          </w:p>
          <w:p w14:paraId="481A23E8"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20,131,560</w:t>
            </w:r>
          </w:p>
        </w:tc>
        <w:tc>
          <w:tcPr>
            <w:tcW w:w="372" w:type="pct"/>
            <w:tcBorders>
              <w:bottom w:val="single" w:sz="4" w:space="0" w:color="auto"/>
            </w:tcBorders>
            <w:shd w:val="clear" w:color="auto" w:fill="auto"/>
            <w:noWrap/>
          </w:tcPr>
          <w:p w14:paraId="2DE0675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15,347,430</w:t>
            </w:r>
          </w:p>
          <w:p w14:paraId="14E8D883" w14:textId="77777777" w:rsidR="00931747" w:rsidRPr="00F957BA" w:rsidRDefault="00931747" w:rsidP="00931747">
            <w:pPr>
              <w:jc w:val="right"/>
              <w:rPr>
                <w:rFonts w:ascii="Garamond" w:hAnsi="Garamond"/>
                <w:noProof w:val="0"/>
                <w:sz w:val="14"/>
                <w:szCs w:val="14"/>
                <w:highlight w:val="yellow"/>
              </w:rPr>
            </w:pPr>
          </w:p>
          <w:p w14:paraId="43C6C8A5" w14:textId="77777777" w:rsidR="00931747" w:rsidRPr="00F957BA" w:rsidRDefault="00931747" w:rsidP="00931747">
            <w:pPr>
              <w:jc w:val="right"/>
              <w:rPr>
                <w:rFonts w:ascii="Garamond" w:hAnsi="Garamond"/>
                <w:noProof w:val="0"/>
                <w:sz w:val="14"/>
                <w:szCs w:val="14"/>
                <w:highlight w:val="yellow"/>
              </w:rPr>
            </w:pPr>
          </w:p>
          <w:p w14:paraId="3C0C3E7A" w14:textId="77777777" w:rsidR="00931747" w:rsidRPr="00F957BA" w:rsidRDefault="00931747" w:rsidP="00931747">
            <w:pPr>
              <w:jc w:val="right"/>
              <w:rPr>
                <w:rFonts w:ascii="Garamond" w:hAnsi="Garamond"/>
                <w:noProof w:val="0"/>
                <w:sz w:val="14"/>
                <w:szCs w:val="14"/>
                <w:highlight w:val="yellow"/>
              </w:rPr>
            </w:pPr>
          </w:p>
          <w:p w14:paraId="3CC5B4AC" w14:textId="77777777" w:rsidR="00931747" w:rsidRPr="00F957BA" w:rsidRDefault="00931747" w:rsidP="00931747">
            <w:pPr>
              <w:jc w:val="right"/>
              <w:rPr>
                <w:rFonts w:ascii="Garamond" w:hAnsi="Garamond"/>
                <w:noProof w:val="0"/>
                <w:sz w:val="14"/>
                <w:szCs w:val="14"/>
                <w:highlight w:val="yellow"/>
              </w:rPr>
            </w:pPr>
          </w:p>
          <w:p w14:paraId="07B108F9" w14:textId="77777777" w:rsidR="00931747" w:rsidRPr="00F957BA" w:rsidRDefault="00931747" w:rsidP="00931747">
            <w:pPr>
              <w:jc w:val="right"/>
              <w:rPr>
                <w:rFonts w:ascii="Garamond" w:hAnsi="Garamond"/>
                <w:noProof w:val="0"/>
                <w:sz w:val="14"/>
                <w:szCs w:val="14"/>
                <w:highlight w:val="yellow"/>
              </w:rPr>
            </w:pPr>
          </w:p>
          <w:p w14:paraId="2DB1EDCF" w14:textId="77777777" w:rsidR="00931747" w:rsidRPr="00F957BA" w:rsidRDefault="00931747" w:rsidP="00931747">
            <w:pPr>
              <w:jc w:val="right"/>
              <w:rPr>
                <w:rFonts w:ascii="Garamond" w:hAnsi="Garamond"/>
                <w:noProof w:val="0"/>
                <w:sz w:val="14"/>
                <w:szCs w:val="14"/>
                <w:highlight w:val="yellow"/>
              </w:rPr>
            </w:pPr>
          </w:p>
          <w:p w14:paraId="1DFCDE44" w14:textId="77777777" w:rsidR="00931747" w:rsidRPr="00F957BA" w:rsidRDefault="00931747" w:rsidP="00931747">
            <w:pPr>
              <w:jc w:val="right"/>
              <w:rPr>
                <w:rFonts w:ascii="Garamond" w:hAnsi="Garamond"/>
                <w:noProof w:val="0"/>
                <w:sz w:val="14"/>
                <w:szCs w:val="14"/>
                <w:highlight w:val="yellow"/>
              </w:rPr>
            </w:pPr>
          </w:p>
          <w:p w14:paraId="08E795CC" w14:textId="7C3CC783" w:rsidR="00931747" w:rsidRPr="00F957BA" w:rsidRDefault="00931747" w:rsidP="00931747">
            <w:pPr>
              <w:jc w:val="right"/>
              <w:rPr>
                <w:rFonts w:ascii="Garamond" w:hAnsi="Garamond"/>
                <w:noProof w:val="0"/>
                <w:sz w:val="14"/>
                <w:szCs w:val="14"/>
                <w:highlight w:val="yellow"/>
              </w:rPr>
            </w:pPr>
          </w:p>
          <w:p w14:paraId="42BED6EA" w14:textId="77777777" w:rsidR="00C879F2" w:rsidRPr="00F957BA" w:rsidRDefault="00C879F2" w:rsidP="00931747">
            <w:pPr>
              <w:jc w:val="right"/>
              <w:rPr>
                <w:rFonts w:ascii="Garamond" w:hAnsi="Garamond"/>
                <w:noProof w:val="0"/>
                <w:sz w:val="14"/>
                <w:szCs w:val="14"/>
                <w:highlight w:val="yellow"/>
              </w:rPr>
            </w:pPr>
          </w:p>
          <w:p w14:paraId="376A6457" w14:textId="77777777" w:rsidR="00931747" w:rsidRPr="00F957BA" w:rsidRDefault="00931747" w:rsidP="00931747">
            <w:pPr>
              <w:jc w:val="right"/>
              <w:rPr>
                <w:rFonts w:ascii="Garamond" w:hAnsi="Garamond"/>
                <w:noProof w:val="0"/>
                <w:sz w:val="14"/>
                <w:szCs w:val="14"/>
                <w:highlight w:val="yellow"/>
              </w:rPr>
            </w:pPr>
          </w:p>
          <w:p w14:paraId="07981E0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902,790</w:t>
            </w:r>
          </w:p>
          <w:p w14:paraId="71C56DED" w14:textId="77777777" w:rsidR="00931747" w:rsidRPr="00F957BA" w:rsidRDefault="00931747" w:rsidP="00931747">
            <w:pPr>
              <w:jc w:val="right"/>
              <w:rPr>
                <w:rFonts w:ascii="Garamond" w:hAnsi="Garamond"/>
                <w:noProof w:val="0"/>
                <w:sz w:val="14"/>
                <w:szCs w:val="14"/>
                <w:highlight w:val="yellow"/>
              </w:rPr>
            </w:pPr>
          </w:p>
          <w:p w14:paraId="3E170673" w14:textId="77777777" w:rsidR="00931747" w:rsidRPr="00F957BA" w:rsidRDefault="00931747" w:rsidP="00931747">
            <w:pPr>
              <w:jc w:val="right"/>
              <w:rPr>
                <w:rFonts w:ascii="Garamond" w:hAnsi="Garamond"/>
                <w:noProof w:val="0"/>
                <w:sz w:val="14"/>
                <w:szCs w:val="14"/>
                <w:highlight w:val="yellow"/>
              </w:rPr>
            </w:pPr>
          </w:p>
          <w:p w14:paraId="145F2C3E" w14:textId="77777777" w:rsidR="00931747" w:rsidRPr="00F957BA" w:rsidRDefault="00931747" w:rsidP="00931747">
            <w:pPr>
              <w:jc w:val="right"/>
              <w:rPr>
                <w:rFonts w:ascii="Garamond" w:hAnsi="Garamond"/>
                <w:noProof w:val="0"/>
                <w:sz w:val="14"/>
                <w:szCs w:val="14"/>
                <w:highlight w:val="yellow"/>
              </w:rPr>
            </w:pPr>
          </w:p>
          <w:p w14:paraId="2230FE6C" w14:textId="77777777" w:rsidR="00931747" w:rsidRPr="00F957BA" w:rsidRDefault="00931747" w:rsidP="00931747">
            <w:pPr>
              <w:jc w:val="right"/>
              <w:rPr>
                <w:rFonts w:ascii="Garamond" w:hAnsi="Garamond"/>
                <w:noProof w:val="0"/>
                <w:sz w:val="14"/>
                <w:szCs w:val="14"/>
                <w:highlight w:val="yellow"/>
              </w:rPr>
            </w:pPr>
          </w:p>
          <w:p w14:paraId="4C9D3C0B" w14:textId="77777777" w:rsidR="00931747" w:rsidRPr="00F957BA" w:rsidRDefault="00931747" w:rsidP="00931747">
            <w:pPr>
              <w:jc w:val="right"/>
              <w:rPr>
                <w:rFonts w:ascii="Garamond" w:hAnsi="Garamond"/>
                <w:noProof w:val="0"/>
                <w:sz w:val="14"/>
                <w:szCs w:val="14"/>
                <w:highlight w:val="yellow"/>
              </w:rPr>
            </w:pPr>
          </w:p>
          <w:p w14:paraId="47153E6C" w14:textId="77777777" w:rsidR="00931747" w:rsidRPr="00F957BA" w:rsidRDefault="00931747" w:rsidP="00931747">
            <w:pPr>
              <w:jc w:val="right"/>
              <w:rPr>
                <w:rFonts w:ascii="Garamond" w:hAnsi="Garamond"/>
                <w:noProof w:val="0"/>
                <w:sz w:val="14"/>
                <w:szCs w:val="14"/>
                <w:highlight w:val="yellow"/>
              </w:rPr>
            </w:pPr>
          </w:p>
          <w:p w14:paraId="15089991" w14:textId="77777777" w:rsidR="00931747" w:rsidRPr="00F957BA" w:rsidRDefault="00931747" w:rsidP="00931747">
            <w:pPr>
              <w:jc w:val="right"/>
              <w:rPr>
                <w:rFonts w:ascii="Garamond" w:hAnsi="Garamond"/>
                <w:noProof w:val="0"/>
                <w:sz w:val="14"/>
                <w:szCs w:val="14"/>
                <w:highlight w:val="yellow"/>
              </w:rPr>
            </w:pPr>
          </w:p>
          <w:p w14:paraId="05F80B79" w14:textId="77777777" w:rsidR="00931747" w:rsidRPr="00F957BA" w:rsidRDefault="00931747" w:rsidP="00931747">
            <w:pPr>
              <w:jc w:val="right"/>
              <w:rPr>
                <w:rFonts w:ascii="Garamond" w:hAnsi="Garamond"/>
                <w:noProof w:val="0"/>
                <w:sz w:val="14"/>
                <w:szCs w:val="14"/>
                <w:highlight w:val="yellow"/>
              </w:rPr>
            </w:pPr>
          </w:p>
          <w:p w14:paraId="17DCD27D" w14:textId="77777777" w:rsidR="00931747" w:rsidRPr="00F957BA" w:rsidRDefault="00931747" w:rsidP="00931747">
            <w:pPr>
              <w:jc w:val="right"/>
              <w:rPr>
                <w:rFonts w:ascii="Garamond" w:hAnsi="Garamond"/>
                <w:noProof w:val="0"/>
                <w:sz w:val="14"/>
                <w:szCs w:val="14"/>
                <w:highlight w:val="yellow"/>
              </w:rPr>
            </w:pPr>
          </w:p>
          <w:p w14:paraId="0D83BB5D" w14:textId="77777777" w:rsidR="00931747" w:rsidRPr="00F957BA" w:rsidRDefault="00931747" w:rsidP="00931747">
            <w:pPr>
              <w:jc w:val="right"/>
              <w:rPr>
                <w:rFonts w:ascii="Garamond" w:hAnsi="Garamond"/>
                <w:noProof w:val="0"/>
                <w:sz w:val="14"/>
                <w:szCs w:val="14"/>
                <w:highlight w:val="yellow"/>
              </w:rPr>
            </w:pPr>
          </w:p>
          <w:p w14:paraId="11B789DF" w14:textId="77777777" w:rsidR="00931747" w:rsidRPr="00F957BA" w:rsidRDefault="00931747" w:rsidP="00931747">
            <w:pPr>
              <w:jc w:val="right"/>
              <w:rPr>
                <w:rFonts w:ascii="Garamond" w:hAnsi="Garamond"/>
                <w:noProof w:val="0"/>
                <w:sz w:val="14"/>
                <w:szCs w:val="14"/>
                <w:highlight w:val="yellow"/>
              </w:rPr>
            </w:pPr>
          </w:p>
          <w:p w14:paraId="4930F47F" w14:textId="77777777" w:rsidR="00931747" w:rsidRPr="00F957BA" w:rsidRDefault="00931747" w:rsidP="00931747">
            <w:pPr>
              <w:jc w:val="right"/>
              <w:rPr>
                <w:rFonts w:ascii="Garamond" w:hAnsi="Garamond"/>
                <w:noProof w:val="0"/>
                <w:sz w:val="14"/>
                <w:szCs w:val="14"/>
                <w:highlight w:val="yellow"/>
              </w:rPr>
            </w:pPr>
          </w:p>
          <w:p w14:paraId="762086B9" w14:textId="77777777" w:rsidR="00931747" w:rsidRPr="00F957BA" w:rsidRDefault="00931747" w:rsidP="00931747">
            <w:pPr>
              <w:jc w:val="right"/>
              <w:rPr>
                <w:rFonts w:ascii="Garamond" w:hAnsi="Garamond"/>
                <w:noProof w:val="0"/>
                <w:sz w:val="14"/>
                <w:szCs w:val="14"/>
                <w:highlight w:val="yellow"/>
              </w:rPr>
            </w:pPr>
          </w:p>
          <w:p w14:paraId="58DD5833" w14:textId="77777777" w:rsidR="00931747" w:rsidRPr="00F957BA" w:rsidRDefault="00931747" w:rsidP="00931747">
            <w:pPr>
              <w:jc w:val="right"/>
              <w:rPr>
                <w:rFonts w:ascii="Garamond" w:hAnsi="Garamond"/>
                <w:noProof w:val="0"/>
                <w:sz w:val="14"/>
                <w:szCs w:val="14"/>
                <w:highlight w:val="yellow"/>
              </w:rPr>
            </w:pPr>
          </w:p>
          <w:p w14:paraId="3E8D7312" w14:textId="77777777" w:rsidR="00931747" w:rsidRPr="00F957BA" w:rsidRDefault="00931747" w:rsidP="00931747">
            <w:pPr>
              <w:jc w:val="right"/>
              <w:rPr>
                <w:rFonts w:ascii="Garamond" w:hAnsi="Garamond"/>
                <w:noProof w:val="0"/>
                <w:sz w:val="14"/>
                <w:szCs w:val="14"/>
                <w:highlight w:val="yellow"/>
              </w:rPr>
            </w:pPr>
          </w:p>
          <w:p w14:paraId="53844B82" w14:textId="77777777" w:rsidR="00931747" w:rsidRPr="00F957BA" w:rsidRDefault="00931747" w:rsidP="00931747">
            <w:pPr>
              <w:jc w:val="right"/>
              <w:rPr>
                <w:rFonts w:ascii="Garamond" w:hAnsi="Garamond"/>
                <w:noProof w:val="0"/>
                <w:sz w:val="14"/>
                <w:szCs w:val="14"/>
                <w:highlight w:val="yellow"/>
              </w:rPr>
            </w:pPr>
          </w:p>
          <w:p w14:paraId="1551AF7E"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15,648,360</w:t>
            </w:r>
          </w:p>
          <w:p w14:paraId="79C63283" w14:textId="77777777" w:rsidR="00931747" w:rsidRPr="00F957BA" w:rsidRDefault="00931747" w:rsidP="00931747">
            <w:pPr>
              <w:jc w:val="right"/>
              <w:rPr>
                <w:rFonts w:ascii="Garamond" w:hAnsi="Garamond"/>
                <w:noProof w:val="0"/>
                <w:sz w:val="14"/>
                <w:szCs w:val="14"/>
                <w:highlight w:val="yellow"/>
              </w:rPr>
            </w:pPr>
          </w:p>
        </w:tc>
        <w:tc>
          <w:tcPr>
            <w:tcW w:w="482" w:type="pct"/>
            <w:tcBorders>
              <w:bottom w:val="single" w:sz="4" w:space="0" w:color="auto"/>
            </w:tcBorders>
            <w:shd w:val="clear" w:color="auto" w:fill="auto"/>
            <w:noWrap/>
          </w:tcPr>
          <w:p w14:paraId="438CBF3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14,010,000</w:t>
            </w:r>
          </w:p>
          <w:p w14:paraId="09901239" w14:textId="77777777" w:rsidR="00931747" w:rsidRPr="00F957BA" w:rsidRDefault="00931747" w:rsidP="00931747">
            <w:pPr>
              <w:jc w:val="right"/>
              <w:rPr>
                <w:rFonts w:ascii="Garamond" w:hAnsi="Garamond"/>
                <w:noProof w:val="0"/>
                <w:sz w:val="14"/>
                <w:szCs w:val="14"/>
                <w:highlight w:val="yellow"/>
              </w:rPr>
            </w:pPr>
          </w:p>
          <w:p w14:paraId="7717D07F" w14:textId="77777777" w:rsidR="00931747" w:rsidRPr="00F957BA" w:rsidRDefault="00931747" w:rsidP="00931747">
            <w:pPr>
              <w:jc w:val="right"/>
              <w:rPr>
                <w:rFonts w:ascii="Garamond" w:hAnsi="Garamond"/>
                <w:noProof w:val="0"/>
                <w:sz w:val="14"/>
                <w:szCs w:val="14"/>
                <w:highlight w:val="yellow"/>
              </w:rPr>
            </w:pPr>
          </w:p>
          <w:p w14:paraId="67A69664" w14:textId="77777777" w:rsidR="00931747" w:rsidRPr="00F957BA" w:rsidRDefault="00931747" w:rsidP="00931747">
            <w:pPr>
              <w:jc w:val="right"/>
              <w:rPr>
                <w:rFonts w:ascii="Garamond" w:hAnsi="Garamond"/>
                <w:noProof w:val="0"/>
                <w:sz w:val="14"/>
                <w:szCs w:val="14"/>
                <w:highlight w:val="yellow"/>
              </w:rPr>
            </w:pPr>
          </w:p>
          <w:p w14:paraId="7CE456B6" w14:textId="77777777" w:rsidR="00931747" w:rsidRPr="00F957BA" w:rsidRDefault="00931747" w:rsidP="00931747">
            <w:pPr>
              <w:jc w:val="right"/>
              <w:rPr>
                <w:rFonts w:ascii="Garamond" w:hAnsi="Garamond"/>
                <w:noProof w:val="0"/>
                <w:sz w:val="14"/>
                <w:szCs w:val="14"/>
                <w:highlight w:val="yellow"/>
              </w:rPr>
            </w:pPr>
          </w:p>
          <w:p w14:paraId="5EDF82E5" w14:textId="77777777" w:rsidR="00931747" w:rsidRPr="00F957BA" w:rsidRDefault="00931747" w:rsidP="00931747">
            <w:pPr>
              <w:jc w:val="right"/>
              <w:rPr>
                <w:rFonts w:ascii="Garamond" w:hAnsi="Garamond"/>
                <w:noProof w:val="0"/>
                <w:sz w:val="14"/>
                <w:szCs w:val="14"/>
                <w:highlight w:val="yellow"/>
              </w:rPr>
            </w:pPr>
          </w:p>
          <w:p w14:paraId="3FAD71EB" w14:textId="77777777" w:rsidR="00931747" w:rsidRPr="00F957BA" w:rsidRDefault="00931747" w:rsidP="00931747">
            <w:pPr>
              <w:jc w:val="right"/>
              <w:rPr>
                <w:rFonts w:ascii="Garamond" w:hAnsi="Garamond"/>
                <w:noProof w:val="0"/>
                <w:sz w:val="14"/>
                <w:szCs w:val="14"/>
                <w:highlight w:val="yellow"/>
              </w:rPr>
            </w:pPr>
          </w:p>
          <w:p w14:paraId="7BF81F55" w14:textId="77777777" w:rsidR="00931747" w:rsidRPr="00F957BA" w:rsidRDefault="00931747" w:rsidP="00931747">
            <w:pPr>
              <w:jc w:val="right"/>
              <w:rPr>
                <w:rFonts w:ascii="Garamond" w:hAnsi="Garamond"/>
                <w:noProof w:val="0"/>
                <w:sz w:val="14"/>
                <w:szCs w:val="14"/>
                <w:highlight w:val="yellow"/>
              </w:rPr>
            </w:pPr>
          </w:p>
          <w:p w14:paraId="78D6ED59" w14:textId="77777777" w:rsidR="00931747" w:rsidRPr="00F957BA" w:rsidRDefault="00931747" w:rsidP="00931747">
            <w:pPr>
              <w:jc w:val="right"/>
              <w:rPr>
                <w:rFonts w:ascii="Garamond" w:hAnsi="Garamond"/>
                <w:noProof w:val="0"/>
                <w:sz w:val="14"/>
                <w:szCs w:val="14"/>
                <w:highlight w:val="yellow"/>
              </w:rPr>
            </w:pPr>
          </w:p>
          <w:p w14:paraId="685C57B4" w14:textId="77777777" w:rsidR="00931747" w:rsidRPr="00F957BA" w:rsidRDefault="00931747" w:rsidP="00931747">
            <w:pPr>
              <w:jc w:val="right"/>
              <w:rPr>
                <w:rFonts w:ascii="Garamond" w:hAnsi="Garamond"/>
                <w:noProof w:val="0"/>
                <w:sz w:val="14"/>
                <w:szCs w:val="14"/>
                <w:highlight w:val="yellow"/>
              </w:rPr>
            </w:pPr>
          </w:p>
          <w:p w14:paraId="399D95A5" w14:textId="77777777" w:rsidR="00931747" w:rsidRPr="00F957BA" w:rsidRDefault="00931747" w:rsidP="00931747">
            <w:pPr>
              <w:jc w:val="right"/>
              <w:rPr>
                <w:rFonts w:ascii="Garamond" w:hAnsi="Garamond"/>
                <w:noProof w:val="0"/>
                <w:sz w:val="14"/>
                <w:szCs w:val="14"/>
                <w:highlight w:val="yellow"/>
              </w:rPr>
            </w:pPr>
          </w:p>
          <w:p w14:paraId="6D829B1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5,043,600</w:t>
            </w:r>
          </w:p>
          <w:p w14:paraId="46843AB0" w14:textId="77777777" w:rsidR="00931747" w:rsidRPr="00F957BA" w:rsidRDefault="00931747" w:rsidP="00931747">
            <w:pPr>
              <w:jc w:val="right"/>
              <w:rPr>
                <w:rFonts w:ascii="Garamond" w:hAnsi="Garamond"/>
                <w:noProof w:val="0"/>
                <w:sz w:val="14"/>
                <w:szCs w:val="14"/>
                <w:highlight w:val="yellow"/>
              </w:rPr>
            </w:pPr>
          </w:p>
          <w:p w14:paraId="59CC457B" w14:textId="77777777" w:rsidR="00931747" w:rsidRPr="00F957BA" w:rsidRDefault="00931747" w:rsidP="00931747">
            <w:pPr>
              <w:jc w:val="right"/>
              <w:rPr>
                <w:rFonts w:ascii="Garamond" w:hAnsi="Garamond"/>
                <w:noProof w:val="0"/>
                <w:sz w:val="14"/>
                <w:szCs w:val="14"/>
                <w:highlight w:val="yellow"/>
              </w:rPr>
            </w:pPr>
          </w:p>
          <w:p w14:paraId="0C926DD5" w14:textId="77777777" w:rsidR="00931747" w:rsidRPr="00F957BA" w:rsidRDefault="00931747" w:rsidP="00931747">
            <w:pPr>
              <w:jc w:val="right"/>
              <w:rPr>
                <w:rFonts w:ascii="Garamond" w:hAnsi="Garamond"/>
                <w:noProof w:val="0"/>
                <w:sz w:val="14"/>
                <w:szCs w:val="14"/>
                <w:highlight w:val="yellow"/>
              </w:rPr>
            </w:pPr>
          </w:p>
          <w:p w14:paraId="688C384D" w14:textId="77777777" w:rsidR="00931747" w:rsidRPr="00F957BA" w:rsidRDefault="00931747" w:rsidP="00931747">
            <w:pPr>
              <w:jc w:val="right"/>
              <w:rPr>
                <w:rFonts w:ascii="Garamond" w:hAnsi="Garamond"/>
                <w:noProof w:val="0"/>
                <w:sz w:val="14"/>
                <w:szCs w:val="14"/>
                <w:highlight w:val="yellow"/>
              </w:rPr>
            </w:pPr>
          </w:p>
          <w:p w14:paraId="6658DD74" w14:textId="77777777" w:rsidR="00931747" w:rsidRPr="00F957BA" w:rsidRDefault="00931747" w:rsidP="00931747">
            <w:pPr>
              <w:jc w:val="right"/>
              <w:rPr>
                <w:rFonts w:ascii="Garamond" w:hAnsi="Garamond"/>
                <w:noProof w:val="0"/>
                <w:sz w:val="14"/>
                <w:szCs w:val="14"/>
                <w:highlight w:val="yellow"/>
              </w:rPr>
            </w:pPr>
          </w:p>
          <w:p w14:paraId="7A34922A" w14:textId="77777777" w:rsidR="00931747" w:rsidRPr="00F957BA" w:rsidRDefault="00931747" w:rsidP="00931747">
            <w:pPr>
              <w:jc w:val="right"/>
              <w:rPr>
                <w:rFonts w:ascii="Garamond" w:hAnsi="Garamond"/>
                <w:noProof w:val="0"/>
                <w:sz w:val="14"/>
                <w:szCs w:val="14"/>
                <w:highlight w:val="yellow"/>
              </w:rPr>
            </w:pPr>
          </w:p>
          <w:p w14:paraId="4DD84C18" w14:textId="77777777" w:rsidR="00931747" w:rsidRPr="00F957BA" w:rsidRDefault="00931747" w:rsidP="00931747">
            <w:pPr>
              <w:jc w:val="right"/>
              <w:rPr>
                <w:rFonts w:ascii="Garamond" w:hAnsi="Garamond"/>
                <w:noProof w:val="0"/>
                <w:sz w:val="14"/>
                <w:szCs w:val="14"/>
                <w:highlight w:val="yellow"/>
              </w:rPr>
            </w:pPr>
          </w:p>
          <w:p w14:paraId="7DEC11DA" w14:textId="77777777" w:rsidR="00931747" w:rsidRPr="00F957BA" w:rsidRDefault="00931747" w:rsidP="00931747">
            <w:pPr>
              <w:jc w:val="right"/>
              <w:rPr>
                <w:rFonts w:ascii="Garamond" w:hAnsi="Garamond"/>
                <w:noProof w:val="0"/>
                <w:sz w:val="14"/>
                <w:szCs w:val="14"/>
                <w:highlight w:val="yellow"/>
              </w:rPr>
            </w:pPr>
          </w:p>
          <w:p w14:paraId="6475CFEE" w14:textId="77777777" w:rsidR="00931747" w:rsidRPr="00F957BA" w:rsidRDefault="00931747" w:rsidP="00931747">
            <w:pPr>
              <w:jc w:val="right"/>
              <w:rPr>
                <w:rFonts w:ascii="Garamond" w:hAnsi="Garamond"/>
                <w:noProof w:val="0"/>
                <w:sz w:val="14"/>
                <w:szCs w:val="14"/>
                <w:highlight w:val="yellow"/>
              </w:rPr>
            </w:pPr>
          </w:p>
          <w:p w14:paraId="16B6C17E" w14:textId="77777777" w:rsidR="00931747" w:rsidRPr="00F957BA" w:rsidRDefault="00931747" w:rsidP="00931747">
            <w:pPr>
              <w:jc w:val="right"/>
              <w:rPr>
                <w:rFonts w:ascii="Garamond" w:hAnsi="Garamond"/>
                <w:noProof w:val="0"/>
                <w:sz w:val="14"/>
                <w:szCs w:val="14"/>
                <w:highlight w:val="yellow"/>
              </w:rPr>
            </w:pPr>
          </w:p>
          <w:p w14:paraId="7C29C50E" w14:textId="77777777" w:rsidR="00931747" w:rsidRPr="00F957BA" w:rsidRDefault="00931747" w:rsidP="00931747">
            <w:pPr>
              <w:jc w:val="right"/>
              <w:rPr>
                <w:rFonts w:ascii="Garamond" w:hAnsi="Garamond"/>
                <w:noProof w:val="0"/>
                <w:sz w:val="14"/>
                <w:szCs w:val="14"/>
                <w:highlight w:val="yellow"/>
              </w:rPr>
            </w:pPr>
          </w:p>
          <w:p w14:paraId="69799275" w14:textId="77777777" w:rsidR="00931747" w:rsidRPr="00F957BA" w:rsidRDefault="00931747" w:rsidP="00931747">
            <w:pPr>
              <w:jc w:val="right"/>
              <w:rPr>
                <w:rFonts w:ascii="Garamond" w:hAnsi="Garamond"/>
                <w:noProof w:val="0"/>
                <w:sz w:val="14"/>
                <w:szCs w:val="14"/>
                <w:highlight w:val="yellow"/>
              </w:rPr>
            </w:pPr>
          </w:p>
          <w:p w14:paraId="77F493C1" w14:textId="77777777" w:rsidR="00931747" w:rsidRPr="00F957BA" w:rsidRDefault="00931747" w:rsidP="00931747">
            <w:pPr>
              <w:jc w:val="right"/>
              <w:rPr>
                <w:rFonts w:ascii="Garamond" w:hAnsi="Garamond"/>
                <w:noProof w:val="0"/>
                <w:sz w:val="14"/>
                <w:szCs w:val="14"/>
                <w:highlight w:val="yellow"/>
              </w:rPr>
            </w:pPr>
          </w:p>
          <w:p w14:paraId="7CD5399D" w14:textId="77777777" w:rsidR="00931747" w:rsidRPr="00F957BA" w:rsidRDefault="00931747" w:rsidP="00931747">
            <w:pPr>
              <w:jc w:val="right"/>
              <w:rPr>
                <w:rFonts w:ascii="Garamond" w:hAnsi="Garamond"/>
                <w:noProof w:val="0"/>
                <w:sz w:val="14"/>
                <w:szCs w:val="14"/>
                <w:highlight w:val="yellow"/>
              </w:rPr>
            </w:pPr>
          </w:p>
          <w:p w14:paraId="1B102875" w14:textId="77777777" w:rsidR="00931747" w:rsidRPr="00F957BA" w:rsidRDefault="00931747" w:rsidP="00931747">
            <w:pPr>
              <w:jc w:val="right"/>
              <w:rPr>
                <w:rFonts w:ascii="Garamond" w:hAnsi="Garamond"/>
                <w:noProof w:val="0"/>
                <w:sz w:val="14"/>
                <w:szCs w:val="14"/>
                <w:highlight w:val="yellow"/>
              </w:rPr>
            </w:pPr>
          </w:p>
          <w:p w14:paraId="55ECE40C" w14:textId="77777777" w:rsidR="00931747" w:rsidRPr="00F957BA" w:rsidRDefault="00931747" w:rsidP="00931747">
            <w:pPr>
              <w:jc w:val="right"/>
              <w:rPr>
                <w:rFonts w:ascii="Garamond" w:hAnsi="Garamond"/>
                <w:noProof w:val="0"/>
                <w:sz w:val="14"/>
                <w:szCs w:val="14"/>
                <w:highlight w:val="yellow"/>
              </w:rPr>
            </w:pPr>
          </w:p>
          <w:p w14:paraId="7BF58E80"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4,483,200</w:t>
            </w:r>
          </w:p>
          <w:p w14:paraId="1668C528" w14:textId="77777777" w:rsidR="00931747" w:rsidRPr="00F957BA" w:rsidRDefault="00931747" w:rsidP="00931747">
            <w:pPr>
              <w:jc w:val="right"/>
              <w:rPr>
                <w:rFonts w:ascii="Garamond" w:hAnsi="Garamond"/>
                <w:noProof w:val="0"/>
                <w:sz w:val="14"/>
                <w:szCs w:val="14"/>
                <w:highlight w:val="yellow"/>
              </w:rPr>
            </w:pPr>
          </w:p>
        </w:tc>
        <w:tc>
          <w:tcPr>
            <w:tcW w:w="458" w:type="pct"/>
            <w:tcBorders>
              <w:bottom w:val="single" w:sz="4" w:space="0" w:color="auto"/>
            </w:tcBorders>
            <w:shd w:val="clear" w:color="auto" w:fill="auto"/>
            <w:noWrap/>
          </w:tcPr>
          <w:p w14:paraId="4C603E5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3453D6B" w14:textId="77777777" w:rsidR="00931747" w:rsidRPr="00F957BA" w:rsidRDefault="00931747" w:rsidP="00931747">
            <w:pPr>
              <w:jc w:val="right"/>
              <w:rPr>
                <w:rFonts w:ascii="Garamond" w:hAnsi="Garamond"/>
                <w:noProof w:val="0"/>
                <w:sz w:val="14"/>
                <w:szCs w:val="14"/>
                <w:highlight w:val="yellow"/>
              </w:rPr>
            </w:pPr>
          </w:p>
          <w:p w14:paraId="3251FE39" w14:textId="77777777" w:rsidR="00931747" w:rsidRPr="00F957BA" w:rsidRDefault="00931747" w:rsidP="00931747">
            <w:pPr>
              <w:jc w:val="right"/>
              <w:rPr>
                <w:rFonts w:ascii="Garamond" w:hAnsi="Garamond"/>
                <w:noProof w:val="0"/>
                <w:sz w:val="14"/>
                <w:szCs w:val="14"/>
                <w:highlight w:val="yellow"/>
              </w:rPr>
            </w:pPr>
          </w:p>
          <w:p w14:paraId="0E92AE12" w14:textId="77777777" w:rsidR="00931747" w:rsidRPr="00F957BA" w:rsidRDefault="00931747" w:rsidP="00931747">
            <w:pPr>
              <w:jc w:val="right"/>
              <w:rPr>
                <w:rFonts w:ascii="Garamond" w:hAnsi="Garamond"/>
                <w:noProof w:val="0"/>
                <w:sz w:val="14"/>
                <w:szCs w:val="14"/>
                <w:highlight w:val="yellow"/>
              </w:rPr>
            </w:pPr>
          </w:p>
          <w:p w14:paraId="2C2CA874" w14:textId="77777777" w:rsidR="00931747" w:rsidRPr="00F957BA" w:rsidRDefault="00931747" w:rsidP="00931747">
            <w:pPr>
              <w:jc w:val="right"/>
              <w:rPr>
                <w:rFonts w:ascii="Garamond" w:hAnsi="Garamond"/>
                <w:noProof w:val="0"/>
                <w:sz w:val="14"/>
                <w:szCs w:val="14"/>
                <w:highlight w:val="yellow"/>
              </w:rPr>
            </w:pPr>
          </w:p>
          <w:p w14:paraId="484741A8" w14:textId="77777777" w:rsidR="00931747" w:rsidRPr="00F957BA" w:rsidRDefault="00931747" w:rsidP="00931747">
            <w:pPr>
              <w:jc w:val="right"/>
              <w:rPr>
                <w:rFonts w:ascii="Garamond" w:hAnsi="Garamond"/>
                <w:noProof w:val="0"/>
                <w:sz w:val="14"/>
                <w:szCs w:val="14"/>
                <w:highlight w:val="yellow"/>
              </w:rPr>
            </w:pPr>
          </w:p>
          <w:p w14:paraId="70AEA9DD" w14:textId="77777777" w:rsidR="00931747" w:rsidRPr="00F957BA" w:rsidRDefault="00931747" w:rsidP="00931747">
            <w:pPr>
              <w:jc w:val="right"/>
              <w:rPr>
                <w:rFonts w:ascii="Garamond" w:hAnsi="Garamond"/>
                <w:noProof w:val="0"/>
                <w:sz w:val="14"/>
                <w:szCs w:val="14"/>
                <w:highlight w:val="yellow"/>
              </w:rPr>
            </w:pPr>
          </w:p>
          <w:p w14:paraId="77B76956" w14:textId="77777777" w:rsidR="00931747" w:rsidRPr="00F957BA" w:rsidRDefault="00931747" w:rsidP="00931747">
            <w:pPr>
              <w:jc w:val="right"/>
              <w:rPr>
                <w:rFonts w:ascii="Garamond" w:hAnsi="Garamond"/>
                <w:noProof w:val="0"/>
                <w:sz w:val="14"/>
                <w:szCs w:val="14"/>
                <w:highlight w:val="yellow"/>
              </w:rPr>
            </w:pPr>
          </w:p>
          <w:p w14:paraId="5250F15E" w14:textId="77777777" w:rsidR="00931747" w:rsidRPr="00F957BA" w:rsidRDefault="00931747" w:rsidP="00931747">
            <w:pPr>
              <w:jc w:val="right"/>
              <w:rPr>
                <w:rFonts w:ascii="Garamond" w:hAnsi="Garamond"/>
                <w:noProof w:val="0"/>
                <w:sz w:val="14"/>
                <w:szCs w:val="14"/>
                <w:highlight w:val="yellow"/>
              </w:rPr>
            </w:pPr>
          </w:p>
          <w:p w14:paraId="064876FF" w14:textId="77777777" w:rsidR="00931747" w:rsidRPr="00F957BA" w:rsidRDefault="00931747" w:rsidP="00931747">
            <w:pPr>
              <w:jc w:val="right"/>
              <w:rPr>
                <w:rFonts w:ascii="Garamond" w:hAnsi="Garamond"/>
                <w:noProof w:val="0"/>
                <w:sz w:val="14"/>
                <w:szCs w:val="14"/>
                <w:highlight w:val="yellow"/>
              </w:rPr>
            </w:pPr>
          </w:p>
          <w:p w14:paraId="2509D1EE" w14:textId="77777777" w:rsidR="00931747" w:rsidRPr="00F957BA" w:rsidRDefault="00931747" w:rsidP="00931747">
            <w:pPr>
              <w:jc w:val="right"/>
              <w:rPr>
                <w:rFonts w:ascii="Garamond" w:hAnsi="Garamond"/>
                <w:noProof w:val="0"/>
                <w:sz w:val="14"/>
                <w:szCs w:val="14"/>
                <w:highlight w:val="yellow"/>
              </w:rPr>
            </w:pPr>
          </w:p>
          <w:p w14:paraId="04C7614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FEB4451" w14:textId="77777777" w:rsidR="00931747" w:rsidRPr="00F957BA" w:rsidRDefault="00931747" w:rsidP="00931747">
            <w:pPr>
              <w:jc w:val="right"/>
              <w:rPr>
                <w:rFonts w:ascii="Garamond" w:hAnsi="Garamond"/>
                <w:noProof w:val="0"/>
                <w:sz w:val="14"/>
                <w:szCs w:val="14"/>
                <w:highlight w:val="yellow"/>
              </w:rPr>
            </w:pPr>
          </w:p>
          <w:p w14:paraId="2FA8D6BB" w14:textId="77777777" w:rsidR="00931747" w:rsidRPr="00F957BA" w:rsidRDefault="00931747" w:rsidP="00931747">
            <w:pPr>
              <w:jc w:val="right"/>
              <w:rPr>
                <w:rFonts w:ascii="Garamond" w:hAnsi="Garamond"/>
                <w:noProof w:val="0"/>
                <w:sz w:val="14"/>
                <w:szCs w:val="14"/>
                <w:highlight w:val="yellow"/>
              </w:rPr>
            </w:pPr>
          </w:p>
          <w:p w14:paraId="7B428EC9" w14:textId="77777777" w:rsidR="00931747" w:rsidRPr="00F957BA" w:rsidRDefault="00931747" w:rsidP="00931747">
            <w:pPr>
              <w:jc w:val="right"/>
              <w:rPr>
                <w:rFonts w:ascii="Garamond" w:hAnsi="Garamond"/>
                <w:noProof w:val="0"/>
                <w:sz w:val="14"/>
                <w:szCs w:val="14"/>
                <w:highlight w:val="yellow"/>
              </w:rPr>
            </w:pPr>
          </w:p>
          <w:p w14:paraId="436CA078" w14:textId="77777777" w:rsidR="00931747" w:rsidRPr="00F957BA" w:rsidRDefault="00931747" w:rsidP="00931747">
            <w:pPr>
              <w:jc w:val="right"/>
              <w:rPr>
                <w:rFonts w:ascii="Garamond" w:hAnsi="Garamond"/>
                <w:noProof w:val="0"/>
                <w:sz w:val="14"/>
                <w:szCs w:val="14"/>
                <w:highlight w:val="yellow"/>
              </w:rPr>
            </w:pPr>
          </w:p>
          <w:p w14:paraId="3954E15A" w14:textId="77777777" w:rsidR="00931747" w:rsidRPr="00F957BA" w:rsidRDefault="00931747" w:rsidP="00931747">
            <w:pPr>
              <w:jc w:val="right"/>
              <w:rPr>
                <w:rFonts w:ascii="Garamond" w:hAnsi="Garamond"/>
                <w:noProof w:val="0"/>
                <w:sz w:val="14"/>
                <w:szCs w:val="14"/>
                <w:highlight w:val="yellow"/>
              </w:rPr>
            </w:pPr>
          </w:p>
          <w:p w14:paraId="085617A9" w14:textId="77777777" w:rsidR="00931747" w:rsidRPr="00F957BA" w:rsidRDefault="00931747" w:rsidP="00931747">
            <w:pPr>
              <w:jc w:val="right"/>
              <w:rPr>
                <w:rFonts w:ascii="Garamond" w:hAnsi="Garamond"/>
                <w:noProof w:val="0"/>
                <w:sz w:val="14"/>
                <w:szCs w:val="14"/>
                <w:highlight w:val="yellow"/>
              </w:rPr>
            </w:pPr>
          </w:p>
          <w:p w14:paraId="69D65954" w14:textId="77777777" w:rsidR="00931747" w:rsidRPr="00F957BA" w:rsidRDefault="00931747" w:rsidP="00931747">
            <w:pPr>
              <w:jc w:val="right"/>
              <w:rPr>
                <w:rFonts w:ascii="Garamond" w:hAnsi="Garamond"/>
                <w:noProof w:val="0"/>
                <w:sz w:val="14"/>
                <w:szCs w:val="14"/>
                <w:highlight w:val="yellow"/>
              </w:rPr>
            </w:pPr>
          </w:p>
          <w:p w14:paraId="5F2DC86D" w14:textId="77777777" w:rsidR="00931747" w:rsidRPr="00F957BA" w:rsidRDefault="00931747" w:rsidP="00931747">
            <w:pPr>
              <w:jc w:val="right"/>
              <w:rPr>
                <w:rFonts w:ascii="Garamond" w:hAnsi="Garamond"/>
                <w:noProof w:val="0"/>
                <w:sz w:val="14"/>
                <w:szCs w:val="14"/>
                <w:highlight w:val="yellow"/>
              </w:rPr>
            </w:pPr>
          </w:p>
          <w:p w14:paraId="7A6EE06D" w14:textId="77777777" w:rsidR="00931747" w:rsidRPr="00F957BA" w:rsidRDefault="00931747" w:rsidP="00931747">
            <w:pPr>
              <w:jc w:val="right"/>
              <w:rPr>
                <w:rFonts w:ascii="Garamond" w:hAnsi="Garamond"/>
                <w:noProof w:val="0"/>
                <w:sz w:val="14"/>
                <w:szCs w:val="14"/>
                <w:highlight w:val="yellow"/>
              </w:rPr>
            </w:pPr>
          </w:p>
          <w:p w14:paraId="0AA4A5D8" w14:textId="77777777" w:rsidR="00931747" w:rsidRPr="00F957BA" w:rsidRDefault="00931747" w:rsidP="00931747">
            <w:pPr>
              <w:jc w:val="right"/>
              <w:rPr>
                <w:rFonts w:ascii="Garamond" w:hAnsi="Garamond"/>
                <w:noProof w:val="0"/>
                <w:sz w:val="14"/>
                <w:szCs w:val="14"/>
                <w:highlight w:val="yellow"/>
              </w:rPr>
            </w:pPr>
          </w:p>
          <w:p w14:paraId="697B06D7" w14:textId="77777777" w:rsidR="00931747" w:rsidRPr="00F957BA" w:rsidRDefault="00931747" w:rsidP="00931747">
            <w:pPr>
              <w:jc w:val="right"/>
              <w:rPr>
                <w:rFonts w:ascii="Garamond" w:hAnsi="Garamond"/>
                <w:noProof w:val="0"/>
                <w:sz w:val="14"/>
                <w:szCs w:val="14"/>
                <w:highlight w:val="yellow"/>
              </w:rPr>
            </w:pPr>
          </w:p>
          <w:p w14:paraId="2FC248DD" w14:textId="77777777" w:rsidR="00931747" w:rsidRPr="00F957BA" w:rsidRDefault="00931747" w:rsidP="00931747">
            <w:pPr>
              <w:jc w:val="right"/>
              <w:rPr>
                <w:rFonts w:ascii="Garamond" w:hAnsi="Garamond"/>
                <w:noProof w:val="0"/>
                <w:sz w:val="14"/>
                <w:szCs w:val="14"/>
                <w:highlight w:val="yellow"/>
              </w:rPr>
            </w:pPr>
          </w:p>
          <w:p w14:paraId="4B720932" w14:textId="77777777" w:rsidR="00931747" w:rsidRPr="00F957BA" w:rsidRDefault="00931747" w:rsidP="00931747">
            <w:pPr>
              <w:jc w:val="right"/>
              <w:rPr>
                <w:rFonts w:ascii="Garamond" w:hAnsi="Garamond"/>
                <w:noProof w:val="0"/>
                <w:sz w:val="14"/>
                <w:szCs w:val="14"/>
                <w:highlight w:val="yellow"/>
              </w:rPr>
            </w:pPr>
          </w:p>
          <w:p w14:paraId="70D7A4DE" w14:textId="77777777" w:rsidR="00931747" w:rsidRPr="00F957BA" w:rsidRDefault="00931747" w:rsidP="00931747">
            <w:pPr>
              <w:jc w:val="right"/>
              <w:rPr>
                <w:rFonts w:ascii="Garamond" w:hAnsi="Garamond"/>
                <w:noProof w:val="0"/>
                <w:sz w:val="14"/>
                <w:szCs w:val="14"/>
                <w:highlight w:val="yellow"/>
              </w:rPr>
            </w:pPr>
          </w:p>
          <w:p w14:paraId="1BDCD375" w14:textId="77777777" w:rsidR="00931747" w:rsidRPr="00F957BA" w:rsidRDefault="00931747" w:rsidP="00931747">
            <w:pPr>
              <w:jc w:val="right"/>
              <w:rPr>
                <w:rFonts w:ascii="Garamond" w:hAnsi="Garamond"/>
                <w:noProof w:val="0"/>
                <w:sz w:val="14"/>
                <w:szCs w:val="14"/>
                <w:highlight w:val="yellow"/>
              </w:rPr>
            </w:pPr>
          </w:p>
          <w:p w14:paraId="01A8FE42" w14:textId="77777777" w:rsidR="00931747" w:rsidRPr="00F957BA" w:rsidRDefault="00931747" w:rsidP="00931747">
            <w:pPr>
              <w:jc w:val="right"/>
              <w:rPr>
                <w:rFonts w:ascii="Garamond" w:hAnsi="Garamond"/>
                <w:noProof w:val="0"/>
                <w:sz w:val="14"/>
                <w:szCs w:val="14"/>
                <w:highlight w:val="yellow"/>
              </w:rPr>
            </w:pPr>
          </w:p>
          <w:p w14:paraId="4B2ED9C8"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0</w:t>
            </w:r>
          </w:p>
        </w:tc>
      </w:tr>
      <w:tr w:rsidR="00931747" w:rsidRPr="00F957BA" w14:paraId="7FB36BD3" w14:textId="77777777" w:rsidTr="00931747">
        <w:trPr>
          <w:trHeight w:val="20"/>
        </w:trPr>
        <w:tc>
          <w:tcPr>
            <w:tcW w:w="254" w:type="pct"/>
            <w:shd w:val="clear" w:color="auto" w:fill="FFFFFF" w:themeFill="background1"/>
          </w:tcPr>
          <w:p w14:paraId="5930D7C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41D2A125" w14:textId="51C0759C"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Objektivi II:</w:t>
            </w:r>
            <w:r w:rsidRPr="00F957BA">
              <w:rPr>
                <w:rFonts w:ascii="Garamond" w:hAnsi="Garamond"/>
                <w:noProof w:val="0"/>
                <w:sz w:val="14"/>
                <w:szCs w:val="14"/>
              </w:rPr>
              <w:t xml:space="preserve"> Përditësimi i kuadrit ligjor mbi menaxhimin e kimikateve në RSH</w:t>
            </w:r>
            <w:r w:rsidR="007C0806" w:rsidRPr="00F957BA">
              <w:rPr>
                <w:rFonts w:ascii="Garamond" w:hAnsi="Garamond"/>
                <w:noProof w:val="0"/>
                <w:sz w:val="14"/>
                <w:szCs w:val="14"/>
              </w:rPr>
              <w:t xml:space="preserve">, si dhe </w:t>
            </w:r>
            <w:r w:rsidRPr="00F957BA">
              <w:rPr>
                <w:rFonts w:ascii="Garamond" w:hAnsi="Garamond"/>
                <w:noProof w:val="0"/>
                <w:sz w:val="14"/>
                <w:szCs w:val="14"/>
              </w:rPr>
              <w:t>forcimi i kapaciteteve administrative.</w:t>
            </w:r>
          </w:p>
          <w:p w14:paraId="487CD697" w14:textId="7E283989" w:rsidR="00931747" w:rsidRPr="00F957BA" w:rsidRDefault="00931747" w:rsidP="00931747">
            <w:pPr>
              <w:contextualSpacing/>
              <w:jc w:val="both"/>
              <w:rPr>
                <w:rFonts w:ascii="Garamond" w:hAnsi="Garamond"/>
                <w:noProof w:val="0"/>
                <w:sz w:val="14"/>
                <w:szCs w:val="14"/>
              </w:rPr>
            </w:pPr>
            <w:r w:rsidRPr="00F957BA">
              <w:rPr>
                <w:rFonts w:ascii="Garamond" w:hAnsi="Garamond"/>
                <w:noProof w:val="0"/>
                <w:sz w:val="14"/>
                <w:szCs w:val="14"/>
              </w:rPr>
              <w:t xml:space="preserve"> </w:t>
            </w:r>
            <w:r w:rsidRPr="00F957BA">
              <w:rPr>
                <w:rFonts w:ascii="Garamond" w:hAnsi="Garamond"/>
                <w:b/>
                <w:noProof w:val="0"/>
                <w:sz w:val="14"/>
                <w:szCs w:val="14"/>
              </w:rPr>
              <w:t>Masa 1</w:t>
            </w:r>
            <w:r w:rsidRPr="00F957BA">
              <w:rPr>
                <w:rFonts w:ascii="Garamond" w:hAnsi="Garamond"/>
                <w:noProof w:val="0"/>
                <w:sz w:val="14"/>
                <w:szCs w:val="14"/>
              </w:rPr>
              <w:t>: Hartimi i kuadrit ligjor sekondar në zbatim të ligjit të kimikateve.</w:t>
            </w:r>
            <w:r w:rsidR="00CF7DB2" w:rsidRPr="00F957BA">
              <w:rPr>
                <w:rFonts w:ascii="Garamond" w:hAnsi="Garamond"/>
                <w:noProof w:val="0"/>
                <w:sz w:val="14"/>
                <w:szCs w:val="14"/>
              </w:rPr>
              <w:t xml:space="preserve"> </w:t>
            </w:r>
          </w:p>
          <w:p w14:paraId="78414A00" w14:textId="372AED2C" w:rsidR="00931747" w:rsidRPr="00F957BA" w:rsidRDefault="00931747" w:rsidP="00931747">
            <w:pPr>
              <w:contextualSpacing/>
              <w:jc w:val="both"/>
              <w:rPr>
                <w:rFonts w:ascii="Garamond" w:hAnsi="Garamond"/>
                <w:noProof w:val="0"/>
                <w:sz w:val="14"/>
                <w:szCs w:val="14"/>
                <w:highlight w:val="yellow"/>
              </w:rPr>
            </w:pPr>
            <w:r w:rsidRPr="00F957BA">
              <w:rPr>
                <w:rFonts w:ascii="Garamond" w:hAnsi="Garamond"/>
                <w:b/>
                <w:noProof w:val="0"/>
                <w:sz w:val="14"/>
                <w:szCs w:val="14"/>
              </w:rPr>
              <w:t>Masa 2:</w:t>
            </w:r>
            <w:r w:rsidRPr="00F957BA">
              <w:rPr>
                <w:rFonts w:ascii="Garamond" w:hAnsi="Garamond"/>
                <w:noProof w:val="0"/>
                <w:sz w:val="14"/>
                <w:szCs w:val="14"/>
              </w:rPr>
              <w:t xml:space="preserve"> Zhvillimi i trajnimeve të stafi mbi legjislacionin.</w:t>
            </w:r>
            <w:r w:rsidR="00CF7DB2" w:rsidRPr="00F957BA">
              <w:rPr>
                <w:rFonts w:ascii="Garamond" w:hAnsi="Garamond"/>
                <w:noProof w:val="0"/>
                <w:sz w:val="14"/>
                <w:szCs w:val="14"/>
              </w:rPr>
              <w:t xml:space="preserve"> </w:t>
            </w:r>
          </w:p>
        </w:tc>
        <w:tc>
          <w:tcPr>
            <w:tcW w:w="543" w:type="pct"/>
            <w:shd w:val="clear" w:color="auto" w:fill="FFFFFF" w:themeFill="background1"/>
          </w:tcPr>
          <w:p w14:paraId="7BC0D875" w14:textId="77777777"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2.1</w:t>
            </w:r>
            <w:r w:rsidRPr="00F957BA">
              <w:rPr>
                <w:rFonts w:ascii="Garamond" w:hAnsi="Garamond"/>
                <w:noProof w:val="0"/>
                <w:sz w:val="14"/>
                <w:szCs w:val="14"/>
              </w:rPr>
              <w:t xml:space="preserve"> Hartimi i 5 akteve nënligjore mbi fushën e kimikateve.</w:t>
            </w:r>
          </w:p>
          <w:p w14:paraId="303D0773" w14:textId="02FB28B8"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2.2</w:t>
            </w:r>
            <w:r w:rsidRPr="00F957BA">
              <w:rPr>
                <w:rFonts w:ascii="Garamond" w:hAnsi="Garamond"/>
                <w:noProof w:val="0"/>
                <w:sz w:val="14"/>
                <w:szCs w:val="14"/>
              </w:rPr>
              <w:t xml:space="preserve"> Zhvillimi i 3 trajnimeve në vit për forcimin e kapaciteteve teknike të stafit të ministrisë dhe </w:t>
            </w:r>
            <w:r w:rsidR="00D037A4" w:rsidRPr="00F957BA">
              <w:rPr>
                <w:rFonts w:ascii="Garamond" w:hAnsi="Garamond"/>
                <w:noProof w:val="0"/>
                <w:sz w:val="14"/>
                <w:szCs w:val="14"/>
              </w:rPr>
              <w:t>Agjencisë</w:t>
            </w:r>
            <w:r w:rsidRPr="00F957BA">
              <w:rPr>
                <w:rFonts w:ascii="Garamond" w:hAnsi="Garamond"/>
                <w:noProof w:val="0"/>
                <w:sz w:val="14"/>
                <w:szCs w:val="14"/>
              </w:rPr>
              <w:t xml:space="preserve"> Kombëtare të Mjedisit.</w:t>
            </w:r>
          </w:p>
          <w:p w14:paraId="3053A5DD" w14:textId="77777777" w:rsidR="00931747" w:rsidRPr="00F957BA" w:rsidRDefault="00931747" w:rsidP="00931747">
            <w:pPr>
              <w:jc w:val="both"/>
              <w:rPr>
                <w:rFonts w:ascii="Garamond" w:hAnsi="Garamond"/>
                <w:noProof w:val="0"/>
                <w:sz w:val="14"/>
                <w:szCs w:val="14"/>
                <w:highlight w:val="yellow"/>
              </w:rPr>
            </w:pPr>
          </w:p>
        </w:tc>
        <w:tc>
          <w:tcPr>
            <w:tcW w:w="438" w:type="pct"/>
            <w:shd w:val="clear" w:color="auto" w:fill="auto"/>
          </w:tcPr>
          <w:p w14:paraId="140ED60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18354347"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4E62BCE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322" w:type="pct"/>
            <w:shd w:val="clear" w:color="auto" w:fill="auto"/>
          </w:tcPr>
          <w:p w14:paraId="3CF4E58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1A15FAB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19,781,460</w:t>
            </w:r>
          </w:p>
          <w:p w14:paraId="5840A27C" w14:textId="77777777" w:rsidR="00931747" w:rsidRPr="00F957BA" w:rsidRDefault="00931747" w:rsidP="00931747">
            <w:pPr>
              <w:rPr>
                <w:rFonts w:ascii="Garamond" w:hAnsi="Garamond"/>
                <w:noProof w:val="0"/>
                <w:sz w:val="14"/>
                <w:szCs w:val="14"/>
              </w:rPr>
            </w:pPr>
          </w:p>
          <w:p w14:paraId="42A664FC" w14:textId="77777777" w:rsidR="00931747" w:rsidRPr="00F957BA" w:rsidRDefault="00931747" w:rsidP="00931747">
            <w:pPr>
              <w:rPr>
                <w:rFonts w:ascii="Garamond" w:hAnsi="Garamond"/>
                <w:noProof w:val="0"/>
                <w:sz w:val="14"/>
                <w:szCs w:val="14"/>
              </w:rPr>
            </w:pPr>
          </w:p>
          <w:p w14:paraId="047CEDA5" w14:textId="77777777" w:rsidR="00931747" w:rsidRPr="00F957BA" w:rsidRDefault="00931747" w:rsidP="00931747">
            <w:pPr>
              <w:rPr>
                <w:rFonts w:ascii="Garamond" w:hAnsi="Garamond"/>
                <w:noProof w:val="0"/>
                <w:sz w:val="14"/>
                <w:szCs w:val="14"/>
              </w:rPr>
            </w:pPr>
          </w:p>
          <w:p w14:paraId="47B57B1A" w14:textId="77777777" w:rsidR="00931747" w:rsidRPr="00F957BA" w:rsidRDefault="00931747" w:rsidP="00931747">
            <w:pPr>
              <w:rPr>
                <w:rFonts w:ascii="Garamond" w:hAnsi="Garamond"/>
                <w:noProof w:val="0"/>
                <w:sz w:val="14"/>
                <w:szCs w:val="14"/>
              </w:rPr>
            </w:pPr>
          </w:p>
          <w:p w14:paraId="18407C13" w14:textId="77777777" w:rsidR="00931747" w:rsidRPr="00F957BA" w:rsidRDefault="00931747" w:rsidP="00931747">
            <w:pPr>
              <w:rPr>
                <w:rFonts w:ascii="Garamond" w:hAnsi="Garamond"/>
                <w:noProof w:val="0"/>
                <w:sz w:val="14"/>
                <w:szCs w:val="14"/>
              </w:rPr>
            </w:pPr>
          </w:p>
          <w:p w14:paraId="7CE4A064" w14:textId="77777777" w:rsidR="00931747" w:rsidRPr="00F957BA" w:rsidRDefault="00931747" w:rsidP="00931747">
            <w:pPr>
              <w:rPr>
                <w:rFonts w:ascii="Garamond" w:hAnsi="Garamond"/>
                <w:noProof w:val="0"/>
                <w:sz w:val="14"/>
                <w:szCs w:val="14"/>
              </w:rPr>
            </w:pPr>
          </w:p>
          <w:p w14:paraId="69EA2512" w14:textId="77777777" w:rsidR="00931747" w:rsidRPr="00F957BA" w:rsidRDefault="00931747" w:rsidP="00931747">
            <w:pPr>
              <w:rPr>
                <w:rFonts w:ascii="Garamond" w:hAnsi="Garamond"/>
                <w:noProof w:val="0"/>
                <w:sz w:val="14"/>
                <w:szCs w:val="14"/>
              </w:rPr>
            </w:pPr>
          </w:p>
          <w:p w14:paraId="569D1069" w14:textId="77777777" w:rsidR="00931747" w:rsidRPr="00F957BA" w:rsidRDefault="00931747" w:rsidP="00931747">
            <w:pPr>
              <w:rPr>
                <w:rFonts w:ascii="Garamond" w:hAnsi="Garamond"/>
                <w:noProof w:val="0"/>
                <w:sz w:val="14"/>
                <w:szCs w:val="14"/>
              </w:rPr>
            </w:pPr>
          </w:p>
          <w:p w14:paraId="628B630F" w14:textId="77777777" w:rsidR="00931747" w:rsidRPr="00F957BA" w:rsidRDefault="00931747" w:rsidP="00931747">
            <w:pPr>
              <w:rPr>
                <w:rFonts w:ascii="Garamond" w:hAnsi="Garamond"/>
                <w:noProof w:val="0"/>
                <w:sz w:val="14"/>
                <w:szCs w:val="14"/>
              </w:rPr>
            </w:pPr>
          </w:p>
          <w:p w14:paraId="18642B44" w14:textId="77777777" w:rsidR="00931747" w:rsidRPr="00F957BA" w:rsidRDefault="00931747" w:rsidP="00931747">
            <w:pPr>
              <w:rPr>
                <w:rFonts w:ascii="Garamond" w:hAnsi="Garamond"/>
                <w:noProof w:val="0"/>
                <w:sz w:val="14"/>
                <w:szCs w:val="14"/>
              </w:rPr>
            </w:pPr>
          </w:p>
          <w:p w14:paraId="55DC89FF" w14:textId="77777777" w:rsidR="00931747" w:rsidRPr="00F957BA" w:rsidRDefault="00931747" w:rsidP="00931747">
            <w:pPr>
              <w:rPr>
                <w:rFonts w:ascii="Garamond" w:hAnsi="Garamond"/>
                <w:noProof w:val="0"/>
                <w:sz w:val="14"/>
                <w:szCs w:val="14"/>
              </w:rPr>
            </w:pPr>
          </w:p>
          <w:p w14:paraId="08A6E19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12,559,140</w:t>
            </w:r>
          </w:p>
          <w:p w14:paraId="052A260C" w14:textId="77777777" w:rsidR="00931747" w:rsidRPr="00F957BA" w:rsidRDefault="00931747" w:rsidP="00931747">
            <w:pPr>
              <w:rPr>
                <w:rFonts w:ascii="Garamond" w:hAnsi="Garamond"/>
                <w:noProof w:val="0"/>
                <w:sz w:val="14"/>
                <w:szCs w:val="14"/>
              </w:rPr>
            </w:pPr>
          </w:p>
          <w:p w14:paraId="3D023DF3" w14:textId="77777777" w:rsidR="00931747" w:rsidRPr="00F957BA" w:rsidRDefault="00931747" w:rsidP="00931747">
            <w:pPr>
              <w:rPr>
                <w:rFonts w:ascii="Garamond" w:hAnsi="Garamond"/>
                <w:noProof w:val="0"/>
                <w:sz w:val="14"/>
                <w:szCs w:val="14"/>
              </w:rPr>
            </w:pPr>
          </w:p>
          <w:p w14:paraId="1A0F77D5" w14:textId="77777777" w:rsidR="00931747" w:rsidRPr="00F957BA" w:rsidRDefault="00931747" w:rsidP="00931747">
            <w:pPr>
              <w:rPr>
                <w:rFonts w:ascii="Garamond" w:hAnsi="Garamond"/>
                <w:noProof w:val="0"/>
                <w:sz w:val="14"/>
                <w:szCs w:val="14"/>
              </w:rPr>
            </w:pPr>
          </w:p>
          <w:p w14:paraId="5E74F713" w14:textId="77777777" w:rsidR="00931747" w:rsidRPr="00F957BA" w:rsidRDefault="00931747" w:rsidP="00931747">
            <w:pPr>
              <w:rPr>
                <w:rFonts w:ascii="Garamond" w:hAnsi="Garamond"/>
                <w:noProof w:val="0"/>
                <w:sz w:val="14"/>
                <w:szCs w:val="14"/>
              </w:rPr>
            </w:pPr>
          </w:p>
          <w:p w14:paraId="483785CB" w14:textId="77777777" w:rsidR="00931747" w:rsidRPr="00F957BA" w:rsidRDefault="00931747" w:rsidP="00931747">
            <w:pPr>
              <w:rPr>
                <w:rFonts w:ascii="Garamond" w:hAnsi="Garamond"/>
                <w:noProof w:val="0"/>
                <w:sz w:val="14"/>
                <w:szCs w:val="14"/>
              </w:rPr>
            </w:pPr>
          </w:p>
          <w:p w14:paraId="15149A2F" w14:textId="77777777" w:rsidR="00931747" w:rsidRPr="00F957BA" w:rsidRDefault="00931747" w:rsidP="00931747">
            <w:pPr>
              <w:rPr>
                <w:rFonts w:ascii="Garamond" w:hAnsi="Garamond"/>
                <w:noProof w:val="0"/>
                <w:sz w:val="14"/>
                <w:szCs w:val="14"/>
              </w:rPr>
            </w:pPr>
          </w:p>
          <w:p w14:paraId="526BC3F5" w14:textId="77777777" w:rsidR="00931747" w:rsidRPr="00F957BA" w:rsidRDefault="00931747" w:rsidP="00931747">
            <w:pPr>
              <w:rPr>
                <w:rFonts w:ascii="Garamond" w:hAnsi="Garamond"/>
                <w:noProof w:val="0"/>
                <w:sz w:val="14"/>
                <w:szCs w:val="14"/>
              </w:rPr>
            </w:pPr>
          </w:p>
          <w:p w14:paraId="0B49616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7,222,320</w:t>
            </w:r>
          </w:p>
        </w:tc>
        <w:tc>
          <w:tcPr>
            <w:tcW w:w="372" w:type="pct"/>
            <w:shd w:val="clear" w:color="auto" w:fill="FFFFFF" w:themeFill="background1"/>
            <w:noWrap/>
          </w:tcPr>
          <w:p w14:paraId="192A664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12,639,060</w:t>
            </w:r>
          </w:p>
          <w:p w14:paraId="0AA1FAE0" w14:textId="77777777" w:rsidR="00931747" w:rsidRPr="00F957BA" w:rsidRDefault="00931747" w:rsidP="00931747">
            <w:pPr>
              <w:rPr>
                <w:rFonts w:ascii="Garamond" w:hAnsi="Garamond"/>
                <w:noProof w:val="0"/>
                <w:sz w:val="14"/>
                <w:szCs w:val="14"/>
              </w:rPr>
            </w:pPr>
          </w:p>
          <w:p w14:paraId="03221163" w14:textId="77777777" w:rsidR="00931747" w:rsidRPr="00F957BA" w:rsidRDefault="00931747" w:rsidP="00931747">
            <w:pPr>
              <w:rPr>
                <w:rFonts w:ascii="Garamond" w:hAnsi="Garamond"/>
                <w:noProof w:val="0"/>
                <w:sz w:val="14"/>
                <w:szCs w:val="14"/>
              </w:rPr>
            </w:pPr>
          </w:p>
          <w:p w14:paraId="4D01A44F" w14:textId="77777777" w:rsidR="00931747" w:rsidRPr="00F957BA" w:rsidRDefault="00931747" w:rsidP="00931747">
            <w:pPr>
              <w:rPr>
                <w:rFonts w:ascii="Garamond" w:hAnsi="Garamond"/>
                <w:noProof w:val="0"/>
                <w:sz w:val="14"/>
                <w:szCs w:val="14"/>
              </w:rPr>
            </w:pPr>
          </w:p>
          <w:p w14:paraId="53093E05" w14:textId="77777777" w:rsidR="00931747" w:rsidRPr="00F957BA" w:rsidRDefault="00931747" w:rsidP="00931747">
            <w:pPr>
              <w:rPr>
                <w:rFonts w:ascii="Garamond" w:hAnsi="Garamond"/>
                <w:noProof w:val="0"/>
                <w:sz w:val="14"/>
                <w:szCs w:val="14"/>
              </w:rPr>
            </w:pPr>
          </w:p>
          <w:p w14:paraId="249D3610" w14:textId="77777777" w:rsidR="00931747" w:rsidRPr="00F957BA" w:rsidRDefault="00931747" w:rsidP="00931747">
            <w:pPr>
              <w:rPr>
                <w:rFonts w:ascii="Garamond" w:hAnsi="Garamond"/>
                <w:noProof w:val="0"/>
                <w:sz w:val="14"/>
                <w:szCs w:val="14"/>
              </w:rPr>
            </w:pPr>
          </w:p>
          <w:p w14:paraId="3E2FBB09" w14:textId="77777777" w:rsidR="00931747" w:rsidRPr="00F957BA" w:rsidRDefault="00931747" w:rsidP="00931747">
            <w:pPr>
              <w:rPr>
                <w:rFonts w:ascii="Garamond" w:hAnsi="Garamond"/>
                <w:noProof w:val="0"/>
                <w:sz w:val="14"/>
                <w:szCs w:val="14"/>
              </w:rPr>
            </w:pPr>
          </w:p>
          <w:p w14:paraId="48271D17" w14:textId="77777777" w:rsidR="00931747" w:rsidRPr="00F957BA" w:rsidRDefault="00931747" w:rsidP="00931747">
            <w:pPr>
              <w:rPr>
                <w:rFonts w:ascii="Garamond" w:hAnsi="Garamond"/>
                <w:noProof w:val="0"/>
                <w:sz w:val="14"/>
                <w:szCs w:val="14"/>
              </w:rPr>
            </w:pPr>
          </w:p>
          <w:p w14:paraId="1F93C683" w14:textId="77777777" w:rsidR="00931747" w:rsidRPr="00F957BA" w:rsidRDefault="00931747" w:rsidP="00931747">
            <w:pPr>
              <w:rPr>
                <w:rFonts w:ascii="Garamond" w:hAnsi="Garamond"/>
                <w:noProof w:val="0"/>
                <w:sz w:val="14"/>
                <w:szCs w:val="14"/>
              </w:rPr>
            </w:pPr>
          </w:p>
          <w:p w14:paraId="03334A30" w14:textId="2E479F42" w:rsidR="00931747" w:rsidRPr="00F957BA" w:rsidRDefault="00931747" w:rsidP="00931747">
            <w:pPr>
              <w:rPr>
                <w:rFonts w:ascii="Garamond" w:hAnsi="Garamond"/>
                <w:noProof w:val="0"/>
                <w:sz w:val="14"/>
                <w:szCs w:val="14"/>
              </w:rPr>
            </w:pPr>
          </w:p>
          <w:p w14:paraId="0CB56F10" w14:textId="77777777" w:rsidR="00C879F2" w:rsidRPr="00F957BA" w:rsidRDefault="00C879F2" w:rsidP="00931747">
            <w:pPr>
              <w:rPr>
                <w:rFonts w:ascii="Garamond" w:hAnsi="Garamond"/>
                <w:noProof w:val="0"/>
                <w:sz w:val="14"/>
                <w:szCs w:val="14"/>
              </w:rPr>
            </w:pPr>
          </w:p>
          <w:p w14:paraId="61B1C88F" w14:textId="77777777" w:rsidR="00931747" w:rsidRPr="00F957BA" w:rsidRDefault="00931747" w:rsidP="00931747">
            <w:pPr>
              <w:rPr>
                <w:rFonts w:ascii="Garamond" w:hAnsi="Garamond"/>
                <w:noProof w:val="0"/>
                <w:sz w:val="14"/>
                <w:szCs w:val="14"/>
              </w:rPr>
            </w:pPr>
          </w:p>
          <w:p w14:paraId="7C680DD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5,416,740</w:t>
            </w:r>
          </w:p>
          <w:p w14:paraId="7C091807" w14:textId="77777777" w:rsidR="00931747" w:rsidRPr="00F957BA" w:rsidRDefault="00931747" w:rsidP="00931747">
            <w:pPr>
              <w:rPr>
                <w:rFonts w:ascii="Garamond" w:hAnsi="Garamond"/>
                <w:noProof w:val="0"/>
                <w:sz w:val="14"/>
                <w:szCs w:val="14"/>
              </w:rPr>
            </w:pPr>
          </w:p>
          <w:p w14:paraId="03EBB59D" w14:textId="77777777" w:rsidR="00931747" w:rsidRPr="00F957BA" w:rsidRDefault="00931747" w:rsidP="00931747">
            <w:pPr>
              <w:rPr>
                <w:rFonts w:ascii="Garamond" w:hAnsi="Garamond"/>
                <w:noProof w:val="0"/>
                <w:sz w:val="14"/>
                <w:szCs w:val="14"/>
              </w:rPr>
            </w:pPr>
          </w:p>
          <w:p w14:paraId="04A2FF43" w14:textId="77777777" w:rsidR="00931747" w:rsidRPr="00F957BA" w:rsidRDefault="00931747" w:rsidP="00931747">
            <w:pPr>
              <w:rPr>
                <w:rFonts w:ascii="Garamond" w:hAnsi="Garamond"/>
                <w:noProof w:val="0"/>
                <w:sz w:val="14"/>
                <w:szCs w:val="14"/>
              </w:rPr>
            </w:pPr>
          </w:p>
          <w:p w14:paraId="7C275BCB" w14:textId="77777777" w:rsidR="00931747" w:rsidRPr="00F957BA" w:rsidRDefault="00931747" w:rsidP="00931747">
            <w:pPr>
              <w:rPr>
                <w:rFonts w:ascii="Garamond" w:hAnsi="Garamond"/>
                <w:noProof w:val="0"/>
                <w:sz w:val="14"/>
                <w:szCs w:val="14"/>
              </w:rPr>
            </w:pPr>
          </w:p>
          <w:p w14:paraId="0CF96C44" w14:textId="77777777" w:rsidR="00931747" w:rsidRPr="00F957BA" w:rsidRDefault="00931747" w:rsidP="00931747">
            <w:pPr>
              <w:rPr>
                <w:rFonts w:ascii="Garamond" w:hAnsi="Garamond"/>
                <w:noProof w:val="0"/>
                <w:sz w:val="14"/>
                <w:szCs w:val="14"/>
              </w:rPr>
            </w:pPr>
          </w:p>
          <w:p w14:paraId="57BB275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7,222,320</w:t>
            </w:r>
          </w:p>
        </w:tc>
        <w:tc>
          <w:tcPr>
            <w:tcW w:w="482" w:type="pct"/>
            <w:shd w:val="clear" w:color="auto" w:fill="FFFFFF" w:themeFill="background1"/>
            <w:noWrap/>
          </w:tcPr>
          <w:p w14:paraId="41E249F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7,142,400</w:t>
            </w:r>
          </w:p>
          <w:p w14:paraId="213C7C7F" w14:textId="77777777" w:rsidR="00931747" w:rsidRPr="00F957BA" w:rsidRDefault="00931747" w:rsidP="00931747">
            <w:pPr>
              <w:jc w:val="right"/>
              <w:rPr>
                <w:rFonts w:ascii="Garamond" w:hAnsi="Garamond"/>
                <w:noProof w:val="0"/>
                <w:sz w:val="14"/>
                <w:szCs w:val="14"/>
              </w:rPr>
            </w:pPr>
          </w:p>
          <w:p w14:paraId="2880DFF7" w14:textId="77777777" w:rsidR="00931747" w:rsidRPr="00F957BA" w:rsidRDefault="00931747" w:rsidP="00931747">
            <w:pPr>
              <w:jc w:val="right"/>
              <w:rPr>
                <w:rFonts w:ascii="Garamond" w:hAnsi="Garamond"/>
                <w:noProof w:val="0"/>
                <w:sz w:val="14"/>
                <w:szCs w:val="14"/>
              </w:rPr>
            </w:pPr>
          </w:p>
          <w:p w14:paraId="731CD9AC" w14:textId="77777777" w:rsidR="00931747" w:rsidRPr="00F957BA" w:rsidRDefault="00931747" w:rsidP="00931747">
            <w:pPr>
              <w:jc w:val="right"/>
              <w:rPr>
                <w:rFonts w:ascii="Garamond" w:hAnsi="Garamond"/>
                <w:noProof w:val="0"/>
                <w:sz w:val="14"/>
                <w:szCs w:val="14"/>
              </w:rPr>
            </w:pPr>
          </w:p>
          <w:p w14:paraId="34D79E9C" w14:textId="77777777" w:rsidR="00931747" w:rsidRPr="00F957BA" w:rsidRDefault="00931747" w:rsidP="00931747">
            <w:pPr>
              <w:jc w:val="right"/>
              <w:rPr>
                <w:rFonts w:ascii="Garamond" w:hAnsi="Garamond"/>
                <w:noProof w:val="0"/>
                <w:sz w:val="14"/>
                <w:szCs w:val="14"/>
              </w:rPr>
            </w:pPr>
          </w:p>
          <w:p w14:paraId="4EEC9BB7" w14:textId="77777777" w:rsidR="00931747" w:rsidRPr="00F957BA" w:rsidRDefault="00931747" w:rsidP="00931747">
            <w:pPr>
              <w:jc w:val="right"/>
              <w:rPr>
                <w:rFonts w:ascii="Garamond" w:hAnsi="Garamond"/>
                <w:noProof w:val="0"/>
                <w:sz w:val="14"/>
                <w:szCs w:val="14"/>
              </w:rPr>
            </w:pPr>
          </w:p>
          <w:p w14:paraId="661E9B89" w14:textId="77777777" w:rsidR="00931747" w:rsidRPr="00F957BA" w:rsidRDefault="00931747" w:rsidP="00931747">
            <w:pPr>
              <w:jc w:val="right"/>
              <w:rPr>
                <w:rFonts w:ascii="Garamond" w:hAnsi="Garamond"/>
                <w:noProof w:val="0"/>
                <w:sz w:val="14"/>
                <w:szCs w:val="14"/>
              </w:rPr>
            </w:pPr>
          </w:p>
          <w:p w14:paraId="3F41D1BA" w14:textId="77777777" w:rsidR="00931747" w:rsidRPr="00F957BA" w:rsidRDefault="00931747" w:rsidP="00931747">
            <w:pPr>
              <w:jc w:val="right"/>
              <w:rPr>
                <w:rFonts w:ascii="Garamond" w:hAnsi="Garamond"/>
                <w:noProof w:val="0"/>
                <w:sz w:val="14"/>
                <w:szCs w:val="14"/>
              </w:rPr>
            </w:pPr>
          </w:p>
          <w:p w14:paraId="5B17A92E" w14:textId="77777777" w:rsidR="00931747" w:rsidRPr="00F957BA" w:rsidRDefault="00931747" w:rsidP="00931747">
            <w:pPr>
              <w:jc w:val="right"/>
              <w:rPr>
                <w:rFonts w:ascii="Garamond" w:hAnsi="Garamond"/>
                <w:noProof w:val="0"/>
                <w:sz w:val="14"/>
                <w:szCs w:val="14"/>
              </w:rPr>
            </w:pPr>
          </w:p>
          <w:p w14:paraId="35C23708" w14:textId="77777777" w:rsidR="00931747" w:rsidRPr="00F957BA" w:rsidRDefault="00931747" w:rsidP="00931747">
            <w:pPr>
              <w:jc w:val="right"/>
              <w:rPr>
                <w:rFonts w:ascii="Garamond" w:hAnsi="Garamond"/>
                <w:noProof w:val="0"/>
                <w:sz w:val="14"/>
                <w:szCs w:val="14"/>
              </w:rPr>
            </w:pPr>
          </w:p>
          <w:p w14:paraId="76C60844" w14:textId="77777777" w:rsidR="00931747" w:rsidRPr="00F957BA" w:rsidRDefault="00931747" w:rsidP="00931747">
            <w:pPr>
              <w:jc w:val="right"/>
              <w:rPr>
                <w:rFonts w:ascii="Garamond" w:hAnsi="Garamond"/>
                <w:noProof w:val="0"/>
                <w:sz w:val="14"/>
                <w:szCs w:val="14"/>
              </w:rPr>
            </w:pPr>
          </w:p>
          <w:p w14:paraId="26381B28" w14:textId="77777777" w:rsidR="00931747" w:rsidRPr="00F957BA" w:rsidRDefault="00931747" w:rsidP="00931747">
            <w:pPr>
              <w:jc w:val="right"/>
              <w:rPr>
                <w:rFonts w:ascii="Garamond" w:hAnsi="Garamond"/>
                <w:noProof w:val="0"/>
                <w:sz w:val="14"/>
                <w:szCs w:val="14"/>
              </w:rPr>
            </w:pPr>
          </w:p>
          <w:p w14:paraId="51768A2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7,142,400</w:t>
            </w:r>
          </w:p>
          <w:p w14:paraId="4B9EAB9F" w14:textId="77777777" w:rsidR="00931747" w:rsidRPr="00F957BA" w:rsidRDefault="00931747" w:rsidP="00931747">
            <w:pPr>
              <w:jc w:val="right"/>
              <w:rPr>
                <w:rFonts w:ascii="Garamond" w:hAnsi="Garamond"/>
                <w:noProof w:val="0"/>
                <w:sz w:val="14"/>
                <w:szCs w:val="14"/>
              </w:rPr>
            </w:pPr>
          </w:p>
          <w:p w14:paraId="212AC81B" w14:textId="77777777" w:rsidR="00931747" w:rsidRPr="00F957BA" w:rsidRDefault="00931747" w:rsidP="00931747">
            <w:pPr>
              <w:jc w:val="right"/>
              <w:rPr>
                <w:rFonts w:ascii="Garamond" w:hAnsi="Garamond"/>
                <w:noProof w:val="0"/>
                <w:sz w:val="14"/>
                <w:szCs w:val="14"/>
              </w:rPr>
            </w:pPr>
          </w:p>
          <w:p w14:paraId="014B8961" w14:textId="77777777" w:rsidR="00931747" w:rsidRPr="00F957BA" w:rsidRDefault="00931747" w:rsidP="00931747">
            <w:pPr>
              <w:jc w:val="right"/>
              <w:rPr>
                <w:rFonts w:ascii="Garamond" w:hAnsi="Garamond"/>
                <w:noProof w:val="0"/>
                <w:sz w:val="14"/>
                <w:szCs w:val="14"/>
              </w:rPr>
            </w:pPr>
          </w:p>
          <w:p w14:paraId="49E21259" w14:textId="77777777" w:rsidR="00931747" w:rsidRPr="00F957BA" w:rsidRDefault="00931747" w:rsidP="00931747">
            <w:pPr>
              <w:jc w:val="right"/>
              <w:rPr>
                <w:rFonts w:ascii="Garamond" w:hAnsi="Garamond"/>
                <w:noProof w:val="0"/>
                <w:sz w:val="14"/>
                <w:szCs w:val="14"/>
              </w:rPr>
            </w:pPr>
          </w:p>
          <w:p w14:paraId="00E6BE73" w14:textId="77777777" w:rsidR="00931747" w:rsidRPr="00F957BA" w:rsidRDefault="00931747" w:rsidP="00931747">
            <w:pPr>
              <w:jc w:val="right"/>
              <w:rPr>
                <w:rFonts w:ascii="Garamond" w:hAnsi="Garamond"/>
                <w:noProof w:val="0"/>
                <w:sz w:val="14"/>
                <w:szCs w:val="14"/>
              </w:rPr>
            </w:pPr>
          </w:p>
          <w:p w14:paraId="2F24DFC0" w14:textId="77777777" w:rsidR="00931747" w:rsidRPr="00F957BA" w:rsidRDefault="00931747" w:rsidP="00931747">
            <w:pPr>
              <w:jc w:val="right"/>
              <w:rPr>
                <w:rFonts w:ascii="Garamond" w:hAnsi="Garamond"/>
                <w:noProof w:val="0"/>
                <w:sz w:val="14"/>
                <w:szCs w:val="14"/>
              </w:rPr>
            </w:pPr>
          </w:p>
          <w:p w14:paraId="34A89567" w14:textId="77777777" w:rsidR="00931747" w:rsidRPr="00F957BA" w:rsidRDefault="00931747" w:rsidP="00931747">
            <w:pPr>
              <w:jc w:val="right"/>
              <w:rPr>
                <w:rFonts w:ascii="Garamond" w:hAnsi="Garamond"/>
                <w:noProof w:val="0"/>
                <w:sz w:val="14"/>
                <w:szCs w:val="14"/>
              </w:rPr>
            </w:pPr>
          </w:p>
          <w:p w14:paraId="42786EC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213F1FD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DB4BB1F" w14:textId="77777777" w:rsidR="00931747" w:rsidRPr="00F957BA" w:rsidRDefault="00931747" w:rsidP="00931747">
            <w:pPr>
              <w:jc w:val="right"/>
              <w:rPr>
                <w:rFonts w:ascii="Garamond" w:hAnsi="Garamond"/>
                <w:noProof w:val="0"/>
                <w:sz w:val="14"/>
                <w:szCs w:val="14"/>
              </w:rPr>
            </w:pPr>
          </w:p>
          <w:p w14:paraId="697B4317" w14:textId="77777777" w:rsidR="00931747" w:rsidRPr="00F957BA" w:rsidRDefault="00931747" w:rsidP="00931747">
            <w:pPr>
              <w:jc w:val="right"/>
              <w:rPr>
                <w:rFonts w:ascii="Garamond" w:hAnsi="Garamond"/>
                <w:noProof w:val="0"/>
                <w:sz w:val="14"/>
                <w:szCs w:val="14"/>
              </w:rPr>
            </w:pPr>
          </w:p>
          <w:p w14:paraId="38C9B75A" w14:textId="77777777" w:rsidR="00931747" w:rsidRPr="00F957BA" w:rsidRDefault="00931747" w:rsidP="00931747">
            <w:pPr>
              <w:jc w:val="right"/>
              <w:rPr>
                <w:rFonts w:ascii="Garamond" w:hAnsi="Garamond"/>
                <w:noProof w:val="0"/>
                <w:sz w:val="14"/>
                <w:szCs w:val="14"/>
              </w:rPr>
            </w:pPr>
          </w:p>
          <w:p w14:paraId="2D8BC40C" w14:textId="77777777" w:rsidR="00931747" w:rsidRPr="00F957BA" w:rsidRDefault="00931747" w:rsidP="00931747">
            <w:pPr>
              <w:jc w:val="right"/>
              <w:rPr>
                <w:rFonts w:ascii="Garamond" w:hAnsi="Garamond"/>
                <w:noProof w:val="0"/>
                <w:sz w:val="14"/>
                <w:szCs w:val="14"/>
              </w:rPr>
            </w:pPr>
          </w:p>
          <w:p w14:paraId="65ECDDB8" w14:textId="77777777" w:rsidR="00931747" w:rsidRPr="00F957BA" w:rsidRDefault="00931747" w:rsidP="00931747">
            <w:pPr>
              <w:jc w:val="right"/>
              <w:rPr>
                <w:rFonts w:ascii="Garamond" w:hAnsi="Garamond"/>
                <w:noProof w:val="0"/>
                <w:sz w:val="14"/>
                <w:szCs w:val="14"/>
              </w:rPr>
            </w:pPr>
          </w:p>
          <w:p w14:paraId="4B02C21F" w14:textId="77777777" w:rsidR="00931747" w:rsidRPr="00F957BA" w:rsidRDefault="00931747" w:rsidP="00931747">
            <w:pPr>
              <w:jc w:val="right"/>
              <w:rPr>
                <w:rFonts w:ascii="Garamond" w:hAnsi="Garamond"/>
                <w:noProof w:val="0"/>
                <w:sz w:val="14"/>
                <w:szCs w:val="14"/>
              </w:rPr>
            </w:pPr>
          </w:p>
          <w:p w14:paraId="43DDF6C7" w14:textId="77777777" w:rsidR="00931747" w:rsidRPr="00F957BA" w:rsidRDefault="00931747" w:rsidP="00931747">
            <w:pPr>
              <w:jc w:val="right"/>
              <w:rPr>
                <w:rFonts w:ascii="Garamond" w:hAnsi="Garamond"/>
                <w:noProof w:val="0"/>
                <w:sz w:val="14"/>
                <w:szCs w:val="14"/>
              </w:rPr>
            </w:pPr>
          </w:p>
          <w:p w14:paraId="35511021" w14:textId="77777777" w:rsidR="00931747" w:rsidRPr="00F957BA" w:rsidRDefault="00931747" w:rsidP="00931747">
            <w:pPr>
              <w:jc w:val="right"/>
              <w:rPr>
                <w:rFonts w:ascii="Garamond" w:hAnsi="Garamond"/>
                <w:noProof w:val="0"/>
                <w:sz w:val="14"/>
                <w:szCs w:val="14"/>
              </w:rPr>
            </w:pPr>
          </w:p>
          <w:p w14:paraId="01E481AE" w14:textId="77777777" w:rsidR="00931747" w:rsidRPr="00F957BA" w:rsidRDefault="00931747" w:rsidP="00931747">
            <w:pPr>
              <w:jc w:val="right"/>
              <w:rPr>
                <w:rFonts w:ascii="Garamond" w:hAnsi="Garamond"/>
                <w:noProof w:val="0"/>
                <w:sz w:val="14"/>
                <w:szCs w:val="14"/>
              </w:rPr>
            </w:pPr>
          </w:p>
          <w:p w14:paraId="364FB2D3" w14:textId="77777777" w:rsidR="00931747" w:rsidRPr="00F957BA" w:rsidRDefault="00931747" w:rsidP="00931747">
            <w:pPr>
              <w:jc w:val="right"/>
              <w:rPr>
                <w:rFonts w:ascii="Garamond" w:hAnsi="Garamond"/>
                <w:noProof w:val="0"/>
                <w:sz w:val="14"/>
                <w:szCs w:val="14"/>
              </w:rPr>
            </w:pPr>
          </w:p>
          <w:p w14:paraId="2A8C0E7D" w14:textId="77777777" w:rsidR="00931747" w:rsidRPr="00F957BA" w:rsidRDefault="00931747" w:rsidP="00931747">
            <w:pPr>
              <w:jc w:val="right"/>
              <w:rPr>
                <w:rFonts w:ascii="Garamond" w:hAnsi="Garamond"/>
                <w:noProof w:val="0"/>
                <w:sz w:val="14"/>
                <w:szCs w:val="14"/>
              </w:rPr>
            </w:pPr>
          </w:p>
          <w:p w14:paraId="5A14A6F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556AF4B" w14:textId="77777777" w:rsidR="00931747" w:rsidRPr="00F957BA" w:rsidRDefault="00931747" w:rsidP="00931747">
            <w:pPr>
              <w:jc w:val="right"/>
              <w:rPr>
                <w:rFonts w:ascii="Garamond" w:hAnsi="Garamond"/>
                <w:noProof w:val="0"/>
                <w:sz w:val="14"/>
                <w:szCs w:val="14"/>
              </w:rPr>
            </w:pPr>
          </w:p>
          <w:p w14:paraId="498FAE5B" w14:textId="77777777" w:rsidR="00931747" w:rsidRPr="00F957BA" w:rsidRDefault="00931747" w:rsidP="00931747">
            <w:pPr>
              <w:jc w:val="right"/>
              <w:rPr>
                <w:rFonts w:ascii="Garamond" w:hAnsi="Garamond"/>
                <w:noProof w:val="0"/>
                <w:sz w:val="14"/>
                <w:szCs w:val="14"/>
              </w:rPr>
            </w:pPr>
          </w:p>
          <w:p w14:paraId="2820B84B" w14:textId="77777777" w:rsidR="00931747" w:rsidRPr="00F957BA" w:rsidRDefault="00931747" w:rsidP="00931747">
            <w:pPr>
              <w:jc w:val="right"/>
              <w:rPr>
                <w:rFonts w:ascii="Garamond" w:hAnsi="Garamond"/>
                <w:noProof w:val="0"/>
                <w:sz w:val="14"/>
                <w:szCs w:val="14"/>
              </w:rPr>
            </w:pPr>
          </w:p>
          <w:p w14:paraId="0A4AE9EB" w14:textId="77777777" w:rsidR="00931747" w:rsidRPr="00F957BA" w:rsidRDefault="00931747" w:rsidP="00931747">
            <w:pPr>
              <w:jc w:val="right"/>
              <w:rPr>
                <w:rFonts w:ascii="Garamond" w:hAnsi="Garamond"/>
                <w:noProof w:val="0"/>
                <w:sz w:val="14"/>
                <w:szCs w:val="14"/>
              </w:rPr>
            </w:pPr>
          </w:p>
          <w:p w14:paraId="76FC9996" w14:textId="77777777" w:rsidR="00931747" w:rsidRPr="00F957BA" w:rsidRDefault="00931747" w:rsidP="00931747">
            <w:pPr>
              <w:jc w:val="right"/>
              <w:rPr>
                <w:rFonts w:ascii="Garamond" w:hAnsi="Garamond"/>
                <w:noProof w:val="0"/>
                <w:sz w:val="14"/>
                <w:szCs w:val="14"/>
              </w:rPr>
            </w:pPr>
          </w:p>
          <w:p w14:paraId="539CF8B1" w14:textId="77777777" w:rsidR="00931747" w:rsidRPr="00F957BA" w:rsidRDefault="00931747" w:rsidP="00931747">
            <w:pPr>
              <w:jc w:val="right"/>
              <w:rPr>
                <w:rFonts w:ascii="Garamond" w:hAnsi="Garamond"/>
                <w:noProof w:val="0"/>
                <w:sz w:val="14"/>
                <w:szCs w:val="14"/>
              </w:rPr>
            </w:pPr>
          </w:p>
          <w:p w14:paraId="47FD790A" w14:textId="77777777" w:rsidR="00931747" w:rsidRPr="00F957BA" w:rsidRDefault="00931747" w:rsidP="00931747">
            <w:pPr>
              <w:jc w:val="right"/>
              <w:rPr>
                <w:rFonts w:ascii="Garamond" w:hAnsi="Garamond"/>
                <w:noProof w:val="0"/>
                <w:sz w:val="14"/>
                <w:szCs w:val="14"/>
              </w:rPr>
            </w:pPr>
          </w:p>
          <w:p w14:paraId="62194D3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34F35522" w14:textId="77777777" w:rsidTr="00931747">
        <w:trPr>
          <w:trHeight w:val="20"/>
        </w:trPr>
        <w:tc>
          <w:tcPr>
            <w:tcW w:w="254" w:type="pct"/>
            <w:shd w:val="clear" w:color="auto" w:fill="FFFFFF" w:themeFill="background1"/>
          </w:tcPr>
          <w:p w14:paraId="213C76BD" w14:textId="77777777" w:rsidR="00931747" w:rsidRPr="00F957BA" w:rsidRDefault="00931747" w:rsidP="00931747">
            <w:pPr>
              <w:jc w:val="center"/>
              <w:rPr>
                <w:rFonts w:ascii="Garamond" w:hAnsi="Garamond"/>
                <w:b/>
                <w:bCs/>
                <w:noProof w:val="0"/>
                <w:sz w:val="14"/>
                <w:szCs w:val="14"/>
                <w:highlight w:val="green"/>
              </w:rPr>
            </w:pPr>
            <w:r w:rsidRPr="00F957BA">
              <w:rPr>
                <w:rFonts w:ascii="Garamond" w:hAnsi="Garamond"/>
                <w:b/>
                <w:bCs/>
                <w:noProof w:val="0"/>
                <w:sz w:val="14"/>
                <w:szCs w:val="14"/>
              </w:rPr>
              <w:t>3.</w:t>
            </w:r>
          </w:p>
        </w:tc>
        <w:tc>
          <w:tcPr>
            <w:tcW w:w="614" w:type="pct"/>
            <w:shd w:val="clear" w:color="auto" w:fill="FFFFFF" w:themeFill="background1"/>
          </w:tcPr>
          <w:p w14:paraId="27A3F885" w14:textId="0828E04A" w:rsidR="00931747" w:rsidRPr="00F957BA" w:rsidRDefault="00931747" w:rsidP="00AD628B">
            <w:pPr>
              <w:rPr>
                <w:rFonts w:ascii="Garamond" w:hAnsi="Garamond"/>
                <w:noProof w:val="0"/>
                <w:sz w:val="14"/>
                <w:szCs w:val="14"/>
              </w:rPr>
            </w:pPr>
            <w:r w:rsidRPr="00F957BA">
              <w:rPr>
                <w:rFonts w:ascii="Garamond" w:hAnsi="Garamond"/>
                <w:b/>
                <w:noProof w:val="0"/>
                <w:sz w:val="14"/>
                <w:szCs w:val="14"/>
              </w:rPr>
              <w:t>Objektivi III:</w:t>
            </w:r>
            <w:r w:rsidRPr="00F957BA">
              <w:rPr>
                <w:rFonts w:ascii="Garamond" w:hAnsi="Garamond"/>
                <w:noProof w:val="0"/>
                <w:sz w:val="14"/>
                <w:szCs w:val="14"/>
              </w:rPr>
              <w:t xml:space="preserve"> Përmirësimi i kuadrit ligjor në funksion të mbrojtjes së konsumatorit</w:t>
            </w:r>
            <w:r w:rsidR="001B4E5A" w:rsidRPr="00F957BA">
              <w:rPr>
                <w:rFonts w:ascii="Garamond" w:hAnsi="Garamond"/>
                <w:noProof w:val="0"/>
                <w:sz w:val="14"/>
                <w:szCs w:val="14"/>
              </w:rPr>
              <w:t>/</w:t>
            </w:r>
            <w:r w:rsidRPr="00F957BA">
              <w:rPr>
                <w:rFonts w:ascii="Garamond" w:hAnsi="Garamond"/>
                <w:noProof w:val="0"/>
                <w:sz w:val="14"/>
                <w:szCs w:val="14"/>
              </w:rPr>
              <w:t>turistit</w:t>
            </w:r>
            <w:r w:rsidR="002E7CBB" w:rsidRPr="00F957BA">
              <w:rPr>
                <w:rFonts w:ascii="Garamond" w:hAnsi="Garamond"/>
                <w:noProof w:val="0"/>
                <w:sz w:val="14"/>
                <w:szCs w:val="14"/>
              </w:rPr>
              <w:t xml:space="preserve"> </w:t>
            </w:r>
            <w:r w:rsidRPr="00F957BA">
              <w:rPr>
                <w:rFonts w:ascii="Garamond" w:hAnsi="Garamond"/>
                <w:noProof w:val="0"/>
                <w:sz w:val="14"/>
                <w:szCs w:val="14"/>
              </w:rPr>
              <w:t>mbi</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ofrimit shërbimit të sigurt dhe me standarde duke forcuar implementimin e tyre në treg. </w:t>
            </w:r>
          </w:p>
          <w:p w14:paraId="5881C135" w14:textId="77777777"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Hartimi dhe rishikimi i kuadrit ligjor </w:t>
            </w:r>
          </w:p>
          <w:p w14:paraId="04DE059E" w14:textId="61FBB073" w:rsidR="00931747" w:rsidRPr="00F957BA" w:rsidRDefault="00931747" w:rsidP="00AD628B">
            <w:pPr>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Rritja e numrit e e inspektimeve mbi zbatueshmërinë e kuadrit ligjor </w:t>
            </w:r>
            <w:r w:rsidR="005D00AA" w:rsidRPr="00F957BA">
              <w:rPr>
                <w:rFonts w:ascii="Garamond" w:hAnsi="Garamond"/>
                <w:noProof w:val="0"/>
                <w:sz w:val="14"/>
                <w:szCs w:val="14"/>
              </w:rPr>
              <w:t>për</w:t>
            </w:r>
            <w:r w:rsidRPr="00F957BA">
              <w:rPr>
                <w:rFonts w:ascii="Garamond" w:hAnsi="Garamond"/>
                <w:noProof w:val="0"/>
                <w:sz w:val="14"/>
                <w:szCs w:val="14"/>
              </w:rPr>
              <w:t xml:space="preserve"> ofrimin e këtyre shërbimeve.</w:t>
            </w:r>
          </w:p>
        </w:tc>
        <w:tc>
          <w:tcPr>
            <w:tcW w:w="543" w:type="pct"/>
            <w:shd w:val="clear" w:color="auto" w:fill="FFFFFF" w:themeFill="background1"/>
          </w:tcPr>
          <w:p w14:paraId="548A3F6F" w14:textId="361C2C5F" w:rsidR="00931747" w:rsidRPr="00F957BA" w:rsidRDefault="00931747" w:rsidP="00AD628B">
            <w:pPr>
              <w:pStyle w:val="ListParagraph"/>
              <w:numPr>
                <w:ilvl w:val="1"/>
                <w:numId w:val="15"/>
              </w:numPr>
              <w:ind w:left="0" w:firstLine="0"/>
              <w:rPr>
                <w:rFonts w:ascii="Garamond" w:hAnsi="Garamond"/>
                <w:noProof w:val="0"/>
                <w:sz w:val="14"/>
                <w:szCs w:val="14"/>
              </w:rPr>
            </w:pPr>
            <w:r w:rsidRPr="00F957BA">
              <w:rPr>
                <w:rFonts w:ascii="Garamond" w:hAnsi="Garamond"/>
                <w:noProof w:val="0"/>
                <w:sz w:val="14"/>
                <w:szCs w:val="14"/>
              </w:rPr>
              <w:t>Miratimi i ligjit të turizmit</w:t>
            </w:r>
            <w:r w:rsidR="00CF7DB2" w:rsidRPr="00F957BA">
              <w:rPr>
                <w:rFonts w:ascii="Garamond" w:hAnsi="Garamond"/>
                <w:noProof w:val="0"/>
                <w:sz w:val="14"/>
                <w:szCs w:val="14"/>
              </w:rPr>
              <w:t xml:space="preserve"> </w:t>
            </w:r>
          </w:p>
          <w:p w14:paraId="56B078A3" w14:textId="77777777" w:rsidR="00931747" w:rsidRPr="00F957BA" w:rsidRDefault="00931747" w:rsidP="00AD628B">
            <w:pPr>
              <w:pStyle w:val="ListParagraph"/>
              <w:ind w:left="0"/>
              <w:rPr>
                <w:rFonts w:ascii="Garamond" w:hAnsi="Garamond"/>
                <w:noProof w:val="0"/>
                <w:sz w:val="14"/>
                <w:szCs w:val="14"/>
              </w:rPr>
            </w:pPr>
          </w:p>
          <w:p w14:paraId="4B10F3F5" w14:textId="77777777" w:rsidR="00931747" w:rsidRPr="00F957BA" w:rsidRDefault="00931747" w:rsidP="00AD628B">
            <w:pPr>
              <w:pStyle w:val="ListParagraph"/>
              <w:ind w:left="0"/>
              <w:rPr>
                <w:rFonts w:ascii="Garamond" w:hAnsi="Garamond"/>
                <w:noProof w:val="0"/>
                <w:sz w:val="14"/>
                <w:szCs w:val="14"/>
              </w:rPr>
            </w:pPr>
          </w:p>
          <w:p w14:paraId="646BE9AD" w14:textId="77777777" w:rsidR="00931747" w:rsidRPr="00F957BA" w:rsidRDefault="00931747" w:rsidP="00AD628B">
            <w:pPr>
              <w:pStyle w:val="ListParagraph"/>
              <w:ind w:left="0"/>
              <w:rPr>
                <w:rFonts w:ascii="Garamond" w:hAnsi="Garamond"/>
                <w:noProof w:val="0"/>
                <w:sz w:val="14"/>
                <w:szCs w:val="14"/>
              </w:rPr>
            </w:pPr>
          </w:p>
          <w:p w14:paraId="1AF06C5D" w14:textId="77777777" w:rsidR="00931747" w:rsidRPr="00F957BA" w:rsidRDefault="00931747" w:rsidP="00AD628B">
            <w:pPr>
              <w:pStyle w:val="ListParagraph"/>
              <w:ind w:left="0"/>
              <w:rPr>
                <w:rFonts w:ascii="Garamond" w:hAnsi="Garamond"/>
                <w:noProof w:val="0"/>
                <w:sz w:val="14"/>
                <w:szCs w:val="14"/>
              </w:rPr>
            </w:pPr>
          </w:p>
          <w:p w14:paraId="1479EF73" w14:textId="77777777" w:rsidR="00931747" w:rsidRPr="00F957BA" w:rsidRDefault="00931747" w:rsidP="00AD628B">
            <w:pPr>
              <w:pStyle w:val="ListParagraph"/>
              <w:ind w:left="0"/>
              <w:rPr>
                <w:rFonts w:ascii="Garamond" w:hAnsi="Garamond"/>
                <w:noProof w:val="0"/>
                <w:sz w:val="14"/>
                <w:szCs w:val="14"/>
              </w:rPr>
            </w:pPr>
          </w:p>
          <w:p w14:paraId="24E3C314" w14:textId="77777777" w:rsidR="00931747" w:rsidRPr="00F957BA" w:rsidRDefault="00931747" w:rsidP="00AD628B">
            <w:pPr>
              <w:pStyle w:val="ListParagraph"/>
              <w:ind w:left="0"/>
              <w:rPr>
                <w:rFonts w:ascii="Garamond" w:hAnsi="Garamond"/>
                <w:noProof w:val="0"/>
                <w:sz w:val="14"/>
                <w:szCs w:val="14"/>
              </w:rPr>
            </w:pPr>
          </w:p>
          <w:p w14:paraId="50BFA7DD" w14:textId="77777777" w:rsidR="00931747" w:rsidRPr="00F957BA" w:rsidRDefault="00931747" w:rsidP="00AD628B">
            <w:pPr>
              <w:pStyle w:val="ListParagraph"/>
              <w:ind w:left="0"/>
              <w:rPr>
                <w:rFonts w:ascii="Garamond" w:hAnsi="Garamond"/>
                <w:noProof w:val="0"/>
                <w:sz w:val="14"/>
                <w:szCs w:val="14"/>
              </w:rPr>
            </w:pPr>
          </w:p>
          <w:p w14:paraId="63979BB4" w14:textId="77777777" w:rsidR="00931747" w:rsidRPr="00F957BA" w:rsidRDefault="00931747" w:rsidP="00AD628B">
            <w:pPr>
              <w:pStyle w:val="ListParagraph"/>
              <w:ind w:left="0"/>
              <w:rPr>
                <w:rFonts w:ascii="Garamond" w:hAnsi="Garamond"/>
                <w:noProof w:val="0"/>
                <w:sz w:val="14"/>
                <w:szCs w:val="14"/>
              </w:rPr>
            </w:pPr>
          </w:p>
          <w:p w14:paraId="4A3D411A" w14:textId="77777777" w:rsidR="00931747" w:rsidRPr="00F957BA" w:rsidRDefault="00931747" w:rsidP="00AD628B">
            <w:pPr>
              <w:pStyle w:val="ListParagraph"/>
              <w:ind w:left="0"/>
              <w:rPr>
                <w:rFonts w:ascii="Garamond" w:hAnsi="Garamond"/>
                <w:noProof w:val="0"/>
                <w:sz w:val="14"/>
                <w:szCs w:val="14"/>
              </w:rPr>
            </w:pPr>
          </w:p>
          <w:p w14:paraId="2AF74DD3" w14:textId="77777777" w:rsidR="00931747" w:rsidRPr="00F957BA" w:rsidRDefault="00931747" w:rsidP="00AD628B">
            <w:pPr>
              <w:pStyle w:val="ListParagraph"/>
              <w:ind w:left="0"/>
              <w:rPr>
                <w:rFonts w:ascii="Garamond" w:hAnsi="Garamond"/>
                <w:noProof w:val="0"/>
                <w:sz w:val="14"/>
                <w:szCs w:val="14"/>
              </w:rPr>
            </w:pPr>
          </w:p>
          <w:p w14:paraId="6C716726" w14:textId="77777777" w:rsidR="00931747" w:rsidRPr="00F957BA" w:rsidRDefault="00931747" w:rsidP="00AD628B">
            <w:pPr>
              <w:pStyle w:val="ListParagraph"/>
              <w:ind w:left="0"/>
              <w:rPr>
                <w:rFonts w:ascii="Garamond" w:hAnsi="Garamond"/>
                <w:noProof w:val="0"/>
                <w:sz w:val="14"/>
                <w:szCs w:val="14"/>
              </w:rPr>
            </w:pPr>
          </w:p>
          <w:p w14:paraId="558F124B" w14:textId="77777777" w:rsidR="00931747" w:rsidRPr="00F957BA" w:rsidRDefault="00931747" w:rsidP="00AD628B">
            <w:pPr>
              <w:pStyle w:val="ListParagraph"/>
              <w:ind w:left="0"/>
              <w:rPr>
                <w:rFonts w:ascii="Garamond" w:hAnsi="Garamond"/>
                <w:noProof w:val="0"/>
                <w:sz w:val="14"/>
                <w:szCs w:val="14"/>
              </w:rPr>
            </w:pPr>
          </w:p>
          <w:p w14:paraId="6CBD99E4" w14:textId="77777777" w:rsidR="00931747" w:rsidRPr="00F957BA" w:rsidRDefault="00931747" w:rsidP="00AD628B">
            <w:pPr>
              <w:pStyle w:val="ListParagraph"/>
              <w:ind w:left="0"/>
              <w:rPr>
                <w:rFonts w:ascii="Garamond" w:hAnsi="Garamond"/>
                <w:noProof w:val="0"/>
                <w:sz w:val="14"/>
                <w:szCs w:val="14"/>
              </w:rPr>
            </w:pPr>
          </w:p>
          <w:p w14:paraId="40C5A714" w14:textId="77777777" w:rsidR="00931747" w:rsidRPr="00F957BA" w:rsidRDefault="00931747" w:rsidP="00AD628B">
            <w:pPr>
              <w:pStyle w:val="ListParagraph"/>
              <w:ind w:left="0"/>
              <w:rPr>
                <w:rFonts w:ascii="Garamond" w:hAnsi="Garamond"/>
                <w:noProof w:val="0"/>
                <w:sz w:val="14"/>
                <w:szCs w:val="14"/>
              </w:rPr>
            </w:pPr>
          </w:p>
          <w:p w14:paraId="79A78FCA" w14:textId="77777777" w:rsidR="00931747" w:rsidRPr="00F957BA" w:rsidRDefault="00931747" w:rsidP="00AD628B">
            <w:pPr>
              <w:pStyle w:val="ListParagraph"/>
              <w:numPr>
                <w:ilvl w:val="1"/>
                <w:numId w:val="15"/>
              </w:numPr>
              <w:ind w:left="0" w:firstLine="0"/>
              <w:rPr>
                <w:rFonts w:ascii="Garamond" w:hAnsi="Garamond"/>
                <w:noProof w:val="0"/>
                <w:sz w:val="14"/>
                <w:szCs w:val="14"/>
              </w:rPr>
            </w:pPr>
            <w:r w:rsidRPr="00F957BA">
              <w:rPr>
                <w:rFonts w:ascii="Garamond" w:hAnsi="Garamond"/>
                <w:noProof w:val="0"/>
                <w:sz w:val="14"/>
                <w:szCs w:val="14"/>
              </w:rPr>
              <w:t>Numri</w:t>
            </w:r>
          </w:p>
          <w:p w14:paraId="2C443D4F" w14:textId="15823BDD" w:rsidR="00931747" w:rsidRPr="00F957BA" w:rsidRDefault="00931747" w:rsidP="00AD628B">
            <w:pPr>
              <w:rPr>
                <w:rFonts w:ascii="Garamond" w:hAnsi="Garamond"/>
                <w:noProof w:val="0"/>
                <w:sz w:val="14"/>
                <w:szCs w:val="14"/>
              </w:rPr>
            </w:pPr>
            <w:r w:rsidRPr="00F957BA">
              <w:rPr>
                <w:rFonts w:ascii="Garamond" w:hAnsi="Garamond"/>
                <w:noProof w:val="0"/>
                <w:sz w:val="14"/>
                <w:szCs w:val="14"/>
              </w:rPr>
              <w:t>inspektimeve në vit</w:t>
            </w:r>
            <w:r w:rsidR="00CF7DB2" w:rsidRPr="00F957BA">
              <w:rPr>
                <w:rFonts w:ascii="Garamond" w:hAnsi="Garamond"/>
                <w:noProof w:val="0"/>
                <w:sz w:val="14"/>
                <w:szCs w:val="14"/>
              </w:rPr>
              <w:t xml:space="preserve"> </w:t>
            </w:r>
            <w:r w:rsidRPr="00F957BA">
              <w:rPr>
                <w:rFonts w:ascii="Garamond" w:hAnsi="Garamond"/>
                <w:noProof w:val="0"/>
                <w:sz w:val="14"/>
                <w:szCs w:val="14"/>
              </w:rPr>
              <w:t>rreth 1500 inspektime do të kryen në treg për vit duke i garantuar konsumatorëve shërbime të sigurta dhe me standarde.</w:t>
            </w:r>
          </w:p>
          <w:p w14:paraId="50F0BC2A" w14:textId="77777777" w:rsidR="00931747" w:rsidRPr="00F957BA" w:rsidRDefault="00931747" w:rsidP="00AD628B">
            <w:pPr>
              <w:rPr>
                <w:rFonts w:ascii="Garamond" w:hAnsi="Garamond"/>
                <w:noProof w:val="0"/>
                <w:sz w:val="14"/>
                <w:szCs w:val="14"/>
              </w:rPr>
            </w:pPr>
          </w:p>
        </w:tc>
        <w:tc>
          <w:tcPr>
            <w:tcW w:w="438" w:type="pct"/>
            <w:shd w:val="clear" w:color="auto" w:fill="auto"/>
          </w:tcPr>
          <w:p w14:paraId="3E6F878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57AE1716"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4CB87BD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5C72A5B7" w14:textId="77777777" w:rsidR="00931747" w:rsidRPr="00F957BA" w:rsidRDefault="00931747" w:rsidP="00931747">
            <w:pPr>
              <w:jc w:val="center"/>
              <w:rPr>
                <w:rFonts w:ascii="Garamond" w:hAnsi="Garamond"/>
                <w:noProof w:val="0"/>
                <w:sz w:val="14"/>
                <w:szCs w:val="14"/>
              </w:rPr>
            </w:pPr>
          </w:p>
          <w:p w14:paraId="354C3E70" w14:textId="77777777" w:rsidR="00931747" w:rsidRPr="00F957BA" w:rsidRDefault="00931747" w:rsidP="00931747">
            <w:pPr>
              <w:jc w:val="center"/>
              <w:rPr>
                <w:rFonts w:ascii="Garamond" w:hAnsi="Garamond"/>
                <w:noProof w:val="0"/>
                <w:sz w:val="14"/>
                <w:szCs w:val="14"/>
              </w:rPr>
            </w:pPr>
          </w:p>
          <w:p w14:paraId="49042A2D" w14:textId="77777777" w:rsidR="00931747" w:rsidRPr="00F957BA" w:rsidRDefault="00931747" w:rsidP="00931747">
            <w:pPr>
              <w:jc w:val="center"/>
              <w:rPr>
                <w:rFonts w:ascii="Garamond" w:hAnsi="Garamond"/>
                <w:noProof w:val="0"/>
                <w:sz w:val="14"/>
                <w:szCs w:val="14"/>
              </w:rPr>
            </w:pPr>
          </w:p>
          <w:p w14:paraId="3FD2D1DF" w14:textId="77777777" w:rsidR="00931747" w:rsidRPr="00F957BA" w:rsidRDefault="00931747" w:rsidP="00931747">
            <w:pPr>
              <w:jc w:val="center"/>
              <w:rPr>
                <w:rFonts w:ascii="Garamond" w:hAnsi="Garamond"/>
                <w:noProof w:val="0"/>
                <w:sz w:val="14"/>
                <w:szCs w:val="14"/>
              </w:rPr>
            </w:pPr>
          </w:p>
          <w:p w14:paraId="15CA2378" w14:textId="77777777" w:rsidR="00931747" w:rsidRPr="00F957BA" w:rsidRDefault="00931747" w:rsidP="00931747">
            <w:pPr>
              <w:jc w:val="center"/>
              <w:rPr>
                <w:rFonts w:ascii="Garamond" w:hAnsi="Garamond"/>
                <w:noProof w:val="0"/>
                <w:sz w:val="14"/>
                <w:szCs w:val="14"/>
              </w:rPr>
            </w:pPr>
          </w:p>
          <w:p w14:paraId="06BF62B4" w14:textId="77777777" w:rsidR="00931747" w:rsidRPr="00F957BA" w:rsidRDefault="00931747" w:rsidP="00931747">
            <w:pPr>
              <w:jc w:val="center"/>
              <w:rPr>
                <w:rFonts w:ascii="Garamond" w:hAnsi="Garamond"/>
                <w:noProof w:val="0"/>
                <w:sz w:val="14"/>
                <w:szCs w:val="14"/>
              </w:rPr>
            </w:pPr>
          </w:p>
          <w:p w14:paraId="773A3807" w14:textId="77777777" w:rsidR="00931747" w:rsidRPr="00F957BA" w:rsidRDefault="00931747" w:rsidP="00931747">
            <w:pPr>
              <w:jc w:val="center"/>
              <w:rPr>
                <w:rFonts w:ascii="Garamond" w:hAnsi="Garamond"/>
                <w:noProof w:val="0"/>
                <w:sz w:val="14"/>
                <w:szCs w:val="14"/>
              </w:rPr>
            </w:pPr>
          </w:p>
          <w:p w14:paraId="0F845DEE" w14:textId="77777777" w:rsidR="00931747" w:rsidRPr="00F957BA" w:rsidRDefault="00931747" w:rsidP="00931747">
            <w:pPr>
              <w:jc w:val="center"/>
              <w:rPr>
                <w:rFonts w:ascii="Garamond" w:hAnsi="Garamond"/>
                <w:noProof w:val="0"/>
                <w:sz w:val="14"/>
                <w:szCs w:val="14"/>
              </w:rPr>
            </w:pPr>
          </w:p>
          <w:p w14:paraId="641430D3" w14:textId="77777777" w:rsidR="00931747" w:rsidRPr="00F957BA" w:rsidRDefault="00931747" w:rsidP="00931747">
            <w:pPr>
              <w:jc w:val="center"/>
              <w:rPr>
                <w:rFonts w:ascii="Garamond" w:hAnsi="Garamond"/>
                <w:noProof w:val="0"/>
                <w:sz w:val="14"/>
                <w:szCs w:val="14"/>
              </w:rPr>
            </w:pPr>
          </w:p>
          <w:p w14:paraId="75A205C9" w14:textId="77777777" w:rsidR="00931747" w:rsidRPr="00F957BA" w:rsidRDefault="00931747" w:rsidP="00931747">
            <w:pPr>
              <w:jc w:val="center"/>
              <w:rPr>
                <w:rFonts w:ascii="Garamond" w:hAnsi="Garamond"/>
                <w:noProof w:val="0"/>
                <w:sz w:val="14"/>
                <w:szCs w:val="14"/>
              </w:rPr>
            </w:pPr>
          </w:p>
          <w:p w14:paraId="63C4E8E1" w14:textId="77777777" w:rsidR="00931747" w:rsidRPr="00F957BA" w:rsidRDefault="00931747" w:rsidP="00931747">
            <w:pPr>
              <w:jc w:val="center"/>
              <w:rPr>
                <w:rFonts w:ascii="Garamond" w:hAnsi="Garamond"/>
                <w:noProof w:val="0"/>
                <w:sz w:val="14"/>
                <w:szCs w:val="14"/>
              </w:rPr>
            </w:pPr>
          </w:p>
          <w:p w14:paraId="1426D921" w14:textId="77777777" w:rsidR="00931747" w:rsidRPr="00F957BA" w:rsidRDefault="00931747" w:rsidP="00931747">
            <w:pPr>
              <w:jc w:val="center"/>
              <w:rPr>
                <w:rFonts w:ascii="Garamond" w:hAnsi="Garamond"/>
                <w:noProof w:val="0"/>
                <w:sz w:val="14"/>
                <w:szCs w:val="14"/>
              </w:rPr>
            </w:pPr>
          </w:p>
          <w:p w14:paraId="31649537" w14:textId="77777777" w:rsidR="00931747" w:rsidRPr="00F957BA" w:rsidRDefault="00931747" w:rsidP="00931747">
            <w:pPr>
              <w:jc w:val="center"/>
              <w:rPr>
                <w:rFonts w:ascii="Garamond" w:hAnsi="Garamond"/>
                <w:noProof w:val="0"/>
                <w:sz w:val="14"/>
                <w:szCs w:val="14"/>
              </w:rPr>
            </w:pPr>
          </w:p>
          <w:p w14:paraId="7ABD2ABB" w14:textId="77777777" w:rsidR="00931747" w:rsidRPr="00F957BA" w:rsidRDefault="00931747" w:rsidP="00931747">
            <w:pPr>
              <w:jc w:val="center"/>
              <w:rPr>
                <w:rFonts w:ascii="Garamond" w:hAnsi="Garamond"/>
                <w:noProof w:val="0"/>
                <w:sz w:val="14"/>
                <w:szCs w:val="14"/>
              </w:rPr>
            </w:pPr>
          </w:p>
          <w:p w14:paraId="461D3A46" w14:textId="77777777" w:rsidR="00931747" w:rsidRPr="00F957BA" w:rsidRDefault="00931747" w:rsidP="00931747">
            <w:pPr>
              <w:jc w:val="center"/>
              <w:rPr>
                <w:rFonts w:ascii="Garamond" w:hAnsi="Garamond"/>
                <w:noProof w:val="0"/>
                <w:sz w:val="14"/>
                <w:szCs w:val="14"/>
              </w:rPr>
            </w:pPr>
          </w:p>
          <w:p w14:paraId="6A517076" w14:textId="77777777" w:rsidR="00931747" w:rsidRPr="00F957BA" w:rsidRDefault="00931747" w:rsidP="00931747">
            <w:pPr>
              <w:jc w:val="center"/>
              <w:rPr>
                <w:rFonts w:ascii="Garamond" w:hAnsi="Garamond"/>
                <w:noProof w:val="0"/>
                <w:sz w:val="14"/>
                <w:szCs w:val="14"/>
              </w:rPr>
            </w:pPr>
          </w:p>
          <w:p w14:paraId="51544152" w14:textId="77777777" w:rsidR="00931747" w:rsidRPr="00F957BA" w:rsidRDefault="00931747" w:rsidP="00931747">
            <w:pPr>
              <w:jc w:val="center"/>
              <w:rPr>
                <w:rFonts w:ascii="Garamond" w:hAnsi="Garamond"/>
                <w:noProof w:val="0"/>
                <w:sz w:val="14"/>
                <w:szCs w:val="14"/>
              </w:rPr>
            </w:pPr>
          </w:p>
          <w:p w14:paraId="285ADA8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407F456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6D96C673" w14:textId="77777777" w:rsidR="00931747" w:rsidRPr="00F957BA" w:rsidRDefault="00931747" w:rsidP="00931747">
            <w:pPr>
              <w:jc w:val="center"/>
              <w:rPr>
                <w:rFonts w:ascii="Garamond" w:hAnsi="Garamond"/>
                <w:noProof w:val="0"/>
                <w:sz w:val="14"/>
                <w:szCs w:val="14"/>
              </w:rPr>
            </w:pPr>
          </w:p>
          <w:p w14:paraId="4C482CE7" w14:textId="77777777" w:rsidR="00931747" w:rsidRPr="00F957BA" w:rsidRDefault="00931747" w:rsidP="00931747">
            <w:pPr>
              <w:jc w:val="center"/>
              <w:rPr>
                <w:rFonts w:ascii="Garamond" w:hAnsi="Garamond"/>
                <w:noProof w:val="0"/>
                <w:sz w:val="14"/>
                <w:szCs w:val="14"/>
              </w:rPr>
            </w:pPr>
          </w:p>
          <w:p w14:paraId="07EF6EF7" w14:textId="77777777" w:rsidR="00931747" w:rsidRPr="00F957BA" w:rsidRDefault="00931747" w:rsidP="00931747">
            <w:pPr>
              <w:jc w:val="center"/>
              <w:rPr>
                <w:rFonts w:ascii="Garamond" w:hAnsi="Garamond"/>
                <w:noProof w:val="0"/>
                <w:sz w:val="14"/>
                <w:szCs w:val="14"/>
              </w:rPr>
            </w:pPr>
          </w:p>
          <w:p w14:paraId="0780B36E" w14:textId="77777777" w:rsidR="00931747" w:rsidRPr="00F957BA" w:rsidRDefault="00931747" w:rsidP="00931747">
            <w:pPr>
              <w:jc w:val="center"/>
              <w:rPr>
                <w:rFonts w:ascii="Garamond" w:hAnsi="Garamond"/>
                <w:noProof w:val="0"/>
                <w:sz w:val="14"/>
                <w:szCs w:val="14"/>
              </w:rPr>
            </w:pPr>
          </w:p>
          <w:p w14:paraId="6F703130" w14:textId="77777777" w:rsidR="00931747" w:rsidRPr="00F957BA" w:rsidRDefault="00931747" w:rsidP="00931747">
            <w:pPr>
              <w:jc w:val="center"/>
              <w:rPr>
                <w:rFonts w:ascii="Garamond" w:hAnsi="Garamond"/>
                <w:noProof w:val="0"/>
                <w:sz w:val="14"/>
                <w:szCs w:val="14"/>
              </w:rPr>
            </w:pPr>
          </w:p>
          <w:p w14:paraId="3E1C016A" w14:textId="77777777" w:rsidR="00931747" w:rsidRPr="00F957BA" w:rsidRDefault="00931747" w:rsidP="00931747">
            <w:pPr>
              <w:jc w:val="center"/>
              <w:rPr>
                <w:rFonts w:ascii="Garamond" w:hAnsi="Garamond"/>
                <w:noProof w:val="0"/>
                <w:sz w:val="14"/>
                <w:szCs w:val="14"/>
              </w:rPr>
            </w:pPr>
          </w:p>
          <w:p w14:paraId="536F0677" w14:textId="77777777" w:rsidR="00931747" w:rsidRPr="00F957BA" w:rsidRDefault="00931747" w:rsidP="00931747">
            <w:pPr>
              <w:jc w:val="center"/>
              <w:rPr>
                <w:rFonts w:ascii="Garamond" w:hAnsi="Garamond"/>
                <w:noProof w:val="0"/>
                <w:sz w:val="14"/>
                <w:szCs w:val="14"/>
              </w:rPr>
            </w:pPr>
          </w:p>
          <w:p w14:paraId="6557DD98" w14:textId="77777777" w:rsidR="00931747" w:rsidRPr="00F957BA" w:rsidRDefault="00931747" w:rsidP="00931747">
            <w:pPr>
              <w:jc w:val="center"/>
              <w:rPr>
                <w:rFonts w:ascii="Garamond" w:hAnsi="Garamond"/>
                <w:noProof w:val="0"/>
                <w:sz w:val="14"/>
                <w:szCs w:val="14"/>
              </w:rPr>
            </w:pPr>
          </w:p>
          <w:p w14:paraId="76DCEC4D" w14:textId="77777777" w:rsidR="00931747" w:rsidRPr="00F957BA" w:rsidRDefault="00931747" w:rsidP="00931747">
            <w:pPr>
              <w:jc w:val="center"/>
              <w:rPr>
                <w:rFonts w:ascii="Garamond" w:hAnsi="Garamond"/>
                <w:noProof w:val="0"/>
                <w:sz w:val="14"/>
                <w:szCs w:val="14"/>
              </w:rPr>
            </w:pPr>
          </w:p>
          <w:p w14:paraId="14624F3F" w14:textId="77777777" w:rsidR="00931747" w:rsidRPr="00F957BA" w:rsidRDefault="00931747" w:rsidP="00931747">
            <w:pPr>
              <w:jc w:val="center"/>
              <w:rPr>
                <w:rFonts w:ascii="Garamond" w:hAnsi="Garamond"/>
                <w:noProof w:val="0"/>
                <w:sz w:val="14"/>
                <w:szCs w:val="14"/>
              </w:rPr>
            </w:pPr>
          </w:p>
          <w:p w14:paraId="1A86CE60" w14:textId="77777777" w:rsidR="00931747" w:rsidRPr="00F957BA" w:rsidRDefault="00931747" w:rsidP="00931747">
            <w:pPr>
              <w:jc w:val="center"/>
              <w:rPr>
                <w:rFonts w:ascii="Garamond" w:hAnsi="Garamond"/>
                <w:noProof w:val="0"/>
                <w:sz w:val="14"/>
                <w:szCs w:val="14"/>
              </w:rPr>
            </w:pPr>
          </w:p>
          <w:p w14:paraId="40A7EBFA" w14:textId="77777777" w:rsidR="00931747" w:rsidRPr="00F957BA" w:rsidRDefault="00931747" w:rsidP="00931747">
            <w:pPr>
              <w:jc w:val="center"/>
              <w:rPr>
                <w:rFonts w:ascii="Garamond" w:hAnsi="Garamond"/>
                <w:noProof w:val="0"/>
                <w:sz w:val="14"/>
                <w:szCs w:val="14"/>
              </w:rPr>
            </w:pPr>
          </w:p>
          <w:p w14:paraId="0514AB05" w14:textId="77777777" w:rsidR="00931747" w:rsidRPr="00F957BA" w:rsidRDefault="00931747" w:rsidP="00931747">
            <w:pPr>
              <w:jc w:val="center"/>
              <w:rPr>
                <w:rFonts w:ascii="Garamond" w:hAnsi="Garamond"/>
                <w:noProof w:val="0"/>
                <w:sz w:val="14"/>
                <w:szCs w:val="14"/>
              </w:rPr>
            </w:pPr>
          </w:p>
          <w:p w14:paraId="04F18017" w14:textId="77777777" w:rsidR="00931747" w:rsidRPr="00F957BA" w:rsidRDefault="00931747" w:rsidP="00931747">
            <w:pPr>
              <w:jc w:val="center"/>
              <w:rPr>
                <w:rFonts w:ascii="Garamond" w:hAnsi="Garamond"/>
                <w:noProof w:val="0"/>
                <w:sz w:val="14"/>
                <w:szCs w:val="14"/>
              </w:rPr>
            </w:pPr>
          </w:p>
          <w:p w14:paraId="3FCB9858" w14:textId="77777777" w:rsidR="00931747" w:rsidRPr="00F957BA" w:rsidRDefault="00931747" w:rsidP="00931747">
            <w:pPr>
              <w:jc w:val="center"/>
              <w:rPr>
                <w:rFonts w:ascii="Garamond" w:hAnsi="Garamond"/>
                <w:noProof w:val="0"/>
                <w:sz w:val="14"/>
                <w:szCs w:val="14"/>
              </w:rPr>
            </w:pPr>
          </w:p>
          <w:p w14:paraId="00A04555" w14:textId="77777777" w:rsidR="00931747" w:rsidRPr="00F957BA" w:rsidRDefault="00931747" w:rsidP="00931747">
            <w:pPr>
              <w:jc w:val="center"/>
              <w:rPr>
                <w:rFonts w:ascii="Garamond" w:hAnsi="Garamond"/>
                <w:noProof w:val="0"/>
                <w:sz w:val="14"/>
                <w:szCs w:val="14"/>
              </w:rPr>
            </w:pPr>
          </w:p>
          <w:p w14:paraId="1F908DCC" w14:textId="77777777" w:rsidR="00931747" w:rsidRPr="00F957BA" w:rsidRDefault="00931747" w:rsidP="00931747">
            <w:pPr>
              <w:jc w:val="center"/>
              <w:rPr>
                <w:rFonts w:ascii="Garamond" w:hAnsi="Garamond"/>
                <w:noProof w:val="0"/>
                <w:sz w:val="14"/>
                <w:szCs w:val="14"/>
              </w:rPr>
            </w:pPr>
          </w:p>
          <w:p w14:paraId="079C7C4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195801AD" w14:textId="77777777" w:rsidR="00931747" w:rsidRPr="00F957BA" w:rsidRDefault="00931747" w:rsidP="00931747">
            <w:pPr>
              <w:jc w:val="center"/>
              <w:rPr>
                <w:rFonts w:ascii="Garamond" w:hAnsi="Garamond"/>
                <w:noProof w:val="0"/>
                <w:sz w:val="14"/>
                <w:szCs w:val="14"/>
              </w:rPr>
            </w:pPr>
          </w:p>
        </w:tc>
        <w:tc>
          <w:tcPr>
            <w:tcW w:w="760" w:type="pct"/>
            <w:shd w:val="clear" w:color="auto" w:fill="FFFFFF" w:themeFill="background1"/>
            <w:noWrap/>
          </w:tcPr>
          <w:p w14:paraId="6045182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188,228,196</w:t>
            </w:r>
          </w:p>
          <w:p w14:paraId="55BDAC76" w14:textId="77777777" w:rsidR="00931747" w:rsidRPr="00F957BA" w:rsidRDefault="00931747" w:rsidP="00931747">
            <w:pPr>
              <w:rPr>
                <w:rFonts w:ascii="Garamond" w:hAnsi="Garamond"/>
                <w:noProof w:val="0"/>
                <w:sz w:val="14"/>
                <w:szCs w:val="14"/>
              </w:rPr>
            </w:pPr>
          </w:p>
          <w:p w14:paraId="688E03E1" w14:textId="77777777" w:rsidR="00931747" w:rsidRPr="00F957BA" w:rsidRDefault="00931747" w:rsidP="00931747">
            <w:pPr>
              <w:rPr>
                <w:rFonts w:ascii="Garamond" w:hAnsi="Garamond"/>
                <w:noProof w:val="0"/>
                <w:sz w:val="14"/>
                <w:szCs w:val="14"/>
              </w:rPr>
            </w:pPr>
          </w:p>
          <w:p w14:paraId="2B37C6DA" w14:textId="77777777" w:rsidR="00931747" w:rsidRPr="00F957BA" w:rsidRDefault="00931747" w:rsidP="00931747">
            <w:pPr>
              <w:rPr>
                <w:rFonts w:ascii="Garamond" w:hAnsi="Garamond"/>
                <w:noProof w:val="0"/>
                <w:sz w:val="14"/>
                <w:szCs w:val="14"/>
              </w:rPr>
            </w:pPr>
          </w:p>
          <w:p w14:paraId="15D45331" w14:textId="77777777" w:rsidR="00931747" w:rsidRPr="00F957BA" w:rsidRDefault="00931747" w:rsidP="00931747">
            <w:pPr>
              <w:rPr>
                <w:rFonts w:ascii="Garamond" w:hAnsi="Garamond"/>
                <w:noProof w:val="0"/>
                <w:sz w:val="14"/>
                <w:szCs w:val="14"/>
              </w:rPr>
            </w:pPr>
          </w:p>
          <w:p w14:paraId="0D8848E9" w14:textId="77777777" w:rsidR="00931747" w:rsidRPr="00F957BA" w:rsidRDefault="00931747" w:rsidP="00931747">
            <w:pPr>
              <w:rPr>
                <w:rFonts w:ascii="Garamond" w:hAnsi="Garamond"/>
                <w:noProof w:val="0"/>
                <w:sz w:val="14"/>
                <w:szCs w:val="14"/>
              </w:rPr>
            </w:pPr>
          </w:p>
          <w:p w14:paraId="4061B869" w14:textId="77777777" w:rsidR="00931747" w:rsidRPr="00F957BA" w:rsidRDefault="00931747" w:rsidP="00931747">
            <w:pPr>
              <w:rPr>
                <w:rFonts w:ascii="Garamond" w:hAnsi="Garamond"/>
                <w:noProof w:val="0"/>
                <w:sz w:val="14"/>
                <w:szCs w:val="14"/>
              </w:rPr>
            </w:pPr>
          </w:p>
          <w:p w14:paraId="7FEC5C99" w14:textId="77777777" w:rsidR="00931747" w:rsidRPr="00F957BA" w:rsidRDefault="00931747" w:rsidP="00931747">
            <w:pPr>
              <w:rPr>
                <w:rFonts w:ascii="Garamond" w:hAnsi="Garamond"/>
                <w:noProof w:val="0"/>
                <w:sz w:val="14"/>
                <w:szCs w:val="14"/>
              </w:rPr>
            </w:pPr>
          </w:p>
          <w:p w14:paraId="29A94C39" w14:textId="77777777" w:rsidR="00931747" w:rsidRPr="00F957BA" w:rsidRDefault="00931747" w:rsidP="00931747">
            <w:pPr>
              <w:rPr>
                <w:rFonts w:ascii="Garamond" w:hAnsi="Garamond"/>
                <w:noProof w:val="0"/>
                <w:sz w:val="14"/>
                <w:szCs w:val="14"/>
              </w:rPr>
            </w:pPr>
          </w:p>
          <w:p w14:paraId="5EDDFD3F" w14:textId="77777777" w:rsidR="00931747" w:rsidRPr="00F957BA" w:rsidRDefault="00931747" w:rsidP="00931747">
            <w:pPr>
              <w:rPr>
                <w:rFonts w:ascii="Garamond" w:hAnsi="Garamond"/>
                <w:noProof w:val="0"/>
                <w:sz w:val="14"/>
                <w:szCs w:val="14"/>
              </w:rPr>
            </w:pPr>
          </w:p>
          <w:p w14:paraId="0549523A" w14:textId="77777777" w:rsidR="00931747" w:rsidRPr="00F957BA" w:rsidRDefault="00931747" w:rsidP="00931747">
            <w:pPr>
              <w:rPr>
                <w:rFonts w:ascii="Garamond" w:hAnsi="Garamond"/>
                <w:noProof w:val="0"/>
                <w:sz w:val="14"/>
                <w:szCs w:val="14"/>
              </w:rPr>
            </w:pPr>
          </w:p>
          <w:p w14:paraId="68E4239B" w14:textId="77777777" w:rsidR="00931747" w:rsidRPr="00F957BA" w:rsidRDefault="00931747" w:rsidP="00931747">
            <w:pPr>
              <w:rPr>
                <w:rFonts w:ascii="Garamond" w:hAnsi="Garamond"/>
                <w:noProof w:val="0"/>
                <w:sz w:val="14"/>
                <w:szCs w:val="14"/>
              </w:rPr>
            </w:pPr>
          </w:p>
          <w:p w14:paraId="1336D56A" w14:textId="77777777" w:rsidR="00931747" w:rsidRPr="00F957BA" w:rsidRDefault="00931747" w:rsidP="00931747">
            <w:pPr>
              <w:rPr>
                <w:rFonts w:ascii="Garamond" w:hAnsi="Garamond"/>
                <w:noProof w:val="0"/>
                <w:sz w:val="14"/>
                <w:szCs w:val="14"/>
              </w:rPr>
            </w:pPr>
          </w:p>
          <w:p w14:paraId="39A610C2" w14:textId="77777777" w:rsidR="00931747" w:rsidRPr="00F957BA" w:rsidRDefault="00931747" w:rsidP="00931747">
            <w:pPr>
              <w:rPr>
                <w:rFonts w:ascii="Garamond" w:hAnsi="Garamond"/>
                <w:noProof w:val="0"/>
                <w:sz w:val="14"/>
                <w:szCs w:val="14"/>
              </w:rPr>
            </w:pPr>
          </w:p>
          <w:p w14:paraId="32DDC6BB" w14:textId="77777777" w:rsidR="00931747" w:rsidRPr="00F957BA" w:rsidRDefault="00931747" w:rsidP="00931747">
            <w:pPr>
              <w:rPr>
                <w:rFonts w:ascii="Garamond" w:hAnsi="Garamond"/>
                <w:noProof w:val="0"/>
                <w:sz w:val="14"/>
                <w:szCs w:val="14"/>
              </w:rPr>
            </w:pPr>
          </w:p>
          <w:p w14:paraId="011DCF20" w14:textId="77777777" w:rsidR="00931747" w:rsidRPr="00F957BA" w:rsidRDefault="00931747" w:rsidP="00931747">
            <w:pPr>
              <w:rPr>
                <w:rFonts w:ascii="Garamond" w:hAnsi="Garamond"/>
                <w:noProof w:val="0"/>
                <w:sz w:val="14"/>
                <w:szCs w:val="14"/>
              </w:rPr>
            </w:pPr>
          </w:p>
          <w:p w14:paraId="6F9FB44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1,083,348</w:t>
            </w:r>
          </w:p>
          <w:p w14:paraId="5CD3BD5E" w14:textId="77777777" w:rsidR="00931747" w:rsidRPr="00F957BA" w:rsidRDefault="00931747" w:rsidP="00931747">
            <w:pPr>
              <w:rPr>
                <w:rFonts w:ascii="Garamond" w:hAnsi="Garamond"/>
                <w:noProof w:val="0"/>
                <w:sz w:val="14"/>
                <w:szCs w:val="14"/>
              </w:rPr>
            </w:pPr>
          </w:p>
          <w:p w14:paraId="42149FBB" w14:textId="77777777" w:rsidR="00931747" w:rsidRPr="00F957BA" w:rsidRDefault="00931747" w:rsidP="00931747">
            <w:pPr>
              <w:rPr>
                <w:rFonts w:ascii="Garamond" w:hAnsi="Garamond"/>
                <w:noProof w:val="0"/>
                <w:sz w:val="14"/>
                <w:szCs w:val="14"/>
              </w:rPr>
            </w:pPr>
          </w:p>
          <w:p w14:paraId="2C40A7F2" w14:textId="77777777" w:rsidR="00931747" w:rsidRPr="00F957BA" w:rsidRDefault="00931747" w:rsidP="00931747">
            <w:pPr>
              <w:rPr>
                <w:rFonts w:ascii="Garamond" w:hAnsi="Garamond"/>
                <w:noProof w:val="0"/>
                <w:sz w:val="14"/>
                <w:szCs w:val="14"/>
              </w:rPr>
            </w:pPr>
          </w:p>
          <w:p w14:paraId="4777AEAE" w14:textId="77777777" w:rsidR="00931747" w:rsidRPr="00F957BA" w:rsidRDefault="00931747" w:rsidP="00931747">
            <w:pPr>
              <w:rPr>
                <w:rFonts w:ascii="Garamond" w:hAnsi="Garamond"/>
                <w:noProof w:val="0"/>
                <w:sz w:val="14"/>
                <w:szCs w:val="14"/>
              </w:rPr>
            </w:pPr>
          </w:p>
          <w:p w14:paraId="557512CA" w14:textId="77777777" w:rsidR="00931747" w:rsidRPr="00F957BA" w:rsidRDefault="00931747" w:rsidP="00931747">
            <w:pPr>
              <w:rPr>
                <w:rFonts w:ascii="Garamond" w:hAnsi="Garamond"/>
                <w:noProof w:val="0"/>
                <w:sz w:val="14"/>
                <w:szCs w:val="14"/>
              </w:rPr>
            </w:pPr>
          </w:p>
          <w:p w14:paraId="075EB776" w14:textId="77777777" w:rsidR="00931747" w:rsidRPr="00F957BA" w:rsidRDefault="00931747" w:rsidP="00931747">
            <w:pPr>
              <w:rPr>
                <w:rFonts w:ascii="Garamond" w:hAnsi="Garamond"/>
                <w:noProof w:val="0"/>
                <w:sz w:val="14"/>
                <w:szCs w:val="14"/>
              </w:rPr>
            </w:pPr>
          </w:p>
          <w:p w14:paraId="57B0E8CE" w14:textId="77777777" w:rsidR="00931747" w:rsidRPr="00F957BA" w:rsidRDefault="00931747" w:rsidP="00931747">
            <w:pPr>
              <w:rPr>
                <w:rFonts w:ascii="Garamond" w:hAnsi="Garamond"/>
                <w:noProof w:val="0"/>
                <w:sz w:val="14"/>
                <w:szCs w:val="14"/>
              </w:rPr>
            </w:pPr>
          </w:p>
          <w:p w14:paraId="38E016D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187,144,848</w:t>
            </w:r>
          </w:p>
          <w:p w14:paraId="07D9983E" w14:textId="77777777" w:rsidR="00931747" w:rsidRPr="00F957BA" w:rsidRDefault="00931747" w:rsidP="00931747">
            <w:pPr>
              <w:rPr>
                <w:rFonts w:ascii="Garamond" w:hAnsi="Garamond"/>
                <w:noProof w:val="0"/>
                <w:sz w:val="14"/>
                <w:szCs w:val="14"/>
              </w:rPr>
            </w:pPr>
          </w:p>
          <w:p w14:paraId="41B23D58" w14:textId="77777777" w:rsidR="00931747" w:rsidRPr="00F957BA" w:rsidRDefault="00931747" w:rsidP="00931747">
            <w:pPr>
              <w:rPr>
                <w:rFonts w:ascii="Garamond" w:hAnsi="Garamond"/>
                <w:noProof w:val="0"/>
                <w:sz w:val="14"/>
                <w:szCs w:val="14"/>
              </w:rPr>
            </w:pPr>
          </w:p>
          <w:p w14:paraId="6DE822FF" w14:textId="77777777" w:rsidR="00931747" w:rsidRPr="00F957BA" w:rsidRDefault="00931747" w:rsidP="00931747">
            <w:pPr>
              <w:rPr>
                <w:rFonts w:ascii="Garamond" w:hAnsi="Garamond"/>
                <w:noProof w:val="0"/>
                <w:sz w:val="14"/>
                <w:szCs w:val="14"/>
              </w:rPr>
            </w:pPr>
          </w:p>
          <w:p w14:paraId="7D937C28" w14:textId="77777777" w:rsidR="00931747" w:rsidRPr="00F957BA" w:rsidRDefault="00931747" w:rsidP="00931747">
            <w:pPr>
              <w:rPr>
                <w:rFonts w:ascii="Garamond" w:hAnsi="Garamond"/>
                <w:noProof w:val="0"/>
                <w:sz w:val="14"/>
                <w:szCs w:val="14"/>
              </w:rPr>
            </w:pPr>
          </w:p>
          <w:p w14:paraId="1E0EFD8C" w14:textId="77777777" w:rsidR="00931747" w:rsidRPr="00F957BA" w:rsidRDefault="00931747" w:rsidP="00931747">
            <w:pPr>
              <w:rPr>
                <w:rFonts w:ascii="Garamond" w:hAnsi="Garamond"/>
                <w:noProof w:val="0"/>
                <w:sz w:val="14"/>
                <w:szCs w:val="14"/>
              </w:rPr>
            </w:pPr>
          </w:p>
          <w:p w14:paraId="4021B6CE" w14:textId="77777777" w:rsidR="00931747" w:rsidRPr="00F957BA" w:rsidRDefault="00931747" w:rsidP="00931747">
            <w:pPr>
              <w:rPr>
                <w:rFonts w:ascii="Garamond" w:hAnsi="Garamond"/>
                <w:noProof w:val="0"/>
                <w:sz w:val="14"/>
                <w:szCs w:val="14"/>
              </w:rPr>
            </w:pPr>
          </w:p>
          <w:p w14:paraId="686ED998" w14:textId="77777777" w:rsidR="00931747" w:rsidRPr="00F957BA" w:rsidRDefault="00931747" w:rsidP="00931747">
            <w:pPr>
              <w:rPr>
                <w:rFonts w:ascii="Garamond" w:hAnsi="Garamond"/>
                <w:noProof w:val="0"/>
                <w:sz w:val="14"/>
                <w:szCs w:val="14"/>
              </w:rPr>
            </w:pPr>
          </w:p>
          <w:p w14:paraId="7F9E9779" w14:textId="77777777" w:rsidR="00931747" w:rsidRPr="00F957BA" w:rsidRDefault="00931747" w:rsidP="00931747">
            <w:pPr>
              <w:rPr>
                <w:rFonts w:ascii="Garamond" w:hAnsi="Garamond"/>
                <w:noProof w:val="0"/>
                <w:sz w:val="14"/>
                <w:szCs w:val="14"/>
              </w:rPr>
            </w:pPr>
          </w:p>
          <w:p w14:paraId="0225F572" w14:textId="77777777" w:rsidR="00931747" w:rsidRPr="00F957BA" w:rsidRDefault="00931747" w:rsidP="00931747">
            <w:pPr>
              <w:rPr>
                <w:rFonts w:ascii="Garamond" w:hAnsi="Garamond"/>
                <w:noProof w:val="0"/>
                <w:sz w:val="14"/>
                <w:szCs w:val="14"/>
              </w:rPr>
            </w:pPr>
          </w:p>
          <w:p w14:paraId="0545CCE4" w14:textId="77777777" w:rsidR="00931747" w:rsidRPr="00F957BA" w:rsidRDefault="00931747" w:rsidP="00931747">
            <w:pPr>
              <w:rPr>
                <w:rFonts w:ascii="Garamond" w:hAnsi="Garamond"/>
                <w:noProof w:val="0"/>
                <w:sz w:val="14"/>
                <w:szCs w:val="14"/>
              </w:rPr>
            </w:pPr>
          </w:p>
          <w:p w14:paraId="61D1FC54" w14:textId="77777777" w:rsidR="00931747" w:rsidRPr="00F957BA" w:rsidRDefault="00931747" w:rsidP="00931747">
            <w:pPr>
              <w:rPr>
                <w:rFonts w:ascii="Garamond" w:hAnsi="Garamond"/>
                <w:noProof w:val="0"/>
                <w:sz w:val="14"/>
                <w:szCs w:val="14"/>
              </w:rPr>
            </w:pPr>
          </w:p>
          <w:p w14:paraId="4FCA0782" w14:textId="77777777" w:rsidR="00931747" w:rsidRPr="00F957BA" w:rsidRDefault="00931747" w:rsidP="00931747">
            <w:pPr>
              <w:rPr>
                <w:rFonts w:ascii="Garamond" w:hAnsi="Garamond"/>
                <w:noProof w:val="0"/>
                <w:sz w:val="14"/>
                <w:szCs w:val="14"/>
              </w:rPr>
            </w:pPr>
          </w:p>
          <w:p w14:paraId="148EF174" w14:textId="77777777" w:rsidR="00931747" w:rsidRPr="00F957BA" w:rsidRDefault="00931747" w:rsidP="00931747">
            <w:pPr>
              <w:rPr>
                <w:rFonts w:ascii="Garamond" w:hAnsi="Garamond"/>
                <w:noProof w:val="0"/>
                <w:sz w:val="14"/>
                <w:szCs w:val="14"/>
              </w:rPr>
            </w:pPr>
          </w:p>
          <w:p w14:paraId="4AD19FD8" w14:textId="77777777" w:rsidR="00931747" w:rsidRPr="00F957BA" w:rsidRDefault="00931747" w:rsidP="00931747">
            <w:pPr>
              <w:rPr>
                <w:rFonts w:ascii="Garamond" w:hAnsi="Garamond"/>
                <w:noProof w:val="0"/>
                <w:sz w:val="14"/>
                <w:szCs w:val="14"/>
              </w:rPr>
            </w:pPr>
          </w:p>
          <w:p w14:paraId="66EDFDDA" w14:textId="77777777" w:rsidR="00931747" w:rsidRPr="00F957BA" w:rsidRDefault="00931747" w:rsidP="00931747">
            <w:pPr>
              <w:rPr>
                <w:rFonts w:ascii="Garamond" w:hAnsi="Garamond"/>
                <w:noProof w:val="0"/>
                <w:sz w:val="14"/>
                <w:szCs w:val="14"/>
              </w:rPr>
            </w:pPr>
          </w:p>
          <w:p w14:paraId="533092F9" w14:textId="77777777" w:rsidR="00931747" w:rsidRPr="00F957BA" w:rsidRDefault="00931747" w:rsidP="00931747">
            <w:pPr>
              <w:rPr>
                <w:rFonts w:ascii="Garamond" w:hAnsi="Garamond"/>
                <w:noProof w:val="0"/>
                <w:sz w:val="14"/>
                <w:szCs w:val="14"/>
              </w:rPr>
            </w:pPr>
          </w:p>
          <w:p w14:paraId="09834130" w14:textId="77777777" w:rsidR="00931747" w:rsidRPr="00F957BA" w:rsidRDefault="00931747" w:rsidP="00931747">
            <w:pPr>
              <w:rPr>
                <w:rFonts w:ascii="Garamond" w:hAnsi="Garamond"/>
                <w:noProof w:val="0"/>
                <w:sz w:val="14"/>
                <w:szCs w:val="14"/>
              </w:rPr>
            </w:pPr>
          </w:p>
          <w:p w14:paraId="0B68830A" w14:textId="77777777" w:rsidR="00931747" w:rsidRPr="00F957BA" w:rsidRDefault="00931747" w:rsidP="00931747">
            <w:pPr>
              <w:rPr>
                <w:rFonts w:ascii="Garamond" w:hAnsi="Garamond"/>
                <w:noProof w:val="0"/>
                <w:sz w:val="14"/>
                <w:szCs w:val="14"/>
              </w:rPr>
            </w:pPr>
          </w:p>
          <w:p w14:paraId="4377DDBD" w14:textId="77777777" w:rsidR="00931747" w:rsidRPr="00F957BA" w:rsidRDefault="00931747" w:rsidP="00931747">
            <w:pPr>
              <w:rPr>
                <w:rFonts w:ascii="Garamond" w:hAnsi="Garamond"/>
                <w:noProof w:val="0"/>
                <w:sz w:val="14"/>
                <w:szCs w:val="14"/>
              </w:rPr>
            </w:pPr>
          </w:p>
          <w:p w14:paraId="688283F5" w14:textId="77777777" w:rsidR="00931747" w:rsidRPr="00F957BA" w:rsidRDefault="00931747" w:rsidP="00931747">
            <w:pPr>
              <w:rPr>
                <w:rFonts w:ascii="Garamond" w:hAnsi="Garamond"/>
                <w:noProof w:val="0"/>
                <w:sz w:val="14"/>
                <w:szCs w:val="14"/>
              </w:rPr>
            </w:pPr>
          </w:p>
        </w:tc>
        <w:tc>
          <w:tcPr>
            <w:tcW w:w="372" w:type="pct"/>
            <w:shd w:val="clear" w:color="auto" w:fill="FFFFFF" w:themeFill="background1"/>
            <w:noWrap/>
          </w:tcPr>
          <w:p w14:paraId="720D483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188,228,196</w:t>
            </w:r>
          </w:p>
          <w:p w14:paraId="02982347" w14:textId="77777777" w:rsidR="00931747" w:rsidRPr="00F957BA" w:rsidRDefault="00931747" w:rsidP="00931747">
            <w:pPr>
              <w:rPr>
                <w:rFonts w:ascii="Garamond" w:hAnsi="Garamond"/>
                <w:noProof w:val="0"/>
                <w:sz w:val="14"/>
                <w:szCs w:val="14"/>
              </w:rPr>
            </w:pPr>
          </w:p>
          <w:p w14:paraId="218DFE63" w14:textId="77777777" w:rsidR="00931747" w:rsidRPr="00F957BA" w:rsidRDefault="00931747" w:rsidP="00931747">
            <w:pPr>
              <w:rPr>
                <w:rFonts w:ascii="Garamond" w:hAnsi="Garamond"/>
                <w:noProof w:val="0"/>
                <w:sz w:val="14"/>
                <w:szCs w:val="14"/>
              </w:rPr>
            </w:pPr>
          </w:p>
          <w:p w14:paraId="5F64DA28" w14:textId="77777777" w:rsidR="00931747" w:rsidRPr="00F957BA" w:rsidRDefault="00931747" w:rsidP="00931747">
            <w:pPr>
              <w:rPr>
                <w:rFonts w:ascii="Garamond" w:hAnsi="Garamond"/>
                <w:noProof w:val="0"/>
                <w:sz w:val="14"/>
                <w:szCs w:val="14"/>
              </w:rPr>
            </w:pPr>
          </w:p>
          <w:p w14:paraId="3B12183C" w14:textId="77777777" w:rsidR="00931747" w:rsidRPr="00F957BA" w:rsidRDefault="00931747" w:rsidP="00931747">
            <w:pPr>
              <w:rPr>
                <w:rFonts w:ascii="Garamond" w:hAnsi="Garamond"/>
                <w:noProof w:val="0"/>
                <w:sz w:val="14"/>
                <w:szCs w:val="14"/>
              </w:rPr>
            </w:pPr>
          </w:p>
          <w:p w14:paraId="40387842" w14:textId="77777777" w:rsidR="00931747" w:rsidRPr="00F957BA" w:rsidRDefault="00931747" w:rsidP="00931747">
            <w:pPr>
              <w:rPr>
                <w:rFonts w:ascii="Garamond" w:hAnsi="Garamond"/>
                <w:noProof w:val="0"/>
                <w:sz w:val="14"/>
                <w:szCs w:val="14"/>
              </w:rPr>
            </w:pPr>
          </w:p>
          <w:p w14:paraId="516A5A3C" w14:textId="77777777" w:rsidR="00931747" w:rsidRPr="00F957BA" w:rsidRDefault="00931747" w:rsidP="00931747">
            <w:pPr>
              <w:rPr>
                <w:rFonts w:ascii="Garamond" w:hAnsi="Garamond"/>
                <w:noProof w:val="0"/>
                <w:sz w:val="14"/>
                <w:szCs w:val="14"/>
              </w:rPr>
            </w:pPr>
          </w:p>
          <w:p w14:paraId="78149CF7" w14:textId="77777777" w:rsidR="00931747" w:rsidRPr="00F957BA" w:rsidRDefault="00931747" w:rsidP="00931747">
            <w:pPr>
              <w:rPr>
                <w:rFonts w:ascii="Garamond" w:hAnsi="Garamond"/>
                <w:noProof w:val="0"/>
                <w:sz w:val="14"/>
                <w:szCs w:val="14"/>
              </w:rPr>
            </w:pPr>
          </w:p>
          <w:p w14:paraId="49D6A285" w14:textId="77777777" w:rsidR="00931747" w:rsidRPr="00F957BA" w:rsidRDefault="00931747" w:rsidP="00931747">
            <w:pPr>
              <w:rPr>
                <w:rFonts w:ascii="Garamond" w:hAnsi="Garamond"/>
                <w:noProof w:val="0"/>
                <w:sz w:val="14"/>
                <w:szCs w:val="14"/>
              </w:rPr>
            </w:pPr>
          </w:p>
          <w:p w14:paraId="4A25ACA5" w14:textId="77777777" w:rsidR="00931747" w:rsidRPr="00F957BA" w:rsidRDefault="00931747" w:rsidP="00931747">
            <w:pPr>
              <w:rPr>
                <w:rFonts w:ascii="Garamond" w:hAnsi="Garamond"/>
                <w:noProof w:val="0"/>
                <w:sz w:val="14"/>
                <w:szCs w:val="14"/>
              </w:rPr>
            </w:pPr>
          </w:p>
          <w:p w14:paraId="225D1819" w14:textId="77777777" w:rsidR="00931747" w:rsidRPr="00F957BA" w:rsidRDefault="00931747" w:rsidP="00931747">
            <w:pPr>
              <w:rPr>
                <w:rFonts w:ascii="Garamond" w:hAnsi="Garamond"/>
                <w:noProof w:val="0"/>
                <w:sz w:val="14"/>
                <w:szCs w:val="14"/>
              </w:rPr>
            </w:pPr>
          </w:p>
          <w:p w14:paraId="68724EF9" w14:textId="77777777" w:rsidR="00931747" w:rsidRPr="00F957BA" w:rsidRDefault="00931747" w:rsidP="00931747">
            <w:pPr>
              <w:rPr>
                <w:rFonts w:ascii="Garamond" w:hAnsi="Garamond"/>
                <w:noProof w:val="0"/>
                <w:sz w:val="14"/>
                <w:szCs w:val="14"/>
              </w:rPr>
            </w:pPr>
          </w:p>
          <w:p w14:paraId="044C82C6" w14:textId="77777777" w:rsidR="00931747" w:rsidRPr="00F957BA" w:rsidRDefault="00931747" w:rsidP="00931747">
            <w:pPr>
              <w:rPr>
                <w:rFonts w:ascii="Garamond" w:hAnsi="Garamond"/>
                <w:noProof w:val="0"/>
                <w:sz w:val="14"/>
                <w:szCs w:val="14"/>
              </w:rPr>
            </w:pPr>
          </w:p>
          <w:p w14:paraId="06419104" w14:textId="77777777" w:rsidR="00931747" w:rsidRPr="00F957BA" w:rsidRDefault="00931747" w:rsidP="00931747">
            <w:pPr>
              <w:rPr>
                <w:rFonts w:ascii="Garamond" w:hAnsi="Garamond"/>
                <w:noProof w:val="0"/>
                <w:sz w:val="14"/>
                <w:szCs w:val="14"/>
              </w:rPr>
            </w:pPr>
          </w:p>
          <w:p w14:paraId="1C650AF1" w14:textId="77777777" w:rsidR="00931747" w:rsidRPr="00F957BA" w:rsidRDefault="00931747" w:rsidP="00931747">
            <w:pPr>
              <w:rPr>
                <w:rFonts w:ascii="Garamond" w:hAnsi="Garamond"/>
                <w:noProof w:val="0"/>
                <w:sz w:val="14"/>
                <w:szCs w:val="14"/>
              </w:rPr>
            </w:pPr>
          </w:p>
          <w:p w14:paraId="6B6173C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1,083,348</w:t>
            </w:r>
          </w:p>
          <w:p w14:paraId="14A363ED" w14:textId="77777777" w:rsidR="00931747" w:rsidRPr="00F957BA" w:rsidRDefault="00931747" w:rsidP="00931747">
            <w:pPr>
              <w:rPr>
                <w:rFonts w:ascii="Garamond" w:hAnsi="Garamond"/>
                <w:noProof w:val="0"/>
                <w:sz w:val="14"/>
                <w:szCs w:val="14"/>
              </w:rPr>
            </w:pPr>
          </w:p>
          <w:p w14:paraId="5B3D2B46" w14:textId="77777777" w:rsidR="00931747" w:rsidRPr="00F957BA" w:rsidRDefault="00931747" w:rsidP="00931747">
            <w:pPr>
              <w:rPr>
                <w:rFonts w:ascii="Garamond" w:hAnsi="Garamond"/>
                <w:noProof w:val="0"/>
                <w:sz w:val="14"/>
                <w:szCs w:val="14"/>
              </w:rPr>
            </w:pPr>
          </w:p>
          <w:p w14:paraId="54B214C3" w14:textId="77777777" w:rsidR="00931747" w:rsidRPr="00F957BA" w:rsidRDefault="00931747" w:rsidP="00931747">
            <w:pPr>
              <w:rPr>
                <w:rFonts w:ascii="Garamond" w:hAnsi="Garamond"/>
                <w:noProof w:val="0"/>
                <w:sz w:val="14"/>
                <w:szCs w:val="14"/>
              </w:rPr>
            </w:pPr>
          </w:p>
          <w:p w14:paraId="4ED3721A" w14:textId="77777777" w:rsidR="00931747" w:rsidRPr="00F957BA" w:rsidRDefault="00931747" w:rsidP="00931747">
            <w:pPr>
              <w:rPr>
                <w:rFonts w:ascii="Garamond" w:hAnsi="Garamond"/>
                <w:noProof w:val="0"/>
                <w:sz w:val="14"/>
                <w:szCs w:val="14"/>
              </w:rPr>
            </w:pPr>
          </w:p>
          <w:p w14:paraId="20CD338D" w14:textId="77777777" w:rsidR="00931747" w:rsidRPr="00F957BA" w:rsidRDefault="00931747" w:rsidP="00931747">
            <w:pPr>
              <w:rPr>
                <w:rFonts w:ascii="Garamond" w:hAnsi="Garamond"/>
                <w:noProof w:val="0"/>
                <w:sz w:val="14"/>
                <w:szCs w:val="14"/>
              </w:rPr>
            </w:pPr>
          </w:p>
          <w:p w14:paraId="7B3F7578" w14:textId="77777777" w:rsidR="00931747" w:rsidRPr="00F957BA" w:rsidRDefault="00931747" w:rsidP="00931747">
            <w:pPr>
              <w:rPr>
                <w:rFonts w:ascii="Garamond" w:hAnsi="Garamond"/>
                <w:noProof w:val="0"/>
                <w:sz w:val="14"/>
                <w:szCs w:val="14"/>
              </w:rPr>
            </w:pPr>
          </w:p>
          <w:p w14:paraId="4C8A8736" w14:textId="77777777" w:rsidR="00931747" w:rsidRPr="00F957BA" w:rsidRDefault="00931747" w:rsidP="00931747">
            <w:pPr>
              <w:rPr>
                <w:rFonts w:ascii="Garamond" w:hAnsi="Garamond"/>
                <w:noProof w:val="0"/>
                <w:sz w:val="14"/>
                <w:szCs w:val="14"/>
              </w:rPr>
            </w:pPr>
          </w:p>
          <w:p w14:paraId="7971FDF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187,144,848</w:t>
            </w:r>
          </w:p>
          <w:p w14:paraId="25286397" w14:textId="77777777" w:rsidR="00931747" w:rsidRPr="00F957BA" w:rsidRDefault="00931747" w:rsidP="00931747">
            <w:pPr>
              <w:rPr>
                <w:rFonts w:ascii="Garamond" w:hAnsi="Garamond"/>
                <w:noProof w:val="0"/>
                <w:sz w:val="14"/>
                <w:szCs w:val="14"/>
              </w:rPr>
            </w:pPr>
          </w:p>
          <w:p w14:paraId="19816BB4" w14:textId="77777777" w:rsidR="00931747" w:rsidRPr="00F957BA" w:rsidRDefault="00931747" w:rsidP="00931747">
            <w:pPr>
              <w:rPr>
                <w:rFonts w:ascii="Garamond" w:hAnsi="Garamond"/>
                <w:noProof w:val="0"/>
                <w:sz w:val="14"/>
                <w:szCs w:val="14"/>
              </w:rPr>
            </w:pPr>
          </w:p>
          <w:p w14:paraId="150D95AF" w14:textId="77777777" w:rsidR="00931747" w:rsidRPr="00F957BA" w:rsidRDefault="00931747" w:rsidP="00931747">
            <w:pPr>
              <w:rPr>
                <w:rFonts w:ascii="Garamond" w:hAnsi="Garamond"/>
                <w:noProof w:val="0"/>
                <w:sz w:val="14"/>
                <w:szCs w:val="14"/>
              </w:rPr>
            </w:pPr>
          </w:p>
          <w:p w14:paraId="45342461" w14:textId="77777777" w:rsidR="00931747" w:rsidRPr="00F957BA" w:rsidRDefault="00931747" w:rsidP="00931747">
            <w:pPr>
              <w:rPr>
                <w:rFonts w:ascii="Garamond" w:hAnsi="Garamond"/>
                <w:noProof w:val="0"/>
                <w:sz w:val="14"/>
                <w:szCs w:val="14"/>
              </w:rPr>
            </w:pPr>
          </w:p>
          <w:p w14:paraId="7C6473DA" w14:textId="77777777" w:rsidR="00931747" w:rsidRPr="00F957BA" w:rsidRDefault="00931747" w:rsidP="00931747">
            <w:pPr>
              <w:rPr>
                <w:rFonts w:ascii="Garamond" w:hAnsi="Garamond"/>
                <w:noProof w:val="0"/>
                <w:sz w:val="14"/>
                <w:szCs w:val="14"/>
              </w:rPr>
            </w:pPr>
          </w:p>
          <w:p w14:paraId="34BD7180" w14:textId="77777777" w:rsidR="00931747" w:rsidRPr="00F957BA" w:rsidRDefault="00931747" w:rsidP="00931747">
            <w:pPr>
              <w:rPr>
                <w:rFonts w:ascii="Garamond" w:hAnsi="Garamond"/>
                <w:noProof w:val="0"/>
                <w:sz w:val="14"/>
                <w:szCs w:val="14"/>
              </w:rPr>
            </w:pPr>
          </w:p>
          <w:p w14:paraId="62B8065A" w14:textId="77777777" w:rsidR="00931747" w:rsidRPr="00F957BA" w:rsidRDefault="00931747" w:rsidP="00931747">
            <w:pPr>
              <w:rPr>
                <w:rFonts w:ascii="Garamond" w:hAnsi="Garamond"/>
                <w:noProof w:val="0"/>
                <w:sz w:val="14"/>
                <w:szCs w:val="14"/>
              </w:rPr>
            </w:pPr>
          </w:p>
          <w:p w14:paraId="48D89624" w14:textId="77777777" w:rsidR="00931747" w:rsidRPr="00F957BA" w:rsidRDefault="00931747" w:rsidP="00931747">
            <w:pPr>
              <w:rPr>
                <w:rFonts w:ascii="Garamond" w:hAnsi="Garamond"/>
                <w:noProof w:val="0"/>
                <w:sz w:val="14"/>
                <w:szCs w:val="14"/>
              </w:rPr>
            </w:pPr>
          </w:p>
          <w:p w14:paraId="3804CF0D" w14:textId="77777777" w:rsidR="00931747" w:rsidRPr="00F957BA" w:rsidRDefault="00931747" w:rsidP="00931747">
            <w:pPr>
              <w:rPr>
                <w:rFonts w:ascii="Garamond" w:hAnsi="Garamond"/>
                <w:noProof w:val="0"/>
                <w:sz w:val="14"/>
                <w:szCs w:val="14"/>
              </w:rPr>
            </w:pPr>
          </w:p>
          <w:p w14:paraId="2B87F5BF" w14:textId="77777777" w:rsidR="00931747" w:rsidRPr="00F957BA" w:rsidRDefault="00931747" w:rsidP="00931747">
            <w:pPr>
              <w:rPr>
                <w:rFonts w:ascii="Garamond" w:hAnsi="Garamond"/>
                <w:noProof w:val="0"/>
                <w:sz w:val="14"/>
                <w:szCs w:val="14"/>
              </w:rPr>
            </w:pPr>
          </w:p>
          <w:p w14:paraId="19EB79EE" w14:textId="77777777" w:rsidR="00931747" w:rsidRPr="00F957BA" w:rsidRDefault="00931747" w:rsidP="00931747">
            <w:pPr>
              <w:rPr>
                <w:rFonts w:ascii="Garamond" w:hAnsi="Garamond"/>
                <w:noProof w:val="0"/>
                <w:sz w:val="14"/>
                <w:szCs w:val="14"/>
              </w:rPr>
            </w:pPr>
          </w:p>
          <w:p w14:paraId="79B15542" w14:textId="77777777" w:rsidR="00931747" w:rsidRPr="00F957BA" w:rsidRDefault="00931747" w:rsidP="00931747">
            <w:pPr>
              <w:rPr>
                <w:rFonts w:ascii="Garamond" w:hAnsi="Garamond"/>
                <w:noProof w:val="0"/>
                <w:sz w:val="14"/>
                <w:szCs w:val="14"/>
              </w:rPr>
            </w:pPr>
          </w:p>
          <w:p w14:paraId="2320AEDA" w14:textId="77777777" w:rsidR="00931747" w:rsidRPr="00F957BA" w:rsidRDefault="00931747" w:rsidP="00931747">
            <w:pPr>
              <w:rPr>
                <w:rFonts w:ascii="Garamond" w:hAnsi="Garamond"/>
                <w:noProof w:val="0"/>
                <w:sz w:val="14"/>
                <w:szCs w:val="14"/>
              </w:rPr>
            </w:pPr>
          </w:p>
          <w:p w14:paraId="37E0ADFF" w14:textId="77777777" w:rsidR="00931747" w:rsidRPr="00F957BA" w:rsidRDefault="00931747" w:rsidP="00931747">
            <w:pPr>
              <w:rPr>
                <w:rFonts w:ascii="Garamond" w:hAnsi="Garamond"/>
                <w:noProof w:val="0"/>
                <w:sz w:val="14"/>
                <w:szCs w:val="14"/>
              </w:rPr>
            </w:pPr>
          </w:p>
          <w:p w14:paraId="417FF072" w14:textId="77777777" w:rsidR="00931747" w:rsidRPr="00F957BA" w:rsidRDefault="00931747" w:rsidP="00931747">
            <w:pPr>
              <w:rPr>
                <w:rFonts w:ascii="Garamond" w:hAnsi="Garamond"/>
                <w:noProof w:val="0"/>
                <w:sz w:val="14"/>
                <w:szCs w:val="14"/>
              </w:rPr>
            </w:pPr>
          </w:p>
          <w:p w14:paraId="643812F7" w14:textId="77777777" w:rsidR="00931747" w:rsidRPr="00F957BA" w:rsidRDefault="00931747" w:rsidP="00931747">
            <w:pPr>
              <w:rPr>
                <w:rFonts w:ascii="Garamond" w:hAnsi="Garamond"/>
                <w:noProof w:val="0"/>
                <w:sz w:val="14"/>
                <w:szCs w:val="14"/>
              </w:rPr>
            </w:pPr>
          </w:p>
        </w:tc>
        <w:tc>
          <w:tcPr>
            <w:tcW w:w="482" w:type="pct"/>
            <w:shd w:val="clear" w:color="auto" w:fill="FFFFFF" w:themeFill="background1"/>
            <w:noWrap/>
          </w:tcPr>
          <w:p w14:paraId="563C677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65B3DD7" w14:textId="77777777" w:rsidR="00931747" w:rsidRPr="00F957BA" w:rsidRDefault="00931747" w:rsidP="00931747">
            <w:pPr>
              <w:jc w:val="right"/>
              <w:rPr>
                <w:rFonts w:ascii="Garamond" w:hAnsi="Garamond"/>
                <w:noProof w:val="0"/>
                <w:sz w:val="14"/>
                <w:szCs w:val="14"/>
              </w:rPr>
            </w:pPr>
          </w:p>
          <w:p w14:paraId="55603E9D" w14:textId="77777777" w:rsidR="00931747" w:rsidRPr="00F957BA" w:rsidRDefault="00931747" w:rsidP="00931747">
            <w:pPr>
              <w:jc w:val="right"/>
              <w:rPr>
                <w:rFonts w:ascii="Garamond" w:hAnsi="Garamond"/>
                <w:noProof w:val="0"/>
                <w:sz w:val="14"/>
                <w:szCs w:val="14"/>
              </w:rPr>
            </w:pPr>
          </w:p>
          <w:p w14:paraId="684F013F" w14:textId="77777777" w:rsidR="00931747" w:rsidRPr="00F957BA" w:rsidRDefault="00931747" w:rsidP="00931747">
            <w:pPr>
              <w:jc w:val="right"/>
              <w:rPr>
                <w:rFonts w:ascii="Garamond" w:hAnsi="Garamond"/>
                <w:noProof w:val="0"/>
                <w:sz w:val="14"/>
                <w:szCs w:val="14"/>
              </w:rPr>
            </w:pPr>
          </w:p>
          <w:p w14:paraId="39EFC386" w14:textId="77777777" w:rsidR="00931747" w:rsidRPr="00F957BA" w:rsidRDefault="00931747" w:rsidP="00931747">
            <w:pPr>
              <w:jc w:val="right"/>
              <w:rPr>
                <w:rFonts w:ascii="Garamond" w:hAnsi="Garamond"/>
                <w:noProof w:val="0"/>
                <w:sz w:val="14"/>
                <w:szCs w:val="14"/>
              </w:rPr>
            </w:pPr>
          </w:p>
          <w:p w14:paraId="3E2CCC43" w14:textId="77777777" w:rsidR="00931747" w:rsidRPr="00F957BA" w:rsidRDefault="00931747" w:rsidP="00931747">
            <w:pPr>
              <w:jc w:val="right"/>
              <w:rPr>
                <w:rFonts w:ascii="Garamond" w:hAnsi="Garamond"/>
                <w:noProof w:val="0"/>
                <w:sz w:val="14"/>
                <w:szCs w:val="14"/>
              </w:rPr>
            </w:pPr>
          </w:p>
          <w:p w14:paraId="57A50559" w14:textId="77777777" w:rsidR="00931747" w:rsidRPr="00F957BA" w:rsidRDefault="00931747" w:rsidP="00931747">
            <w:pPr>
              <w:jc w:val="right"/>
              <w:rPr>
                <w:rFonts w:ascii="Garamond" w:hAnsi="Garamond"/>
                <w:noProof w:val="0"/>
                <w:sz w:val="14"/>
                <w:szCs w:val="14"/>
              </w:rPr>
            </w:pPr>
          </w:p>
          <w:p w14:paraId="70CB0D75" w14:textId="77777777" w:rsidR="00931747" w:rsidRPr="00F957BA" w:rsidRDefault="00931747" w:rsidP="00931747">
            <w:pPr>
              <w:jc w:val="right"/>
              <w:rPr>
                <w:rFonts w:ascii="Garamond" w:hAnsi="Garamond"/>
                <w:noProof w:val="0"/>
                <w:sz w:val="14"/>
                <w:szCs w:val="14"/>
              </w:rPr>
            </w:pPr>
          </w:p>
          <w:p w14:paraId="38D03173" w14:textId="77777777" w:rsidR="00931747" w:rsidRPr="00F957BA" w:rsidRDefault="00931747" w:rsidP="00931747">
            <w:pPr>
              <w:jc w:val="right"/>
              <w:rPr>
                <w:rFonts w:ascii="Garamond" w:hAnsi="Garamond"/>
                <w:noProof w:val="0"/>
                <w:sz w:val="14"/>
                <w:szCs w:val="14"/>
              </w:rPr>
            </w:pPr>
          </w:p>
          <w:p w14:paraId="2605CAA4" w14:textId="77777777" w:rsidR="00931747" w:rsidRPr="00F957BA" w:rsidRDefault="00931747" w:rsidP="00931747">
            <w:pPr>
              <w:jc w:val="right"/>
              <w:rPr>
                <w:rFonts w:ascii="Garamond" w:hAnsi="Garamond"/>
                <w:noProof w:val="0"/>
                <w:sz w:val="14"/>
                <w:szCs w:val="14"/>
              </w:rPr>
            </w:pPr>
          </w:p>
          <w:p w14:paraId="473BC274" w14:textId="77777777" w:rsidR="00931747" w:rsidRPr="00F957BA" w:rsidRDefault="00931747" w:rsidP="00931747">
            <w:pPr>
              <w:jc w:val="right"/>
              <w:rPr>
                <w:rFonts w:ascii="Garamond" w:hAnsi="Garamond"/>
                <w:noProof w:val="0"/>
                <w:sz w:val="14"/>
                <w:szCs w:val="14"/>
              </w:rPr>
            </w:pPr>
          </w:p>
          <w:p w14:paraId="5A9FC3EA" w14:textId="77777777" w:rsidR="00931747" w:rsidRPr="00F957BA" w:rsidRDefault="00931747" w:rsidP="00931747">
            <w:pPr>
              <w:jc w:val="right"/>
              <w:rPr>
                <w:rFonts w:ascii="Garamond" w:hAnsi="Garamond"/>
                <w:noProof w:val="0"/>
                <w:sz w:val="14"/>
                <w:szCs w:val="14"/>
              </w:rPr>
            </w:pPr>
          </w:p>
          <w:p w14:paraId="3E2BD7CD" w14:textId="77777777" w:rsidR="00931747" w:rsidRPr="00F957BA" w:rsidRDefault="00931747" w:rsidP="00931747">
            <w:pPr>
              <w:jc w:val="right"/>
              <w:rPr>
                <w:rFonts w:ascii="Garamond" w:hAnsi="Garamond"/>
                <w:noProof w:val="0"/>
                <w:sz w:val="14"/>
                <w:szCs w:val="14"/>
              </w:rPr>
            </w:pPr>
          </w:p>
          <w:p w14:paraId="3302AD9D" w14:textId="77777777" w:rsidR="00931747" w:rsidRPr="00F957BA" w:rsidRDefault="00931747" w:rsidP="00931747">
            <w:pPr>
              <w:jc w:val="right"/>
              <w:rPr>
                <w:rFonts w:ascii="Garamond" w:hAnsi="Garamond"/>
                <w:noProof w:val="0"/>
                <w:sz w:val="14"/>
                <w:szCs w:val="14"/>
              </w:rPr>
            </w:pPr>
          </w:p>
          <w:p w14:paraId="08CB2739" w14:textId="77777777" w:rsidR="00931747" w:rsidRPr="00F957BA" w:rsidRDefault="00931747" w:rsidP="00931747">
            <w:pPr>
              <w:jc w:val="right"/>
              <w:rPr>
                <w:rFonts w:ascii="Garamond" w:hAnsi="Garamond"/>
                <w:noProof w:val="0"/>
                <w:sz w:val="14"/>
                <w:szCs w:val="14"/>
              </w:rPr>
            </w:pPr>
          </w:p>
          <w:p w14:paraId="74AC583F" w14:textId="77777777" w:rsidR="00931747" w:rsidRPr="00F957BA" w:rsidRDefault="00931747" w:rsidP="00931747">
            <w:pPr>
              <w:jc w:val="right"/>
              <w:rPr>
                <w:rFonts w:ascii="Garamond" w:hAnsi="Garamond"/>
                <w:noProof w:val="0"/>
                <w:sz w:val="14"/>
                <w:szCs w:val="14"/>
              </w:rPr>
            </w:pPr>
          </w:p>
          <w:p w14:paraId="12C25EF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45C25A7C" w14:textId="77777777" w:rsidR="00931747" w:rsidRPr="00F957BA" w:rsidRDefault="00931747" w:rsidP="00931747">
            <w:pPr>
              <w:rPr>
                <w:rFonts w:ascii="Garamond" w:hAnsi="Garamond"/>
                <w:noProof w:val="0"/>
                <w:sz w:val="14"/>
                <w:szCs w:val="14"/>
              </w:rPr>
            </w:pPr>
          </w:p>
          <w:p w14:paraId="4C1633B1" w14:textId="77777777" w:rsidR="00931747" w:rsidRPr="00F957BA" w:rsidRDefault="00931747" w:rsidP="00931747">
            <w:pPr>
              <w:rPr>
                <w:rFonts w:ascii="Garamond" w:hAnsi="Garamond"/>
                <w:noProof w:val="0"/>
                <w:sz w:val="14"/>
                <w:szCs w:val="14"/>
              </w:rPr>
            </w:pPr>
          </w:p>
          <w:p w14:paraId="0AC9F5AE" w14:textId="77777777" w:rsidR="00931747" w:rsidRPr="00F957BA" w:rsidRDefault="00931747" w:rsidP="00931747">
            <w:pPr>
              <w:rPr>
                <w:rFonts w:ascii="Garamond" w:hAnsi="Garamond"/>
                <w:noProof w:val="0"/>
                <w:sz w:val="14"/>
                <w:szCs w:val="14"/>
              </w:rPr>
            </w:pPr>
          </w:p>
          <w:p w14:paraId="00E2C8AA" w14:textId="77777777" w:rsidR="00931747" w:rsidRPr="00F957BA" w:rsidRDefault="00931747" w:rsidP="00931747">
            <w:pPr>
              <w:rPr>
                <w:rFonts w:ascii="Garamond" w:hAnsi="Garamond"/>
                <w:noProof w:val="0"/>
                <w:sz w:val="14"/>
                <w:szCs w:val="14"/>
              </w:rPr>
            </w:pPr>
          </w:p>
          <w:p w14:paraId="1738DAEE" w14:textId="77777777" w:rsidR="00931747" w:rsidRPr="00F957BA" w:rsidRDefault="00931747" w:rsidP="00931747">
            <w:pPr>
              <w:rPr>
                <w:rFonts w:ascii="Garamond" w:hAnsi="Garamond"/>
                <w:noProof w:val="0"/>
                <w:sz w:val="14"/>
                <w:szCs w:val="14"/>
              </w:rPr>
            </w:pPr>
          </w:p>
          <w:p w14:paraId="7B33A6A3" w14:textId="77777777" w:rsidR="00931747" w:rsidRPr="00F957BA" w:rsidRDefault="00931747" w:rsidP="00931747">
            <w:pPr>
              <w:rPr>
                <w:rFonts w:ascii="Garamond" w:hAnsi="Garamond"/>
                <w:noProof w:val="0"/>
                <w:sz w:val="14"/>
                <w:szCs w:val="14"/>
              </w:rPr>
            </w:pPr>
          </w:p>
          <w:p w14:paraId="078CC02E" w14:textId="77777777" w:rsidR="00931747" w:rsidRPr="00F957BA" w:rsidRDefault="00931747" w:rsidP="00931747">
            <w:pPr>
              <w:rPr>
                <w:rFonts w:ascii="Garamond" w:hAnsi="Garamond"/>
                <w:noProof w:val="0"/>
                <w:sz w:val="14"/>
                <w:szCs w:val="14"/>
              </w:rPr>
            </w:pPr>
          </w:p>
          <w:p w14:paraId="3DB55172" w14:textId="77777777" w:rsidR="00931747" w:rsidRPr="00F957BA" w:rsidRDefault="00931747" w:rsidP="00931747">
            <w:pPr>
              <w:rPr>
                <w:rFonts w:ascii="Garamond" w:hAnsi="Garamond"/>
                <w:noProof w:val="0"/>
                <w:sz w:val="14"/>
                <w:szCs w:val="14"/>
              </w:rPr>
            </w:pPr>
          </w:p>
          <w:p w14:paraId="700246B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22610067" w14:textId="77777777" w:rsidR="00931747" w:rsidRPr="00F957BA" w:rsidRDefault="00931747" w:rsidP="00931747">
            <w:pPr>
              <w:jc w:val="right"/>
              <w:rPr>
                <w:rFonts w:ascii="Garamond" w:hAnsi="Garamond"/>
                <w:noProof w:val="0"/>
                <w:sz w:val="14"/>
                <w:szCs w:val="14"/>
              </w:rPr>
            </w:pPr>
          </w:p>
          <w:p w14:paraId="7E59425C" w14:textId="77777777" w:rsidR="00931747" w:rsidRPr="00F957BA" w:rsidRDefault="00931747" w:rsidP="00931747">
            <w:pPr>
              <w:jc w:val="right"/>
              <w:rPr>
                <w:rFonts w:ascii="Garamond" w:hAnsi="Garamond"/>
                <w:noProof w:val="0"/>
                <w:sz w:val="14"/>
                <w:szCs w:val="14"/>
              </w:rPr>
            </w:pPr>
          </w:p>
        </w:tc>
        <w:tc>
          <w:tcPr>
            <w:tcW w:w="458" w:type="pct"/>
            <w:shd w:val="clear" w:color="auto" w:fill="FFFFFF" w:themeFill="background1"/>
            <w:noWrap/>
          </w:tcPr>
          <w:p w14:paraId="4153C68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p w14:paraId="45F4BDE7" w14:textId="77777777" w:rsidR="00931747" w:rsidRPr="00F957BA" w:rsidRDefault="00931747" w:rsidP="00931747">
            <w:pPr>
              <w:jc w:val="center"/>
              <w:rPr>
                <w:rFonts w:ascii="Garamond" w:hAnsi="Garamond"/>
                <w:noProof w:val="0"/>
                <w:sz w:val="14"/>
                <w:szCs w:val="14"/>
              </w:rPr>
            </w:pPr>
          </w:p>
          <w:p w14:paraId="592626FA" w14:textId="77777777" w:rsidR="00931747" w:rsidRPr="00F957BA" w:rsidRDefault="00931747" w:rsidP="00931747">
            <w:pPr>
              <w:jc w:val="center"/>
              <w:rPr>
                <w:rFonts w:ascii="Garamond" w:hAnsi="Garamond"/>
                <w:noProof w:val="0"/>
                <w:sz w:val="14"/>
                <w:szCs w:val="14"/>
              </w:rPr>
            </w:pPr>
          </w:p>
          <w:p w14:paraId="27B2196B" w14:textId="77777777" w:rsidR="00931747" w:rsidRPr="00F957BA" w:rsidRDefault="00931747" w:rsidP="00931747">
            <w:pPr>
              <w:jc w:val="center"/>
              <w:rPr>
                <w:rFonts w:ascii="Garamond" w:hAnsi="Garamond"/>
                <w:noProof w:val="0"/>
                <w:sz w:val="14"/>
                <w:szCs w:val="14"/>
              </w:rPr>
            </w:pPr>
          </w:p>
          <w:p w14:paraId="7685D41E" w14:textId="77777777" w:rsidR="00931747" w:rsidRPr="00F957BA" w:rsidRDefault="00931747" w:rsidP="00931747">
            <w:pPr>
              <w:jc w:val="center"/>
              <w:rPr>
                <w:rFonts w:ascii="Garamond" w:hAnsi="Garamond"/>
                <w:noProof w:val="0"/>
                <w:sz w:val="14"/>
                <w:szCs w:val="14"/>
              </w:rPr>
            </w:pPr>
          </w:p>
          <w:p w14:paraId="07277039" w14:textId="77777777" w:rsidR="00931747" w:rsidRPr="00F957BA" w:rsidRDefault="00931747" w:rsidP="00931747">
            <w:pPr>
              <w:jc w:val="center"/>
              <w:rPr>
                <w:rFonts w:ascii="Garamond" w:hAnsi="Garamond"/>
                <w:noProof w:val="0"/>
                <w:sz w:val="14"/>
                <w:szCs w:val="14"/>
              </w:rPr>
            </w:pPr>
          </w:p>
          <w:p w14:paraId="0F08EEC9" w14:textId="77777777" w:rsidR="00931747" w:rsidRPr="00F957BA" w:rsidRDefault="00931747" w:rsidP="00931747">
            <w:pPr>
              <w:jc w:val="center"/>
              <w:rPr>
                <w:rFonts w:ascii="Garamond" w:hAnsi="Garamond"/>
                <w:noProof w:val="0"/>
                <w:sz w:val="14"/>
                <w:szCs w:val="14"/>
              </w:rPr>
            </w:pPr>
          </w:p>
          <w:p w14:paraId="64BD51B6" w14:textId="77777777" w:rsidR="00931747" w:rsidRPr="00F957BA" w:rsidRDefault="00931747" w:rsidP="00931747">
            <w:pPr>
              <w:jc w:val="center"/>
              <w:rPr>
                <w:rFonts w:ascii="Garamond" w:hAnsi="Garamond"/>
                <w:noProof w:val="0"/>
                <w:sz w:val="14"/>
                <w:szCs w:val="14"/>
              </w:rPr>
            </w:pPr>
          </w:p>
          <w:p w14:paraId="4DF491E7" w14:textId="77777777" w:rsidR="00931747" w:rsidRPr="00F957BA" w:rsidRDefault="00931747" w:rsidP="00931747">
            <w:pPr>
              <w:jc w:val="center"/>
              <w:rPr>
                <w:rFonts w:ascii="Garamond" w:hAnsi="Garamond"/>
                <w:noProof w:val="0"/>
                <w:sz w:val="14"/>
                <w:szCs w:val="14"/>
              </w:rPr>
            </w:pPr>
          </w:p>
          <w:p w14:paraId="3A8E1C24" w14:textId="77777777" w:rsidR="00931747" w:rsidRPr="00F957BA" w:rsidRDefault="00931747" w:rsidP="00931747">
            <w:pPr>
              <w:jc w:val="center"/>
              <w:rPr>
                <w:rFonts w:ascii="Garamond" w:hAnsi="Garamond"/>
                <w:noProof w:val="0"/>
                <w:sz w:val="14"/>
                <w:szCs w:val="14"/>
              </w:rPr>
            </w:pPr>
          </w:p>
          <w:p w14:paraId="78DA6705" w14:textId="77777777" w:rsidR="00931747" w:rsidRPr="00F957BA" w:rsidRDefault="00931747" w:rsidP="00931747">
            <w:pPr>
              <w:jc w:val="center"/>
              <w:rPr>
                <w:rFonts w:ascii="Garamond" w:hAnsi="Garamond"/>
                <w:noProof w:val="0"/>
                <w:sz w:val="14"/>
                <w:szCs w:val="14"/>
              </w:rPr>
            </w:pPr>
          </w:p>
          <w:p w14:paraId="6DAF11C4" w14:textId="77777777" w:rsidR="00931747" w:rsidRPr="00F957BA" w:rsidRDefault="00931747" w:rsidP="00931747">
            <w:pPr>
              <w:jc w:val="center"/>
              <w:rPr>
                <w:rFonts w:ascii="Garamond" w:hAnsi="Garamond"/>
                <w:noProof w:val="0"/>
                <w:sz w:val="14"/>
                <w:szCs w:val="14"/>
              </w:rPr>
            </w:pPr>
          </w:p>
          <w:p w14:paraId="70497C38" w14:textId="77777777" w:rsidR="00931747" w:rsidRPr="00F957BA" w:rsidRDefault="00931747" w:rsidP="00931747">
            <w:pPr>
              <w:jc w:val="center"/>
              <w:rPr>
                <w:rFonts w:ascii="Garamond" w:hAnsi="Garamond"/>
                <w:noProof w:val="0"/>
                <w:sz w:val="14"/>
                <w:szCs w:val="14"/>
              </w:rPr>
            </w:pPr>
          </w:p>
          <w:p w14:paraId="4E2F5F76" w14:textId="77777777" w:rsidR="00931747" w:rsidRPr="00F957BA" w:rsidRDefault="00931747" w:rsidP="00931747">
            <w:pPr>
              <w:jc w:val="center"/>
              <w:rPr>
                <w:rFonts w:ascii="Garamond" w:hAnsi="Garamond"/>
                <w:noProof w:val="0"/>
                <w:sz w:val="14"/>
                <w:szCs w:val="14"/>
              </w:rPr>
            </w:pPr>
          </w:p>
          <w:p w14:paraId="0A6E1A19" w14:textId="77777777" w:rsidR="00931747" w:rsidRPr="00F957BA" w:rsidRDefault="00931747" w:rsidP="00931747">
            <w:pPr>
              <w:jc w:val="center"/>
              <w:rPr>
                <w:rFonts w:ascii="Garamond" w:hAnsi="Garamond"/>
                <w:noProof w:val="0"/>
                <w:sz w:val="14"/>
                <w:szCs w:val="14"/>
              </w:rPr>
            </w:pPr>
          </w:p>
          <w:p w14:paraId="3CEBD798" w14:textId="77777777" w:rsidR="00931747" w:rsidRPr="00F957BA" w:rsidRDefault="00931747" w:rsidP="00931747">
            <w:pPr>
              <w:jc w:val="center"/>
              <w:rPr>
                <w:rFonts w:ascii="Garamond" w:hAnsi="Garamond"/>
                <w:noProof w:val="0"/>
                <w:sz w:val="14"/>
                <w:szCs w:val="14"/>
              </w:rPr>
            </w:pPr>
          </w:p>
          <w:p w14:paraId="3EBAC9F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p w14:paraId="1EE40512" w14:textId="77777777" w:rsidR="00931747" w:rsidRPr="00F957BA" w:rsidRDefault="00931747" w:rsidP="00931747">
            <w:pPr>
              <w:jc w:val="center"/>
              <w:rPr>
                <w:rFonts w:ascii="Garamond" w:hAnsi="Garamond"/>
                <w:noProof w:val="0"/>
                <w:sz w:val="14"/>
                <w:szCs w:val="14"/>
              </w:rPr>
            </w:pPr>
          </w:p>
          <w:p w14:paraId="2CA33751" w14:textId="77777777" w:rsidR="00931747" w:rsidRPr="00F957BA" w:rsidRDefault="00931747" w:rsidP="00931747">
            <w:pPr>
              <w:jc w:val="center"/>
              <w:rPr>
                <w:rFonts w:ascii="Garamond" w:hAnsi="Garamond"/>
                <w:noProof w:val="0"/>
                <w:sz w:val="14"/>
                <w:szCs w:val="14"/>
              </w:rPr>
            </w:pPr>
          </w:p>
          <w:p w14:paraId="0C8DE59C" w14:textId="77777777" w:rsidR="00931747" w:rsidRPr="00F957BA" w:rsidRDefault="00931747" w:rsidP="00931747">
            <w:pPr>
              <w:jc w:val="center"/>
              <w:rPr>
                <w:rFonts w:ascii="Garamond" w:hAnsi="Garamond"/>
                <w:noProof w:val="0"/>
                <w:sz w:val="14"/>
                <w:szCs w:val="14"/>
              </w:rPr>
            </w:pPr>
          </w:p>
          <w:p w14:paraId="3AAE5A94" w14:textId="77777777" w:rsidR="00931747" w:rsidRPr="00F957BA" w:rsidRDefault="00931747" w:rsidP="00931747">
            <w:pPr>
              <w:jc w:val="center"/>
              <w:rPr>
                <w:rFonts w:ascii="Garamond" w:hAnsi="Garamond"/>
                <w:noProof w:val="0"/>
                <w:sz w:val="14"/>
                <w:szCs w:val="14"/>
              </w:rPr>
            </w:pPr>
          </w:p>
          <w:p w14:paraId="4DD5AF7D" w14:textId="77777777" w:rsidR="00931747" w:rsidRPr="00F957BA" w:rsidRDefault="00931747" w:rsidP="00931747">
            <w:pPr>
              <w:jc w:val="center"/>
              <w:rPr>
                <w:rFonts w:ascii="Garamond" w:hAnsi="Garamond"/>
                <w:noProof w:val="0"/>
                <w:sz w:val="14"/>
                <w:szCs w:val="14"/>
              </w:rPr>
            </w:pPr>
          </w:p>
          <w:p w14:paraId="19BA3271" w14:textId="77777777" w:rsidR="00931747" w:rsidRPr="00F957BA" w:rsidRDefault="00931747" w:rsidP="00931747">
            <w:pPr>
              <w:jc w:val="center"/>
              <w:rPr>
                <w:rFonts w:ascii="Garamond" w:hAnsi="Garamond"/>
                <w:noProof w:val="0"/>
                <w:sz w:val="14"/>
                <w:szCs w:val="14"/>
              </w:rPr>
            </w:pPr>
          </w:p>
          <w:p w14:paraId="172DDF56" w14:textId="77777777" w:rsidR="00931747" w:rsidRPr="00F957BA" w:rsidRDefault="00931747" w:rsidP="00931747">
            <w:pPr>
              <w:jc w:val="center"/>
              <w:rPr>
                <w:rFonts w:ascii="Garamond" w:hAnsi="Garamond"/>
                <w:noProof w:val="0"/>
                <w:sz w:val="14"/>
                <w:szCs w:val="14"/>
              </w:rPr>
            </w:pPr>
          </w:p>
          <w:p w14:paraId="55DDA841" w14:textId="77777777" w:rsidR="00931747" w:rsidRPr="00F957BA" w:rsidRDefault="00931747" w:rsidP="00931747">
            <w:pPr>
              <w:jc w:val="center"/>
              <w:rPr>
                <w:rFonts w:ascii="Garamond" w:hAnsi="Garamond"/>
                <w:noProof w:val="0"/>
                <w:sz w:val="14"/>
                <w:szCs w:val="14"/>
              </w:rPr>
            </w:pPr>
          </w:p>
          <w:p w14:paraId="338CA06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tc>
      </w:tr>
      <w:tr w:rsidR="00931747" w:rsidRPr="00F957BA" w14:paraId="69895D59" w14:textId="77777777" w:rsidTr="00931747">
        <w:trPr>
          <w:trHeight w:val="20"/>
        </w:trPr>
        <w:tc>
          <w:tcPr>
            <w:tcW w:w="254" w:type="pct"/>
            <w:shd w:val="clear" w:color="auto" w:fill="FFFFFF" w:themeFill="background1"/>
          </w:tcPr>
          <w:p w14:paraId="7615C387" w14:textId="06B33865" w:rsidR="00931747" w:rsidRPr="00F957BA" w:rsidRDefault="00931747" w:rsidP="00931747">
            <w:pPr>
              <w:jc w:val="center"/>
              <w:rPr>
                <w:rFonts w:ascii="Garamond" w:hAnsi="Garamond"/>
                <w:b/>
                <w:bCs/>
                <w:noProof w:val="0"/>
                <w:sz w:val="14"/>
                <w:szCs w:val="14"/>
              </w:rPr>
            </w:pPr>
            <w:bookmarkStart w:id="196" w:name="_GoBack"/>
            <w:bookmarkEnd w:id="196"/>
            <w:r w:rsidRPr="00F957BA">
              <w:rPr>
                <w:rFonts w:ascii="Garamond" w:hAnsi="Garamond"/>
                <w:b/>
                <w:bCs/>
                <w:noProof w:val="0"/>
                <w:sz w:val="14"/>
                <w:szCs w:val="14"/>
              </w:rPr>
              <w:t>4.</w:t>
            </w:r>
          </w:p>
        </w:tc>
        <w:tc>
          <w:tcPr>
            <w:tcW w:w="614" w:type="pct"/>
            <w:shd w:val="clear" w:color="auto" w:fill="FFFFFF" w:themeFill="background1"/>
          </w:tcPr>
          <w:p w14:paraId="3BFB0B81" w14:textId="325DA423" w:rsidR="00931747" w:rsidRPr="00F957BA" w:rsidRDefault="00931747" w:rsidP="00AD628B">
            <w:pPr>
              <w:pStyle w:val="HTMLPreformatted"/>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bCs/>
                <w:color w:val="auto"/>
                <w:sz w:val="14"/>
                <w:szCs w:val="14"/>
                <w:lang w:val="sq-AL"/>
              </w:rPr>
              <w:t>Objektivi IV</w:t>
            </w:r>
            <w:r w:rsidRPr="00F957BA">
              <w:rPr>
                <w:rStyle w:val="y2iqfc"/>
                <w:rFonts w:ascii="Garamond" w:eastAsiaTheme="majorEastAsia" w:hAnsi="Garamond" w:cs="Times New Roman"/>
                <w:color w:val="auto"/>
                <w:sz w:val="14"/>
                <w:szCs w:val="14"/>
                <w:lang w:val="sq-AL"/>
              </w:rPr>
              <w:t xml:space="preserve">: Rritja e informimit të konsumatorëve dhe </w:t>
            </w:r>
            <w:r w:rsidR="00D037A4" w:rsidRPr="00F957BA">
              <w:rPr>
                <w:rStyle w:val="y2iqfc"/>
                <w:rFonts w:ascii="Garamond" w:eastAsiaTheme="majorEastAsia" w:hAnsi="Garamond" w:cs="Times New Roman"/>
                <w:color w:val="auto"/>
                <w:sz w:val="14"/>
                <w:szCs w:val="14"/>
                <w:lang w:val="sq-AL"/>
              </w:rPr>
              <w:t>operatorëve</w:t>
            </w:r>
            <w:r w:rsidRPr="00F957BA">
              <w:rPr>
                <w:rStyle w:val="y2iqfc"/>
                <w:rFonts w:ascii="Garamond" w:eastAsiaTheme="majorEastAsia" w:hAnsi="Garamond" w:cs="Times New Roman"/>
                <w:color w:val="auto"/>
                <w:sz w:val="14"/>
                <w:szCs w:val="14"/>
                <w:lang w:val="sq-AL"/>
              </w:rPr>
              <w:t xml:space="preserve"> ekonomikë duke i ofruar gjithashtu shërbim</w:t>
            </w:r>
            <w:r w:rsidR="001B4E5A" w:rsidRPr="00F957BA">
              <w:rPr>
                <w:rStyle w:val="y2iqfc"/>
                <w:rFonts w:ascii="Garamond" w:eastAsiaTheme="majorEastAsia" w:hAnsi="Garamond" w:cs="Times New Roman"/>
                <w:color w:val="auto"/>
                <w:sz w:val="14"/>
                <w:szCs w:val="14"/>
                <w:lang w:val="sq-AL"/>
              </w:rPr>
              <w:t>/</w:t>
            </w:r>
            <w:r w:rsidRPr="00F957BA">
              <w:rPr>
                <w:rStyle w:val="y2iqfc"/>
                <w:rFonts w:ascii="Garamond" w:eastAsiaTheme="majorEastAsia" w:hAnsi="Garamond" w:cs="Times New Roman"/>
                <w:color w:val="auto"/>
                <w:sz w:val="14"/>
                <w:szCs w:val="14"/>
                <w:lang w:val="sq-AL"/>
              </w:rPr>
              <w:t>informacion mbi kimikatet në zbatimin e legjislacionit kombëtar.</w:t>
            </w:r>
          </w:p>
          <w:p w14:paraId="28F51846" w14:textId="77777777" w:rsidR="00931747" w:rsidRPr="00F957BA" w:rsidRDefault="00931747" w:rsidP="00AD628B">
            <w:pPr>
              <w:pStyle w:val="HTMLPreformatted"/>
              <w:rPr>
                <w:rFonts w:ascii="Garamond" w:hAnsi="Garamond" w:cs="Times New Roman"/>
                <w:color w:val="auto"/>
                <w:sz w:val="14"/>
                <w:szCs w:val="14"/>
                <w:lang w:val="sq-AL"/>
              </w:rPr>
            </w:pPr>
            <w:r w:rsidRPr="00F957BA">
              <w:rPr>
                <w:rStyle w:val="y2iqfc"/>
                <w:rFonts w:ascii="Garamond" w:eastAsiaTheme="majorEastAsia" w:hAnsi="Garamond" w:cs="Times New Roman"/>
                <w:bCs/>
                <w:color w:val="auto"/>
                <w:sz w:val="14"/>
                <w:szCs w:val="14"/>
                <w:lang w:val="sq-AL"/>
              </w:rPr>
              <w:t>Masa 1:</w:t>
            </w:r>
            <w:r w:rsidRPr="00F957BA">
              <w:rPr>
                <w:rStyle w:val="y2iqfc"/>
                <w:rFonts w:ascii="Garamond" w:eastAsiaTheme="majorEastAsia" w:hAnsi="Garamond" w:cs="Times New Roman"/>
                <w:color w:val="auto"/>
                <w:sz w:val="14"/>
                <w:szCs w:val="14"/>
                <w:lang w:val="sq-AL"/>
              </w:rPr>
              <w:t xml:space="preserve"> Zhvillimi, ngritja dhe funksionimi i helpdeskut kombëtar për kimikatet, i cili do ketë për qëllim informimin e konsumatorëve dhe operatorëve ekonomikë mbi legjislacionin, rreziqet që vijnë nga kimikatet dhe mbi ankimin. </w:t>
            </w:r>
          </w:p>
        </w:tc>
        <w:tc>
          <w:tcPr>
            <w:tcW w:w="543" w:type="pct"/>
            <w:shd w:val="clear" w:color="auto" w:fill="FFFFFF" w:themeFill="background1"/>
          </w:tcPr>
          <w:p w14:paraId="5DB1090C" w14:textId="77777777" w:rsidR="00931747" w:rsidRPr="00F957BA" w:rsidRDefault="00931747" w:rsidP="00AD628B">
            <w:pPr>
              <w:pStyle w:val="HTMLPreformatted"/>
              <w:numPr>
                <w:ilvl w:val="1"/>
                <w:numId w:val="19"/>
              </w:numPr>
              <w:ind w:left="0" w:firstLine="0"/>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color w:val="auto"/>
                <w:sz w:val="14"/>
                <w:szCs w:val="14"/>
                <w:lang w:val="sq-AL"/>
              </w:rPr>
              <w:t xml:space="preserve">Helpdesk </w:t>
            </w:r>
          </w:p>
          <w:p w14:paraId="6BB50678" w14:textId="2C954F9C" w:rsidR="00931747" w:rsidRPr="00F957BA" w:rsidRDefault="00931747" w:rsidP="00AD628B">
            <w:pPr>
              <w:pStyle w:val="HTMLPreformatted"/>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color w:val="auto"/>
                <w:sz w:val="14"/>
                <w:szCs w:val="14"/>
                <w:lang w:val="sq-AL"/>
              </w:rPr>
              <w:t xml:space="preserve">funksional me informacion të </w:t>
            </w:r>
            <w:r w:rsidR="00D037A4" w:rsidRPr="00F957BA">
              <w:rPr>
                <w:rStyle w:val="y2iqfc"/>
                <w:rFonts w:ascii="Garamond" w:eastAsiaTheme="majorEastAsia" w:hAnsi="Garamond" w:cs="Times New Roman"/>
                <w:color w:val="auto"/>
                <w:sz w:val="14"/>
                <w:szCs w:val="14"/>
                <w:lang w:val="sq-AL"/>
              </w:rPr>
              <w:t>nevojshëm</w:t>
            </w:r>
            <w:r w:rsidRPr="00F957BA">
              <w:rPr>
                <w:rStyle w:val="y2iqfc"/>
                <w:rFonts w:ascii="Garamond" w:eastAsiaTheme="majorEastAsia" w:hAnsi="Garamond" w:cs="Times New Roman"/>
                <w:color w:val="auto"/>
                <w:sz w:val="14"/>
                <w:szCs w:val="14"/>
                <w:lang w:val="sq-AL"/>
              </w:rPr>
              <w:t xml:space="preserve"> në fushën e kimikateve.</w:t>
            </w:r>
          </w:p>
          <w:p w14:paraId="1AC62621" w14:textId="77777777" w:rsidR="00931747" w:rsidRPr="00F957BA" w:rsidRDefault="00931747" w:rsidP="00AD628B">
            <w:pPr>
              <w:rPr>
                <w:rFonts w:ascii="Garamond" w:hAnsi="Garamond"/>
                <w:noProof w:val="0"/>
                <w:sz w:val="14"/>
                <w:szCs w:val="14"/>
              </w:rPr>
            </w:pPr>
          </w:p>
        </w:tc>
        <w:tc>
          <w:tcPr>
            <w:tcW w:w="438" w:type="pct"/>
            <w:shd w:val="clear" w:color="auto" w:fill="auto"/>
          </w:tcPr>
          <w:p w14:paraId="3EB16F45" w14:textId="77777777" w:rsidR="00931747" w:rsidRPr="00F957BA" w:rsidRDefault="00931747" w:rsidP="00931747">
            <w:pPr>
              <w:jc w:val="center"/>
              <w:rPr>
                <w:rFonts w:ascii="Garamond" w:hAnsi="Garamond"/>
                <w:noProof w:val="0"/>
                <w:sz w:val="14"/>
                <w:szCs w:val="14"/>
              </w:rPr>
            </w:pPr>
          </w:p>
        </w:tc>
        <w:tc>
          <w:tcPr>
            <w:tcW w:w="432" w:type="pct"/>
            <w:shd w:val="clear" w:color="auto" w:fill="auto"/>
          </w:tcPr>
          <w:p w14:paraId="38067525"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6AC8E66E"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383CE99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2027 </w:t>
            </w:r>
          </w:p>
        </w:tc>
        <w:tc>
          <w:tcPr>
            <w:tcW w:w="760" w:type="pct"/>
            <w:shd w:val="clear" w:color="auto" w:fill="FFFFFF" w:themeFill="background1"/>
            <w:noWrap/>
          </w:tcPr>
          <w:p w14:paraId="13D9573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p w14:paraId="13F29B6A" w14:textId="77777777" w:rsidR="00931747" w:rsidRPr="00F957BA" w:rsidRDefault="00931747" w:rsidP="00931747">
            <w:pPr>
              <w:rPr>
                <w:rFonts w:ascii="Garamond" w:hAnsi="Garamond"/>
                <w:noProof w:val="0"/>
                <w:sz w:val="14"/>
                <w:szCs w:val="14"/>
              </w:rPr>
            </w:pPr>
          </w:p>
          <w:p w14:paraId="5D40F637" w14:textId="77777777" w:rsidR="00931747" w:rsidRPr="00F957BA" w:rsidRDefault="00931747" w:rsidP="00931747">
            <w:pPr>
              <w:rPr>
                <w:rFonts w:ascii="Garamond" w:hAnsi="Garamond"/>
                <w:noProof w:val="0"/>
                <w:sz w:val="14"/>
                <w:szCs w:val="14"/>
              </w:rPr>
            </w:pPr>
          </w:p>
          <w:p w14:paraId="20328B7A" w14:textId="77777777" w:rsidR="00931747" w:rsidRPr="00F957BA" w:rsidRDefault="00931747" w:rsidP="00931747">
            <w:pPr>
              <w:rPr>
                <w:rFonts w:ascii="Garamond" w:hAnsi="Garamond"/>
                <w:noProof w:val="0"/>
                <w:sz w:val="14"/>
                <w:szCs w:val="14"/>
              </w:rPr>
            </w:pPr>
          </w:p>
          <w:p w14:paraId="4E1D8596" w14:textId="77777777" w:rsidR="00931747" w:rsidRPr="00F957BA" w:rsidRDefault="00931747" w:rsidP="00931747">
            <w:pPr>
              <w:rPr>
                <w:rFonts w:ascii="Garamond" w:hAnsi="Garamond"/>
                <w:noProof w:val="0"/>
                <w:sz w:val="14"/>
                <w:szCs w:val="14"/>
              </w:rPr>
            </w:pPr>
          </w:p>
          <w:p w14:paraId="5D9AA328" w14:textId="77777777" w:rsidR="00931747" w:rsidRPr="00F957BA" w:rsidRDefault="00931747" w:rsidP="00931747">
            <w:pPr>
              <w:rPr>
                <w:rFonts w:ascii="Garamond" w:hAnsi="Garamond"/>
                <w:noProof w:val="0"/>
                <w:sz w:val="14"/>
                <w:szCs w:val="14"/>
              </w:rPr>
            </w:pPr>
          </w:p>
          <w:p w14:paraId="1072234E" w14:textId="77777777" w:rsidR="00931747" w:rsidRPr="00F957BA" w:rsidRDefault="00931747" w:rsidP="00931747">
            <w:pPr>
              <w:rPr>
                <w:rFonts w:ascii="Garamond" w:hAnsi="Garamond"/>
                <w:noProof w:val="0"/>
                <w:sz w:val="14"/>
                <w:szCs w:val="14"/>
              </w:rPr>
            </w:pPr>
          </w:p>
          <w:p w14:paraId="05C11EC9" w14:textId="77777777" w:rsidR="00931747" w:rsidRPr="00F957BA" w:rsidRDefault="00931747" w:rsidP="00931747">
            <w:pPr>
              <w:rPr>
                <w:rFonts w:ascii="Garamond" w:hAnsi="Garamond"/>
                <w:noProof w:val="0"/>
                <w:sz w:val="14"/>
                <w:szCs w:val="14"/>
              </w:rPr>
            </w:pPr>
          </w:p>
          <w:p w14:paraId="5CC6C861" w14:textId="77777777" w:rsidR="00931747" w:rsidRPr="00F957BA" w:rsidRDefault="00931747" w:rsidP="00931747">
            <w:pPr>
              <w:rPr>
                <w:rFonts w:ascii="Garamond" w:hAnsi="Garamond"/>
                <w:noProof w:val="0"/>
                <w:sz w:val="14"/>
                <w:szCs w:val="14"/>
              </w:rPr>
            </w:pPr>
          </w:p>
          <w:p w14:paraId="51021664" w14:textId="77777777" w:rsidR="00931747" w:rsidRPr="00F957BA" w:rsidRDefault="00931747" w:rsidP="00931747">
            <w:pPr>
              <w:rPr>
                <w:rFonts w:ascii="Garamond" w:hAnsi="Garamond"/>
                <w:noProof w:val="0"/>
                <w:sz w:val="14"/>
                <w:szCs w:val="14"/>
              </w:rPr>
            </w:pPr>
          </w:p>
          <w:p w14:paraId="5821DC68" w14:textId="77777777" w:rsidR="00931747" w:rsidRPr="00F957BA" w:rsidRDefault="00931747" w:rsidP="00931747">
            <w:pPr>
              <w:rPr>
                <w:rFonts w:ascii="Garamond" w:hAnsi="Garamond"/>
                <w:noProof w:val="0"/>
                <w:sz w:val="14"/>
                <w:szCs w:val="14"/>
              </w:rPr>
            </w:pPr>
          </w:p>
          <w:p w14:paraId="26117912" w14:textId="77777777" w:rsidR="00931747" w:rsidRPr="00F957BA" w:rsidRDefault="00931747" w:rsidP="00931747">
            <w:pPr>
              <w:rPr>
                <w:rFonts w:ascii="Garamond" w:hAnsi="Garamond"/>
                <w:noProof w:val="0"/>
                <w:sz w:val="14"/>
                <w:szCs w:val="14"/>
              </w:rPr>
            </w:pPr>
          </w:p>
          <w:p w14:paraId="075E619D" w14:textId="77777777" w:rsidR="00931747" w:rsidRPr="00F957BA" w:rsidRDefault="00931747" w:rsidP="00931747">
            <w:pPr>
              <w:rPr>
                <w:rFonts w:ascii="Garamond" w:hAnsi="Garamond"/>
                <w:noProof w:val="0"/>
                <w:sz w:val="14"/>
                <w:szCs w:val="14"/>
              </w:rPr>
            </w:pPr>
          </w:p>
          <w:p w14:paraId="4AD36EBE" w14:textId="77777777" w:rsidR="00931747" w:rsidRPr="00F957BA" w:rsidRDefault="00931747" w:rsidP="00931747">
            <w:pPr>
              <w:rPr>
                <w:rFonts w:ascii="Garamond" w:hAnsi="Garamond"/>
                <w:noProof w:val="0"/>
                <w:sz w:val="14"/>
                <w:szCs w:val="14"/>
              </w:rPr>
            </w:pPr>
          </w:p>
          <w:p w14:paraId="2C4C5D65" w14:textId="77777777" w:rsidR="00931747" w:rsidRPr="00F957BA" w:rsidRDefault="00931747" w:rsidP="00931747">
            <w:pPr>
              <w:rPr>
                <w:rFonts w:ascii="Garamond" w:hAnsi="Garamond"/>
                <w:noProof w:val="0"/>
                <w:sz w:val="14"/>
                <w:szCs w:val="14"/>
              </w:rPr>
            </w:pPr>
          </w:p>
          <w:p w14:paraId="08A7B487" w14:textId="77777777" w:rsidR="00931747" w:rsidRPr="00F957BA" w:rsidRDefault="00931747" w:rsidP="00931747">
            <w:pPr>
              <w:rPr>
                <w:rFonts w:ascii="Garamond" w:hAnsi="Garamond"/>
                <w:noProof w:val="0"/>
                <w:sz w:val="14"/>
                <w:szCs w:val="14"/>
              </w:rPr>
            </w:pPr>
          </w:p>
          <w:p w14:paraId="24C5417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tc>
        <w:tc>
          <w:tcPr>
            <w:tcW w:w="372" w:type="pct"/>
            <w:shd w:val="clear" w:color="auto" w:fill="FFFFFF" w:themeFill="background1"/>
            <w:noWrap/>
          </w:tcPr>
          <w:p w14:paraId="3E6C277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p w14:paraId="5633393A" w14:textId="77777777" w:rsidR="00931747" w:rsidRPr="00F957BA" w:rsidRDefault="00931747" w:rsidP="00931747">
            <w:pPr>
              <w:rPr>
                <w:rFonts w:ascii="Garamond" w:hAnsi="Garamond"/>
                <w:noProof w:val="0"/>
                <w:sz w:val="14"/>
                <w:szCs w:val="14"/>
              </w:rPr>
            </w:pPr>
          </w:p>
          <w:p w14:paraId="062751F9" w14:textId="77777777" w:rsidR="00931747" w:rsidRPr="00F957BA" w:rsidRDefault="00931747" w:rsidP="00931747">
            <w:pPr>
              <w:rPr>
                <w:rFonts w:ascii="Garamond" w:hAnsi="Garamond"/>
                <w:noProof w:val="0"/>
                <w:sz w:val="14"/>
                <w:szCs w:val="14"/>
              </w:rPr>
            </w:pPr>
          </w:p>
          <w:p w14:paraId="2D806026" w14:textId="77777777" w:rsidR="00931747" w:rsidRPr="00F957BA" w:rsidRDefault="00931747" w:rsidP="00931747">
            <w:pPr>
              <w:rPr>
                <w:rFonts w:ascii="Garamond" w:hAnsi="Garamond"/>
                <w:noProof w:val="0"/>
                <w:sz w:val="14"/>
                <w:szCs w:val="14"/>
              </w:rPr>
            </w:pPr>
          </w:p>
          <w:p w14:paraId="30F56F77" w14:textId="77777777" w:rsidR="00931747" w:rsidRPr="00F957BA" w:rsidRDefault="00931747" w:rsidP="00931747">
            <w:pPr>
              <w:rPr>
                <w:rFonts w:ascii="Garamond" w:hAnsi="Garamond"/>
                <w:noProof w:val="0"/>
                <w:sz w:val="14"/>
                <w:szCs w:val="14"/>
              </w:rPr>
            </w:pPr>
          </w:p>
          <w:p w14:paraId="52C20404" w14:textId="77777777" w:rsidR="00931747" w:rsidRPr="00F957BA" w:rsidRDefault="00931747" w:rsidP="00931747">
            <w:pPr>
              <w:rPr>
                <w:rFonts w:ascii="Garamond" w:hAnsi="Garamond"/>
                <w:noProof w:val="0"/>
                <w:sz w:val="14"/>
                <w:szCs w:val="14"/>
              </w:rPr>
            </w:pPr>
          </w:p>
          <w:p w14:paraId="7820FAD8" w14:textId="77777777" w:rsidR="00931747" w:rsidRPr="00F957BA" w:rsidRDefault="00931747" w:rsidP="00931747">
            <w:pPr>
              <w:rPr>
                <w:rFonts w:ascii="Garamond" w:hAnsi="Garamond"/>
                <w:noProof w:val="0"/>
                <w:sz w:val="14"/>
                <w:szCs w:val="14"/>
              </w:rPr>
            </w:pPr>
          </w:p>
          <w:p w14:paraId="2444382A" w14:textId="77777777" w:rsidR="00931747" w:rsidRPr="00F957BA" w:rsidRDefault="00931747" w:rsidP="00931747">
            <w:pPr>
              <w:rPr>
                <w:rFonts w:ascii="Garamond" w:hAnsi="Garamond"/>
                <w:noProof w:val="0"/>
                <w:sz w:val="14"/>
                <w:szCs w:val="14"/>
              </w:rPr>
            </w:pPr>
          </w:p>
          <w:p w14:paraId="682B7B4C" w14:textId="77777777" w:rsidR="00931747" w:rsidRPr="00F957BA" w:rsidRDefault="00931747" w:rsidP="00931747">
            <w:pPr>
              <w:rPr>
                <w:rFonts w:ascii="Garamond" w:hAnsi="Garamond"/>
                <w:noProof w:val="0"/>
                <w:sz w:val="14"/>
                <w:szCs w:val="14"/>
              </w:rPr>
            </w:pPr>
          </w:p>
          <w:p w14:paraId="6725FCDB" w14:textId="77777777" w:rsidR="00931747" w:rsidRPr="00F957BA" w:rsidRDefault="00931747" w:rsidP="00931747">
            <w:pPr>
              <w:rPr>
                <w:rFonts w:ascii="Garamond" w:hAnsi="Garamond"/>
                <w:noProof w:val="0"/>
                <w:sz w:val="14"/>
                <w:szCs w:val="14"/>
              </w:rPr>
            </w:pPr>
          </w:p>
          <w:p w14:paraId="37624D21" w14:textId="77777777" w:rsidR="00931747" w:rsidRPr="00F957BA" w:rsidRDefault="00931747" w:rsidP="00931747">
            <w:pPr>
              <w:rPr>
                <w:rFonts w:ascii="Garamond" w:hAnsi="Garamond"/>
                <w:noProof w:val="0"/>
                <w:sz w:val="14"/>
                <w:szCs w:val="14"/>
              </w:rPr>
            </w:pPr>
          </w:p>
          <w:p w14:paraId="5135B039" w14:textId="77777777" w:rsidR="00931747" w:rsidRPr="00F957BA" w:rsidRDefault="00931747" w:rsidP="00931747">
            <w:pPr>
              <w:rPr>
                <w:rFonts w:ascii="Garamond" w:hAnsi="Garamond"/>
                <w:noProof w:val="0"/>
                <w:sz w:val="14"/>
                <w:szCs w:val="14"/>
              </w:rPr>
            </w:pPr>
          </w:p>
          <w:p w14:paraId="13B64E41" w14:textId="77777777" w:rsidR="00931747" w:rsidRPr="00F957BA" w:rsidRDefault="00931747" w:rsidP="00931747">
            <w:pPr>
              <w:rPr>
                <w:rFonts w:ascii="Garamond" w:hAnsi="Garamond"/>
                <w:noProof w:val="0"/>
                <w:sz w:val="14"/>
                <w:szCs w:val="14"/>
              </w:rPr>
            </w:pPr>
          </w:p>
          <w:p w14:paraId="53E4DB65" w14:textId="77777777" w:rsidR="00931747" w:rsidRPr="00F957BA" w:rsidRDefault="00931747" w:rsidP="00931747">
            <w:pPr>
              <w:rPr>
                <w:rFonts w:ascii="Garamond" w:hAnsi="Garamond"/>
                <w:noProof w:val="0"/>
                <w:sz w:val="14"/>
                <w:szCs w:val="14"/>
              </w:rPr>
            </w:pPr>
          </w:p>
          <w:p w14:paraId="0DC18BFC" w14:textId="77777777" w:rsidR="00931747" w:rsidRPr="00F957BA" w:rsidRDefault="00931747" w:rsidP="00931747">
            <w:pPr>
              <w:rPr>
                <w:rFonts w:ascii="Garamond" w:hAnsi="Garamond"/>
                <w:noProof w:val="0"/>
                <w:sz w:val="14"/>
                <w:szCs w:val="14"/>
              </w:rPr>
            </w:pPr>
          </w:p>
          <w:p w14:paraId="5523F14D" w14:textId="77777777" w:rsidR="00931747" w:rsidRPr="00F957BA" w:rsidRDefault="00931747" w:rsidP="00931747">
            <w:pPr>
              <w:rPr>
                <w:rFonts w:ascii="Garamond" w:hAnsi="Garamond"/>
                <w:noProof w:val="0"/>
                <w:sz w:val="14"/>
                <w:szCs w:val="14"/>
              </w:rPr>
            </w:pPr>
          </w:p>
          <w:p w14:paraId="5EECFDF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tc>
        <w:tc>
          <w:tcPr>
            <w:tcW w:w="482" w:type="pct"/>
            <w:shd w:val="clear" w:color="auto" w:fill="FFFFFF" w:themeFill="background1"/>
            <w:noWrap/>
          </w:tcPr>
          <w:p w14:paraId="44D9167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73FFCF1" w14:textId="77777777" w:rsidR="00931747" w:rsidRPr="00F957BA" w:rsidRDefault="00931747" w:rsidP="00931747">
            <w:pPr>
              <w:jc w:val="right"/>
              <w:rPr>
                <w:rFonts w:ascii="Garamond" w:hAnsi="Garamond"/>
                <w:noProof w:val="0"/>
                <w:sz w:val="14"/>
                <w:szCs w:val="14"/>
              </w:rPr>
            </w:pPr>
          </w:p>
          <w:p w14:paraId="4CD79359" w14:textId="77777777" w:rsidR="00931747" w:rsidRPr="00F957BA" w:rsidRDefault="00931747" w:rsidP="00931747">
            <w:pPr>
              <w:jc w:val="right"/>
              <w:rPr>
                <w:rFonts w:ascii="Garamond" w:hAnsi="Garamond"/>
                <w:noProof w:val="0"/>
                <w:sz w:val="14"/>
                <w:szCs w:val="14"/>
              </w:rPr>
            </w:pPr>
          </w:p>
          <w:p w14:paraId="053CA975" w14:textId="77777777" w:rsidR="00931747" w:rsidRPr="00F957BA" w:rsidRDefault="00931747" w:rsidP="00931747">
            <w:pPr>
              <w:jc w:val="right"/>
              <w:rPr>
                <w:rFonts w:ascii="Garamond" w:hAnsi="Garamond"/>
                <w:noProof w:val="0"/>
                <w:sz w:val="14"/>
                <w:szCs w:val="14"/>
              </w:rPr>
            </w:pPr>
          </w:p>
          <w:p w14:paraId="033DA51B" w14:textId="77777777" w:rsidR="00931747" w:rsidRPr="00F957BA" w:rsidRDefault="00931747" w:rsidP="00931747">
            <w:pPr>
              <w:jc w:val="right"/>
              <w:rPr>
                <w:rFonts w:ascii="Garamond" w:hAnsi="Garamond"/>
                <w:noProof w:val="0"/>
                <w:sz w:val="14"/>
                <w:szCs w:val="14"/>
              </w:rPr>
            </w:pPr>
          </w:p>
          <w:p w14:paraId="6EF3A7BD" w14:textId="77777777" w:rsidR="00931747" w:rsidRPr="00F957BA" w:rsidRDefault="00931747" w:rsidP="00931747">
            <w:pPr>
              <w:jc w:val="right"/>
              <w:rPr>
                <w:rFonts w:ascii="Garamond" w:hAnsi="Garamond"/>
                <w:noProof w:val="0"/>
                <w:sz w:val="14"/>
                <w:szCs w:val="14"/>
              </w:rPr>
            </w:pPr>
          </w:p>
          <w:p w14:paraId="147700F1" w14:textId="77777777" w:rsidR="00931747" w:rsidRPr="00F957BA" w:rsidRDefault="00931747" w:rsidP="00931747">
            <w:pPr>
              <w:jc w:val="right"/>
              <w:rPr>
                <w:rFonts w:ascii="Garamond" w:hAnsi="Garamond"/>
                <w:noProof w:val="0"/>
                <w:sz w:val="14"/>
                <w:szCs w:val="14"/>
              </w:rPr>
            </w:pPr>
          </w:p>
          <w:p w14:paraId="346BCABC" w14:textId="77777777" w:rsidR="00931747" w:rsidRPr="00F957BA" w:rsidRDefault="00931747" w:rsidP="00931747">
            <w:pPr>
              <w:jc w:val="right"/>
              <w:rPr>
                <w:rFonts w:ascii="Garamond" w:hAnsi="Garamond"/>
                <w:noProof w:val="0"/>
                <w:sz w:val="14"/>
                <w:szCs w:val="14"/>
              </w:rPr>
            </w:pPr>
          </w:p>
          <w:p w14:paraId="264D5614" w14:textId="77777777" w:rsidR="00931747" w:rsidRPr="00F957BA" w:rsidRDefault="00931747" w:rsidP="00931747">
            <w:pPr>
              <w:jc w:val="right"/>
              <w:rPr>
                <w:rFonts w:ascii="Garamond" w:hAnsi="Garamond"/>
                <w:noProof w:val="0"/>
                <w:sz w:val="14"/>
                <w:szCs w:val="14"/>
              </w:rPr>
            </w:pPr>
          </w:p>
          <w:p w14:paraId="7FEC178D" w14:textId="77777777" w:rsidR="00931747" w:rsidRPr="00F957BA" w:rsidRDefault="00931747" w:rsidP="00931747">
            <w:pPr>
              <w:jc w:val="right"/>
              <w:rPr>
                <w:rFonts w:ascii="Garamond" w:hAnsi="Garamond"/>
                <w:noProof w:val="0"/>
                <w:sz w:val="14"/>
                <w:szCs w:val="14"/>
              </w:rPr>
            </w:pPr>
          </w:p>
          <w:p w14:paraId="1F5077B5" w14:textId="77777777" w:rsidR="00931747" w:rsidRPr="00F957BA" w:rsidRDefault="00931747" w:rsidP="00931747">
            <w:pPr>
              <w:jc w:val="right"/>
              <w:rPr>
                <w:rFonts w:ascii="Garamond" w:hAnsi="Garamond"/>
                <w:noProof w:val="0"/>
                <w:sz w:val="14"/>
                <w:szCs w:val="14"/>
              </w:rPr>
            </w:pPr>
          </w:p>
          <w:p w14:paraId="6D0D1B6A" w14:textId="77777777" w:rsidR="00931747" w:rsidRPr="00F957BA" w:rsidRDefault="00931747" w:rsidP="00931747">
            <w:pPr>
              <w:jc w:val="right"/>
              <w:rPr>
                <w:rFonts w:ascii="Garamond" w:hAnsi="Garamond"/>
                <w:noProof w:val="0"/>
                <w:sz w:val="14"/>
                <w:szCs w:val="14"/>
              </w:rPr>
            </w:pPr>
          </w:p>
          <w:p w14:paraId="2AE1A859" w14:textId="77777777" w:rsidR="00931747" w:rsidRPr="00F957BA" w:rsidRDefault="00931747" w:rsidP="00931747">
            <w:pPr>
              <w:jc w:val="right"/>
              <w:rPr>
                <w:rFonts w:ascii="Garamond" w:hAnsi="Garamond"/>
                <w:noProof w:val="0"/>
                <w:sz w:val="14"/>
                <w:szCs w:val="14"/>
              </w:rPr>
            </w:pPr>
          </w:p>
          <w:p w14:paraId="2E04151B" w14:textId="77777777" w:rsidR="00931747" w:rsidRPr="00F957BA" w:rsidRDefault="00931747" w:rsidP="00931747">
            <w:pPr>
              <w:jc w:val="right"/>
              <w:rPr>
                <w:rFonts w:ascii="Garamond" w:hAnsi="Garamond"/>
                <w:noProof w:val="0"/>
                <w:sz w:val="14"/>
                <w:szCs w:val="14"/>
              </w:rPr>
            </w:pPr>
          </w:p>
          <w:p w14:paraId="6DAA7E2E" w14:textId="77777777" w:rsidR="00931747" w:rsidRPr="00F957BA" w:rsidRDefault="00931747" w:rsidP="00931747">
            <w:pPr>
              <w:jc w:val="right"/>
              <w:rPr>
                <w:rFonts w:ascii="Garamond" w:hAnsi="Garamond"/>
                <w:noProof w:val="0"/>
                <w:sz w:val="14"/>
                <w:szCs w:val="14"/>
              </w:rPr>
            </w:pPr>
          </w:p>
          <w:p w14:paraId="40B78E97" w14:textId="77777777" w:rsidR="00931747" w:rsidRPr="00F957BA" w:rsidRDefault="00931747" w:rsidP="00931747">
            <w:pPr>
              <w:jc w:val="right"/>
              <w:rPr>
                <w:rFonts w:ascii="Garamond" w:hAnsi="Garamond"/>
                <w:noProof w:val="0"/>
                <w:sz w:val="14"/>
                <w:szCs w:val="14"/>
              </w:rPr>
            </w:pPr>
          </w:p>
          <w:p w14:paraId="5CE615A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01D905C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DC05F69" w14:textId="77777777" w:rsidR="00931747" w:rsidRPr="00F957BA" w:rsidRDefault="00931747" w:rsidP="00931747">
            <w:pPr>
              <w:jc w:val="right"/>
              <w:rPr>
                <w:rFonts w:ascii="Garamond" w:hAnsi="Garamond"/>
                <w:noProof w:val="0"/>
                <w:sz w:val="14"/>
                <w:szCs w:val="14"/>
              </w:rPr>
            </w:pPr>
          </w:p>
          <w:p w14:paraId="58194C76" w14:textId="77777777" w:rsidR="00931747" w:rsidRPr="00F957BA" w:rsidRDefault="00931747" w:rsidP="00931747">
            <w:pPr>
              <w:jc w:val="right"/>
              <w:rPr>
                <w:rFonts w:ascii="Garamond" w:hAnsi="Garamond"/>
                <w:noProof w:val="0"/>
                <w:sz w:val="14"/>
                <w:szCs w:val="14"/>
              </w:rPr>
            </w:pPr>
          </w:p>
          <w:p w14:paraId="5D972B73" w14:textId="77777777" w:rsidR="00931747" w:rsidRPr="00F957BA" w:rsidRDefault="00931747" w:rsidP="00931747">
            <w:pPr>
              <w:jc w:val="right"/>
              <w:rPr>
                <w:rFonts w:ascii="Garamond" w:hAnsi="Garamond"/>
                <w:noProof w:val="0"/>
                <w:sz w:val="14"/>
                <w:szCs w:val="14"/>
              </w:rPr>
            </w:pPr>
          </w:p>
          <w:p w14:paraId="0B6AB9CA" w14:textId="77777777" w:rsidR="00931747" w:rsidRPr="00F957BA" w:rsidRDefault="00931747" w:rsidP="00931747">
            <w:pPr>
              <w:jc w:val="right"/>
              <w:rPr>
                <w:rFonts w:ascii="Garamond" w:hAnsi="Garamond"/>
                <w:noProof w:val="0"/>
                <w:sz w:val="14"/>
                <w:szCs w:val="14"/>
              </w:rPr>
            </w:pPr>
          </w:p>
          <w:p w14:paraId="18663A26" w14:textId="77777777" w:rsidR="00931747" w:rsidRPr="00F957BA" w:rsidRDefault="00931747" w:rsidP="00931747">
            <w:pPr>
              <w:jc w:val="right"/>
              <w:rPr>
                <w:rFonts w:ascii="Garamond" w:hAnsi="Garamond"/>
                <w:noProof w:val="0"/>
                <w:sz w:val="14"/>
                <w:szCs w:val="14"/>
              </w:rPr>
            </w:pPr>
          </w:p>
          <w:p w14:paraId="24D18D63" w14:textId="77777777" w:rsidR="00931747" w:rsidRPr="00F957BA" w:rsidRDefault="00931747" w:rsidP="00931747">
            <w:pPr>
              <w:jc w:val="right"/>
              <w:rPr>
                <w:rFonts w:ascii="Garamond" w:hAnsi="Garamond"/>
                <w:noProof w:val="0"/>
                <w:sz w:val="14"/>
                <w:szCs w:val="14"/>
              </w:rPr>
            </w:pPr>
          </w:p>
          <w:p w14:paraId="1629D0AE" w14:textId="77777777" w:rsidR="00931747" w:rsidRPr="00F957BA" w:rsidRDefault="00931747" w:rsidP="00931747">
            <w:pPr>
              <w:jc w:val="right"/>
              <w:rPr>
                <w:rFonts w:ascii="Garamond" w:hAnsi="Garamond"/>
                <w:noProof w:val="0"/>
                <w:sz w:val="14"/>
                <w:szCs w:val="14"/>
              </w:rPr>
            </w:pPr>
          </w:p>
          <w:p w14:paraId="5D376226" w14:textId="77777777" w:rsidR="00931747" w:rsidRPr="00F957BA" w:rsidRDefault="00931747" w:rsidP="00931747">
            <w:pPr>
              <w:jc w:val="right"/>
              <w:rPr>
                <w:rFonts w:ascii="Garamond" w:hAnsi="Garamond"/>
                <w:noProof w:val="0"/>
                <w:sz w:val="14"/>
                <w:szCs w:val="14"/>
              </w:rPr>
            </w:pPr>
          </w:p>
          <w:p w14:paraId="30BD3BD3" w14:textId="77777777" w:rsidR="00931747" w:rsidRPr="00F957BA" w:rsidRDefault="00931747" w:rsidP="00931747">
            <w:pPr>
              <w:jc w:val="right"/>
              <w:rPr>
                <w:rFonts w:ascii="Garamond" w:hAnsi="Garamond"/>
                <w:noProof w:val="0"/>
                <w:sz w:val="14"/>
                <w:szCs w:val="14"/>
              </w:rPr>
            </w:pPr>
          </w:p>
          <w:p w14:paraId="66ACD655" w14:textId="77777777" w:rsidR="00931747" w:rsidRPr="00F957BA" w:rsidRDefault="00931747" w:rsidP="00931747">
            <w:pPr>
              <w:jc w:val="right"/>
              <w:rPr>
                <w:rFonts w:ascii="Garamond" w:hAnsi="Garamond"/>
                <w:noProof w:val="0"/>
                <w:sz w:val="14"/>
                <w:szCs w:val="14"/>
              </w:rPr>
            </w:pPr>
          </w:p>
          <w:p w14:paraId="0FA75C10" w14:textId="77777777" w:rsidR="00931747" w:rsidRPr="00F957BA" w:rsidRDefault="00931747" w:rsidP="00931747">
            <w:pPr>
              <w:jc w:val="right"/>
              <w:rPr>
                <w:rFonts w:ascii="Garamond" w:hAnsi="Garamond"/>
                <w:noProof w:val="0"/>
                <w:sz w:val="14"/>
                <w:szCs w:val="14"/>
              </w:rPr>
            </w:pPr>
          </w:p>
          <w:p w14:paraId="22839BD8" w14:textId="77777777" w:rsidR="00931747" w:rsidRPr="00F957BA" w:rsidRDefault="00931747" w:rsidP="00931747">
            <w:pPr>
              <w:jc w:val="right"/>
              <w:rPr>
                <w:rFonts w:ascii="Garamond" w:hAnsi="Garamond"/>
                <w:noProof w:val="0"/>
                <w:sz w:val="14"/>
                <w:szCs w:val="14"/>
              </w:rPr>
            </w:pPr>
          </w:p>
          <w:p w14:paraId="2DFE72A1" w14:textId="77777777" w:rsidR="00931747" w:rsidRPr="00F957BA" w:rsidRDefault="00931747" w:rsidP="00931747">
            <w:pPr>
              <w:jc w:val="right"/>
              <w:rPr>
                <w:rFonts w:ascii="Garamond" w:hAnsi="Garamond"/>
                <w:noProof w:val="0"/>
                <w:sz w:val="14"/>
                <w:szCs w:val="14"/>
              </w:rPr>
            </w:pPr>
          </w:p>
          <w:p w14:paraId="15805711" w14:textId="77777777" w:rsidR="00931747" w:rsidRPr="00F957BA" w:rsidRDefault="00931747" w:rsidP="00931747">
            <w:pPr>
              <w:jc w:val="right"/>
              <w:rPr>
                <w:rFonts w:ascii="Garamond" w:hAnsi="Garamond"/>
                <w:noProof w:val="0"/>
                <w:sz w:val="14"/>
                <w:szCs w:val="14"/>
              </w:rPr>
            </w:pPr>
          </w:p>
          <w:p w14:paraId="7798F313" w14:textId="77777777" w:rsidR="00931747" w:rsidRPr="00F957BA" w:rsidRDefault="00931747" w:rsidP="00931747">
            <w:pPr>
              <w:jc w:val="right"/>
              <w:rPr>
                <w:rFonts w:ascii="Garamond" w:hAnsi="Garamond"/>
                <w:noProof w:val="0"/>
                <w:sz w:val="14"/>
                <w:szCs w:val="14"/>
              </w:rPr>
            </w:pPr>
          </w:p>
          <w:p w14:paraId="41B2202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621AC9BA" w14:textId="77777777" w:rsidTr="00931747">
        <w:trPr>
          <w:trHeight w:val="20"/>
        </w:trPr>
        <w:tc>
          <w:tcPr>
            <w:tcW w:w="254" w:type="pct"/>
            <w:shd w:val="clear" w:color="auto" w:fill="FFFFFF" w:themeFill="background1"/>
          </w:tcPr>
          <w:p w14:paraId="55CF1AF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5.</w:t>
            </w:r>
          </w:p>
        </w:tc>
        <w:tc>
          <w:tcPr>
            <w:tcW w:w="614" w:type="pct"/>
            <w:shd w:val="clear" w:color="auto" w:fill="FFFFFF" w:themeFill="background1"/>
          </w:tcPr>
          <w:p w14:paraId="054A4456"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Objektivi V:</w:t>
            </w:r>
            <w:r w:rsidRPr="00F957BA">
              <w:rPr>
                <w:rFonts w:ascii="Garamond" w:hAnsi="Garamond"/>
                <w:noProof w:val="0"/>
                <w:sz w:val="14"/>
                <w:szCs w:val="14"/>
              </w:rPr>
              <w:t xml:space="preserve"> Rritja e shkallës së ndërgjegjësimit të konsumatorit dhe operatorit turistik mbi drejtat dhe detyrimet. </w:t>
            </w:r>
          </w:p>
          <w:p w14:paraId="0D2C391D" w14:textId="16C8375B" w:rsidR="00931747" w:rsidRPr="00F957BA" w:rsidRDefault="00931747" w:rsidP="00931747">
            <w:pPr>
              <w:jc w:val="both"/>
              <w:rPr>
                <w:rStyle w:val="y2iqfc"/>
                <w:rFonts w:ascii="Garamond" w:eastAsiaTheme="majorEastAsia"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Aktivitete ndërgjegjësuese mbi </w:t>
            </w:r>
            <w:r w:rsidR="00436DE6" w:rsidRPr="00F957BA">
              <w:rPr>
                <w:rFonts w:ascii="Garamond" w:hAnsi="Garamond"/>
                <w:noProof w:val="0"/>
                <w:sz w:val="14"/>
                <w:szCs w:val="14"/>
              </w:rPr>
              <w:t>çështjet</w:t>
            </w:r>
            <w:r w:rsidRPr="00F957BA">
              <w:rPr>
                <w:rFonts w:ascii="Garamond" w:hAnsi="Garamond"/>
                <w:noProof w:val="0"/>
                <w:sz w:val="14"/>
                <w:szCs w:val="14"/>
              </w:rPr>
              <w:t xml:space="preserve"> e mbrojtjes s</w:t>
            </w:r>
            <w:r w:rsidR="000A108A">
              <w:rPr>
                <w:rFonts w:ascii="Garamond" w:hAnsi="Garamond"/>
                <w:noProof w:val="0"/>
                <w:sz w:val="14"/>
                <w:szCs w:val="14"/>
              </w:rPr>
              <w:t>ë</w:t>
            </w:r>
            <w:r w:rsidRPr="00F957BA">
              <w:rPr>
                <w:rFonts w:ascii="Garamond" w:hAnsi="Garamond"/>
                <w:noProof w:val="0"/>
                <w:sz w:val="14"/>
                <w:szCs w:val="14"/>
              </w:rPr>
              <w:t xml:space="preserve"> konsumatorit n</w:t>
            </w:r>
            <w:r w:rsidR="00436DE6" w:rsidRPr="00F957BA">
              <w:rPr>
                <w:rFonts w:ascii="Garamond" w:hAnsi="Garamond"/>
                <w:noProof w:val="0"/>
                <w:sz w:val="14"/>
                <w:szCs w:val="14"/>
              </w:rPr>
              <w:t>ë</w:t>
            </w:r>
            <w:r w:rsidRPr="00F957BA">
              <w:rPr>
                <w:rFonts w:ascii="Garamond" w:hAnsi="Garamond"/>
                <w:noProof w:val="0"/>
                <w:sz w:val="14"/>
                <w:szCs w:val="14"/>
              </w:rPr>
              <w:t xml:space="preserve"> </w:t>
            </w:r>
            <w:r w:rsidR="00436DE6" w:rsidRPr="00F957BA">
              <w:rPr>
                <w:rFonts w:ascii="Garamond" w:hAnsi="Garamond"/>
                <w:noProof w:val="0"/>
                <w:sz w:val="14"/>
                <w:szCs w:val="14"/>
              </w:rPr>
              <w:t>fushën</w:t>
            </w:r>
            <w:r w:rsidRPr="00F957BA">
              <w:rPr>
                <w:rFonts w:ascii="Garamond" w:hAnsi="Garamond"/>
                <w:noProof w:val="0"/>
                <w:sz w:val="14"/>
                <w:szCs w:val="14"/>
              </w:rPr>
              <w:t xml:space="preserve"> e turizmit</w:t>
            </w:r>
          </w:p>
        </w:tc>
        <w:tc>
          <w:tcPr>
            <w:tcW w:w="543" w:type="pct"/>
            <w:shd w:val="clear" w:color="auto" w:fill="FFFFFF" w:themeFill="background1"/>
          </w:tcPr>
          <w:p w14:paraId="7497C4E7" w14:textId="77777777" w:rsidR="00931747" w:rsidRPr="00F957BA" w:rsidRDefault="00931747" w:rsidP="00931747">
            <w:pPr>
              <w:jc w:val="both"/>
              <w:rPr>
                <w:rFonts w:ascii="Garamond" w:hAnsi="Garamond"/>
                <w:noProof w:val="0"/>
                <w:sz w:val="14"/>
                <w:szCs w:val="14"/>
              </w:rPr>
            </w:pPr>
            <w:r w:rsidRPr="00F957BA">
              <w:rPr>
                <w:rStyle w:val="y2iqfc"/>
                <w:rFonts w:ascii="Garamond" w:eastAsiaTheme="majorEastAsia" w:hAnsi="Garamond"/>
                <w:noProof w:val="0"/>
                <w:sz w:val="14"/>
                <w:szCs w:val="14"/>
              </w:rPr>
              <w:t xml:space="preserve">5.1 </w:t>
            </w:r>
            <w:r w:rsidRPr="00F957BA">
              <w:rPr>
                <w:rFonts w:ascii="Garamond" w:hAnsi="Garamond"/>
                <w:noProof w:val="0"/>
                <w:sz w:val="14"/>
                <w:szCs w:val="14"/>
              </w:rPr>
              <w:t xml:space="preserve">Rubrikave funksionale mbi ndërgjegjësimin e operatorëve ekonomikë dhe turistëve. </w:t>
            </w:r>
          </w:p>
          <w:p w14:paraId="7D69DB09" w14:textId="1A24F170" w:rsidR="00931747" w:rsidRPr="00F957BA" w:rsidRDefault="00931747" w:rsidP="00931747">
            <w:pPr>
              <w:jc w:val="both"/>
              <w:rPr>
                <w:rStyle w:val="y2iqfc"/>
                <w:rFonts w:ascii="Garamond" w:eastAsiaTheme="majorEastAsia" w:hAnsi="Garamond"/>
                <w:noProof w:val="0"/>
                <w:sz w:val="14"/>
                <w:szCs w:val="14"/>
              </w:rPr>
            </w:pPr>
            <w:r w:rsidRPr="00F957BA">
              <w:rPr>
                <w:rFonts w:ascii="Garamond" w:hAnsi="Garamond"/>
                <w:noProof w:val="0"/>
                <w:sz w:val="14"/>
                <w:szCs w:val="14"/>
              </w:rPr>
              <w:t>5.2 Publikimi i 6 temave mbi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drejtat dhe detyrimet</w:t>
            </w:r>
          </w:p>
        </w:tc>
        <w:tc>
          <w:tcPr>
            <w:tcW w:w="438" w:type="pct"/>
            <w:shd w:val="clear" w:color="auto" w:fill="auto"/>
          </w:tcPr>
          <w:p w14:paraId="6104D1B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10ED6306"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7DFC89F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5C467A3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16CB589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p w14:paraId="12124CB5" w14:textId="77777777" w:rsidR="00931747" w:rsidRPr="00F957BA" w:rsidRDefault="00931747" w:rsidP="00931747">
            <w:pPr>
              <w:rPr>
                <w:rFonts w:ascii="Garamond" w:hAnsi="Garamond"/>
                <w:noProof w:val="0"/>
                <w:sz w:val="14"/>
                <w:szCs w:val="14"/>
              </w:rPr>
            </w:pPr>
          </w:p>
          <w:p w14:paraId="631589E7" w14:textId="77777777" w:rsidR="00931747" w:rsidRPr="00F957BA" w:rsidRDefault="00931747" w:rsidP="00931747">
            <w:pPr>
              <w:rPr>
                <w:rFonts w:ascii="Garamond" w:hAnsi="Garamond"/>
                <w:noProof w:val="0"/>
                <w:sz w:val="14"/>
                <w:szCs w:val="14"/>
              </w:rPr>
            </w:pPr>
          </w:p>
          <w:p w14:paraId="4C584E11" w14:textId="77777777" w:rsidR="00931747" w:rsidRPr="00F957BA" w:rsidRDefault="00931747" w:rsidP="00931747">
            <w:pPr>
              <w:rPr>
                <w:rFonts w:ascii="Garamond" w:hAnsi="Garamond"/>
                <w:noProof w:val="0"/>
                <w:sz w:val="14"/>
                <w:szCs w:val="14"/>
              </w:rPr>
            </w:pPr>
          </w:p>
          <w:p w14:paraId="72B7B245" w14:textId="77777777" w:rsidR="00931747" w:rsidRPr="00F957BA" w:rsidRDefault="00931747" w:rsidP="00931747">
            <w:pPr>
              <w:rPr>
                <w:rFonts w:ascii="Garamond" w:hAnsi="Garamond"/>
                <w:noProof w:val="0"/>
                <w:sz w:val="14"/>
                <w:szCs w:val="14"/>
              </w:rPr>
            </w:pPr>
          </w:p>
          <w:p w14:paraId="0C3F07F1" w14:textId="77777777" w:rsidR="00931747" w:rsidRPr="00F957BA" w:rsidRDefault="00931747" w:rsidP="00931747">
            <w:pPr>
              <w:rPr>
                <w:rFonts w:ascii="Garamond" w:hAnsi="Garamond"/>
                <w:noProof w:val="0"/>
                <w:sz w:val="14"/>
                <w:szCs w:val="14"/>
              </w:rPr>
            </w:pPr>
          </w:p>
          <w:p w14:paraId="69205A3A" w14:textId="77777777" w:rsidR="00931747" w:rsidRPr="00F957BA" w:rsidRDefault="00931747" w:rsidP="00931747">
            <w:pPr>
              <w:rPr>
                <w:rFonts w:ascii="Garamond" w:hAnsi="Garamond"/>
                <w:noProof w:val="0"/>
                <w:sz w:val="14"/>
                <w:szCs w:val="14"/>
              </w:rPr>
            </w:pPr>
          </w:p>
          <w:p w14:paraId="19324D52" w14:textId="77777777" w:rsidR="00931747" w:rsidRPr="00F957BA" w:rsidRDefault="00931747" w:rsidP="00931747">
            <w:pPr>
              <w:rPr>
                <w:rFonts w:ascii="Garamond" w:hAnsi="Garamond"/>
                <w:noProof w:val="0"/>
                <w:sz w:val="14"/>
                <w:szCs w:val="14"/>
              </w:rPr>
            </w:pPr>
          </w:p>
          <w:p w14:paraId="39CD0BFF" w14:textId="77777777" w:rsidR="00931747" w:rsidRPr="00F957BA" w:rsidRDefault="00931747" w:rsidP="00931747">
            <w:pPr>
              <w:rPr>
                <w:rFonts w:ascii="Garamond" w:hAnsi="Garamond"/>
                <w:noProof w:val="0"/>
                <w:sz w:val="14"/>
                <w:szCs w:val="14"/>
              </w:rPr>
            </w:pPr>
          </w:p>
          <w:p w14:paraId="0A51FAE0" w14:textId="77777777" w:rsidR="00931747" w:rsidRPr="00F957BA" w:rsidRDefault="00931747" w:rsidP="00931747">
            <w:pPr>
              <w:rPr>
                <w:rFonts w:ascii="Garamond" w:hAnsi="Garamond"/>
                <w:noProof w:val="0"/>
                <w:sz w:val="14"/>
                <w:szCs w:val="14"/>
              </w:rPr>
            </w:pPr>
          </w:p>
          <w:p w14:paraId="06121090" w14:textId="77777777" w:rsidR="00931747" w:rsidRPr="00F957BA" w:rsidRDefault="00931747" w:rsidP="00931747">
            <w:pPr>
              <w:rPr>
                <w:rFonts w:ascii="Garamond" w:hAnsi="Garamond"/>
                <w:noProof w:val="0"/>
                <w:sz w:val="14"/>
                <w:szCs w:val="14"/>
              </w:rPr>
            </w:pPr>
          </w:p>
          <w:p w14:paraId="7E1205B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tc>
        <w:tc>
          <w:tcPr>
            <w:tcW w:w="372" w:type="pct"/>
            <w:shd w:val="clear" w:color="auto" w:fill="FFFFFF" w:themeFill="background1"/>
            <w:noWrap/>
          </w:tcPr>
          <w:p w14:paraId="1472B13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p w14:paraId="0F05ACE7" w14:textId="77777777" w:rsidR="00931747" w:rsidRPr="00F957BA" w:rsidRDefault="00931747" w:rsidP="00931747">
            <w:pPr>
              <w:rPr>
                <w:rFonts w:ascii="Garamond" w:hAnsi="Garamond"/>
                <w:noProof w:val="0"/>
                <w:sz w:val="14"/>
                <w:szCs w:val="14"/>
              </w:rPr>
            </w:pPr>
          </w:p>
          <w:p w14:paraId="67C6E18C" w14:textId="77777777" w:rsidR="00931747" w:rsidRPr="00F957BA" w:rsidRDefault="00931747" w:rsidP="00931747">
            <w:pPr>
              <w:rPr>
                <w:rFonts w:ascii="Garamond" w:hAnsi="Garamond"/>
                <w:noProof w:val="0"/>
                <w:sz w:val="14"/>
                <w:szCs w:val="14"/>
              </w:rPr>
            </w:pPr>
          </w:p>
          <w:p w14:paraId="53C7AA93" w14:textId="77777777" w:rsidR="00931747" w:rsidRPr="00F957BA" w:rsidRDefault="00931747" w:rsidP="00931747">
            <w:pPr>
              <w:rPr>
                <w:rFonts w:ascii="Garamond" w:hAnsi="Garamond"/>
                <w:noProof w:val="0"/>
                <w:sz w:val="14"/>
                <w:szCs w:val="14"/>
              </w:rPr>
            </w:pPr>
          </w:p>
          <w:p w14:paraId="2DE7A6C4" w14:textId="77777777" w:rsidR="00931747" w:rsidRPr="00F957BA" w:rsidRDefault="00931747" w:rsidP="00931747">
            <w:pPr>
              <w:rPr>
                <w:rFonts w:ascii="Garamond" w:hAnsi="Garamond"/>
                <w:noProof w:val="0"/>
                <w:sz w:val="14"/>
                <w:szCs w:val="14"/>
              </w:rPr>
            </w:pPr>
          </w:p>
          <w:p w14:paraId="2AF56D1E" w14:textId="77777777" w:rsidR="00931747" w:rsidRPr="00F957BA" w:rsidRDefault="00931747" w:rsidP="00931747">
            <w:pPr>
              <w:rPr>
                <w:rFonts w:ascii="Garamond" w:hAnsi="Garamond"/>
                <w:noProof w:val="0"/>
                <w:sz w:val="14"/>
                <w:szCs w:val="14"/>
              </w:rPr>
            </w:pPr>
          </w:p>
          <w:p w14:paraId="2467EF6B" w14:textId="77777777" w:rsidR="00931747" w:rsidRPr="00F957BA" w:rsidRDefault="00931747" w:rsidP="00931747">
            <w:pPr>
              <w:rPr>
                <w:rFonts w:ascii="Garamond" w:hAnsi="Garamond"/>
                <w:noProof w:val="0"/>
                <w:sz w:val="14"/>
                <w:szCs w:val="14"/>
              </w:rPr>
            </w:pPr>
          </w:p>
          <w:p w14:paraId="42589557" w14:textId="77777777" w:rsidR="00931747" w:rsidRPr="00F957BA" w:rsidRDefault="00931747" w:rsidP="00931747">
            <w:pPr>
              <w:rPr>
                <w:rFonts w:ascii="Garamond" w:hAnsi="Garamond"/>
                <w:noProof w:val="0"/>
                <w:sz w:val="14"/>
                <w:szCs w:val="14"/>
              </w:rPr>
            </w:pPr>
          </w:p>
          <w:p w14:paraId="5B6610A8" w14:textId="77777777" w:rsidR="00931747" w:rsidRPr="00F957BA" w:rsidRDefault="00931747" w:rsidP="00931747">
            <w:pPr>
              <w:rPr>
                <w:rFonts w:ascii="Garamond" w:hAnsi="Garamond"/>
                <w:noProof w:val="0"/>
                <w:sz w:val="14"/>
                <w:szCs w:val="14"/>
              </w:rPr>
            </w:pPr>
          </w:p>
          <w:p w14:paraId="7599E601" w14:textId="77777777" w:rsidR="00931747" w:rsidRPr="00F957BA" w:rsidRDefault="00931747" w:rsidP="00931747">
            <w:pPr>
              <w:rPr>
                <w:rFonts w:ascii="Garamond" w:hAnsi="Garamond"/>
                <w:noProof w:val="0"/>
                <w:sz w:val="14"/>
                <w:szCs w:val="14"/>
              </w:rPr>
            </w:pPr>
          </w:p>
          <w:p w14:paraId="2C19A090" w14:textId="77777777" w:rsidR="00931747" w:rsidRPr="00F957BA" w:rsidRDefault="00931747" w:rsidP="00931747">
            <w:pPr>
              <w:rPr>
                <w:rFonts w:ascii="Garamond" w:hAnsi="Garamond"/>
                <w:noProof w:val="0"/>
                <w:sz w:val="14"/>
                <w:szCs w:val="14"/>
              </w:rPr>
            </w:pPr>
          </w:p>
          <w:p w14:paraId="6E3172E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tc>
        <w:tc>
          <w:tcPr>
            <w:tcW w:w="482" w:type="pct"/>
            <w:shd w:val="clear" w:color="auto" w:fill="FFFFFF" w:themeFill="background1"/>
            <w:noWrap/>
          </w:tcPr>
          <w:p w14:paraId="7A10EEE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6AA6471" w14:textId="77777777" w:rsidR="00931747" w:rsidRPr="00F957BA" w:rsidRDefault="00931747" w:rsidP="00931747">
            <w:pPr>
              <w:jc w:val="right"/>
              <w:rPr>
                <w:rFonts w:ascii="Garamond" w:hAnsi="Garamond"/>
                <w:noProof w:val="0"/>
                <w:sz w:val="14"/>
                <w:szCs w:val="14"/>
              </w:rPr>
            </w:pPr>
          </w:p>
          <w:p w14:paraId="01DC3060" w14:textId="77777777" w:rsidR="00931747" w:rsidRPr="00F957BA" w:rsidRDefault="00931747" w:rsidP="00931747">
            <w:pPr>
              <w:jc w:val="right"/>
              <w:rPr>
                <w:rFonts w:ascii="Garamond" w:hAnsi="Garamond"/>
                <w:noProof w:val="0"/>
                <w:sz w:val="14"/>
                <w:szCs w:val="14"/>
              </w:rPr>
            </w:pPr>
          </w:p>
          <w:p w14:paraId="773886F2" w14:textId="77777777" w:rsidR="00931747" w:rsidRPr="00F957BA" w:rsidRDefault="00931747" w:rsidP="00931747">
            <w:pPr>
              <w:jc w:val="right"/>
              <w:rPr>
                <w:rFonts w:ascii="Garamond" w:hAnsi="Garamond"/>
                <w:noProof w:val="0"/>
                <w:sz w:val="14"/>
                <w:szCs w:val="14"/>
              </w:rPr>
            </w:pPr>
          </w:p>
          <w:p w14:paraId="4E9DFB56" w14:textId="77777777" w:rsidR="00931747" w:rsidRPr="00F957BA" w:rsidRDefault="00931747" w:rsidP="00931747">
            <w:pPr>
              <w:jc w:val="right"/>
              <w:rPr>
                <w:rFonts w:ascii="Garamond" w:hAnsi="Garamond"/>
                <w:noProof w:val="0"/>
                <w:sz w:val="14"/>
                <w:szCs w:val="14"/>
              </w:rPr>
            </w:pPr>
          </w:p>
          <w:p w14:paraId="1DBFE1BE" w14:textId="77777777" w:rsidR="00931747" w:rsidRPr="00F957BA" w:rsidRDefault="00931747" w:rsidP="00931747">
            <w:pPr>
              <w:jc w:val="right"/>
              <w:rPr>
                <w:rFonts w:ascii="Garamond" w:hAnsi="Garamond"/>
                <w:noProof w:val="0"/>
                <w:sz w:val="14"/>
                <w:szCs w:val="14"/>
              </w:rPr>
            </w:pPr>
          </w:p>
          <w:p w14:paraId="65440525" w14:textId="77777777" w:rsidR="00931747" w:rsidRPr="00F957BA" w:rsidRDefault="00931747" w:rsidP="00931747">
            <w:pPr>
              <w:jc w:val="right"/>
              <w:rPr>
                <w:rFonts w:ascii="Garamond" w:hAnsi="Garamond"/>
                <w:noProof w:val="0"/>
                <w:sz w:val="14"/>
                <w:szCs w:val="14"/>
              </w:rPr>
            </w:pPr>
          </w:p>
          <w:p w14:paraId="7D865572" w14:textId="77777777" w:rsidR="00931747" w:rsidRPr="00F957BA" w:rsidRDefault="00931747" w:rsidP="00931747">
            <w:pPr>
              <w:jc w:val="right"/>
              <w:rPr>
                <w:rFonts w:ascii="Garamond" w:hAnsi="Garamond"/>
                <w:noProof w:val="0"/>
                <w:sz w:val="14"/>
                <w:szCs w:val="14"/>
              </w:rPr>
            </w:pPr>
          </w:p>
          <w:p w14:paraId="25890408" w14:textId="77777777" w:rsidR="00931747" w:rsidRPr="00F957BA" w:rsidRDefault="00931747" w:rsidP="00931747">
            <w:pPr>
              <w:jc w:val="right"/>
              <w:rPr>
                <w:rFonts w:ascii="Garamond" w:hAnsi="Garamond"/>
                <w:noProof w:val="0"/>
                <w:sz w:val="14"/>
                <w:szCs w:val="14"/>
              </w:rPr>
            </w:pPr>
          </w:p>
          <w:p w14:paraId="146C6613" w14:textId="77777777" w:rsidR="00931747" w:rsidRPr="00F957BA" w:rsidRDefault="00931747" w:rsidP="00931747">
            <w:pPr>
              <w:jc w:val="right"/>
              <w:rPr>
                <w:rFonts w:ascii="Garamond" w:hAnsi="Garamond"/>
                <w:noProof w:val="0"/>
                <w:sz w:val="14"/>
                <w:szCs w:val="14"/>
              </w:rPr>
            </w:pPr>
          </w:p>
          <w:p w14:paraId="1D949F1A" w14:textId="77777777" w:rsidR="00931747" w:rsidRPr="00F957BA" w:rsidRDefault="00931747" w:rsidP="00931747">
            <w:pPr>
              <w:jc w:val="right"/>
              <w:rPr>
                <w:rFonts w:ascii="Garamond" w:hAnsi="Garamond"/>
                <w:noProof w:val="0"/>
                <w:sz w:val="14"/>
                <w:szCs w:val="14"/>
              </w:rPr>
            </w:pPr>
          </w:p>
          <w:p w14:paraId="69A864C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7C2E6F2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C6AC445" w14:textId="77777777" w:rsidR="00931747" w:rsidRPr="00F957BA" w:rsidRDefault="00931747" w:rsidP="00931747">
            <w:pPr>
              <w:jc w:val="right"/>
              <w:rPr>
                <w:rFonts w:ascii="Garamond" w:hAnsi="Garamond"/>
                <w:noProof w:val="0"/>
                <w:sz w:val="14"/>
                <w:szCs w:val="14"/>
              </w:rPr>
            </w:pPr>
          </w:p>
          <w:p w14:paraId="46F85F36" w14:textId="77777777" w:rsidR="00931747" w:rsidRPr="00F957BA" w:rsidRDefault="00931747" w:rsidP="00931747">
            <w:pPr>
              <w:jc w:val="right"/>
              <w:rPr>
                <w:rFonts w:ascii="Garamond" w:hAnsi="Garamond"/>
                <w:noProof w:val="0"/>
                <w:sz w:val="14"/>
                <w:szCs w:val="14"/>
              </w:rPr>
            </w:pPr>
          </w:p>
          <w:p w14:paraId="416973C8" w14:textId="77777777" w:rsidR="00931747" w:rsidRPr="00F957BA" w:rsidRDefault="00931747" w:rsidP="00931747">
            <w:pPr>
              <w:jc w:val="right"/>
              <w:rPr>
                <w:rFonts w:ascii="Garamond" w:hAnsi="Garamond"/>
                <w:noProof w:val="0"/>
                <w:sz w:val="14"/>
                <w:szCs w:val="14"/>
              </w:rPr>
            </w:pPr>
          </w:p>
          <w:p w14:paraId="058B9F58" w14:textId="77777777" w:rsidR="00931747" w:rsidRPr="00F957BA" w:rsidRDefault="00931747" w:rsidP="00931747">
            <w:pPr>
              <w:jc w:val="right"/>
              <w:rPr>
                <w:rFonts w:ascii="Garamond" w:hAnsi="Garamond"/>
                <w:noProof w:val="0"/>
                <w:sz w:val="14"/>
                <w:szCs w:val="14"/>
              </w:rPr>
            </w:pPr>
          </w:p>
          <w:p w14:paraId="586CA4B8" w14:textId="77777777" w:rsidR="00931747" w:rsidRPr="00F957BA" w:rsidRDefault="00931747" w:rsidP="00931747">
            <w:pPr>
              <w:jc w:val="right"/>
              <w:rPr>
                <w:rFonts w:ascii="Garamond" w:hAnsi="Garamond"/>
                <w:noProof w:val="0"/>
                <w:sz w:val="14"/>
                <w:szCs w:val="14"/>
              </w:rPr>
            </w:pPr>
          </w:p>
          <w:p w14:paraId="5AF8180F" w14:textId="77777777" w:rsidR="00931747" w:rsidRPr="00F957BA" w:rsidRDefault="00931747" w:rsidP="00931747">
            <w:pPr>
              <w:jc w:val="right"/>
              <w:rPr>
                <w:rFonts w:ascii="Garamond" w:hAnsi="Garamond"/>
                <w:noProof w:val="0"/>
                <w:sz w:val="14"/>
                <w:szCs w:val="14"/>
              </w:rPr>
            </w:pPr>
          </w:p>
          <w:p w14:paraId="7ABFE2E5" w14:textId="77777777" w:rsidR="00931747" w:rsidRPr="00F957BA" w:rsidRDefault="00931747" w:rsidP="00931747">
            <w:pPr>
              <w:jc w:val="right"/>
              <w:rPr>
                <w:rFonts w:ascii="Garamond" w:hAnsi="Garamond"/>
                <w:noProof w:val="0"/>
                <w:sz w:val="14"/>
                <w:szCs w:val="14"/>
              </w:rPr>
            </w:pPr>
          </w:p>
          <w:p w14:paraId="2E70572A" w14:textId="77777777" w:rsidR="00931747" w:rsidRPr="00F957BA" w:rsidRDefault="00931747" w:rsidP="00931747">
            <w:pPr>
              <w:jc w:val="right"/>
              <w:rPr>
                <w:rFonts w:ascii="Garamond" w:hAnsi="Garamond"/>
                <w:noProof w:val="0"/>
                <w:sz w:val="14"/>
                <w:szCs w:val="14"/>
              </w:rPr>
            </w:pPr>
          </w:p>
          <w:p w14:paraId="26CCB65C" w14:textId="77777777" w:rsidR="00931747" w:rsidRPr="00F957BA" w:rsidRDefault="00931747" w:rsidP="00931747">
            <w:pPr>
              <w:jc w:val="right"/>
              <w:rPr>
                <w:rFonts w:ascii="Garamond" w:hAnsi="Garamond"/>
                <w:noProof w:val="0"/>
                <w:sz w:val="14"/>
                <w:szCs w:val="14"/>
              </w:rPr>
            </w:pPr>
          </w:p>
          <w:p w14:paraId="167CA192" w14:textId="77777777" w:rsidR="00931747" w:rsidRPr="00F957BA" w:rsidRDefault="00931747" w:rsidP="00931747">
            <w:pPr>
              <w:jc w:val="right"/>
              <w:rPr>
                <w:rFonts w:ascii="Garamond" w:hAnsi="Garamond"/>
                <w:noProof w:val="0"/>
                <w:sz w:val="14"/>
                <w:szCs w:val="14"/>
              </w:rPr>
            </w:pPr>
          </w:p>
          <w:p w14:paraId="464F0FB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bl>
    <w:p w14:paraId="38B9D424" w14:textId="77777777" w:rsidR="00931747" w:rsidRPr="00F957BA" w:rsidRDefault="00931747" w:rsidP="00931747">
      <w:pPr>
        <w:pStyle w:val="Heading1"/>
        <w:jc w:val="both"/>
        <w:rPr>
          <w:rFonts w:ascii="Garamond" w:hAnsi="Garamond"/>
          <w:noProof w:val="0"/>
          <w:sz w:val="14"/>
          <w:szCs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706"/>
        <w:gridCol w:w="1646"/>
        <w:gridCol w:w="1214"/>
        <w:gridCol w:w="1198"/>
        <w:gridCol w:w="6"/>
        <w:gridCol w:w="873"/>
        <w:gridCol w:w="896"/>
        <w:gridCol w:w="2116"/>
        <w:gridCol w:w="1030"/>
        <w:gridCol w:w="1338"/>
        <w:gridCol w:w="1271"/>
      </w:tblGrid>
      <w:tr w:rsidR="00C9272B" w:rsidRPr="00F957BA" w14:paraId="3388E6BB" w14:textId="77777777" w:rsidTr="00C9272B">
        <w:trPr>
          <w:trHeight w:val="20"/>
          <w:tblHeader/>
        </w:trPr>
        <w:tc>
          <w:tcPr>
            <w:tcW w:w="254" w:type="pct"/>
            <w:vMerge w:val="restart"/>
            <w:shd w:val="clear" w:color="auto" w:fill="DBE5F1" w:themeFill="accent1" w:themeFillTint="33"/>
            <w:vAlign w:val="center"/>
            <w:hideMark/>
          </w:tcPr>
          <w:p w14:paraId="4C0C2E50" w14:textId="5DCD5E34" w:rsidR="00931747" w:rsidRPr="00F957BA" w:rsidRDefault="00931747" w:rsidP="00C9272B">
            <w:pPr>
              <w:jc w:val="center"/>
              <w:rPr>
                <w:rFonts w:ascii="Garamond" w:hAnsi="Garamond"/>
                <w:b/>
                <w:bCs/>
                <w:noProof w:val="0"/>
                <w:sz w:val="14"/>
                <w:szCs w:val="14"/>
              </w:rPr>
            </w:pPr>
          </w:p>
          <w:p w14:paraId="0A59869C"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vAlign w:val="center"/>
            <w:hideMark/>
          </w:tcPr>
          <w:p w14:paraId="278DD674" w14:textId="2AA3CE18" w:rsidR="00931747" w:rsidRPr="00F957BA" w:rsidRDefault="00931747" w:rsidP="00C9272B">
            <w:pPr>
              <w:jc w:val="center"/>
              <w:rPr>
                <w:rFonts w:ascii="Garamond" w:hAnsi="Garamond"/>
                <w:b/>
                <w:bCs/>
                <w:noProof w:val="0"/>
                <w:sz w:val="14"/>
                <w:szCs w:val="14"/>
              </w:rPr>
            </w:pPr>
          </w:p>
          <w:p w14:paraId="0768FA6F" w14:textId="7A368496"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615C2314"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vAlign w:val="center"/>
          </w:tcPr>
          <w:p w14:paraId="26BA9D4B" w14:textId="77777777" w:rsidR="00931747" w:rsidRPr="00F957BA" w:rsidRDefault="00931747" w:rsidP="00C9272B">
            <w:pPr>
              <w:jc w:val="center"/>
              <w:rPr>
                <w:rFonts w:ascii="Garamond" w:hAnsi="Garamond"/>
                <w:b/>
                <w:bCs/>
                <w:noProof w:val="0"/>
                <w:sz w:val="14"/>
                <w:szCs w:val="14"/>
              </w:rPr>
            </w:pPr>
          </w:p>
          <w:p w14:paraId="603116B8" w14:textId="77777777" w:rsidR="00931747" w:rsidRPr="00F957BA" w:rsidRDefault="00931747" w:rsidP="00C9272B">
            <w:pPr>
              <w:jc w:val="center"/>
              <w:rPr>
                <w:rFonts w:ascii="Garamond" w:hAnsi="Garamond"/>
                <w:b/>
                <w:bCs/>
                <w:noProof w:val="0"/>
                <w:sz w:val="14"/>
                <w:szCs w:val="14"/>
              </w:rPr>
            </w:pPr>
          </w:p>
          <w:p w14:paraId="56416DD4"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vAlign w:val="center"/>
            <w:hideMark/>
          </w:tcPr>
          <w:p w14:paraId="4D8F3189" w14:textId="546D81A9"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2"/>
            <w:vMerge w:val="restart"/>
            <w:shd w:val="clear" w:color="auto" w:fill="DBE5F1" w:themeFill="accent1" w:themeFillTint="33"/>
            <w:vAlign w:val="center"/>
            <w:hideMark/>
          </w:tcPr>
          <w:p w14:paraId="2DC3FD9B" w14:textId="51E1CABB"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4"/>
            <w:shd w:val="clear" w:color="auto" w:fill="DBE5F1" w:themeFill="accent1" w:themeFillTint="33"/>
            <w:vAlign w:val="center"/>
            <w:hideMark/>
          </w:tcPr>
          <w:p w14:paraId="52E4EDF0" w14:textId="4DED15DB"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C9272B" w:rsidRPr="00F957BA" w14:paraId="2256547E" w14:textId="77777777" w:rsidTr="00C9272B">
        <w:trPr>
          <w:trHeight w:val="20"/>
          <w:tblHeader/>
        </w:trPr>
        <w:tc>
          <w:tcPr>
            <w:tcW w:w="254" w:type="pct"/>
            <w:vMerge/>
            <w:shd w:val="clear" w:color="auto" w:fill="DBE5F1" w:themeFill="accent1" w:themeFillTint="33"/>
            <w:vAlign w:val="center"/>
            <w:hideMark/>
          </w:tcPr>
          <w:p w14:paraId="260865E8" w14:textId="77777777" w:rsidR="00931747" w:rsidRPr="00F957BA" w:rsidRDefault="00931747" w:rsidP="00C9272B">
            <w:pPr>
              <w:jc w:val="center"/>
              <w:rPr>
                <w:rFonts w:ascii="Garamond" w:hAnsi="Garamond"/>
                <w:b/>
                <w:bCs/>
                <w:noProof w:val="0"/>
                <w:sz w:val="14"/>
                <w:szCs w:val="14"/>
              </w:rPr>
            </w:pPr>
          </w:p>
        </w:tc>
        <w:tc>
          <w:tcPr>
            <w:tcW w:w="614" w:type="pct"/>
            <w:vMerge/>
            <w:shd w:val="clear" w:color="auto" w:fill="DBE5F1" w:themeFill="accent1" w:themeFillTint="33"/>
            <w:vAlign w:val="center"/>
            <w:hideMark/>
          </w:tcPr>
          <w:p w14:paraId="2B3A442F" w14:textId="77777777" w:rsidR="00931747" w:rsidRPr="00F957BA" w:rsidRDefault="00931747" w:rsidP="00C9272B">
            <w:pPr>
              <w:jc w:val="center"/>
              <w:rPr>
                <w:rFonts w:ascii="Garamond" w:hAnsi="Garamond"/>
                <w:b/>
                <w:bCs/>
                <w:noProof w:val="0"/>
                <w:sz w:val="14"/>
                <w:szCs w:val="14"/>
              </w:rPr>
            </w:pPr>
          </w:p>
        </w:tc>
        <w:tc>
          <w:tcPr>
            <w:tcW w:w="543" w:type="pct"/>
            <w:vMerge/>
            <w:shd w:val="clear" w:color="auto" w:fill="DBE5F1" w:themeFill="accent1" w:themeFillTint="33"/>
            <w:vAlign w:val="center"/>
          </w:tcPr>
          <w:p w14:paraId="75567CD0" w14:textId="77777777" w:rsidR="00931747" w:rsidRPr="00F957BA" w:rsidRDefault="00931747" w:rsidP="00C9272B">
            <w:pPr>
              <w:jc w:val="center"/>
              <w:rPr>
                <w:rFonts w:ascii="Garamond" w:hAnsi="Garamond"/>
                <w:b/>
                <w:bCs/>
                <w:noProof w:val="0"/>
                <w:sz w:val="14"/>
                <w:szCs w:val="14"/>
              </w:rPr>
            </w:pPr>
          </w:p>
        </w:tc>
        <w:tc>
          <w:tcPr>
            <w:tcW w:w="873" w:type="pct"/>
            <w:gridSpan w:val="3"/>
            <w:vMerge/>
            <w:shd w:val="clear" w:color="auto" w:fill="DBE5F1" w:themeFill="accent1" w:themeFillTint="33"/>
            <w:vAlign w:val="center"/>
            <w:hideMark/>
          </w:tcPr>
          <w:p w14:paraId="11FF2B2E" w14:textId="77777777" w:rsidR="00931747" w:rsidRPr="00F957BA" w:rsidRDefault="00931747" w:rsidP="00C9272B">
            <w:pPr>
              <w:jc w:val="center"/>
              <w:rPr>
                <w:rFonts w:ascii="Garamond" w:hAnsi="Garamond"/>
                <w:b/>
                <w:bCs/>
                <w:noProof w:val="0"/>
                <w:sz w:val="14"/>
                <w:szCs w:val="14"/>
              </w:rPr>
            </w:pPr>
          </w:p>
        </w:tc>
        <w:tc>
          <w:tcPr>
            <w:tcW w:w="643" w:type="pct"/>
            <w:gridSpan w:val="2"/>
            <w:vMerge/>
            <w:shd w:val="clear" w:color="auto" w:fill="DBE5F1" w:themeFill="accent1" w:themeFillTint="33"/>
            <w:vAlign w:val="center"/>
            <w:hideMark/>
          </w:tcPr>
          <w:p w14:paraId="052841AE" w14:textId="77777777" w:rsidR="00931747" w:rsidRPr="00F957BA" w:rsidRDefault="00931747" w:rsidP="00C9272B">
            <w:pPr>
              <w:jc w:val="center"/>
              <w:rPr>
                <w:rFonts w:ascii="Garamond" w:hAnsi="Garamond"/>
                <w:b/>
                <w:bCs/>
                <w:noProof w:val="0"/>
                <w:sz w:val="14"/>
                <w:szCs w:val="14"/>
              </w:rPr>
            </w:pPr>
          </w:p>
        </w:tc>
        <w:tc>
          <w:tcPr>
            <w:tcW w:w="760" w:type="pct"/>
            <w:shd w:val="clear" w:color="auto" w:fill="DBE5F1" w:themeFill="accent1" w:themeFillTint="33"/>
            <w:vAlign w:val="center"/>
            <w:hideMark/>
          </w:tcPr>
          <w:p w14:paraId="746C6C00" w14:textId="7476C470" w:rsidR="00931747" w:rsidRPr="00F957BA" w:rsidRDefault="002E062E" w:rsidP="00C9272B">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2"/>
            <w:shd w:val="clear" w:color="auto" w:fill="DBE5F1" w:themeFill="accent1" w:themeFillTint="33"/>
            <w:vAlign w:val="center"/>
            <w:hideMark/>
          </w:tcPr>
          <w:p w14:paraId="7E783A40"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shd w:val="clear" w:color="auto" w:fill="DBE5F1" w:themeFill="accent1" w:themeFillTint="33"/>
            <w:vAlign w:val="center"/>
            <w:hideMark/>
          </w:tcPr>
          <w:p w14:paraId="655FABFF"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C9272B" w:rsidRPr="00F957BA" w14:paraId="0978A478" w14:textId="77777777" w:rsidTr="00C9272B">
        <w:trPr>
          <w:trHeight w:val="20"/>
          <w:tblHeader/>
        </w:trPr>
        <w:tc>
          <w:tcPr>
            <w:tcW w:w="254" w:type="pct"/>
            <w:vMerge/>
            <w:tcBorders>
              <w:bottom w:val="single" w:sz="4" w:space="0" w:color="auto"/>
            </w:tcBorders>
            <w:shd w:val="clear" w:color="auto" w:fill="DBE5F1" w:themeFill="accent1" w:themeFillTint="33"/>
            <w:vAlign w:val="center"/>
            <w:hideMark/>
          </w:tcPr>
          <w:p w14:paraId="64F42D1A" w14:textId="77777777" w:rsidR="00931747" w:rsidRPr="00F957BA" w:rsidRDefault="00931747" w:rsidP="00C9272B">
            <w:pPr>
              <w:jc w:val="cente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vAlign w:val="center"/>
            <w:hideMark/>
          </w:tcPr>
          <w:p w14:paraId="06733BA8" w14:textId="77777777" w:rsidR="00931747" w:rsidRPr="00F957BA" w:rsidRDefault="00931747" w:rsidP="00C9272B">
            <w:pPr>
              <w:jc w:val="cente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vAlign w:val="center"/>
          </w:tcPr>
          <w:p w14:paraId="0DC43D27" w14:textId="77777777" w:rsidR="00931747" w:rsidRPr="00F957BA" w:rsidRDefault="00931747" w:rsidP="00C9272B">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vAlign w:val="center"/>
            <w:hideMark/>
          </w:tcPr>
          <w:p w14:paraId="3C6ABF95" w14:textId="77777777"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66449CBB" w14:textId="5E2B3E8D" w:rsidR="00931747" w:rsidRPr="00F957BA" w:rsidRDefault="00931747" w:rsidP="00C9272B">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713D9775" w14:textId="30949BEE"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Afati </w:t>
            </w:r>
            <w:r w:rsidR="00EC2C0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62E8686D" w14:textId="51768672"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 xml:space="preserve">Afati </w:t>
            </w:r>
            <w:r w:rsidR="00EC2C0A">
              <w:rPr>
                <w:rFonts w:ascii="Garamond" w:hAnsi="Garamond"/>
                <w:b/>
                <w:bCs/>
                <w:noProof w:val="0"/>
                <w:sz w:val="14"/>
                <w:szCs w:val="14"/>
              </w:rPr>
              <w:t>i m</w:t>
            </w:r>
            <w:r w:rsidRPr="00F957BA">
              <w:rPr>
                <w:rFonts w:ascii="Garamond" w:hAnsi="Garamond"/>
                <w:b/>
                <w:bCs/>
                <w:noProof w:val="0"/>
                <w:sz w:val="14"/>
                <w:szCs w:val="14"/>
              </w:rPr>
              <w:t>barimit</w:t>
            </w:r>
          </w:p>
        </w:tc>
        <w:tc>
          <w:tcPr>
            <w:tcW w:w="760" w:type="pct"/>
            <w:tcBorders>
              <w:bottom w:val="single" w:sz="4" w:space="0" w:color="auto"/>
            </w:tcBorders>
            <w:shd w:val="clear" w:color="auto" w:fill="DBE5F1" w:themeFill="accent1" w:themeFillTint="33"/>
            <w:vAlign w:val="center"/>
            <w:hideMark/>
          </w:tcPr>
          <w:p w14:paraId="08FB006F" w14:textId="77777777" w:rsidR="00931747" w:rsidRPr="00F957BA" w:rsidRDefault="00931747" w:rsidP="00C9272B">
            <w:pPr>
              <w:jc w:val="center"/>
              <w:rPr>
                <w:rFonts w:ascii="Garamond" w:hAnsi="Garamond"/>
                <w:b/>
                <w:bCs/>
                <w:noProof w:val="0"/>
                <w:sz w:val="14"/>
                <w:szCs w:val="14"/>
              </w:rPr>
            </w:pPr>
          </w:p>
        </w:tc>
        <w:tc>
          <w:tcPr>
            <w:tcW w:w="372" w:type="pct"/>
            <w:tcBorders>
              <w:bottom w:val="single" w:sz="4" w:space="0" w:color="auto"/>
            </w:tcBorders>
            <w:shd w:val="clear" w:color="auto" w:fill="DBE5F1" w:themeFill="accent1" w:themeFillTint="33"/>
            <w:vAlign w:val="center"/>
            <w:hideMark/>
          </w:tcPr>
          <w:p w14:paraId="204C45D8"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Buxheti i Shtetit</w:t>
            </w:r>
          </w:p>
          <w:p w14:paraId="292026B1" w14:textId="77777777" w:rsidR="00931747" w:rsidRPr="00F957BA" w:rsidRDefault="00931747" w:rsidP="00C9272B">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5179291E" w14:textId="77777777" w:rsidR="00931747" w:rsidRPr="00F957BA" w:rsidRDefault="00931747" w:rsidP="00C9272B">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tcBorders>
              <w:bottom w:val="single" w:sz="4" w:space="0" w:color="auto"/>
            </w:tcBorders>
            <w:shd w:val="clear" w:color="auto" w:fill="DBE5F1" w:themeFill="accent1" w:themeFillTint="33"/>
            <w:vAlign w:val="center"/>
            <w:hideMark/>
          </w:tcPr>
          <w:p w14:paraId="302B556B" w14:textId="77777777" w:rsidR="00931747" w:rsidRPr="00F957BA" w:rsidRDefault="00931747" w:rsidP="00C9272B">
            <w:pPr>
              <w:jc w:val="center"/>
              <w:rPr>
                <w:rFonts w:ascii="Garamond" w:hAnsi="Garamond"/>
                <w:b/>
                <w:bCs/>
                <w:noProof w:val="0"/>
                <w:sz w:val="14"/>
                <w:szCs w:val="14"/>
              </w:rPr>
            </w:pPr>
          </w:p>
        </w:tc>
      </w:tr>
      <w:tr w:rsidR="00931747" w:rsidRPr="00F957BA" w14:paraId="0E668848" w14:textId="77777777" w:rsidTr="00931747">
        <w:trPr>
          <w:trHeight w:val="20"/>
        </w:trPr>
        <w:tc>
          <w:tcPr>
            <w:tcW w:w="254" w:type="pct"/>
            <w:tcBorders>
              <w:bottom w:val="single" w:sz="4" w:space="0" w:color="auto"/>
            </w:tcBorders>
            <w:shd w:val="clear" w:color="auto" w:fill="auto"/>
          </w:tcPr>
          <w:p w14:paraId="744A44B7"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603B185D" w14:textId="550351C1"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Objektivi I</w:t>
            </w:r>
            <w:r w:rsidRPr="00F957BA">
              <w:rPr>
                <w:rFonts w:ascii="Garamond" w:hAnsi="Garamond"/>
                <w:noProof w:val="0"/>
                <w:sz w:val="14"/>
                <w:szCs w:val="14"/>
              </w:rPr>
              <w:t>: Përmirësimi i</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politikave në menaxhimit të kimikateve në vend në Republikën e Shqipërisë. </w:t>
            </w:r>
          </w:p>
          <w:p w14:paraId="5622999A" w14:textId="519B6F79"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Masa 1</w:t>
            </w:r>
            <w:r w:rsidRPr="00F957BA">
              <w:rPr>
                <w:rFonts w:ascii="Garamond" w:hAnsi="Garamond"/>
                <w:noProof w:val="0"/>
                <w:sz w:val="14"/>
                <w:szCs w:val="14"/>
              </w:rPr>
              <w:t xml:space="preserve">: Hartimi i planit të menaxhimi t e sigurt të kimikateve i cili do </w:t>
            </w:r>
            <w:r w:rsidR="00D037A4" w:rsidRPr="00F957BA">
              <w:rPr>
                <w:rFonts w:ascii="Garamond" w:hAnsi="Garamond"/>
                <w:noProof w:val="0"/>
                <w:sz w:val="14"/>
                <w:szCs w:val="14"/>
              </w:rPr>
              <w:t>përcaktojë</w:t>
            </w:r>
            <w:r w:rsidRPr="00F957BA">
              <w:rPr>
                <w:rFonts w:ascii="Garamond" w:hAnsi="Garamond"/>
                <w:noProof w:val="0"/>
                <w:sz w:val="14"/>
                <w:szCs w:val="14"/>
              </w:rPr>
              <w:t xml:space="preserve"> vizionin të qart</w:t>
            </w:r>
            <w:r w:rsidR="00D037A4" w:rsidRPr="00F957BA">
              <w:rPr>
                <w:rFonts w:ascii="Garamond" w:hAnsi="Garamond"/>
                <w:noProof w:val="0"/>
                <w:sz w:val="14"/>
                <w:szCs w:val="14"/>
              </w:rPr>
              <w:t>ë</w:t>
            </w:r>
            <w:r w:rsidRPr="00F957BA">
              <w:rPr>
                <w:rFonts w:ascii="Garamond" w:hAnsi="Garamond"/>
                <w:noProof w:val="0"/>
                <w:sz w:val="14"/>
                <w:szCs w:val="14"/>
              </w:rPr>
              <w:t xml:space="preserve"> ku do </w:t>
            </w:r>
            <w:r w:rsidR="002F6006" w:rsidRPr="00F957BA">
              <w:rPr>
                <w:rFonts w:ascii="Garamond" w:hAnsi="Garamond"/>
                <w:noProof w:val="0"/>
                <w:sz w:val="14"/>
                <w:szCs w:val="14"/>
              </w:rPr>
              <w:t>të bëhet</w:t>
            </w:r>
            <w:r w:rsidRPr="00F957BA">
              <w:rPr>
                <w:rFonts w:ascii="Garamond" w:hAnsi="Garamond"/>
                <w:noProof w:val="0"/>
                <w:sz w:val="14"/>
                <w:szCs w:val="14"/>
              </w:rPr>
              <w:t xml:space="preserve"> </w:t>
            </w:r>
            <w:r w:rsidR="002F6006" w:rsidRPr="00F957BA">
              <w:rPr>
                <w:rFonts w:ascii="Garamond" w:hAnsi="Garamond"/>
                <w:noProof w:val="0"/>
                <w:sz w:val="14"/>
                <w:szCs w:val="14"/>
              </w:rPr>
              <w:t>identifikimi</w:t>
            </w:r>
            <w:r w:rsidRPr="00F957BA">
              <w:rPr>
                <w:rFonts w:ascii="Garamond" w:hAnsi="Garamond"/>
                <w:noProof w:val="0"/>
                <w:sz w:val="14"/>
                <w:szCs w:val="14"/>
              </w:rPr>
              <w:t xml:space="preserve"> kuadrit ligjor</w:t>
            </w:r>
            <w:r w:rsidR="00B91946" w:rsidRPr="00F957BA">
              <w:rPr>
                <w:rFonts w:ascii="Garamond" w:hAnsi="Garamond"/>
                <w:noProof w:val="0"/>
                <w:sz w:val="14"/>
                <w:szCs w:val="14"/>
              </w:rPr>
              <w:t>,</w:t>
            </w:r>
            <w:r w:rsidRPr="00F957BA">
              <w:rPr>
                <w:rFonts w:ascii="Garamond" w:hAnsi="Garamond"/>
                <w:noProof w:val="0"/>
                <w:sz w:val="14"/>
                <w:szCs w:val="14"/>
              </w:rPr>
              <w:t xml:space="preserve"> zbatimi i t</w:t>
            </w:r>
            <w:r w:rsidR="00D037A4" w:rsidRPr="00F957BA">
              <w:rPr>
                <w:rFonts w:ascii="Garamond" w:hAnsi="Garamond"/>
                <w:noProof w:val="0"/>
                <w:sz w:val="14"/>
                <w:szCs w:val="14"/>
              </w:rPr>
              <w:t>i</w:t>
            </w:r>
            <w:r w:rsidRPr="00F957BA">
              <w:rPr>
                <w:rFonts w:ascii="Garamond" w:hAnsi="Garamond"/>
                <w:noProof w:val="0"/>
                <w:sz w:val="14"/>
                <w:szCs w:val="14"/>
              </w:rPr>
              <w:t>j dhe administrative.</w:t>
            </w:r>
            <w:r w:rsidR="00CF7DB2" w:rsidRPr="00F957BA">
              <w:rPr>
                <w:rFonts w:ascii="Garamond" w:hAnsi="Garamond"/>
                <w:noProof w:val="0"/>
                <w:sz w:val="14"/>
                <w:szCs w:val="14"/>
              </w:rPr>
              <w:t xml:space="preserve"> </w:t>
            </w:r>
          </w:p>
          <w:p w14:paraId="086B7F6B" w14:textId="3B751FA0" w:rsidR="00931747" w:rsidRPr="00F957BA" w:rsidRDefault="00931747" w:rsidP="00931747">
            <w:pPr>
              <w:contextualSpacing/>
              <w:jc w:val="both"/>
              <w:rPr>
                <w:rFonts w:ascii="Garamond" w:hAnsi="Garamond"/>
                <w:noProof w:val="0"/>
                <w:sz w:val="14"/>
                <w:szCs w:val="14"/>
              </w:rPr>
            </w:pPr>
            <w:r w:rsidRPr="00F957BA">
              <w:rPr>
                <w:rFonts w:ascii="Garamond" w:hAnsi="Garamond"/>
                <w:b/>
                <w:noProof w:val="0"/>
                <w:sz w:val="14"/>
                <w:szCs w:val="14"/>
              </w:rPr>
              <w:t>Masa 2</w:t>
            </w:r>
            <w:r w:rsidRPr="00F957BA">
              <w:rPr>
                <w:rFonts w:ascii="Garamond" w:hAnsi="Garamond"/>
                <w:noProof w:val="0"/>
                <w:sz w:val="14"/>
                <w:szCs w:val="14"/>
              </w:rPr>
              <w:t xml:space="preserve">: Krijimi i regjistrit </w:t>
            </w:r>
            <w:r w:rsidR="00D037A4" w:rsidRPr="00F957BA">
              <w:rPr>
                <w:rFonts w:ascii="Garamond" w:hAnsi="Garamond"/>
                <w:noProof w:val="0"/>
                <w:sz w:val="14"/>
                <w:szCs w:val="14"/>
              </w:rPr>
              <w:t>kombëtar</w:t>
            </w:r>
            <w:r w:rsidRPr="00F957BA">
              <w:rPr>
                <w:rFonts w:ascii="Garamond" w:hAnsi="Garamond"/>
                <w:noProof w:val="0"/>
                <w:sz w:val="14"/>
                <w:szCs w:val="14"/>
              </w:rPr>
              <w:t xml:space="preserve"> të kimikateve i cili do të përcaktoje një databazë me të </w:t>
            </w:r>
            <w:r w:rsidR="00436DE6" w:rsidRPr="00F957BA">
              <w:rPr>
                <w:rFonts w:ascii="Garamond" w:hAnsi="Garamond"/>
                <w:noProof w:val="0"/>
                <w:sz w:val="14"/>
                <w:szCs w:val="14"/>
              </w:rPr>
              <w:t>dhëna</w:t>
            </w:r>
            <w:r w:rsidRPr="00F957BA">
              <w:rPr>
                <w:rFonts w:ascii="Garamond" w:hAnsi="Garamond"/>
                <w:noProof w:val="0"/>
                <w:sz w:val="14"/>
                <w:szCs w:val="14"/>
              </w:rPr>
              <w:t xml:space="preserve"> mbi subjekteve të cilat operojnë në treg</w:t>
            </w:r>
            <w:r w:rsidR="00CF7DB2" w:rsidRPr="00F957BA">
              <w:rPr>
                <w:rFonts w:ascii="Garamond" w:hAnsi="Garamond"/>
                <w:noProof w:val="0"/>
                <w:sz w:val="14"/>
                <w:szCs w:val="14"/>
              </w:rPr>
              <w:t xml:space="preserve"> </w:t>
            </w:r>
            <w:r w:rsidRPr="00F957BA">
              <w:rPr>
                <w:rFonts w:ascii="Garamond" w:hAnsi="Garamond"/>
                <w:noProof w:val="0"/>
                <w:sz w:val="14"/>
                <w:szCs w:val="14"/>
              </w:rPr>
              <w:t>duke</w:t>
            </w:r>
            <w:r w:rsidR="00CF7DB2" w:rsidRPr="00F957BA">
              <w:rPr>
                <w:rFonts w:ascii="Garamond" w:hAnsi="Garamond"/>
                <w:noProof w:val="0"/>
                <w:sz w:val="14"/>
                <w:szCs w:val="14"/>
              </w:rPr>
              <w:t xml:space="preserve"> </w:t>
            </w:r>
            <w:r w:rsidR="002F6006" w:rsidRPr="00F957BA">
              <w:rPr>
                <w:rFonts w:ascii="Garamond" w:hAnsi="Garamond"/>
                <w:noProof w:val="0"/>
                <w:sz w:val="14"/>
                <w:szCs w:val="14"/>
              </w:rPr>
              <w:t>përfshirë</w:t>
            </w:r>
            <w:r w:rsidRPr="00F957BA">
              <w:rPr>
                <w:rFonts w:ascii="Garamond" w:hAnsi="Garamond"/>
                <w:noProof w:val="0"/>
                <w:sz w:val="14"/>
                <w:szCs w:val="14"/>
              </w:rPr>
              <w:t xml:space="preserve"> import-eksportin dhe funksionim</w:t>
            </w:r>
            <w:r w:rsidR="00CF7DB2" w:rsidRPr="00F957BA">
              <w:rPr>
                <w:rFonts w:ascii="Garamond" w:hAnsi="Garamond"/>
                <w:noProof w:val="0"/>
                <w:sz w:val="14"/>
                <w:szCs w:val="14"/>
              </w:rPr>
              <w:t xml:space="preserve"> </w:t>
            </w:r>
          </w:p>
        </w:tc>
        <w:tc>
          <w:tcPr>
            <w:tcW w:w="543" w:type="pct"/>
            <w:tcBorders>
              <w:bottom w:val="single" w:sz="4" w:space="0" w:color="auto"/>
            </w:tcBorders>
            <w:shd w:val="clear" w:color="auto" w:fill="auto"/>
          </w:tcPr>
          <w:p w14:paraId="1F03D083" w14:textId="63A2CF8C"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 xml:space="preserve">1.1 </w:t>
            </w:r>
            <w:r w:rsidRPr="00F957BA">
              <w:rPr>
                <w:rFonts w:ascii="Garamond" w:hAnsi="Garamond"/>
                <w:noProof w:val="0"/>
                <w:sz w:val="14"/>
                <w:szCs w:val="14"/>
              </w:rPr>
              <w:t>Përgatitja dhe miratimi i planit kombëtar mbi menaxhimin e sigurt të kimikateve</w:t>
            </w:r>
            <w:r w:rsidR="002E7CBB" w:rsidRPr="00F957BA">
              <w:rPr>
                <w:rFonts w:ascii="Garamond" w:hAnsi="Garamond"/>
                <w:noProof w:val="0"/>
                <w:sz w:val="14"/>
                <w:szCs w:val="14"/>
              </w:rPr>
              <w:t xml:space="preserve"> </w:t>
            </w:r>
            <w:r w:rsidRPr="00F957BA">
              <w:rPr>
                <w:rFonts w:ascii="Garamond" w:hAnsi="Garamond"/>
                <w:noProof w:val="0"/>
                <w:sz w:val="14"/>
                <w:szCs w:val="14"/>
              </w:rPr>
              <w:t>2024</w:t>
            </w:r>
            <w:r w:rsidR="000A108A">
              <w:rPr>
                <w:rFonts w:ascii="Garamond" w:hAnsi="Garamond"/>
                <w:noProof w:val="0"/>
                <w:sz w:val="14"/>
                <w:szCs w:val="14"/>
              </w:rPr>
              <w:t>–</w:t>
            </w:r>
            <w:r w:rsidRPr="00F957BA">
              <w:rPr>
                <w:rFonts w:ascii="Garamond" w:hAnsi="Garamond"/>
                <w:noProof w:val="0"/>
                <w:sz w:val="14"/>
                <w:szCs w:val="14"/>
              </w:rPr>
              <w:t xml:space="preserve">2027. </w:t>
            </w:r>
          </w:p>
          <w:p w14:paraId="7063049C" w14:textId="63A0E8D9"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1.2</w:t>
            </w:r>
            <w:r w:rsidRPr="00F957BA">
              <w:rPr>
                <w:rFonts w:ascii="Garamond" w:hAnsi="Garamond"/>
                <w:noProof w:val="0"/>
                <w:sz w:val="14"/>
                <w:szCs w:val="14"/>
              </w:rPr>
              <w:t xml:space="preserve"> Regjistër funksional mbi regjistrimin e</w:t>
            </w:r>
            <w:r w:rsidR="00CF7DB2" w:rsidRPr="00F957BA">
              <w:rPr>
                <w:rFonts w:ascii="Garamond" w:hAnsi="Garamond"/>
                <w:noProof w:val="0"/>
                <w:sz w:val="14"/>
                <w:szCs w:val="14"/>
              </w:rPr>
              <w:t xml:space="preserve"> </w:t>
            </w:r>
            <w:r w:rsidRPr="00F957BA">
              <w:rPr>
                <w:rFonts w:ascii="Garamond" w:hAnsi="Garamond"/>
                <w:noProof w:val="0"/>
                <w:sz w:val="14"/>
                <w:szCs w:val="14"/>
              </w:rPr>
              <w:t>kimikateve.</w:t>
            </w:r>
          </w:p>
          <w:p w14:paraId="21B4B867" w14:textId="77777777" w:rsidR="00931747" w:rsidRPr="00F957BA" w:rsidRDefault="00931747" w:rsidP="00931747">
            <w:pPr>
              <w:rPr>
                <w:rFonts w:ascii="Garamond" w:hAnsi="Garamond"/>
                <w:b/>
                <w:bCs/>
                <w:noProof w:val="0"/>
                <w:sz w:val="14"/>
                <w:szCs w:val="14"/>
                <w:highlight w:val="yellow"/>
              </w:rPr>
            </w:pPr>
          </w:p>
        </w:tc>
        <w:tc>
          <w:tcPr>
            <w:tcW w:w="438" w:type="pct"/>
            <w:tcBorders>
              <w:bottom w:val="single" w:sz="4" w:space="0" w:color="auto"/>
            </w:tcBorders>
            <w:shd w:val="clear" w:color="auto" w:fill="auto"/>
          </w:tcPr>
          <w:p w14:paraId="2D13184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tcBorders>
              <w:bottom w:val="single" w:sz="4" w:space="0" w:color="auto"/>
            </w:tcBorders>
            <w:shd w:val="clear" w:color="auto" w:fill="auto"/>
          </w:tcPr>
          <w:p w14:paraId="5096C22B"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42A3C0D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tcBorders>
              <w:bottom w:val="single" w:sz="4" w:space="0" w:color="auto"/>
            </w:tcBorders>
            <w:shd w:val="clear" w:color="auto" w:fill="auto"/>
          </w:tcPr>
          <w:p w14:paraId="1F28D98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2027</w:t>
            </w:r>
          </w:p>
        </w:tc>
        <w:tc>
          <w:tcPr>
            <w:tcW w:w="760" w:type="pct"/>
            <w:tcBorders>
              <w:bottom w:val="single" w:sz="4" w:space="0" w:color="auto"/>
            </w:tcBorders>
            <w:shd w:val="clear" w:color="auto" w:fill="auto"/>
            <w:noWrap/>
          </w:tcPr>
          <w:p w14:paraId="7D2F0F4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29,357,430</w:t>
            </w:r>
          </w:p>
          <w:p w14:paraId="116ADA56" w14:textId="77777777" w:rsidR="00931747" w:rsidRPr="00F957BA" w:rsidRDefault="00931747" w:rsidP="00931747">
            <w:pPr>
              <w:jc w:val="right"/>
              <w:rPr>
                <w:rFonts w:ascii="Garamond" w:hAnsi="Garamond"/>
                <w:noProof w:val="0"/>
                <w:sz w:val="14"/>
                <w:szCs w:val="14"/>
                <w:highlight w:val="yellow"/>
              </w:rPr>
            </w:pPr>
          </w:p>
          <w:p w14:paraId="4B46D54E" w14:textId="77777777" w:rsidR="00931747" w:rsidRPr="00F957BA" w:rsidRDefault="00931747" w:rsidP="00931747">
            <w:pPr>
              <w:jc w:val="right"/>
              <w:rPr>
                <w:rFonts w:ascii="Garamond" w:hAnsi="Garamond"/>
                <w:noProof w:val="0"/>
                <w:sz w:val="14"/>
                <w:szCs w:val="14"/>
                <w:highlight w:val="yellow"/>
              </w:rPr>
            </w:pPr>
          </w:p>
          <w:p w14:paraId="7771F6C9" w14:textId="77777777" w:rsidR="00931747" w:rsidRPr="00F957BA" w:rsidRDefault="00931747" w:rsidP="00931747">
            <w:pPr>
              <w:jc w:val="right"/>
              <w:rPr>
                <w:rFonts w:ascii="Garamond" w:hAnsi="Garamond"/>
                <w:noProof w:val="0"/>
                <w:sz w:val="14"/>
                <w:szCs w:val="14"/>
                <w:highlight w:val="yellow"/>
              </w:rPr>
            </w:pPr>
          </w:p>
          <w:p w14:paraId="6A157AF9" w14:textId="77777777" w:rsidR="00931747" w:rsidRPr="00F957BA" w:rsidRDefault="00931747" w:rsidP="00931747">
            <w:pPr>
              <w:jc w:val="right"/>
              <w:rPr>
                <w:rFonts w:ascii="Garamond" w:hAnsi="Garamond"/>
                <w:noProof w:val="0"/>
                <w:sz w:val="14"/>
                <w:szCs w:val="14"/>
                <w:highlight w:val="yellow"/>
              </w:rPr>
            </w:pPr>
          </w:p>
          <w:p w14:paraId="551B8955" w14:textId="77777777" w:rsidR="00931747" w:rsidRPr="00F957BA" w:rsidRDefault="00931747" w:rsidP="00931747">
            <w:pPr>
              <w:jc w:val="right"/>
              <w:rPr>
                <w:rFonts w:ascii="Garamond" w:hAnsi="Garamond"/>
                <w:noProof w:val="0"/>
                <w:sz w:val="14"/>
                <w:szCs w:val="14"/>
                <w:highlight w:val="yellow"/>
              </w:rPr>
            </w:pPr>
          </w:p>
          <w:p w14:paraId="1C706AC8" w14:textId="77777777" w:rsidR="00931747" w:rsidRPr="00F957BA" w:rsidRDefault="00931747" w:rsidP="00931747">
            <w:pPr>
              <w:jc w:val="right"/>
              <w:rPr>
                <w:rFonts w:ascii="Garamond" w:hAnsi="Garamond"/>
                <w:noProof w:val="0"/>
                <w:sz w:val="14"/>
                <w:szCs w:val="14"/>
                <w:highlight w:val="yellow"/>
              </w:rPr>
            </w:pPr>
          </w:p>
          <w:p w14:paraId="1FBD3986" w14:textId="77777777" w:rsidR="00931747" w:rsidRPr="00F957BA" w:rsidRDefault="00931747" w:rsidP="00931747">
            <w:pPr>
              <w:jc w:val="right"/>
              <w:rPr>
                <w:rFonts w:ascii="Garamond" w:hAnsi="Garamond"/>
                <w:noProof w:val="0"/>
                <w:sz w:val="14"/>
                <w:szCs w:val="14"/>
                <w:highlight w:val="yellow"/>
              </w:rPr>
            </w:pPr>
          </w:p>
          <w:p w14:paraId="543F5115" w14:textId="045FC1AC" w:rsidR="00931747" w:rsidRPr="00F957BA" w:rsidRDefault="00931747" w:rsidP="00931747">
            <w:pPr>
              <w:jc w:val="right"/>
              <w:rPr>
                <w:rFonts w:ascii="Garamond" w:hAnsi="Garamond"/>
                <w:noProof w:val="0"/>
                <w:sz w:val="14"/>
                <w:szCs w:val="14"/>
                <w:highlight w:val="yellow"/>
              </w:rPr>
            </w:pPr>
          </w:p>
          <w:p w14:paraId="6895881F" w14:textId="77777777" w:rsidR="00F87F0E" w:rsidRPr="00F957BA" w:rsidRDefault="00F87F0E" w:rsidP="00931747">
            <w:pPr>
              <w:jc w:val="right"/>
              <w:rPr>
                <w:rFonts w:ascii="Garamond" w:hAnsi="Garamond"/>
                <w:noProof w:val="0"/>
                <w:sz w:val="14"/>
                <w:szCs w:val="14"/>
                <w:highlight w:val="yellow"/>
              </w:rPr>
            </w:pPr>
          </w:p>
          <w:p w14:paraId="1C16868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5,946,390</w:t>
            </w:r>
          </w:p>
          <w:p w14:paraId="27345C43" w14:textId="77777777" w:rsidR="00931747" w:rsidRPr="00F957BA" w:rsidRDefault="00931747" w:rsidP="00931747">
            <w:pPr>
              <w:jc w:val="right"/>
              <w:rPr>
                <w:rFonts w:ascii="Garamond" w:hAnsi="Garamond"/>
                <w:noProof w:val="0"/>
                <w:sz w:val="14"/>
                <w:szCs w:val="14"/>
                <w:highlight w:val="yellow"/>
              </w:rPr>
            </w:pPr>
          </w:p>
          <w:p w14:paraId="1EC4410C" w14:textId="77777777" w:rsidR="00931747" w:rsidRPr="00F957BA" w:rsidRDefault="00931747" w:rsidP="00931747">
            <w:pPr>
              <w:jc w:val="right"/>
              <w:rPr>
                <w:rFonts w:ascii="Garamond" w:hAnsi="Garamond"/>
                <w:noProof w:val="0"/>
                <w:sz w:val="14"/>
                <w:szCs w:val="14"/>
                <w:highlight w:val="yellow"/>
              </w:rPr>
            </w:pPr>
          </w:p>
          <w:p w14:paraId="6A002081" w14:textId="77777777" w:rsidR="00931747" w:rsidRPr="00F957BA" w:rsidRDefault="00931747" w:rsidP="00931747">
            <w:pPr>
              <w:jc w:val="right"/>
              <w:rPr>
                <w:rFonts w:ascii="Garamond" w:hAnsi="Garamond"/>
                <w:noProof w:val="0"/>
                <w:sz w:val="14"/>
                <w:szCs w:val="14"/>
                <w:highlight w:val="yellow"/>
              </w:rPr>
            </w:pPr>
          </w:p>
          <w:p w14:paraId="21EBE914" w14:textId="77777777" w:rsidR="00931747" w:rsidRPr="00F957BA" w:rsidRDefault="00931747" w:rsidP="00931747">
            <w:pPr>
              <w:jc w:val="right"/>
              <w:rPr>
                <w:rFonts w:ascii="Garamond" w:hAnsi="Garamond"/>
                <w:noProof w:val="0"/>
                <w:sz w:val="14"/>
                <w:szCs w:val="14"/>
                <w:highlight w:val="yellow"/>
              </w:rPr>
            </w:pPr>
          </w:p>
          <w:p w14:paraId="72597389" w14:textId="77777777" w:rsidR="00931747" w:rsidRPr="00F957BA" w:rsidRDefault="00931747" w:rsidP="00931747">
            <w:pPr>
              <w:jc w:val="right"/>
              <w:rPr>
                <w:rFonts w:ascii="Garamond" w:hAnsi="Garamond"/>
                <w:noProof w:val="0"/>
                <w:sz w:val="14"/>
                <w:szCs w:val="14"/>
                <w:highlight w:val="yellow"/>
              </w:rPr>
            </w:pPr>
          </w:p>
          <w:p w14:paraId="6CB255B7" w14:textId="77777777" w:rsidR="00931747" w:rsidRPr="00F957BA" w:rsidRDefault="00931747" w:rsidP="00931747">
            <w:pPr>
              <w:jc w:val="right"/>
              <w:rPr>
                <w:rFonts w:ascii="Garamond" w:hAnsi="Garamond"/>
                <w:noProof w:val="0"/>
                <w:sz w:val="14"/>
                <w:szCs w:val="14"/>
                <w:highlight w:val="yellow"/>
              </w:rPr>
            </w:pPr>
          </w:p>
          <w:p w14:paraId="108F2C91" w14:textId="77777777" w:rsidR="00931747" w:rsidRPr="00F957BA" w:rsidRDefault="00931747" w:rsidP="00931747">
            <w:pPr>
              <w:jc w:val="right"/>
              <w:rPr>
                <w:rFonts w:ascii="Garamond" w:hAnsi="Garamond"/>
                <w:noProof w:val="0"/>
                <w:sz w:val="14"/>
                <w:szCs w:val="14"/>
                <w:highlight w:val="yellow"/>
              </w:rPr>
            </w:pPr>
          </w:p>
          <w:p w14:paraId="5FAD7D7B" w14:textId="77777777" w:rsidR="00931747" w:rsidRPr="00F957BA" w:rsidRDefault="00931747" w:rsidP="00931747">
            <w:pPr>
              <w:jc w:val="right"/>
              <w:rPr>
                <w:rFonts w:ascii="Garamond" w:hAnsi="Garamond"/>
                <w:noProof w:val="0"/>
                <w:sz w:val="14"/>
                <w:szCs w:val="14"/>
                <w:highlight w:val="yellow"/>
              </w:rPr>
            </w:pPr>
          </w:p>
          <w:p w14:paraId="1DB3CA7A" w14:textId="77777777" w:rsidR="00931747" w:rsidRPr="00F957BA" w:rsidRDefault="00931747" w:rsidP="00931747">
            <w:pPr>
              <w:jc w:val="right"/>
              <w:rPr>
                <w:rFonts w:ascii="Garamond" w:hAnsi="Garamond"/>
                <w:noProof w:val="0"/>
                <w:sz w:val="14"/>
                <w:szCs w:val="14"/>
                <w:highlight w:val="yellow"/>
              </w:rPr>
            </w:pPr>
          </w:p>
          <w:p w14:paraId="156B684A" w14:textId="77777777" w:rsidR="00931747" w:rsidRPr="00F957BA" w:rsidRDefault="00931747" w:rsidP="00931747">
            <w:pPr>
              <w:jc w:val="right"/>
              <w:rPr>
                <w:rFonts w:ascii="Garamond" w:hAnsi="Garamond"/>
                <w:noProof w:val="0"/>
                <w:sz w:val="14"/>
                <w:szCs w:val="14"/>
                <w:highlight w:val="yellow"/>
              </w:rPr>
            </w:pPr>
          </w:p>
          <w:p w14:paraId="548C9AAD" w14:textId="77777777" w:rsidR="00931747" w:rsidRPr="00F957BA" w:rsidRDefault="00931747" w:rsidP="00931747">
            <w:pPr>
              <w:jc w:val="right"/>
              <w:rPr>
                <w:rFonts w:ascii="Garamond" w:hAnsi="Garamond"/>
                <w:noProof w:val="0"/>
                <w:sz w:val="14"/>
                <w:szCs w:val="14"/>
                <w:highlight w:val="yellow"/>
              </w:rPr>
            </w:pPr>
          </w:p>
          <w:p w14:paraId="3116B6BD" w14:textId="77777777" w:rsidR="00931747" w:rsidRPr="00F957BA" w:rsidRDefault="00931747" w:rsidP="00931747">
            <w:pPr>
              <w:jc w:val="right"/>
              <w:rPr>
                <w:rFonts w:ascii="Garamond" w:hAnsi="Garamond"/>
                <w:noProof w:val="0"/>
                <w:sz w:val="14"/>
                <w:szCs w:val="14"/>
                <w:highlight w:val="yellow"/>
              </w:rPr>
            </w:pPr>
          </w:p>
          <w:p w14:paraId="4F6D4CF9" w14:textId="77777777" w:rsidR="00931747" w:rsidRPr="00F957BA" w:rsidRDefault="00931747" w:rsidP="00931747">
            <w:pPr>
              <w:jc w:val="right"/>
              <w:rPr>
                <w:rFonts w:ascii="Garamond" w:hAnsi="Garamond"/>
                <w:noProof w:val="0"/>
                <w:sz w:val="14"/>
                <w:szCs w:val="14"/>
                <w:highlight w:val="yellow"/>
              </w:rPr>
            </w:pPr>
          </w:p>
          <w:p w14:paraId="2F2EBDE8" w14:textId="77777777" w:rsidR="00931747" w:rsidRPr="00F957BA" w:rsidRDefault="00931747" w:rsidP="00931747">
            <w:pPr>
              <w:jc w:val="right"/>
              <w:rPr>
                <w:rFonts w:ascii="Garamond" w:hAnsi="Garamond"/>
                <w:noProof w:val="0"/>
                <w:sz w:val="14"/>
                <w:szCs w:val="14"/>
                <w:highlight w:val="yellow"/>
              </w:rPr>
            </w:pPr>
          </w:p>
          <w:p w14:paraId="2F3831C4" w14:textId="77777777" w:rsidR="00931747" w:rsidRPr="00F957BA" w:rsidRDefault="00931747" w:rsidP="00931747">
            <w:pPr>
              <w:jc w:val="right"/>
              <w:rPr>
                <w:rFonts w:ascii="Garamond" w:hAnsi="Garamond"/>
                <w:noProof w:val="0"/>
                <w:sz w:val="14"/>
                <w:szCs w:val="14"/>
                <w:highlight w:val="yellow"/>
              </w:rPr>
            </w:pPr>
          </w:p>
          <w:p w14:paraId="19DA06CB" w14:textId="77777777" w:rsidR="00931747" w:rsidRPr="00F957BA" w:rsidRDefault="00931747" w:rsidP="00931747">
            <w:pPr>
              <w:jc w:val="right"/>
              <w:rPr>
                <w:rFonts w:ascii="Garamond" w:hAnsi="Garamond"/>
                <w:noProof w:val="0"/>
                <w:sz w:val="14"/>
                <w:szCs w:val="14"/>
                <w:highlight w:val="yellow"/>
              </w:rPr>
            </w:pPr>
          </w:p>
          <w:p w14:paraId="5C436460"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20,131,560</w:t>
            </w:r>
          </w:p>
        </w:tc>
        <w:tc>
          <w:tcPr>
            <w:tcW w:w="372" w:type="pct"/>
            <w:tcBorders>
              <w:bottom w:val="single" w:sz="4" w:space="0" w:color="auto"/>
            </w:tcBorders>
            <w:shd w:val="clear" w:color="auto" w:fill="auto"/>
            <w:noWrap/>
          </w:tcPr>
          <w:p w14:paraId="206E8D6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15,347,430</w:t>
            </w:r>
          </w:p>
          <w:p w14:paraId="4C3413D8" w14:textId="77777777" w:rsidR="00931747" w:rsidRPr="00F957BA" w:rsidRDefault="00931747" w:rsidP="00931747">
            <w:pPr>
              <w:jc w:val="right"/>
              <w:rPr>
                <w:rFonts w:ascii="Garamond" w:hAnsi="Garamond"/>
                <w:noProof w:val="0"/>
                <w:sz w:val="14"/>
                <w:szCs w:val="14"/>
                <w:highlight w:val="yellow"/>
              </w:rPr>
            </w:pPr>
          </w:p>
          <w:p w14:paraId="04EA145F" w14:textId="77777777" w:rsidR="00931747" w:rsidRPr="00F957BA" w:rsidRDefault="00931747" w:rsidP="00931747">
            <w:pPr>
              <w:jc w:val="right"/>
              <w:rPr>
                <w:rFonts w:ascii="Garamond" w:hAnsi="Garamond"/>
                <w:noProof w:val="0"/>
                <w:sz w:val="14"/>
                <w:szCs w:val="14"/>
                <w:highlight w:val="yellow"/>
              </w:rPr>
            </w:pPr>
          </w:p>
          <w:p w14:paraId="231C3E41" w14:textId="77777777" w:rsidR="00931747" w:rsidRPr="00F957BA" w:rsidRDefault="00931747" w:rsidP="00931747">
            <w:pPr>
              <w:jc w:val="right"/>
              <w:rPr>
                <w:rFonts w:ascii="Garamond" w:hAnsi="Garamond"/>
                <w:noProof w:val="0"/>
                <w:sz w:val="14"/>
                <w:szCs w:val="14"/>
                <w:highlight w:val="yellow"/>
              </w:rPr>
            </w:pPr>
          </w:p>
          <w:p w14:paraId="0D8D10DE" w14:textId="77777777" w:rsidR="00931747" w:rsidRPr="00F957BA" w:rsidRDefault="00931747" w:rsidP="00931747">
            <w:pPr>
              <w:jc w:val="right"/>
              <w:rPr>
                <w:rFonts w:ascii="Garamond" w:hAnsi="Garamond"/>
                <w:noProof w:val="0"/>
                <w:sz w:val="14"/>
                <w:szCs w:val="14"/>
                <w:highlight w:val="yellow"/>
              </w:rPr>
            </w:pPr>
          </w:p>
          <w:p w14:paraId="77CCD289" w14:textId="77777777" w:rsidR="00931747" w:rsidRPr="00F957BA" w:rsidRDefault="00931747" w:rsidP="00931747">
            <w:pPr>
              <w:jc w:val="right"/>
              <w:rPr>
                <w:rFonts w:ascii="Garamond" w:hAnsi="Garamond"/>
                <w:noProof w:val="0"/>
                <w:sz w:val="14"/>
                <w:szCs w:val="14"/>
                <w:highlight w:val="yellow"/>
              </w:rPr>
            </w:pPr>
          </w:p>
          <w:p w14:paraId="07B5D353" w14:textId="77777777" w:rsidR="00931747" w:rsidRPr="00F957BA" w:rsidRDefault="00931747" w:rsidP="00931747">
            <w:pPr>
              <w:jc w:val="right"/>
              <w:rPr>
                <w:rFonts w:ascii="Garamond" w:hAnsi="Garamond"/>
                <w:noProof w:val="0"/>
                <w:sz w:val="14"/>
                <w:szCs w:val="14"/>
                <w:highlight w:val="yellow"/>
              </w:rPr>
            </w:pPr>
          </w:p>
          <w:p w14:paraId="6578CCE0" w14:textId="77777777" w:rsidR="00931747" w:rsidRPr="00F957BA" w:rsidRDefault="00931747" w:rsidP="00931747">
            <w:pPr>
              <w:jc w:val="right"/>
              <w:rPr>
                <w:rFonts w:ascii="Garamond" w:hAnsi="Garamond"/>
                <w:noProof w:val="0"/>
                <w:sz w:val="14"/>
                <w:szCs w:val="14"/>
                <w:highlight w:val="yellow"/>
              </w:rPr>
            </w:pPr>
          </w:p>
          <w:p w14:paraId="66589047" w14:textId="77777777" w:rsidR="00931747" w:rsidRPr="00F957BA" w:rsidRDefault="00931747" w:rsidP="00931747">
            <w:pPr>
              <w:jc w:val="right"/>
              <w:rPr>
                <w:rFonts w:ascii="Garamond" w:hAnsi="Garamond"/>
                <w:noProof w:val="0"/>
                <w:sz w:val="14"/>
                <w:szCs w:val="14"/>
                <w:highlight w:val="yellow"/>
              </w:rPr>
            </w:pPr>
          </w:p>
          <w:p w14:paraId="6EA3EB00" w14:textId="77777777" w:rsidR="00931747" w:rsidRPr="00F957BA" w:rsidRDefault="00931747" w:rsidP="00931747">
            <w:pPr>
              <w:jc w:val="right"/>
              <w:rPr>
                <w:rFonts w:ascii="Garamond" w:hAnsi="Garamond"/>
                <w:noProof w:val="0"/>
                <w:sz w:val="14"/>
                <w:szCs w:val="14"/>
                <w:highlight w:val="yellow"/>
              </w:rPr>
            </w:pPr>
          </w:p>
          <w:p w14:paraId="217B5ED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902,790</w:t>
            </w:r>
          </w:p>
          <w:p w14:paraId="14F1C05D" w14:textId="77777777" w:rsidR="00931747" w:rsidRPr="00F957BA" w:rsidRDefault="00931747" w:rsidP="00931747">
            <w:pPr>
              <w:jc w:val="right"/>
              <w:rPr>
                <w:rFonts w:ascii="Garamond" w:hAnsi="Garamond"/>
                <w:noProof w:val="0"/>
                <w:sz w:val="14"/>
                <w:szCs w:val="14"/>
                <w:highlight w:val="yellow"/>
              </w:rPr>
            </w:pPr>
          </w:p>
          <w:p w14:paraId="196D5EFE" w14:textId="77777777" w:rsidR="00931747" w:rsidRPr="00F957BA" w:rsidRDefault="00931747" w:rsidP="00931747">
            <w:pPr>
              <w:jc w:val="right"/>
              <w:rPr>
                <w:rFonts w:ascii="Garamond" w:hAnsi="Garamond"/>
                <w:noProof w:val="0"/>
                <w:sz w:val="14"/>
                <w:szCs w:val="14"/>
                <w:highlight w:val="yellow"/>
              </w:rPr>
            </w:pPr>
          </w:p>
          <w:p w14:paraId="13E1FA63" w14:textId="77777777" w:rsidR="00931747" w:rsidRPr="00F957BA" w:rsidRDefault="00931747" w:rsidP="00931747">
            <w:pPr>
              <w:jc w:val="right"/>
              <w:rPr>
                <w:rFonts w:ascii="Garamond" w:hAnsi="Garamond"/>
                <w:noProof w:val="0"/>
                <w:sz w:val="14"/>
                <w:szCs w:val="14"/>
                <w:highlight w:val="yellow"/>
              </w:rPr>
            </w:pPr>
          </w:p>
          <w:p w14:paraId="5F4F5FB6" w14:textId="77777777" w:rsidR="00931747" w:rsidRPr="00F957BA" w:rsidRDefault="00931747" w:rsidP="00931747">
            <w:pPr>
              <w:jc w:val="right"/>
              <w:rPr>
                <w:rFonts w:ascii="Garamond" w:hAnsi="Garamond"/>
                <w:noProof w:val="0"/>
                <w:sz w:val="14"/>
                <w:szCs w:val="14"/>
                <w:highlight w:val="yellow"/>
              </w:rPr>
            </w:pPr>
          </w:p>
          <w:p w14:paraId="0317A85B" w14:textId="77777777" w:rsidR="00931747" w:rsidRPr="00F957BA" w:rsidRDefault="00931747" w:rsidP="00931747">
            <w:pPr>
              <w:jc w:val="right"/>
              <w:rPr>
                <w:rFonts w:ascii="Garamond" w:hAnsi="Garamond"/>
                <w:noProof w:val="0"/>
                <w:sz w:val="14"/>
                <w:szCs w:val="14"/>
                <w:highlight w:val="yellow"/>
              </w:rPr>
            </w:pPr>
          </w:p>
          <w:p w14:paraId="3DA2595D" w14:textId="77777777" w:rsidR="00931747" w:rsidRPr="00F957BA" w:rsidRDefault="00931747" w:rsidP="00931747">
            <w:pPr>
              <w:jc w:val="right"/>
              <w:rPr>
                <w:rFonts w:ascii="Garamond" w:hAnsi="Garamond"/>
                <w:noProof w:val="0"/>
                <w:sz w:val="14"/>
                <w:szCs w:val="14"/>
                <w:highlight w:val="yellow"/>
              </w:rPr>
            </w:pPr>
          </w:p>
          <w:p w14:paraId="184B285F" w14:textId="77777777" w:rsidR="00931747" w:rsidRPr="00F957BA" w:rsidRDefault="00931747" w:rsidP="00931747">
            <w:pPr>
              <w:jc w:val="right"/>
              <w:rPr>
                <w:rFonts w:ascii="Garamond" w:hAnsi="Garamond"/>
                <w:noProof w:val="0"/>
                <w:sz w:val="14"/>
                <w:szCs w:val="14"/>
                <w:highlight w:val="yellow"/>
              </w:rPr>
            </w:pPr>
          </w:p>
          <w:p w14:paraId="165877FE" w14:textId="77777777" w:rsidR="00931747" w:rsidRPr="00F957BA" w:rsidRDefault="00931747" w:rsidP="00931747">
            <w:pPr>
              <w:jc w:val="right"/>
              <w:rPr>
                <w:rFonts w:ascii="Garamond" w:hAnsi="Garamond"/>
                <w:noProof w:val="0"/>
                <w:sz w:val="14"/>
                <w:szCs w:val="14"/>
                <w:highlight w:val="yellow"/>
              </w:rPr>
            </w:pPr>
          </w:p>
          <w:p w14:paraId="5AFFF695" w14:textId="77777777" w:rsidR="00931747" w:rsidRPr="00F957BA" w:rsidRDefault="00931747" w:rsidP="00931747">
            <w:pPr>
              <w:jc w:val="right"/>
              <w:rPr>
                <w:rFonts w:ascii="Garamond" w:hAnsi="Garamond"/>
                <w:noProof w:val="0"/>
                <w:sz w:val="14"/>
                <w:szCs w:val="14"/>
                <w:highlight w:val="yellow"/>
              </w:rPr>
            </w:pPr>
          </w:p>
          <w:p w14:paraId="28A38B85" w14:textId="77777777" w:rsidR="00931747" w:rsidRPr="00F957BA" w:rsidRDefault="00931747" w:rsidP="00931747">
            <w:pPr>
              <w:jc w:val="right"/>
              <w:rPr>
                <w:rFonts w:ascii="Garamond" w:hAnsi="Garamond"/>
                <w:noProof w:val="0"/>
                <w:sz w:val="14"/>
                <w:szCs w:val="14"/>
                <w:highlight w:val="yellow"/>
              </w:rPr>
            </w:pPr>
          </w:p>
          <w:p w14:paraId="252C3B8B" w14:textId="77777777" w:rsidR="00931747" w:rsidRPr="00F957BA" w:rsidRDefault="00931747" w:rsidP="00931747">
            <w:pPr>
              <w:jc w:val="right"/>
              <w:rPr>
                <w:rFonts w:ascii="Garamond" w:hAnsi="Garamond"/>
                <w:noProof w:val="0"/>
                <w:sz w:val="14"/>
                <w:szCs w:val="14"/>
                <w:highlight w:val="yellow"/>
              </w:rPr>
            </w:pPr>
          </w:p>
          <w:p w14:paraId="2CF50F40" w14:textId="77777777" w:rsidR="00931747" w:rsidRPr="00F957BA" w:rsidRDefault="00931747" w:rsidP="00931747">
            <w:pPr>
              <w:jc w:val="right"/>
              <w:rPr>
                <w:rFonts w:ascii="Garamond" w:hAnsi="Garamond"/>
                <w:noProof w:val="0"/>
                <w:sz w:val="14"/>
                <w:szCs w:val="14"/>
                <w:highlight w:val="yellow"/>
              </w:rPr>
            </w:pPr>
          </w:p>
          <w:p w14:paraId="5056D63A" w14:textId="77777777" w:rsidR="00931747" w:rsidRPr="00F957BA" w:rsidRDefault="00931747" w:rsidP="00931747">
            <w:pPr>
              <w:jc w:val="right"/>
              <w:rPr>
                <w:rFonts w:ascii="Garamond" w:hAnsi="Garamond"/>
                <w:noProof w:val="0"/>
                <w:sz w:val="14"/>
                <w:szCs w:val="14"/>
                <w:highlight w:val="yellow"/>
              </w:rPr>
            </w:pPr>
          </w:p>
          <w:p w14:paraId="2E654FF4" w14:textId="77777777" w:rsidR="00931747" w:rsidRPr="00F957BA" w:rsidRDefault="00931747" w:rsidP="00931747">
            <w:pPr>
              <w:jc w:val="right"/>
              <w:rPr>
                <w:rFonts w:ascii="Garamond" w:hAnsi="Garamond"/>
                <w:noProof w:val="0"/>
                <w:sz w:val="14"/>
                <w:szCs w:val="14"/>
                <w:highlight w:val="yellow"/>
              </w:rPr>
            </w:pPr>
          </w:p>
          <w:p w14:paraId="7FB91828" w14:textId="77777777" w:rsidR="00931747" w:rsidRPr="00F957BA" w:rsidRDefault="00931747" w:rsidP="00931747">
            <w:pPr>
              <w:jc w:val="right"/>
              <w:rPr>
                <w:rFonts w:ascii="Garamond" w:hAnsi="Garamond"/>
                <w:noProof w:val="0"/>
                <w:sz w:val="14"/>
                <w:szCs w:val="14"/>
                <w:highlight w:val="yellow"/>
              </w:rPr>
            </w:pPr>
          </w:p>
          <w:p w14:paraId="7AE0B289" w14:textId="77777777" w:rsidR="00931747" w:rsidRPr="00F957BA" w:rsidRDefault="00931747" w:rsidP="00931747">
            <w:pPr>
              <w:jc w:val="right"/>
              <w:rPr>
                <w:rFonts w:ascii="Garamond" w:hAnsi="Garamond"/>
                <w:noProof w:val="0"/>
                <w:sz w:val="14"/>
                <w:szCs w:val="14"/>
                <w:highlight w:val="yellow"/>
              </w:rPr>
            </w:pPr>
          </w:p>
          <w:p w14:paraId="192E234A"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15,648,360</w:t>
            </w:r>
          </w:p>
          <w:p w14:paraId="1A0C888E" w14:textId="77777777" w:rsidR="00931747" w:rsidRPr="00F957BA" w:rsidRDefault="00931747" w:rsidP="00931747">
            <w:pPr>
              <w:jc w:val="right"/>
              <w:rPr>
                <w:rFonts w:ascii="Garamond" w:hAnsi="Garamond"/>
                <w:noProof w:val="0"/>
                <w:sz w:val="14"/>
                <w:szCs w:val="14"/>
                <w:highlight w:val="yellow"/>
              </w:rPr>
            </w:pPr>
          </w:p>
        </w:tc>
        <w:tc>
          <w:tcPr>
            <w:tcW w:w="482" w:type="pct"/>
            <w:tcBorders>
              <w:bottom w:val="single" w:sz="4" w:space="0" w:color="auto"/>
            </w:tcBorders>
            <w:shd w:val="clear" w:color="auto" w:fill="auto"/>
            <w:noWrap/>
          </w:tcPr>
          <w:p w14:paraId="6DDF6BA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14,010,000</w:t>
            </w:r>
          </w:p>
          <w:p w14:paraId="2F32BF9D" w14:textId="77777777" w:rsidR="00931747" w:rsidRPr="00F957BA" w:rsidRDefault="00931747" w:rsidP="00931747">
            <w:pPr>
              <w:jc w:val="right"/>
              <w:rPr>
                <w:rFonts w:ascii="Garamond" w:hAnsi="Garamond"/>
                <w:noProof w:val="0"/>
                <w:sz w:val="14"/>
                <w:szCs w:val="14"/>
                <w:highlight w:val="yellow"/>
              </w:rPr>
            </w:pPr>
          </w:p>
          <w:p w14:paraId="48EDB5F0" w14:textId="77777777" w:rsidR="00931747" w:rsidRPr="00F957BA" w:rsidRDefault="00931747" w:rsidP="00931747">
            <w:pPr>
              <w:jc w:val="right"/>
              <w:rPr>
                <w:rFonts w:ascii="Garamond" w:hAnsi="Garamond"/>
                <w:noProof w:val="0"/>
                <w:sz w:val="14"/>
                <w:szCs w:val="14"/>
                <w:highlight w:val="yellow"/>
              </w:rPr>
            </w:pPr>
          </w:p>
          <w:p w14:paraId="6269921A" w14:textId="77777777" w:rsidR="00931747" w:rsidRPr="00F957BA" w:rsidRDefault="00931747" w:rsidP="00931747">
            <w:pPr>
              <w:jc w:val="right"/>
              <w:rPr>
                <w:rFonts w:ascii="Garamond" w:hAnsi="Garamond"/>
                <w:noProof w:val="0"/>
                <w:sz w:val="14"/>
                <w:szCs w:val="14"/>
                <w:highlight w:val="yellow"/>
              </w:rPr>
            </w:pPr>
          </w:p>
          <w:p w14:paraId="0716C817" w14:textId="77777777" w:rsidR="00931747" w:rsidRPr="00F957BA" w:rsidRDefault="00931747" w:rsidP="00931747">
            <w:pPr>
              <w:jc w:val="right"/>
              <w:rPr>
                <w:rFonts w:ascii="Garamond" w:hAnsi="Garamond"/>
                <w:noProof w:val="0"/>
                <w:sz w:val="14"/>
                <w:szCs w:val="14"/>
                <w:highlight w:val="yellow"/>
              </w:rPr>
            </w:pPr>
          </w:p>
          <w:p w14:paraId="1006C944" w14:textId="77777777" w:rsidR="00931747" w:rsidRPr="00F957BA" w:rsidRDefault="00931747" w:rsidP="00931747">
            <w:pPr>
              <w:jc w:val="right"/>
              <w:rPr>
                <w:rFonts w:ascii="Garamond" w:hAnsi="Garamond"/>
                <w:noProof w:val="0"/>
                <w:sz w:val="14"/>
                <w:szCs w:val="14"/>
                <w:highlight w:val="yellow"/>
              </w:rPr>
            </w:pPr>
          </w:p>
          <w:p w14:paraId="6F63DDF0" w14:textId="77777777" w:rsidR="00931747" w:rsidRPr="00F957BA" w:rsidRDefault="00931747" w:rsidP="00931747">
            <w:pPr>
              <w:jc w:val="right"/>
              <w:rPr>
                <w:rFonts w:ascii="Garamond" w:hAnsi="Garamond"/>
                <w:noProof w:val="0"/>
                <w:sz w:val="14"/>
                <w:szCs w:val="14"/>
                <w:highlight w:val="yellow"/>
              </w:rPr>
            </w:pPr>
          </w:p>
          <w:p w14:paraId="65462EC8" w14:textId="77777777" w:rsidR="00931747" w:rsidRPr="00F957BA" w:rsidRDefault="00931747" w:rsidP="00931747">
            <w:pPr>
              <w:jc w:val="right"/>
              <w:rPr>
                <w:rFonts w:ascii="Garamond" w:hAnsi="Garamond"/>
                <w:noProof w:val="0"/>
                <w:sz w:val="14"/>
                <w:szCs w:val="14"/>
                <w:highlight w:val="yellow"/>
              </w:rPr>
            </w:pPr>
          </w:p>
          <w:p w14:paraId="7B7FBB15" w14:textId="77777777" w:rsidR="00931747" w:rsidRPr="00F957BA" w:rsidRDefault="00931747" w:rsidP="00931747">
            <w:pPr>
              <w:jc w:val="right"/>
              <w:rPr>
                <w:rFonts w:ascii="Garamond" w:hAnsi="Garamond"/>
                <w:noProof w:val="0"/>
                <w:sz w:val="14"/>
                <w:szCs w:val="14"/>
                <w:highlight w:val="yellow"/>
              </w:rPr>
            </w:pPr>
          </w:p>
          <w:p w14:paraId="6E38FDE7" w14:textId="77777777" w:rsidR="00931747" w:rsidRPr="00F957BA" w:rsidRDefault="00931747" w:rsidP="00931747">
            <w:pPr>
              <w:jc w:val="right"/>
              <w:rPr>
                <w:rFonts w:ascii="Garamond" w:hAnsi="Garamond"/>
                <w:noProof w:val="0"/>
                <w:sz w:val="14"/>
                <w:szCs w:val="14"/>
                <w:highlight w:val="yellow"/>
              </w:rPr>
            </w:pPr>
          </w:p>
          <w:p w14:paraId="1B7168B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5,043,600</w:t>
            </w:r>
          </w:p>
          <w:p w14:paraId="68CA7683" w14:textId="77777777" w:rsidR="00931747" w:rsidRPr="00F957BA" w:rsidRDefault="00931747" w:rsidP="00931747">
            <w:pPr>
              <w:jc w:val="right"/>
              <w:rPr>
                <w:rFonts w:ascii="Garamond" w:hAnsi="Garamond"/>
                <w:noProof w:val="0"/>
                <w:sz w:val="14"/>
                <w:szCs w:val="14"/>
                <w:highlight w:val="yellow"/>
              </w:rPr>
            </w:pPr>
          </w:p>
          <w:p w14:paraId="3A31777A" w14:textId="77777777" w:rsidR="00931747" w:rsidRPr="00F957BA" w:rsidRDefault="00931747" w:rsidP="00931747">
            <w:pPr>
              <w:jc w:val="right"/>
              <w:rPr>
                <w:rFonts w:ascii="Garamond" w:hAnsi="Garamond"/>
                <w:noProof w:val="0"/>
                <w:sz w:val="14"/>
                <w:szCs w:val="14"/>
                <w:highlight w:val="yellow"/>
              </w:rPr>
            </w:pPr>
          </w:p>
          <w:p w14:paraId="16C14EC7" w14:textId="77777777" w:rsidR="00931747" w:rsidRPr="00F957BA" w:rsidRDefault="00931747" w:rsidP="00931747">
            <w:pPr>
              <w:jc w:val="right"/>
              <w:rPr>
                <w:rFonts w:ascii="Garamond" w:hAnsi="Garamond"/>
                <w:noProof w:val="0"/>
                <w:sz w:val="14"/>
                <w:szCs w:val="14"/>
                <w:highlight w:val="yellow"/>
              </w:rPr>
            </w:pPr>
          </w:p>
          <w:p w14:paraId="10F7D866" w14:textId="77777777" w:rsidR="00931747" w:rsidRPr="00F957BA" w:rsidRDefault="00931747" w:rsidP="00931747">
            <w:pPr>
              <w:jc w:val="right"/>
              <w:rPr>
                <w:rFonts w:ascii="Garamond" w:hAnsi="Garamond"/>
                <w:noProof w:val="0"/>
                <w:sz w:val="14"/>
                <w:szCs w:val="14"/>
                <w:highlight w:val="yellow"/>
              </w:rPr>
            </w:pPr>
          </w:p>
          <w:p w14:paraId="0F358C10" w14:textId="77777777" w:rsidR="00931747" w:rsidRPr="00F957BA" w:rsidRDefault="00931747" w:rsidP="00931747">
            <w:pPr>
              <w:jc w:val="right"/>
              <w:rPr>
                <w:rFonts w:ascii="Garamond" w:hAnsi="Garamond"/>
                <w:noProof w:val="0"/>
                <w:sz w:val="14"/>
                <w:szCs w:val="14"/>
                <w:highlight w:val="yellow"/>
              </w:rPr>
            </w:pPr>
          </w:p>
          <w:p w14:paraId="144AEE79" w14:textId="77777777" w:rsidR="00931747" w:rsidRPr="00F957BA" w:rsidRDefault="00931747" w:rsidP="00931747">
            <w:pPr>
              <w:jc w:val="right"/>
              <w:rPr>
                <w:rFonts w:ascii="Garamond" w:hAnsi="Garamond"/>
                <w:noProof w:val="0"/>
                <w:sz w:val="14"/>
                <w:szCs w:val="14"/>
                <w:highlight w:val="yellow"/>
              </w:rPr>
            </w:pPr>
          </w:p>
          <w:p w14:paraId="19AB5553" w14:textId="77777777" w:rsidR="00931747" w:rsidRPr="00F957BA" w:rsidRDefault="00931747" w:rsidP="00931747">
            <w:pPr>
              <w:jc w:val="right"/>
              <w:rPr>
                <w:rFonts w:ascii="Garamond" w:hAnsi="Garamond"/>
                <w:noProof w:val="0"/>
                <w:sz w:val="14"/>
                <w:szCs w:val="14"/>
                <w:highlight w:val="yellow"/>
              </w:rPr>
            </w:pPr>
          </w:p>
          <w:p w14:paraId="5CF521EC" w14:textId="77777777" w:rsidR="00931747" w:rsidRPr="00F957BA" w:rsidRDefault="00931747" w:rsidP="00931747">
            <w:pPr>
              <w:jc w:val="right"/>
              <w:rPr>
                <w:rFonts w:ascii="Garamond" w:hAnsi="Garamond"/>
                <w:noProof w:val="0"/>
                <w:sz w:val="14"/>
                <w:szCs w:val="14"/>
                <w:highlight w:val="yellow"/>
              </w:rPr>
            </w:pPr>
          </w:p>
          <w:p w14:paraId="43235398" w14:textId="77777777" w:rsidR="00931747" w:rsidRPr="00F957BA" w:rsidRDefault="00931747" w:rsidP="00931747">
            <w:pPr>
              <w:jc w:val="right"/>
              <w:rPr>
                <w:rFonts w:ascii="Garamond" w:hAnsi="Garamond"/>
                <w:noProof w:val="0"/>
                <w:sz w:val="14"/>
                <w:szCs w:val="14"/>
                <w:highlight w:val="yellow"/>
              </w:rPr>
            </w:pPr>
          </w:p>
          <w:p w14:paraId="3D4AC789" w14:textId="77777777" w:rsidR="00931747" w:rsidRPr="00F957BA" w:rsidRDefault="00931747" w:rsidP="00931747">
            <w:pPr>
              <w:jc w:val="right"/>
              <w:rPr>
                <w:rFonts w:ascii="Garamond" w:hAnsi="Garamond"/>
                <w:noProof w:val="0"/>
                <w:sz w:val="14"/>
                <w:szCs w:val="14"/>
                <w:highlight w:val="yellow"/>
              </w:rPr>
            </w:pPr>
          </w:p>
          <w:p w14:paraId="78D59A06" w14:textId="77777777" w:rsidR="00931747" w:rsidRPr="00F957BA" w:rsidRDefault="00931747" w:rsidP="00931747">
            <w:pPr>
              <w:jc w:val="right"/>
              <w:rPr>
                <w:rFonts w:ascii="Garamond" w:hAnsi="Garamond"/>
                <w:noProof w:val="0"/>
                <w:sz w:val="14"/>
                <w:szCs w:val="14"/>
                <w:highlight w:val="yellow"/>
              </w:rPr>
            </w:pPr>
          </w:p>
          <w:p w14:paraId="3582CE6B" w14:textId="77777777" w:rsidR="00931747" w:rsidRPr="00F957BA" w:rsidRDefault="00931747" w:rsidP="00931747">
            <w:pPr>
              <w:jc w:val="right"/>
              <w:rPr>
                <w:rFonts w:ascii="Garamond" w:hAnsi="Garamond"/>
                <w:noProof w:val="0"/>
                <w:sz w:val="14"/>
                <w:szCs w:val="14"/>
                <w:highlight w:val="yellow"/>
              </w:rPr>
            </w:pPr>
          </w:p>
          <w:p w14:paraId="7635AA9F" w14:textId="77777777" w:rsidR="00931747" w:rsidRPr="00F957BA" w:rsidRDefault="00931747" w:rsidP="00931747">
            <w:pPr>
              <w:jc w:val="right"/>
              <w:rPr>
                <w:rFonts w:ascii="Garamond" w:hAnsi="Garamond"/>
                <w:noProof w:val="0"/>
                <w:sz w:val="14"/>
                <w:szCs w:val="14"/>
                <w:highlight w:val="yellow"/>
              </w:rPr>
            </w:pPr>
          </w:p>
          <w:p w14:paraId="03DF881B" w14:textId="77777777" w:rsidR="00931747" w:rsidRPr="00F957BA" w:rsidRDefault="00931747" w:rsidP="00931747">
            <w:pPr>
              <w:jc w:val="right"/>
              <w:rPr>
                <w:rFonts w:ascii="Garamond" w:hAnsi="Garamond"/>
                <w:noProof w:val="0"/>
                <w:sz w:val="14"/>
                <w:szCs w:val="14"/>
                <w:highlight w:val="yellow"/>
              </w:rPr>
            </w:pPr>
          </w:p>
          <w:p w14:paraId="31752E7B" w14:textId="77777777" w:rsidR="00931747" w:rsidRPr="00F957BA" w:rsidRDefault="00931747" w:rsidP="00931747">
            <w:pPr>
              <w:jc w:val="right"/>
              <w:rPr>
                <w:rFonts w:ascii="Garamond" w:hAnsi="Garamond"/>
                <w:noProof w:val="0"/>
                <w:sz w:val="14"/>
                <w:szCs w:val="14"/>
                <w:highlight w:val="yellow"/>
              </w:rPr>
            </w:pPr>
          </w:p>
          <w:p w14:paraId="7784E0C6" w14:textId="77777777" w:rsidR="00931747" w:rsidRPr="00F957BA" w:rsidRDefault="00931747" w:rsidP="00931747">
            <w:pPr>
              <w:jc w:val="right"/>
              <w:rPr>
                <w:rFonts w:ascii="Garamond" w:hAnsi="Garamond"/>
                <w:noProof w:val="0"/>
                <w:sz w:val="14"/>
                <w:szCs w:val="14"/>
                <w:highlight w:val="yellow"/>
              </w:rPr>
            </w:pPr>
          </w:p>
          <w:p w14:paraId="3FAFFFB2"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4,483,200</w:t>
            </w:r>
          </w:p>
          <w:p w14:paraId="5DF11B91" w14:textId="77777777" w:rsidR="00931747" w:rsidRPr="00F957BA" w:rsidRDefault="00931747" w:rsidP="00931747">
            <w:pPr>
              <w:jc w:val="right"/>
              <w:rPr>
                <w:rFonts w:ascii="Garamond" w:hAnsi="Garamond"/>
                <w:noProof w:val="0"/>
                <w:sz w:val="14"/>
                <w:szCs w:val="14"/>
                <w:highlight w:val="yellow"/>
              </w:rPr>
            </w:pPr>
          </w:p>
        </w:tc>
        <w:tc>
          <w:tcPr>
            <w:tcW w:w="458" w:type="pct"/>
            <w:tcBorders>
              <w:bottom w:val="single" w:sz="4" w:space="0" w:color="auto"/>
            </w:tcBorders>
            <w:shd w:val="clear" w:color="auto" w:fill="auto"/>
            <w:noWrap/>
          </w:tcPr>
          <w:p w14:paraId="05BB639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0E87080" w14:textId="77777777" w:rsidR="00931747" w:rsidRPr="00F957BA" w:rsidRDefault="00931747" w:rsidP="00931747">
            <w:pPr>
              <w:jc w:val="right"/>
              <w:rPr>
                <w:rFonts w:ascii="Garamond" w:hAnsi="Garamond"/>
                <w:noProof w:val="0"/>
                <w:sz w:val="14"/>
                <w:szCs w:val="14"/>
                <w:highlight w:val="yellow"/>
              </w:rPr>
            </w:pPr>
          </w:p>
          <w:p w14:paraId="70308D67" w14:textId="77777777" w:rsidR="00931747" w:rsidRPr="00F957BA" w:rsidRDefault="00931747" w:rsidP="00931747">
            <w:pPr>
              <w:jc w:val="right"/>
              <w:rPr>
                <w:rFonts w:ascii="Garamond" w:hAnsi="Garamond"/>
                <w:noProof w:val="0"/>
                <w:sz w:val="14"/>
                <w:szCs w:val="14"/>
                <w:highlight w:val="yellow"/>
              </w:rPr>
            </w:pPr>
          </w:p>
          <w:p w14:paraId="11AD9D63" w14:textId="77777777" w:rsidR="00931747" w:rsidRPr="00F957BA" w:rsidRDefault="00931747" w:rsidP="00931747">
            <w:pPr>
              <w:jc w:val="right"/>
              <w:rPr>
                <w:rFonts w:ascii="Garamond" w:hAnsi="Garamond"/>
                <w:noProof w:val="0"/>
                <w:sz w:val="14"/>
                <w:szCs w:val="14"/>
                <w:highlight w:val="yellow"/>
              </w:rPr>
            </w:pPr>
          </w:p>
          <w:p w14:paraId="4C7B8C72" w14:textId="77777777" w:rsidR="00931747" w:rsidRPr="00F957BA" w:rsidRDefault="00931747" w:rsidP="00931747">
            <w:pPr>
              <w:jc w:val="right"/>
              <w:rPr>
                <w:rFonts w:ascii="Garamond" w:hAnsi="Garamond"/>
                <w:noProof w:val="0"/>
                <w:sz w:val="14"/>
                <w:szCs w:val="14"/>
                <w:highlight w:val="yellow"/>
              </w:rPr>
            </w:pPr>
          </w:p>
          <w:p w14:paraId="3AC7D512" w14:textId="77777777" w:rsidR="00931747" w:rsidRPr="00F957BA" w:rsidRDefault="00931747" w:rsidP="00931747">
            <w:pPr>
              <w:jc w:val="right"/>
              <w:rPr>
                <w:rFonts w:ascii="Garamond" w:hAnsi="Garamond"/>
                <w:noProof w:val="0"/>
                <w:sz w:val="14"/>
                <w:szCs w:val="14"/>
                <w:highlight w:val="yellow"/>
              </w:rPr>
            </w:pPr>
          </w:p>
          <w:p w14:paraId="1F45DD59" w14:textId="77777777" w:rsidR="00931747" w:rsidRPr="00F957BA" w:rsidRDefault="00931747" w:rsidP="00931747">
            <w:pPr>
              <w:jc w:val="right"/>
              <w:rPr>
                <w:rFonts w:ascii="Garamond" w:hAnsi="Garamond"/>
                <w:noProof w:val="0"/>
                <w:sz w:val="14"/>
                <w:szCs w:val="14"/>
                <w:highlight w:val="yellow"/>
              </w:rPr>
            </w:pPr>
          </w:p>
          <w:p w14:paraId="56494F96" w14:textId="77777777" w:rsidR="00931747" w:rsidRPr="00F957BA" w:rsidRDefault="00931747" w:rsidP="00931747">
            <w:pPr>
              <w:jc w:val="right"/>
              <w:rPr>
                <w:rFonts w:ascii="Garamond" w:hAnsi="Garamond"/>
                <w:noProof w:val="0"/>
                <w:sz w:val="14"/>
                <w:szCs w:val="14"/>
                <w:highlight w:val="yellow"/>
              </w:rPr>
            </w:pPr>
          </w:p>
          <w:p w14:paraId="557F066E" w14:textId="77777777" w:rsidR="00931747" w:rsidRPr="00F957BA" w:rsidRDefault="00931747" w:rsidP="00931747">
            <w:pPr>
              <w:jc w:val="right"/>
              <w:rPr>
                <w:rFonts w:ascii="Garamond" w:hAnsi="Garamond"/>
                <w:noProof w:val="0"/>
                <w:sz w:val="14"/>
                <w:szCs w:val="14"/>
                <w:highlight w:val="yellow"/>
              </w:rPr>
            </w:pPr>
          </w:p>
          <w:p w14:paraId="05269B1B" w14:textId="77777777" w:rsidR="00931747" w:rsidRPr="00F957BA" w:rsidRDefault="00931747" w:rsidP="00931747">
            <w:pPr>
              <w:jc w:val="right"/>
              <w:rPr>
                <w:rFonts w:ascii="Garamond" w:hAnsi="Garamond"/>
                <w:noProof w:val="0"/>
                <w:sz w:val="14"/>
                <w:szCs w:val="14"/>
                <w:highlight w:val="yellow"/>
              </w:rPr>
            </w:pPr>
          </w:p>
          <w:p w14:paraId="351918ED" w14:textId="77777777" w:rsidR="00931747" w:rsidRPr="00F957BA" w:rsidRDefault="00931747" w:rsidP="00931747">
            <w:pPr>
              <w:jc w:val="right"/>
              <w:rPr>
                <w:rFonts w:ascii="Garamond" w:hAnsi="Garamond"/>
                <w:noProof w:val="0"/>
                <w:sz w:val="14"/>
                <w:szCs w:val="14"/>
                <w:highlight w:val="yellow"/>
              </w:rPr>
            </w:pPr>
          </w:p>
          <w:p w14:paraId="1EDE05D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69265AA" w14:textId="77777777" w:rsidR="00931747" w:rsidRPr="00F957BA" w:rsidRDefault="00931747" w:rsidP="00931747">
            <w:pPr>
              <w:jc w:val="right"/>
              <w:rPr>
                <w:rFonts w:ascii="Garamond" w:hAnsi="Garamond"/>
                <w:noProof w:val="0"/>
                <w:sz w:val="14"/>
                <w:szCs w:val="14"/>
                <w:highlight w:val="yellow"/>
              </w:rPr>
            </w:pPr>
          </w:p>
          <w:p w14:paraId="795307D1" w14:textId="77777777" w:rsidR="00931747" w:rsidRPr="00F957BA" w:rsidRDefault="00931747" w:rsidP="00931747">
            <w:pPr>
              <w:jc w:val="right"/>
              <w:rPr>
                <w:rFonts w:ascii="Garamond" w:hAnsi="Garamond"/>
                <w:noProof w:val="0"/>
                <w:sz w:val="14"/>
                <w:szCs w:val="14"/>
                <w:highlight w:val="yellow"/>
              </w:rPr>
            </w:pPr>
          </w:p>
          <w:p w14:paraId="015FCDB2" w14:textId="77777777" w:rsidR="00931747" w:rsidRPr="00F957BA" w:rsidRDefault="00931747" w:rsidP="00931747">
            <w:pPr>
              <w:jc w:val="right"/>
              <w:rPr>
                <w:rFonts w:ascii="Garamond" w:hAnsi="Garamond"/>
                <w:noProof w:val="0"/>
                <w:sz w:val="14"/>
                <w:szCs w:val="14"/>
                <w:highlight w:val="yellow"/>
              </w:rPr>
            </w:pPr>
          </w:p>
          <w:p w14:paraId="5362E760" w14:textId="77777777" w:rsidR="00931747" w:rsidRPr="00F957BA" w:rsidRDefault="00931747" w:rsidP="00931747">
            <w:pPr>
              <w:jc w:val="right"/>
              <w:rPr>
                <w:rFonts w:ascii="Garamond" w:hAnsi="Garamond"/>
                <w:noProof w:val="0"/>
                <w:sz w:val="14"/>
                <w:szCs w:val="14"/>
                <w:highlight w:val="yellow"/>
              </w:rPr>
            </w:pPr>
          </w:p>
          <w:p w14:paraId="1453332F" w14:textId="77777777" w:rsidR="00931747" w:rsidRPr="00F957BA" w:rsidRDefault="00931747" w:rsidP="00931747">
            <w:pPr>
              <w:jc w:val="right"/>
              <w:rPr>
                <w:rFonts w:ascii="Garamond" w:hAnsi="Garamond"/>
                <w:noProof w:val="0"/>
                <w:sz w:val="14"/>
                <w:szCs w:val="14"/>
                <w:highlight w:val="yellow"/>
              </w:rPr>
            </w:pPr>
          </w:p>
          <w:p w14:paraId="56DF40D4" w14:textId="77777777" w:rsidR="00931747" w:rsidRPr="00F957BA" w:rsidRDefault="00931747" w:rsidP="00931747">
            <w:pPr>
              <w:jc w:val="right"/>
              <w:rPr>
                <w:rFonts w:ascii="Garamond" w:hAnsi="Garamond"/>
                <w:noProof w:val="0"/>
                <w:sz w:val="14"/>
                <w:szCs w:val="14"/>
                <w:highlight w:val="yellow"/>
              </w:rPr>
            </w:pPr>
          </w:p>
          <w:p w14:paraId="4DC6EC0B" w14:textId="77777777" w:rsidR="00931747" w:rsidRPr="00F957BA" w:rsidRDefault="00931747" w:rsidP="00931747">
            <w:pPr>
              <w:jc w:val="right"/>
              <w:rPr>
                <w:rFonts w:ascii="Garamond" w:hAnsi="Garamond"/>
                <w:noProof w:val="0"/>
                <w:sz w:val="14"/>
                <w:szCs w:val="14"/>
                <w:highlight w:val="yellow"/>
              </w:rPr>
            </w:pPr>
          </w:p>
          <w:p w14:paraId="635A3278" w14:textId="77777777" w:rsidR="00931747" w:rsidRPr="00F957BA" w:rsidRDefault="00931747" w:rsidP="00931747">
            <w:pPr>
              <w:jc w:val="right"/>
              <w:rPr>
                <w:rFonts w:ascii="Garamond" w:hAnsi="Garamond"/>
                <w:noProof w:val="0"/>
                <w:sz w:val="14"/>
                <w:szCs w:val="14"/>
                <w:highlight w:val="yellow"/>
              </w:rPr>
            </w:pPr>
          </w:p>
          <w:p w14:paraId="164F0295" w14:textId="77777777" w:rsidR="00931747" w:rsidRPr="00F957BA" w:rsidRDefault="00931747" w:rsidP="00931747">
            <w:pPr>
              <w:jc w:val="right"/>
              <w:rPr>
                <w:rFonts w:ascii="Garamond" w:hAnsi="Garamond"/>
                <w:noProof w:val="0"/>
                <w:sz w:val="14"/>
                <w:szCs w:val="14"/>
                <w:highlight w:val="yellow"/>
              </w:rPr>
            </w:pPr>
          </w:p>
          <w:p w14:paraId="7022D190" w14:textId="77777777" w:rsidR="00931747" w:rsidRPr="00F957BA" w:rsidRDefault="00931747" w:rsidP="00931747">
            <w:pPr>
              <w:jc w:val="right"/>
              <w:rPr>
                <w:rFonts w:ascii="Garamond" w:hAnsi="Garamond"/>
                <w:noProof w:val="0"/>
                <w:sz w:val="14"/>
                <w:szCs w:val="14"/>
                <w:highlight w:val="yellow"/>
              </w:rPr>
            </w:pPr>
          </w:p>
          <w:p w14:paraId="02CE6D70" w14:textId="77777777" w:rsidR="00931747" w:rsidRPr="00F957BA" w:rsidRDefault="00931747" w:rsidP="00931747">
            <w:pPr>
              <w:jc w:val="right"/>
              <w:rPr>
                <w:rFonts w:ascii="Garamond" w:hAnsi="Garamond"/>
                <w:noProof w:val="0"/>
                <w:sz w:val="14"/>
                <w:szCs w:val="14"/>
                <w:highlight w:val="yellow"/>
              </w:rPr>
            </w:pPr>
          </w:p>
          <w:p w14:paraId="4449195C" w14:textId="77777777" w:rsidR="00931747" w:rsidRPr="00F957BA" w:rsidRDefault="00931747" w:rsidP="00931747">
            <w:pPr>
              <w:jc w:val="right"/>
              <w:rPr>
                <w:rFonts w:ascii="Garamond" w:hAnsi="Garamond"/>
                <w:noProof w:val="0"/>
                <w:sz w:val="14"/>
                <w:szCs w:val="14"/>
                <w:highlight w:val="yellow"/>
              </w:rPr>
            </w:pPr>
          </w:p>
          <w:p w14:paraId="435EB6B1" w14:textId="77777777" w:rsidR="00931747" w:rsidRPr="00F957BA" w:rsidRDefault="00931747" w:rsidP="00931747">
            <w:pPr>
              <w:jc w:val="right"/>
              <w:rPr>
                <w:rFonts w:ascii="Garamond" w:hAnsi="Garamond"/>
                <w:noProof w:val="0"/>
                <w:sz w:val="14"/>
                <w:szCs w:val="14"/>
                <w:highlight w:val="yellow"/>
              </w:rPr>
            </w:pPr>
          </w:p>
          <w:p w14:paraId="23936DBC" w14:textId="77777777" w:rsidR="00931747" w:rsidRPr="00F957BA" w:rsidRDefault="00931747" w:rsidP="00931747">
            <w:pPr>
              <w:jc w:val="right"/>
              <w:rPr>
                <w:rFonts w:ascii="Garamond" w:hAnsi="Garamond"/>
                <w:noProof w:val="0"/>
                <w:sz w:val="14"/>
                <w:szCs w:val="14"/>
                <w:highlight w:val="yellow"/>
              </w:rPr>
            </w:pPr>
          </w:p>
          <w:p w14:paraId="69E57912" w14:textId="77777777" w:rsidR="00931747" w:rsidRPr="00F957BA" w:rsidRDefault="00931747" w:rsidP="00931747">
            <w:pPr>
              <w:jc w:val="right"/>
              <w:rPr>
                <w:rFonts w:ascii="Garamond" w:hAnsi="Garamond"/>
                <w:noProof w:val="0"/>
                <w:sz w:val="14"/>
                <w:szCs w:val="14"/>
                <w:highlight w:val="yellow"/>
              </w:rPr>
            </w:pPr>
          </w:p>
          <w:p w14:paraId="23629516" w14:textId="77777777" w:rsidR="00931747" w:rsidRPr="00F957BA" w:rsidRDefault="00931747" w:rsidP="00931747">
            <w:pPr>
              <w:jc w:val="right"/>
              <w:rPr>
                <w:rFonts w:ascii="Garamond" w:hAnsi="Garamond"/>
                <w:noProof w:val="0"/>
                <w:sz w:val="14"/>
                <w:szCs w:val="14"/>
                <w:highlight w:val="yellow"/>
              </w:rPr>
            </w:pPr>
          </w:p>
          <w:p w14:paraId="17FE35E6"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0</w:t>
            </w:r>
          </w:p>
        </w:tc>
      </w:tr>
      <w:tr w:rsidR="00931747" w:rsidRPr="00F957BA" w14:paraId="63C9D6DA" w14:textId="77777777" w:rsidTr="00931747">
        <w:trPr>
          <w:trHeight w:val="20"/>
        </w:trPr>
        <w:tc>
          <w:tcPr>
            <w:tcW w:w="254" w:type="pct"/>
            <w:shd w:val="clear" w:color="auto" w:fill="FFFFFF" w:themeFill="background1"/>
          </w:tcPr>
          <w:p w14:paraId="0E86EFD3"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69AB37EF" w14:textId="6B81A9D1" w:rsidR="00931747" w:rsidRPr="00F957BA" w:rsidRDefault="00931747" w:rsidP="003F0F60">
            <w:pPr>
              <w:contextualSpacing/>
              <w:rPr>
                <w:rFonts w:ascii="Garamond" w:hAnsi="Garamond"/>
                <w:noProof w:val="0"/>
                <w:sz w:val="14"/>
                <w:szCs w:val="14"/>
              </w:rPr>
            </w:pPr>
            <w:r w:rsidRPr="00F957BA">
              <w:rPr>
                <w:rFonts w:ascii="Garamond" w:hAnsi="Garamond"/>
                <w:b/>
                <w:noProof w:val="0"/>
                <w:sz w:val="14"/>
                <w:szCs w:val="14"/>
              </w:rPr>
              <w:t>Objektivi II:</w:t>
            </w:r>
            <w:r w:rsidRPr="00F957BA">
              <w:rPr>
                <w:rFonts w:ascii="Garamond" w:hAnsi="Garamond"/>
                <w:noProof w:val="0"/>
                <w:sz w:val="14"/>
                <w:szCs w:val="14"/>
              </w:rPr>
              <w:t xml:space="preserve"> Përditësimi i kuadrit ligjor mbi menaxhimin e kimikateve në RSH</w:t>
            </w:r>
            <w:r w:rsidR="007C0806" w:rsidRPr="00F957BA">
              <w:rPr>
                <w:rFonts w:ascii="Garamond" w:hAnsi="Garamond"/>
                <w:noProof w:val="0"/>
                <w:sz w:val="14"/>
                <w:szCs w:val="14"/>
              </w:rPr>
              <w:t xml:space="preserve">, si dhe </w:t>
            </w:r>
            <w:r w:rsidRPr="00F957BA">
              <w:rPr>
                <w:rFonts w:ascii="Garamond" w:hAnsi="Garamond"/>
                <w:noProof w:val="0"/>
                <w:sz w:val="14"/>
                <w:szCs w:val="14"/>
              </w:rPr>
              <w:t>forcimi i kapaciteteve administrative.</w:t>
            </w:r>
          </w:p>
          <w:p w14:paraId="688DB432" w14:textId="1C751CD0" w:rsidR="00931747" w:rsidRPr="00F957BA" w:rsidRDefault="00931747" w:rsidP="003F0F60">
            <w:pPr>
              <w:contextualSpacing/>
              <w:rPr>
                <w:rFonts w:ascii="Garamond" w:hAnsi="Garamond"/>
                <w:noProof w:val="0"/>
                <w:sz w:val="14"/>
                <w:szCs w:val="14"/>
              </w:rPr>
            </w:pPr>
            <w:r w:rsidRPr="00F957BA">
              <w:rPr>
                <w:rFonts w:ascii="Garamond" w:hAnsi="Garamond"/>
                <w:noProof w:val="0"/>
                <w:sz w:val="14"/>
                <w:szCs w:val="14"/>
              </w:rPr>
              <w:t xml:space="preserve"> </w:t>
            </w:r>
            <w:r w:rsidRPr="00F957BA">
              <w:rPr>
                <w:rFonts w:ascii="Garamond" w:hAnsi="Garamond"/>
                <w:b/>
                <w:noProof w:val="0"/>
                <w:sz w:val="14"/>
                <w:szCs w:val="14"/>
              </w:rPr>
              <w:t>Masa 1</w:t>
            </w:r>
            <w:r w:rsidRPr="00F957BA">
              <w:rPr>
                <w:rFonts w:ascii="Garamond" w:hAnsi="Garamond"/>
                <w:noProof w:val="0"/>
                <w:sz w:val="14"/>
                <w:szCs w:val="14"/>
              </w:rPr>
              <w:t>: Hartimi i kuadrit ligjor sekondar në zbatim të ligjit të kimikateve.</w:t>
            </w:r>
            <w:r w:rsidR="00CF7DB2" w:rsidRPr="00F957BA">
              <w:rPr>
                <w:rFonts w:ascii="Garamond" w:hAnsi="Garamond"/>
                <w:noProof w:val="0"/>
                <w:sz w:val="14"/>
                <w:szCs w:val="14"/>
              </w:rPr>
              <w:t xml:space="preserve"> </w:t>
            </w:r>
          </w:p>
          <w:p w14:paraId="1F46E358" w14:textId="3101B5EC" w:rsidR="00931747" w:rsidRPr="00F957BA" w:rsidRDefault="00931747" w:rsidP="003F0F60">
            <w:pPr>
              <w:contextualSpacing/>
              <w:rPr>
                <w:rFonts w:ascii="Garamond" w:hAnsi="Garamond"/>
                <w:noProof w:val="0"/>
                <w:sz w:val="14"/>
                <w:szCs w:val="14"/>
                <w:highlight w:val="yellow"/>
              </w:rPr>
            </w:pPr>
            <w:r w:rsidRPr="00F957BA">
              <w:rPr>
                <w:rFonts w:ascii="Garamond" w:hAnsi="Garamond"/>
                <w:b/>
                <w:noProof w:val="0"/>
                <w:sz w:val="14"/>
                <w:szCs w:val="14"/>
              </w:rPr>
              <w:t>Masa 2:</w:t>
            </w:r>
            <w:r w:rsidRPr="00F957BA">
              <w:rPr>
                <w:rFonts w:ascii="Garamond" w:hAnsi="Garamond"/>
                <w:noProof w:val="0"/>
                <w:sz w:val="14"/>
                <w:szCs w:val="14"/>
              </w:rPr>
              <w:t xml:space="preserve"> Zhvillimi i trajnimeve të stafi mbi legjislacionin.</w:t>
            </w:r>
            <w:r w:rsidR="00CF7DB2" w:rsidRPr="00F957BA">
              <w:rPr>
                <w:rFonts w:ascii="Garamond" w:hAnsi="Garamond"/>
                <w:noProof w:val="0"/>
                <w:sz w:val="14"/>
                <w:szCs w:val="14"/>
              </w:rPr>
              <w:t xml:space="preserve"> </w:t>
            </w:r>
          </w:p>
        </w:tc>
        <w:tc>
          <w:tcPr>
            <w:tcW w:w="543" w:type="pct"/>
            <w:shd w:val="clear" w:color="auto" w:fill="FFFFFF" w:themeFill="background1"/>
          </w:tcPr>
          <w:p w14:paraId="7D8C6023" w14:textId="77777777"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2.1</w:t>
            </w:r>
            <w:r w:rsidRPr="00F957BA">
              <w:rPr>
                <w:rFonts w:ascii="Garamond" w:hAnsi="Garamond"/>
                <w:noProof w:val="0"/>
                <w:sz w:val="14"/>
                <w:szCs w:val="14"/>
              </w:rPr>
              <w:t xml:space="preserve"> Hartimi i 5 akteve nënligjore mbi fushën e kimikateve.</w:t>
            </w:r>
          </w:p>
          <w:p w14:paraId="0D510F43" w14:textId="157EA5AD"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2.2</w:t>
            </w:r>
            <w:r w:rsidRPr="00F957BA">
              <w:rPr>
                <w:rFonts w:ascii="Garamond" w:hAnsi="Garamond"/>
                <w:noProof w:val="0"/>
                <w:sz w:val="14"/>
                <w:szCs w:val="14"/>
              </w:rPr>
              <w:t xml:space="preserve"> Zhvillimi i 3 trajnimeve në vit për forcimin e kapaciteteve teknike të stafit të ministrisë dhe </w:t>
            </w:r>
            <w:r w:rsidR="003F0F60" w:rsidRPr="00F957BA">
              <w:rPr>
                <w:rFonts w:ascii="Garamond" w:hAnsi="Garamond"/>
                <w:noProof w:val="0"/>
                <w:sz w:val="14"/>
                <w:szCs w:val="14"/>
              </w:rPr>
              <w:t>Agjencisë</w:t>
            </w:r>
            <w:r w:rsidRPr="00F957BA">
              <w:rPr>
                <w:rFonts w:ascii="Garamond" w:hAnsi="Garamond"/>
                <w:noProof w:val="0"/>
                <w:sz w:val="14"/>
                <w:szCs w:val="14"/>
              </w:rPr>
              <w:t xml:space="preserve"> Kombëtare të Mjedisit.</w:t>
            </w:r>
          </w:p>
          <w:p w14:paraId="79C32A38" w14:textId="77777777" w:rsidR="00931747" w:rsidRPr="00F957BA" w:rsidRDefault="00931747" w:rsidP="003F0F60">
            <w:pPr>
              <w:rPr>
                <w:rFonts w:ascii="Garamond" w:hAnsi="Garamond"/>
                <w:noProof w:val="0"/>
                <w:sz w:val="14"/>
                <w:szCs w:val="14"/>
                <w:highlight w:val="yellow"/>
              </w:rPr>
            </w:pPr>
          </w:p>
        </w:tc>
        <w:tc>
          <w:tcPr>
            <w:tcW w:w="438" w:type="pct"/>
            <w:shd w:val="clear" w:color="auto" w:fill="auto"/>
          </w:tcPr>
          <w:p w14:paraId="4F379EF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23DAC7BF"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1B2DA595"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41360BA3" w14:textId="77777777" w:rsidR="00931747" w:rsidRPr="00F957BA" w:rsidRDefault="00931747" w:rsidP="00931747">
            <w:pPr>
              <w:jc w:val="center"/>
              <w:rPr>
                <w:rFonts w:ascii="Garamond" w:hAnsi="Garamond"/>
                <w:noProof w:val="0"/>
                <w:sz w:val="14"/>
                <w:szCs w:val="14"/>
              </w:rPr>
            </w:pPr>
          </w:p>
        </w:tc>
        <w:tc>
          <w:tcPr>
            <w:tcW w:w="760" w:type="pct"/>
            <w:shd w:val="clear" w:color="auto" w:fill="FFFFFF" w:themeFill="background1"/>
            <w:noWrap/>
          </w:tcPr>
          <w:p w14:paraId="5169432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19,781,460</w:t>
            </w:r>
          </w:p>
          <w:p w14:paraId="4E413DCD" w14:textId="77777777" w:rsidR="00931747" w:rsidRPr="00F957BA" w:rsidRDefault="00931747" w:rsidP="00931747">
            <w:pPr>
              <w:rPr>
                <w:rFonts w:ascii="Garamond" w:hAnsi="Garamond"/>
                <w:noProof w:val="0"/>
                <w:sz w:val="14"/>
                <w:szCs w:val="14"/>
              </w:rPr>
            </w:pPr>
          </w:p>
          <w:p w14:paraId="37ECC222" w14:textId="77777777" w:rsidR="00931747" w:rsidRPr="00F957BA" w:rsidRDefault="00931747" w:rsidP="00931747">
            <w:pPr>
              <w:rPr>
                <w:rFonts w:ascii="Garamond" w:hAnsi="Garamond"/>
                <w:noProof w:val="0"/>
                <w:sz w:val="14"/>
                <w:szCs w:val="14"/>
              </w:rPr>
            </w:pPr>
          </w:p>
          <w:p w14:paraId="10E051F8" w14:textId="77777777" w:rsidR="00931747" w:rsidRPr="00F957BA" w:rsidRDefault="00931747" w:rsidP="00931747">
            <w:pPr>
              <w:rPr>
                <w:rFonts w:ascii="Garamond" w:hAnsi="Garamond"/>
                <w:noProof w:val="0"/>
                <w:sz w:val="14"/>
                <w:szCs w:val="14"/>
              </w:rPr>
            </w:pPr>
          </w:p>
          <w:p w14:paraId="08B552BE" w14:textId="77777777" w:rsidR="00931747" w:rsidRPr="00F957BA" w:rsidRDefault="00931747" w:rsidP="00931747">
            <w:pPr>
              <w:rPr>
                <w:rFonts w:ascii="Garamond" w:hAnsi="Garamond"/>
                <w:noProof w:val="0"/>
                <w:sz w:val="14"/>
                <w:szCs w:val="14"/>
              </w:rPr>
            </w:pPr>
          </w:p>
          <w:p w14:paraId="2F33E69E" w14:textId="77777777" w:rsidR="00931747" w:rsidRPr="00F957BA" w:rsidRDefault="00931747" w:rsidP="00931747">
            <w:pPr>
              <w:rPr>
                <w:rFonts w:ascii="Garamond" w:hAnsi="Garamond"/>
                <w:noProof w:val="0"/>
                <w:sz w:val="14"/>
                <w:szCs w:val="14"/>
              </w:rPr>
            </w:pPr>
          </w:p>
          <w:p w14:paraId="7522F996" w14:textId="77777777" w:rsidR="00931747" w:rsidRPr="00F957BA" w:rsidRDefault="00931747" w:rsidP="00931747">
            <w:pPr>
              <w:rPr>
                <w:rFonts w:ascii="Garamond" w:hAnsi="Garamond"/>
                <w:noProof w:val="0"/>
                <w:sz w:val="14"/>
                <w:szCs w:val="14"/>
              </w:rPr>
            </w:pPr>
          </w:p>
          <w:p w14:paraId="59CDE68D" w14:textId="77777777" w:rsidR="00931747" w:rsidRPr="00F957BA" w:rsidRDefault="00931747" w:rsidP="00931747">
            <w:pPr>
              <w:rPr>
                <w:rFonts w:ascii="Garamond" w:hAnsi="Garamond"/>
                <w:noProof w:val="0"/>
                <w:sz w:val="14"/>
                <w:szCs w:val="14"/>
              </w:rPr>
            </w:pPr>
          </w:p>
          <w:p w14:paraId="4B12A130" w14:textId="77777777" w:rsidR="00931747" w:rsidRPr="00F957BA" w:rsidRDefault="00931747" w:rsidP="00931747">
            <w:pPr>
              <w:rPr>
                <w:rFonts w:ascii="Garamond" w:hAnsi="Garamond"/>
                <w:noProof w:val="0"/>
                <w:sz w:val="14"/>
                <w:szCs w:val="14"/>
              </w:rPr>
            </w:pPr>
          </w:p>
          <w:p w14:paraId="24BE92D8" w14:textId="77777777" w:rsidR="00931747" w:rsidRPr="00F957BA" w:rsidRDefault="00931747" w:rsidP="00931747">
            <w:pPr>
              <w:rPr>
                <w:rFonts w:ascii="Garamond" w:hAnsi="Garamond"/>
                <w:noProof w:val="0"/>
                <w:sz w:val="14"/>
                <w:szCs w:val="14"/>
              </w:rPr>
            </w:pPr>
          </w:p>
          <w:p w14:paraId="5FEA899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12,559,140</w:t>
            </w:r>
          </w:p>
          <w:p w14:paraId="43ACC0B1" w14:textId="77777777" w:rsidR="00931747" w:rsidRPr="00F957BA" w:rsidRDefault="00931747" w:rsidP="00931747">
            <w:pPr>
              <w:rPr>
                <w:rFonts w:ascii="Garamond" w:hAnsi="Garamond"/>
                <w:noProof w:val="0"/>
                <w:sz w:val="14"/>
                <w:szCs w:val="14"/>
              </w:rPr>
            </w:pPr>
          </w:p>
          <w:p w14:paraId="55691C8B" w14:textId="77777777" w:rsidR="00931747" w:rsidRPr="00F957BA" w:rsidRDefault="00931747" w:rsidP="00931747">
            <w:pPr>
              <w:rPr>
                <w:rFonts w:ascii="Garamond" w:hAnsi="Garamond"/>
                <w:noProof w:val="0"/>
                <w:sz w:val="14"/>
                <w:szCs w:val="14"/>
              </w:rPr>
            </w:pPr>
          </w:p>
          <w:p w14:paraId="3C78DCF5" w14:textId="77777777" w:rsidR="00931747" w:rsidRPr="00F957BA" w:rsidRDefault="00931747" w:rsidP="00931747">
            <w:pPr>
              <w:rPr>
                <w:rFonts w:ascii="Garamond" w:hAnsi="Garamond"/>
                <w:noProof w:val="0"/>
                <w:sz w:val="14"/>
                <w:szCs w:val="14"/>
              </w:rPr>
            </w:pPr>
          </w:p>
          <w:p w14:paraId="03C18264" w14:textId="77777777" w:rsidR="00931747" w:rsidRPr="00F957BA" w:rsidRDefault="00931747" w:rsidP="00931747">
            <w:pPr>
              <w:rPr>
                <w:rFonts w:ascii="Garamond" w:hAnsi="Garamond"/>
                <w:noProof w:val="0"/>
                <w:sz w:val="14"/>
                <w:szCs w:val="14"/>
              </w:rPr>
            </w:pPr>
          </w:p>
          <w:p w14:paraId="31B3F292" w14:textId="77777777" w:rsidR="00931747" w:rsidRPr="00F957BA" w:rsidRDefault="00931747" w:rsidP="00931747">
            <w:pPr>
              <w:rPr>
                <w:rFonts w:ascii="Garamond" w:hAnsi="Garamond"/>
                <w:noProof w:val="0"/>
                <w:sz w:val="14"/>
                <w:szCs w:val="14"/>
              </w:rPr>
            </w:pPr>
          </w:p>
          <w:p w14:paraId="5F6DA660" w14:textId="77777777" w:rsidR="00931747" w:rsidRPr="00F957BA" w:rsidRDefault="00931747" w:rsidP="00931747">
            <w:pPr>
              <w:rPr>
                <w:rFonts w:ascii="Garamond" w:hAnsi="Garamond"/>
                <w:noProof w:val="0"/>
                <w:sz w:val="14"/>
                <w:szCs w:val="14"/>
              </w:rPr>
            </w:pPr>
          </w:p>
          <w:p w14:paraId="0C949AD4" w14:textId="77777777" w:rsidR="00931747" w:rsidRPr="00F957BA" w:rsidRDefault="00931747" w:rsidP="00931747">
            <w:pPr>
              <w:rPr>
                <w:rFonts w:ascii="Garamond" w:hAnsi="Garamond"/>
                <w:noProof w:val="0"/>
                <w:sz w:val="14"/>
                <w:szCs w:val="14"/>
              </w:rPr>
            </w:pPr>
          </w:p>
          <w:p w14:paraId="3C04645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7,222,320</w:t>
            </w:r>
          </w:p>
        </w:tc>
        <w:tc>
          <w:tcPr>
            <w:tcW w:w="372" w:type="pct"/>
            <w:shd w:val="clear" w:color="auto" w:fill="FFFFFF" w:themeFill="background1"/>
            <w:noWrap/>
          </w:tcPr>
          <w:p w14:paraId="0F8A800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12,639,060</w:t>
            </w:r>
          </w:p>
          <w:p w14:paraId="4F5F44C5" w14:textId="77777777" w:rsidR="00931747" w:rsidRPr="00F957BA" w:rsidRDefault="00931747" w:rsidP="00931747">
            <w:pPr>
              <w:rPr>
                <w:rFonts w:ascii="Garamond" w:hAnsi="Garamond"/>
                <w:noProof w:val="0"/>
                <w:sz w:val="14"/>
                <w:szCs w:val="14"/>
              </w:rPr>
            </w:pPr>
          </w:p>
          <w:p w14:paraId="14DE0F70" w14:textId="77777777" w:rsidR="00931747" w:rsidRPr="00F957BA" w:rsidRDefault="00931747" w:rsidP="00931747">
            <w:pPr>
              <w:rPr>
                <w:rFonts w:ascii="Garamond" w:hAnsi="Garamond"/>
                <w:noProof w:val="0"/>
                <w:sz w:val="14"/>
                <w:szCs w:val="14"/>
              </w:rPr>
            </w:pPr>
          </w:p>
          <w:p w14:paraId="2602F54F" w14:textId="77777777" w:rsidR="00931747" w:rsidRPr="00F957BA" w:rsidRDefault="00931747" w:rsidP="00931747">
            <w:pPr>
              <w:rPr>
                <w:rFonts w:ascii="Garamond" w:hAnsi="Garamond"/>
                <w:noProof w:val="0"/>
                <w:sz w:val="14"/>
                <w:szCs w:val="14"/>
              </w:rPr>
            </w:pPr>
          </w:p>
          <w:p w14:paraId="5A89A553" w14:textId="77777777" w:rsidR="00931747" w:rsidRPr="00F957BA" w:rsidRDefault="00931747" w:rsidP="00931747">
            <w:pPr>
              <w:rPr>
                <w:rFonts w:ascii="Garamond" w:hAnsi="Garamond"/>
                <w:noProof w:val="0"/>
                <w:sz w:val="14"/>
                <w:szCs w:val="14"/>
              </w:rPr>
            </w:pPr>
          </w:p>
          <w:p w14:paraId="6D9841E2" w14:textId="77777777" w:rsidR="00931747" w:rsidRPr="00F957BA" w:rsidRDefault="00931747" w:rsidP="00931747">
            <w:pPr>
              <w:rPr>
                <w:rFonts w:ascii="Garamond" w:hAnsi="Garamond"/>
                <w:noProof w:val="0"/>
                <w:sz w:val="14"/>
                <w:szCs w:val="14"/>
              </w:rPr>
            </w:pPr>
          </w:p>
          <w:p w14:paraId="0524680D" w14:textId="77777777" w:rsidR="00931747" w:rsidRPr="00F957BA" w:rsidRDefault="00931747" w:rsidP="00931747">
            <w:pPr>
              <w:rPr>
                <w:rFonts w:ascii="Garamond" w:hAnsi="Garamond"/>
                <w:noProof w:val="0"/>
                <w:sz w:val="14"/>
                <w:szCs w:val="14"/>
              </w:rPr>
            </w:pPr>
          </w:p>
          <w:p w14:paraId="60B87265" w14:textId="77777777" w:rsidR="00931747" w:rsidRPr="00F957BA" w:rsidRDefault="00931747" w:rsidP="00931747">
            <w:pPr>
              <w:rPr>
                <w:rFonts w:ascii="Garamond" w:hAnsi="Garamond"/>
                <w:noProof w:val="0"/>
                <w:sz w:val="14"/>
                <w:szCs w:val="14"/>
              </w:rPr>
            </w:pPr>
          </w:p>
          <w:p w14:paraId="1F0964F6" w14:textId="77777777" w:rsidR="00931747" w:rsidRPr="00F957BA" w:rsidRDefault="00931747" w:rsidP="00931747">
            <w:pPr>
              <w:rPr>
                <w:rFonts w:ascii="Garamond" w:hAnsi="Garamond"/>
                <w:noProof w:val="0"/>
                <w:sz w:val="14"/>
                <w:szCs w:val="14"/>
              </w:rPr>
            </w:pPr>
          </w:p>
          <w:p w14:paraId="4672E3CB" w14:textId="77777777" w:rsidR="00931747" w:rsidRPr="00F957BA" w:rsidRDefault="00931747" w:rsidP="00931747">
            <w:pPr>
              <w:rPr>
                <w:rFonts w:ascii="Garamond" w:hAnsi="Garamond"/>
                <w:noProof w:val="0"/>
                <w:sz w:val="14"/>
                <w:szCs w:val="14"/>
              </w:rPr>
            </w:pPr>
          </w:p>
          <w:p w14:paraId="664BE7F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5,416,740</w:t>
            </w:r>
          </w:p>
          <w:p w14:paraId="091010FC" w14:textId="77777777" w:rsidR="00931747" w:rsidRPr="00F957BA" w:rsidRDefault="00931747" w:rsidP="00931747">
            <w:pPr>
              <w:rPr>
                <w:rFonts w:ascii="Garamond" w:hAnsi="Garamond"/>
                <w:noProof w:val="0"/>
                <w:sz w:val="14"/>
                <w:szCs w:val="14"/>
              </w:rPr>
            </w:pPr>
          </w:p>
          <w:p w14:paraId="486843E0" w14:textId="77777777" w:rsidR="00931747" w:rsidRPr="00F957BA" w:rsidRDefault="00931747" w:rsidP="00931747">
            <w:pPr>
              <w:rPr>
                <w:rFonts w:ascii="Garamond" w:hAnsi="Garamond"/>
                <w:noProof w:val="0"/>
                <w:sz w:val="14"/>
                <w:szCs w:val="14"/>
              </w:rPr>
            </w:pPr>
          </w:p>
          <w:p w14:paraId="6300C848" w14:textId="77777777" w:rsidR="00931747" w:rsidRPr="00F957BA" w:rsidRDefault="00931747" w:rsidP="00931747">
            <w:pPr>
              <w:rPr>
                <w:rFonts w:ascii="Garamond" w:hAnsi="Garamond"/>
                <w:noProof w:val="0"/>
                <w:sz w:val="14"/>
                <w:szCs w:val="14"/>
              </w:rPr>
            </w:pPr>
          </w:p>
          <w:p w14:paraId="30105F2E" w14:textId="77777777" w:rsidR="00931747" w:rsidRPr="00F957BA" w:rsidRDefault="00931747" w:rsidP="00931747">
            <w:pPr>
              <w:rPr>
                <w:rFonts w:ascii="Garamond" w:hAnsi="Garamond"/>
                <w:noProof w:val="0"/>
                <w:sz w:val="14"/>
                <w:szCs w:val="14"/>
              </w:rPr>
            </w:pPr>
          </w:p>
          <w:p w14:paraId="7F202633" w14:textId="77777777" w:rsidR="00931747" w:rsidRPr="00F957BA" w:rsidRDefault="00931747" w:rsidP="00931747">
            <w:pPr>
              <w:rPr>
                <w:rFonts w:ascii="Garamond" w:hAnsi="Garamond"/>
                <w:noProof w:val="0"/>
                <w:sz w:val="14"/>
                <w:szCs w:val="14"/>
              </w:rPr>
            </w:pPr>
          </w:p>
          <w:p w14:paraId="0F665F1A" w14:textId="77777777" w:rsidR="00931747" w:rsidRPr="00F957BA" w:rsidRDefault="00931747" w:rsidP="00931747">
            <w:pPr>
              <w:rPr>
                <w:rFonts w:ascii="Garamond" w:hAnsi="Garamond"/>
                <w:noProof w:val="0"/>
                <w:sz w:val="14"/>
                <w:szCs w:val="14"/>
              </w:rPr>
            </w:pPr>
          </w:p>
          <w:p w14:paraId="655B2390" w14:textId="77777777" w:rsidR="00931747" w:rsidRPr="00F957BA" w:rsidRDefault="00931747" w:rsidP="00931747">
            <w:pPr>
              <w:rPr>
                <w:rFonts w:ascii="Garamond" w:hAnsi="Garamond"/>
                <w:noProof w:val="0"/>
                <w:sz w:val="14"/>
                <w:szCs w:val="14"/>
              </w:rPr>
            </w:pPr>
          </w:p>
          <w:p w14:paraId="7470313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7,222,320</w:t>
            </w:r>
          </w:p>
        </w:tc>
        <w:tc>
          <w:tcPr>
            <w:tcW w:w="482" w:type="pct"/>
            <w:shd w:val="clear" w:color="auto" w:fill="FFFFFF" w:themeFill="background1"/>
            <w:noWrap/>
          </w:tcPr>
          <w:p w14:paraId="0F1CE60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7,142,400</w:t>
            </w:r>
          </w:p>
          <w:p w14:paraId="62B11BF7" w14:textId="77777777" w:rsidR="00931747" w:rsidRPr="00F957BA" w:rsidRDefault="00931747" w:rsidP="00931747">
            <w:pPr>
              <w:jc w:val="right"/>
              <w:rPr>
                <w:rFonts w:ascii="Garamond" w:hAnsi="Garamond"/>
                <w:noProof w:val="0"/>
                <w:sz w:val="14"/>
                <w:szCs w:val="14"/>
              </w:rPr>
            </w:pPr>
          </w:p>
          <w:p w14:paraId="3F8ABDE1" w14:textId="77777777" w:rsidR="00931747" w:rsidRPr="00F957BA" w:rsidRDefault="00931747" w:rsidP="00931747">
            <w:pPr>
              <w:jc w:val="right"/>
              <w:rPr>
                <w:rFonts w:ascii="Garamond" w:hAnsi="Garamond"/>
                <w:noProof w:val="0"/>
                <w:sz w:val="14"/>
                <w:szCs w:val="14"/>
              </w:rPr>
            </w:pPr>
          </w:p>
          <w:p w14:paraId="48A330D6" w14:textId="77777777" w:rsidR="00931747" w:rsidRPr="00F957BA" w:rsidRDefault="00931747" w:rsidP="00931747">
            <w:pPr>
              <w:jc w:val="right"/>
              <w:rPr>
                <w:rFonts w:ascii="Garamond" w:hAnsi="Garamond"/>
                <w:noProof w:val="0"/>
                <w:sz w:val="14"/>
                <w:szCs w:val="14"/>
              </w:rPr>
            </w:pPr>
          </w:p>
          <w:p w14:paraId="37956240" w14:textId="77777777" w:rsidR="00931747" w:rsidRPr="00F957BA" w:rsidRDefault="00931747" w:rsidP="00931747">
            <w:pPr>
              <w:jc w:val="right"/>
              <w:rPr>
                <w:rFonts w:ascii="Garamond" w:hAnsi="Garamond"/>
                <w:noProof w:val="0"/>
                <w:sz w:val="14"/>
                <w:szCs w:val="14"/>
              </w:rPr>
            </w:pPr>
          </w:p>
          <w:p w14:paraId="78E7094A" w14:textId="77777777" w:rsidR="00931747" w:rsidRPr="00F957BA" w:rsidRDefault="00931747" w:rsidP="00931747">
            <w:pPr>
              <w:jc w:val="right"/>
              <w:rPr>
                <w:rFonts w:ascii="Garamond" w:hAnsi="Garamond"/>
                <w:noProof w:val="0"/>
                <w:sz w:val="14"/>
                <w:szCs w:val="14"/>
              </w:rPr>
            </w:pPr>
          </w:p>
          <w:p w14:paraId="525C4621" w14:textId="77777777" w:rsidR="00931747" w:rsidRPr="00F957BA" w:rsidRDefault="00931747" w:rsidP="00931747">
            <w:pPr>
              <w:jc w:val="right"/>
              <w:rPr>
                <w:rFonts w:ascii="Garamond" w:hAnsi="Garamond"/>
                <w:noProof w:val="0"/>
                <w:sz w:val="14"/>
                <w:szCs w:val="14"/>
              </w:rPr>
            </w:pPr>
          </w:p>
          <w:p w14:paraId="38FB4FB5" w14:textId="77777777" w:rsidR="00931747" w:rsidRPr="00F957BA" w:rsidRDefault="00931747" w:rsidP="00931747">
            <w:pPr>
              <w:jc w:val="right"/>
              <w:rPr>
                <w:rFonts w:ascii="Garamond" w:hAnsi="Garamond"/>
                <w:noProof w:val="0"/>
                <w:sz w:val="14"/>
                <w:szCs w:val="14"/>
              </w:rPr>
            </w:pPr>
          </w:p>
          <w:p w14:paraId="1C2DA5ED" w14:textId="77777777" w:rsidR="00931747" w:rsidRPr="00F957BA" w:rsidRDefault="00931747" w:rsidP="00931747">
            <w:pPr>
              <w:jc w:val="right"/>
              <w:rPr>
                <w:rFonts w:ascii="Garamond" w:hAnsi="Garamond"/>
                <w:noProof w:val="0"/>
                <w:sz w:val="14"/>
                <w:szCs w:val="14"/>
              </w:rPr>
            </w:pPr>
          </w:p>
          <w:p w14:paraId="1E434067" w14:textId="77777777" w:rsidR="00931747" w:rsidRPr="00F957BA" w:rsidRDefault="00931747" w:rsidP="00931747">
            <w:pPr>
              <w:jc w:val="right"/>
              <w:rPr>
                <w:rFonts w:ascii="Garamond" w:hAnsi="Garamond"/>
                <w:noProof w:val="0"/>
                <w:sz w:val="14"/>
                <w:szCs w:val="14"/>
              </w:rPr>
            </w:pPr>
          </w:p>
          <w:p w14:paraId="53247EF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7,142,400</w:t>
            </w:r>
          </w:p>
          <w:p w14:paraId="3A271B0D" w14:textId="77777777" w:rsidR="00931747" w:rsidRPr="00F957BA" w:rsidRDefault="00931747" w:rsidP="00931747">
            <w:pPr>
              <w:jc w:val="right"/>
              <w:rPr>
                <w:rFonts w:ascii="Garamond" w:hAnsi="Garamond"/>
                <w:noProof w:val="0"/>
                <w:sz w:val="14"/>
                <w:szCs w:val="14"/>
              </w:rPr>
            </w:pPr>
          </w:p>
          <w:p w14:paraId="09459559" w14:textId="77777777" w:rsidR="00931747" w:rsidRPr="00F957BA" w:rsidRDefault="00931747" w:rsidP="00931747">
            <w:pPr>
              <w:jc w:val="right"/>
              <w:rPr>
                <w:rFonts w:ascii="Garamond" w:hAnsi="Garamond"/>
                <w:noProof w:val="0"/>
                <w:sz w:val="14"/>
                <w:szCs w:val="14"/>
              </w:rPr>
            </w:pPr>
          </w:p>
          <w:p w14:paraId="4D7F1FB8" w14:textId="77777777" w:rsidR="00931747" w:rsidRPr="00F957BA" w:rsidRDefault="00931747" w:rsidP="00931747">
            <w:pPr>
              <w:jc w:val="right"/>
              <w:rPr>
                <w:rFonts w:ascii="Garamond" w:hAnsi="Garamond"/>
                <w:noProof w:val="0"/>
                <w:sz w:val="14"/>
                <w:szCs w:val="14"/>
              </w:rPr>
            </w:pPr>
          </w:p>
          <w:p w14:paraId="20F0AC03" w14:textId="77777777" w:rsidR="00931747" w:rsidRPr="00F957BA" w:rsidRDefault="00931747" w:rsidP="00931747">
            <w:pPr>
              <w:jc w:val="right"/>
              <w:rPr>
                <w:rFonts w:ascii="Garamond" w:hAnsi="Garamond"/>
                <w:noProof w:val="0"/>
                <w:sz w:val="14"/>
                <w:szCs w:val="14"/>
              </w:rPr>
            </w:pPr>
          </w:p>
          <w:p w14:paraId="4C03C495" w14:textId="77777777" w:rsidR="00931747" w:rsidRPr="00F957BA" w:rsidRDefault="00931747" w:rsidP="00931747">
            <w:pPr>
              <w:jc w:val="right"/>
              <w:rPr>
                <w:rFonts w:ascii="Garamond" w:hAnsi="Garamond"/>
                <w:noProof w:val="0"/>
                <w:sz w:val="14"/>
                <w:szCs w:val="14"/>
              </w:rPr>
            </w:pPr>
          </w:p>
          <w:p w14:paraId="47996BA2" w14:textId="77777777" w:rsidR="00931747" w:rsidRPr="00F957BA" w:rsidRDefault="00931747" w:rsidP="00931747">
            <w:pPr>
              <w:jc w:val="right"/>
              <w:rPr>
                <w:rFonts w:ascii="Garamond" w:hAnsi="Garamond"/>
                <w:noProof w:val="0"/>
                <w:sz w:val="14"/>
                <w:szCs w:val="14"/>
              </w:rPr>
            </w:pPr>
          </w:p>
          <w:p w14:paraId="63C30815" w14:textId="77777777" w:rsidR="00931747" w:rsidRPr="00F957BA" w:rsidRDefault="00931747" w:rsidP="00931747">
            <w:pPr>
              <w:jc w:val="right"/>
              <w:rPr>
                <w:rFonts w:ascii="Garamond" w:hAnsi="Garamond"/>
                <w:noProof w:val="0"/>
                <w:sz w:val="14"/>
                <w:szCs w:val="14"/>
              </w:rPr>
            </w:pPr>
          </w:p>
          <w:p w14:paraId="4C19EC7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19924F9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D0498C5" w14:textId="77777777" w:rsidR="00931747" w:rsidRPr="00F957BA" w:rsidRDefault="00931747" w:rsidP="00931747">
            <w:pPr>
              <w:jc w:val="right"/>
              <w:rPr>
                <w:rFonts w:ascii="Garamond" w:hAnsi="Garamond"/>
                <w:noProof w:val="0"/>
                <w:sz w:val="14"/>
                <w:szCs w:val="14"/>
              </w:rPr>
            </w:pPr>
          </w:p>
          <w:p w14:paraId="54657E87" w14:textId="77777777" w:rsidR="00931747" w:rsidRPr="00F957BA" w:rsidRDefault="00931747" w:rsidP="00931747">
            <w:pPr>
              <w:jc w:val="right"/>
              <w:rPr>
                <w:rFonts w:ascii="Garamond" w:hAnsi="Garamond"/>
                <w:noProof w:val="0"/>
                <w:sz w:val="14"/>
                <w:szCs w:val="14"/>
              </w:rPr>
            </w:pPr>
          </w:p>
          <w:p w14:paraId="54B3ED63" w14:textId="77777777" w:rsidR="00931747" w:rsidRPr="00F957BA" w:rsidRDefault="00931747" w:rsidP="00931747">
            <w:pPr>
              <w:jc w:val="right"/>
              <w:rPr>
                <w:rFonts w:ascii="Garamond" w:hAnsi="Garamond"/>
                <w:noProof w:val="0"/>
                <w:sz w:val="14"/>
                <w:szCs w:val="14"/>
              </w:rPr>
            </w:pPr>
          </w:p>
          <w:p w14:paraId="15A6E1D5" w14:textId="77777777" w:rsidR="00931747" w:rsidRPr="00F957BA" w:rsidRDefault="00931747" w:rsidP="00931747">
            <w:pPr>
              <w:jc w:val="right"/>
              <w:rPr>
                <w:rFonts w:ascii="Garamond" w:hAnsi="Garamond"/>
                <w:noProof w:val="0"/>
                <w:sz w:val="14"/>
                <w:szCs w:val="14"/>
              </w:rPr>
            </w:pPr>
          </w:p>
          <w:p w14:paraId="3E326D50" w14:textId="77777777" w:rsidR="00931747" w:rsidRPr="00F957BA" w:rsidRDefault="00931747" w:rsidP="00931747">
            <w:pPr>
              <w:jc w:val="right"/>
              <w:rPr>
                <w:rFonts w:ascii="Garamond" w:hAnsi="Garamond"/>
                <w:noProof w:val="0"/>
                <w:sz w:val="14"/>
                <w:szCs w:val="14"/>
              </w:rPr>
            </w:pPr>
          </w:p>
          <w:p w14:paraId="2F987419" w14:textId="77777777" w:rsidR="00931747" w:rsidRPr="00F957BA" w:rsidRDefault="00931747" w:rsidP="00931747">
            <w:pPr>
              <w:jc w:val="right"/>
              <w:rPr>
                <w:rFonts w:ascii="Garamond" w:hAnsi="Garamond"/>
                <w:noProof w:val="0"/>
                <w:sz w:val="14"/>
                <w:szCs w:val="14"/>
              </w:rPr>
            </w:pPr>
          </w:p>
          <w:p w14:paraId="06AABB5A" w14:textId="77777777" w:rsidR="00931747" w:rsidRPr="00F957BA" w:rsidRDefault="00931747" w:rsidP="00931747">
            <w:pPr>
              <w:jc w:val="right"/>
              <w:rPr>
                <w:rFonts w:ascii="Garamond" w:hAnsi="Garamond"/>
                <w:noProof w:val="0"/>
                <w:sz w:val="14"/>
                <w:szCs w:val="14"/>
              </w:rPr>
            </w:pPr>
          </w:p>
          <w:p w14:paraId="5EE21E1F" w14:textId="77777777" w:rsidR="00931747" w:rsidRPr="00F957BA" w:rsidRDefault="00931747" w:rsidP="00931747">
            <w:pPr>
              <w:jc w:val="right"/>
              <w:rPr>
                <w:rFonts w:ascii="Garamond" w:hAnsi="Garamond"/>
                <w:noProof w:val="0"/>
                <w:sz w:val="14"/>
                <w:szCs w:val="14"/>
              </w:rPr>
            </w:pPr>
          </w:p>
          <w:p w14:paraId="23AA6E78" w14:textId="77777777" w:rsidR="00931747" w:rsidRPr="00F957BA" w:rsidRDefault="00931747" w:rsidP="00931747">
            <w:pPr>
              <w:jc w:val="right"/>
              <w:rPr>
                <w:rFonts w:ascii="Garamond" w:hAnsi="Garamond"/>
                <w:noProof w:val="0"/>
                <w:sz w:val="14"/>
                <w:szCs w:val="14"/>
              </w:rPr>
            </w:pPr>
          </w:p>
          <w:p w14:paraId="5C5CB7F3" w14:textId="77777777" w:rsidR="00931747" w:rsidRPr="00F957BA" w:rsidRDefault="00931747" w:rsidP="00931747">
            <w:pPr>
              <w:jc w:val="right"/>
              <w:rPr>
                <w:rFonts w:ascii="Garamond" w:hAnsi="Garamond"/>
                <w:noProof w:val="0"/>
                <w:sz w:val="14"/>
                <w:szCs w:val="14"/>
              </w:rPr>
            </w:pPr>
          </w:p>
          <w:p w14:paraId="6C09D49E" w14:textId="77777777" w:rsidR="00931747" w:rsidRPr="00F957BA" w:rsidRDefault="00931747" w:rsidP="00931747">
            <w:pPr>
              <w:jc w:val="right"/>
              <w:rPr>
                <w:rFonts w:ascii="Garamond" w:hAnsi="Garamond"/>
                <w:noProof w:val="0"/>
                <w:sz w:val="14"/>
                <w:szCs w:val="14"/>
              </w:rPr>
            </w:pPr>
          </w:p>
          <w:p w14:paraId="502EAE7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9E77820" w14:textId="77777777" w:rsidR="00931747" w:rsidRPr="00F957BA" w:rsidRDefault="00931747" w:rsidP="00931747">
            <w:pPr>
              <w:jc w:val="right"/>
              <w:rPr>
                <w:rFonts w:ascii="Garamond" w:hAnsi="Garamond"/>
                <w:noProof w:val="0"/>
                <w:sz w:val="14"/>
                <w:szCs w:val="14"/>
              </w:rPr>
            </w:pPr>
          </w:p>
          <w:p w14:paraId="2FF83141" w14:textId="77777777" w:rsidR="00931747" w:rsidRPr="00F957BA" w:rsidRDefault="00931747" w:rsidP="00931747">
            <w:pPr>
              <w:jc w:val="right"/>
              <w:rPr>
                <w:rFonts w:ascii="Garamond" w:hAnsi="Garamond"/>
                <w:noProof w:val="0"/>
                <w:sz w:val="14"/>
                <w:szCs w:val="14"/>
              </w:rPr>
            </w:pPr>
          </w:p>
          <w:p w14:paraId="5F8644FB" w14:textId="77777777" w:rsidR="00931747" w:rsidRPr="00F957BA" w:rsidRDefault="00931747" w:rsidP="00931747">
            <w:pPr>
              <w:jc w:val="right"/>
              <w:rPr>
                <w:rFonts w:ascii="Garamond" w:hAnsi="Garamond"/>
                <w:noProof w:val="0"/>
                <w:sz w:val="14"/>
                <w:szCs w:val="14"/>
              </w:rPr>
            </w:pPr>
          </w:p>
          <w:p w14:paraId="3D113E21" w14:textId="77777777" w:rsidR="00931747" w:rsidRPr="00F957BA" w:rsidRDefault="00931747" w:rsidP="00931747">
            <w:pPr>
              <w:jc w:val="right"/>
              <w:rPr>
                <w:rFonts w:ascii="Garamond" w:hAnsi="Garamond"/>
                <w:noProof w:val="0"/>
                <w:sz w:val="14"/>
                <w:szCs w:val="14"/>
              </w:rPr>
            </w:pPr>
          </w:p>
          <w:p w14:paraId="598955DF" w14:textId="77777777" w:rsidR="00931747" w:rsidRPr="00F957BA" w:rsidRDefault="00931747" w:rsidP="00931747">
            <w:pPr>
              <w:jc w:val="right"/>
              <w:rPr>
                <w:rFonts w:ascii="Garamond" w:hAnsi="Garamond"/>
                <w:noProof w:val="0"/>
                <w:sz w:val="14"/>
                <w:szCs w:val="14"/>
              </w:rPr>
            </w:pPr>
          </w:p>
          <w:p w14:paraId="04B03CB5" w14:textId="77777777" w:rsidR="00931747" w:rsidRPr="00F957BA" w:rsidRDefault="00931747" w:rsidP="00931747">
            <w:pPr>
              <w:jc w:val="right"/>
              <w:rPr>
                <w:rFonts w:ascii="Garamond" w:hAnsi="Garamond"/>
                <w:noProof w:val="0"/>
                <w:sz w:val="14"/>
                <w:szCs w:val="14"/>
              </w:rPr>
            </w:pPr>
          </w:p>
          <w:p w14:paraId="7815A66B" w14:textId="77777777" w:rsidR="00931747" w:rsidRPr="00F957BA" w:rsidRDefault="00931747" w:rsidP="00931747">
            <w:pPr>
              <w:jc w:val="right"/>
              <w:rPr>
                <w:rFonts w:ascii="Garamond" w:hAnsi="Garamond"/>
                <w:noProof w:val="0"/>
                <w:sz w:val="14"/>
                <w:szCs w:val="14"/>
              </w:rPr>
            </w:pPr>
          </w:p>
          <w:p w14:paraId="719E5FB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072B1D45" w14:textId="77777777" w:rsidTr="00931747">
        <w:trPr>
          <w:trHeight w:val="20"/>
        </w:trPr>
        <w:tc>
          <w:tcPr>
            <w:tcW w:w="254" w:type="pct"/>
            <w:shd w:val="clear" w:color="auto" w:fill="FFFFFF" w:themeFill="background1"/>
          </w:tcPr>
          <w:p w14:paraId="51444309" w14:textId="77777777" w:rsidR="00931747" w:rsidRPr="00F957BA" w:rsidRDefault="00931747" w:rsidP="00931747">
            <w:pPr>
              <w:jc w:val="center"/>
              <w:rPr>
                <w:rFonts w:ascii="Garamond" w:hAnsi="Garamond"/>
                <w:b/>
                <w:bCs/>
                <w:noProof w:val="0"/>
                <w:sz w:val="14"/>
                <w:szCs w:val="14"/>
                <w:highlight w:val="green"/>
              </w:rPr>
            </w:pPr>
            <w:r w:rsidRPr="00F957BA">
              <w:rPr>
                <w:rFonts w:ascii="Garamond" w:hAnsi="Garamond"/>
                <w:b/>
                <w:bCs/>
                <w:noProof w:val="0"/>
                <w:sz w:val="14"/>
                <w:szCs w:val="14"/>
              </w:rPr>
              <w:t>3.</w:t>
            </w:r>
          </w:p>
        </w:tc>
        <w:tc>
          <w:tcPr>
            <w:tcW w:w="614" w:type="pct"/>
            <w:shd w:val="clear" w:color="auto" w:fill="FFFFFF" w:themeFill="background1"/>
          </w:tcPr>
          <w:p w14:paraId="42CC81F1" w14:textId="25976688" w:rsidR="00931747" w:rsidRPr="00F957BA" w:rsidRDefault="00931747" w:rsidP="003F0F60">
            <w:pPr>
              <w:rPr>
                <w:rFonts w:ascii="Garamond" w:hAnsi="Garamond"/>
                <w:noProof w:val="0"/>
                <w:sz w:val="14"/>
                <w:szCs w:val="14"/>
              </w:rPr>
            </w:pPr>
            <w:r w:rsidRPr="00F957BA">
              <w:rPr>
                <w:rFonts w:ascii="Garamond" w:hAnsi="Garamond"/>
                <w:b/>
                <w:noProof w:val="0"/>
                <w:sz w:val="14"/>
                <w:szCs w:val="14"/>
              </w:rPr>
              <w:t>Objektivi III:</w:t>
            </w:r>
            <w:r w:rsidRPr="00F957BA">
              <w:rPr>
                <w:rFonts w:ascii="Garamond" w:hAnsi="Garamond"/>
                <w:noProof w:val="0"/>
                <w:sz w:val="14"/>
                <w:szCs w:val="14"/>
              </w:rPr>
              <w:t xml:space="preserve"> Përmirësimi i kuadrit ligjor në funksion të mbrojtjes së konsumatorit</w:t>
            </w:r>
            <w:r w:rsidR="001B4E5A" w:rsidRPr="00F957BA">
              <w:rPr>
                <w:rFonts w:ascii="Garamond" w:hAnsi="Garamond"/>
                <w:noProof w:val="0"/>
                <w:sz w:val="14"/>
                <w:szCs w:val="14"/>
              </w:rPr>
              <w:t>/</w:t>
            </w:r>
            <w:r w:rsidRPr="00F957BA">
              <w:rPr>
                <w:rFonts w:ascii="Garamond" w:hAnsi="Garamond"/>
                <w:noProof w:val="0"/>
                <w:sz w:val="14"/>
                <w:szCs w:val="14"/>
              </w:rPr>
              <w:t>turistit</w:t>
            </w:r>
            <w:r w:rsidR="002E7CBB" w:rsidRPr="00F957BA">
              <w:rPr>
                <w:rFonts w:ascii="Garamond" w:hAnsi="Garamond"/>
                <w:noProof w:val="0"/>
                <w:sz w:val="14"/>
                <w:szCs w:val="14"/>
              </w:rPr>
              <w:t xml:space="preserve"> </w:t>
            </w:r>
            <w:r w:rsidRPr="00F957BA">
              <w:rPr>
                <w:rFonts w:ascii="Garamond" w:hAnsi="Garamond"/>
                <w:noProof w:val="0"/>
                <w:sz w:val="14"/>
                <w:szCs w:val="14"/>
              </w:rPr>
              <w:t>mbi</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ofrimit shërbimit të sigurt dhe me standarde duke forcuar implementimin e tyre në treg. </w:t>
            </w:r>
          </w:p>
          <w:p w14:paraId="3AA1D3F1" w14:textId="6D6B414C" w:rsidR="00931747" w:rsidRPr="00F957BA" w:rsidRDefault="00931747" w:rsidP="003F0F60">
            <w:pPr>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Hartimi dhe rishikimi i kuadrit ligjor në përputhje me direktivat evropiane.</w:t>
            </w:r>
            <w:r w:rsidR="00CF7DB2" w:rsidRPr="00F957BA">
              <w:rPr>
                <w:rFonts w:ascii="Garamond" w:hAnsi="Garamond"/>
                <w:noProof w:val="0"/>
                <w:sz w:val="14"/>
                <w:szCs w:val="14"/>
              </w:rPr>
              <w:t xml:space="preserve"> </w:t>
            </w:r>
          </w:p>
          <w:p w14:paraId="6D4C92C6" w14:textId="397A6C3E" w:rsidR="00931747" w:rsidRPr="00F957BA" w:rsidRDefault="00931747" w:rsidP="003F0F60">
            <w:pPr>
              <w:rPr>
                <w:rFonts w:ascii="Garamond" w:hAnsi="Garamond"/>
                <w:noProof w:val="0"/>
                <w:sz w:val="14"/>
                <w:szCs w:val="14"/>
                <w:highlight w:val="green"/>
              </w:rPr>
            </w:pPr>
            <w:r w:rsidRPr="00F957BA">
              <w:rPr>
                <w:rFonts w:ascii="Garamond" w:hAnsi="Garamond"/>
                <w:b/>
                <w:bCs/>
                <w:noProof w:val="0"/>
                <w:sz w:val="14"/>
                <w:szCs w:val="14"/>
              </w:rPr>
              <w:t>Masa 2:</w:t>
            </w:r>
            <w:r w:rsidRPr="00F957BA">
              <w:rPr>
                <w:rFonts w:ascii="Garamond" w:hAnsi="Garamond"/>
                <w:noProof w:val="0"/>
                <w:sz w:val="14"/>
                <w:szCs w:val="14"/>
              </w:rPr>
              <w:t xml:space="preserve"> Rritja e numrit e inspektimeve mbi zbatueshmërinë e kuadrit ligjor </w:t>
            </w:r>
            <w:r w:rsidR="005D00AA" w:rsidRPr="00F957BA">
              <w:rPr>
                <w:rFonts w:ascii="Garamond" w:hAnsi="Garamond"/>
                <w:noProof w:val="0"/>
                <w:sz w:val="14"/>
                <w:szCs w:val="14"/>
              </w:rPr>
              <w:t>për</w:t>
            </w:r>
            <w:r w:rsidRPr="00F957BA">
              <w:rPr>
                <w:rFonts w:ascii="Garamond" w:hAnsi="Garamond"/>
                <w:noProof w:val="0"/>
                <w:sz w:val="14"/>
                <w:szCs w:val="14"/>
              </w:rPr>
              <w:t xml:space="preserve"> ofrimin e këtyre shërbimeve.</w:t>
            </w:r>
          </w:p>
        </w:tc>
        <w:tc>
          <w:tcPr>
            <w:tcW w:w="543" w:type="pct"/>
            <w:shd w:val="clear" w:color="auto" w:fill="FFFFFF" w:themeFill="background1"/>
          </w:tcPr>
          <w:p w14:paraId="2DA7A80C" w14:textId="77777777" w:rsidR="00931747" w:rsidRPr="00F957BA" w:rsidRDefault="00931747" w:rsidP="003F0F60">
            <w:pPr>
              <w:rPr>
                <w:rFonts w:ascii="Garamond" w:hAnsi="Garamond"/>
                <w:noProof w:val="0"/>
                <w:sz w:val="14"/>
                <w:szCs w:val="14"/>
                <w:highlight w:val="green"/>
              </w:rPr>
            </w:pPr>
            <w:r w:rsidRPr="00F957BA">
              <w:rPr>
                <w:rFonts w:ascii="Garamond" w:hAnsi="Garamond"/>
                <w:noProof w:val="0"/>
                <w:sz w:val="14"/>
                <w:szCs w:val="14"/>
                <w:highlight w:val="green"/>
              </w:rPr>
              <w:t xml:space="preserve"> </w:t>
            </w:r>
          </w:p>
          <w:p w14:paraId="13E6A06A" w14:textId="77777777" w:rsidR="00931747" w:rsidRPr="00F957BA" w:rsidRDefault="00931747" w:rsidP="003F0F60">
            <w:pPr>
              <w:rPr>
                <w:rFonts w:ascii="Garamond" w:hAnsi="Garamond"/>
                <w:noProof w:val="0"/>
                <w:sz w:val="14"/>
                <w:szCs w:val="14"/>
              </w:rPr>
            </w:pPr>
            <w:r w:rsidRPr="00F957BA">
              <w:rPr>
                <w:rFonts w:ascii="Garamond" w:hAnsi="Garamond"/>
                <w:noProof w:val="0"/>
                <w:sz w:val="14"/>
                <w:szCs w:val="14"/>
              </w:rPr>
              <w:t>Rishikimi i ligjit të turizmit mbi detajimin e masave mbi kundërvajtjet administrative</w:t>
            </w:r>
          </w:p>
          <w:p w14:paraId="11A4C400" w14:textId="77777777" w:rsidR="00931747" w:rsidRPr="00D53618" w:rsidRDefault="00931747" w:rsidP="003F0F60">
            <w:pPr>
              <w:pStyle w:val="ListParagraph"/>
              <w:numPr>
                <w:ilvl w:val="1"/>
                <w:numId w:val="15"/>
              </w:numPr>
              <w:ind w:left="0" w:firstLine="0"/>
              <w:rPr>
                <w:rFonts w:ascii="Garamond" w:hAnsi="Garamond"/>
                <w:noProof w:val="0"/>
                <w:sz w:val="14"/>
                <w:szCs w:val="14"/>
              </w:rPr>
            </w:pPr>
            <w:r w:rsidRPr="00D53618">
              <w:rPr>
                <w:rFonts w:ascii="Garamond" w:hAnsi="Garamond"/>
                <w:noProof w:val="0"/>
                <w:sz w:val="14"/>
                <w:szCs w:val="14"/>
              </w:rPr>
              <w:t>Numri</w:t>
            </w:r>
          </w:p>
          <w:p w14:paraId="78FFDE08" w14:textId="2896C131" w:rsidR="00931747" w:rsidRPr="00F957BA" w:rsidRDefault="00931747" w:rsidP="003F0F60">
            <w:pPr>
              <w:rPr>
                <w:rFonts w:ascii="Garamond" w:hAnsi="Garamond"/>
                <w:noProof w:val="0"/>
                <w:sz w:val="14"/>
                <w:szCs w:val="14"/>
              </w:rPr>
            </w:pPr>
            <w:r w:rsidRPr="00F957BA">
              <w:rPr>
                <w:rFonts w:ascii="Garamond" w:hAnsi="Garamond"/>
                <w:noProof w:val="0"/>
                <w:sz w:val="14"/>
                <w:szCs w:val="14"/>
              </w:rPr>
              <w:t>inspektimeve në vit</w:t>
            </w:r>
            <w:r w:rsidR="00CF7DB2" w:rsidRPr="00F957BA">
              <w:rPr>
                <w:rFonts w:ascii="Garamond" w:hAnsi="Garamond"/>
                <w:noProof w:val="0"/>
                <w:sz w:val="14"/>
                <w:szCs w:val="14"/>
              </w:rPr>
              <w:t xml:space="preserve"> </w:t>
            </w:r>
            <w:r w:rsidRPr="00F957BA">
              <w:rPr>
                <w:rFonts w:ascii="Garamond" w:hAnsi="Garamond"/>
                <w:noProof w:val="0"/>
                <w:sz w:val="14"/>
                <w:szCs w:val="14"/>
              </w:rPr>
              <w:t>rreth 1500 inspektime do të kryen në treg për vit duke i garantuar konsumatorëve shërbime të sigurta dhe me standarde.</w:t>
            </w:r>
          </w:p>
          <w:p w14:paraId="0AF5D54A" w14:textId="77777777" w:rsidR="00931747" w:rsidRPr="00F957BA" w:rsidRDefault="00931747" w:rsidP="003F0F60">
            <w:pPr>
              <w:rPr>
                <w:rFonts w:ascii="Garamond" w:hAnsi="Garamond"/>
                <w:noProof w:val="0"/>
                <w:sz w:val="14"/>
                <w:szCs w:val="14"/>
                <w:highlight w:val="green"/>
              </w:rPr>
            </w:pPr>
          </w:p>
        </w:tc>
        <w:tc>
          <w:tcPr>
            <w:tcW w:w="438" w:type="pct"/>
            <w:shd w:val="clear" w:color="auto" w:fill="auto"/>
          </w:tcPr>
          <w:p w14:paraId="14043F7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02029770"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38785ECF" w14:textId="77777777" w:rsidR="00931747" w:rsidRPr="00F957BA" w:rsidRDefault="00931747" w:rsidP="00931747">
            <w:pPr>
              <w:jc w:val="center"/>
              <w:rPr>
                <w:rFonts w:ascii="Garamond" w:hAnsi="Garamond"/>
                <w:noProof w:val="0"/>
                <w:sz w:val="14"/>
                <w:szCs w:val="14"/>
              </w:rPr>
            </w:pPr>
          </w:p>
          <w:p w14:paraId="7CD9EABD" w14:textId="77777777" w:rsidR="00931747" w:rsidRPr="00F957BA" w:rsidRDefault="00931747" w:rsidP="00931747">
            <w:pPr>
              <w:jc w:val="center"/>
              <w:rPr>
                <w:rFonts w:ascii="Garamond" w:hAnsi="Garamond"/>
                <w:noProof w:val="0"/>
                <w:sz w:val="14"/>
                <w:szCs w:val="14"/>
              </w:rPr>
            </w:pPr>
          </w:p>
          <w:p w14:paraId="4F0F46B3" w14:textId="77777777" w:rsidR="00931747" w:rsidRPr="00F957BA" w:rsidRDefault="00931747" w:rsidP="00931747">
            <w:pPr>
              <w:jc w:val="center"/>
              <w:rPr>
                <w:rFonts w:ascii="Garamond" w:hAnsi="Garamond"/>
                <w:noProof w:val="0"/>
                <w:sz w:val="14"/>
                <w:szCs w:val="14"/>
              </w:rPr>
            </w:pPr>
          </w:p>
          <w:p w14:paraId="18182C8D" w14:textId="77777777" w:rsidR="00931747" w:rsidRPr="00F957BA" w:rsidRDefault="00931747" w:rsidP="00931747">
            <w:pPr>
              <w:jc w:val="center"/>
              <w:rPr>
                <w:rFonts w:ascii="Garamond" w:hAnsi="Garamond"/>
                <w:noProof w:val="0"/>
                <w:sz w:val="14"/>
                <w:szCs w:val="14"/>
              </w:rPr>
            </w:pPr>
          </w:p>
          <w:p w14:paraId="7271E9CC" w14:textId="77777777" w:rsidR="00931747" w:rsidRPr="00F957BA" w:rsidRDefault="00931747" w:rsidP="00931747">
            <w:pPr>
              <w:jc w:val="center"/>
              <w:rPr>
                <w:rFonts w:ascii="Garamond" w:hAnsi="Garamond"/>
                <w:noProof w:val="0"/>
                <w:sz w:val="14"/>
                <w:szCs w:val="14"/>
              </w:rPr>
            </w:pPr>
          </w:p>
          <w:p w14:paraId="17232961" w14:textId="77777777" w:rsidR="00931747" w:rsidRPr="00F957BA" w:rsidRDefault="00931747" w:rsidP="00931747">
            <w:pPr>
              <w:jc w:val="center"/>
              <w:rPr>
                <w:rFonts w:ascii="Garamond" w:hAnsi="Garamond"/>
                <w:noProof w:val="0"/>
                <w:sz w:val="14"/>
                <w:szCs w:val="14"/>
              </w:rPr>
            </w:pPr>
          </w:p>
          <w:p w14:paraId="3AF721DD" w14:textId="77777777" w:rsidR="00931747" w:rsidRPr="00F957BA" w:rsidRDefault="00931747" w:rsidP="00931747">
            <w:pPr>
              <w:jc w:val="center"/>
              <w:rPr>
                <w:rFonts w:ascii="Garamond" w:hAnsi="Garamond"/>
                <w:noProof w:val="0"/>
                <w:sz w:val="14"/>
                <w:szCs w:val="14"/>
              </w:rPr>
            </w:pPr>
          </w:p>
          <w:p w14:paraId="35DAFAE5" w14:textId="77777777" w:rsidR="00931747" w:rsidRPr="00F957BA" w:rsidRDefault="00931747" w:rsidP="00931747">
            <w:pPr>
              <w:jc w:val="center"/>
              <w:rPr>
                <w:rFonts w:ascii="Garamond" w:hAnsi="Garamond"/>
                <w:noProof w:val="0"/>
                <w:sz w:val="14"/>
                <w:szCs w:val="14"/>
              </w:rPr>
            </w:pPr>
          </w:p>
          <w:p w14:paraId="2CD7F457" w14:textId="77777777" w:rsidR="00931747" w:rsidRPr="00F957BA" w:rsidRDefault="00931747" w:rsidP="00931747">
            <w:pPr>
              <w:jc w:val="center"/>
              <w:rPr>
                <w:rFonts w:ascii="Garamond" w:hAnsi="Garamond"/>
                <w:noProof w:val="0"/>
                <w:sz w:val="14"/>
                <w:szCs w:val="14"/>
              </w:rPr>
            </w:pPr>
          </w:p>
          <w:p w14:paraId="73C57C94" w14:textId="77777777" w:rsidR="00931747" w:rsidRPr="00F957BA" w:rsidRDefault="00931747" w:rsidP="00931747">
            <w:pPr>
              <w:jc w:val="center"/>
              <w:rPr>
                <w:rFonts w:ascii="Garamond" w:hAnsi="Garamond"/>
                <w:noProof w:val="0"/>
                <w:sz w:val="14"/>
                <w:szCs w:val="14"/>
              </w:rPr>
            </w:pPr>
          </w:p>
          <w:p w14:paraId="7A4924D6" w14:textId="77777777" w:rsidR="00931747" w:rsidRPr="00F957BA" w:rsidRDefault="00931747" w:rsidP="00931747">
            <w:pPr>
              <w:jc w:val="center"/>
              <w:rPr>
                <w:rFonts w:ascii="Garamond" w:hAnsi="Garamond"/>
                <w:noProof w:val="0"/>
                <w:sz w:val="14"/>
                <w:szCs w:val="14"/>
              </w:rPr>
            </w:pPr>
          </w:p>
          <w:p w14:paraId="6317154F" w14:textId="77777777" w:rsidR="00931747" w:rsidRPr="00F957BA" w:rsidRDefault="00931747" w:rsidP="00931747">
            <w:pPr>
              <w:jc w:val="center"/>
              <w:rPr>
                <w:rFonts w:ascii="Garamond" w:hAnsi="Garamond"/>
                <w:noProof w:val="0"/>
                <w:sz w:val="14"/>
                <w:szCs w:val="14"/>
              </w:rPr>
            </w:pPr>
          </w:p>
          <w:p w14:paraId="0799636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22860E07" w14:textId="77777777" w:rsidR="00931747" w:rsidRPr="00F957BA" w:rsidRDefault="00931747" w:rsidP="00931747">
            <w:pPr>
              <w:jc w:val="center"/>
              <w:rPr>
                <w:rFonts w:ascii="Garamond" w:hAnsi="Garamond"/>
                <w:noProof w:val="0"/>
                <w:sz w:val="14"/>
                <w:szCs w:val="14"/>
              </w:rPr>
            </w:pPr>
          </w:p>
          <w:p w14:paraId="0BD4E635" w14:textId="77777777" w:rsidR="00931747" w:rsidRPr="00F957BA" w:rsidRDefault="00931747" w:rsidP="00931747">
            <w:pPr>
              <w:jc w:val="center"/>
              <w:rPr>
                <w:rFonts w:ascii="Garamond" w:hAnsi="Garamond"/>
                <w:noProof w:val="0"/>
                <w:sz w:val="14"/>
                <w:szCs w:val="14"/>
              </w:rPr>
            </w:pPr>
          </w:p>
          <w:p w14:paraId="0190338F" w14:textId="77777777" w:rsidR="00931747" w:rsidRPr="00F957BA" w:rsidRDefault="00931747" w:rsidP="00931747">
            <w:pPr>
              <w:jc w:val="center"/>
              <w:rPr>
                <w:rFonts w:ascii="Garamond" w:hAnsi="Garamond"/>
                <w:noProof w:val="0"/>
                <w:sz w:val="14"/>
                <w:szCs w:val="14"/>
              </w:rPr>
            </w:pPr>
          </w:p>
          <w:p w14:paraId="1416A030" w14:textId="77777777" w:rsidR="00931747" w:rsidRPr="00F957BA" w:rsidRDefault="00931747" w:rsidP="00931747">
            <w:pPr>
              <w:jc w:val="center"/>
              <w:rPr>
                <w:rFonts w:ascii="Garamond" w:hAnsi="Garamond"/>
                <w:noProof w:val="0"/>
                <w:sz w:val="14"/>
                <w:szCs w:val="14"/>
              </w:rPr>
            </w:pPr>
          </w:p>
          <w:p w14:paraId="430BFD7F" w14:textId="77777777" w:rsidR="00931747" w:rsidRPr="00F957BA" w:rsidRDefault="00931747" w:rsidP="00931747">
            <w:pPr>
              <w:jc w:val="center"/>
              <w:rPr>
                <w:rFonts w:ascii="Garamond" w:hAnsi="Garamond"/>
                <w:noProof w:val="0"/>
                <w:sz w:val="14"/>
                <w:szCs w:val="14"/>
              </w:rPr>
            </w:pPr>
          </w:p>
          <w:p w14:paraId="3E08CEFC" w14:textId="77777777" w:rsidR="00931747" w:rsidRPr="00F957BA" w:rsidRDefault="00931747" w:rsidP="00931747">
            <w:pPr>
              <w:jc w:val="center"/>
              <w:rPr>
                <w:rFonts w:ascii="Garamond" w:hAnsi="Garamond"/>
                <w:noProof w:val="0"/>
                <w:sz w:val="14"/>
                <w:szCs w:val="14"/>
              </w:rPr>
            </w:pPr>
          </w:p>
          <w:p w14:paraId="72F9739C" w14:textId="77777777" w:rsidR="00931747" w:rsidRPr="00F957BA" w:rsidRDefault="00931747" w:rsidP="00931747">
            <w:pPr>
              <w:jc w:val="center"/>
              <w:rPr>
                <w:rFonts w:ascii="Garamond" w:hAnsi="Garamond"/>
                <w:noProof w:val="0"/>
                <w:sz w:val="14"/>
                <w:szCs w:val="14"/>
              </w:rPr>
            </w:pPr>
          </w:p>
          <w:p w14:paraId="66D50E3F" w14:textId="77777777" w:rsidR="00931747" w:rsidRPr="00F957BA" w:rsidRDefault="00931747" w:rsidP="00931747">
            <w:pPr>
              <w:jc w:val="center"/>
              <w:rPr>
                <w:rFonts w:ascii="Garamond" w:hAnsi="Garamond"/>
                <w:noProof w:val="0"/>
                <w:sz w:val="14"/>
                <w:szCs w:val="14"/>
              </w:rPr>
            </w:pPr>
          </w:p>
          <w:p w14:paraId="16907A5B" w14:textId="77777777" w:rsidR="00931747" w:rsidRPr="00F957BA" w:rsidRDefault="00931747" w:rsidP="00931747">
            <w:pPr>
              <w:jc w:val="center"/>
              <w:rPr>
                <w:rFonts w:ascii="Garamond" w:hAnsi="Garamond"/>
                <w:noProof w:val="0"/>
                <w:sz w:val="14"/>
                <w:szCs w:val="14"/>
              </w:rPr>
            </w:pPr>
          </w:p>
          <w:p w14:paraId="3FB2A503" w14:textId="77777777" w:rsidR="00931747" w:rsidRPr="00F957BA" w:rsidRDefault="00931747" w:rsidP="00931747">
            <w:pPr>
              <w:jc w:val="center"/>
              <w:rPr>
                <w:rFonts w:ascii="Garamond" w:hAnsi="Garamond"/>
                <w:noProof w:val="0"/>
                <w:sz w:val="14"/>
                <w:szCs w:val="14"/>
              </w:rPr>
            </w:pPr>
          </w:p>
          <w:p w14:paraId="43714785" w14:textId="77777777" w:rsidR="00931747" w:rsidRPr="00F957BA" w:rsidRDefault="00931747" w:rsidP="00931747">
            <w:pPr>
              <w:jc w:val="center"/>
              <w:rPr>
                <w:rFonts w:ascii="Garamond" w:hAnsi="Garamond"/>
                <w:noProof w:val="0"/>
                <w:sz w:val="14"/>
                <w:szCs w:val="14"/>
              </w:rPr>
            </w:pPr>
          </w:p>
          <w:p w14:paraId="6BD19494" w14:textId="77777777" w:rsidR="00931747" w:rsidRPr="00F957BA" w:rsidRDefault="00931747" w:rsidP="00931747">
            <w:pPr>
              <w:jc w:val="center"/>
              <w:rPr>
                <w:rFonts w:ascii="Garamond" w:hAnsi="Garamond"/>
                <w:noProof w:val="0"/>
                <w:sz w:val="14"/>
                <w:szCs w:val="14"/>
              </w:rPr>
            </w:pPr>
          </w:p>
          <w:p w14:paraId="623DD4BF" w14:textId="77777777" w:rsidR="00931747" w:rsidRPr="00F957BA" w:rsidRDefault="00931747" w:rsidP="00931747">
            <w:pPr>
              <w:jc w:val="center"/>
              <w:rPr>
                <w:rFonts w:ascii="Garamond" w:hAnsi="Garamond"/>
                <w:noProof w:val="0"/>
                <w:sz w:val="14"/>
                <w:szCs w:val="14"/>
              </w:rPr>
            </w:pPr>
          </w:p>
          <w:p w14:paraId="79177B46" w14:textId="77777777" w:rsidR="00931747" w:rsidRPr="00F957BA" w:rsidRDefault="00931747" w:rsidP="00931747">
            <w:pPr>
              <w:jc w:val="center"/>
              <w:rPr>
                <w:rFonts w:ascii="Garamond" w:hAnsi="Garamond"/>
                <w:noProof w:val="0"/>
                <w:sz w:val="14"/>
                <w:szCs w:val="14"/>
              </w:rPr>
            </w:pPr>
          </w:p>
          <w:p w14:paraId="14E12F1C" w14:textId="77777777" w:rsidR="00931747" w:rsidRPr="00F957BA" w:rsidRDefault="00931747" w:rsidP="00931747">
            <w:pPr>
              <w:jc w:val="center"/>
              <w:rPr>
                <w:rFonts w:ascii="Garamond" w:hAnsi="Garamond"/>
                <w:noProof w:val="0"/>
                <w:sz w:val="14"/>
                <w:szCs w:val="14"/>
              </w:rPr>
            </w:pPr>
          </w:p>
          <w:p w14:paraId="1DD8F042" w14:textId="77777777" w:rsidR="00931747" w:rsidRPr="00F957BA" w:rsidRDefault="00931747" w:rsidP="00931747">
            <w:pPr>
              <w:jc w:val="center"/>
              <w:rPr>
                <w:rFonts w:ascii="Garamond" w:hAnsi="Garamond"/>
                <w:noProof w:val="0"/>
                <w:sz w:val="14"/>
                <w:szCs w:val="14"/>
              </w:rPr>
            </w:pPr>
          </w:p>
          <w:p w14:paraId="2685D877" w14:textId="77777777" w:rsidR="00931747" w:rsidRPr="00F957BA" w:rsidRDefault="00931747" w:rsidP="00931747">
            <w:pPr>
              <w:jc w:val="center"/>
              <w:rPr>
                <w:rFonts w:ascii="Garamond" w:hAnsi="Garamond"/>
                <w:noProof w:val="0"/>
                <w:sz w:val="14"/>
                <w:szCs w:val="14"/>
              </w:rPr>
            </w:pPr>
          </w:p>
          <w:p w14:paraId="77CE0174" w14:textId="77777777" w:rsidR="00931747" w:rsidRPr="00F957BA" w:rsidRDefault="00931747" w:rsidP="00931747">
            <w:pPr>
              <w:jc w:val="center"/>
              <w:rPr>
                <w:rFonts w:ascii="Garamond" w:hAnsi="Garamond"/>
                <w:noProof w:val="0"/>
                <w:sz w:val="14"/>
                <w:szCs w:val="14"/>
              </w:rPr>
            </w:pPr>
          </w:p>
          <w:p w14:paraId="351AB022" w14:textId="77777777" w:rsidR="00931747" w:rsidRPr="00F957BA" w:rsidRDefault="00931747" w:rsidP="00931747">
            <w:pPr>
              <w:jc w:val="center"/>
              <w:rPr>
                <w:rFonts w:ascii="Garamond" w:hAnsi="Garamond"/>
                <w:noProof w:val="0"/>
                <w:sz w:val="14"/>
                <w:szCs w:val="14"/>
              </w:rPr>
            </w:pPr>
          </w:p>
          <w:p w14:paraId="5BE3DEE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2024 </w:t>
            </w:r>
          </w:p>
        </w:tc>
        <w:tc>
          <w:tcPr>
            <w:tcW w:w="322" w:type="pct"/>
            <w:shd w:val="clear" w:color="auto" w:fill="auto"/>
          </w:tcPr>
          <w:p w14:paraId="4FEAC92A" w14:textId="77777777" w:rsidR="00931747" w:rsidRPr="00F957BA" w:rsidRDefault="00931747" w:rsidP="00931747">
            <w:pPr>
              <w:jc w:val="center"/>
              <w:rPr>
                <w:rFonts w:ascii="Garamond" w:hAnsi="Garamond"/>
                <w:noProof w:val="0"/>
                <w:sz w:val="14"/>
                <w:szCs w:val="14"/>
              </w:rPr>
            </w:pPr>
          </w:p>
          <w:p w14:paraId="7D341F27" w14:textId="77777777" w:rsidR="00931747" w:rsidRPr="00F957BA" w:rsidRDefault="00931747" w:rsidP="00931747">
            <w:pPr>
              <w:jc w:val="center"/>
              <w:rPr>
                <w:rFonts w:ascii="Garamond" w:hAnsi="Garamond"/>
                <w:noProof w:val="0"/>
                <w:sz w:val="14"/>
                <w:szCs w:val="14"/>
              </w:rPr>
            </w:pPr>
          </w:p>
          <w:p w14:paraId="539C25A2" w14:textId="77777777" w:rsidR="00931747" w:rsidRPr="00F957BA" w:rsidRDefault="00931747" w:rsidP="00931747">
            <w:pPr>
              <w:jc w:val="center"/>
              <w:rPr>
                <w:rFonts w:ascii="Garamond" w:hAnsi="Garamond"/>
                <w:noProof w:val="0"/>
                <w:sz w:val="14"/>
                <w:szCs w:val="14"/>
              </w:rPr>
            </w:pPr>
          </w:p>
          <w:p w14:paraId="285CAB78" w14:textId="77777777" w:rsidR="00931747" w:rsidRPr="00F957BA" w:rsidRDefault="00931747" w:rsidP="00931747">
            <w:pPr>
              <w:jc w:val="center"/>
              <w:rPr>
                <w:rFonts w:ascii="Garamond" w:hAnsi="Garamond"/>
                <w:noProof w:val="0"/>
                <w:sz w:val="14"/>
                <w:szCs w:val="14"/>
              </w:rPr>
            </w:pPr>
          </w:p>
          <w:p w14:paraId="062AD87D" w14:textId="77777777" w:rsidR="00931747" w:rsidRPr="00F957BA" w:rsidRDefault="00931747" w:rsidP="00931747">
            <w:pPr>
              <w:jc w:val="center"/>
              <w:rPr>
                <w:rFonts w:ascii="Garamond" w:hAnsi="Garamond"/>
                <w:noProof w:val="0"/>
                <w:sz w:val="14"/>
                <w:szCs w:val="14"/>
              </w:rPr>
            </w:pPr>
          </w:p>
          <w:p w14:paraId="34BFE83C" w14:textId="77777777" w:rsidR="00931747" w:rsidRPr="00F957BA" w:rsidRDefault="00931747" w:rsidP="00931747">
            <w:pPr>
              <w:jc w:val="center"/>
              <w:rPr>
                <w:rFonts w:ascii="Garamond" w:hAnsi="Garamond"/>
                <w:noProof w:val="0"/>
                <w:sz w:val="14"/>
                <w:szCs w:val="14"/>
              </w:rPr>
            </w:pPr>
          </w:p>
          <w:p w14:paraId="413D21CF" w14:textId="77777777" w:rsidR="00931747" w:rsidRPr="00F957BA" w:rsidRDefault="00931747" w:rsidP="00931747">
            <w:pPr>
              <w:jc w:val="center"/>
              <w:rPr>
                <w:rFonts w:ascii="Garamond" w:hAnsi="Garamond"/>
                <w:noProof w:val="0"/>
                <w:sz w:val="14"/>
                <w:szCs w:val="14"/>
              </w:rPr>
            </w:pPr>
          </w:p>
          <w:p w14:paraId="6146DE22" w14:textId="77777777" w:rsidR="00931747" w:rsidRPr="00F957BA" w:rsidRDefault="00931747" w:rsidP="00931747">
            <w:pPr>
              <w:jc w:val="center"/>
              <w:rPr>
                <w:rFonts w:ascii="Garamond" w:hAnsi="Garamond"/>
                <w:noProof w:val="0"/>
                <w:sz w:val="14"/>
                <w:szCs w:val="14"/>
              </w:rPr>
            </w:pPr>
          </w:p>
          <w:p w14:paraId="76C4B9AE" w14:textId="77777777" w:rsidR="00931747" w:rsidRPr="00F957BA" w:rsidRDefault="00931747" w:rsidP="00931747">
            <w:pPr>
              <w:jc w:val="center"/>
              <w:rPr>
                <w:rFonts w:ascii="Garamond" w:hAnsi="Garamond"/>
                <w:noProof w:val="0"/>
                <w:sz w:val="14"/>
                <w:szCs w:val="14"/>
              </w:rPr>
            </w:pPr>
          </w:p>
          <w:p w14:paraId="741447A9" w14:textId="77777777" w:rsidR="00931747" w:rsidRPr="00F957BA" w:rsidRDefault="00931747" w:rsidP="00931747">
            <w:pPr>
              <w:jc w:val="center"/>
              <w:rPr>
                <w:rFonts w:ascii="Garamond" w:hAnsi="Garamond"/>
                <w:noProof w:val="0"/>
                <w:sz w:val="14"/>
                <w:szCs w:val="14"/>
              </w:rPr>
            </w:pPr>
          </w:p>
          <w:p w14:paraId="490E1D8C" w14:textId="77777777" w:rsidR="00931747" w:rsidRPr="00F957BA" w:rsidRDefault="00931747" w:rsidP="00931747">
            <w:pPr>
              <w:jc w:val="center"/>
              <w:rPr>
                <w:rFonts w:ascii="Garamond" w:hAnsi="Garamond"/>
                <w:noProof w:val="0"/>
                <w:sz w:val="14"/>
                <w:szCs w:val="14"/>
              </w:rPr>
            </w:pPr>
          </w:p>
          <w:p w14:paraId="3D906724" w14:textId="77777777" w:rsidR="00931747" w:rsidRPr="00F957BA" w:rsidRDefault="00931747" w:rsidP="00931747">
            <w:pPr>
              <w:jc w:val="center"/>
              <w:rPr>
                <w:rFonts w:ascii="Garamond" w:hAnsi="Garamond"/>
                <w:noProof w:val="0"/>
                <w:sz w:val="14"/>
                <w:szCs w:val="14"/>
              </w:rPr>
            </w:pPr>
          </w:p>
          <w:p w14:paraId="67D19D6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6F9063A3" w14:textId="77777777" w:rsidR="00931747" w:rsidRPr="00F957BA" w:rsidRDefault="00931747" w:rsidP="00931747">
            <w:pPr>
              <w:jc w:val="center"/>
              <w:rPr>
                <w:rFonts w:ascii="Garamond" w:hAnsi="Garamond"/>
                <w:noProof w:val="0"/>
                <w:sz w:val="14"/>
                <w:szCs w:val="14"/>
              </w:rPr>
            </w:pPr>
          </w:p>
          <w:p w14:paraId="114B61A6" w14:textId="77777777" w:rsidR="00931747" w:rsidRPr="00F957BA" w:rsidRDefault="00931747" w:rsidP="00931747">
            <w:pPr>
              <w:jc w:val="center"/>
              <w:rPr>
                <w:rFonts w:ascii="Garamond" w:hAnsi="Garamond"/>
                <w:noProof w:val="0"/>
                <w:sz w:val="14"/>
                <w:szCs w:val="14"/>
              </w:rPr>
            </w:pPr>
          </w:p>
          <w:p w14:paraId="13EDD37B" w14:textId="77777777" w:rsidR="00931747" w:rsidRPr="00F957BA" w:rsidRDefault="00931747" w:rsidP="00931747">
            <w:pPr>
              <w:jc w:val="center"/>
              <w:rPr>
                <w:rFonts w:ascii="Garamond" w:hAnsi="Garamond"/>
                <w:noProof w:val="0"/>
                <w:sz w:val="14"/>
                <w:szCs w:val="14"/>
              </w:rPr>
            </w:pPr>
          </w:p>
          <w:p w14:paraId="25D6D5AD" w14:textId="77777777" w:rsidR="00931747" w:rsidRPr="00F957BA" w:rsidRDefault="00931747" w:rsidP="00931747">
            <w:pPr>
              <w:jc w:val="center"/>
              <w:rPr>
                <w:rFonts w:ascii="Garamond" w:hAnsi="Garamond"/>
                <w:noProof w:val="0"/>
                <w:sz w:val="14"/>
                <w:szCs w:val="14"/>
              </w:rPr>
            </w:pPr>
          </w:p>
          <w:p w14:paraId="3DD005F8" w14:textId="77777777" w:rsidR="00931747" w:rsidRPr="00F957BA" w:rsidRDefault="00931747" w:rsidP="00931747">
            <w:pPr>
              <w:jc w:val="center"/>
              <w:rPr>
                <w:rFonts w:ascii="Garamond" w:hAnsi="Garamond"/>
                <w:noProof w:val="0"/>
                <w:sz w:val="14"/>
                <w:szCs w:val="14"/>
              </w:rPr>
            </w:pPr>
          </w:p>
          <w:p w14:paraId="7081D6CE" w14:textId="77777777" w:rsidR="00931747" w:rsidRPr="00F957BA" w:rsidRDefault="00931747" w:rsidP="00931747">
            <w:pPr>
              <w:jc w:val="center"/>
              <w:rPr>
                <w:rFonts w:ascii="Garamond" w:hAnsi="Garamond"/>
                <w:noProof w:val="0"/>
                <w:sz w:val="14"/>
                <w:szCs w:val="14"/>
              </w:rPr>
            </w:pPr>
          </w:p>
          <w:p w14:paraId="401A8343" w14:textId="77777777" w:rsidR="00931747" w:rsidRPr="00F957BA" w:rsidRDefault="00931747" w:rsidP="00931747">
            <w:pPr>
              <w:jc w:val="center"/>
              <w:rPr>
                <w:rFonts w:ascii="Garamond" w:hAnsi="Garamond"/>
                <w:noProof w:val="0"/>
                <w:sz w:val="14"/>
                <w:szCs w:val="14"/>
              </w:rPr>
            </w:pPr>
          </w:p>
          <w:p w14:paraId="542A86DE" w14:textId="77777777" w:rsidR="00931747" w:rsidRPr="00F957BA" w:rsidRDefault="00931747" w:rsidP="00931747">
            <w:pPr>
              <w:jc w:val="center"/>
              <w:rPr>
                <w:rFonts w:ascii="Garamond" w:hAnsi="Garamond"/>
                <w:noProof w:val="0"/>
                <w:sz w:val="14"/>
                <w:szCs w:val="14"/>
              </w:rPr>
            </w:pPr>
          </w:p>
          <w:p w14:paraId="7E84D134" w14:textId="77777777" w:rsidR="00931747" w:rsidRPr="00F957BA" w:rsidRDefault="00931747" w:rsidP="00931747">
            <w:pPr>
              <w:jc w:val="center"/>
              <w:rPr>
                <w:rFonts w:ascii="Garamond" w:hAnsi="Garamond"/>
                <w:noProof w:val="0"/>
                <w:sz w:val="14"/>
                <w:szCs w:val="14"/>
              </w:rPr>
            </w:pPr>
          </w:p>
          <w:p w14:paraId="485AC0EF" w14:textId="77777777" w:rsidR="00931747" w:rsidRPr="00F957BA" w:rsidRDefault="00931747" w:rsidP="00931747">
            <w:pPr>
              <w:jc w:val="center"/>
              <w:rPr>
                <w:rFonts w:ascii="Garamond" w:hAnsi="Garamond"/>
                <w:noProof w:val="0"/>
                <w:sz w:val="14"/>
                <w:szCs w:val="14"/>
              </w:rPr>
            </w:pPr>
          </w:p>
          <w:p w14:paraId="5CA87334" w14:textId="77777777" w:rsidR="00931747" w:rsidRPr="00F957BA" w:rsidRDefault="00931747" w:rsidP="00931747">
            <w:pPr>
              <w:jc w:val="center"/>
              <w:rPr>
                <w:rFonts w:ascii="Garamond" w:hAnsi="Garamond"/>
                <w:noProof w:val="0"/>
                <w:sz w:val="14"/>
                <w:szCs w:val="14"/>
              </w:rPr>
            </w:pPr>
          </w:p>
          <w:p w14:paraId="45587EB0" w14:textId="77777777" w:rsidR="00931747" w:rsidRPr="00F957BA" w:rsidRDefault="00931747" w:rsidP="00931747">
            <w:pPr>
              <w:jc w:val="center"/>
              <w:rPr>
                <w:rFonts w:ascii="Garamond" w:hAnsi="Garamond"/>
                <w:noProof w:val="0"/>
                <w:sz w:val="14"/>
                <w:szCs w:val="14"/>
              </w:rPr>
            </w:pPr>
          </w:p>
          <w:p w14:paraId="6F00F5E2" w14:textId="77777777" w:rsidR="00931747" w:rsidRPr="00F957BA" w:rsidRDefault="00931747" w:rsidP="00931747">
            <w:pPr>
              <w:jc w:val="center"/>
              <w:rPr>
                <w:rFonts w:ascii="Garamond" w:hAnsi="Garamond"/>
                <w:noProof w:val="0"/>
                <w:sz w:val="14"/>
                <w:szCs w:val="14"/>
              </w:rPr>
            </w:pPr>
          </w:p>
          <w:p w14:paraId="12E5D80A" w14:textId="77777777" w:rsidR="00931747" w:rsidRPr="00F957BA" w:rsidRDefault="00931747" w:rsidP="00931747">
            <w:pPr>
              <w:jc w:val="center"/>
              <w:rPr>
                <w:rFonts w:ascii="Garamond" w:hAnsi="Garamond"/>
                <w:noProof w:val="0"/>
                <w:sz w:val="14"/>
                <w:szCs w:val="14"/>
              </w:rPr>
            </w:pPr>
          </w:p>
          <w:p w14:paraId="169DB1B5" w14:textId="77777777" w:rsidR="00931747" w:rsidRPr="00F957BA" w:rsidRDefault="00931747" w:rsidP="00931747">
            <w:pPr>
              <w:jc w:val="center"/>
              <w:rPr>
                <w:rFonts w:ascii="Garamond" w:hAnsi="Garamond"/>
                <w:noProof w:val="0"/>
                <w:sz w:val="14"/>
                <w:szCs w:val="14"/>
              </w:rPr>
            </w:pPr>
          </w:p>
          <w:p w14:paraId="3AB71777" w14:textId="77777777" w:rsidR="00931747" w:rsidRPr="00F957BA" w:rsidRDefault="00931747" w:rsidP="00931747">
            <w:pPr>
              <w:jc w:val="center"/>
              <w:rPr>
                <w:rFonts w:ascii="Garamond" w:hAnsi="Garamond"/>
                <w:noProof w:val="0"/>
                <w:sz w:val="14"/>
                <w:szCs w:val="14"/>
              </w:rPr>
            </w:pPr>
          </w:p>
          <w:p w14:paraId="1D0BF83D" w14:textId="77777777" w:rsidR="00931747" w:rsidRPr="00F957BA" w:rsidRDefault="00931747" w:rsidP="00931747">
            <w:pPr>
              <w:jc w:val="center"/>
              <w:rPr>
                <w:rFonts w:ascii="Garamond" w:hAnsi="Garamond"/>
                <w:noProof w:val="0"/>
                <w:sz w:val="14"/>
                <w:szCs w:val="14"/>
              </w:rPr>
            </w:pPr>
          </w:p>
          <w:p w14:paraId="6F3F04FD" w14:textId="77777777" w:rsidR="00931747" w:rsidRPr="00F957BA" w:rsidRDefault="00931747" w:rsidP="00931747">
            <w:pPr>
              <w:jc w:val="center"/>
              <w:rPr>
                <w:rFonts w:ascii="Garamond" w:hAnsi="Garamond"/>
                <w:noProof w:val="0"/>
                <w:sz w:val="14"/>
                <w:szCs w:val="14"/>
              </w:rPr>
            </w:pPr>
          </w:p>
          <w:p w14:paraId="5FAF4D07" w14:textId="77777777" w:rsidR="00931747" w:rsidRPr="00F957BA" w:rsidRDefault="00931747" w:rsidP="00931747">
            <w:pPr>
              <w:jc w:val="center"/>
              <w:rPr>
                <w:rFonts w:ascii="Garamond" w:hAnsi="Garamond"/>
                <w:noProof w:val="0"/>
                <w:sz w:val="14"/>
                <w:szCs w:val="14"/>
              </w:rPr>
            </w:pPr>
          </w:p>
          <w:p w14:paraId="632AEDC4" w14:textId="77777777" w:rsidR="00931747" w:rsidRPr="00F957BA" w:rsidRDefault="00931747" w:rsidP="00931747">
            <w:pPr>
              <w:jc w:val="center"/>
              <w:rPr>
                <w:rFonts w:ascii="Garamond" w:hAnsi="Garamond"/>
                <w:noProof w:val="0"/>
                <w:sz w:val="14"/>
                <w:szCs w:val="14"/>
              </w:rPr>
            </w:pPr>
          </w:p>
          <w:p w14:paraId="00F06B7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2256B5D4" w14:textId="77777777" w:rsidR="00931747" w:rsidRPr="00F957BA" w:rsidRDefault="00931747" w:rsidP="00931747">
            <w:pPr>
              <w:jc w:val="center"/>
              <w:rPr>
                <w:rFonts w:ascii="Garamond" w:hAnsi="Garamond"/>
                <w:noProof w:val="0"/>
                <w:sz w:val="14"/>
                <w:szCs w:val="14"/>
              </w:rPr>
            </w:pPr>
          </w:p>
        </w:tc>
        <w:tc>
          <w:tcPr>
            <w:tcW w:w="760" w:type="pct"/>
            <w:shd w:val="clear" w:color="auto" w:fill="FFFFFF" w:themeFill="background1"/>
            <w:noWrap/>
          </w:tcPr>
          <w:p w14:paraId="738A4F7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188,228,196</w:t>
            </w:r>
          </w:p>
          <w:p w14:paraId="1C16AE0F" w14:textId="77777777" w:rsidR="00931747" w:rsidRPr="00F957BA" w:rsidRDefault="00931747" w:rsidP="00931747">
            <w:pPr>
              <w:rPr>
                <w:rFonts w:ascii="Garamond" w:hAnsi="Garamond"/>
                <w:noProof w:val="0"/>
                <w:sz w:val="14"/>
                <w:szCs w:val="14"/>
              </w:rPr>
            </w:pPr>
          </w:p>
          <w:p w14:paraId="2D202508" w14:textId="77777777" w:rsidR="00931747" w:rsidRPr="00F957BA" w:rsidRDefault="00931747" w:rsidP="00931747">
            <w:pPr>
              <w:rPr>
                <w:rFonts w:ascii="Garamond" w:hAnsi="Garamond"/>
                <w:noProof w:val="0"/>
                <w:sz w:val="14"/>
                <w:szCs w:val="14"/>
              </w:rPr>
            </w:pPr>
          </w:p>
          <w:p w14:paraId="4539647F" w14:textId="77777777" w:rsidR="00931747" w:rsidRPr="00F957BA" w:rsidRDefault="00931747" w:rsidP="00931747">
            <w:pPr>
              <w:rPr>
                <w:rFonts w:ascii="Garamond" w:hAnsi="Garamond"/>
                <w:noProof w:val="0"/>
                <w:sz w:val="14"/>
                <w:szCs w:val="14"/>
              </w:rPr>
            </w:pPr>
          </w:p>
          <w:p w14:paraId="45D125A4" w14:textId="77777777" w:rsidR="00931747" w:rsidRPr="00F957BA" w:rsidRDefault="00931747" w:rsidP="00931747">
            <w:pPr>
              <w:rPr>
                <w:rFonts w:ascii="Garamond" w:hAnsi="Garamond"/>
                <w:noProof w:val="0"/>
                <w:sz w:val="14"/>
                <w:szCs w:val="14"/>
              </w:rPr>
            </w:pPr>
          </w:p>
          <w:p w14:paraId="039DE5B0" w14:textId="77777777" w:rsidR="00931747" w:rsidRPr="00F957BA" w:rsidRDefault="00931747" w:rsidP="00931747">
            <w:pPr>
              <w:rPr>
                <w:rFonts w:ascii="Garamond" w:hAnsi="Garamond"/>
                <w:noProof w:val="0"/>
                <w:sz w:val="14"/>
                <w:szCs w:val="14"/>
              </w:rPr>
            </w:pPr>
          </w:p>
          <w:p w14:paraId="5B8153FF" w14:textId="77777777" w:rsidR="00931747" w:rsidRPr="00F957BA" w:rsidRDefault="00931747" w:rsidP="00931747">
            <w:pPr>
              <w:rPr>
                <w:rFonts w:ascii="Garamond" w:hAnsi="Garamond"/>
                <w:noProof w:val="0"/>
                <w:sz w:val="14"/>
                <w:szCs w:val="14"/>
              </w:rPr>
            </w:pPr>
          </w:p>
          <w:p w14:paraId="0B804D49" w14:textId="77777777" w:rsidR="00931747" w:rsidRPr="00F957BA" w:rsidRDefault="00931747" w:rsidP="00931747">
            <w:pPr>
              <w:rPr>
                <w:rFonts w:ascii="Garamond" w:hAnsi="Garamond"/>
                <w:noProof w:val="0"/>
                <w:sz w:val="14"/>
                <w:szCs w:val="14"/>
              </w:rPr>
            </w:pPr>
          </w:p>
          <w:p w14:paraId="54218F5B" w14:textId="77777777" w:rsidR="00931747" w:rsidRPr="00F957BA" w:rsidRDefault="00931747" w:rsidP="00931747">
            <w:pPr>
              <w:rPr>
                <w:rFonts w:ascii="Garamond" w:hAnsi="Garamond"/>
                <w:noProof w:val="0"/>
                <w:sz w:val="14"/>
                <w:szCs w:val="14"/>
              </w:rPr>
            </w:pPr>
          </w:p>
          <w:p w14:paraId="26858BD9" w14:textId="77777777" w:rsidR="00931747" w:rsidRPr="00F957BA" w:rsidRDefault="00931747" w:rsidP="00931747">
            <w:pPr>
              <w:rPr>
                <w:rFonts w:ascii="Garamond" w:hAnsi="Garamond"/>
                <w:noProof w:val="0"/>
                <w:sz w:val="14"/>
                <w:szCs w:val="14"/>
              </w:rPr>
            </w:pPr>
          </w:p>
          <w:p w14:paraId="6C52CBFC" w14:textId="77777777" w:rsidR="00931747" w:rsidRPr="00F957BA" w:rsidRDefault="00931747" w:rsidP="00931747">
            <w:pPr>
              <w:rPr>
                <w:rFonts w:ascii="Garamond" w:hAnsi="Garamond"/>
                <w:noProof w:val="0"/>
                <w:sz w:val="14"/>
                <w:szCs w:val="14"/>
              </w:rPr>
            </w:pPr>
          </w:p>
          <w:p w14:paraId="3F687FAD" w14:textId="77777777" w:rsidR="00931747" w:rsidRPr="00F957BA" w:rsidRDefault="00931747" w:rsidP="00931747">
            <w:pPr>
              <w:rPr>
                <w:rFonts w:ascii="Garamond" w:hAnsi="Garamond"/>
                <w:noProof w:val="0"/>
                <w:sz w:val="14"/>
                <w:szCs w:val="14"/>
              </w:rPr>
            </w:pPr>
          </w:p>
          <w:p w14:paraId="6485D83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1,083,348</w:t>
            </w:r>
          </w:p>
          <w:p w14:paraId="7DC3F65D" w14:textId="77777777" w:rsidR="00931747" w:rsidRPr="00F957BA" w:rsidRDefault="00931747" w:rsidP="00931747">
            <w:pPr>
              <w:rPr>
                <w:rFonts w:ascii="Garamond" w:hAnsi="Garamond"/>
                <w:noProof w:val="0"/>
                <w:sz w:val="14"/>
                <w:szCs w:val="14"/>
              </w:rPr>
            </w:pPr>
          </w:p>
          <w:p w14:paraId="61CF45D2" w14:textId="77777777" w:rsidR="00931747" w:rsidRPr="00F957BA" w:rsidRDefault="00931747" w:rsidP="00931747">
            <w:pPr>
              <w:rPr>
                <w:rFonts w:ascii="Garamond" w:hAnsi="Garamond"/>
                <w:noProof w:val="0"/>
                <w:sz w:val="14"/>
                <w:szCs w:val="14"/>
              </w:rPr>
            </w:pPr>
          </w:p>
          <w:p w14:paraId="67B662D4" w14:textId="77777777" w:rsidR="00931747" w:rsidRPr="00F957BA" w:rsidRDefault="00931747" w:rsidP="00931747">
            <w:pPr>
              <w:rPr>
                <w:rFonts w:ascii="Garamond" w:hAnsi="Garamond"/>
                <w:noProof w:val="0"/>
                <w:sz w:val="14"/>
                <w:szCs w:val="14"/>
              </w:rPr>
            </w:pPr>
          </w:p>
          <w:p w14:paraId="5AFA3B2D" w14:textId="77777777" w:rsidR="00931747" w:rsidRPr="00F957BA" w:rsidRDefault="00931747" w:rsidP="00931747">
            <w:pPr>
              <w:rPr>
                <w:rFonts w:ascii="Garamond" w:hAnsi="Garamond"/>
                <w:noProof w:val="0"/>
                <w:sz w:val="14"/>
                <w:szCs w:val="14"/>
              </w:rPr>
            </w:pPr>
          </w:p>
          <w:p w14:paraId="4CBD1739" w14:textId="77777777" w:rsidR="00931747" w:rsidRPr="00F957BA" w:rsidRDefault="00931747" w:rsidP="00931747">
            <w:pPr>
              <w:rPr>
                <w:rFonts w:ascii="Garamond" w:hAnsi="Garamond"/>
                <w:noProof w:val="0"/>
                <w:sz w:val="14"/>
                <w:szCs w:val="14"/>
              </w:rPr>
            </w:pPr>
          </w:p>
          <w:p w14:paraId="0D30B270" w14:textId="77777777" w:rsidR="00931747" w:rsidRPr="00F957BA" w:rsidRDefault="00931747" w:rsidP="00931747">
            <w:pPr>
              <w:rPr>
                <w:rFonts w:ascii="Garamond" w:hAnsi="Garamond"/>
                <w:noProof w:val="0"/>
                <w:sz w:val="14"/>
                <w:szCs w:val="14"/>
              </w:rPr>
            </w:pPr>
          </w:p>
          <w:p w14:paraId="203A262A" w14:textId="77777777" w:rsidR="00931747" w:rsidRPr="00F957BA" w:rsidRDefault="00931747" w:rsidP="00931747">
            <w:pPr>
              <w:rPr>
                <w:rFonts w:ascii="Garamond" w:hAnsi="Garamond"/>
                <w:noProof w:val="0"/>
                <w:sz w:val="14"/>
                <w:szCs w:val="14"/>
              </w:rPr>
            </w:pPr>
          </w:p>
          <w:p w14:paraId="71D6EAE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187,144,848</w:t>
            </w:r>
          </w:p>
          <w:p w14:paraId="5CFF85D9" w14:textId="77777777" w:rsidR="00931747" w:rsidRPr="00F957BA" w:rsidRDefault="00931747" w:rsidP="00931747">
            <w:pPr>
              <w:rPr>
                <w:rFonts w:ascii="Garamond" w:hAnsi="Garamond"/>
                <w:noProof w:val="0"/>
                <w:sz w:val="14"/>
                <w:szCs w:val="14"/>
              </w:rPr>
            </w:pPr>
          </w:p>
          <w:p w14:paraId="51BECA7F" w14:textId="77777777" w:rsidR="00931747" w:rsidRPr="00F957BA" w:rsidRDefault="00931747" w:rsidP="00931747">
            <w:pPr>
              <w:rPr>
                <w:rFonts w:ascii="Garamond" w:hAnsi="Garamond"/>
                <w:noProof w:val="0"/>
                <w:sz w:val="14"/>
                <w:szCs w:val="14"/>
              </w:rPr>
            </w:pPr>
          </w:p>
          <w:p w14:paraId="1F6B3CDC" w14:textId="77777777" w:rsidR="00931747" w:rsidRPr="00F957BA" w:rsidRDefault="00931747" w:rsidP="00931747">
            <w:pPr>
              <w:rPr>
                <w:rFonts w:ascii="Garamond" w:hAnsi="Garamond"/>
                <w:noProof w:val="0"/>
                <w:sz w:val="14"/>
                <w:szCs w:val="14"/>
              </w:rPr>
            </w:pPr>
          </w:p>
          <w:p w14:paraId="700A8BC7" w14:textId="77777777" w:rsidR="00931747" w:rsidRPr="00F957BA" w:rsidRDefault="00931747" w:rsidP="00931747">
            <w:pPr>
              <w:rPr>
                <w:rFonts w:ascii="Garamond" w:hAnsi="Garamond"/>
                <w:noProof w:val="0"/>
                <w:sz w:val="14"/>
                <w:szCs w:val="14"/>
              </w:rPr>
            </w:pPr>
          </w:p>
          <w:p w14:paraId="5FA1328C" w14:textId="77777777" w:rsidR="00931747" w:rsidRPr="00F957BA" w:rsidRDefault="00931747" w:rsidP="00931747">
            <w:pPr>
              <w:rPr>
                <w:rFonts w:ascii="Garamond" w:hAnsi="Garamond"/>
                <w:noProof w:val="0"/>
                <w:sz w:val="14"/>
                <w:szCs w:val="14"/>
              </w:rPr>
            </w:pPr>
          </w:p>
          <w:p w14:paraId="461D1C5F" w14:textId="77777777" w:rsidR="00931747" w:rsidRPr="00F957BA" w:rsidRDefault="00931747" w:rsidP="00931747">
            <w:pPr>
              <w:rPr>
                <w:rFonts w:ascii="Garamond" w:hAnsi="Garamond"/>
                <w:noProof w:val="0"/>
                <w:sz w:val="14"/>
                <w:szCs w:val="14"/>
              </w:rPr>
            </w:pPr>
          </w:p>
          <w:p w14:paraId="65D6377C" w14:textId="77777777" w:rsidR="00931747" w:rsidRPr="00F957BA" w:rsidRDefault="00931747" w:rsidP="00931747">
            <w:pPr>
              <w:rPr>
                <w:rFonts w:ascii="Garamond" w:hAnsi="Garamond"/>
                <w:noProof w:val="0"/>
                <w:sz w:val="14"/>
                <w:szCs w:val="14"/>
              </w:rPr>
            </w:pPr>
          </w:p>
          <w:p w14:paraId="661B7B1E" w14:textId="77777777" w:rsidR="00931747" w:rsidRPr="00F957BA" w:rsidRDefault="00931747" w:rsidP="00931747">
            <w:pPr>
              <w:rPr>
                <w:rFonts w:ascii="Garamond" w:hAnsi="Garamond"/>
                <w:noProof w:val="0"/>
                <w:sz w:val="14"/>
                <w:szCs w:val="14"/>
              </w:rPr>
            </w:pPr>
          </w:p>
          <w:p w14:paraId="474F1D64" w14:textId="77777777" w:rsidR="00931747" w:rsidRPr="00F957BA" w:rsidRDefault="00931747" w:rsidP="00931747">
            <w:pPr>
              <w:rPr>
                <w:rFonts w:ascii="Garamond" w:hAnsi="Garamond"/>
                <w:noProof w:val="0"/>
                <w:sz w:val="14"/>
                <w:szCs w:val="14"/>
              </w:rPr>
            </w:pPr>
          </w:p>
          <w:p w14:paraId="412769F5" w14:textId="77777777" w:rsidR="00931747" w:rsidRPr="00F957BA" w:rsidRDefault="00931747" w:rsidP="00931747">
            <w:pPr>
              <w:rPr>
                <w:rFonts w:ascii="Garamond" w:hAnsi="Garamond"/>
                <w:noProof w:val="0"/>
                <w:sz w:val="14"/>
                <w:szCs w:val="14"/>
              </w:rPr>
            </w:pPr>
          </w:p>
          <w:p w14:paraId="2018B3AC" w14:textId="77777777" w:rsidR="00931747" w:rsidRPr="00F957BA" w:rsidRDefault="00931747" w:rsidP="00931747">
            <w:pPr>
              <w:rPr>
                <w:rFonts w:ascii="Garamond" w:hAnsi="Garamond"/>
                <w:noProof w:val="0"/>
                <w:sz w:val="14"/>
                <w:szCs w:val="14"/>
              </w:rPr>
            </w:pPr>
          </w:p>
          <w:p w14:paraId="6EB194E3" w14:textId="77777777" w:rsidR="00931747" w:rsidRPr="00F957BA" w:rsidRDefault="00931747" w:rsidP="00931747">
            <w:pPr>
              <w:rPr>
                <w:rFonts w:ascii="Garamond" w:hAnsi="Garamond"/>
                <w:noProof w:val="0"/>
                <w:sz w:val="14"/>
                <w:szCs w:val="14"/>
              </w:rPr>
            </w:pPr>
          </w:p>
          <w:p w14:paraId="2DA9CCA4" w14:textId="77777777" w:rsidR="00931747" w:rsidRPr="00F957BA" w:rsidRDefault="00931747" w:rsidP="00931747">
            <w:pPr>
              <w:rPr>
                <w:rFonts w:ascii="Garamond" w:hAnsi="Garamond"/>
                <w:noProof w:val="0"/>
                <w:sz w:val="14"/>
                <w:szCs w:val="14"/>
              </w:rPr>
            </w:pPr>
          </w:p>
          <w:p w14:paraId="661C72F0" w14:textId="77777777" w:rsidR="00931747" w:rsidRPr="00F957BA" w:rsidRDefault="00931747" w:rsidP="00931747">
            <w:pPr>
              <w:rPr>
                <w:rFonts w:ascii="Garamond" w:hAnsi="Garamond"/>
                <w:noProof w:val="0"/>
                <w:sz w:val="14"/>
                <w:szCs w:val="14"/>
              </w:rPr>
            </w:pPr>
          </w:p>
          <w:p w14:paraId="6C724657" w14:textId="77777777" w:rsidR="00931747" w:rsidRPr="00F957BA" w:rsidRDefault="00931747" w:rsidP="00931747">
            <w:pPr>
              <w:rPr>
                <w:rFonts w:ascii="Garamond" w:hAnsi="Garamond"/>
                <w:noProof w:val="0"/>
                <w:sz w:val="14"/>
                <w:szCs w:val="14"/>
              </w:rPr>
            </w:pPr>
          </w:p>
          <w:p w14:paraId="770159AF" w14:textId="77777777" w:rsidR="00931747" w:rsidRPr="00F957BA" w:rsidRDefault="00931747" w:rsidP="00931747">
            <w:pPr>
              <w:rPr>
                <w:rFonts w:ascii="Garamond" w:hAnsi="Garamond"/>
                <w:noProof w:val="0"/>
                <w:sz w:val="14"/>
                <w:szCs w:val="14"/>
              </w:rPr>
            </w:pPr>
          </w:p>
          <w:p w14:paraId="09DA85F0" w14:textId="77777777" w:rsidR="00931747" w:rsidRPr="00F957BA" w:rsidRDefault="00931747" w:rsidP="00931747">
            <w:pPr>
              <w:rPr>
                <w:rFonts w:ascii="Garamond" w:hAnsi="Garamond"/>
                <w:noProof w:val="0"/>
                <w:sz w:val="14"/>
                <w:szCs w:val="14"/>
              </w:rPr>
            </w:pPr>
          </w:p>
          <w:p w14:paraId="1F51094D" w14:textId="77777777" w:rsidR="00931747" w:rsidRPr="00F957BA" w:rsidRDefault="00931747" w:rsidP="00931747">
            <w:pPr>
              <w:rPr>
                <w:rFonts w:ascii="Garamond" w:hAnsi="Garamond"/>
                <w:noProof w:val="0"/>
                <w:sz w:val="14"/>
                <w:szCs w:val="14"/>
              </w:rPr>
            </w:pPr>
          </w:p>
          <w:p w14:paraId="02DEA2E5" w14:textId="77777777" w:rsidR="00931747" w:rsidRPr="00F957BA" w:rsidRDefault="00931747" w:rsidP="00931747">
            <w:pPr>
              <w:rPr>
                <w:rFonts w:ascii="Garamond" w:hAnsi="Garamond"/>
                <w:noProof w:val="0"/>
                <w:sz w:val="14"/>
                <w:szCs w:val="14"/>
              </w:rPr>
            </w:pPr>
          </w:p>
          <w:p w14:paraId="321BEF74" w14:textId="77777777" w:rsidR="00931747" w:rsidRPr="00F957BA" w:rsidRDefault="00931747" w:rsidP="00931747">
            <w:pPr>
              <w:rPr>
                <w:rFonts w:ascii="Garamond" w:hAnsi="Garamond"/>
                <w:noProof w:val="0"/>
                <w:sz w:val="14"/>
                <w:szCs w:val="14"/>
              </w:rPr>
            </w:pPr>
          </w:p>
        </w:tc>
        <w:tc>
          <w:tcPr>
            <w:tcW w:w="372" w:type="pct"/>
            <w:shd w:val="clear" w:color="auto" w:fill="FFFFFF" w:themeFill="background1"/>
            <w:noWrap/>
          </w:tcPr>
          <w:p w14:paraId="74BDFAD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188,228,196</w:t>
            </w:r>
          </w:p>
          <w:p w14:paraId="374C5EA6" w14:textId="77777777" w:rsidR="00931747" w:rsidRPr="00F957BA" w:rsidRDefault="00931747" w:rsidP="00931747">
            <w:pPr>
              <w:rPr>
                <w:rFonts w:ascii="Garamond" w:hAnsi="Garamond"/>
                <w:noProof w:val="0"/>
                <w:sz w:val="14"/>
                <w:szCs w:val="14"/>
              </w:rPr>
            </w:pPr>
          </w:p>
          <w:p w14:paraId="07D7D2A9" w14:textId="77777777" w:rsidR="00931747" w:rsidRPr="00F957BA" w:rsidRDefault="00931747" w:rsidP="00931747">
            <w:pPr>
              <w:rPr>
                <w:rFonts w:ascii="Garamond" w:hAnsi="Garamond"/>
                <w:noProof w:val="0"/>
                <w:sz w:val="14"/>
                <w:szCs w:val="14"/>
              </w:rPr>
            </w:pPr>
          </w:p>
          <w:p w14:paraId="7DB95463" w14:textId="77777777" w:rsidR="00931747" w:rsidRPr="00F957BA" w:rsidRDefault="00931747" w:rsidP="00931747">
            <w:pPr>
              <w:rPr>
                <w:rFonts w:ascii="Garamond" w:hAnsi="Garamond"/>
                <w:noProof w:val="0"/>
                <w:sz w:val="14"/>
                <w:szCs w:val="14"/>
              </w:rPr>
            </w:pPr>
          </w:p>
          <w:p w14:paraId="49E7669B" w14:textId="77777777" w:rsidR="00931747" w:rsidRPr="00F957BA" w:rsidRDefault="00931747" w:rsidP="00931747">
            <w:pPr>
              <w:rPr>
                <w:rFonts w:ascii="Garamond" w:hAnsi="Garamond"/>
                <w:noProof w:val="0"/>
                <w:sz w:val="14"/>
                <w:szCs w:val="14"/>
              </w:rPr>
            </w:pPr>
          </w:p>
          <w:p w14:paraId="4D581FE6" w14:textId="77777777" w:rsidR="00931747" w:rsidRPr="00F957BA" w:rsidRDefault="00931747" w:rsidP="00931747">
            <w:pPr>
              <w:rPr>
                <w:rFonts w:ascii="Garamond" w:hAnsi="Garamond"/>
                <w:noProof w:val="0"/>
                <w:sz w:val="14"/>
                <w:szCs w:val="14"/>
              </w:rPr>
            </w:pPr>
          </w:p>
          <w:p w14:paraId="48CCA15B" w14:textId="77777777" w:rsidR="00931747" w:rsidRPr="00F957BA" w:rsidRDefault="00931747" w:rsidP="00931747">
            <w:pPr>
              <w:rPr>
                <w:rFonts w:ascii="Garamond" w:hAnsi="Garamond"/>
                <w:noProof w:val="0"/>
                <w:sz w:val="14"/>
                <w:szCs w:val="14"/>
              </w:rPr>
            </w:pPr>
          </w:p>
          <w:p w14:paraId="6D5701FD" w14:textId="77777777" w:rsidR="00931747" w:rsidRPr="00F957BA" w:rsidRDefault="00931747" w:rsidP="00931747">
            <w:pPr>
              <w:rPr>
                <w:rFonts w:ascii="Garamond" w:hAnsi="Garamond"/>
                <w:noProof w:val="0"/>
                <w:sz w:val="14"/>
                <w:szCs w:val="14"/>
              </w:rPr>
            </w:pPr>
          </w:p>
          <w:p w14:paraId="3DF43043" w14:textId="77777777" w:rsidR="00931747" w:rsidRPr="00F957BA" w:rsidRDefault="00931747" w:rsidP="00931747">
            <w:pPr>
              <w:rPr>
                <w:rFonts w:ascii="Garamond" w:hAnsi="Garamond"/>
                <w:noProof w:val="0"/>
                <w:sz w:val="14"/>
                <w:szCs w:val="14"/>
              </w:rPr>
            </w:pPr>
          </w:p>
          <w:p w14:paraId="5BEC3CCD" w14:textId="77777777" w:rsidR="00931747" w:rsidRPr="00F957BA" w:rsidRDefault="00931747" w:rsidP="00931747">
            <w:pPr>
              <w:rPr>
                <w:rFonts w:ascii="Garamond" w:hAnsi="Garamond"/>
                <w:noProof w:val="0"/>
                <w:sz w:val="14"/>
                <w:szCs w:val="14"/>
              </w:rPr>
            </w:pPr>
          </w:p>
          <w:p w14:paraId="10E562BC" w14:textId="77777777" w:rsidR="00931747" w:rsidRPr="00F957BA" w:rsidRDefault="00931747" w:rsidP="00931747">
            <w:pPr>
              <w:rPr>
                <w:rFonts w:ascii="Garamond" w:hAnsi="Garamond"/>
                <w:noProof w:val="0"/>
                <w:sz w:val="14"/>
                <w:szCs w:val="14"/>
              </w:rPr>
            </w:pPr>
          </w:p>
          <w:p w14:paraId="4B098D1B" w14:textId="77777777" w:rsidR="00931747" w:rsidRPr="00F957BA" w:rsidRDefault="00931747" w:rsidP="00931747">
            <w:pPr>
              <w:rPr>
                <w:rFonts w:ascii="Garamond" w:hAnsi="Garamond"/>
                <w:noProof w:val="0"/>
                <w:sz w:val="14"/>
                <w:szCs w:val="14"/>
              </w:rPr>
            </w:pPr>
          </w:p>
          <w:p w14:paraId="0CE8708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1,083,348</w:t>
            </w:r>
          </w:p>
          <w:p w14:paraId="4C32872C" w14:textId="77777777" w:rsidR="00931747" w:rsidRPr="00F957BA" w:rsidRDefault="00931747" w:rsidP="00931747">
            <w:pPr>
              <w:rPr>
                <w:rFonts w:ascii="Garamond" w:hAnsi="Garamond"/>
                <w:noProof w:val="0"/>
                <w:sz w:val="14"/>
                <w:szCs w:val="14"/>
              </w:rPr>
            </w:pPr>
          </w:p>
          <w:p w14:paraId="4978746E" w14:textId="77777777" w:rsidR="00931747" w:rsidRPr="00F957BA" w:rsidRDefault="00931747" w:rsidP="00931747">
            <w:pPr>
              <w:rPr>
                <w:rFonts w:ascii="Garamond" w:hAnsi="Garamond"/>
                <w:noProof w:val="0"/>
                <w:sz w:val="14"/>
                <w:szCs w:val="14"/>
              </w:rPr>
            </w:pPr>
          </w:p>
          <w:p w14:paraId="2D178ACF" w14:textId="77777777" w:rsidR="00931747" w:rsidRPr="00F957BA" w:rsidRDefault="00931747" w:rsidP="00931747">
            <w:pPr>
              <w:rPr>
                <w:rFonts w:ascii="Garamond" w:hAnsi="Garamond"/>
                <w:noProof w:val="0"/>
                <w:sz w:val="14"/>
                <w:szCs w:val="14"/>
              </w:rPr>
            </w:pPr>
          </w:p>
          <w:p w14:paraId="7B3501C9" w14:textId="77777777" w:rsidR="00931747" w:rsidRPr="00F957BA" w:rsidRDefault="00931747" w:rsidP="00931747">
            <w:pPr>
              <w:rPr>
                <w:rFonts w:ascii="Garamond" w:hAnsi="Garamond"/>
                <w:noProof w:val="0"/>
                <w:sz w:val="14"/>
                <w:szCs w:val="14"/>
              </w:rPr>
            </w:pPr>
          </w:p>
          <w:p w14:paraId="3B926D03" w14:textId="77777777" w:rsidR="00931747" w:rsidRPr="00F957BA" w:rsidRDefault="00931747" w:rsidP="00931747">
            <w:pPr>
              <w:rPr>
                <w:rFonts w:ascii="Garamond" w:hAnsi="Garamond"/>
                <w:noProof w:val="0"/>
                <w:sz w:val="14"/>
                <w:szCs w:val="14"/>
              </w:rPr>
            </w:pPr>
          </w:p>
          <w:p w14:paraId="7B6CE2A1" w14:textId="77777777" w:rsidR="00931747" w:rsidRPr="00F957BA" w:rsidRDefault="00931747" w:rsidP="00931747">
            <w:pPr>
              <w:rPr>
                <w:rFonts w:ascii="Garamond" w:hAnsi="Garamond"/>
                <w:noProof w:val="0"/>
                <w:sz w:val="14"/>
                <w:szCs w:val="14"/>
              </w:rPr>
            </w:pPr>
          </w:p>
          <w:p w14:paraId="1B3F32D3" w14:textId="77777777" w:rsidR="00931747" w:rsidRPr="00F957BA" w:rsidRDefault="00931747" w:rsidP="00931747">
            <w:pPr>
              <w:rPr>
                <w:rFonts w:ascii="Garamond" w:hAnsi="Garamond"/>
                <w:noProof w:val="0"/>
                <w:sz w:val="14"/>
                <w:szCs w:val="14"/>
              </w:rPr>
            </w:pPr>
          </w:p>
          <w:p w14:paraId="628D97B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187,144,848</w:t>
            </w:r>
          </w:p>
          <w:p w14:paraId="6D01A011" w14:textId="77777777" w:rsidR="00931747" w:rsidRPr="00F957BA" w:rsidRDefault="00931747" w:rsidP="00931747">
            <w:pPr>
              <w:rPr>
                <w:rFonts w:ascii="Garamond" w:hAnsi="Garamond"/>
                <w:noProof w:val="0"/>
                <w:sz w:val="14"/>
                <w:szCs w:val="14"/>
              </w:rPr>
            </w:pPr>
          </w:p>
          <w:p w14:paraId="7266978C" w14:textId="77777777" w:rsidR="00931747" w:rsidRPr="00F957BA" w:rsidRDefault="00931747" w:rsidP="00931747">
            <w:pPr>
              <w:rPr>
                <w:rFonts w:ascii="Garamond" w:hAnsi="Garamond"/>
                <w:noProof w:val="0"/>
                <w:sz w:val="14"/>
                <w:szCs w:val="14"/>
              </w:rPr>
            </w:pPr>
          </w:p>
          <w:p w14:paraId="64D0BAF0" w14:textId="77777777" w:rsidR="00931747" w:rsidRPr="00F957BA" w:rsidRDefault="00931747" w:rsidP="00931747">
            <w:pPr>
              <w:rPr>
                <w:rFonts w:ascii="Garamond" w:hAnsi="Garamond"/>
                <w:noProof w:val="0"/>
                <w:sz w:val="14"/>
                <w:szCs w:val="14"/>
              </w:rPr>
            </w:pPr>
          </w:p>
          <w:p w14:paraId="36A06460" w14:textId="77777777" w:rsidR="00931747" w:rsidRPr="00F957BA" w:rsidRDefault="00931747" w:rsidP="00931747">
            <w:pPr>
              <w:rPr>
                <w:rFonts w:ascii="Garamond" w:hAnsi="Garamond"/>
                <w:noProof w:val="0"/>
                <w:sz w:val="14"/>
                <w:szCs w:val="14"/>
              </w:rPr>
            </w:pPr>
          </w:p>
          <w:p w14:paraId="423792E3" w14:textId="77777777" w:rsidR="00931747" w:rsidRPr="00F957BA" w:rsidRDefault="00931747" w:rsidP="00931747">
            <w:pPr>
              <w:rPr>
                <w:rFonts w:ascii="Garamond" w:hAnsi="Garamond"/>
                <w:noProof w:val="0"/>
                <w:sz w:val="14"/>
                <w:szCs w:val="14"/>
              </w:rPr>
            </w:pPr>
          </w:p>
          <w:p w14:paraId="690AEA66" w14:textId="77777777" w:rsidR="00931747" w:rsidRPr="00F957BA" w:rsidRDefault="00931747" w:rsidP="00931747">
            <w:pPr>
              <w:rPr>
                <w:rFonts w:ascii="Garamond" w:hAnsi="Garamond"/>
                <w:noProof w:val="0"/>
                <w:sz w:val="14"/>
                <w:szCs w:val="14"/>
              </w:rPr>
            </w:pPr>
          </w:p>
          <w:p w14:paraId="62CF4663" w14:textId="77777777" w:rsidR="00931747" w:rsidRPr="00F957BA" w:rsidRDefault="00931747" w:rsidP="00931747">
            <w:pPr>
              <w:rPr>
                <w:rFonts w:ascii="Garamond" w:hAnsi="Garamond"/>
                <w:noProof w:val="0"/>
                <w:sz w:val="14"/>
                <w:szCs w:val="14"/>
              </w:rPr>
            </w:pPr>
          </w:p>
          <w:p w14:paraId="44CC1D0E" w14:textId="77777777" w:rsidR="00931747" w:rsidRPr="00F957BA" w:rsidRDefault="00931747" w:rsidP="00931747">
            <w:pPr>
              <w:rPr>
                <w:rFonts w:ascii="Garamond" w:hAnsi="Garamond"/>
                <w:noProof w:val="0"/>
                <w:sz w:val="14"/>
                <w:szCs w:val="14"/>
              </w:rPr>
            </w:pPr>
          </w:p>
          <w:p w14:paraId="65837ACD" w14:textId="77777777" w:rsidR="00931747" w:rsidRPr="00F957BA" w:rsidRDefault="00931747" w:rsidP="00931747">
            <w:pPr>
              <w:rPr>
                <w:rFonts w:ascii="Garamond" w:hAnsi="Garamond"/>
                <w:noProof w:val="0"/>
                <w:sz w:val="14"/>
                <w:szCs w:val="14"/>
              </w:rPr>
            </w:pPr>
          </w:p>
          <w:p w14:paraId="000AE6B7" w14:textId="77777777" w:rsidR="00931747" w:rsidRPr="00F957BA" w:rsidRDefault="00931747" w:rsidP="00931747">
            <w:pPr>
              <w:rPr>
                <w:rFonts w:ascii="Garamond" w:hAnsi="Garamond"/>
                <w:noProof w:val="0"/>
                <w:sz w:val="14"/>
                <w:szCs w:val="14"/>
              </w:rPr>
            </w:pPr>
          </w:p>
          <w:p w14:paraId="3D419E99" w14:textId="77777777" w:rsidR="00931747" w:rsidRPr="00F957BA" w:rsidRDefault="00931747" w:rsidP="00931747">
            <w:pPr>
              <w:rPr>
                <w:rFonts w:ascii="Garamond" w:hAnsi="Garamond"/>
                <w:noProof w:val="0"/>
                <w:sz w:val="14"/>
                <w:szCs w:val="14"/>
              </w:rPr>
            </w:pPr>
          </w:p>
          <w:p w14:paraId="196E1C31" w14:textId="77777777" w:rsidR="00931747" w:rsidRPr="00F957BA" w:rsidRDefault="00931747" w:rsidP="00931747">
            <w:pPr>
              <w:rPr>
                <w:rFonts w:ascii="Garamond" w:hAnsi="Garamond"/>
                <w:noProof w:val="0"/>
                <w:sz w:val="14"/>
                <w:szCs w:val="14"/>
              </w:rPr>
            </w:pPr>
          </w:p>
          <w:p w14:paraId="303C454A" w14:textId="77777777" w:rsidR="00931747" w:rsidRPr="00F957BA" w:rsidRDefault="00931747" w:rsidP="00931747">
            <w:pPr>
              <w:rPr>
                <w:rFonts w:ascii="Garamond" w:hAnsi="Garamond"/>
                <w:noProof w:val="0"/>
                <w:sz w:val="14"/>
                <w:szCs w:val="14"/>
              </w:rPr>
            </w:pPr>
          </w:p>
          <w:p w14:paraId="133AF849" w14:textId="77777777" w:rsidR="00931747" w:rsidRPr="00F957BA" w:rsidRDefault="00931747" w:rsidP="00931747">
            <w:pPr>
              <w:rPr>
                <w:rFonts w:ascii="Garamond" w:hAnsi="Garamond"/>
                <w:noProof w:val="0"/>
                <w:sz w:val="14"/>
                <w:szCs w:val="14"/>
              </w:rPr>
            </w:pPr>
          </w:p>
          <w:p w14:paraId="5853B82C" w14:textId="77777777" w:rsidR="00931747" w:rsidRPr="00F957BA" w:rsidRDefault="00931747" w:rsidP="00931747">
            <w:pPr>
              <w:rPr>
                <w:rFonts w:ascii="Garamond" w:hAnsi="Garamond"/>
                <w:noProof w:val="0"/>
                <w:sz w:val="14"/>
                <w:szCs w:val="14"/>
              </w:rPr>
            </w:pPr>
          </w:p>
          <w:p w14:paraId="1ECD5DE8" w14:textId="77777777" w:rsidR="00931747" w:rsidRPr="00F957BA" w:rsidRDefault="00931747" w:rsidP="00931747">
            <w:pPr>
              <w:rPr>
                <w:rFonts w:ascii="Garamond" w:hAnsi="Garamond"/>
                <w:noProof w:val="0"/>
                <w:sz w:val="14"/>
                <w:szCs w:val="14"/>
              </w:rPr>
            </w:pPr>
          </w:p>
        </w:tc>
        <w:tc>
          <w:tcPr>
            <w:tcW w:w="482" w:type="pct"/>
            <w:shd w:val="clear" w:color="auto" w:fill="FFFFFF" w:themeFill="background1"/>
            <w:noWrap/>
          </w:tcPr>
          <w:p w14:paraId="479852A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9A8253D" w14:textId="77777777" w:rsidR="00931747" w:rsidRPr="00F957BA" w:rsidRDefault="00931747" w:rsidP="00931747">
            <w:pPr>
              <w:jc w:val="right"/>
              <w:rPr>
                <w:rFonts w:ascii="Garamond" w:hAnsi="Garamond"/>
                <w:noProof w:val="0"/>
                <w:sz w:val="14"/>
                <w:szCs w:val="14"/>
              </w:rPr>
            </w:pPr>
          </w:p>
          <w:p w14:paraId="02A97B11" w14:textId="77777777" w:rsidR="00931747" w:rsidRPr="00F957BA" w:rsidRDefault="00931747" w:rsidP="00931747">
            <w:pPr>
              <w:jc w:val="right"/>
              <w:rPr>
                <w:rFonts w:ascii="Garamond" w:hAnsi="Garamond"/>
                <w:noProof w:val="0"/>
                <w:sz w:val="14"/>
                <w:szCs w:val="14"/>
              </w:rPr>
            </w:pPr>
          </w:p>
          <w:p w14:paraId="3AE2EFDA" w14:textId="77777777" w:rsidR="00931747" w:rsidRPr="00F957BA" w:rsidRDefault="00931747" w:rsidP="00931747">
            <w:pPr>
              <w:jc w:val="right"/>
              <w:rPr>
                <w:rFonts w:ascii="Garamond" w:hAnsi="Garamond"/>
                <w:noProof w:val="0"/>
                <w:sz w:val="14"/>
                <w:szCs w:val="14"/>
              </w:rPr>
            </w:pPr>
          </w:p>
          <w:p w14:paraId="2F184C46" w14:textId="77777777" w:rsidR="00931747" w:rsidRPr="00F957BA" w:rsidRDefault="00931747" w:rsidP="00931747">
            <w:pPr>
              <w:jc w:val="right"/>
              <w:rPr>
                <w:rFonts w:ascii="Garamond" w:hAnsi="Garamond"/>
                <w:noProof w:val="0"/>
                <w:sz w:val="14"/>
                <w:szCs w:val="14"/>
              </w:rPr>
            </w:pPr>
          </w:p>
          <w:p w14:paraId="5232EE3F" w14:textId="77777777" w:rsidR="00931747" w:rsidRPr="00F957BA" w:rsidRDefault="00931747" w:rsidP="00931747">
            <w:pPr>
              <w:jc w:val="right"/>
              <w:rPr>
                <w:rFonts w:ascii="Garamond" w:hAnsi="Garamond"/>
                <w:noProof w:val="0"/>
                <w:sz w:val="14"/>
                <w:szCs w:val="14"/>
              </w:rPr>
            </w:pPr>
          </w:p>
          <w:p w14:paraId="06EAD868" w14:textId="77777777" w:rsidR="00931747" w:rsidRPr="00F957BA" w:rsidRDefault="00931747" w:rsidP="00931747">
            <w:pPr>
              <w:jc w:val="right"/>
              <w:rPr>
                <w:rFonts w:ascii="Garamond" w:hAnsi="Garamond"/>
                <w:noProof w:val="0"/>
                <w:sz w:val="14"/>
                <w:szCs w:val="14"/>
              </w:rPr>
            </w:pPr>
          </w:p>
          <w:p w14:paraId="7A7CC85F" w14:textId="77777777" w:rsidR="00931747" w:rsidRPr="00F957BA" w:rsidRDefault="00931747" w:rsidP="00931747">
            <w:pPr>
              <w:jc w:val="right"/>
              <w:rPr>
                <w:rFonts w:ascii="Garamond" w:hAnsi="Garamond"/>
                <w:noProof w:val="0"/>
                <w:sz w:val="14"/>
                <w:szCs w:val="14"/>
              </w:rPr>
            </w:pPr>
          </w:p>
          <w:p w14:paraId="201FE65D" w14:textId="77777777" w:rsidR="00931747" w:rsidRPr="00F957BA" w:rsidRDefault="00931747" w:rsidP="00931747">
            <w:pPr>
              <w:jc w:val="right"/>
              <w:rPr>
                <w:rFonts w:ascii="Garamond" w:hAnsi="Garamond"/>
                <w:noProof w:val="0"/>
                <w:sz w:val="14"/>
                <w:szCs w:val="14"/>
              </w:rPr>
            </w:pPr>
          </w:p>
          <w:p w14:paraId="02D54F63" w14:textId="77777777" w:rsidR="00931747" w:rsidRPr="00F957BA" w:rsidRDefault="00931747" w:rsidP="00931747">
            <w:pPr>
              <w:jc w:val="right"/>
              <w:rPr>
                <w:rFonts w:ascii="Garamond" w:hAnsi="Garamond"/>
                <w:noProof w:val="0"/>
                <w:sz w:val="14"/>
                <w:szCs w:val="14"/>
              </w:rPr>
            </w:pPr>
          </w:p>
          <w:p w14:paraId="4C533506" w14:textId="77777777" w:rsidR="00931747" w:rsidRPr="00F957BA" w:rsidRDefault="00931747" w:rsidP="00931747">
            <w:pPr>
              <w:jc w:val="right"/>
              <w:rPr>
                <w:rFonts w:ascii="Garamond" w:hAnsi="Garamond"/>
                <w:noProof w:val="0"/>
                <w:sz w:val="14"/>
                <w:szCs w:val="14"/>
              </w:rPr>
            </w:pPr>
          </w:p>
          <w:p w14:paraId="2F25F988" w14:textId="77777777" w:rsidR="00931747" w:rsidRPr="00F957BA" w:rsidRDefault="00931747" w:rsidP="00931747">
            <w:pPr>
              <w:jc w:val="right"/>
              <w:rPr>
                <w:rFonts w:ascii="Garamond" w:hAnsi="Garamond"/>
                <w:noProof w:val="0"/>
                <w:sz w:val="14"/>
                <w:szCs w:val="14"/>
              </w:rPr>
            </w:pPr>
          </w:p>
          <w:p w14:paraId="5EE2926C" w14:textId="77777777" w:rsidR="00931747" w:rsidRPr="00F957BA" w:rsidRDefault="00931747" w:rsidP="00931747">
            <w:pPr>
              <w:jc w:val="right"/>
              <w:rPr>
                <w:rFonts w:ascii="Garamond" w:hAnsi="Garamond"/>
                <w:noProof w:val="0"/>
                <w:sz w:val="14"/>
                <w:szCs w:val="14"/>
              </w:rPr>
            </w:pPr>
          </w:p>
          <w:p w14:paraId="35182608" w14:textId="77777777" w:rsidR="00931747" w:rsidRPr="00F957BA" w:rsidRDefault="00931747" w:rsidP="00931747">
            <w:pPr>
              <w:jc w:val="right"/>
              <w:rPr>
                <w:rFonts w:ascii="Garamond" w:hAnsi="Garamond"/>
                <w:noProof w:val="0"/>
                <w:sz w:val="14"/>
                <w:szCs w:val="14"/>
              </w:rPr>
            </w:pPr>
          </w:p>
          <w:p w14:paraId="7A77D0DA" w14:textId="77777777" w:rsidR="00931747" w:rsidRPr="00F957BA" w:rsidRDefault="00931747" w:rsidP="00931747">
            <w:pPr>
              <w:jc w:val="right"/>
              <w:rPr>
                <w:rFonts w:ascii="Garamond" w:hAnsi="Garamond"/>
                <w:noProof w:val="0"/>
                <w:sz w:val="14"/>
                <w:szCs w:val="14"/>
              </w:rPr>
            </w:pPr>
          </w:p>
          <w:p w14:paraId="61943421" w14:textId="77777777" w:rsidR="00931747" w:rsidRPr="00F957BA" w:rsidRDefault="00931747" w:rsidP="00931747">
            <w:pPr>
              <w:jc w:val="right"/>
              <w:rPr>
                <w:rFonts w:ascii="Garamond" w:hAnsi="Garamond"/>
                <w:noProof w:val="0"/>
                <w:sz w:val="14"/>
                <w:szCs w:val="14"/>
              </w:rPr>
            </w:pPr>
          </w:p>
          <w:p w14:paraId="0DA0B66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69831E4E" w14:textId="77777777" w:rsidR="00931747" w:rsidRPr="00F957BA" w:rsidRDefault="00931747" w:rsidP="00931747">
            <w:pPr>
              <w:rPr>
                <w:rFonts w:ascii="Garamond" w:hAnsi="Garamond"/>
                <w:noProof w:val="0"/>
                <w:sz w:val="14"/>
                <w:szCs w:val="14"/>
              </w:rPr>
            </w:pPr>
          </w:p>
          <w:p w14:paraId="662E84B4" w14:textId="77777777" w:rsidR="00931747" w:rsidRPr="00F957BA" w:rsidRDefault="00931747" w:rsidP="00931747">
            <w:pPr>
              <w:rPr>
                <w:rFonts w:ascii="Garamond" w:hAnsi="Garamond"/>
                <w:noProof w:val="0"/>
                <w:sz w:val="14"/>
                <w:szCs w:val="14"/>
              </w:rPr>
            </w:pPr>
          </w:p>
          <w:p w14:paraId="21A5DC96" w14:textId="77777777" w:rsidR="00931747" w:rsidRPr="00F957BA" w:rsidRDefault="00931747" w:rsidP="00931747">
            <w:pPr>
              <w:rPr>
                <w:rFonts w:ascii="Garamond" w:hAnsi="Garamond"/>
                <w:noProof w:val="0"/>
                <w:sz w:val="14"/>
                <w:szCs w:val="14"/>
              </w:rPr>
            </w:pPr>
          </w:p>
          <w:p w14:paraId="730C2F3F" w14:textId="77777777" w:rsidR="00931747" w:rsidRPr="00F957BA" w:rsidRDefault="00931747" w:rsidP="00931747">
            <w:pPr>
              <w:rPr>
                <w:rFonts w:ascii="Garamond" w:hAnsi="Garamond"/>
                <w:noProof w:val="0"/>
                <w:sz w:val="14"/>
                <w:szCs w:val="14"/>
              </w:rPr>
            </w:pPr>
          </w:p>
          <w:p w14:paraId="357D6C0A" w14:textId="77777777" w:rsidR="00931747" w:rsidRPr="00F957BA" w:rsidRDefault="00931747" w:rsidP="00931747">
            <w:pPr>
              <w:rPr>
                <w:rFonts w:ascii="Garamond" w:hAnsi="Garamond"/>
                <w:noProof w:val="0"/>
                <w:sz w:val="14"/>
                <w:szCs w:val="14"/>
              </w:rPr>
            </w:pPr>
          </w:p>
          <w:p w14:paraId="27A681B1" w14:textId="77777777" w:rsidR="00931747" w:rsidRPr="00F957BA" w:rsidRDefault="00931747" w:rsidP="00931747">
            <w:pPr>
              <w:rPr>
                <w:rFonts w:ascii="Garamond" w:hAnsi="Garamond"/>
                <w:noProof w:val="0"/>
                <w:sz w:val="14"/>
                <w:szCs w:val="14"/>
              </w:rPr>
            </w:pPr>
          </w:p>
          <w:p w14:paraId="39CA36C6" w14:textId="77777777" w:rsidR="00931747" w:rsidRPr="00F957BA" w:rsidRDefault="00931747" w:rsidP="00931747">
            <w:pPr>
              <w:rPr>
                <w:rFonts w:ascii="Garamond" w:hAnsi="Garamond"/>
                <w:noProof w:val="0"/>
                <w:sz w:val="14"/>
                <w:szCs w:val="14"/>
              </w:rPr>
            </w:pPr>
          </w:p>
          <w:p w14:paraId="1DA40ABF" w14:textId="77777777" w:rsidR="00931747" w:rsidRPr="00F957BA" w:rsidRDefault="00931747" w:rsidP="00931747">
            <w:pPr>
              <w:rPr>
                <w:rFonts w:ascii="Garamond" w:hAnsi="Garamond"/>
                <w:noProof w:val="0"/>
                <w:sz w:val="14"/>
                <w:szCs w:val="14"/>
              </w:rPr>
            </w:pPr>
          </w:p>
          <w:p w14:paraId="393CF96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7339EC11" w14:textId="77777777" w:rsidR="00931747" w:rsidRPr="00F957BA" w:rsidRDefault="00931747" w:rsidP="00931747">
            <w:pPr>
              <w:jc w:val="right"/>
              <w:rPr>
                <w:rFonts w:ascii="Garamond" w:hAnsi="Garamond"/>
                <w:noProof w:val="0"/>
                <w:sz w:val="14"/>
                <w:szCs w:val="14"/>
              </w:rPr>
            </w:pPr>
          </w:p>
          <w:p w14:paraId="102232BA" w14:textId="77777777" w:rsidR="00931747" w:rsidRPr="00F957BA" w:rsidRDefault="00931747" w:rsidP="00931747">
            <w:pPr>
              <w:jc w:val="right"/>
              <w:rPr>
                <w:rFonts w:ascii="Garamond" w:hAnsi="Garamond"/>
                <w:noProof w:val="0"/>
                <w:sz w:val="14"/>
                <w:szCs w:val="14"/>
              </w:rPr>
            </w:pPr>
          </w:p>
        </w:tc>
        <w:tc>
          <w:tcPr>
            <w:tcW w:w="458" w:type="pct"/>
            <w:shd w:val="clear" w:color="auto" w:fill="FFFFFF" w:themeFill="background1"/>
            <w:noWrap/>
          </w:tcPr>
          <w:p w14:paraId="0B00C87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p w14:paraId="38163360" w14:textId="77777777" w:rsidR="00931747" w:rsidRPr="00F957BA" w:rsidRDefault="00931747" w:rsidP="00931747">
            <w:pPr>
              <w:jc w:val="center"/>
              <w:rPr>
                <w:rFonts w:ascii="Garamond" w:hAnsi="Garamond"/>
                <w:noProof w:val="0"/>
                <w:sz w:val="14"/>
                <w:szCs w:val="14"/>
              </w:rPr>
            </w:pPr>
          </w:p>
          <w:p w14:paraId="46BDB6AD" w14:textId="77777777" w:rsidR="00931747" w:rsidRPr="00F957BA" w:rsidRDefault="00931747" w:rsidP="00931747">
            <w:pPr>
              <w:jc w:val="center"/>
              <w:rPr>
                <w:rFonts w:ascii="Garamond" w:hAnsi="Garamond"/>
                <w:noProof w:val="0"/>
                <w:sz w:val="14"/>
                <w:szCs w:val="14"/>
              </w:rPr>
            </w:pPr>
          </w:p>
          <w:p w14:paraId="7715EBA7" w14:textId="77777777" w:rsidR="00931747" w:rsidRPr="00F957BA" w:rsidRDefault="00931747" w:rsidP="00931747">
            <w:pPr>
              <w:jc w:val="center"/>
              <w:rPr>
                <w:rFonts w:ascii="Garamond" w:hAnsi="Garamond"/>
                <w:noProof w:val="0"/>
                <w:sz w:val="14"/>
                <w:szCs w:val="14"/>
              </w:rPr>
            </w:pPr>
          </w:p>
          <w:p w14:paraId="1EFE5996" w14:textId="77777777" w:rsidR="00931747" w:rsidRPr="00F957BA" w:rsidRDefault="00931747" w:rsidP="00931747">
            <w:pPr>
              <w:jc w:val="center"/>
              <w:rPr>
                <w:rFonts w:ascii="Garamond" w:hAnsi="Garamond"/>
                <w:noProof w:val="0"/>
                <w:sz w:val="14"/>
                <w:szCs w:val="14"/>
              </w:rPr>
            </w:pPr>
          </w:p>
          <w:p w14:paraId="1EBF82F8" w14:textId="77777777" w:rsidR="00931747" w:rsidRPr="00F957BA" w:rsidRDefault="00931747" w:rsidP="00931747">
            <w:pPr>
              <w:jc w:val="center"/>
              <w:rPr>
                <w:rFonts w:ascii="Garamond" w:hAnsi="Garamond"/>
                <w:noProof w:val="0"/>
                <w:sz w:val="14"/>
                <w:szCs w:val="14"/>
              </w:rPr>
            </w:pPr>
          </w:p>
          <w:p w14:paraId="341035C4" w14:textId="77777777" w:rsidR="00931747" w:rsidRPr="00F957BA" w:rsidRDefault="00931747" w:rsidP="00931747">
            <w:pPr>
              <w:jc w:val="center"/>
              <w:rPr>
                <w:rFonts w:ascii="Garamond" w:hAnsi="Garamond"/>
                <w:noProof w:val="0"/>
                <w:sz w:val="14"/>
                <w:szCs w:val="14"/>
              </w:rPr>
            </w:pPr>
          </w:p>
          <w:p w14:paraId="6CEB7997" w14:textId="77777777" w:rsidR="00931747" w:rsidRPr="00F957BA" w:rsidRDefault="00931747" w:rsidP="00931747">
            <w:pPr>
              <w:jc w:val="center"/>
              <w:rPr>
                <w:rFonts w:ascii="Garamond" w:hAnsi="Garamond"/>
                <w:noProof w:val="0"/>
                <w:sz w:val="14"/>
                <w:szCs w:val="14"/>
              </w:rPr>
            </w:pPr>
          </w:p>
          <w:p w14:paraId="20A48A72" w14:textId="77777777" w:rsidR="00931747" w:rsidRPr="00F957BA" w:rsidRDefault="00931747" w:rsidP="00931747">
            <w:pPr>
              <w:jc w:val="center"/>
              <w:rPr>
                <w:rFonts w:ascii="Garamond" w:hAnsi="Garamond"/>
                <w:noProof w:val="0"/>
                <w:sz w:val="14"/>
                <w:szCs w:val="14"/>
              </w:rPr>
            </w:pPr>
          </w:p>
          <w:p w14:paraId="6360032A" w14:textId="77777777" w:rsidR="00931747" w:rsidRPr="00F957BA" w:rsidRDefault="00931747" w:rsidP="00931747">
            <w:pPr>
              <w:jc w:val="center"/>
              <w:rPr>
                <w:rFonts w:ascii="Garamond" w:hAnsi="Garamond"/>
                <w:noProof w:val="0"/>
                <w:sz w:val="14"/>
                <w:szCs w:val="14"/>
              </w:rPr>
            </w:pPr>
          </w:p>
          <w:p w14:paraId="75665498" w14:textId="77777777" w:rsidR="00931747" w:rsidRPr="00F957BA" w:rsidRDefault="00931747" w:rsidP="00931747">
            <w:pPr>
              <w:jc w:val="center"/>
              <w:rPr>
                <w:rFonts w:ascii="Garamond" w:hAnsi="Garamond"/>
                <w:noProof w:val="0"/>
                <w:sz w:val="14"/>
                <w:szCs w:val="14"/>
              </w:rPr>
            </w:pPr>
          </w:p>
          <w:p w14:paraId="71C85276" w14:textId="77777777" w:rsidR="00931747" w:rsidRPr="00F957BA" w:rsidRDefault="00931747" w:rsidP="00931747">
            <w:pPr>
              <w:jc w:val="center"/>
              <w:rPr>
                <w:rFonts w:ascii="Garamond" w:hAnsi="Garamond"/>
                <w:noProof w:val="0"/>
                <w:sz w:val="14"/>
                <w:szCs w:val="14"/>
              </w:rPr>
            </w:pPr>
          </w:p>
          <w:p w14:paraId="2D1073D3" w14:textId="77777777" w:rsidR="00931747" w:rsidRPr="00F957BA" w:rsidRDefault="00931747" w:rsidP="00931747">
            <w:pPr>
              <w:jc w:val="center"/>
              <w:rPr>
                <w:rFonts w:ascii="Garamond" w:hAnsi="Garamond"/>
                <w:noProof w:val="0"/>
                <w:sz w:val="14"/>
                <w:szCs w:val="14"/>
              </w:rPr>
            </w:pPr>
          </w:p>
          <w:p w14:paraId="6B384256" w14:textId="77777777" w:rsidR="00931747" w:rsidRPr="00F957BA" w:rsidRDefault="00931747" w:rsidP="00931747">
            <w:pPr>
              <w:jc w:val="center"/>
              <w:rPr>
                <w:rFonts w:ascii="Garamond" w:hAnsi="Garamond"/>
                <w:noProof w:val="0"/>
                <w:sz w:val="14"/>
                <w:szCs w:val="14"/>
              </w:rPr>
            </w:pPr>
          </w:p>
          <w:p w14:paraId="6855D187" w14:textId="77777777" w:rsidR="00931747" w:rsidRPr="00F957BA" w:rsidRDefault="00931747" w:rsidP="00931747">
            <w:pPr>
              <w:jc w:val="center"/>
              <w:rPr>
                <w:rFonts w:ascii="Garamond" w:hAnsi="Garamond"/>
                <w:noProof w:val="0"/>
                <w:sz w:val="14"/>
                <w:szCs w:val="14"/>
              </w:rPr>
            </w:pPr>
          </w:p>
          <w:p w14:paraId="3F5424A6" w14:textId="77777777" w:rsidR="00931747" w:rsidRPr="00F957BA" w:rsidRDefault="00931747" w:rsidP="00931747">
            <w:pPr>
              <w:jc w:val="center"/>
              <w:rPr>
                <w:rFonts w:ascii="Garamond" w:hAnsi="Garamond"/>
                <w:noProof w:val="0"/>
                <w:sz w:val="14"/>
                <w:szCs w:val="14"/>
              </w:rPr>
            </w:pPr>
          </w:p>
          <w:p w14:paraId="1A0ED0C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p w14:paraId="456BCE96" w14:textId="77777777" w:rsidR="00931747" w:rsidRPr="00F957BA" w:rsidRDefault="00931747" w:rsidP="00931747">
            <w:pPr>
              <w:jc w:val="center"/>
              <w:rPr>
                <w:rFonts w:ascii="Garamond" w:hAnsi="Garamond"/>
                <w:noProof w:val="0"/>
                <w:sz w:val="14"/>
                <w:szCs w:val="14"/>
              </w:rPr>
            </w:pPr>
          </w:p>
          <w:p w14:paraId="53E13319" w14:textId="77777777" w:rsidR="00931747" w:rsidRPr="00F957BA" w:rsidRDefault="00931747" w:rsidP="00931747">
            <w:pPr>
              <w:jc w:val="center"/>
              <w:rPr>
                <w:rFonts w:ascii="Garamond" w:hAnsi="Garamond"/>
                <w:noProof w:val="0"/>
                <w:sz w:val="14"/>
                <w:szCs w:val="14"/>
              </w:rPr>
            </w:pPr>
          </w:p>
          <w:p w14:paraId="0172216C" w14:textId="77777777" w:rsidR="00931747" w:rsidRPr="00F957BA" w:rsidRDefault="00931747" w:rsidP="00931747">
            <w:pPr>
              <w:jc w:val="center"/>
              <w:rPr>
                <w:rFonts w:ascii="Garamond" w:hAnsi="Garamond"/>
                <w:noProof w:val="0"/>
                <w:sz w:val="14"/>
                <w:szCs w:val="14"/>
              </w:rPr>
            </w:pPr>
          </w:p>
          <w:p w14:paraId="1278EFD3" w14:textId="77777777" w:rsidR="00931747" w:rsidRPr="00F957BA" w:rsidRDefault="00931747" w:rsidP="00931747">
            <w:pPr>
              <w:jc w:val="center"/>
              <w:rPr>
                <w:rFonts w:ascii="Garamond" w:hAnsi="Garamond"/>
                <w:noProof w:val="0"/>
                <w:sz w:val="14"/>
                <w:szCs w:val="14"/>
              </w:rPr>
            </w:pPr>
          </w:p>
          <w:p w14:paraId="44951EFC" w14:textId="77777777" w:rsidR="00931747" w:rsidRPr="00F957BA" w:rsidRDefault="00931747" w:rsidP="00931747">
            <w:pPr>
              <w:jc w:val="center"/>
              <w:rPr>
                <w:rFonts w:ascii="Garamond" w:hAnsi="Garamond"/>
                <w:noProof w:val="0"/>
                <w:sz w:val="14"/>
                <w:szCs w:val="14"/>
              </w:rPr>
            </w:pPr>
          </w:p>
          <w:p w14:paraId="27D28AC5" w14:textId="77777777" w:rsidR="00931747" w:rsidRPr="00F957BA" w:rsidRDefault="00931747" w:rsidP="00931747">
            <w:pPr>
              <w:jc w:val="center"/>
              <w:rPr>
                <w:rFonts w:ascii="Garamond" w:hAnsi="Garamond"/>
                <w:noProof w:val="0"/>
                <w:sz w:val="14"/>
                <w:szCs w:val="14"/>
              </w:rPr>
            </w:pPr>
          </w:p>
          <w:p w14:paraId="532261DC" w14:textId="77777777" w:rsidR="00931747" w:rsidRPr="00F957BA" w:rsidRDefault="00931747" w:rsidP="00931747">
            <w:pPr>
              <w:jc w:val="center"/>
              <w:rPr>
                <w:rFonts w:ascii="Garamond" w:hAnsi="Garamond"/>
                <w:noProof w:val="0"/>
                <w:sz w:val="14"/>
                <w:szCs w:val="14"/>
              </w:rPr>
            </w:pPr>
          </w:p>
          <w:p w14:paraId="69111AE6" w14:textId="77777777" w:rsidR="00931747" w:rsidRPr="00F957BA" w:rsidRDefault="00931747" w:rsidP="00931747">
            <w:pPr>
              <w:jc w:val="center"/>
              <w:rPr>
                <w:rFonts w:ascii="Garamond" w:hAnsi="Garamond"/>
                <w:noProof w:val="0"/>
                <w:sz w:val="14"/>
                <w:szCs w:val="14"/>
              </w:rPr>
            </w:pPr>
          </w:p>
          <w:p w14:paraId="5041CB8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tc>
      </w:tr>
      <w:tr w:rsidR="00931747" w:rsidRPr="00F957BA" w14:paraId="09B07580" w14:textId="77777777" w:rsidTr="00931747">
        <w:trPr>
          <w:trHeight w:val="20"/>
        </w:trPr>
        <w:tc>
          <w:tcPr>
            <w:tcW w:w="254" w:type="pct"/>
            <w:shd w:val="clear" w:color="auto" w:fill="FFFFFF" w:themeFill="background1"/>
          </w:tcPr>
          <w:p w14:paraId="1C0E9E42" w14:textId="32A3E3C3"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4.</w:t>
            </w:r>
          </w:p>
        </w:tc>
        <w:tc>
          <w:tcPr>
            <w:tcW w:w="614" w:type="pct"/>
            <w:shd w:val="clear" w:color="auto" w:fill="FFFFFF" w:themeFill="background1"/>
          </w:tcPr>
          <w:p w14:paraId="77DA1AAC" w14:textId="0427521C" w:rsidR="00931747" w:rsidRPr="00F957BA" w:rsidRDefault="00931747" w:rsidP="003F0F60">
            <w:pPr>
              <w:pStyle w:val="HTMLPreformatted"/>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bCs/>
                <w:color w:val="auto"/>
                <w:sz w:val="14"/>
                <w:szCs w:val="14"/>
                <w:lang w:val="sq-AL"/>
              </w:rPr>
              <w:t>Objektivi IV</w:t>
            </w:r>
            <w:r w:rsidRPr="00F957BA">
              <w:rPr>
                <w:rStyle w:val="y2iqfc"/>
                <w:rFonts w:ascii="Garamond" w:eastAsiaTheme="majorEastAsia" w:hAnsi="Garamond" w:cs="Times New Roman"/>
                <w:color w:val="auto"/>
                <w:sz w:val="14"/>
                <w:szCs w:val="14"/>
                <w:lang w:val="sq-AL"/>
              </w:rPr>
              <w:t xml:space="preserve">: Rritja e informimit të konsumatorëve dhe </w:t>
            </w:r>
            <w:r w:rsidR="004D099D" w:rsidRPr="00F957BA">
              <w:rPr>
                <w:rStyle w:val="y2iqfc"/>
                <w:rFonts w:ascii="Garamond" w:eastAsiaTheme="majorEastAsia" w:hAnsi="Garamond" w:cs="Times New Roman"/>
                <w:color w:val="auto"/>
                <w:sz w:val="14"/>
                <w:szCs w:val="14"/>
                <w:lang w:val="sq-AL"/>
              </w:rPr>
              <w:t>operator</w:t>
            </w:r>
            <w:r w:rsidR="009877F6">
              <w:rPr>
                <w:rStyle w:val="y2iqfc"/>
                <w:rFonts w:ascii="Garamond" w:eastAsiaTheme="majorEastAsia" w:hAnsi="Garamond" w:cs="Times New Roman"/>
                <w:color w:val="auto"/>
                <w:sz w:val="14"/>
                <w:szCs w:val="14"/>
                <w:lang w:val="sq-AL"/>
              </w:rPr>
              <w:t>ë</w:t>
            </w:r>
            <w:r w:rsidR="004D099D" w:rsidRPr="00F957BA">
              <w:rPr>
                <w:rStyle w:val="y2iqfc"/>
                <w:rFonts w:ascii="Garamond" w:eastAsiaTheme="majorEastAsia" w:hAnsi="Garamond" w:cs="Times New Roman"/>
                <w:color w:val="auto"/>
                <w:sz w:val="14"/>
                <w:szCs w:val="14"/>
                <w:lang w:val="sq-AL"/>
              </w:rPr>
              <w:t>ve</w:t>
            </w:r>
            <w:r w:rsidRPr="00F957BA">
              <w:rPr>
                <w:rStyle w:val="y2iqfc"/>
                <w:rFonts w:ascii="Garamond" w:eastAsiaTheme="majorEastAsia" w:hAnsi="Garamond" w:cs="Times New Roman"/>
                <w:color w:val="auto"/>
                <w:sz w:val="14"/>
                <w:szCs w:val="14"/>
                <w:lang w:val="sq-AL"/>
              </w:rPr>
              <w:t xml:space="preserve"> ekonomikë duke i ofruar gjithashtu shërbim</w:t>
            </w:r>
            <w:r w:rsidR="001B4E5A" w:rsidRPr="00F957BA">
              <w:rPr>
                <w:rStyle w:val="y2iqfc"/>
                <w:rFonts w:ascii="Garamond" w:eastAsiaTheme="majorEastAsia" w:hAnsi="Garamond" w:cs="Times New Roman"/>
                <w:color w:val="auto"/>
                <w:sz w:val="14"/>
                <w:szCs w:val="14"/>
                <w:lang w:val="sq-AL"/>
              </w:rPr>
              <w:t>/</w:t>
            </w:r>
            <w:r w:rsidRPr="00F957BA">
              <w:rPr>
                <w:rStyle w:val="y2iqfc"/>
                <w:rFonts w:ascii="Garamond" w:eastAsiaTheme="majorEastAsia" w:hAnsi="Garamond" w:cs="Times New Roman"/>
                <w:color w:val="auto"/>
                <w:sz w:val="14"/>
                <w:szCs w:val="14"/>
                <w:lang w:val="sq-AL"/>
              </w:rPr>
              <w:t>informacion mbi kimikatet në zbatimin e legjislacionit kombëtar.</w:t>
            </w:r>
          </w:p>
          <w:p w14:paraId="053E2A61" w14:textId="77777777" w:rsidR="00931747" w:rsidRPr="00F957BA" w:rsidRDefault="00931747" w:rsidP="003F0F60">
            <w:pPr>
              <w:pStyle w:val="HTMLPreformatted"/>
              <w:rPr>
                <w:rFonts w:ascii="Garamond" w:hAnsi="Garamond" w:cs="Times New Roman"/>
                <w:color w:val="auto"/>
                <w:sz w:val="14"/>
                <w:szCs w:val="14"/>
                <w:highlight w:val="cyan"/>
                <w:lang w:val="sq-AL"/>
              </w:rPr>
            </w:pPr>
            <w:r w:rsidRPr="00F957BA">
              <w:rPr>
                <w:rStyle w:val="y2iqfc"/>
                <w:rFonts w:ascii="Garamond" w:eastAsiaTheme="majorEastAsia" w:hAnsi="Garamond" w:cs="Times New Roman"/>
                <w:bCs/>
                <w:color w:val="auto"/>
                <w:sz w:val="14"/>
                <w:szCs w:val="14"/>
                <w:lang w:val="sq-AL"/>
              </w:rPr>
              <w:t>Masa 1:</w:t>
            </w:r>
            <w:r w:rsidRPr="00F957BA">
              <w:rPr>
                <w:rStyle w:val="y2iqfc"/>
                <w:rFonts w:ascii="Garamond" w:eastAsiaTheme="majorEastAsia" w:hAnsi="Garamond" w:cs="Times New Roman"/>
                <w:color w:val="auto"/>
                <w:sz w:val="14"/>
                <w:szCs w:val="14"/>
                <w:lang w:val="sq-AL"/>
              </w:rPr>
              <w:t xml:space="preserve"> Zhvillimi, ngritja dhe funksionimi i helpdeskut kombëtar për kimikatet, i cili do ketë për qëllim informimin e konsumatorëve dhe operatorëve ekonomikë mbi legjislacionin, rreziqet që vijnë nga kimikatet dhe mbi ankimin. </w:t>
            </w:r>
          </w:p>
        </w:tc>
        <w:tc>
          <w:tcPr>
            <w:tcW w:w="543" w:type="pct"/>
            <w:shd w:val="clear" w:color="auto" w:fill="FFFFFF" w:themeFill="background1"/>
          </w:tcPr>
          <w:p w14:paraId="3CEC8250" w14:textId="77777777" w:rsidR="00931747" w:rsidRPr="00F957BA" w:rsidRDefault="00931747" w:rsidP="003F0F60">
            <w:pPr>
              <w:pStyle w:val="HTMLPreformatted"/>
              <w:numPr>
                <w:ilvl w:val="1"/>
                <w:numId w:val="19"/>
              </w:numPr>
              <w:ind w:left="0" w:firstLine="0"/>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color w:val="auto"/>
                <w:sz w:val="14"/>
                <w:szCs w:val="14"/>
                <w:lang w:val="sq-AL"/>
              </w:rPr>
              <w:t xml:space="preserve">Helpdesk </w:t>
            </w:r>
          </w:p>
          <w:p w14:paraId="584FFDF2" w14:textId="0282F3EA" w:rsidR="00931747" w:rsidRPr="00F957BA" w:rsidRDefault="00931747" w:rsidP="003F0F60">
            <w:pPr>
              <w:pStyle w:val="HTMLPreformatted"/>
              <w:rPr>
                <w:rStyle w:val="y2iqfc"/>
                <w:rFonts w:ascii="Garamond" w:eastAsiaTheme="majorEastAsia" w:hAnsi="Garamond" w:cs="Times New Roman"/>
                <w:color w:val="auto"/>
                <w:sz w:val="14"/>
                <w:szCs w:val="14"/>
                <w:lang w:val="sq-AL"/>
              </w:rPr>
            </w:pPr>
            <w:r w:rsidRPr="00F957BA">
              <w:rPr>
                <w:rStyle w:val="y2iqfc"/>
                <w:rFonts w:ascii="Garamond" w:eastAsiaTheme="majorEastAsia" w:hAnsi="Garamond" w:cs="Times New Roman"/>
                <w:color w:val="auto"/>
                <w:sz w:val="14"/>
                <w:szCs w:val="14"/>
                <w:lang w:val="sq-AL"/>
              </w:rPr>
              <w:t>funksional me informacion të nevojshë</w:t>
            </w:r>
            <w:r w:rsidR="00CE00AA">
              <w:rPr>
                <w:rStyle w:val="y2iqfc"/>
                <w:rFonts w:ascii="Garamond" w:eastAsiaTheme="majorEastAsia" w:hAnsi="Garamond" w:cs="Times New Roman"/>
                <w:color w:val="auto"/>
                <w:sz w:val="14"/>
                <w:szCs w:val="14"/>
                <w:lang w:val="sq-AL"/>
              </w:rPr>
              <w:t>m</w:t>
            </w:r>
            <w:r w:rsidRPr="00F957BA">
              <w:rPr>
                <w:rStyle w:val="y2iqfc"/>
                <w:rFonts w:ascii="Garamond" w:eastAsiaTheme="majorEastAsia" w:hAnsi="Garamond" w:cs="Times New Roman"/>
                <w:color w:val="auto"/>
                <w:sz w:val="14"/>
                <w:szCs w:val="14"/>
                <w:lang w:val="sq-AL"/>
              </w:rPr>
              <w:t xml:space="preserve"> në fushën e kimikateve.</w:t>
            </w:r>
          </w:p>
          <w:p w14:paraId="0FCE0050" w14:textId="77777777" w:rsidR="00931747" w:rsidRPr="00F957BA" w:rsidRDefault="00931747" w:rsidP="003F0F60">
            <w:pPr>
              <w:rPr>
                <w:rFonts w:ascii="Garamond" w:hAnsi="Garamond"/>
                <w:noProof w:val="0"/>
                <w:sz w:val="14"/>
                <w:szCs w:val="14"/>
                <w:highlight w:val="yellow"/>
              </w:rPr>
            </w:pPr>
          </w:p>
        </w:tc>
        <w:tc>
          <w:tcPr>
            <w:tcW w:w="438" w:type="pct"/>
            <w:shd w:val="clear" w:color="auto" w:fill="auto"/>
          </w:tcPr>
          <w:p w14:paraId="6CEEB6E8" w14:textId="77777777" w:rsidR="00931747" w:rsidRPr="00F957BA" w:rsidRDefault="00931747" w:rsidP="00931747">
            <w:pPr>
              <w:jc w:val="center"/>
              <w:rPr>
                <w:rFonts w:ascii="Garamond" w:hAnsi="Garamond"/>
                <w:noProof w:val="0"/>
                <w:sz w:val="14"/>
                <w:szCs w:val="14"/>
              </w:rPr>
            </w:pPr>
          </w:p>
        </w:tc>
        <w:tc>
          <w:tcPr>
            <w:tcW w:w="432" w:type="pct"/>
            <w:shd w:val="clear" w:color="auto" w:fill="auto"/>
          </w:tcPr>
          <w:p w14:paraId="1CEBC4D0"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1BEA340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02D9FF6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0027E19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p w14:paraId="15074405" w14:textId="77777777" w:rsidR="00931747" w:rsidRPr="00F957BA" w:rsidRDefault="00931747" w:rsidP="00931747">
            <w:pPr>
              <w:rPr>
                <w:rFonts w:ascii="Garamond" w:hAnsi="Garamond"/>
                <w:noProof w:val="0"/>
                <w:sz w:val="14"/>
                <w:szCs w:val="14"/>
              </w:rPr>
            </w:pPr>
          </w:p>
          <w:p w14:paraId="52C92137" w14:textId="77777777" w:rsidR="00931747" w:rsidRPr="00F957BA" w:rsidRDefault="00931747" w:rsidP="00931747">
            <w:pPr>
              <w:rPr>
                <w:rFonts w:ascii="Garamond" w:hAnsi="Garamond"/>
                <w:noProof w:val="0"/>
                <w:sz w:val="14"/>
                <w:szCs w:val="14"/>
              </w:rPr>
            </w:pPr>
          </w:p>
          <w:p w14:paraId="090C2DC6" w14:textId="77777777" w:rsidR="00931747" w:rsidRPr="00F957BA" w:rsidRDefault="00931747" w:rsidP="00931747">
            <w:pPr>
              <w:rPr>
                <w:rFonts w:ascii="Garamond" w:hAnsi="Garamond"/>
                <w:noProof w:val="0"/>
                <w:sz w:val="14"/>
                <w:szCs w:val="14"/>
              </w:rPr>
            </w:pPr>
          </w:p>
          <w:p w14:paraId="3344C2E6" w14:textId="77777777" w:rsidR="00931747" w:rsidRPr="00F957BA" w:rsidRDefault="00931747" w:rsidP="00931747">
            <w:pPr>
              <w:rPr>
                <w:rFonts w:ascii="Garamond" w:hAnsi="Garamond"/>
                <w:noProof w:val="0"/>
                <w:sz w:val="14"/>
                <w:szCs w:val="14"/>
              </w:rPr>
            </w:pPr>
          </w:p>
          <w:p w14:paraId="6FF5AD58" w14:textId="77777777" w:rsidR="00931747" w:rsidRPr="00F957BA" w:rsidRDefault="00931747" w:rsidP="00931747">
            <w:pPr>
              <w:rPr>
                <w:rFonts w:ascii="Garamond" w:hAnsi="Garamond"/>
                <w:noProof w:val="0"/>
                <w:sz w:val="14"/>
                <w:szCs w:val="14"/>
              </w:rPr>
            </w:pPr>
          </w:p>
          <w:p w14:paraId="3F080739" w14:textId="77777777" w:rsidR="00931747" w:rsidRPr="00F957BA" w:rsidRDefault="00931747" w:rsidP="00931747">
            <w:pPr>
              <w:rPr>
                <w:rFonts w:ascii="Garamond" w:hAnsi="Garamond"/>
                <w:noProof w:val="0"/>
                <w:sz w:val="14"/>
                <w:szCs w:val="14"/>
              </w:rPr>
            </w:pPr>
          </w:p>
          <w:p w14:paraId="3209F218" w14:textId="77777777" w:rsidR="00931747" w:rsidRPr="00F957BA" w:rsidRDefault="00931747" w:rsidP="00931747">
            <w:pPr>
              <w:rPr>
                <w:rFonts w:ascii="Garamond" w:hAnsi="Garamond"/>
                <w:noProof w:val="0"/>
                <w:sz w:val="14"/>
                <w:szCs w:val="14"/>
              </w:rPr>
            </w:pPr>
          </w:p>
          <w:p w14:paraId="42995B22" w14:textId="77777777" w:rsidR="00931747" w:rsidRPr="00F957BA" w:rsidRDefault="00931747" w:rsidP="00931747">
            <w:pPr>
              <w:rPr>
                <w:rFonts w:ascii="Garamond" w:hAnsi="Garamond"/>
                <w:noProof w:val="0"/>
                <w:sz w:val="14"/>
                <w:szCs w:val="14"/>
              </w:rPr>
            </w:pPr>
          </w:p>
          <w:p w14:paraId="104A0E15" w14:textId="77777777" w:rsidR="00931747" w:rsidRPr="00F957BA" w:rsidRDefault="00931747" w:rsidP="00931747">
            <w:pPr>
              <w:rPr>
                <w:rFonts w:ascii="Garamond" w:hAnsi="Garamond"/>
                <w:noProof w:val="0"/>
                <w:sz w:val="14"/>
                <w:szCs w:val="14"/>
              </w:rPr>
            </w:pPr>
          </w:p>
          <w:p w14:paraId="040AF03C" w14:textId="77777777" w:rsidR="00931747" w:rsidRPr="00F957BA" w:rsidRDefault="00931747" w:rsidP="00931747">
            <w:pPr>
              <w:rPr>
                <w:rFonts w:ascii="Garamond" w:hAnsi="Garamond"/>
                <w:noProof w:val="0"/>
                <w:sz w:val="14"/>
                <w:szCs w:val="14"/>
              </w:rPr>
            </w:pPr>
          </w:p>
          <w:p w14:paraId="32AECE8B" w14:textId="77777777" w:rsidR="00931747" w:rsidRPr="00F957BA" w:rsidRDefault="00931747" w:rsidP="00931747">
            <w:pPr>
              <w:rPr>
                <w:rFonts w:ascii="Garamond" w:hAnsi="Garamond"/>
                <w:noProof w:val="0"/>
                <w:sz w:val="14"/>
                <w:szCs w:val="14"/>
              </w:rPr>
            </w:pPr>
          </w:p>
          <w:p w14:paraId="77366C6E" w14:textId="77777777" w:rsidR="00931747" w:rsidRPr="00F957BA" w:rsidRDefault="00931747" w:rsidP="00931747">
            <w:pPr>
              <w:rPr>
                <w:rFonts w:ascii="Garamond" w:hAnsi="Garamond"/>
                <w:noProof w:val="0"/>
                <w:sz w:val="14"/>
                <w:szCs w:val="14"/>
              </w:rPr>
            </w:pPr>
          </w:p>
          <w:p w14:paraId="7DEAB22A" w14:textId="77777777" w:rsidR="00931747" w:rsidRPr="00F957BA" w:rsidRDefault="00931747" w:rsidP="00931747">
            <w:pPr>
              <w:rPr>
                <w:rFonts w:ascii="Garamond" w:hAnsi="Garamond"/>
                <w:noProof w:val="0"/>
                <w:sz w:val="14"/>
                <w:szCs w:val="14"/>
              </w:rPr>
            </w:pPr>
          </w:p>
          <w:p w14:paraId="2FC1FF5A" w14:textId="77777777" w:rsidR="00931747" w:rsidRPr="00F957BA" w:rsidRDefault="00931747" w:rsidP="00931747">
            <w:pPr>
              <w:rPr>
                <w:rFonts w:ascii="Garamond" w:hAnsi="Garamond"/>
                <w:noProof w:val="0"/>
                <w:sz w:val="14"/>
                <w:szCs w:val="14"/>
              </w:rPr>
            </w:pPr>
          </w:p>
          <w:p w14:paraId="406DF08B" w14:textId="77777777" w:rsidR="00931747" w:rsidRPr="00F957BA" w:rsidRDefault="00931747" w:rsidP="00931747">
            <w:pPr>
              <w:rPr>
                <w:rFonts w:ascii="Garamond" w:hAnsi="Garamond"/>
                <w:noProof w:val="0"/>
                <w:sz w:val="14"/>
                <w:szCs w:val="14"/>
              </w:rPr>
            </w:pPr>
          </w:p>
          <w:p w14:paraId="54B1DDF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tc>
        <w:tc>
          <w:tcPr>
            <w:tcW w:w="372" w:type="pct"/>
            <w:shd w:val="clear" w:color="auto" w:fill="FFFFFF" w:themeFill="background1"/>
            <w:noWrap/>
          </w:tcPr>
          <w:p w14:paraId="469CFB9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p w14:paraId="0F6B8AF2" w14:textId="77777777" w:rsidR="00931747" w:rsidRPr="00F957BA" w:rsidRDefault="00931747" w:rsidP="00931747">
            <w:pPr>
              <w:rPr>
                <w:rFonts w:ascii="Garamond" w:hAnsi="Garamond"/>
                <w:noProof w:val="0"/>
                <w:sz w:val="14"/>
                <w:szCs w:val="14"/>
              </w:rPr>
            </w:pPr>
          </w:p>
          <w:p w14:paraId="2BBE3244" w14:textId="77777777" w:rsidR="00931747" w:rsidRPr="00F957BA" w:rsidRDefault="00931747" w:rsidP="00931747">
            <w:pPr>
              <w:rPr>
                <w:rFonts w:ascii="Garamond" w:hAnsi="Garamond"/>
                <w:noProof w:val="0"/>
                <w:sz w:val="14"/>
                <w:szCs w:val="14"/>
              </w:rPr>
            </w:pPr>
          </w:p>
          <w:p w14:paraId="3A9B3810" w14:textId="77777777" w:rsidR="00931747" w:rsidRPr="00F957BA" w:rsidRDefault="00931747" w:rsidP="00931747">
            <w:pPr>
              <w:rPr>
                <w:rFonts w:ascii="Garamond" w:hAnsi="Garamond"/>
                <w:noProof w:val="0"/>
                <w:sz w:val="14"/>
                <w:szCs w:val="14"/>
              </w:rPr>
            </w:pPr>
          </w:p>
          <w:p w14:paraId="6FC2A416" w14:textId="77777777" w:rsidR="00931747" w:rsidRPr="00F957BA" w:rsidRDefault="00931747" w:rsidP="00931747">
            <w:pPr>
              <w:rPr>
                <w:rFonts w:ascii="Garamond" w:hAnsi="Garamond"/>
                <w:noProof w:val="0"/>
                <w:sz w:val="14"/>
                <w:szCs w:val="14"/>
              </w:rPr>
            </w:pPr>
          </w:p>
          <w:p w14:paraId="191DDDE0" w14:textId="77777777" w:rsidR="00931747" w:rsidRPr="00F957BA" w:rsidRDefault="00931747" w:rsidP="00931747">
            <w:pPr>
              <w:rPr>
                <w:rFonts w:ascii="Garamond" w:hAnsi="Garamond"/>
                <w:noProof w:val="0"/>
                <w:sz w:val="14"/>
                <w:szCs w:val="14"/>
              </w:rPr>
            </w:pPr>
          </w:p>
          <w:p w14:paraId="29D593D9" w14:textId="77777777" w:rsidR="00931747" w:rsidRPr="00F957BA" w:rsidRDefault="00931747" w:rsidP="00931747">
            <w:pPr>
              <w:rPr>
                <w:rFonts w:ascii="Garamond" w:hAnsi="Garamond"/>
                <w:noProof w:val="0"/>
                <w:sz w:val="14"/>
                <w:szCs w:val="14"/>
              </w:rPr>
            </w:pPr>
          </w:p>
          <w:p w14:paraId="0195AB86" w14:textId="77777777" w:rsidR="00931747" w:rsidRPr="00F957BA" w:rsidRDefault="00931747" w:rsidP="00931747">
            <w:pPr>
              <w:rPr>
                <w:rFonts w:ascii="Garamond" w:hAnsi="Garamond"/>
                <w:noProof w:val="0"/>
                <w:sz w:val="14"/>
                <w:szCs w:val="14"/>
              </w:rPr>
            </w:pPr>
          </w:p>
          <w:p w14:paraId="65E1F64A" w14:textId="77777777" w:rsidR="00931747" w:rsidRPr="00F957BA" w:rsidRDefault="00931747" w:rsidP="00931747">
            <w:pPr>
              <w:rPr>
                <w:rFonts w:ascii="Garamond" w:hAnsi="Garamond"/>
                <w:noProof w:val="0"/>
                <w:sz w:val="14"/>
                <w:szCs w:val="14"/>
              </w:rPr>
            </w:pPr>
          </w:p>
          <w:p w14:paraId="28B26115" w14:textId="77777777" w:rsidR="00931747" w:rsidRPr="00F957BA" w:rsidRDefault="00931747" w:rsidP="00931747">
            <w:pPr>
              <w:rPr>
                <w:rFonts w:ascii="Garamond" w:hAnsi="Garamond"/>
                <w:noProof w:val="0"/>
                <w:sz w:val="14"/>
                <w:szCs w:val="14"/>
              </w:rPr>
            </w:pPr>
          </w:p>
          <w:p w14:paraId="5E432CA8" w14:textId="77777777" w:rsidR="00931747" w:rsidRPr="00F957BA" w:rsidRDefault="00931747" w:rsidP="00931747">
            <w:pPr>
              <w:rPr>
                <w:rFonts w:ascii="Garamond" w:hAnsi="Garamond"/>
                <w:noProof w:val="0"/>
                <w:sz w:val="14"/>
                <w:szCs w:val="14"/>
              </w:rPr>
            </w:pPr>
          </w:p>
          <w:p w14:paraId="5215148D" w14:textId="77777777" w:rsidR="00931747" w:rsidRPr="00F957BA" w:rsidRDefault="00931747" w:rsidP="00931747">
            <w:pPr>
              <w:rPr>
                <w:rFonts w:ascii="Garamond" w:hAnsi="Garamond"/>
                <w:noProof w:val="0"/>
                <w:sz w:val="14"/>
                <w:szCs w:val="14"/>
              </w:rPr>
            </w:pPr>
          </w:p>
          <w:p w14:paraId="0DC2582B" w14:textId="77777777" w:rsidR="00931747" w:rsidRPr="00F957BA" w:rsidRDefault="00931747" w:rsidP="00931747">
            <w:pPr>
              <w:rPr>
                <w:rFonts w:ascii="Garamond" w:hAnsi="Garamond"/>
                <w:noProof w:val="0"/>
                <w:sz w:val="14"/>
                <w:szCs w:val="14"/>
              </w:rPr>
            </w:pPr>
          </w:p>
          <w:p w14:paraId="73BD0F28" w14:textId="77777777" w:rsidR="00931747" w:rsidRPr="00F957BA" w:rsidRDefault="00931747" w:rsidP="00931747">
            <w:pPr>
              <w:rPr>
                <w:rFonts w:ascii="Garamond" w:hAnsi="Garamond"/>
                <w:noProof w:val="0"/>
                <w:sz w:val="14"/>
                <w:szCs w:val="14"/>
              </w:rPr>
            </w:pPr>
          </w:p>
          <w:p w14:paraId="36FB71CF" w14:textId="77777777" w:rsidR="00931747" w:rsidRPr="00F957BA" w:rsidRDefault="00931747" w:rsidP="00931747">
            <w:pPr>
              <w:rPr>
                <w:rFonts w:ascii="Garamond" w:hAnsi="Garamond"/>
                <w:noProof w:val="0"/>
                <w:sz w:val="14"/>
                <w:szCs w:val="14"/>
              </w:rPr>
            </w:pPr>
          </w:p>
          <w:p w14:paraId="6749EAD6" w14:textId="77777777" w:rsidR="00931747" w:rsidRPr="00F957BA" w:rsidRDefault="00931747" w:rsidP="00931747">
            <w:pPr>
              <w:rPr>
                <w:rFonts w:ascii="Garamond" w:hAnsi="Garamond"/>
                <w:noProof w:val="0"/>
                <w:sz w:val="14"/>
                <w:szCs w:val="14"/>
              </w:rPr>
            </w:pPr>
          </w:p>
          <w:p w14:paraId="19C30F6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9,629,760</w:t>
            </w:r>
          </w:p>
        </w:tc>
        <w:tc>
          <w:tcPr>
            <w:tcW w:w="482" w:type="pct"/>
            <w:shd w:val="clear" w:color="auto" w:fill="FFFFFF" w:themeFill="background1"/>
            <w:noWrap/>
          </w:tcPr>
          <w:p w14:paraId="6B31A47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A7FA48D" w14:textId="77777777" w:rsidR="00931747" w:rsidRPr="00F957BA" w:rsidRDefault="00931747" w:rsidP="00931747">
            <w:pPr>
              <w:jc w:val="right"/>
              <w:rPr>
                <w:rFonts w:ascii="Garamond" w:hAnsi="Garamond"/>
                <w:noProof w:val="0"/>
                <w:sz w:val="14"/>
                <w:szCs w:val="14"/>
              </w:rPr>
            </w:pPr>
          </w:p>
          <w:p w14:paraId="3DD892F5" w14:textId="77777777" w:rsidR="00931747" w:rsidRPr="00F957BA" w:rsidRDefault="00931747" w:rsidP="00931747">
            <w:pPr>
              <w:jc w:val="right"/>
              <w:rPr>
                <w:rFonts w:ascii="Garamond" w:hAnsi="Garamond"/>
                <w:noProof w:val="0"/>
                <w:sz w:val="14"/>
                <w:szCs w:val="14"/>
              </w:rPr>
            </w:pPr>
          </w:p>
          <w:p w14:paraId="388AA3C3" w14:textId="77777777" w:rsidR="00931747" w:rsidRPr="00F957BA" w:rsidRDefault="00931747" w:rsidP="00931747">
            <w:pPr>
              <w:jc w:val="right"/>
              <w:rPr>
                <w:rFonts w:ascii="Garamond" w:hAnsi="Garamond"/>
                <w:noProof w:val="0"/>
                <w:sz w:val="14"/>
                <w:szCs w:val="14"/>
              </w:rPr>
            </w:pPr>
          </w:p>
          <w:p w14:paraId="39B932C0" w14:textId="77777777" w:rsidR="00931747" w:rsidRPr="00F957BA" w:rsidRDefault="00931747" w:rsidP="00931747">
            <w:pPr>
              <w:jc w:val="right"/>
              <w:rPr>
                <w:rFonts w:ascii="Garamond" w:hAnsi="Garamond"/>
                <w:noProof w:val="0"/>
                <w:sz w:val="14"/>
                <w:szCs w:val="14"/>
              </w:rPr>
            </w:pPr>
          </w:p>
          <w:p w14:paraId="10DCD176" w14:textId="77777777" w:rsidR="00931747" w:rsidRPr="00F957BA" w:rsidRDefault="00931747" w:rsidP="00931747">
            <w:pPr>
              <w:jc w:val="right"/>
              <w:rPr>
                <w:rFonts w:ascii="Garamond" w:hAnsi="Garamond"/>
                <w:noProof w:val="0"/>
                <w:sz w:val="14"/>
                <w:szCs w:val="14"/>
              </w:rPr>
            </w:pPr>
          </w:p>
          <w:p w14:paraId="025C49F4" w14:textId="77777777" w:rsidR="00931747" w:rsidRPr="00F957BA" w:rsidRDefault="00931747" w:rsidP="00931747">
            <w:pPr>
              <w:jc w:val="right"/>
              <w:rPr>
                <w:rFonts w:ascii="Garamond" w:hAnsi="Garamond"/>
                <w:noProof w:val="0"/>
                <w:sz w:val="14"/>
                <w:szCs w:val="14"/>
              </w:rPr>
            </w:pPr>
          </w:p>
          <w:p w14:paraId="298DBDF4" w14:textId="77777777" w:rsidR="00931747" w:rsidRPr="00F957BA" w:rsidRDefault="00931747" w:rsidP="00931747">
            <w:pPr>
              <w:jc w:val="right"/>
              <w:rPr>
                <w:rFonts w:ascii="Garamond" w:hAnsi="Garamond"/>
                <w:noProof w:val="0"/>
                <w:sz w:val="14"/>
                <w:szCs w:val="14"/>
              </w:rPr>
            </w:pPr>
          </w:p>
          <w:p w14:paraId="3DBD08D8" w14:textId="77777777" w:rsidR="00931747" w:rsidRPr="00F957BA" w:rsidRDefault="00931747" w:rsidP="00931747">
            <w:pPr>
              <w:jc w:val="right"/>
              <w:rPr>
                <w:rFonts w:ascii="Garamond" w:hAnsi="Garamond"/>
                <w:noProof w:val="0"/>
                <w:sz w:val="14"/>
                <w:szCs w:val="14"/>
              </w:rPr>
            </w:pPr>
          </w:p>
          <w:p w14:paraId="180910BA" w14:textId="77777777" w:rsidR="00931747" w:rsidRPr="00F957BA" w:rsidRDefault="00931747" w:rsidP="00931747">
            <w:pPr>
              <w:jc w:val="right"/>
              <w:rPr>
                <w:rFonts w:ascii="Garamond" w:hAnsi="Garamond"/>
                <w:noProof w:val="0"/>
                <w:sz w:val="14"/>
                <w:szCs w:val="14"/>
              </w:rPr>
            </w:pPr>
          </w:p>
          <w:p w14:paraId="2ED36346" w14:textId="77777777" w:rsidR="00931747" w:rsidRPr="00F957BA" w:rsidRDefault="00931747" w:rsidP="00931747">
            <w:pPr>
              <w:jc w:val="right"/>
              <w:rPr>
                <w:rFonts w:ascii="Garamond" w:hAnsi="Garamond"/>
                <w:noProof w:val="0"/>
                <w:sz w:val="14"/>
                <w:szCs w:val="14"/>
              </w:rPr>
            </w:pPr>
          </w:p>
          <w:p w14:paraId="7E9434A4" w14:textId="77777777" w:rsidR="00931747" w:rsidRPr="00F957BA" w:rsidRDefault="00931747" w:rsidP="00931747">
            <w:pPr>
              <w:jc w:val="right"/>
              <w:rPr>
                <w:rFonts w:ascii="Garamond" w:hAnsi="Garamond"/>
                <w:noProof w:val="0"/>
                <w:sz w:val="14"/>
                <w:szCs w:val="14"/>
              </w:rPr>
            </w:pPr>
          </w:p>
          <w:p w14:paraId="16B46AF8" w14:textId="77777777" w:rsidR="00931747" w:rsidRPr="00F957BA" w:rsidRDefault="00931747" w:rsidP="00931747">
            <w:pPr>
              <w:jc w:val="right"/>
              <w:rPr>
                <w:rFonts w:ascii="Garamond" w:hAnsi="Garamond"/>
                <w:noProof w:val="0"/>
                <w:sz w:val="14"/>
                <w:szCs w:val="14"/>
              </w:rPr>
            </w:pPr>
          </w:p>
          <w:p w14:paraId="22787B72" w14:textId="77777777" w:rsidR="00931747" w:rsidRPr="00F957BA" w:rsidRDefault="00931747" w:rsidP="00931747">
            <w:pPr>
              <w:jc w:val="right"/>
              <w:rPr>
                <w:rFonts w:ascii="Garamond" w:hAnsi="Garamond"/>
                <w:noProof w:val="0"/>
                <w:sz w:val="14"/>
                <w:szCs w:val="14"/>
              </w:rPr>
            </w:pPr>
          </w:p>
          <w:p w14:paraId="0324859B" w14:textId="77777777" w:rsidR="00931747" w:rsidRPr="00F957BA" w:rsidRDefault="00931747" w:rsidP="00931747">
            <w:pPr>
              <w:jc w:val="right"/>
              <w:rPr>
                <w:rFonts w:ascii="Garamond" w:hAnsi="Garamond"/>
                <w:noProof w:val="0"/>
                <w:sz w:val="14"/>
                <w:szCs w:val="14"/>
              </w:rPr>
            </w:pPr>
          </w:p>
          <w:p w14:paraId="2B263FD6" w14:textId="77777777" w:rsidR="00931747" w:rsidRPr="00F957BA" w:rsidRDefault="00931747" w:rsidP="00931747">
            <w:pPr>
              <w:jc w:val="right"/>
              <w:rPr>
                <w:rFonts w:ascii="Garamond" w:hAnsi="Garamond"/>
                <w:noProof w:val="0"/>
                <w:sz w:val="14"/>
                <w:szCs w:val="14"/>
              </w:rPr>
            </w:pPr>
          </w:p>
          <w:p w14:paraId="756BB4E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40071F2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C4358CF" w14:textId="77777777" w:rsidR="00931747" w:rsidRPr="00F957BA" w:rsidRDefault="00931747" w:rsidP="00931747">
            <w:pPr>
              <w:jc w:val="right"/>
              <w:rPr>
                <w:rFonts w:ascii="Garamond" w:hAnsi="Garamond"/>
                <w:noProof w:val="0"/>
                <w:sz w:val="14"/>
                <w:szCs w:val="14"/>
              </w:rPr>
            </w:pPr>
          </w:p>
          <w:p w14:paraId="6EB2F322" w14:textId="77777777" w:rsidR="00931747" w:rsidRPr="00F957BA" w:rsidRDefault="00931747" w:rsidP="00931747">
            <w:pPr>
              <w:jc w:val="right"/>
              <w:rPr>
                <w:rFonts w:ascii="Garamond" w:hAnsi="Garamond"/>
                <w:noProof w:val="0"/>
                <w:sz w:val="14"/>
                <w:szCs w:val="14"/>
              </w:rPr>
            </w:pPr>
          </w:p>
          <w:p w14:paraId="62265BF5" w14:textId="77777777" w:rsidR="00931747" w:rsidRPr="00F957BA" w:rsidRDefault="00931747" w:rsidP="00931747">
            <w:pPr>
              <w:jc w:val="right"/>
              <w:rPr>
                <w:rFonts w:ascii="Garamond" w:hAnsi="Garamond"/>
                <w:noProof w:val="0"/>
                <w:sz w:val="14"/>
                <w:szCs w:val="14"/>
              </w:rPr>
            </w:pPr>
          </w:p>
          <w:p w14:paraId="74A2A28A" w14:textId="77777777" w:rsidR="00931747" w:rsidRPr="00F957BA" w:rsidRDefault="00931747" w:rsidP="00931747">
            <w:pPr>
              <w:jc w:val="right"/>
              <w:rPr>
                <w:rFonts w:ascii="Garamond" w:hAnsi="Garamond"/>
                <w:noProof w:val="0"/>
                <w:sz w:val="14"/>
                <w:szCs w:val="14"/>
              </w:rPr>
            </w:pPr>
          </w:p>
          <w:p w14:paraId="1E426E7D" w14:textId="77777777" w:rsidR="00931747" w:rsidRPr="00F957BA" w:rsidRDefault="00931747" w:rsidP="00931747">
            <w:pPr>
              <w:jc w:val="right"/>
              <w:rPr>
                <w:rFonts w:ascii="Garamond" w:hAnsi="Garamond"/>
                <w:noProof w:val="0"/>
                <w:sz w:val="14"/>
                <w:szCs w:val="14"/>
              </w:rPr>
            </w:pPr>
          </w:p>
          <w:p w14:paraId="759569AE" w14:textId="77777777" w:rsidR="00931747" w:rsidRPr="00F957BA" w:rsidRDefault="00931747" w:rsidP="00931747">
            <w:pPr>
              <w:jc w:val="right"/>
              <w:rPr>
                <w:rFonts w:ascii="Garamond" w:hAnsi="Garamond"/>
                <w:noProof w:val="0"/>
                <w:sz w:val="14"/>
                <w:szCs w:val="14"/>
              </w:rPr>
            </w:pPr>
          </w:p>
          <w:p w14:paraId="000421DD" w14:textId="77777777" w:rsidR="00931747" w:rsidRPr="00F957BA" w:rsidRDefault="00931747" w:rsidP="00931747">
            <w:pPr>
              <w:jc w:val="right"/>
              <w:rPr>
                <w:rFonts w:ascii="Garamond" w:hAnsi="Garamond"/>
                <w:noProof w:val="0"/>
                <w:sz w:val="14"/>
                <w:szCs w:val="14"/>
              </w:rPr>
            </w:pPr>
          </w:p>
          <w:p w14:paraId="3993D342" w14:textId="77777777" w:rsidR="00931747" w:rsidRPr="00F957BA" w:rsidRDefault="00931747" w:rsidP="00931747">
            <w:pPr>
              <w:jc w:val="right"/>
              <w:rPr>
                <w:rFonts w:ascii="Garamond" w:hAnsi="Garamond"/>
                <w:noProof w:val="0"/>
                <w:sz w:val="14"/>
                <w:szCs w:val="14"/>
              </w:rPr>
            </w:pPr>
          </w:p>
          <w:p w14:paraId="771C58C0" w14:textId="77777777" w:rsidR="00931747" w:rsidRPr="00F957BA" w:rsidRDefault="00931747" w:rsidP="00931747">
            <w:pPr>
              <w:jc w:val="right"/>
              <w:rPr>
                <w:rFonts w:ascii="Garamond" w:hAnsi="Garamond"/>
                <w:noProof w:val="0"/>
                <w:sz w:val="14"/>
                <w:szCs w:val="14"/>
              </w:rPr>
            </w:pPr>
          </w:p>
          <w:p w14:paraId="1585BA49" w14:textId="77777777" w:rsidR="00931747" w:rsidRPr="00F957BA" w:rsidRDefault="00931747" w:rsidP="00931747">
            <w:pPr>
              <w:jc w:val="right"/>
              <w:rPr>
                <w:rFonts w:ascii="Garamond" w:hAnsi="Garamond"/>
                <w:noProof w:val="0"/>
                <w:sz w:val="14"/>
                <w:szCs w:val="14"/>
              </w:rPr>
            </w:pPr>
          </w:p>
          <w:p w14:paraId="464831CD" w14:textId="77777777" w:rsidR="00931747" w:rsidRPr="00F957BA" w:rsidRDefault="00931747" w:rsidP="00931747">
            <w:pPr>
              <w:jc w:val="right"/>
              <w:rPr>
                <w:rFonts w:ascii="Garamond" w:hAnsi="Garamond"/>
                <w:noProof w:val="0"/>
                <w:sz w:val="14"/>
                <w:szCs w:val="14"/>
              </w:rPr>
            </w:pPr>
          </w:p>
          <w:p w14:paraId="5AAB508D" w14:textId="77777777" w:rsidR="00931747" w:rsidRPr="00F957BA" w:rsidRDefault="00931747" w:rsidP="00931747">
            <w:pPr>
              <w:jc w:val="right"/>
              <w:rPr>
                <w:rFonts w:ascii="Garamond" w:hAnsi="Garamond"/>
                <w:noProof w:val="0"/>
                <w:sz w:val="14"/>
                <w:szCs w:val="14"/>
              </w:rPr>
            </w:pPr>
          </w:p>
          <w:p w14:paraId="793E0B35" w14:textId="77777777" w:rsidR="00931747" w:rsidRPr="00F957BA" w:rsidRDefault="00931747" w:rsidP="00931747">
            <w:pPr>
              <w:jc w:val="right"/>
              <w:rPr>
                <w:rFonts w:ascii="Garamond" w:hAnsi="Garamond"/>
                <w:noProof w:val="0"/>
                <w:sz w:val="14"/>
                <w:szCs w:val="14"/>
              </w:rPr>
            </w:pPr>
          </w:p>
          <w:p w14:paraId="5C40F639" w14:textId="77777777" w:rsidR="00931747" w:rsidRPr="00F957BA" w:rsidRDefault="00931747" w:rsidP="00931747">
            <w:pPr>
              <w:jc w:val="right"/>
              <w:rPr>
                <w:rFonts w:ascii="Garamond" w:hAnsi="Garamond"/>
                <w:noProof w:val="0"/>
                <w:sz w:val="14"/>
                <w:szCs w:val="14"/>
              </w:rPr>
            </w:pPr>
          </w:p>
          <w:p w14:paraId="4332E038" w14:textId="77777777" w:rsidR="00931747" w:rsidRPr="00F957BA" w:rsidRDefault="00931747" w:rsidP="00931747">
            <w:pPr>
              <w:jc w:val="right"/>
              <w:rPr>
                <w:rFonts w:ascii="Garamond" w:hAnsi="Garamond"/>
                <w:noProof w:val="0"/>
                <w:sz w:val="14"/>
                <w:szCs w:val="14"/>
              </w:rPr>
            </w:pPr>
          </w:p>
          <w:p w14:paraId="11D0935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62FFC952" w14:textId="77777777" w:rsidTr="00931747">
        <w:trPr>
          <w:trHeight w:val="20"/>
        </w:trPr>
        <w:tc>
          <w:tcPr>
            <w:tcW w:w="254" w:type="pct"/>
            <w:shd w:val="clear" w:color="auto" w:fill="FFFFFF" w:themeFill="background1"/>
          </w:tcPr>
          <w:p w14:paraId="519878A1"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5.</w:t>
            </w:r>
          </w:p>
        </w:tc>
        <w:tc>
          <w:tcPr>
            <w:tcW w:w="614" w:type="pct"/>
            <w:shd w:val="clear" w:color="auto" w:fill="FFFFFF" w:themeFill="background1"/>
          </w:tcPr>
          <w:p w14:paraId="61589D1E" w14:textId="77777777" w:rsidR="00931747" w:rsidRPr="00F957BA" w:rsidRDefault="00931747" w:rsidP="008B4B9B">
            <w:pPr>
              <w:rPr>
                <w:rFonts w:ascii="Garamond" w:hAnsi="Garamond"/>
                <w:noProof w:val="0"/>
                <w:sz w:val="14"/>
                <w:szCs w:val="14"/>
              </w:rPr>
            </w:pPr>
            <w:r w:rsidRPr="00F957BA">
              <w:rPr>
                <w:rFonts w:ascii="Garamond" w:hAnsi="Garamond"/>
                <w:b/>
                <w:bCs/>
                <w:noProof w:val="0"/>
                <w:sz w:val="14"/>
                <w:szCs w:val="14"/>
              </w:rPr>
              <w:t>Objektivi V:</w:t>
            </w:r>
            <w:r w:rsidRPr="00F957BA">
              <w:rPr>
                <w:rFonts w:ascii="Garamond" w:hAnsi="Garamond"/>
                <w:noProof w:val="0"/>
                <w:sz w:val="14"/>
                <w:szCs w:val="14"/>
              </w:rPr>
              <w:t xml:space="preserve"> Rritja e shkallës së ndërgjegjësimit të konsumatorit dhe operatorit turistik mbi drejtat dhe detyrimet. </w:t>
            </w:r>
          </w:p>
          <w:p w14:paraId="1F905F91" w14:textId="47A37FF3" w:rsidR="00931747" w:rsidRPr="00F957BA" w:rsidRDefault="00931747" w:rsidP="008B4B9B">
            <w:pPr>
              <w:rPr>
                <w:rStyle w:val="y2iqfc"/>
                <w:rFonts w:ascii="Garamond" w:eastAsiaTheme="majorEastAsia"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Aktivitete ndërgjegjësuese mbi </w:t>
            </w:r>
            <w:r w:rsidR="00D037A4" w:rsidRPr="00F957BA">
              <w:rPr>
                <w:rFonts w:ascii="Garamond" w:hAnsi="Garamond"/>
                <w:noProof w:val="0"/>
                <w:sz w:val="14"/>
                <w:szCs w:val="14"/>
              </w:rPr>
              <w:t>çështjet</w:t>
            </w:r>
            <w:r w:rsidRPr="00F957BA">
              <w:rPr>
                <w:rFonts w:ascii="Garamond" w:hAnsi="Garamond"/>
                <w:noProof w:val="0"/>
                <w:sz w:val="14"/>
                <w:szCs w:val="14"/>
              </w:rPr>
              <w:t xml:space="preserve"> e mbrojtjes s</w:t>
            </w:r>
            <w:r w:rsidR="00D037A4" w:rsidRPr="00F957BA">
              <w:rPr>
                <w:rFonts w:ascii="Garamond" w:hAnsi="Garamond"/>
                <w:noProof w:val="0"/>
                <w:sz w:val="14"/>
                <w:szCs w:val="14"/>
              </w:rPr>
              <w:t>ë</w:t>
            </w:r>
            <w:r w:rsidRPr="00F957BA">
              <w:rPr>
                <w:rFonts w:ascii="Garamond" w:hAnsi="Garamond"/>
                <w:noProof w:val="0"/>
                <w:sz w:val="14"/>
                <w:szCs w:val="14"/>
              </w:rPr>
              <w:t xml:space="preserve"> konsumatorit n</w:t>
            </w:r>
            <w:r w:rsidR="00D037A4" w:rsidRPr="00F957BA">
              <w:rPr>
                <w:rFonts w:ascii="Garamond" w:hAnsi="Garamond"/>
                <w:noProof w:val="0"/>
                <w:sz w:val="14"/>
                <w:szCs w:val="14"/>
              </w:rPr>
              <w:t>ë</w:t>
            </w:r>
            <w:r w:rsidRPr="00F957BA">
              <w:rPr>
                <w:rFonts w:ascii="Garamond" w:hAnsi="Garamond"/>
                <w:noProof w:val="0"/>
                <w:sz w:val="14"/>
                <w:szCs w:val="14"/>
              </w:rPr>
              <w:t xml:space="preserve"> </w:t>
            </w:r>
            <w:r w:rsidR="00D037A4" w:rsidRPr="00F957BA">
              <w:rPr>
                <w:rFonts w:ascii="Garamond" w:hAnsi="Garamond"/>
                <w:noProof w:val="0"/>
                <w:sz w:val="14"/>
                <w:szCs w:val="14"/>
              </w:rPr>
              <w:t>fushën</w:t>
            </w:r>
            <w:r w:rsidRPr="00F957BA">
              <w:rPr>
                <w:rFonts w:ascii="Garamond" w:hAnsi="Garamond"/>
                <w:noProof w:val="0"/>
                <w:sz w:val="14"/>
                <w:szCs w:val="14"/>
              </w:rPr>
              <w:t xml:space="preserve"> e turizmit</w:t>
            </w:r>
          </w:p>
        </w:tc>
        <w:tc>
          <w:tcPr>
            <w:tcW w:w="543" w:type="pct"/>
            <w:shd w:val="clear" w:color="auto" w:fill="FFFFFF" w:themeFill="background1"/>
          </w:tcPr>
          <w:p w14:paraId="00AF0516" w14:textId="77777777" w:rsidR="00931747" w:rsidRPr="00F957BA" w:rsidRDefault="00931747" w:rsidP="008B4B9B">
            <w:pPr>
              <w:rPr>
                <w:rFonts w:ascii="Garamond" w:hAnsi="Garamond"/>
                <w:noProof w:val="0"/>
                <w:sz w:val="14"/>
                <w:szCs w:val="14"/>
              </w:rPr>
            </w:pPr>
            <w:r w:rsidRPr="00F957BA">
              <w:rPr>
                <w:rStyle w:val="y2iqfc"/>
                <w:rFonts w:ascii="Garamond" w:eastAsiaTheme="majorEastAsia" w:hAnsi="Garamond"/>
                <w:noProof w:val="0"/>
                <w:sz w:val="14"/>
                <w:szCs w:val="14"/>
              </w:rPr>
              <w:t xml:space="preserve">5.1 </w:t>
            </w:r>
            <w:r w:rsidRPr="00F957BA">
              <w:rPr>
                <w:rFonts w:ascii="Garamond" w:hAnsi="Garamond"/>
                <w:noProof w:val="0"/>
                <w:sz w:val="14"/>
                <w:szCs w:val="14"/>
              </w:rPr>
              <w:t xml:space="preserve">Rubrikave funksionale mbi ndërgjegjësimin e operatorëve ekonomikë dhe turistëve. </w:t>
            </w:r>
          </w:p>
          <w:p w14:paraId="5562D470" w14:textId="709B27E0" w:rsidR="00931747" w:rsidRPr="00F957BA" w:rsidRDefault="00931747" w:rsidP="008B4B9B">
            <w:pPr>
              <w:rPr>
                <w:rStyle w:val="y2iqfc"/>
                <w:rFonts w:ascii="Garamond" w:eastAsiaTheme="majorEastAsia" w:hAnsi="Garamond"/>
                <w:noProof w:val="0"/>
                <w:sz w:val="14"/>
                <w:szCs w:val="14"/>
              </w:rPr>
            </w:pPr>
            <w:r w:rsidRPr="00F957BA">
              <w:rPr>
                <w:rFonts w:ascii="Garamond" w:hAnsi="Garamond"/>
                <w:noProof w:val="0"/>
                <w:sz w:val="14"/>
                <w:szCs w:val="14"/>
              </w:rPr>
              <w:t>5.2 Publikimi i 6 temave mbi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drejtat dhe detyrimet</w:t>
            </w:r>
          </w:p>
        </w:tc>
        <w:tc>
          <w:tcPr>
            <w:tcW w:w="438" w:type="pct"/>
            <w:shd w:val="clear" w:color="auto" w:fill="auto"/>
          </w:tcPr>
          <w:p w14:paraId="4B7CB66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MTM</w:t>
            </w:r>
          </w:p>
        </w:tc>
        <w:tc>
          <w:tcPr>
            <w:tcW w:w="432" w:type="pct"/>
            <w:shd w:val="clear" w:color="auto" w:fill="auto"/>
          </w:tcPr>
          <w:p w14:paraId="0A6ECAC4"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576574E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6A42A87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1A46DD2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p w14:paraId="2B9F639C" w14:textId="77777777" w:rsidR="00931747" w:rsidRPr="00F957BA" w:rsidRDefault="00931747" w:rsidP="00931747">
            <w:pPr>
              <w:rPr>
                <w:rFonts w:ascii="Garamond" w:hAnsi="Garamond"/>
                <w:noProof w:val="0"/>
                <w:sz w:val="14"/>
                <w:szCs w:val="14"/>
              </w:rPr>
            </w:pPr>
          </w:p>
          <w:p w14:paraId="1CBD18DD" w14:textId="77777777" w:rsidR="00931747" w:rsidRPr="00F957BA" w:rsidRDefault="00931747" w:rsidP="00931747">
            <w:pPr>
              <w:rPr>
                <w:rFonts w:ascii="Garamond" w:hAnsi="Garamond"/>
                <w:noProof w:val="0"/>
                <w:sz w:val="14"/>
                <w:szCs w:val="14"/>
              </w:rPr>
            </w:pPr>
          </w:p>
          <w:p w14:paraId="1D6F8AD0" w14:textId="77777777" w:rsidR="00931747" w:rsidRPr="00F957BA" w:rsidRDefault="00931747" w:rsidP="00931747">
            <w:pPr>
              <w:rPr>
                <w:rFonts w:ascii="Garamond" w:hAnsi="Garamond"/>
                <w:noProof w:val="0"/>
                <w:sz w:val="14"/>
                <w:szCs w:val="14"/>
              </w:rPr>
            </w:pPr>
          </w:p>
          <w:p w14:paraId="5B2D0DB3" w14:textId="77777777" w:rsidR="00931747" w:rsidRPr="00F957BA" w:rsidRDefault="00931747" w:rsidP="00931747">
            <w:pPr>
              <w:rPr>
                <w:rFonts w:ascii="Garamond" w:hAnsi="Garamond"/>
                <w:noProof w:val="0"/>
                <w:sz w:val="14"/>
                <w:szCs w:val="14"/>
              </w:rPr>
            </w:pPr>
          </w:p>
          <w:p w14:paraId="6A737872" w14:textId="77777777" w:rsidR="00931747" w:rsidRPr="00F957BA" w:rsidRDefault="00931747" w:rsidP="00931747">
            <w:pPr>
              <w:rPr>
                <w:rFonts w:ascii="Garamond" w:hAnsi="Garamond"/>
                <w:noProof w:val="0"/>
                <w:sz w:val="14"/>
                <w:szCs w:val="14"/>
              </w:rPr>
            </w:pPr>
          </w:p>
          <w:p w14:paraId="5D1A4E52" w14:textId="77777777" w:rsidR="00931747" w:rsidRPr="00F957BA" w:rsidRDefault="00931747" w:rsidP="00931747">
            <w:pPr>
              <w:rPr>
                <w:rFonts w:ascii="Garamond" w:hAnsi="Garamond"/>
                <w:noProof w:val="0"/>
                <w:sz w:val="14"/>
                <w:szCs w:val="14"/>
              </w:rPr>
            </w:pPr>
          </w:p>
          <w:p w14:paraId="553B8637" w14:textId="77777777" w:rsidR="00931747" w:rsidRPr="00F957BA" w:rsidRDefault="00931747" w:rsidP="00931747">
            <w:pPr>
              <w:rPr>
                <w:rFonts w:ascii="Garamond" w:hAnsi="Garamond"/>
                <w:noProof w:val="0"/>
                <w:sz w:val="14"/>
                <w:szCs w:val="14"/>
              </w:rPr>
            </w:pPr>
          </w:p>
          <w:p w14:paraId="6798D16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tc>
        <w:tc>
          <w:tcPr>
            <w:tcW w:w="372" w:type="pct"/>
            <w:shd w:val="clear" w:color="auto" w:fill="FFFFFF" w:themeFill="background1"/>
            <w:noWrap/>
          </w:tcPr>
          <w:p w14:paraId="6CA766E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p w14:paraId="6D2405CF" w14:textId="77777777" w:rsidR="00931747" w:rsidRPr="00F957BA" w:rsidRDefault="00931747" w:rsidP="00931747">
            <w:pPr>
              <w:rPr>
                <w:rFonts w:ascii="Garamond" w:hAnsi="Garamond"/>
                <w:noProof w:val="0"/>
                <w:sz w:val="14"/>
                <w:szCs w:val="14"/>
              </w:rPr>
            </w:pPr>
          </w:p>
          <w:p w14:paraId="19FFB822" w14:textId="77777777" w:rsidR="00931747" w:rsidRPr="00F957BA" w:rsidRDefault="00931747" w:rsidP="00931747">
            <w:pPr>
              <w:rPr>
                <w:rFonts w:ascii="Garamond" w:hAnsi="Garamond"/>
                <w:noProof w:val="0"/>
                <w:sz w:val="14"/>
                <w:szCs w:val="14"/>
              </w:rPr>
            </w:pPr>
          </w:p>
          <w:p w14:paraId="0247B36B" w14:textId="77777777" w:rsidR="00931747" w:rsidRPr="00F957BA" w:rsidRDefault="00931747" w:rsidP="00931747">
            <w:pPr>
              <w:rPr>
                <w:rFonts w:ascii="Garamond" w:hAnsi="Garamond"/>
                <w:noProof w:val="0"/>
                <w:sz w:val="14"/>
                <w:szCs w:val="14"/>
              </w:rPr>
            </w:pPr>
          </w:p>
          <w:p w14:paraId="13BAB2CA" w14:textId="77777777" w:rsidR="00931747" w:rsidRPr="00F957BA" w:rsidRDefault="00931747" w:rsidP="00931747">
            <w:pPr>
              <w:rPr>
                <w:rFonts w:ascii="Garamond" w:hAnsi="Garamond"/>
                <w:noProof w:val="0"/>
                <w:sz w:val="14"/>
                <w:szCs w:val="14"/>
              </w:rPr>
            </w:pPr>
          </w:p>
          <w:p w14:paraId="7C69BB95" w14:textId="77777777" w:rsidR="00931747" w:rsidRPr="00F957BA" w:rsidRDefault="00931747" w:rsidP="00931747">
            <w:pPr>
              <w:rPr>
                <w:rFonts w:ascii="Garamond" w:hAnsi="Garamond"/>
                <w:noProof w:val="0"/>
                <w:sz w:val="14"/>
                <w:szCs w:val="14"/>
              </w:rPr>
            </w:pPr>
          </w:p>
          <w:p w14:paraId="7A5CCFE5" w14:textId="77777777" w:rsidR="00931747" w:rsidRPr="00F957BA" w:rsidRDefault="00931747" w:rsidP="00931747">
            <w:pPr>
              <w:rPr>
                <w:rFonts w:ascii="Garamond" w:hAnsi="Garamond"/>
                <w:noProof w:val="0"/>
                <w:sz w:val="14"/>
                <w:szCs w:val="14"/>
              </w:rPr>
            </w:pPr>
          </w:p>
          <w:p w14:paraId="64936A0C" w14:textId="77777777" w:rsidR="00931747" w:rsidRPr="00F957BA" w:rsidRDefault="00931747" w:rsidP="00931747">
            <w:pPr>
              <w:rPr>
                <w:rFonts w:ascii="Garamond" w:hAnsi="Garamond"/>
                <w:noProof w:val="0"/>
                <w:sz w:val="14"/>
                <w:szCs w:val="14"/>
              </w:rPr>
            </w:pPr>
          </w:p>
          <w:p w14:paraId="0658307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3,851,904</w:t>
            </w:r>
          </w:p>
        </w:tc>
        <w:tc>
          <w:tcPr>
            <w:tcW w:w="482" w:type="pct"/>
            <w:shd w:val="clear" w:color="auto" w:fill="FFFFFF" w:themeFill="background1"/>
            <w:noWrap/>
          </w:tcPr>
          <w:p w14:paraId="00472FF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60843E4" w14:textId="77777777" w:rsidR="00931747" w:rsidRPr="00F957BA" w:rsidRDefault="00931747" w:rsidP="00931747">
            <w:pPr>
              <w:jc w:val="right"/>
              <w:rPr>
                <w:rFonts w:ascii="Garamond" w:hAnsi="Garamond"/>
                <w:noProof w:val="0"/>
                <w:sz w:val="14"/>
                <w:szCs w:val="14"/>
              </w:rPr>
            </w:pPr>
          </w:p>
          <w:p w14:paraId="462152E7" w14:textId="77777777" w:rsidR="00931747" w:rsidRPr="00F957BA" w:rsidRDefault="00931747" w:rsidP="00931747">
            <w:pPr>
              <w:jc w:val="right"/>
              <w:rPr>
                <w:rFonts w:ascii="Garamond" w:hAnsi="Garamond"/>
                <w:noProof w:val="0"/>
                <w:sz w:val="14"/>
                <w:szCs w:val="14"/>
              </w:rPr>
            </w:pPr>
          </w:p>
          <w:p w14:paraId="07763E50" w14:textId="77777777" w:rsidR="00931747" w:rsidRPr="00F957BA" w:rsidRDefault="00931747" w:rsidP="00931747">
            <w:pPr>
              <w:jc w:val="right"/>
              <w:rPr>
                <w:rFonts w:ascii="Garamond" w:hAnsi="Garamond"/>
                <w:noProof w:val="0"/>
                <w:sz w:val="14"/>
                <w:szCs w:val="14"/>
              </w:rPr>
            </w:pPr>
          </w:p>
          <w:p w14:paraId="5E414719" w14:textId="77777777" w:rsidR="00931747" w:rsidRPr="00F957BA" w:rsidRDefault="00931747" w:rsidP="00931747">
            <w:pPr>
              <w:jc w:val="right"/>
              <w:rPr>
                <w:rFonts w:ascii="Garamond" w:hAnsi="Garamond"/>
                <w:noProof w:val="0"/>
                <w:sz w:val="14"/>
                <w:szCs w:val="14"/>
              </w:rPr>
            </w:pPr>
          </w:p>
          <w:p w14:paraId="0951613A" w14:textId="77777777" w:rsidR="00931747" w:rsidRPr="00F957BA" w:rsidRDefault="00931747" w:rsidP="00931747">
            <w:pPr>
              <w:jc w:val="right"/>
              <w:rPr>
                <w:rFonts w:ascii="Garamond" w:hAnsi="Garamond"/>
                <w:noProof w:val="0"/>
                <w:sz w:val="14"/>
                <w:szCs w:val="14"/>
              </w:rPr>
            </w:pPr>
          </w:p>
          <w:p w14:paraId="64AE591B" w14:textId="77777777" w:rsidR="00931747" w:rsidRPr="00F957BA" w:rsidRDefault="00931747" w:rsidP="00931747">
            <w:pPr>
              <w:jc w:val="right"/>
              <w:rPr>
                <w:rFonts w:ascii="Garamond" w:hAnsi="Garamond"/>
                <w:noProof w:val="0"/>
                <w:sz w:val="14"/>
                <w:szCs w:val="14"/>
              </w:rPr>
            </w:pPr>
          </w:p>
          <w:p w14:paraId="6B1D5DDB" w14:textId="77777777" w:rsidR="00931747" w:rsidRPr="00F957BA" w:rsidRDefault="00931747" w:rsidP="00931747">
            <w:pPr>
              <w:jc w:val="right"/>
              <w:rPr>
                <w:rFonts w:ascii="Garamond" w:hAnsi="Garamond"/>
                <w:noProof w:val="0"/>
                <w:sz w:val="14"/>
                <w:szCs w:val="14"/>
              </w:rPr>
            </w:pPr>
          </w:p>
          <w:p w14:paraId="60A684B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6F3EE29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A884AFE" w14:textId="77777777" w:rsidR="00931747" w:rsidRPr="00F957BA" w:rsidRDefault="00931747" w:rsidP="00931747">
            <w:pPr>
              <w:jc w:val="right"/>
              <w:rPr>
                <w:rFonts w:ascii="Garamond" w:hAnsi="Garamond"/>
                <w:noProof w:val="0"/>
                <w:sz w:val="14"/>
                <w:szCs w:val="14"/>
              </w:rPr>
            </w:pPr>
          </w:p>
          <w:p w14:paraId="39B1E7B0" w14:textId="77777777" w:rsidR="00931747" w:rsidRPr="00F957BA" w:rsidRDefault="00931747" w:rsidP="00931747">
            <w:pPr>
              <w:jc w:val="right"/>
              <w:rPr>
                <w:rFonts w:ascii="Garamond" w:hAnsi="Garamond"/>
                <w:noProof w:val="0"/>
                <w:sz w:val="14"/>
                <w:szCs w:val="14"/>
              </w:rPr>
            </w:pPr>
          </w:p>
          <w:p w14:paraId="7912169D" w14:textId="77777777" w:rsidR="00931747" w:rsidRPr="00F957BA" w:rsidRDefault="00931747" w:rsidP="00931747">
            <w:pPr>
              <w:jc w:val="right"/>
              <w:rPr>
                <w:rFonts w:ascii="Garamond" w:hAnsi="Garamond"/>
                <w:noProof w:val="0"/>
                <w:sz w:val="14"/>
                <w:szCs w:val="14"/>
              </w:rPr>
            </w:pPr>
          </w:p>
          <w:p w14:paraId="45FA7068" w14:textId="77777777" w:rsidR="00931747" w:rsidRPr="00F957BA" w:rsidRDefault="00931747" w:rsidP="00931747">
            <w:pPr>
              <w:jc w:val="right"/>
              <w:rPr>
                <w:rFonts w:ascii="Garamond" w:hAnsi="Garamond"/>
                <w:noProof w:val="0"/>
                <w:sz w:val="14"/>
                <w:szCs w:val="14"/>
              </w:rPr>
            </w:pPr>
          </w:p>
          <w:p w14:paraId="33B72ADC" w14:textId="77777777" w:rsidR="00931747" w:rsidRPr="00F957BA" w:rsidRDefault="00931747" w:rsidP="00931747">
            <w:pPr>
              <w:jc w:val="right"/>
              <w:rPr>
                <w:rFonts w:ascii="Garamond" w:hAnsi="Garamond"/>
                <w:noProof w:val="0"/>
                <w:sz w:val="14"/>
                <w:szCs w:val="14"/>
              </w:rPr>
            </w:pPr>
          </w:p>
          <w:p w14:paraId="14F4150A" w14:textId="77777777" w:rsidR="00931747" w:rsidRPr="00F957BA" w:rsidRDefault="00931747" w:rsidP="00931747">
            <w:pPr>
              <w:jc w:val="right"/>
              <w:rPr>
                <w:rFonts w:ascii="Garamond" w:hAnsi="Garamond"/>
                <w:noProof w:val="0"/>
                <w:sz w:val="14"/>
                <w:szCs w:val="14"/>
              </w:rPr>
            </w:pPr>
          </w:p>
          <w:p w14:paraId="72D7CF4F" w14:textId="77777777" w:rsidR="00931747" w:rsidRPr="00F957BA" w:rsidRDefault="00931747" w:rsidP="00931747">
            <w:pPr>
              <w:jc w:val="right"/>
              <w:rPr>
                <w:rFonts w:ascii="Garamond" w:hAnsi="Garamond"/>
                <w:noProof w:val="0"/>
                <w:sz w:val="14"/>
                <w:szCs w:val="14"/>
              </w:rPr>
            </w:pPr>
          </w:p>
          <w:p w14:paraId="1EB6B9B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bl>
    <w:p w14:paraId="09DB3AD7" w14:textId="77777777" w:rsidR="00931747" w:rsidRPr="00F957BA" w:rsidRDefault="00931747" w:rsidP="008B4B9B">
      <w:pPr>
        <w:pStyle w:val="aaaaatexxxxxxxxxxxxxxx"/>
        <w:ind w:firstLine="0"/>
        <w:rPr>
          <w:b/>
          <w:color w:val="auto"/>
          <w:sz w:val="14"/>
          <w:szCs w:val="14"/>
        </w:rPr>
      </w:pPr>
    </w:p>
    <w:p w14:paraId="3A6CFABC" w14:textId="77777777" w:rsidR="00931747" w:rsidRPr="00F957BA" w:rsidRDefault="00931747" w:rsidP="008B4B9B">
      <w:pPr>
        <w:pStyle w:val="aaaaatexxxxxxxxxxxxxxx"/>
        <w:ind w:firstLine="0"/>
        <w:rPr>
          <w:b/>
          <w:color w:val="auto"/>
          <w:sz w:val="14"/>
          <w:szCs w:val="14"/>
        </w:rPr>
      </w:pPr>
      <w:r w:rsidRPr="00F957BA">
        <w:rPr>
          <w:b/>
          <w:color w:val="auto"/>
          <w:sz w:val="14"/>
          <w:szCs w:val="14"/>
        </w:rPr>
        <w:t>Formati i planit të veprimit i përmbledhur MSHMS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6955F004" w14:textId="77777777" w:rsidTr="00931747">
        <w:trPr>
          <w:trHeight w:val="20"/>
        </w:trPr>
        <w:tc>
          <w:tcPr>
            <w:tcW w:w="5000" w:type="pct"/>
            <w:shd w:val="clear" w:color="000000" w:fill="F2F2F2"/>
            <w:hideMark/>
          </w:tcPr>
          <w:p w14:paraId="01DBD3B8"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26966753" w14:textId="77777777" w:rsidTr="00931747">
        <w:trPr>
          <w:trHeight w:val="20"/>
        </w:trPr>
        <w:tc>
          <w:tcPr>
            <w:tcW w:w="5000" w:type="pct"/>
            <w:shd w:val="clear" w:color="000000" w:fill="F2F2F2"/>
            <w:hideMark/>
          </w:tcPr>
          <w:p w14:paraId="20E5AFCF"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6246525C" w14:textId="77777777" w:rsidTr="00931747">
        <w:trPr>
          <w:trHeight w:val="20"/>
        </w:trPr>
        <w:tc>
          <w:tcPr>
            <w:tcW w:w="5000" w:type="pct"/>
            <w:shd w:val="clear" w:color="000000" w:fill="E7E6E6"/>
            <w:hideMark/>
          </w:tcPr>
          <w:p w14:paraId="7306ADCC" w14:textId="171DC379"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MSHMS</w:t>
            </w:r>
          </w:p>
        </w:tc>
      </w:tr>
    </w:tbl>
    <w:p w14:paraId="3ED278F3"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717"/>
        <w:gridCol w:w="1520"/>
        <w:gridCol w:w="1226"/>
        <w:gridCol w:w="1209"/>
        <w:gridCol w:w="8"/>
        <w:gridCol w:w="893"/>
        <w:gridCol w:w="901"/>
        <w:gridCol w:w="6"/>
        <w:gridCol w:w="2121"/>
        <w:gridCol w:w="8"/>
        <w:gridCol w:w="1035"/>
        <w:gridCol w:w="1349"/>
        <w:gridCol w:w="6"/>
        <w:gridCol w:w="1276"/>
        <w:gridCol w:w="8"/>
      </w:tblGrid>
      <w:tr w:rsidR="00C57B89" w:rsidRPr="00F957BA" w14:paraId="552F0C97" w14:textId="77777777" w:rsidTr="00C57B89">
        <w:trPr>
          <w:trHeight w:val="20"/>
          <w:tblHeader/>
        </w:trPr>
        <w:tc>
          <w:tcPr>
            <w:tcW w:w="254" w:type="pct"/>
            <w:vMerge w:val="restart"/>
            <w:shd w:val="clear" w:color="auto" w:fill="DBE5F1" w:themeFill="accent1" w:themeFillTint="33"/>
            <w:vAlign w:val="center"/>
            <w:hideMark/>
          </w:tcPr>
          <w:p w14:paraId="2B76E0D7" w14:textId="1CD19F46" w:rsidR="00931747" w:rsidRPr="00F957BA" w:rsidRDefault="00931747" w:rsidP="00C57B89">
            <w:pPr>
              <w:jc w:val="center"/>
              <w:rPr>
                <w:rFonts w:ascii="Garamond" w:hAnsi="Garamond"/>
                <w:b/>
                <w:bCs/>
                <w:noProof w:val="0"/>
                <w:sz w:val="14"/>
                <w:szCs w:val="14"/>
              </w:rPr>
            </w:pPr>
          </w:p>
          <w:p w14:paraId="0A9C546D"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vAlign w:val="center"/>
            <w:hideMark/>
          </w:tcPr>
          <w:p w14:paraId="2A5F958B" w14:textId="30D807B0" w:rsidR="00931747" w:rsidRPr="00F957BA" w:rsidRDefault="00931747" w:rsidP="00C57B89">
            <w:pPr>
              <w:jc w:val="center"/>
              <w:rPr>
                <w:rFonts w:ascii="Garamond" w:hAnsi="Garamond"/>
                <w:b/>
                <w:bCs/>
                <w:noProof w:val="0"/>
                <w:sz w:val="14"/>
                <w:szCs w:val="14"/>
              </w:rPr>
            </w:pPr>
          </w:p>
          <w:p w14:paraId="2FF8B4F6" w14:textId="592A892A"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7343156F"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vAlign w:val="center"/>
          </w:tcPr>
          <w:p w14:paraId="6F9A3BE2" w14:textId="77777777" w:rsidR="00931747" w:rsidRPr="00F957BA" w:rsidRDefault="00931747" w:rsidP="00C57B89">
            <w:pPr>
              <w:jc w:val="center"/>
              <w:rPr>
                <w:rFonts w:ascii="Garamond" w:hAnsi="Garamond"/>
                <w:b/>
                <w:bCs/>
                <w:noProof w:val="0"/>
                <w:sz w:val="14"/>
                <w:szCs w:val="14"/>
              </w:rPr>
            </w:pPr>
          </w:p>
          <w:p w14:paraId="0AF830FC" w14:textId="77777777" w:rsidR="00931747" w:rsidRPr="00F957BA" w:rsidRDefault="00931747" w:rsidP="00C57B89">
            <w:pPr>
              <w:jc w:val="center"/>
              <w:rPr>
                <w:rFonts w:ascii="Garamond" w:hAnsi="Garamond"/>
                <w:b/>
                <w:bCs/>
                <w:noProof w:val="0"/>
                <w:sz w:val="14"/>
                <w:szCs w:val="14"/>
              </w:rPr>
            </w:pPr>
          </w:p>
          <w:p w14:paraId="6E7BEBF7"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vAlign w:val="center"/>
            <w:hideMark/>
          </w:tcPr>
          <w:p w14:paraId="56B41C19" w14:textId="058C221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3"/>
            <w:vMerge w:val="restart"/>
            <w:shd w:val="clear" w:color="auto" w:fill="DBE5F1" w:themeFill="accent1" w:themeFillTint="33"/>
            <w:vAlign w:val="center"/>
            <w:hideMark/>
          </w:tcPr>
          <w:p w14:paraId="56A6DB19" w14:textId="6C0482AD" w:rsidR="00931747" w:rsidRPr="00F957BA" w:rsidRDefault="00931747" w:rsidP="00C57B89">
            <w:pPr>
              <w:jc w:val="center"/>
              <w:rPr>
                <w:rFonts w:ascii="Garamond" w:hAnsi="Garamond"/>
                <w:b/>
                <w:bCs/>
                <w:noProof w:val="0"/>
                <w:sz w:val="14"/>
                <w:szCs w:val="14"/>
              </w:rPr>
            </w:pPr>
          </w:p>
          <w:p w14:paraId="5A303D20" w14:textId="04161B24" w:rsidR="00931747" w:rsidRPr="00F957BA" w:rsidRDefault="00931747" w:rsidP="00C57B89">
            <w:pPr>
              <w:jc w:val="center"/>
              <w:rPr>
                <w:rFonts w:ascii="Garamond" w:hAnsi="Garamond"/>
                <w:b/>
                <w:bCs/>
                <w:noProof w:val="0"/>
                <w:sz w:val="14"/>
                <w:szCs w:val="14"/>
              </w:rPr>
            </w:pPr>
          </w:p>
          <w:p w14:paraId="07A5D5D0" w14:textId="5F1BE3F5"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7"/>
            <w:shd w:val="clear" w:color="auto" w:fill="DBE5F1" w:themeFill="accent1" w:themeFillTint="33"/>
            <w:vAlign w:val="center"/>
            <w:hideMark/>
          </w:tcPr>
          <w:p w14:paraId="0008303C" w14:textId="2625E66F"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C57B89" w:rsidRPr="00F957BA" w14:paraId="75327803" w14:textId="77777777" w:rsidTr="00C57B89">
        <w:trPr>
          <w:trHeight w:val="20"/>
          <w:tblHeader/>
        </w:trPr>
        <w:tc>
          <w:tcPr>
            <w:tcW w:w="254" w:type="pct"/>
            <w:vMerge/>
            <w:shd w:val="clear" w:color="auto" w:fill="DBE5F1" w:themeFill="accent1" w:themeFillTint="33"/>
            <w:vAlign w:val="center"/>
            <w:hideMark/>
          </w:tcPr>
          <w:p w14:paraId="0902EFCD" w14:textId="77777777" w:rsidR="00931747" w:rsidRPr="00F957BA" w:rsidRDefault="00931747" w:rsidP="00C57B89">
            <w:pPr>
              <w:jc w:val="center"/>
              <w:rPr>
                <w:rFonts w:ascii="Garamond" w:hAnsi="Garamond"/>
                <w:b/>
                <w:bCs/>
                <w:noProof w:val="0"/>
                <w:sz w:val="14"/>
                <w:szCs w:val="14"/>
              </w:rPr>
            </w:pPr>
          </w:p>
        </w:tc>
        <w:tc>
          <w:tcPr>
            <w:tcW w:w="614" w:type="pct"/>
            <w:vMerge/>
            <w:shd w:val="clear" w:color="auto" w:fill="DBE5F1" w:themeFill="accent1" w:themeFillTint="33"/>
            <w:vAlign w:val="center"/>
            <w:hideMark/>
          </w:tcPr>
          <w:p w14:paraId="50B63EA6" w14:textId="77777777" w:rsidR="00931747" w:rsidRPr="00F957BA" w:rsidRDefault="00931747" w:rsidP="00C57B89">
            <w:pPr>
              <w:jc w:val="center"/>
              <w:rPr>
                <w:rFonts w:ascii="Garamond" w:hAnsi="Garamond"/>
                <w:b/>
                <w:bCs/>
                <w:noProof w:val="0"/>
                <w:sz w:val="14"/>
                <w:szCs w:val="14"/>
              </w:rPr>
            </w:pPr>
          </w:p>
        </w:tc>
        <w:tc>
          <w:tcPr>
            <w:tcW w:w="543" w:type="pct"/>
            <w:vMerge/>
            <w:shd w:val="clear" w:color="auto" w:fill="DBE5F1" w:themeFill="accent1" w:themeFillTint="33"/>
            <w:vAlign w:val="center"/>
          </w:tcPr>
          <w:p w14:paraId="7A8E4277" w14:textId="77777777" w:rsidR="00931747" w:rsidRPr="00F957BA" w:rsidRDefault="00931747" w:rsidP="00C57B89">
            <w:pPr>
              <w:jc w:val="center"/>
              <w:rPr>
                <w:rFonts w:ascii="Garamond" w:hAnsi="Garamond"/>
                <w:b/>
                <w:bCs/>
                <w:noProof w:val="0"/>
                <w:sz w:val="14"/>
                <w:szCs w:val="14"/>
              </w:rPr>
            </w:pPr>
          </w:p>
        </w:tc>
        <w:tc>
          <w:tcPr>
            <w:tcW w:w="873" w:type="pct"/>
            <w:gridSpan w:val="3"/>
            <w:vMerge/>
            <w:shd w:val="clear" w:color="auto" w:fill="DBE5F1" w:themeFill="accent1" w:themeFillTint="33"/>
            <w:vAlign w:val="center"/>
            <w:hideMark/>
          </w:tcPr>
          <w:p w14:paraId="3E98B91B" w14:textId="77777777" w:rsidR="00931747" w:rsidRPr="00F957BA" w:rsidRDefault="00931747" w:rsidP="00C57B89">
            <w:pPr>
              <w:jc w:val="center"/>
              <w:rPr>
                <w:rFonts w:ascii="Garamond" w:hAnsi="Garamond"/>
                <w:b/>
                <w:bCs/>
                <w:noProof w:val="0"/>
                <w:sz w:val="14"/>
                <w:szCs w:val="14"/>
              </w:rPr>
            </w:pPr>
          </w:p>
        </w:tc>
        <w:tc>
          <w:tcPr>
            <w:tcW w:w="643" w:type="pct"/>
            <w:gridSpan w:val="3"/>
            <w:vMerge/>
            <w:shd w:val="clear" w:color="auto" w:fill="DBE5F1" w:themeFill="accent1" w:themeFillTint="33"/>
            <w:vAlign w:val="center"/>
            <w:hideMark/>
          </w:tcPr>
          <w:p w14:paraId="04020D9D" w14:textId="77777777" w:rsidR="00931747" w:rsidRPr="00F957BA" w:rsidRDefault="00931747" w:rsidP="00C57B89">
            <w:pPr>
              <w:jc w:val="center"/>
              <w:rPr>
                <w:rFonts w:ascii="Garamond" w:hAnsi="Garamond"/>
                <w:b/>
                <w:bCs/>
                <w:noProof w:val="0"/>
                <w:sz w:val="14"/>
                <w:szCs w:val="14"/>
              </w:rPr>
            </w:pPr>
          </w:p>
        </w:tc>
        <w:tc>
          <w:tcPr>
            <w:tcW w:w="760" w:type="pct"/>
            <w:gridSpan w:val="2"/>
            <w:shd w:val="clear" w:color="auto" w:fill="DBE5F1" w:themeFill="accent1" w:themeFillTint="33"/>
            <w:vAlign w:val="center"/>
            <w:hideMark/>
          </w:tcPr>
          <w:p w14:paraId="5DD0FA7A" w14:textId="35BE91BF"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Kosto</w:t>
            </w:r>
            <w:r w:rsidR="00DD4594" w:rsidRPr="00F957BA">
              <w:rPr>
                <w:rFonts w:ascii="Garamond" w:hAnsi="Garamond"/>
                <w:b/>
                <w:bCs/>
                <w:noProof w:val="0"/>
                <w:sz w:val="14"/>
                <w:szCs w:val="14"/>
              </w:rPr>
              <w:t>ja</w:t>
            </w:r>
            <w:r w:rsidRPr="00F957BA">
              <w:rPr>
                <w:rFonts w:ascii="Garamond" w:hAnsi="Garamond"/>
                <w:b/>
                <w:bCs/>
                <w:noProof w:val="0"/>
                <w:sz w:val="14"/>
                <w:szCs w:val="14"/>
              </w:rPr>
              <w:t xml:space="preserve"> indikative</w:t>
            </w:r>
          </w:p>
        </w:tc>
        <w:tc>
          <w:tcPr>
            <w:tcW w:w="854" w:type="pct"/>
            <w:gridSpan w:val="3"/>
            <w:shd w:val="clear" w:color="auto" w:fill="DBE5F1" w:themeFill="accent1" w:themeFillTint="33"/>
            <w:vAlign w:val="center"/>
            <w:hideMark/>
          </w:tcPr>
          <w:p w14:paraId="35260E3C"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gridSpan w:val="2"/>
            <w:shd w:val="clear" w:color="auto" w:fill="DBE5F1" w:themeFill="accent1" w:themeFillTint="33"/>
            <w:vAlign w:val="center"/>
            <w:hideMark/>
          </w:tcPr>
          <w:p w14:paraId="0FFCED90"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C57B89" w:rsidRPr="00F957BA" w14:paraId="4FFD5494" w14:textId="77777777" w:rsidTr="00C57B89">
        <w:trPr>
          <w:gridAfter w:val="1"/>
          <w:wAfter w:w="3" w:type="pct"/>
          <w:trHeight w:val="20"/>
          <w:tblHeader/>
        </w:trPr>
        <w:tc>
          <w:tcPr>
            <w:tcW w:w="254" w:type="pct"/>
            <w:vMerge/>
            <w:tcBorders>
              <w:bottom w:val="single" w:sz="4" w:space="0" w:color="auto"/>
            </w:tcBorders>
            <w:shd w:val="clear" w:color="auto" w:fill="DBE5F1" w:themeFill="accent1" w:themeFillTint="33"/>
            <w:vAlign w:val="center"/>
            <w:hideMark/>
          </w:tcPr>
          <w:p w14:paraId="2C330EF7" w14:textId="77777777" w:rsidR="00931747" w:rsidRPr="00F957BA" w:rsidRDefault="00931747" w:rsidP="00C57B89">
            <w:pPr>
              <w:jc w:val="cente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vAlign w:val="center"/>
            <w:hideMark/>
          </w:tcPr>
          <w:p w14:paraId="3DD1E795" w14:textId="77777777" w:rsidR="00931747" w:rsidRPr="00F957BA" w:rsidRDefault="00931747" w:rsidP="00C57B89">
            <w:pPr>
              <w:jc w:val="cente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vAlign w:val="center"/>
          </w:tcPr>
          <w:p w14:paraId="38AE0E67" w14:textId="77777777" w:rsidR="00931747" w:rsidRPr="00F957BA" w:rsidRDefault="00931747" w:rsidP="00C57B89">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vAlign w:val="center"/>
            <w:hideMark/>
          </w:tcPr>
          <w:p w14:paraId="086B6601" w14:textId="77777777" w:rsidR="00931747" w:rsidRPr="00F957BA" w:rsidRDefault="00931747" w:rsidP="00C57B89">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1B34ED03" w14:textId="4C050A77" w:rsidR="00931747" w:rsidRPr="00F957BA" w:rsidRDefault="00931747" w:rsidP="00C57B89">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58754BDA" w14:textId="4898D56D"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 xml:space="preserve">Afati </w:t>
            </w:r>
            <w:r w:rsidR="00991D50">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26EBDA24" w14:textId="14C3F0A1"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 xml:space="preserve">Afati </w:t>
            </w:r>
            <w:r w:rsidR="00991D50">
              <w:rPr>
                <w:rFonts w:ascii="Garamond" w:hAnsi="Garamond"/>
                <w:b/>
                <w:bCs/>
                <w:noProof w:val="0"/>
                <w:sz w:val="14"/>
                <w:szCs w:val="14"/>
              </w:rPr>
              <w:t>i m</w:t>
            </w:r>
            <w:r w:rsidRPr="00F957BA">
              <w:rPr>
                <w:rFonts w:ascii="Garamond" w:hAnsi="Garamond"/>
                <w:b/>
                <w:bCs/>
                <w:noProof w:val="0"/>
                <w:sz w:val="14"/>
                <w:szCs w:val="14"/>
              </w:rPr>
              <w:t>barimit</w:t>
            </w:r>
          </w:p>
        </w:tc>
        <w:tc>
          <w:tcPr>
            <w:tcW w:w="760" w:type="pct"/>
            <w:gridSpan w:val="2"/>
            <w:tcBorders>
              <w:bottom w:val="single" w:sz="4" w:space="0" w:color="auto"/>
            </w:tcBorders>
            <w:shd w:val="clear" w:color="auto" w:fill="DBE5F1" w:themeFill="accent1" w:themeFillTint="33"/>
            <w:vAlign w:val="center"/>
            <w:hideMark/>
          </w:tcPr>
          <w:p w14:paraId="411C58CA" w14:textId="77777777" w:rsidR="00931747" w:rsidRPr="00F957BA" w:rsidRDefault="00931747" w:rsidP="00C57B89">
            <w:pPr>
              <w:jc w:val="center"/>
              <w:rPr>
                <w:rFonts w:ascii="Garamond" w:hAnsi="Garamond"/>
                <w:b/>
                <w:bCs/>
                <w:noProof w:val="0"/>
                <w:sz w:val="14"/>
                <w:szCs w:val="14"/>
              </w:rPr>
            </w:pPr>
          </w:p>
        </w:tc>
        <w:tc>
          <w:tcPr>
            <w:tcW w:w="372" w:type="pct"/>
            <w:gridSpan w:val="2"/>
            <w:tcBorders>
              <w:bottom w:val="single" w:sz="4" w:space="0" w:color="auto"/>
            </w:tcBorders>
            <w:shd w:val="clear" w:color="auto" w:fill="DBE5F1" w:themeFill="accent1" w:themeFillTint="33"/>
            <w:vAlign w:val="center"/>
            <w:hideMark/>
          </w:tcPr>
          <w:p w14:paraId="778722AF"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Buxheti i Shtetit</w:t>
            </w:r>
          </w:p>
          <w:p w14:paraId="164A8398" w14:textId="77777777" w:rsidR="00931747" w:rsidRPr="00F957BA" w:rsidRDefault="00931747" w:rsidP="00C57B89">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43A726F9" w14:textId="77777777" w:rsidR="00931747" w:rsidRPr="00F957BA" w:rsidRDefault="00931747" w:rsidP="00C57B89">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gridSpan w:val="2"/>
            <w:tcBorders>
              <w:bottom w:val="single" w:sz="4" w:space="0" w:color="auto"/>
            </w:tcBorders>
            <w:shd w:val="clear" w:color="auto" w:fill="DBE5F1" w:themeFill="accent1" w:themeFillTint="33"/>
            <w:vAlign w:val="center"/>
            <w:hideMark/>
          </w:tcPr>
          <w:p w14:paraId="7E8F069B" w14:textId="77777777" w:rsidR="00931747" w:rsidRPr="00F957BA" w:rsidRDefault="00931747" w:rsidP="00C57B89">
            <w:pPr>
              <w:jc w:val="center"/>
              <w:rPr>
                <w:rFonts w:ascii="Garamond" w:hAnsi="Garamond"/>
                <w:b/>
                <w:bCs/>
                <w:noProof w:val="0"/>
                <w:sz w:val="14"/>
                <w:szCs w:val="14"/>
              </w:rPr>
            </w:pPr>
          </w:p>
        </w:tc>
      </w:tr>
      <w:tr w:rsidR="00027BDD" w:rsidRPr="00F957BA" w14:paraId="1CDE7FFC" w14:textId="77777777" w:rsidTr="00027BDD">
        <w:trPr>
          <w:gridAfter w:val="1"/>
          <w:wAfter w:w="3" w:type="pct"/>
          <w:trHeight w:val="20"/>
        </w:trPr>
        <w:tc>
          <w:tcPr>
            <w:tcW w:w="254" w:type="pct"/>
            <w:tcBorders>
              <w:bottom w:val="single" w:sz="4" w:space="0" w:color="auto"/>
            </w:tcBorders>
            <w:shd w:val="clear" w:color="auto" w:fill="auto"/>
          </w:tcPr>
          <w:p w14:paraId="44A29DBD"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2D8A2BAF" w14:textId="77777777"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Objektivi I</w:t>
            </w:r>
            <w:r w:rsidRPr="00F957BA">
              <w:rPr>
                <w:rFonts w:ascii="Garamond" w:hAnsi="Garamond"/>
                <w:noProof w:val="0"/>
                <w:sz w:val="14"/>
                <w:szCs w:val="14"/>
              </w:rPr>
              <w:t>: Garantimi i plotësimit të standardeve të pajisjeve mjekësore që prodhohen dhe tregtohen në Republikën e Shqipërisë.</w:t>
            </w:r>
          </w:p>
          <w:p w14:paraId="28BAB21E" w14:textId="008FC2D1"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Licen</w:t>
            </w:r>
            <w:r w:rsidR="00D037A4" w:rsidRPr="00F957BA">
              <w:rPr>
                <w:rFonts w:ascii="Garamond" w:hAnsi="Garamond"/>
                <w:noProof w:val="0"/>
                <w:sz w:val="14"/>
                <w:szCs w:val="14"/>
              </w:rPr>
              <w:t>c</w:t>
            </w:r>
            <w:r w:rsidRPr="00F957BA">
              <w:rPr>
                <w:rFonts w:ascii="Garamond" w:hAnsi="Garamond"/>
                <w:noProof w:val="0"/>
                <w:sz w:val="14"/>
                <w:szCs w:val="14"/>
              </w:rPr>
              <w:t>imi i prodhuesve të pajisjeve mjekësore.</w:t>
            </w:r>
          </w:p>
          <w:p w14:paraId="1D4FDEB3" w14:textId="53F723D5"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Licen</w:t>
            </w:r>
            <w:r w:rsidR="00D037A4" w:rsidRPr="00F957BA">
              <w:rPr>
                <w:rFonts w:ascii="Garamond" w:hAnsi="Garamond"/>
                <w:noProof w:val="0"/>
                <w:sz w:val="14"/>
                <w:szCs w:val="14"/>
              </w:rPr>
              <w:t>c</w:t>
            </w:r>
            <w:r w:rsidRPr="00F957BA">
              <w:rPr>
                <w:rFonts w:ascii="Garamond" w:hAnsi="Garamond"/>
                <w:noProof w:val="0"/>
                <w:sz w:val="14"/>
                <w:szCs w:val="14"/>
              </w:rPr>
              <w:t>imi i tregtuesve të pajisjeve mjekësore.</w:t>
            </w:r>
          </w:p>
        </w:tc>
        <w:tc>
          <w:tcPr>
            <w:tcW w:w="543" w:type="pct"/>
            <w:tcBorders>
              <w:bottom w:val="single" w:sz="4" w:space="0" w:color="auto"/>
            </w:tcBorders>
            <w:shd w:val="clear" w:color="auto" w:fill="auto"/>
          </w:tcPr>
          <w:p w14:paraId="1C1F3C8A" w14:textId="2DDB5FAE" w:rsidR="00931747" w:rsidRPr="00F957BA" w:rsidRDefault="00931747" w:rsidP="00931747">
            <w:pPr>
              <w:contextualSpacing/>
              <w:jc w:val="both"/>
              <w:rPr>
                <w:rFonts w:ascii="Garamond" w:hAnsi="Garamond"/>
                <w:noProof w:val="0"/>
                <w:sz w:val="14"/>
                <w:szCs w:val="14"/>
              </w:rPr>
            </w:pPr>
            <w:r w:rsidRPr="00F957BA">
              <w:rPr>
                <w:rFonts w:ascii="Garamond" w:hAnsi="Garamond"/>
                <w:b/>
                <w:bCs/>
                <w:noProof w:val="0"/>
                <w:sz w:val="14"/>
                <w:szCs w:val="14"/>
              </w:rPr>
              <w:t>1.1</w:t>
            </w:r>
            <w:r w:rsidRPr="00F957BA">
              <w:rPr>
                <w:rFonts w:ascii="Garamond" w:hAnsi="Garamond"/>
                <w:noProof w:val="0"/>
                <w:sz w:val="14"/>
                <w:szCs w:val="14"/>
              </w:rPr>
              <w:t xml:space="preserve"> Nr</w:t>
            </w:r>
            <w:r w:rsidR="00D037A4" w:rsidRPr="00F957BA">
              <w:rPr>
                <w:rFonts w:ascii="Garamond" w:hAnsi="Garamond"/>
                <w:noProof w:val="0"/>
                <w:sz w:val="14"/>
                <w:szCs w:val="14"/>
              </w:rPr>
              <w:t>.</w:t>
            </w:r>
            <w:r w:rsidRPr="00F957BA">
              <w:rPr>
                <w:rFonts w:ascii="Garamond" w:hAnsi="Garamond"/>
                <w:noProof w:val="0"/>
                <w:sz w:val="14"/>
                <w:szCs w:val="14"/>
              </w:rPr>
              <w:t xml:space="preserve"> i </w:t>
            </w:r>
            <w:r w:rsidR="00D037A4" w:rsidRPr="00F957BA">
              <w:rPr>
                <w:rFonts w:ascii="Garamond" w:hAnsi="Garamond"/>
                <w:noProof w:val="0"/>
                <w:sz w:val="14"/>
                <w:szCs w:val="14"/>
              </w:rPr>
              <w:t>licencimeve</w:t>
            </w:r>
            <w:r w:rsidRPr="00F957BA">
              <w:rPr>
                <w:rFonts w:ascii="Garamond" w:hAnsi="Garamond"/>
                <w:noProof w:val="0"/>
                <w:sz w:val="14"/>
                <w:szCs w:val="14"/>
              </w:rPr>
              <w:t xml:space="preserve"> të prodhuesve të pajisjeve mjekësore.</w:t>
            </w:r>
          </w:p>
          <w:p w14:paraId="756246DB" w14:textId="13EFF4DC" w:rsidR="00931747" w:rsidRPr="00F957BA" w:rsidRDefault="00931747" w:rsidP="00931747">
            <w:pPr>
              <w:jc w:val="both"/>
              <w:rPr>
                <w:rFonts w:ascii="Garamond" w:hAnsi="Garamond"/>
                <w:noProof w:val="0"/>
                <w:sz w:val="14"/>
                <w:szCs w:val="14"/>
                <w:highlight w:val="yellow"/>
              </w:rPr>
            </w:pPr>
            <w:r w:rsidRPr="00F957BA">
              <w:rPr>
                <w:rFonts w:ascii="Garamond" w:hAnsi="Garamond"/>
                <w:b/>
                <w:bCs/>
                <w:noProof w:val="0"/>
                <w:sz w:val="14"/>
                <w:szCs w:val="14"/>
              </w:rPr>
              <w:t>1.2</w:t>
            </w:r>
            <w:r w:rsidRPr="00F957BA">
              <w:rPr>
                <w:rFonts w:ascii="Garamond" w:hAnsi="Garamond"/>
                <w:noProof w:val="0"/>
                <w:sz w:val="14"/>
                <w:szCs w:val="14"/>
              </w:rPr>
              <w:t xml:space="preserve"> Numri i </w:t>
            </w:r>
            <w:r w:rsidR="00D037A4" w:rsidRPr="00F957BA">
              <w:rPr>
                <w:rFonts w:ascii="Garamond" w:hAnsi="Garamond"/>
                <w:noProof w:val="0"/>
                <w:sz w:val="14"/>
                <w:szCs w:val="14"/>
              </w:rPr>
              <w:t>licencimeve</w:t>
            </w:r>
            <w:r w:rsidRPr="00F957BA">
              <w:rPr>
                <w:rFonts w:ascii="Garamond" w:hAnsi="Garamond"/>
                <w:noProof w:val="0"/>
                <w:sz w:val="14"/>
                <w:szCs w:val="14"/>
              </w:rPr>
              <w:t xml:space="preserve"> të tregtuesve të pajisjeve mjekësore.</w:t>
            </w:r>
          </w:p>
        </w:tc>
        <w:tc>
          <w:tcPr>
            <w:tcW w:w="438" w:type="pct"/>
            <w:tcBorders>
              <w:bottom w:val="single" w:sz="4" w:space="0" w:color="auto"/>
            </w:tcBorders>
            <w:shd w:val="clear" w:color="auto" w:fill="auto"/>
          </w:tcPr>
          <w:p w14:paraId="56453FC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MSHMS</w:t>
            </w:r>
          </w:p>
        </w:tc>
        <w:tc>
          <w:tcPr>
            <w:tcW w:w="432" w:type="pct"/>
            <w:tcBorders>
              <w:bottom w:val="single" w:sz="4" w:space="0" w:color="auto"/>
            </w:tcBorders>
            <w:shd w:val="clear" w:color="auto" w:fill="auto"/>
          </w:tcPr>
          <w:p w14:paraId="39ABED96"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13C673DA" w14:textId="77777777" w:rsidR="00931747" w:rsidRPr="00F957BA" w:rsidRDefault="00931747" w:rsidP="00931747">
            <w:pPr>
              <w:jc w:val="center"/>
              <w:rPr>
                <w:rFonts w:ascii="Garamond" w:hAnsi="Garamond"/>
                <w:noProof w:val="0"/>
                <w:sz w:val="14"/>
                <w:szCs w:val="14"/>
              </w:rPr>
            </w:pPr>
          </w:p>
        </w:tc>
        <w:tc>
          <w:tcPr>
            <w:tcW w:w="322" w:type="pct"/>
            <w:tcBorders>
              <w:bottom w:val="single" w:sz="4" w:space="0" w:color="auto"/>
            </w:tcBorders>
            <w:shd w:val="clear" w:color="auto" w:fill="auto"/>
          </w:tcPr>
          <w:p w14:paraId="3F573C4D" w14:textId="77777777" w:rsidR="00931747" w:rsidRPr="00F957BA" w:rsidRDefault="00931747" w:rsidP="00931747">
            <w:pPr>
              <w:jc w:val="center"/>
              <w:rPr>
                <w:rFonts w:ascii="Garamond" w:hAnsi="Garamond"/>
                <w:noProof w:val="0"/>
                <w:sz w:val="14"/>
                <w:szCs w:val="14"/>
              </w:rPr>
            </w:pPr>
          </w:p>
        </w:tc>
        <w:tc>
          <w:tcPr>
            <w:tcW w:w="760" w:type="pct"/>
            <w:gridSpan w:val="2"/>
            <w:tcBorders>
              <w:bottom w:val="single" w:sz="4" w:space="0" w:color="auto"/>
            </w:tcBorders>
            <w:shd w:val="clear" w:color="auto" w:fill="auto"/>
            <w:noWrap/>
          </w:tcPr>
          <w:p w14:paraId="10B1221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42,130,200</w:t>
            </w:r>
          </w:p>
          <w:p w14:paraId="767607E6" w14:textId="77777777" w:rsidR="00931747" w:rsidRPr="00F957BA" w:rsidRDefault="00931747" w:rsidP="00931747">
            <w:pPr>
              <w:jc w:val="right"/>
              <w:rPr>
                <w:rFonts w:ascii="Garamond" w:hAnsi="Garamond"/>
                <w:noProof w:val="0"/>
                <w:sz w:val="14"/>
                <w:szCs w:val="14"/>
                <w:highlight w:val="yellow"/>
              </w:rPr>
            </w:pPr>
          </w:p>
          <w:p w14:paraId="2919F532" w14:textId="77777777" w:rsidR="00931747" w:rsidRPr="00F957BA" w:rsidRDefault="00931747" w:rsidP="00931747">
            <w:pPr>
              <w:jc w:val="right"/>
              <w:rPr>
                <w:rFonts w:ascii="Garamond" w:hAnsi="Garamond"/>
                <w:noProof w:val="0"/>
                <w:sz w:val="14"/>
                <w:szCs w:val="14"/>
                <w:highlight w:val="yellow"/>
              </w:rPr>
            </w:pPr>
          </w:p>
          <w:p w14:paraId="63E055B4" w14:textId="77777777" w:rsidR="00931747" w:rsidRPr="00F957BA" w:rsidRDefault="00931747" w:rsidP="00931747">
            <w:pPr>
              <w:jc w:val="right"/>
              <w:rPr>
                <w:rFonts w:ascii="Garamond" w:hAnsi="Garamond"/>
                <w:noProof w:val="0"/>
                <w:sz w:val="14"/>
                <w:szCs w:val="14"/>
                <w:highlight w:val="yellow"/>
              </w:rPr>
            </w:pPr>
          </w:p>
          <w:p w14:paraId="3044D2BA" w14:textId="77777777" w:rsidR="00931747" w:rsidRPr="00F957BA" w:rsidRDefault="00931747" w:rsidP="00931747">
            <w:pPr>
              <w:jc w:val="right"/>
              <w:rPr>
                <w:rFonts w:ascii="Garamond" w:hAnsi="Garamond"/>
                <w:noProof w:val="0"/>
                <w:sz w:val="14"/>
                <w:szCs w:val="14"/>
                <w:highlight w:val="yellow"/>
              </w:rPr>
            </w:pPr>
          </w:p>
          <w:p w14:paraId="5B54F878" w14:textId="77777777" w:rsidR="00931747" w:rsidRPr="00F957BA" w:rsidRDefault="00931747" w:rsidP="00931747">
            <w:pPr>
              <w:jc w:val="right"/>
              <w:rPr>
                <w:rFonts w:ascii="Garamond" w:hAnsi="Garamond"/>
                <w:noProof w:val="0"/>
                <w:sz w:val="14"/>
                <w:szCs w:val="14"/>
                <w:highlight w:val="yellow"/>
              </w:rPr>
            </w:pPr>
          </w:p>
          <w:p w14:paraId="65CCF7B2" w14:textId="77777777" w:rsidR="00931747" w:rsidRPr="00F957BA" w:rsidRDefault="00931747" w:rsidP="00931747">
            <w:pPr>
              <w:jc w:val="right"/>
              <w:rPr>
                <w:rFonts w:ascii="Garamond" w:hAnsi="Garamond"/>
                <w:noProof w:val="0"/>
                <w:sz w:val="14"/>
                <w:szCs w:val="14"/>
                <w:highlight w:val="yellow"/>
              </w:rPr>
            </w:pPr>
          </w:p>
          <w:p w14:paraId="03475B48" w14:textId="77777777" w:rsidR="00931747" w:rsidRPr="00F957BA" w:rsidRDefault="00931747" w:rsidP="00931747">
            <w:pPr>
              <w:jc w:val="right"/>
              <w:rPr>
                <w:rFonts w:ascii="Garamond" w:hAnsi="Garamond"/>
                <w:noProof w:val="0"/>
                <w:sz w:val="14"/>
                <w:szCs w:val="14"/>
                <w:highlight w:val="yellow"/>
              </w:rPr>
            </w:pPr>
          </w:p>
          <w:p w14:paraId="6385970C" w14:textId="77777777" w:rsidR="00931747" w:rsidRPr="00F957BA" w:rsidRDefault="00931747" w:rsidP="00931747">
            <w:pPr>
              <w:jc w:val="right"/>
              <w:rPr>
                <w:rFonts w:ascii="Garamond" w:hAnsi="Garamond"/>
                <w:noProof w:val="0"/>
                <w:sz w:val="14"/>
                <w:szCs w:val="14"/>
                <w:highlight w:val="yellow"/>
              </w:rPr>
            </w:pPr>
          </w:p>
          <w:p w14:paraId="1700828D" w14:textId="77777777" w:rsidR="00931747" w:rsidRPr="00F957BA" w:rsidRDefault="00931747" w:rsidP="00931747">
            <w:pPr>
              <w:jc w:val="right"/>
              <w:rPr>
                <w:rFonts w:ascii="Garamond" w:hAnsi="Garamond"/>
                <w:noProof w:val="0"/>
                <w:sz w:val="14"/>
                <w:szCs w:val="14"/>
                <w:highlight w:val="yellow"/>
              </w:rPr>
            </w:pPr>
          </w:p>
          <w:p w14:paraId="08F739AF" w14:textId="77777777" w:rsidR="00931747" w:rsidRPr="00F957BA" w:rsidRDefault="00931747" w:rsidP="00931747">
            <w:pPr>
              <w:jc w:val="right"/>
              <w:rPr>
                <w:rFonts w:ascii="Garamond" w:hAnsi="Garamond"/>
                <w:noProof w:val="0"/>
                <w:sz w:val="14"/>
                <w:szCs w:val="14"/>
                <w:highlight w:val="yellow"/>
              </w:rPr>
            </w:pPr>
          </w:p>
          <w:p w14:paraId="0F6CA14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16,852,080</w:t>
            </w:r>
          </w:p>
          <w:p w14:paraId="5574DFB0" w14:textId="77777777" w:rsidR="00931747" w:rsidRPr="00F957BA" w:rsidRDefault="00931747" w:rsidP="00931747">
            <w:pPr>
              <w:jc w:val="right"/>
              <w:rPr>
                <w:rFonts w:ascii="Garamond" w:hAnsi="Garamond"/>
                <w:noProof w:val="0"/>
                <w:sz w:val="14"/>
                <w:szCs w:val="14"/>
                <w:highlight w:val="yellow"/>
              </w:rPr>
            </w:pPr>
          </w:p>
          <w:p w14:paraId="7FB63F2C" w14:textId="77777777" w:rsidR="00931747" w:rsidRPr="00F957BA" w:rsidRDefault="00931747" w:rsidP="00931747">
            <w:pPr>
              <w:jc w:val="right"/>
              <w:rPr>
                <w:rFonts w:ascii="Garamond" w:hAnsi="Garamond"/>
                <w:noProof w:val="0"/>
                <w:sz w:val="14"/>
                <w:szCs w:val="14"/>
                <w:highlight w:val="yellow"/>
              </w:rPr>
            </w:pPr>
          </w:p>
          <w:p w14:paraId="0DA26BD4" w14:textId="77777777" w:rsidR="00931747" w:rsidRPr="00F957BA" w:rsidRDefault="00931747" w:rsidP="00931747">
            <w:pPr>
              <w:jc w:val="right"/>
              <w:rPr>
                <w:rFonts w:ascii="Garamond" w:hAnsi="Garamond"/>
                <w:noProof w:val="0"/>
                <w:sz w:val="14"/>
                <w:szCs w:val="14"/>
                <w:highlight w:val="yellow"/>
              </w:rPr>
            </w:pPr>
          </w:p>
          <w:p w14:paraId="2B0F6CC6" w14:textId="77777777" w:rsidR="00931747" w:rsidRPr="00F957BA" w:rsidRDefault="00931747" w:rsidP="00931747">
            <w:pPr>
              <w:jc w:val="right"/>
              <w:rPr>
                <w:rFonts w:ascii="Garamond" w:hAnsi="Garamond"/>
                <w:noProof w:val="0"/>
                <w:sz w:val="14"/>
                <w:szCs w:val="14"/>
                <w:highlight w:val="yellow"/>
              </w:rPr>
            </w:pPr>
          </w:p>
          <w:p w14:paraId="09CCA9B8" w14:textId="77777777" w:rsidR="00931747" w:rsidRPr="00F957BA" w:rsidRDefault="00931747" w:rsidP="00931747">
            <w:pPr>
              <w:jc w:val="right"/>
              <w:rPr>
                <w:rFonts w:ascii="Garamond" w:hAnsi="Garamond"/>
                <w:noProof w:val="0"/>
                <w:sz w:val="14"/>
                <w:szCs w:val="14"/>
                <w:highlight w:val="yellow"/>
              </w:rPr>
            </w:pPr>
          </w:p>
          <w:p w14:paraId="0B97BDC1"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25,278,120</w:t>
            </w:r>
          </w:p>
        </w:tc>
        <w:tc>
          <w:tcPr>
            <w:tcW w:w="372" w:type="pct"/>
            <w:gridSpan w:val="2"/>
            <w:tcBorders>
              <w:bottom w:val="single" w:sz="4" w:space="0" w:color="auto"/>
            </w:tcBorders>
            <w:shd w:val="clear" w:color="auto" w:fill="auto"/>
            <w:noWrap/>
          </w:tcPr>
          <w:p w14:paraId="57575AA5" w14:textId="77777777" w:rsidR="00931747" w:rsidRPr="00F957BA" w:rsidRDefault="00931747" w:rsidP="00027BDD">
            <w:pPr>
              <w:jc w:val="right"/>
              <w:rPr>
                <w:rFonts w:ascii="Garamond" w:hAnsi="Garamond"/>
                <w:noProof w:val="0"/>
                <w:sz w:val="14"/>
                <w:szCs w:val="14"/>
              </w:rPr>
            </w:pPr>
            <w:r w:rsidRPr="00F957BA">
              <w:rPr>
                <w:rFonts w:ascii="Garamond" w:hAnsi="Garamond"/>
                <w:noProof w:val="0"/>
                <w:sz w:val="14"/>
                <w:szCs w:val="14"/>
              </w:rPr>
              <w:t>42,130,200</w:t>
            </w:r>
          </w:p>
          <w:p w14:paraId="4D3D5B5C" w14:textId="77777777" w:rsidR="00931747" w:rsidRPr="00F957BA" w:rsidRDefault="00931747" w:rsidP="00027BDD">
            <w:pPr>
              <w:jc w:val="right"/>
              <w:rPr>
                <w:rFonts w:ascii="Garamond" w:hAnsi="Garamond"/>
                <w:noProof w:val="0"/>
                <w:sz w:val="14"/>
                <w:szCs w:val="14"/>
                <w:highlight w:val="yellow"/>
              </w:rPr>
            </w:pPr>
          </w:p>
          <w:p w14:paraId="45E6B615" w14:textId="77777777" w:rsidR="00931747" w:rsidRPr="00F957BA" w:rsidRDefault="00931747" w:rsidP="00027BDD">
            <w:pPr>
              <w:jc w:val="right"/>
              <w:rPr>
                <w:rFonts w:ascii="Garamond" w:hAnsi="Garamond"/>
                <w:noProof w:val="0"/>
                <w:sz w:val="14"/>
                <w:szCs w:val="14"/>
                <w:highlight w:val="yellow"/>
              </w:rPr>
            </w:pPr>
          </w:p>
          <w:p w14:paraId="3EE41F6B" w14:textId="77777777" w:rsidR="00931747" w:rsidRPr="00F957BA" w:rsidRDefault="00931747" w:rsidP="00027BDD">
            <w:pPr>
              <w:jc w:val="right"/>
              <w:rPr>
                <w:rFonts w:ascii="Garamond" w:hAnsi="Garamond"/>
                <w:noProof w:val="0"/>
                <w:sz w:val="14"/>
                <w:szCs w:val="14"/>
                <w:highlight w:val="yellow"/>
              </w:rPr>
            </w:pPr>
          </w:p>
          <w:p w14:paraId="509612E7" w14:textId="77777777" w:rsidR="00931747" w:rsidRPr="00F957BA" w:rsidRDefault="00931747" w:rsidP="00027BDD">
            <w:pPr>
              <w:jc w:val="right"/>
              <w:rPr>
                <w:rFonts w:ascii="Garamond" w:hAnsi="Garamond"/>
                <w:noProof w:val="0"/>
                <w:sz w:val="14"/>
                <w:szCs w:val="14"/>
                <w:highlight w:val="yellow"/>
              </w:rPr>
            </w:pPr>
          </w:p>
          <w:p w14:paraId="28600940" w14:textId="77777777" w:rsidR="00931747" w:rsidRPr="00F957BA" w:rsidRDefault="00931747" w:rsidP="00027BDD">
            <w:pPr>
              <w:jc w:val="right"/>
              <w:rPr>
                <w:rFonts w:ascii="Garamond" w:hAnsi="Garamond"/>
                <w:noProof w:val="0"/>
                <w:sz w:val="14"/>
                <w:szCs w:val="14"/>
                <w:highlight w:val="yellow"/>
              </w:rPr>
            </w:pPr>
          </w:p>
          <w:p w14:paraId="074FB438" w14:textId="77777777" w:rsidR="00931747" w:rsidRPr="00F957BA" w:rsidRDefault="00931747" w:rsidP="00027BDD">
            <w:pPr>
              <w:jc w:val="right"/>
              <w:rPr>
                <w:rFonts w:ascii="Garamond" w:hAnsi="Garamond"/>
                <w:noProof w:val="0"/>
                <w:sz w:val="14"/>
                <w:szCs w:val="14"/>
                <w:highlight w:val="yellow"/>
              </w:rPr>
            </w:pPr>
          </w:p>
          <w:p w14:paraId="17C18543" w14:textId="77777777" w:rsidR="00931747" w:rsidRPr="00F957BA" w:rsidRDefault="00931747" w:rsidP="00027BDD">
            <w:pPr>
              <w:jc w:val="right"/>
              <w:rPr>
                <w:rFonts w:ascii="Garamond" w:hAnsi="Garamond"/>
                <w:noProof w:val="0"/>
                <w:sz w:val="14"/>
                <w:szCs w:val="14"/>
                <w:highlight w:val="yellow"/>
              </w:rPr>
            </w:pPr>
          </w:p>
          <w:p w14:paraId="762228AA" w14:textId="77777777" w:rsidR="00931747" w:rsidRPr="00F957BA" w:rsidRDefault="00931747" w:rsidP="00027BDD">
            <w:pPr>
              <w:jc w:val="right"/>
              <w:rPr>
                <w:rFonts w:ascii="Garamond" w:hAnsi="Garamond"/>
                <w:noProof w:val="0"/>
                <w:sz w:val="14"/>
                <w:szCs w:val="14"/>
                <w:highlight w:val="yellow"/>
              </w:rPr>
            </w:pPr>
          </w:p>
          <w:p w14:paraId="177EECFC" w14:textId="77777777" w:rsidR="00931747" w:rsidRPr="00F957BA" w:rsidRDefault="00931747" w:rsidP="00027BDD">
            <w:pPr>
              <w:jc w:val="right"/>
              <w:rPr>
                <w:rFonts w:ascii="Garamond" w:hAnsi="Garamond"/>
                <w:noProof w:val="0"/>
                <w:sz w:val="14"/>
                <w:szCs w:val="14"/>
                <w:highlight w:val="yellow"/>
              </w:rPr>
            </w:pPr>
          </w:p>
          <w:p w14:paraId="0E4358FE" w14:textId="77777777" w:rsidR="00027BDD" w:rsidRPr="00F957BA" w:rsidRDefault="00027BDD" w:rsidP="00027BDD">
            <w:pPr>
              <w:jc w:val="right"/>
              <w:rPr>
                <w:rFonts w:ascii="Garamond" w:hAnsi="Garamond"/>
                <w:noProof w:val="0"/>
                <w:sz w:val="14"/>
                <w:szCs w:val="14"/>
              </w:rPr>
            </w:pPr>
          </w:p>
          <w:p w14:paraId="7DC126AB" w14:textId="2491F3D1" w:rsidR="00931747" w:rsidRPr="00F957BA" w:rsidRDefault="00931747" w:rsidP="00027BDD">
            <w:pPr>
              <w:jc w:val="right"/>
              <w:rPr>
                <w:rFonts w:ascii="Garamond" w:hAnsi="Garamond"/>
                <w:noProof w:val="0"/>
                <w:sz w:val="14"/>
                <w:szCs w:val="14"/>
              </w:rPr>
            </w:pPr>
            <w:r w:rsidRPr="00F957BA">
              <w:rPr>
                <w:rFonts w:ascii="Garamond" w:hAnsi="Garamond"/>
                <w:noProof w:val="0"/>
                <w:sz w:val="14"/>
                <w:szCs w:val="14"/>
              </w:rPr>
              <w:t>16,852,080</w:t>
            </w:r>
          </w:p>
          <w:p w14:paraId="75F56328" w14:textId="77777777" w:rsidR="00931747" w:rsidRPr="00F957BA" w:rsidRDefault="00931747" w:rsidP="00027BDD">
            <w:pPr>
              <w:jc w:val="right"/>
              <w:rPr>
                <w:rFonts w:ascii="Garamond" w:hAnsi="Garamond"/>
                <w:noProof w:val="0"/>
                <w:sz w:val="14"/>
                <w:szCs w:val="14"/>
                <w:highlight w:val="yellow"/>
              </w:rPr>
            </w:pPr>
          </w:p>
          <w:p w14:paraId="61E9EB3E" w14:textId="77777777" w:rsidR="00931747" w:rsidRPr="00F957BA" w:rsidRDefault="00931747" w:rsidP="00027BDD">
            <w:pPr>
              <w:jc w:val="right"/>
              <w:rPr>
                <w:rFonts w:ascii="Garamond" w:hAnsi="Garamond"/>
                <w:noProof w:val="0"/>
                <w:sz w:val="14"/>
                <w:szCs w:val="14"/>
                <w:highlight w:val="yellow"/>
              </w:rPr>
            </w:pPr>
          </w:p>
          <w:p w14:paraId="65F29126" w14:textId="77777777" w:rsidR="00931747" w:rsidRPr="00F957BA" w:rsidRDefault="00931747" w:rsidP="00027BDD">
            <w:pPr>
              <w:jc w:val="right"/>
              <w:rPr>
                <w:rFonts w:ascii="Garamond" w:hAnsi="Garamond"/>
                <w:noProof w:val="0"/>
                <w:sz w:val="14"/>
                <w:szCs w:val="14"/>
                <w:highlight w:val="yellow"/>
              </w:rPr>
            </w:pPr>
          </w:p>
          <w:p w14:paraId="1A221261" w14:textId="77777777" w:rsidR="00027BDD" w:rsidRPr="00F957BA" w:rsidRDefault="00027BDD" w:rsidP="00027BDD">
            <w:pPr>
              <w:jc w:val="right"/>
              <w:rPr>
                <w:rFonts w:ascii="Garamond" w:hAnsi="Garamond"/>
                <w:noProof w:val="0"/>
                <w:sz w:val="14"/>
                <w:szCs w:val="14"/>
              </w:rPr>
            </w:pPr>
          </w:p>
          <w:p w14:paraId="1AF075C8" w14:textId="77777777" w:rsidR="00027BDD" w:rsidRPr="00F957BA" w:rsidRDefault="00027BDD" w:rsidP="00027BDD">
            <w:pPr>
              <w:jc w:val="right"/>
              <w:rPr>
                <w:rFonts w:ascii="Garamond" w:hAnsi="Garamond"/>
                <w:noProof w:val="0"/>
                <w:sz w:val="14"/>
                <w:szCs w:val="14"/>
              </w:rPr>
            </w:pPr>
          </w:p>
          <w:p w14:paraId="25B740AA" w14:textId="2827D3AE" w:rsidR="00931747" w:rsidRPr="00F957BA" w:rsidRDefault="00931747" w:rsidP="00027BDD">
            <w:pPr>
              <w:jc w:val="right"/>
              <w:rPr>
                <w:rFonts w:ascii="Garamond" w:hAnsi="Garamond"/>
                <w:noProof w:val="0"/>
                <w:sz w:val="14"/>
                <w:szCs w:val="14"/>
                <w:highlight w:val="yellow"/>
              </w:rPr>
            </w:pPr>
            <w:r w:rsidRPr="00F957BA">
              <w:rPr>
                <w:rFonts w:ascii="Garamond" w:hAnsi="Garamond"/>
                <w:noProof w:val="0"/>
                <w:sz w:val="14"/>
                <w:szCs w:val="14"/>
              </w:rPr>
              <w:t>25,278,120</w:t>
            </w:r>
          </w:p>
        </w:tc>
        <w:tc>
          <w:tcPr>
            <w:tcW w:w="482" w:type="pct"/>
            <w:tcBorders>
              <w:bottom w:val="single" w:sz="4" w:space="0" w:color="auto"/>
            </w:tcBorders>
            <w:shd w:val="clear" w:color="auto" w:fill="auto"/>
            <w:noWrap/>
          </w:tcPr>
          <w:p w14:paraId="023875C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B0B19BA" w14:textId="77777777" w:rsidR="00931747" w:rsidRPr="00F957BA" w:rsidRDefault="00931747" w:rsidP="00931747">
            <w:pPr>
              <w:jc w:val="right"/>
              <w:rPr>
                <w:rFonts w:ascii="Garamond" w:hAnsi="Garamond"/>
                <w:noProof w:val="0"/>
                <w:sz w:val="14"/>
                <w:szCs w:val="14"/>
              </w:rPr>
            </w:pPr>
          </w:p>
          <w:p w14:paraId="03E6C486" w14:textId="77777777" w:rsidR="00931747" w:rsidRPr="00F957BA" w:rsidRDefault="00931747" w:rsidP="00931747">
            <w:pPr>
              <w:jc w:val="right"/>
              <w:rPr>
                <w:rFonts w:ascii="Garamond" w:hAnsi="Garamond"/>
                <w:noProof w:val="0"/>
                <w:sz w:val="14"/>
                <w:szCs w:val="14"/>
              </w:rPr>
            </w:pPr>
          </w:p>
          <w:p w14:paraId="470E0BE4" w14:textId="77777777" w:rsidR="00931747" w:rsidRPr="00F957BA" w:rsidRDefault="00931747" w:rsidP="00931747">
            <w:pPr>
              <w:jc w:val="right"/>
              <w:rPr>
                <w:rFonts w:ascii="Garamond" w:hAnsi="Garamond"/>
                <w:noProof w:val="0"/>
                <w:sz w:val="14"/>
                <w:szCs w:val="14"/>
              </w:rPr>
            </w:pPr>
          </w:p>
          <w:p w14:paraId="00EB010D" w14:textId="77777777" w:rsidR="00931747" w:rsidRPr="00F957BA" w:rsidRDefault="00931747" w:rsidP="00931747">
            <w:pPr>
              <w:jc w:val="right"/>
              <w:rPr>
                <w:rFonts w:ascii="Garamond" w:hAnsi="Garamond"/>
                <w:noProof w:val="0"/>
                <w:sz w:val="14"/>
                <w:szCs w:val="14"/>
              </w:rPr>
            </w:pPr>
          </w:p>
          <w:p w14:paraId="5293ED52" w14:textId="77777777" w:rsidR="00931747" w:rsidRPr="00F957BA" w:rsidRDefault="00931747" w:rsidP="00931747">
            <w:pPr>
              <w:jc w:val="right"/>
              <w:rPr>
                <w:rFonts w:ascii="Garamond" w:hAnsi="Garamond"/>
                <w:noProof w:val="0"/>
                <w:sz w:val="14"/>
                <w:szCs w:val="14"/>
              </w:rPr>
            </w:pPr>
          </w:p>
          <w:p w14:paraId="100432F7" w14:textId="77777777" w:rsidR="00931747" w:rsidRPr="00F957BA" w:rsidRDefault="00931747" w:rsidP="00931747">
            <w:pPr>
              <w:jc w:val="right"/>
              <w:rPr>
                <w:rFonts w:ascii="Garamond" w:hAnsi="Garamond"/>
                <w:noProof w:val="0"/>
                <w:sz w:val="14"/>
                <w:szCs w:val="14"/>
              </w:rPr>
            </w:pPr>
          </w:p>
          <w:p w14:paraId="0C23FA50" w14:textId="77777777" w:rsidR="00931747" w:rsidRPr="00F957BA" w:rsidRDefault="00931747" w:rsidP="00931747">
            <w:pPr>
              <w:jc w:val="right"/>
              <w:rPr>
                <w:rFonts w:ascii="Garamond" w:hAnsi="Garamond"/>
                <w:noProof w:val="0"/>
                <w:sz w:val="14"/>
                <w:szCs w:val="14"/>
              </w:rPr>
            </w:pPr>
          </w:p>
          <w:p w14:paraId="5B46749A" w14:textId="77777777" w:rsidR="00931747" w:rsidRPr="00F957BA" w:rsidRDefault="00931747" w:rsidP="00931747">
            <w:pPr>
              <w:jc w:val="right"/>
              <w:rPr>
                <w:rFonts w:ascii="Garamond" w:hAnsi="Garamond"/>
                <w:noProof w:val="0"/>
                <w:sz w:val="14"/>
                <w:szCs w:val="14"/>
              </w:rPr>
            </w:pPr>
          </w:p>
          <w:p w14:paraId="38F411DC" w14:textId="77777777" w:rsidR="00931747" w:rsidRPr="00F957BA" w:rsidRDefault="00931747" w:rsidP="00931747">
            <w:pPr>
              <w:jc w:val="right"/>
              <w:rPr>
                <w:rFonts w:ascii="Garamond" w:hAnsi="Garamond"/>
                <w:noProof w:val="0"/>
                <w:sz w:val="14"/>
                <w:szCs w:val="14"/>
              </w:rPr>
            </w:pPr>
          </w:p>
          <w:p w14:paraId="065DFD91" w14:textId="77777777" w:rsidR="00931747" w:rsidRPr="00F957BA" w:rsidRDefault="00931747" w:rsidP="00931747">
            <w:pPr>
              <w:jc w:val="right"/>
              <w:rPr>
                <w:rFonts w:ascii="Garamond" w:hAnsi="Garamond"/>
                <w:noProof w:val="0"/>
                <w:sz w:val="14"/>
                <w:szCs w:val="14"/>
              </w:rPr>
            </w:pPr>
          </w:p>
          <w:p w14:paraId="5ED55294" w14:textId="77777777" w:rsidR="00931747" w:rsidRPr="00F957BA" w:rsidRDefault="00931747" w:rsidP="00931747">
            <w:pPr>
              <w:jc w:val="right"/>
              <w:rPr>
                <w:rFonts w:ascii="Garamond" w:hAnsi="Garamond"/>
                <w:noProof w:val="0"/>
                <w:sz w:val="14"/>
                <w:szCs w:val="14"/>
              </w:rPr>
            </w:pPr>
          </w:p>
          <w:p w14:paraId="38CDECBB" w14:textId="77777777" w:rsidR="00931747" w:rsidRPr="00F957BA" w:rsidRDefault="00931747" w:rsidP="00931747">
            <w:pPr>
              <w:jc w:val="right"/>
              <w:rPr>
                <w:rFonts w:ascii="Garamond" w:hAnsi="Garamond"/>
                <w:noProof w:val="0"/>
                <w:sz w:val="14"/>
                <w:szCs w:val="14"/>
              </w:rPr>
            </w:pPr>
          </w:p>
          <w:p w14:paraId="4EFF8A2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C644AFE" w14:textId="77777777" w:rsidR="00931747" w:rsidRPr="00F957BA" w:rsidRDefault="00931747" w:rsidP="00931747">
            <w:pPr>
              <w:jc w:val="right"/>
              <w:rPr>
                <w:rFonts w:ascii="Garamond" w:hAnsi="Garamond"/>
                <w:noProof w:val="0"/>
                <w:sz w:val="14"/>
                <w:szCs w:val="14"/>
              </w:rPr>
            </w:pPr>
          </w:p>
          <w:p w14:paraId="6E9DD507" w14:textId="77777777" w:rsidR="00931747" w:rsidRPr="00F957BA" w:rsidRDefault="00931747" w:rsidP="00931747">
            <w:pPr>
              <w:jc w:val="right"/>
              <w:rPr>
                <w:rFonts w:ascii="Garamond" w:hAnsi="Garamond"/>
                <w:noProof w:val="0"/>
                <w:sz w:val="14"/>
                <w:szCs w:val="14"/>
              </w:rPr>
            </w:pPr>
          </w:p>
          <w:p w14:paraId="380256D1" w14:textId="77777777" w:rsidR="00931747" w:rsidRPr="00F957BA" w:rsidRDefault="00931747" w:rsidP="00931747">
            <w:pPr>
              <w:jc w:val="right"/>
              <w:rPr>
                <w:rFonts w:ascii="Garamond" w:hAnsi="Garamond"/>
                <w:noProof w:val="0"/>
                <w:sz w:val="14"/>
                <w:szCs w:val="14"/>
              </w:rPr>
            </w:pPr>
          </w:p>
          <w:p w14:paraId="4CC971B5" w14:textId="77777777" w:rsidR="00931747" w:rsidRPr="00F957BA" w:rsidRDefault="00931747" w:rsidP="00931747">
            <w:pPr>
              <w:jc w:val="right"/>
              <w:rPr>
                <w:rFonts w:ascii="Garamond" w:hAnsi="Garamond"/>
                <w:noProof w:val="0"/>
                <w:sz w:val="14"/>
                <w:szCs w:val="14"/>
              </w:rPr>
            </w:pPr>
          </w:p>
          <w:p w14:paraId="671C082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tcBorders>
              <w:bottom w:val="single" w:sz="4" w:space="0" w:color="auto"/>
            </w:tcBorders>
            <w:shd w:val="clear" w:color="auto" w:fill="auto"/>
            <w:noWrap/>
          </w:tcPr>
          <w:p w14:paraId="3972242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AE2A1EB" w14:textId="77777777" w:rsidR="00931747" w:rsidRPr="00F957BA" w:rsidRDefault="00931747" w:rsidP="00931747">
            <w:pPr>
              <w:jc w:val="right"/>
              <w:rPr>
                <w:rFonts w:ascii="Garamond" w:hAnsi="Garamond"/>
                <w:noProof w:val="0"/>
                <w:sz w:val="14"/>
                <w:szCs w:val="14"/>
              </w:rPr>
            </w:pPr>
          </w:p>
          <w:p w14:paraId="136AB0D4" w14:textId="77777777" w:rsidR="00931747" w:rsidRPr="00F957BA" w:rsidRDefault="00931747" w:rsidP="00931747">
            <w:pPr>
              <w:jc w:val="right"/>
              <w:rPr>
                <w:rFonts w:ascii="Garamond" w:hAnsi="Garamond"/>
                <w:noProof w:val="0"/>
                <w:sz w:val="14"/>
                <w:szCs w:val="14"/>
              </w:rPr>
            </w:pPr>
          </w:p>
          <w:p w14:paraId="7F0E839D" w14:textId="77777777" w:rsidR="00931747" w:rsidRPr="00F957BA" w:rsidRDefault="00931747" w:rsidP="00931747">
            <w:pPr>
              <w:jc w:val="right"/>
              <w:rPr>
                <w:rFonts w:ascii="Garamond" w:hAnsi="Garamond"/>
                <w:noProof w:val="0"/>
                <w:sz w:val="14"/>
                <w:szCs w:val="14"/>
              </w:rPr>
            </w:pPr>
          </w:p>
          <w:p w14:paraId="6ADC0CA1" w14:textId="77777777" w:rsidR="00931747" w:rsidRPr="00F957BA" w:rsidRDefault="00931747" w:rsidP="00931747">
            <w:pPr>
              <w:jc w:val="right"/>
              <w:rPr>
                <w:rFonts w:ascii="Garamond" w:hAnsi="Garamond"/>
                <w:noProof w:val="0"/>
                <w:sz w:val="14"/>
                <w:szCs w:val="14"/>
              </w:rPr>
            </w:pPr>
          </w:p>
          <w:p w14:paraId="16DD5A3A" w14:textId="77777777" w:rsidR="00931747" w:rsidRPr="00F957BA" w:rsidRDefault="00931747" w:rsidP="00931747">
            <w:pPr>
              <w:jc w:val="right"/>
              <w:rPr>
                <w:rFonts w:ascii="Garamond" w:hAnsi="Garamond"/>
                <w:noProof w:val="0"/>
                <w:sz w:val="14"/>
                <w:szCs w:val="14"/>
              </w:rPr>
            </w:pPr>
          </w:p>
          <w:p w14:paraId="44DB1F8A" w14:textId="77777777" w:rsidR="00931747" w:rsidRPr="00F957BA" w:rsidRDefault="00931747" w:rsidP="00931747">
            <w:pPr>
              <w:jc w:val="right"/>
              <w:rPr>
                <w:rFonts w:ascii="Garamond" w:hAnsi="Garamond"/>
                <w:noProof w:val="0"/>
                <w:sz w:val="14"/>
                <w:szCs w:val="14"/>
              </w:rPr>
            </w:pPr>
          </w:p>
          <w:p w14:paraId="2555BB04" w14:textId="77777777" w:rsidR="00931747" w:rsidRPr="00F957BA" w:rsidRDefault="00931747" w:rsidP="00931747">
            <w:pPr>
              <w:jc w:val="right"/>
              <w:rPr>
                <w:rFonts w:ascii="Garamond" w:hAnsi="Garamond"/>
                <w:noProof w:val="0"/>
                <w:sz w:val="14"/>
                <w:szCs w:val="14"/>
              </w:rPr>
            </w:pPr>
          </w:p>
          <w:p w14:paraId="64F43FAC" w14:textId="77777777" w:rsidR="00931747" w:rsidRPr="00F957BA" w:rsidRDefault="00931747" w:rsidP="00931747">
            <w:pPr>
              <w:jc w:val="right"/>
              <w:rPr>
                <w:rFonts w:ascii="Garamond" w:hAnsi="Garamond"/>
                <w:noProof w:val="0"/>
                <w:sz w:val="14"/>
                <w:szCs w:val="14"/>
              </w:rPr>
            </w:pPr>
          </w:p>
          <w:p w14:paraId="093BA4AC" w14:textId="77777777" w:rsidR="00931747" w:rsidRPr="00F957BA" w:rsidRDefault="00931747" w:rsidP="00931747">
            <w:pPr>
              <w:jc w:val="right"/>
              <w:rPr>
                <w:rFonts w:ascii="Garamond" w:hAnsi="Garamond"/>
                <w:noProof w:val="0"/>
                <w:sz w:val="14"/>
                <w:szCs w:val="14"/>
              </w:rPr>
            </w:pPr>
          </w:p>
          <w:p w14:paraId="5028FF46" w14:textId="77777777" w:rsidR="00931747" w:rsidRPr="00F957BA" w:rsidRDefault="00931747" w:rsidP="00931747">
            <w:pPr>
              <w:jc w:val="right"/>
              <w:rPr>
                <w:rFonts w:ascii="Garamond" w:hAnsi="Garamond"/>
                <w:noProof w:val="0"/>
                <w:sz w:val="14"/>
                <w:szCs w:val="14"/>
              </w:rPr>
            </w:pPr>
          </w:p>
          <w:p w14:paraId="4FD60163" w14:textId="77777777" w:rsidR="00931747" w:rsidRPr="00F957BA" w:rsidRDefault="00931747" w:rsidP="00931747">
            <w:pPr>
              <w:jc w:val="right"/>
              <w:rPr>
                <w:rFonts w:ascii="Garamond" w:hAnsi="Garamond"/>
                <w:noProof w:val="0"/>
                <w:sz w:val="14"/>
                <w:szCs w:val="14"/>
              </w:rPr>
            </w:pPr>
          </w:p>
          <w:p w14:paraId="60000E73" w14:textId="77777777" w:rsidR="00931747" w:rsidRPr="00F957BA" w:rsidRDefault="00931747" w:rsidP="00931747">
            <w:pPr>
              <w:jc w:val="right"/>
              <w:rPr>
                <w:rFonts w:ascii="Garamond" w:hAnsi="Garamond"/>
                <w:noProof w:val="0"/>
                <w:sz w:val="14"/>
                <w:szCs w:val="14"/>
              </w:rPr>
            </w:pPr>
          </w:p>
          <w:p w14:paraId="7D3749A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D11CA36" w14:textId="77777777" w:rsidR="00931747" w:rsidRPr="00F957BA" w:rsidRDefault="00931747" w:rsidP="00931747">
            <w:pPr>
              <w:jc w:val="right"/>
              <w:rPr>
                <w:rFonts w:ascii="Garamond" w:hAnsi="Garamond"/>
                <w:noProof w:val="0"/>
                <w:sz w:val="14"/>
                <w:szCs w:val="14"/>
              </w:rPr>
            </w:pPr>
          </w:p>
          <w:p w14:paraId="3E875029" w14:textId="77777777" w:rsidR="00931747" w:rsidRPr="00F957BA" w:rsidRDefault="00931747" w:rsidP="00931747">
            <w:pPr>
              <w:jc w:val="right"/>
              <w:rPr>
                <w:rFonts w:ascii="Garamond" w:hAnsi="Garamond"/>
                <w:noProof w:val="0"/>
                <w:sz w:val="14"/>
                <w:szCs w:val="14"/>
              </w:rPr>
            </w:pPr>
          </w:p>
          <w:p w14:paraId="681B06DD" w14:textId="77777777" w:rsidR="00931747" w:rsidRPr="00F957BA" w:rsidRDefault="00931747" w:rsidP="00931747">
            <w:pPr>
              <w:jc w:val="right"/>
              <w:rPr>
                <w:rFonts w:ascii="Garamond" w:hAnsi="Garamond"/>
                <w:noProof w:val="0"/>
                <w:sz w:val="14"/>
                <w:szCs w:val="14"/>
              </w:rPr>
            </w:pPr>
          </w:p>
          <w:p w14:paraId="6FE3418C" w14:textId="77777777" w:rsidR="00931747" w:rsidRPr="00F957BA" w:rsidRDefault="00931747" w:rsidP="00931747">
            <w:pPr>
              <w:jc w:val="right"/>
              <w:rPr>
                <w:rFonts w:ascii="Garamond" w:hAnsi="Garamond"/>
                <w:noProof w:val="0"/>
                <w:sz w:val="14"/>
                <w:szCs w:val="14"/>
              </w:rPr>
            </w:pPr>
          </w:p>
          <w:p w14:paraId="7C567BF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3D73FAC7" w14:textId="77777777" w:rsidTr="00931747">
        <w:trPr>
          <w:gridAfter w:val="1"/>
          <w:wAfter w:w="3" w:type="pct"/>
          <w:trHeight w:val="20"/>
        </w:trPr>
        <w:tc>
          <w:tcPr>
            <w:tcW w:w="254" w:type="pct"/>
            <w:shd w:val="clear" w:color="auto" w:fill="FFFFFF" w:themeFill="background1"/>
          </w:tcPr>
          <w:p w14:paraId="1EE0A48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2B1417BF" w14:textId="74C3DAC4"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Objektivi II:</w:t>
            </w:r>
            <w:r w:rsidRPr="00F957BA">
              <w:rPr>
                <w:rFonts w:ascii="Garamond" w:hAnsi="Garamond"/>
                <w:noProof w:val="0"/>
                <w:sz w:val="14"/>
                <w:szCs w:val="14"/>
              </w:rPr>
              <w:t xml:space="preserve"> Forcimi i sistemit të </w:t>
            </w:r>
            <w:r w:rsidR="00D037A4" w:rsidRPr="00F957BA">
              <w:rPr>
                <w:rFonts w:ascii="Garamond" w:hAnsi="Garamond"/>
                <w:noProof w:val="0"/>
                <w:sz w:val="14"/>
                <w:szCs w:val="14"/>
              </w:rPr>
              <w:t>mbikëqyrjes</w:t>
            </w:r>
            <w:r w:rsidRPr="00F957BA">
              <w:rPr>
                <w:rFonts w:ascii="Garamond" w:hAnsi="Garamond"/>
                <w:noProof w:val="0"/>
                <w:sz w:val="14"/>
                <w:szCs w:val="14"/>
              </w:rPr>
              <w:t xml:space="preserve"> së tregut</w:t>
            </w:r>
            <w:r w:rsidR="00507C12" w:rsidRPr="00F957BA">
              <w:rPr>
                <w:rFonts w:ascii="Garamond" w:hAnsi="Garamond"/>
                <w:noProof w:val="0"/>
                <w:sz w:val="14"/>
                <w:szCs w:val="14"/>
              </w:rPr>
              <w:t>.</w:t>
            </w:r>
            <w:r w:rsidRPr="00F957BA">
              <w:rPr>
                <w:rFonts w:ascii="Garamond" w:hAnsi="Garamond"/>
                <w:noProof w:val="0"/>
                <w:sz w:val="14"/>
                <w:szCs w:val="14"/>
              </w:rPr>
              <w:t xml:space="preserve"> </w:t>
            </w:r>
          </w:p>
          <w:p w14:paraId="3CDFD247" w14:textId="0009FB5A"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Kryerja e inspektimeve për zbatimin e kërkesave ligjore nga ana e operatorëve</w:t>
            </w:r>
            <w:r w:rsidR="002E7CBB" w:rsidRPr="00F957BA">
              <w:rPr>
                <w:rFonts w:ascii="Garamond" w:hAnsi="Garamond"/>
                <w:noProof w:val="0"/>
                <w:sz w:val="14"/>
                <w:szCs w:val="14"/>
              </w:rPr>
              <w:t xml:space="preserve"> </w:t>
            </w:r>
            <w:r w:rsidRPr="00F957BA">
              <w:rPr>
                <w:rFonts w:ascii="Garamond" w:hAnsi="Garamond"/>
                <w:noProof w:val="0"/>
                <w:sz w:val="14"/>
                <w:szCs w:val="14"/>
              </w:rPr>
              <w:t>ekonomikë për sigurinë e pajisjeve mjekësore.</w:t>
            </w:r>
          </w:p>
          <w:p w14:paraId="7192CA1A" w14:textId="77777777"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Monitorimi i publicitetit të pajisjeve mjekësore.</w:t>
            </w:r>
          </w:p>
          <w:p w14:paraId="27603F42" w14:textId="13E86164" w:rsidR="00931747" w:rsidRPr="00F957BA" w:rsidRDefault="00931747" w:rsidP="00D037A4">
            <w:pPr>
              <w:contextualSpacing/>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xml:space="preserve"> Monitorimi i shitjeve </w:t>
            </w:r>
            <w:r w:rsidR="004A2AF1" w:rsidRPr="00F957BA">
              <w:rPr>
                <w:rFonts w:ascii="Garamond" w:hAnsi="Garamond"/>
                <w:i/>
                <w:iCs/>
                <w:noProof w:val="0"/>
                <w:sz w:val="14"/>
                <w:szCs w:val="14"/>
              </w:rPr>
              <w:t>online</w:t>
            </w:r>
            <w:r w:rsidRPr="00F957BA">
              <w:rPr>
                <w:rFonts w:ascii="Garamond" w:hAnsi="Garamond"/>
                <w:noProof w:val="0"/>
                <w:sz w:val="14"/>
                <w:szCs w:val="14"/>
              </w:rPr>
              <w:t xml:space="preserve"> të pajisjeve mjekësore.</w:t>
            </w:r>
          </w:p>
        </w:tc>
        <w:tc>
          <w:tcPr>
            <w:tcW w:w="543" w:type="pct"/>
            <w:shd w:val="clear" w:color="auto" w:fill="FFFFFF" w:themeFill="background1"/>
          </w:tcPr>
          <w:p w14:paraId="32678B89" w14:textId="2F854890" w:rsidR="00931747" w:rsidRPr="00F957BA" w:rsidRDefault="00931747" w:rsidP="00D037A4">
            <w:pPr>
              <w:rPr>
                <w:rFonts w:ascii="Garamond" w:hAnsi="Garamond"/>
                <w:noProof w:val="0"/>
                <w:sz w:val="14"/>
                <w:szCs w:val="14"/>
              </w:rPr>
            </w:pPr>
            <w:r w:rsidRPr="00F957BA">
              <w:rPr>
                <w:rFonts w:ascii="Garamond" w:hAnsi="Garamond"/>
                <w:b/>
                <w:bCs/>
                <w:noProof w:val="0"/>
                <w:sz w:val="14"/>
                <w:szCs w:val="14"/>
              </w:rPr>
              <w:t>2.1</w:t>
            </w:r>
            <w:r w:rsidRPr="00F957BA">
              <w:rPr>
                <w:rFonts w:ascii="Garamond" w:hAnsi="Garamond"/>
                <w:noProof w:val="0"/>
                <w:sz w:val="14"/>
                <w:szCs w:val="14"/>
              </w:rPr>
              <w:t xml:space="preserve"> </w:t>
            </w:r>
            <w:bookmarkStart w:id="197" w:name="_Hlk132704855"/>
            <w:r w:rsidRPr="00F957BA">
              <w:rPr>
                <w:rFonts w:ascii="Garamond" w:hAnsi="Garamond"/>
                <w:noProof w:val="0"/>
                <w:sz w:val="14"/>
                <w:szCs w:val="14"/>
              </w:rPr>
              <w:t>Nr</w:t>
            </w:r>
            <w:r w:rsidR="00D037A4" w:rsidRPr="00F957BA">
              <w:rPr>
                <w:rFonts w:ascii="Garamond" w:hAnsi="Garamond"/>
                <w:noProof w:val="0"/>
                <w:sz w:val="14"/>
                <w:szCs w:val="14"/>
              </w:rPr>
              <w:t>.</w:t>
            </w:r>
            <w:r w:rsidRPr="00F957BA">
              <w:rPr>
                <w:rFonts w:ascii="Garamond" w:hAnsi="Garamond"/>
                <w:noProof w:val="0"/>
                <w:sz w:val="14"/>
                <w:szCs w:val="14"/>
              </w:rPr>
              <w:t xml:space="preserve"> i inspektimeve për konstatimin e prodhuesve të palicen</w:t>
            </w:r>
            <w:r w:rsidR="00D037A4" w:rsidRPr="00F957BA">
              <w:rPr>
                <w:rFonts w:ascii="Garamond" w:hAnsi="Garamond"/>
                <w:noProof w:val="0"/>
                <w:sz w:val="14"/>
                <w:szCs w:val="14"/>
              </w:rPr>
              <w:t>c</w:t>
            </w:r>
            <w:r w:rsidRPr="00F957BA">
              <w:rPr>
                <w:rFonts w:ascii="Garamond" w:hAnsi="Garamond"/>
                <w:noProof w:val="0"/>
                <w:sz w:val="14"/>
                <w:szCs w:val="14"/>
              </w:rPr>
              <w:t>uar</w:t>
            </w:r>
            <w:bookmarkEnd w:id="197"/>
            <w:r w:rsidRPr="00F957BA">
              <w:rPr>
                <w:rFonts w:ascii="Garamond" w:hAnsi="Garamond"/>
                <w:noProof w:val="0"/>
                <w:sz w:val="14"/>
                <w:szCs w:val="14"/>
              </w:rPr>
              <w:t>.</w:t>
            </w:r>
          </w:p>
          <w:p w14:paraId="4960E853" w14:textId="7F041B5D" w:rsidR="00931747" w:rsidRPr="00F957BA" w:rsidRDefault="00931747" w:rsidP="00D037A4">
            <w:pPr>
              <w:rPr>
                <w:rFonts w:ascii="Garamond" w:hAnsi="Garamond"/>
                <w:noProof w:val="0"/>
                <w:sz w:val="14"/>
                <w:szCs w:val="14"/>
              </w:rPr>
            </w:pPr>
            <w:r w:rsidRPr="00F957BA">
              <w:rPr>
                <w:rFonts w:ascii="Garamond" w:hAnsi="Garamond"/>
                <w:noProof w:val="0"/>
                <w:sz w:val="14"/>
                <w:szCs w:val="14"/>
              </w:rPr>
              <w:t>2.2 Numri i inspektimeve për konstatimin e tregtuesve të palicen</w:t>
            </w:r>
            <w:r w:rsidR="00D037A4" w:rsidRPr="00F957BA">
              <w:rPr>
                <w:rFonts w:ascii="Garamond" w:hAnsi="Garamond"/>
                <w:noProof w:val="0"/>
                <w:sz w:val="14"/>
                <w:szCs w:val="14"/>
              </w:rPr>
              <w:t>c</w:t>
            </w:r>
            <w:r w:rsidRPr="00F957BA">
              <w:rPr>
                <w:rFonts w:ascii="Garamond" w:hAnsi="Garamond"/>
                <w:noProof w:val="0"/>
                <w:sz w:val="14"/>
                <w:szCs w:val="14"/>
              </w:rPr>
              <w:t>uar.</w:t>
            </w:r>
          </w:p>
          <w:p w14:paraId="25BDA506" w14:textId="77777777" w:rsidR="00931747" w:rsidRPr="00F957BA" w:rsidRDefault="00931747" w:rsidP="00D037A4">
            <w:pPr>
              <w:rPr>
                <w:rFonts w:ascii="Garamond" w:hAnsi="Garamond"/>
                <w:noProof w:val="0"/>
                <w:sz w:val="14"/>
                <w:szCs w:val="14"/>
              </w:rPr>
            </w:pPr>
            <w:r w:rsidRPr="00F957BA">
              <w:rPr>
                <w:rFonts w:ascii="Garamond" w:hAnsi="Garamond"/>
                <w:noProof w:val="0"/>
                <w:sz w:val="14"/>
                <w:szCs w:val="14"/>
              </w:rPr>
              <w:t xml:space="preserve">2.3 </w:t>
            </w:r>
            <w:bookmarkStart w:id="198" w:name="_Hlk132704876"/>
            <w:r w:rsidRPr="00F957BA">
              <w:rPr>
                <w:rFonts w:ascii="Garamond" w:hAnsi="Garamond"/>
                <w:noProof w:val="0"/>
                <w:sz w:val="14"/>
                <w:szCs w:val="14"/>
              </w:rPr>
              <w:t>Numri i inspektimeve të subjekteve që kryejnë publicitet të pajisjeve mjekësore.</w:t>
            </w:r>
          </w:p>
          <w:p w14:paraId="7770AE18" w14:textId="1AC24969" w:rsidR="00931747" w:rsidRPr="00F957BA" w:rsidRDefault="00931747" w:rsidP="00D037A4">
            <w:pPr>
              <w:contextualSpacing/>
              <w:rPr>
                <w:rFonts w:ascii="Garamond" w:hAnsi="Garamond"/>
                <w:noProof w:val="0"/>
                <w:sz w:val="14"/>
                <w:szCs w:val="14"/>
              </w:rPr>
            </w:pPr>
            <w:r w:rsidRPr="00F957BA">
              <w:rPr>
                <w:rFonts w:ascii="Garamond" w:hAnsi="Garamond"/>
                <w:noProof w:val="0"/>
                <w:sz w:val="14"/>
                <w:szCs w:val="14"/>
              </w:rPr>
              <w:t>2.4 Numri i subjekteve të penalizuar për publicitet të paligjshëm të pajisjeve mjekësore</w:t>
            </w:r>
            <w:bookmarkEnd w:id="198"/>
            <w:r w:rsidRPr="00F957BA">
              <w:rPr>
                <w:rFonts w:ascii="Garamond" w:hAnsi="Garamond"/>
                <w:noProof w:val="0"/>
                <w:sz w:val="14"/>
                <w:szCs w:val="14"/>
              </w:rPr>
              <w:t>.</w:t>
            </w:r>
          </w:p>
          <w:p w14:paraId="38D3C388" w14:textId="2230F665" w:rsidR="00931747" w:rsidRPr="00F957BA" w:rsidRDefault="00931747" w:rsidP="00D037A4">
            <w:pPr>
              <w:rPr>
                <w:rFonts w:ascii="Garamond" w:hAnsi="Garamond"/>
                <w:noProof w:val="0"/>
                <w:sz w:val="14"/>
                <w:szCs w:val="14"/>
              </w:rPr>
            </w:pPr>
            <w:r w:rsidRPr="00F957BA">
              <w:rPr>
                <w:rFonts w:ascii="Garamond" w:hAnsi="Garamond"/>
                <w:noProof w:val="0"/>
                <w:sz w:val="14"/>
                <w:szCs w:val="14"/>
              </w:rPr>
              <w:t xml:space="preserve">2.5 Numri i subjekteve të inspektuara që kryejnë shitje </w:t>
            </w:r>
            <w:r w:rsidR="004A2AF1" w:rsidRPr="00F957BA">
              <w:rPr>
                <w:rFonts w:ascii="Garamond" w:hAnsi="Garamond"/>
                <w:i/>
                <w:iCs/>
                <w:noProof w:val="0"/>
                <w:sz w:val="14"/>
                <w:szCs w:val="14"/>
              </w:rPr>
              <w:t>online</w:t>
            </w:r>
            <w:r w:rsidRPr="00F957BA">
              <w:rPr>
                <w:rFonts w:ascii="Garamond" w:hAnsi="Garamond"/>
                <w:noProof w:val="0"/>
                <w:sz w:val="14"/>
                <w:szCs w:val="14"/>
              </w:rPr>
              <w:t xml:space="preserve"> të pajisjeve mjekësore.</w:t>
            </w:r>
          </w:p>
          <w:p w14:paraId="2F011924" w14:textId="21925E4C" w:rsidR="00931747" w:rsidRPr="00F957BA" w:rsidRDefault="00931747" w:rsidP="00D037A4">
            <w:pPr>
              <w:rPr>
                <w:rFonts w:ascii="Garamond" w:hAnsi="Garamond"/>
                <w:noProof w:val="0"/>
                <w:sz w:val="14"/>
                <w:szCs w:val="14"/>
                <w:highlight w:val="yellow"/>
              </w:rPr>
            </w:pPr>
            <w:r w:rsidRPr="00F957BA">
              <w:rPr>
                <w:rFonts w:ascii="Garamond" w:hAnsi="Garamond"/>
                <w:noProof w:val="0"/>
                <w:sz w:val="14"/>
                <w:szCs w:val="14"/>
              </w:rPr>
              <w:t xml:space="preserve">2.6 </w:t>
            </w:r>
            <w:bookmarkStart w:id="199" w:name="_Hlk132704905"/>
            <w:r w:rsidRPr="00F957BA">
              <w:rPr>
                <w:rFonts w:ascii="Garamond" w:hAnsi="Garamond"/>
                <w:noProof w:val="0"/>
                <w:sz w:val="14"/>
                <w:szCs w:val="14"/>
              </w:rPr>
              <w:t xml:space="preserve">Numri i subjekteve të penalizuar për shitjen </w:t>
            </w:r>
            <w:r w:rsidR="004A2AF1" w:rsidRPr="00F957BA">
              <w:rPr>
                <w:rFonts w:ascii="Garamond" w:hAnsi="Garamond"/>
                <w:i/>
                <w:iCs/>
                <w:noProof w:val="0"/>
                <w:sz w:val="14"/>
                <w:szCs w:val="14"/>
              </w:rPr>
              <w:t>online</w:t>
            </w:r>
            <w:r w:rsidRPr="00F957BA">
              <w:rPr>
                <w:rFonts w:ascii="Garamond" w:hAnsi="Garamond"/>
                <w:noProof w:val="0"/>
                <w:sz w:val="14"/>
                <w:szCs w:val="14"/>
              </w:rPr>
              <w:t xml:space="preserve"> të pajisjeve mjekësore në kundërshtim me legjislacionin</w:t>
            </w:r>
            <w:bookmarkEnd w:id="199"/>
            <w:r w:rsidRPr="00F957BA">
              <w:rPr>
                <w:rFonts w:ascii="Garamond" w:hAnsi="Garamond"/>
                <w:noProof w:val="0"/>
                <w:sz w:val="14"/>
                <w:szCs w:val="14"/>
              </w:rPr>
              <w:t>.</w:t>
            </w:r>
          </w:p>
        </w:tc>
        <w:tc>
          <w:tcPr>
            <w:tcW w:w="438" w:type="pct"/>
            <w:shd w:val="clear" w:color="auto" w:fill="auto"/>
          </w:tcPr>
          <w:p w14:paraId="582E40A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MSHMS</w:t>
            </w:r>
          </w:p>
        </w:tc>
        <w:tc>
          <w:tcPr>
            <w:tcW w:w="432" w:type="pct"/>
            <w:shd w:val="clear" w:color="auto" w:fill="auto"/>
          </w:tcPr>
          <w:p w14:paraId="0173714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322" w:type="pct"/>
            <w:gridSpan w:val="2"/>
            <w:shd w:val="clear" w:color="auto" w:fill="auto"/>
          </w:tcPr>
          <w:p w14:paraId="44CDA17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322" w:type="pct"/>
            <w:shd w:val="clear" w:color="auto" w:fill="auto"/>
          </w:tcPr>
          <w:p w14:paraId="1FB8F315" w14:textId="77777777" w:rsidR="00931747" w:rsidRPr="00F957BA" w:rsidRDefault="00931747" w:rsidP="00931747">
            <w:pPr>
              <w:jc w:val="center"/>
              <w:rPr>
                <w:rFonts w:ascii="Garamond" w:hAnsi="Garamond"/>
                <w:noProof w:val="0"/>
                <w:sz w:val="14"/>
                <w:szCs w:val="14"/>
              </w:rPr>
            </w:pPr>
          </w:p>
        </w:tc>
        <w:tc>
          <w:tcPr>
            <w:tcW w:w="760" w:type="pct"/>
            <w:gridSpan w:val="2"/>
            <w:shd w:val="clear" w:color="auto" w:fill="FFFFFF" w:themeFill="background1"/>
            <w:noWrap/>
          </w:tcPr>
          <w:p w14:paraId="1552343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60,186,000</w:t>
            </w:r>
          </w:p>
          <w:p w14:paraId="0DA8DAD3" w14:textId="77777777" w:rsidR="00931747" w:rsidRPr="00F957BA" w:rsidRDefault="00931747" w:rsidP="00931747">
            <w:pPr>
              <w:rPr>
                <w:rFonts w:ascii="Garamond" w:hAnsi="Garamond"/>
                <w:noProof w:val="0"/>
                <w:sz w:val="14"/>
                <w:szCs w:val="14"/>
              </w:rPr>
            </w:pPr>
          </w:p>
          <w:p w14:paraId="21DF8BC6" w14:textId="77777777" w:rsidR="00931747" w:rsidRPr="00F957BA" w:rsidRDefault="00931747" w:rsidP="00931747">
            <w:pPr>
              <w:rPr>
                <w:rFonts w:ascii="Garamond" w:hAnsi="Garamond"/>
                <w:noProof w:val="0"/>
                <w:sz w:val="14"/>
                <w:szCs w:val="14"/>
              </w:rPr>
            </w:pPr>
          </w:p>
          <w:p w14:paraId="1801EA79" w14:textId="77777777" w:rsidR="00931747" w:rsidRPr="00F957BA" w:rsidRDefault="00931747" w:rsidP="00931747">
            <w:pPr>
              <w:rPr>
                <w:rFonts w:ascii="Garamond" w:hAnsi="Garamond"/>
                <w:noProof w:val="0"/>
                <w:sz w:val="14"/>
                <w:szCs w:val="14"/>
              </w:rPr>
            </w:pPr>
          </w:p>
          <w:p w14:paraId="1C8CD8A2" w14:textId="77777777" w:rsidR="00931747" w:rsidRPr="00F957BA" w:rsidRDefault="00931747" w:rsidP="00931747">
            <w:pPr>
              <w:rPr>
                <w:rFonts w:ascii="Garamond" w:hAnsi="Garamond"/>
                <w:noProof w:val="0"/>
                <w:sz w:val="14"/>
                <w:szCs w:val="14"/>
              </w:rPr>
            </w:pPr>
          </w:p>
          <w:p w14:paraId="625F8CED" w14:textId="77777777" w:rsidR="00931747" w:rsidRPr="00F957BA" w:rsidRDefault="00931747" w:rsidP="00931747">
            <w:pPr>
              <w:rPr>
                <w:rFonts w:ascii="Garamond" w:hAnsi="Garamond"/>
                <w:noProof w:val="0"/>
                <w:sz w:val="14"/>
                <w:szCs w:val="14"/>
              </w:rPr>
            </w:pPr>
          </w:p>
          <w:p w14:paraId="06AE444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p w14:paraId="667E2C03" w14:textId="77777777" w:rsidR="00931747" w:rsidRPr="00F957BA" w:rsidRDefault="00931747" w:rsidP="00931747">
            <w:pPr>
              <w:rPr>
                <w:rFonts w:ascii="Garamond" w:hAnsi="Garamond"/>
                <w:noProof w:val="0"/>
                <w:sz w:val="14"/>
                <w:szCs w:val="14"/>
              </w:rPr>
            </w:pPr>
          </w:p>
          <w:p w14:paraId="116B4F3A" w14:textId="77777777" w:rsidR="00931747" w:rsidRPr="00F957BA" w:rsidRDefault="00931747" w:rsidP="00931747">
            <w:pPr>
              <w:rPr>
                <w:rFonts w:ascii="Garamond" w:hAnsi="Garamond"/>
                <w:noProof w:val="0"/>
                <w:sz w:val="14"/>
                <w:szCs w:val="14"/>
              </w:rPr>
            </w:pPr>
          </w:p>
          <w:p w14:paraId="5CCB1945" w14:textId="77777777" w:rsidR="00931747" w:rsidRPr="00F957BA" w:rsidRDefault="00931747" w:rsidP="00931747">
            <w:pPr>
              <w:rPr>
                <w:rFonts w:ascii="Garamond" w:hAnsi="Garamond"/>
                <w:noProof w:val="0"/>
                <w:sz w:val="14"/>
                <w:szCs w:val="14"/>
              </w:rPr>
            </w:pPr>
          </w:p>
          <w:p w14:paraId="7695448E" w14:textId="77777777" w:rsidR="00931747" w:rsidRPr="00F957BA" w:rsidRDefault="00931747" w:rsidP="00931747">
            <w:pPr>
              <w:rPr>
                <w:rFonts w:ascii="Garamond" w:hAnsi="Garamond"/>
                <w:noProof w:val="0"/>
                <w:sz w:val="14"/>
                <w:szCs w:val="14"/>
              </w:rPr>
            </w:pPr>
          </w:p>
          <w:p w14:paraId="5773E948" w14:textId="77777777" w:rsidR="00931747" w:rsidRPr="00F957BA" w:rsidRDefault="00931747" w:rsidP="00931747">
            <w:pPr>
              <w:rPr>
                <w:rFonts w:ascii="Garamond" w:hAnsi="Garamond"/>
                <w:noProof w:val="0"/>
                <w:sz w:val="14"/>
                <w:szCs w:val="14"/>
              </w:rPr>
            </w:pPr>
          </w:p>
          <w:p w14:paraId="14C94600" w14:textId="77777777" w:rsidR="00931747" w:rsidRPr="00F957BA" w:rsidRDefault="00931747" w:rsidP="00931747">
            <w:pPr>
              <w:rPr>
                <w:rFonts w:ascii="Garamond" w:hAnsi="Garamond"/>
                <w:noProof w:val="0"/>
                <w:sz w:val="14"/>
                <w:szCs w:val="14"/>
              </w:rPr>
            </w:pPr>
          </w:p>
          <w:p w14:paraId="088F357C" w14:textId="77777777" w:rsidR="00931747" w:rsidRPr="00F957BA" w:rsidRDefault="00931747" w:rsidP="00931747">
            <w:pPr>
              <w:rPr>
                <w:rFonts w:ascii="Garamond" w:hAnsi="Garamond"/>
                <w:noProof w:val="0"/>
                <w:sz w:val="14"/>
                <w:szCs w:val="14"/>
              </w:rPr>
            </w:pPr>
          </w:p>
          <w:p w14:paraId="79039476" w14:textId="77777777" w:rsidR="00931747" w:rsidRPr="00F957BA" w:rsidRDefault="00931747" w:rsidP="00931747">
            <w:pPr>
              <w:rPr>
                <w:rFonts w:ascii="Garamond" w:hAnsi="Garamond"/>
                <w:noProof w:val="0"/>
                <w:sz w:val="14"/>
                <w:szCs w:val="14"/>
              </w:rPr>
            </w:pPr>
          </w:p>
          <w:p w14:paraId="19635879" w14:textId="77777777" w:rsidR="00931747" w:rsidRPr="00F957BA" w:rsidRDefault="00931747" w:rsidP="00931747">
            <w:pPr>
              <w:rPr>
                <w:rFonts w:ascii="Garamond" w:hAnsi="Garamond"/>
                <w:noProof w:val="0"/>
                <w:sz w:val="14"/>
                <w:szCs w:val="14"/>
              </w:rPr>
            </w:pPr>
          </w:p>
          <w:p w14:paraId="1345D920" w14:textId="77777777" w:rsidR="00931747" w:rsidRPr="00F957BA" w:rsidRDefault="00931747" w:rsidP="00931747">
            <w:pPr>
              <w:rPr>
                <w:rFonts w:ascii="Garamond" w:hAnsi="Garamond"/>
                <w:noProof w:val="0"/>
                <w:sz w:val="14"/>
                <w:szCs w:val="14"/>
              </w:rPr>
            </w:pPr>
          </w:p>
          <w:p w14:paraId="79A758D1" w14:textId="77777777" w:rsidR="00931747" w:rsidRPr="00F957BA" w:rsidRDefault="00931747" w:rsidP="00931747">
            <w:pPr>
              <w:rPr>
                <w:rFonts w:ascii="Garamond" w:hAnsi="Garamond"/>
                <w:noProof w:val="0"/>
                <w:sz w:val="14"/>
                <w:szCs w:val="14"/>
              </w:rPr>
            </w:pPr>
          </w:p>
          <w:p w14:paraId="240752F9" w14:textId="77777777" w:rsidR="00931747" w:rsidRPr="00F957BA" w:rsidRDefault="00931747" w:rsidP="00931747">
            <w:pPr>
              <w:rPr>
                <w:rFonts w:ascii="Garamond" w:hAnsi="Garamond"/>
                <w:noProof w:val="0"/>
                <w:sz w:val="14"/>
                <w:szCs w:val="14"/>
              </w:rPr>
            </w:pPr>
          </w:p>
          <w:p w14:paraId="4806D67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p w14:paraId="495ECCC1" w14:textId="77777777" w:rsidR="00931747" w:rsidRPr="00F957BA" w:rsidRDefault="00931747" w:rsidP="00931747">
            <w:pPr>
              <w:rPr>
                <w:rFonts w:ascii="Garamond" w:hAnsi="Garamond"/>
                <w:noProof w:val="0"/>
                <w:sz w:val="14"/>
                <w:szCs w:val="14"/>
              </w:rPr>
            </w:pPr>
          </w:p>
          <w:p w14:paraId="54E1D810" w14:textId="77777777" w:rsidR="00931747" w:rsidRPr="00F957BA" w:rsidRDefault="00931747" w:rsidP="00931747">
            <w:pPr>
              <w:rPr>
                <w:rFonts w:ascii="Garamond" w:hAnsi="Garamond"/>
                <w:noProof w:val="0"/>
                <w:sz w:val="14"/>
                <w:szCs w:val="14"/>
              </w:rPr>
            </w:pPr>
          </w:p>
          <w:p w14:paraId="772AB061" w14:textId="77777777" w:rsidR="00931747" w:rsidRPr="00F957BA" w:rsidRDefault="00931747" w:rsidP="00931747">
            <w:pPr>
              <w:rPr>
                <w:rFonts w:ascii="Garamond" w:hAnsi="Garamond"/>
                <w:noProof w:val="0"/>
                <w:sz w:val="14"/>
                <w:szCs w:val="14"/>
              </w:rPr>
            </w:pPr>
          </w:p>
          <w:p w14:paraId="3BBD7FE3" w14:textId="77777777" w:rsidR="00931747" w:rsidRPr="00F957BA" w:rsidRDefault="00931747" w:rsidP="00931747">
            <w:pPr>
              <w:rPr>
                <w:rFonts w:ascii="Garamond" w:hAnsi="Garamond"/>
                <w:noProof w:val="0"/>
                <w:sz w:val="14"/>
                <w:szCs w:val="14"/>
              </w:rPr>
            </w:pPr>
          </w:p>
          <w:p w14:paraId="6FDFEAA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tc>
        <w:tc>
          <w:tcPr>
            <w:tcW w:w="372" w:type="pct"/>
            <w:gridSpan w:val="2"/>
            <w:shd w:val="clear" w:color="auto" w:fill="FFFFFF" w:themeFill="background1"/>
            <w:noWrap/>
          </w:tcPr>
          <w:p w14:paraId="7C3AC61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60,186,000</w:t>
            </w:r>
          </w:p>
          <w:p w14:paraId="75CD3E22" w14:textId="77777777" w:rsidR="00931747" w:rsidRPr="00F957BA" w:rsidRDefault="00931747" w:rsidP="00931747">
            <w:pPr>
              <w:rPr>
                <w:rFonts w:ascii="Garamond" w:hAnsi="Garamond"/>
                <w:noProof w:val="0"/>
                <w:sz w:val="14"/>
                <w:szCs w:val="14"/>
              </w:rPr>
            </w:pPr>
          </w:p>
          <w:p w14:paraId="5DD594F6" w14:textId="77777777" w:rsidR="00931747" w:rsidRPr="00F957BA" w:rsidRDefault="00931747" w:rsidP="00931747">
            <w:pPr>
              <w:rPr>
                <w:rFonts w:ascii="Garamond" w:hAnsi="Garamond"/>
                <w:noProof w:val="0"/>
                <w:sz w:val="14"/>
                <w:szCs w:val="14"/>
              </w:rPr>
            </w:pPr>
          </w:p>
          <w:p w14:paraId="65C08FE2" w14:textId="77777777" w:rsidR="00931747" w:rsidRPr="00F957BA" w:rsidRDefault="00931747" w:rsidP="00931747">
            <w:pPr>
              <w:rPr>
                <w:rFonts w:ascii="Garamond" w:hAnsi="Garamond"/>
                <w:noProof w:val="0"/>
                <w:sz w:val="14"/>
                <w:szCs w:val="14"/>
              </w:rPr>
            </w:pPr>
          </w:p>
          <w:p w14:paraId="275CCE3C" w14:textId="77777777" w:rsidR="00931747" w:rsidRPr="00F957BA" w:rsidRDefault="00931747" w:rsidP="00931747">
            <w:pPr>
              <w:rPr>
                <w:rFonts w:ascii="Garamond" w:hAnsi="Garamond"/>
                <w:noProof w:val="0"/>
                <w:sz w:val="14"/>
                <w:szCs w:val="14"/>
              </w:rPr>
            </w:pPr>
          </w:p>
          <w:p w14:paraId="2E60945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p w14:paraId="4A268399" w14:textId="77777777" w:rsidR="00931747" w:rsidRPr="00F957BA" w:rsidRDefault="00931747" w:rsidP="00931747">
            <w:pPr>
              <w:rPr>
                <w:rFonts w:ascii="Garamond" w:hAnsi="Garamond"/>
                <w:noProof w:val="0"/>
                <w:sz w:val="14"/>
                <w:szCs w:val="14"/>
              </w:rPr>
            </w:pPr>
          </w:p>
          <w:p w14:paraId="429369CF" w14:textId="77777777" w:rsidR="00931747" w:rsidRPr="00F957BA" w:rsidRDefault="00931747" w:rsidP="00931747">
            <w:pPr>
              <w:rPr>
                <w:rFonts w:ascii="Garamond" w:hAnsi="Garamond"/>
                <w:noProof w:val="0"/>
                <w:sz w:val="14"/>
                <w:szCs w:val="14"/>
              </w:rPr>
            </w:pPr>
          </w:p>
          <w:p w14:paraId="2C4F1340" w14:textId="77777777" w:rsidR="00931747" w:rsidRPr="00F957BA" w:rsidRDefault="00931747" w:rsidP="00931747">
            <w:pPr>
              <w:rPr>
                <w:rFonts w:ascii="Garamond" w:hAnsi="Garamond"/>
                <w:noProof w:val="0"/>
                <w:sz w:val="14"/>
                <w:szCs w:val="14"/>
              </w:rPr>
            </w:pPr>
          </w:p>
          <w:p w14:paraId="70A24B0D" w14:textId="77777777" w:rsidR="00931747" w:rsidRPr="00F957BA" w:rsidRDefault="00931747" w:rsidP="00931747">
            <w:pPr>
              <w:rPr>
                <w:rFonts w:ascii="Garamond" w:hAnsi="Garamond"/>
                <w:noProof w:val="0"/>
                <w:sz w:val="14"/>
                <w:szCs w:val="14"/>
              </w:rPr>
            </w:pPr>
          </w:p>
          <w:p w14:paraId="1D261288" w14:textId="77777777" w:rsidR="00931747" w:rsidRPr="00F957BA" w:rsidRDefault="00931747" w:rsidP="00931747">
            <w:pPr>
              <w:rPr>
                <w:rFonts w:ascii="Garamond" w:hAnsi="Garamond"/>
                <w:noProof w:val="0"/>
                <w:sz w:val="14"/>
                <w:szCs w:val="14"/>
              </w:rPr>
            </w:pPr>
          </w:p>
          <w:p w14:paraId="58A1B8F5" w14:textId="77777777" w:rsidR="00931747" w:rsidRPr="00F957BA" w:rsidRDefault="00931747" w:rsidP="00931747">
            <w:pPr>
              <w:rPr>
                <w:rFonts w:ascii="Garamond" w:hAnsi="Garamond"/>
                <w:noProof w:val="0"/>
                <w:sz w:val="14"/>
                <w:szCs w:val="14"/>
              </w:rPr>
            </w:pPr>
          </w:p>
          <w:p w14:paraId="4F4168C4" w14:textId="77777777" w:rsidR="00931747" w:rsidRPr="00F957BA" w:rsidRDefault="00931747" w:rsidP="00931747">
            <w:pPr>
              <w:rPr>
                <w:rFonts w:ascii="Garamond" w:hAnsi="Garamond"/>
                <w:noProof w:val="0"/>
                <w:sz w:val="14"/>
                <w:szCs w:val="14"/>
              </w:rPr>
            </w:pPr>
          </w:p>
          <w:p w14:paraId="1B5D1846" w14:textId="77777777" w:rsidR="00931747" w:rsidRPr="00F957BA" w:rsidRDefault="00931747" w:rsidP="00931747">
            <w:pPr>
              <w:rPr>
                <w:rFonts w:ascii="Garamond" w:hAnsi="Garamond"/>
                <w:noProof w:val="0"/>
                <w:sz w:val="14"/>
                <w:szCs w:val="14"/>
              </w:rPr>
            </w:pPr>
          </w:p>
          <w:p w14:paraId="5D78EC93" w14:textId="77777777" w:rsidR="00931747" w:rsidRPr="00F957BA" w:rsidRDefault="00931747" w:rsidP="00931747">
            <w:pPr>
              <w:rPr>
                <w:rFonts w:ascii="Garamond" w:hAnsi="Garamond"/>
                <w:noProof w:val="0"/>
                <w:sz w:val="14"/>
                <w:szCs w:val="14"/>
              </w:rPr>
            </w:pPr>
          </w:p>
          <w:p w14:paraId="0318B79F" w14:textId="77777777" w:rsidR="00931747" w:rsidRPr="00F957BA" w:rsidRDefault="00931747" w:rsidP="00931747">
            <w:pPr>
              <w:rPr>
                <w:rFonts w:ascii="Garamond" w:hAnsi="Garamond"/>
                <w:noProof w:val="0"/>
                <w:sz w:val="14"/>
                <w:szCs w:val="14"/>
              </w:rPr>
            </w:pPr>
          </w:p>
          <w:p w14:paraId="6648F7A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p w14:paraId="18526212" w14:textId="77777777" w:rsidR="00931747" w:rsidRPr="00F957BA" w:rsidRDefault="00931747" w:rsidP="00931747">
            <w:pPr>
              <w:rPr>
                <w:rFonts w:ascii="Garamond" w:hAnsi="Garamond"/>
                <w:noProof w:val="0"/>
                <w:sz w:val="14"/>
                <w:szCs w:val="14"/>
              </w:rPr>
            </w:pPr>
          </w:p>
          <w:p w14:paraId="2B891C30" w14:textId="77777777" w:rsidR="00931747" w:rsidRPr="00F957BA" w:rsidRDefault="00931747" w:rsidP="00931747">
            <w:pPr>
              <w:rPr>
                <w:rFonts w:ascii="Garamond" w:hAnsi="Garamond"/>
                <w:noProof w:val="0"/>
                <w:sz w:val="14"/>
                <w:szCs w:val="14"/>
              </w:rPr>
            </w:pPr>
          </w:p>
          <w:p w14:paraId="460B3A80" w14:textId="77777777" w:rsidR="00931747" w:rsidRPr="00F957BA" w:rsidRDefault="00931747" w:rsidP="00931747">
            <w:pPr>
              <w:rPr>
                <w:rFonts w:ascii="Garamond" w:hAnsi="Garamond"/>
                <w:noProof w:val="0"/>
                <w:sz w:val="14"/>
                <w:szCs w:val="14"/>
              </w:rPr>
            </w:pPr>
          </w:p>
          <w:p w14:paraId="37D00AE8" w14:textId="77777777" w:rsidR="00931747" w:rsidRPr="00F957BA" w:rsidRDefault="00931747" w:rsidP="00931747">
            <w:pPr>
              <w:rPr>
                <w:rFonts w:ascii="Garamond" w:hAnsi="Garamond"/>
                <w:noProof w:val="0"/>
                <w:sz w:val="14"/>
                <w:szCs w:val="14"/>
              </w:rPr>
            </w:pPr>
          </w:p>
          <w:p w14:paraId="4F9DCF1D" w14:textId="77777777" w:rsidR="00D2349A" w:rsidRPr="00F957BA" w:rsidRDefault="00D2349A" w:rsidP="00931747">
            <w:pPr>
              <w:rPr>
                <w:rFonts w:ascii="Garamond" w:hAnsi="Garamond"/>
                <w:noProof w:val="0"/>
                <w:sz w:val="14"/>
                <w:szCs w:val="14"/>
              </w:rPr>
            </w:pPr>
          </w:p>
          <w:p w14:paraId="752D3246" w14:textId="77777777" w:rsidR="00D2349A" w:rsidRPr="00F957BA" w:rsidRDefault="00D2349A" w:rsidP="00931747">
            <w:pPr>
              <w:rPr>
                <w:rFonts w:ascii="Garamond" w:hAnsi="Garamond"/>
                <w:noProof w:val="0"/>
                <w:sz w:val="14"/>
                <w:szCs w:val="14"/>
              </w:rPr>
            </w:pPr>
          </w:p>
          <w:p w14:paraId="1B8AC4A3" w14:textId="77777777" w:rsidR="00D2349A" w:rsidRPr="00F957BA" w:rsidRDefault="00D2349A" w:rsidP="00931747">
            <w:pPr>
              <w:rPr>
                <w:rFonts w:ascii="Garamond" w:hAnsi="Garamond"/>
                <w:noProof w:val="0"/>
                <w:sz w:val="14"/>
                <w:szCs w:val="14"/>
              </w:rPr>
            </w:pPr>
          </w:p>
          <w:p w14:paraId="433F27EB" w14:textId="61EEA708" w:rsidR="00931747" w:rsidRPr="00F957BA" w:rsidRDefault="00931747" w:rsidP="00931747">
            <w:pPr>
              <w:rPr>
                <w:rFonts w:ascii="Garamond" w:hAnsi="Garamond"/>
                <w:noProof w:val="0"/>
                <w:sz w:val="14"/>
                <w:szCs w:val="14"/>
              </w:rPr>
            </w:pPr>
            <w:r w:rsidRPr="00F957BA">
              <w:rPr>
                <w:rFonts w:ascii="Garamond" w:hAnsi="Garamond"/>
                <w:noProof w:val="0"/>
                <w:sz w:val="14"/>
                <w:szCs w:val="14"/>
              </w:rPr>
              <w:t>20,062,000</w:t>
            </w:r>
          </w:p>
        </w:tc>
        <w:tc>
          <w:tcPr>
            <w:tcW w:w="482" w:type="pct"/>
            <w:shd w:val="clear" w:color="auto" w:fill="FFFFFF" w:themeFill="background1"/>
            <w:noWrap/>
          </w:tcPr>
          <w:p w14:paraId="68EB40B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41E2D88" w14:textId="77777777" w:rsidR="00931747" w:rsidRPr="00F957BA" w:rsidRDefault="00931747" w:rsidP="00931747">
            <w:pPr>
              <w:jc w:val="right"/>
              <w:rPr>
                <w:rFonts w:ascii="Garamond" w:hAnsi="Garamond"/>
                <w:noProof w:val="0"/>
                <w:sz w:val="14"/>
                <w:szCs w:val="14"/>
              </w:rPr>
            </w:pPr>
          </w:p>
          <w:p w14:paraId="34C582B7" w14:textId="77777777" w:rsidR="00931747" w:rsidRPr="00F957BA" w:rsidRDefault="00931747" w:rsidP="00931747">
            <w:pPr>
              <w:jc w:val="right"/>
              <w:rPr>
                <w:rFonts w:ascii="Garamond" w:hAnsi="Garamond"/>
                <w:noProof w:val="0"/>
                <w:sz w:val="14"/>
                <w:szCs w:val="14"/>
              </w:rPr>
            </w:pPr>
          </w:p>
          <w:p w14:paraId="183464D3" w14:textId="77777777" w:rsidR="00931747" w:rsidRPr="00F957BA" w:rsidRDefault="00931747" w:rsidP="00931747">
            <w:pPr>
              <w:jc w:val="right"/>
              <w:rPr>
                <w:rFonts w:ascii="Garamond" w:hAnsi="Garamond"/>
                <w:noProof w:val="0"/>
                <w:sz w:val="14"/>
                <w:szCs w:val="14"/>
              </w:rPr>
            </w:pPr>
          </w:p>
          <w:p w14:paraId="2D0CAAED" w14:textId="77777777" w:rsidR="00931747" w:rsidRPr="00F957BA" w:rsidRDefault="00931747" w:rsidP="00931747">
            <w:pPr>
              <w:jc w:val="right"/>
              <w:rPr>
                <w:rFonts w:ascii="Garamond" w:hAnsi="Garamond"/>
                <w:noProof w:val="0"/>
                <w:sz w:val="14"/>
                <w:szCs w:val="14"/>
              </w:rPr>
            </w:pPr>
          </w:p>
          <w:p w14:paraId="5A060962" w14:textId="77777777" w:rsidR="00931747" w:rsidRPr="00F957BA" w:rsidRDefault="00931747" w:rsidP="00931747">
            <w:pPr>
              <w:jc w:val="right"/>
              <w:rPr>
                <w:rFonts w:ascii="Garamond" w:hAnsi="Garamond"/>
                <w:noProof w:val="0"/>
                <w:sz w:val="14"/>
                <w:szCs w:val="14"/>
              </w:rPr>
            </w:pPr>
          </w:p>
          <w:p w14:paraId="34A2D2C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57D4F38" w14:textId="77777777" w:rsidR="00931747" w:rsidRPr="00F957BA" w:rsidRDefault="00931747" w:rsidP="00931747">
            <w:pPr>
              <w:jc w:val="right"/>
              <w:rPr>
                <w:rFonts w:ascii="Garamond" w:hAnsi="Garamond"/>
                <w:noProof w:val="0"/>
                <w:sz w:val="14"/>
                <w:szCs w:val="14"/>
              </w:rPr>
            </w:pPr>
          </w:p>
          <w:p w14:paraId="13550E42" w14:textId="77777777" w:rsidR="00931747" w:rsidRPr="00F957BA" w:rsidRDefault="00931747" w:rsidP="00931747">
            <w:pPr>
              <w:jc w:val="right"/>
              <w:rPr>
                <w:rFonts w:ascii="Garamond" w:hAnsi="Garamond"/>
                <w:noProof w:val="0"/>
                <w:sz w:val="14"/>
                <w:szCs w:val="14"/>
              </w:rPr>
            </w:pPr>
          </w:p>
          <w:p w14:paraId="4110B791" w14:textId="77777777" w:rsidR="00931747" w:rsidRPr="00F957BA" w:rsidRDefault="00931747" w:rsidP="00931747">
            <w:pPr>
              <w:jc w:val="right"/>
              <w:rPr>
                <w:rFonts w:ascii="Garamond" w:hAnsi="Garamond"/>
                <w:noProof w:val="0"/>
                <w:sz w:val="14"/>
                <w:szCs w:val="14"/>
              </w:rPr>
            </w:pPr>
          </w:p>
          <w:p w14:paraId="395F1B5B" w14:textId="77777777" w:rsidR="00931747" w:rsidRPr="00F957BA" w:rsidRDefault="00931747" w:rsidP="00931747">
            <w:pPr>
              <w:jc w:val="right"/>
              <w:rPr>
                <w:rFonts w:ascii="Garamond" w:hAnsi="Garamond"/>
                <w:noProof w:val="0"/>
                <w:sz w:val="14"/>
                <w:szCs w:val="14"/>
              </w:rPr>
            </w:pPr>
          </w:p>
          <w:p w14:paraId="10A93832" w14:textId="77777777" w:rsidR="00931747" w:rsidRPr="00F957BA" w:rsidRDefault="00931747" w:rsidP="00931747">
            <w:pPr>
              <w:jc w:val="right"/>
              <w:rPr>
                <w:rFonts w:ascii="Garamond" w:hAnsi="Garamond"/>
                <w:noProof w:val="0"/>
                <w:sz w:val="14"/>
                <w:szCs w:val="14"/>
              </w:rPr>
            </w:pPr>
          </w:p>
          <w:p w14:paraId="46DD8A3D" w14:textId="77777777" w:rsidR="00931747" w:rsidRPr="00F957BA" w:rsidRDefault="00931747" w:rsidP="00931747">
            <w:pPr>
              <w:jc w:val="right"/>
              <w:rPr>
                <w:rFonts w:ascii="Garamond" w:hAnsi="Garamond"/>
                <w:noProof w:val="0"/>
                <w:sz w:val="14"/>
                <w:szCs w:val="14"/>
              </w:rPr>
            </w:pPr>
          </w:p>
          <w:p w14:paraId="3C0D2937" w14:textId="77777777" w:rsidR="00931747" w:rsidRPr="00F957BA" w:rsidRDefault="00931747" w:rsidP="00931747">
            <w:pPr>
              <w:jc w:val="right"/>
              <w:rPr>
                <w:rFonts w:ascii="Garamond" w:hAnsi="Garamond"/>
                <w:noProof w:val="0"/>
                <w:sz w:val="14"/>
                <w:szCs w:val="14"/>
              </w:rPr>
            </w:pPr>
          </w:p>
          <w:p w14:paraId="5FF301C3" w14:textId="77777777" w:rsidR="00931747" w:rsidRPr="00F957BA" w:rsidRDefault="00931747" w:rsidP="00931747">
            <w:pPr>
              <w:jc w:val="right"/>
              <w:rPr>
                <w:rFonts w:ascii="Garamond" w:hAnsi="Garamond"/>
                <w:noProof w:val="0"/>
                <w:sz w:val="14"/>
                <w:szCs w:val="14"/>
              </w:rPr>
            </w:pPr>
          </w:p>
          <w:p w14:paraId="08978D6E" w14:textId="77777777" w:rsidR="00931747" w:rsidRPr="00F957BA" w:rsidRDefault="00931747" w:rsidP="00931747">
            <w:pPr>
              <w:jc w:val="right"/>
              <w:rPr>
                <w:rFonts w:ascii="Garamond" w:hAnsi="Garamond"/>
                <w:noProof w:val="0"/>
                <w:sz w:val="14"/>
                <w:szCs w:val="14"/>
              </w:rPr>
            </w:pPr>
          </w:p>
          <w:p w14:paraId="3919648B" w14:textId="77777777" w:rsidR="00931747" w:rsidRPr="00F957BA" w:rsidRDefault="00931747" w:rsidP="00931747">
            <w:pPr>
              <w:jc w:val="right"/>
              <w:rPr>
                <w:rFonts w:ascii="Garamond" w:hAnsi="Garamond"/>
                <w:noProof w:val="0"/>
                <w:sz w:val="14"/>
                <w:szCs w:val="14"/>
              </w:rPr>
            </w:pPr>
          </w:p>
          <w:p w14:paraId="1E32E916" w14:textId="77777777" w:rsidR="00931747" w:rsidRPr="00F957BA" w:rsidRDefault="00931747" w:rsidP="00931747">
            <w:pPr>
              <w:jc w:val="right"/>
              <w:rPr>
                <w:rFonts w:ascii="Garamond" w:hAnsi="Garamond"/>
                <w:noProof w:val="0"/>
                <w:sz w:val="14"/>
                <w:szCs w:val="14"/>
              </w:rPr>
            </w:pPr>
          </w:p>
          <w:p w14:paraId="2224BA8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6137B3E" w14:textId="77777777" w:rsidR="00931747" w:rsidRPr="00F957BA" w:rsidRDefault="00931747" w:rsidP="00931747">
            <w:pPr>
              <w:jc w:val="right"/>
              <w:rPr>
                <w:rFonts w:ascii="Garamond" w:hAnsi="Garamond"/>
                <w:noProof w:val="0"/>
                <w:sz w:val="14"/>
                <w:szCs w:val="14"/>
              </w:rPr>
            </w:pPr>
          </w:p>
          <w:p w14:paraId="646BE2F2" w14:textId="77777777" w:rsidR="00931747" w:rsidRPr="00F957BA" w:rsidRDefault="00931747" w:rsidP="00931747">
            <w:pPr>
              <w:jc w:val="right"/>
              <w:rPr>
                <w:rFonts w:ascii="Garamond" w:hAnsi="Garamond"/>
                <w:noProof w:val="0"/>
                <w:sz w:val="14"/>
                <w:szCs w:val="14"/>
              </w:rPr>
            </w:pPr>
          </w:p>
          <w:p w14:paraId="19EE4DA3" w14:textId="77777777" w:rsidR="00931747" w:rsidRPr="00F957BA" w:rsidRDefault="00931747" w:rsidP="00931747">
            <w:pPr>
              <w:jc w:val="right"/>
              <w:rPr>
                <w:rFonts w:ascii="Garamond" w:hAnsi="Garamond"/>
                <w:noProof w:val="0"/>
                <w:sz w:val="14"/>
                <w:szCs w:val="14"/>
              </w:rPr>
            </w:pPr>
          </w:p>
          <w:p w14:paraId="66251305" w14:textId="77777777" w:rsidR="00931747" w:rsidRPr="00F957BA" w:rsidRDefault="00931747" w:rsidP="00931747">
            <w:pPr>
              <w:jc w:val="right"/>
              <w:rPr>
                <w:rFonts w:ascii="Garamond" w:hAnsi="Garamond"/>
                <w:noProof w:val="0"/>
                <w:sz w:val="14"/>
                <w:szCs w:val="14"/>
              </w:rPr>
            </w:pPr>
          </w:p>
          <w:p w14:paraId="3757987C" w14:textId="77777777" w:rsidR="00931747" w:rsidRPr="00F957BA" w:rsidRDefault="00931747" w:rsidP="00931747">
            <w:pPr>
              <w:jc w:val="right"/>
              <w:rPr>
                <w:rFonts w:ascii="Garamond" w:hAnsi="Garamond"/>
                <w:noProof w:val="0"/>
                <w:sz w:val="14"/>
                <w:szCs w:val="14"/>
              </w:rPr>
            </w:pPr>
          </w:p>
          <w:p w14:paraId="3681959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2454220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AA99F5C" w14:textId="77777777" w:rsidR="00931747" w:rsidRPr="00F957BA" w:rsidRDefault="00931747" w:rsidP="00931747">
            <w:pPr>
              <w:jc w:val="right"/>
              <w:rPr>
                <w:rFonts w:ascii="Garamond" w:hAnsi="Garamond"/>
                <w:noProof w:val="0"/>
                <w:sz w:val="14"/>
                <w:szCs w:val="14"/>
              </w:rPr>
            </w:pPr>
          </w:p>
          <w:p w14:paraId="68537731" w14:textId="77777777" w:rsidR="00931747" w:rsidRPr="00F957BA" w:rsidRDefault="00931747" w:rsidP="00931747">
            <w:pPr>
              <w:jc w:val="right"/>
              <w:rPr>
                <w:rFonts w:ascii="Garamond" w:hAnsi="Garamond"/>
                <w:noProof w:val="0"/>
                <w:sz w:val="14"/>
                <w:szCs w:val="14"/>
              </w:rPr>
            </w:pPr>
          </w:p>
          <w:p w14:paraId="65108CC8" w14:textId="77777777" w:rsidR="00931747" w:rsidRPr="00F957BA" w:rsidRDefault="00931747" w:rsidP="00931747">
            <w:pPr>
              <w:jc w:val="right"/>
              <w:rPr>
                <w:rFonts w:ascii="Garamond" w:hAnsi="Garamond"/>
                <w:noProof w:val="0"/>
                <w:sz w:val="14"/>
                <w:szCs w:val="14"/>
              </w:rPr>
            </w:pPr>
          </w:p>
          <w:p w14:paraId="46F5C9C5" w14:textId="77777777" w:rsidR="00931747" w:rsidRPr="00F957BA" w:rsidRDefault="00931747" w:rsidP="00931747">
            <w:pPr>
              <w:jc w:val="right"/>
              <w:rPr>
                <w:rFonts w:ascii="Garamond" w:hAnsi="Garamond"/>
                <w:noProof w:val="0"/>
                <w:sz w:val="14"/>
                <w:szCs w:val="14"/>
              </w:rPr>
            </w:pPr>
          </w:p>
          <w:p w14:paraId="5E4A60BB" w14:textId="77777777" w:rsidR="00931747" w:rsidRPr="00F957BA" w:rsidRDefault="00931747" w:rsidP="00931747">
            <w:pPr>
              <w:jc w:val="right"/>
              <w:rPr>
                <w:rFonts w:ascii="Garamond" w:hAnsi="Garamond"/>
                <w:noProof w:val="0"/>
                <w:sz w:val="14"/>
                <w:szCs w:val="14"/>
              </w:rPr>
            </w:pPr>
          </w:p>
          <w:p w14:paraId="666DE1C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07BE5E4" w14:textId="77777777" w:rsidR="00931747" w:rsidRPr="00F957BA" w:rsidRDefault="00931747" w:rsidP="00931747">
            <w:pPr>
              <w:jc w:val="right"/>
              <w:rPr>
                <w:rFonts w:ascii="Garamond" w:hAnsi="Garamond"/>
                <w:noProof w:val="0"/>
                <w:sz w:val="14"/>
                <w:szCs w:val="14"/>
              </w:rPr>
            </w:pPr>
          </w:p>
          <w:p w14:paraId="4C2F17B2" w14:textId="77777777" w:rsidR="00931747" w:rsidRPr="00F957BA" w:rsidRDefault="00931747" w:rsidP="00931747">
            <w:pPr>
              <w:jc w:val="right"/>
              <w:rPr>
                <w:rFonts w:ascii="Garamond" w:hAnsi="Garamond"/>
                <w:noProof w:val="0"/>
                <w:sz w:val="14"/>
                <w:szCs w:val="14"/>
              </w:rPr>
            </w:pPr>
          </w:p>
          <w:p w14:paraId="45ACE686" w14:textId="77777777" w:rsidR="00931747" w:rsidRPr="00F957BA" w:rsidRDefault="00931747" w:rsidP="00931747">
            <w:pPr>
              <w:jc w:val="right"/>
              <w:rPr>
                <w:rFonts w:ascii="Garamond" w:hAnsi="Garamond"/>
                <w:noProof w:val="0"/>
                <w:sz w:val="14"/>
                <w:szCs w:val="14"/>
              </w:rPr>
            </w:pPr>
          </w:p>
          <w:p w14:paraId="15147AE0" w14:textId="77777777" w:rsidR="00931747" w:rsidRPr="00F957BA" w:rsidRDefault="00931747" w:rsidP="00931747">
            <w:pPr>
              <w:jc w:val="right"/>
              <w:rPr>
                <w:rFonts w:ascii="Garamond" w:hAnsi="Garamond"/>
                <w:noProof w:val="0"/>
                <w:sz w:val="14"/>
                <w:szCs w:val="14"/>
              </w:rPr>
            </w:pPr>
          </w:p>
          <w:p w14:paraId="4DBA8ED5" w14:textId="77777777" w:rsidR="00931747" w:rsidRPr="00F957BA" w:rsidRDefault="00931747" w:rsidP="00931747">
            <w:pPr>
              <w:jc w:val="right"/>
              <w:rPr>
                <w:rFonts w:ascii="Garamond" w:hAnsi="Garamond"/>
                <w:noProof w:val="0"/>
                <w:sz w:val="14"/>
                <w:szCs w:val="14"/>
              </w:rPr>
            </w:pPr>
          </w:p>
          <w:p w14:paraId="090668B5" w14:textId="77777777" w:rsidR="00931747" w:rsidRPr="00F957BA" w:rsidRDefault="00931747" w:rsidP="00931747">
            <w:pPr>
              <w:jc w:val="right"/>
              <w:rPr>
                <w:rFonts w:ascii="Garamond" w:hAnsi="Garamond"/>
                <w:noProof w:val="0"/>
                <w:sz w:val="14"/>
                <w:szCs w:val="14"/>
              </w:rPr>
            </w:pPr>
          </w:p>
          <w:p w14:paraId="55EBADBC" w14:textId="77777777" w:rsidR="00931747" w:rsidRPr="00F957BA" w:rsidRDefault="00931747" w:rsidP="00931747">
            <w:pPr>
              <w:jc w:val="right"/>
              <w:rPr>
                <w:rFonts w:ascii="Garamond" w:hAnsi="Garamond"/>
                <w:noProof w:val="0"/>
                <w:sz w:val="14"/>
                <w:szCs w:val="14"/>
              </w:rPr>
            </w:pPr>
          </w:p>
          <w:p w14:paraId="4D74F829" w14:textId="77777777" w:rsidR="00931747" w:rsidRPr="00F957BA" w:rsidRDefault="00931747" w:rsidP="00931747">
            <w:pPr>
              <w:jc w:val="right"/>
              <w:rPr>
                <w:rFonts w:ascii="Garamond" w:hAnsi="Garamond"/>
                <w:noProof w:val="0"/>
                <w:sz w:val="14"/>
                <w:szCs w:val="14"/>
              </w:rPr>
            </w:pPr>
          </w:p>
          <w:p w14:paraId="1B612832" w14:textId="77777777" w:rsidR="00931747" w:rsidRPr="00F957BA" w:rsidRDefault="00931747" w:rsidP="00931747">
            <w:pPr>
              <w:jc w:val="right"/>
              <w:rPr>
                <w:rFonts w:ascii="Garamond" w:hAnsi="Garamond"/>
                <w:noProof w:val="0"/>
                <w:sz w:val="14"/>
                <w:szCs w:val="14"/>
              </w:rPr>
            </w:pPr>
          </w:p>
          <w:p w14:paraId="794FBDD5" w14:textId="77777777" w:rsidR="00931747" w:rsidRPr="00F957BA" w:rsidRDefault="00931747" w:rsidP="00931747">
            <w:pPr>
              <w:jc w:val="right"/>
              <w:rPr>
                <w:rFonts w:ascii="Garamond" w:hAnsi="Garamond"/>
                <w:noProof w:val="0"/>
                <w:sz w:val="14"/>
                <w:szCs w:val="14"/>
              </w:rPr>
            </w:pPr>
          </w:p>
          <w:p w14:paraId="03329303" w14:textId="77777777" w:rsidR="00931747" w:rsidRPr="00F957BA" w:rsidRDefault="00931747" w:rsidP="00931747">
            <w:pPr>
              <w:jc w:val="right"/>
              <w:rPr>
                <w:rFonts w:ascii="Garamond" w:hAnsi="Garamond"/>
                <w:noProof w:val="0"/>
                <w:sz w:val="14"/>
                <w:szCs w:val="14"/>
              </w:rPr>
            </w:pPr>
          </w:p>
          <w:p w14:paraId="463E8CA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8A746E6" w14:textId="77777777" w:rsidR="00931747" w:rsidRPr="00F957BA" w:rsidRDefault="00931747" w:rsidP="00931747">
            <w:pPr>
              <w:jc w:val="right"/>
              <w:rPr>
                <w:rFonts w:ascii="Garamond" w:hAnsi="Garamond"/>
                <w:noProof w:val="0"/>
                <w:sz w:val="14"/>
                <w:szCs w:val="14"/>
              </w:rPr>
            </w:pPr>
          </w:p>
          <w:p w14:paraId="7457E109" w14:textId="77777777" w:rsidR="00931747" w:rsidRPr="00F957BA" w:rsidRDefault="00931747" w:rsidP="00931747">
            <w:pPr>
              <w:jc w:val="right"/>
              <w:rPr>
                <w:rFonts w:ascii="Garamond" w:hAnsi="Garamond"/>
                <w:noProof w:val="0"/>
                <w:sz w:val="14"/>
                <w:szCs w:val="14"/>
              </w:rPr>
            </w:pPr>
          </w:p>
          <w:p w14:paraId="6A60FD4B" w14:textId="77777777" w:rsidR="00931747" w:rsidRPr="00F957BA" w:rsidRDefault="00931747" w:rsidP="00931747">
            <w:pPr>
              <w:jc w:val="right"/>
              <w:rPr>
                <w:rFonts w:ascii="Garamond" w:hAnsi="Garamond"/>
                <w:noProof w:val="0"/>
                <w:sz w:val="14"/>
                <w:szCs w:val="14"/>
              </w:rPr>
            </w:pPr>
          </w:p>
          <w:p w14:paraId="25E21D29" w14:textId="77777777" w:rsidR="00931747" w:rsidRPr="00F957BA" w:rsidRDefault="00931747" w:rsidP="00931747">
            <w:pPr>
              <w:jc w:val="right"/>
              <w:rPr>
                <w:rFonts w:ascii="Garamond" w:hAnsi="Garamond"/>
                <w:noProof w:val="0"/>
                <w:sz w:val="14"/>
                <w:szCs w:val="14"/>
              </w:rPr>
            </w:pPr>
          </w:p>
          <w:p w14:paraId="6E856B7C" w14:textId="77777777" w:rsidR="00931747" w:rsidRPr="00F957BA" w:rsidRDefault="00931747" w:rsidP="00931747">
            <w:pPr>
              <w:jc w:val="right"/>
              <w:rPr>
                <w:rFonts w:ascii="Garamond" w:hAnsi="Garamond"/>
                <w:noProof w:val="0"/>
                <w:sz w:val="14"/>
                <w:szCs w:val="14"/>
              </w:rPr>
            </w:pPr>
          </w:p>
          <w:p w14:paraId="0F7959B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0BF88D0A" w14:textId="77777777" w:rsidTr="003F0F60">
        <w:trPr>
          <w:gridAfter w:val="1"/>
          <w:wAfter w:w="3" w:type="pct"/>
          <w:trHeight w:val="3428"/>
        </w:trPr>
        <w:tc>
          <w:tcPr>
            <w:tcW w:w="254" w:type="pct"/>
            <w:shd w:val="clear" w:color="auto" w:fill="FFFFFF" w:themeFill="background1"/>
          </w:tcPr>
          <w:p w14:paraId="256885B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614" w:type="pct"/>
            <w:shd w:val="clear" w:color="auto" w:fill="FFFFFF" w:themeFill="background1"/>
          </w:tcPr>
          <w:p w14:paraId="35DE02F6" w14:textId="48A328A0"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Objektivi III:</w:t>
            </w:r>
            <w:r w:rsidRPr="00F957BA">
              <w:rPr>
                <w:rFonts w:ascii="Garamond" w:hAnsi="Garamond"/>
                <w:noProof w:val="0"/>
                <w:sz w:val="14"/>
                <w:szCs w:val="14"/>
              </w:rPr>
              <w:t xml:space="preserve"> Përmirësimi i kuadrit rregullator për përdorim të sigurt të teknologjisë mjekësore dhe monitorimin e tij.</w:t>
            </w:r>
          </w:p>
          <w:p w14:paraId="21247687" w14:textId="4E8D3008"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Hartimi i akteve rregullore për përafrimin e mëtejshëm të legjislacionit me legjislacionin e</w:t>
            </w:r>
            <w:r w:rsidR="005E2C1A" w:rsidRPr="00F957BA">
              <w:rPr>
                <w:rFonts w:ascii="Garamond" w:hAnsi="Garamond"/>
                <w:noProof w:val="0"/>
                <w:sz w:val="14"/>
                <w:szCs w:val="14"/>
              </w:rPr>
              <w:t>v</w:t>
            </w:r>
            <w:r w:rsidRPr="00F957BA">
              <w:rPr>
                <w:rFonts w:ascii="Garamond" w:hAnsi="Garamond"/>
                <w:noProof w:val="0"/>
                <w:sz w:val="14"/>
                <w:szCs w:val="14"/>
              </w:rPr>
              <w:t>ropian.</w:t>
            </w:r>
          </w:p>
          <w:p w14:paraId="0EE3E6BF" w14:textId="77777777"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Masa</w:t>
            </w:r>
            <w:r w:rsidRPr="00F957BA">
              <w:rPr>
                <w:rFonts w:ascii="Garamond" w:hAnsi="Garamond"/>
                <w:noProof w:val="0"/>
                <w:sz w:val="14"/>
                <w:szCs w:val="14"/>
              </w:rPr>
              <w:t xml:space="preserve"> 2: Garantimi i mirëmbajtjes së vazhdueshme të pajisjeve mjekësore në institucionet shëndetësore publike dhe private.</w:t>
            </w:r>
          </w:p>
          <w:p w14:paraId="5817EEB9" w14:textId="77777777"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xml:space="preserve"> Trajnimi i përdoruesve të pajisjeve mjekësore në strukturat shëndetësore me qëllim rritjen e kapaciteteve të stafit që mirëmban dhe kontrollon pajisjet mjekësore në spitale.</w:t>
            </w:r>
          </w:p>
        </w:tc>
        <w:tc>
          <w:tcPr>
            <w:tcW w:w="543" w:type="pct"/>
            <w:shd w:val="clear" w:color="auto" w:fill="FFFFFF" w:themeFill="background1"/>
          </w:tcPr>
          <w:p w14:paraId="292E1809" w14:textId="77777777" w:rsidR="00931747" w:rsidRPr="00F957BA" w:rsidRDefault="00931747" w:rsidP="003F0F60">
            <w:pPr>
              <w:contextualSpacing/>
              <w:rPr>
                <w:rFonts w:ascii="Garamond" w:hAnsi="Garamond"/>
                <w:noProof w:val="0"/>
                <w:sz w:val="14"/>
                <w:szCs w:val="14"/>
              </w:rPr>
            </w:pPr>
            <w:r w:rsidRPr="00F957BA">
              <w:rPr>
                <w:rFonts w:ascii="Garamond" w:hAnsi="Garamond"/>
                <w:b/>
                <w:bCs/>
                <w:noProof w:val="0"/>
                <w:sz w:val="14"/>
                <w:szCs w:val="14"/>
              </w:rPr>
              <w:t xml:space="preserve">3.1 </w:t>
            </w:r>
            <w:r w:rsidRPr="00F957BA">
              <w:rPr>
                <w:rFonts w:ascii="Garamond" w:hAnsi="Garamond"/>
                <w:noProof w:val="0"/>
                <w:sz w:val="14"/>
                <w:szCs w:val="14"/>
              </w:rPr>
              <w:t>Numri i akteve të përafruara.</w:t>
            </w:r>
          </w:p>
          <w:p w14:paraId="685CC92A" w14:textId="77777777" w:rsidR="00931747" w:rsidRPr="00F957BA" w:rsidRDefault="00931747" w:rsidP="003F0F60">
            <w:pPr>
              <w:contextualSpacing/>
              <w:rPr>
                <w:rFonts w:ascii="Garamond" w:hAnsi="Garamond"/>
                <w:noProof w:val="0"/>
                <w:sz w:val="14"/>
                <w:szCs w:val="14"/>
              </w:rPr>
            </w:pPr>
            <w:r w:rsidRPr="00F957BA">
              <w:rPr>
                <w:rFonts w:ascii="Garamond" w:hAnsi="Garamond"/>
                <w:noProof w:val="0"/>
                <w:sz w:val="14"/>
                <w:szCs w:val="14"/>
              </w:rPr>
              <w:t>3.2 Rritja e numri i pajisjeve që mirëmbahen rregullisht vit pas viti.</w:t>
            </w:r>
          </w:p>
          <w:p w14:paraId="4A9E3D6E" w14:textId="4936FA08" w:rsidR="00931747" w:rsidRPr="00F957BA" w:rsidRDefault="00931747" w:rsidP="003F0F60">
            <w:pPr>
              <w:contextualSpacing/>
              <w:rPr>
                <w:rFonts w:ascii="Garamond" w:hAnsi="Garamond"/>
                <w:noProof w:val="0"/>
                <w:sz w:val="14"/>
                <w:szCs w:val="14"/>
              </w:rPr>
            </w:pPr>
            <w:r w:rsidRPr="00F957BA">
              <w:rPr>
                <w:rFonts w:ascii="Garamond" w:hAnsi="Garamond"/>
                <w:noProof w:val="0"/>
                <w:sz w:val="14"/>
                <w:szCs w:val="14"/>
              </w:rPr>
              <w:t xml:space="preserve">3.3 Numri i trajnimeve të përdoruesve dhe </w:t>
            </w:r>
            <w:r w:rsidR="00D2349A" w:rsidRPr="00F957BA">
              <w:rPr>
                <w:rFonts w:ascii="Garamond" w:hAnsi="Garamond"/>
                <w:noProof w:val="0"/>
                <w:sz w:val="14"/>
                <w:szCs w:val="14"/>
              </w:rPr>
              <w:t>mirëmbajtësve</w:t>
            </w:r>
            <w:r w:rsidRPr="00F957BA">
              <w:rPr>
                <w:rFonts w:ascii="Garamond" w:hAnsi="Garamond"/>
                <w:noProof w:val="0"/>
                <w:sz w:val="14"/>
                <w:szCs w:val="14"/>
              </w:rPr>
              <w:t xml:space="preserve"> të pajisjeve mjekësore.</w:t>
            </w:r>
          </w:p>
          <w:p w14:paraId="33A77164" w14:textId="1FF2DE1A" w:rsidR="00931747" w:rsidRPr="00F957BA" w:rsidRDefault="00931747" w:rsidP="003F0F60">
            <w:pPr>
              <w:contextualSpacing/>
              <w:rPr>
                <w:rFonts w:ascii="Garamond" w:hAnsi="Garamond"/>
                <w:noProof w:val="0"/>
                <w:sz w:val="14"/>
                <w:szCs w:val="14"/>
              </w:rPr>
            </w:pPr>
            <w:r w:rsidRPr="00F957BA">
              <w:rPr>
                <w:rFonts w:ascii="Garamond" w:hAnsi="Garamond"/>
                <w:noProof w:val="0"/>
                <w:sz w:val="14"/>
                <w:szCs w:val="14"/>
              </w:rPr>
              <w:t xml:space="preserve">3.4 Numri i </w:t>
            </w:r>
            <w:r w:rsidR="00D2349A" w:rsidRPr="00F957BA">
              <w:rPr>
                <w:rFonts w:ascii="Garamond" w:hAnsi="Garamond"/>
                <w:noProof w:val="0"/>
                <w:sz w:val="14"/>
                <w:szCs w:val="14"/>
              </w:rPr>
              <w:t>dokumenteve</w:t>
            </w:r>
            <w:r w:rsidRPr="00F957BA">
              <w:rPr>
                <w:rFonts w:ascii="Garamond" w:hAnsi="Garamond"/>
                <w:noProof w:val="0"/>
                <w:sz w:val="14"/>
                <w:szCs w:val="14"/>
              </w:rPr>
              <w:t xml:space="preserve"> të hartuar për informim.</w:t>
            </w:r>
          </w:p>
          <w:p w14:paraId="39B5C74B" w14:textId="77777777" w:rsidR="00931747" w:rsidRPr="00F957BA" w:rsidRDefault="00931747" w:rsidP="003F0F60">
            <w:pPr>
              <w:rPr>
                <w:rFonts w:ascii="Garamond" w:hAnsi="Garamond"/>
                <w:b/>
                <w:bCs/>
                <w:noProof w:val="0"/>
                <w:sz w:val="14"/>
                <w:szCs w:val="14"/>
                <w:highlight w:val="yellow"/>
              </w:rPr>
            </w:pPr>
          </w:p>
        </w:tc>
        <w:tc>
          <w:tcPr>
            <w:tcW w:w="438" w:type="pct"/>
            <w:shd w:val="clear" w:color="auto" w:fill="auto"/>
          </w:tcPr>
          <w:p w14:paraId="0DAB6A6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MSHMS</w:t>
            </w:r>
          </w:p>
        </w:tc>
        <w:tc>
          <w:tcPr>
            <w:tcW w:w="432" w:type="pct"/>
            <w:shd w:val="clear" w:color="auto" w:fill="auto"/>
          </w:tcPr>
          <w:p w14:paraId="041DC95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gridSpan w:val="2"/>
            <w:shd w:val="clear" w:color="auto" w:fill="auto"/>
          </w:tcPr>
          <w:p w14:paraId="05C0B80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322" w:type="pct"/>
            <w:shd w:val="clear" w:color="auto" w:fill="auto"/>
          </w:tcPr>
          <w:p w14:paraId="4D601C89" w14:textId="77777777" w:rsidR="00931747" w:rsidRPr="00F957BA" w:rsidRDefault="00931747" w:rsidP="00931747">
            <w:pPr>
              <w:jc w:val="center"/>
              <w:rPr>
                <w:rFonts w:ascii="Garamond" w:hAnsi="Garamond"/>
                <w:noProof w:val="0"/>
                <w:sz w:val="14"/>
                <w:szCs w:val="14"/>
              </w:rPr>
            </w:pPr>
          </w:p>
        </w:tc>
        <w:tc>
          <w:tcPr>
            <w:tcW w:w="760" w:type="pct"/>
            <w:gridSpan w:val="2"/>
            <w:shd w:val="clear" w:color="auto" w:fill="FFFFFF" w:themeFill="background1"/>
            <w:noWrap/>
          </w:tcPr>
          <w:p w14:paraId="7B339E9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3,857,654,560</w:t>
            </w:r>
          </w:p>
          <w:p w14:paraId="0658EDFE" w14:textId="77777777" w:rsidR="00931747" w:rsidRPr="00F957BA" w:rsidRDefault="00931747" w:rsidP="00931747">
            <w:pPr>
              <w:rPr>
                <w:rFonts w:ascii="Garamond" w:hAnsi="Garamond"/>
                <w:noProof w:val="0"/>
                <w:sz w:val="14"/>
                <w:szCs w:val="14"/>
              </w:rPr>
            </w:pPr>
          </w:p>
          <w:p w14:paraId="1CAECD9E" w14:textId="77777777" w:rsidR="00931747" w:rsidRPr="00F957BA" w:rsidRDefault="00931747" w:rsidP="00931747">
            <w:pPr>
              <w:rPr>
                <w:rFonts w:ascii="Garamond" w:hAnsi="Garamond"/>
                <w:noProof w:val="0"/>
                <w:sz w:val="14"/>
                <w:szCs w:val="14"/>
              </w:rPr>
            </w:pPr>
          </w:p>
          <w:p w14:paraId="7912DD8B" w14:textId="77777777" w:rsidR="00931747" w:rsidRPr="00F957BA" w:rsidRDefault="00931747" w:rsidP="00931747">
            <w:pPr>
              <w:rPr>
                <w:rFonts w:ascii="Garamond" w:hAnsi="Garamond"/>
                <w:noProof w:val="0"/>
                <w:sz w:val="14"/>
                <w:szCs w:val="14"/>
              </w:rPr>
            </w:pPr>
          </w:p>
          <w:p w14:paraId="63CA11B5" w14:textId="77777777" w:rsidR="00931747" w:rsidRPr="00F957BA" w:rsidRDefault="00931747" w:rsidP="00931747">
            <w:pPr>
              <w:rPr>
                <w:rFonts w:ascii="Garamond" w:hAnsi="Garamond"/>
                <w:noProof w:val="0"/>
                <w:sz w:val="14"/>
                <w:szCs w:val="14"/>
              </w:rPr>
            </w:pPr>
          </w:p>
          <w:p w14:paraId="5A164277" w14:textId="77777777" w:rsidR="00931747" w:rsidRPr="00F957BA" w:rsidRDefault="00931747" w:rsidP="00931747">
            <w:pPr>
              <w:rPr>
                <w:rFonts w:ascii="Garamond" w:hAnsi="Garamond"/>
                <w:noProof w:val="0"/>
                <w:sz w:val="14"/>
                <w:szCs w:val="14"/>
              </w:rPr>
            </w:pPr>
          </w:p>
          <w:p w14:paraId="2300B6C9" w14:textId="77777777" w:rsidR="00931747" w:rsidRPr="00F957BA" w:rsidRDefault="00931747" w:rsidP="00931747">
            <w:pPr>
              <w:rPr>
                <w:rFonts w:ascii="Garamond" w:hAnsi="Garamond"/>
                <w:noProof w:val="0"/>
                <w:sz w:val="14"/>
                <w:szCs w:val="14"/>
              </w:rPr>
            </w:pPr>
          </w:p>
          <w:p w14:paraId="6D70F18B" w14:textId="77777777" w:rsidR="00931747" w:rsidRPr="00F957BA" w:rsidRDefault="00931747" w:rsidP="00931747">
            <w:pPr>
              <w:rPr>
                <w:rFonts w:ascii="Garamond" w:hAnsi="Garamond"/>
                <w:noProof w:val="0"/>
                <w:sz w:val="14"/>
                <w:szCs w:val="14"/>
              </w:rPr>
            </w:pPr>
          </w:p>
          <w:p w14:paraId="20EF4800" w14:textId="77777777" w:rsidR="00931747" w:rsidRPr="00F957BA" w:rsidRDefault="00931747" w:rsidP="00931747">
            <w:pPr>
              <w:rPr>
                <w:rFonts w:ascii="Garamond" w:hAnsi="Garamond"/>
                <w:noProof w:val="0"/>
                <w:sz w:val="14"/>
                <w:szCs w:val="14"/>
              </w:rPr>
            </w:pPr>
          </w:p>
          <w:p w14:paraId="16A9EE10" w14:textId="77777777" w:rsidR="00931747" w:rsidRPr="00F957BA" w:rsidRDefault="00931747" w:rsidP="00931747">
            <w:pPr>
              <w:rPr>
                <w:rFonts w:ascii="Garamond" w:hAnsi="Garamond"/>
                <w:noProof w:val="0"/>
                <w:sz w:val="14"/>
                <w:szCs w:val="14"/>
              </w:rPr>
            </w:pPr>
          </w:p>
          <w:p w14:paraId="6DD64476" w14:textId="77777777" w:rsidR="00D2349A" w:rsidRPr="00F957BA" w:rsidRDefault="00D2349A" w:rsidP="00931747">
            <w:pPr>
              <w:rPr>
                <w:rFonts w:ascii="Garamond" w:hAnsi="Garamond"/>
                <w:noProof w:val="0"/>
                <w:sz w:val="14"/>
                <w:szCs w:val="14"/>
              </w:rPr>
            </w:pPr>
          </w:p>
          <w:p w14:paraId="4A718745" w14:textId="433F48BD" w:rsidR="00931747" w:rsidRPr="00F957BA" w:rsidRDefault="00931747" w:rsidP="00931747">
            <w:pPr>
              <w:rPr>
                <w:rFonts w:ascii="Garamond" w:hAnsi="Garamond"/>
                <w:noProof w:val="0"/>
                <w:sz w:val="14"/>
                <w:szCs w:val="14"/>
              </w:rPr>
            </w:pPr>
            <w:r w:rsidRPr="00F957BA">
              <w:rPr>
                <w:rFonts w:ascii="Garamond" w:hAnsi="Garamond"/>
                <w:noProof w:val="0"/>
                <w:sz w:val="14"/>
                <w:szCs w:val="14"/>
              </w:rPr>
              <w:t>14,444,640</w:t>
            </w:r>
          </w:p>
          <w:p w14:paraId="005F36D1" w14:textId="77777777" w:rsidR="00931747" w:rsidRPr="00F957BA" w:rsidRDefault="00931747" w:rsidP="00931747">
            <w:pPr>
              <w:rPr>
                <w:rFonts w:ascii="Garamond" w:hAnsi="Garamond"/>
                <w:noProof w:val="0"/>
                <w:sz w:val="14"/>
                <w:szCs w:val="14"/>
              </w:rPr>
            </w:pPr>
          </w:p>
          <w:p w14:paraId="5FC68DBF" w14:textId="77777777" w:rsidR="00931747" w:rsidRPr="00F957BA" w:rsidRDefault="00931747" w:rsidP="00931747">
            <w:pPr>
              <w:rPr>
                <w:rFonts w:ascii="Garamond" w:hAnsi="Garamond"/>
                <w:noProof w:val="0"/>
                <w:sz w:val="14"/>
                <w:szCs w:val="14"/>
              </w:rPr>
            </w:pPr>
          </w:p>
          <w:p w14:paraId="5F38BD77" w14:textId="77777777" w:rsidR="00931747" w:rsidRPr="00F957BA" w:rsidRDefault="00931747" w:rsidP="00931747">
            <w:pPr>
              <w:rPr>
                <w:rFonts w:ascii="Garamond" w:hAnsi="Garamond"/>
                <w:noProof w:val="0"/>
                <w:sz w:val="14"/>
                <w:szCs w:val="14"/>
              </w:rPr>
            </w:pPr>
          </w:p>
          <w:p w14:paraId="1EC967BB" w14:textId="77777777" w:rsidR="00931747" w:rsidRPr="00F957BA" w:rsidRDefault="00931747" w:rsidP="00931747">
            <w:pPr>
              <w:rPr>
                <w:rFonts w:ascii="Garamond" w:hAnsi="Garamond"/>
                <w:noProof w:val="0"/>
                <w:sz w:val="14"/>
                <w:szCs w:val="14"/>
              </w:rPr>
            </w:pPr>
          </w:p>
          <w:p w14:paraId="2F9D412F" w14:textId="77777777" w:rsidR="00931747" w:rsidRPr="00F957BA" w:rsidRDefault="00931747" w:rsidP="00931747">
            <w:pPr>
              <w:rPr>
                <w:rFonts w:ascii="Garamond" w:hAnsi="Garamond"/>
                <w:noProof w:val="0"/>
                <w:sz w:val="14"/>
                <w:szCs w:val="14"/>
              </w:rPr>
            </w:pPr>
          </w:p>
          <w:p w14:paraId="3EDA7028" w14:textId="77777777" w:rsidR="00931747" w:rsidRPr="00F957BA" w:rsidRDefault="00931747" w:rsidP="00931747">
            <w:pPr>
              <w:rPr>
                <w:rFonts w:ascii="Garamond" w:hAnsi="Garamond"/>
                <w:noProof w:val="0"/>
                <w:sz w:val="14"/>
                <w:szCs w:val="14"/>
              </w:rPr>
            </w:pPr>
          </w:p>
          <w:p w14:paraId="5D0D7E54" w14:textId="77777777" w:rsidR="00931747" w:rsidRPr="00F957BA" w:rsidRDefault="00931747" w:rsidP="00931747">
            <w:pPr>
              <w:rPr>
                <w:rFonts w:ascii="Garamond" w:hAnsi="Garamond"/>
                <w:noProof w:val="0"/>
                <w:sz w:val="14"/>
                <w:szCs w:val="14"/>
              </w:rPr>
            </w:pPr>
          </w:p>
          <w:p w14:paraId="69B44783" w14:textId="77777777" w:rsidR="00931747" w:rsidRPr="00F957BA" w:rsidRDefault="00931747" w:rsidP="00931747">
            <w:pPr>
              <w:rPr>
                <w:rFonts w:ascii="Garamond" w:hAnsi="Garamond"/>
                <w:noProof w:val="0"/>
                <w:sz w:val="14"/>
                <w:szCs w:val="14"/>
              </w:rPr>
            </w:pPr>
          </w:p>
          <w:p w14:paraId="4428551D" w14:textId="77777777" w:rsidR="00931747" w:rsidRPr="00F957BA" w:rsidRDefault="00931747" w:rsidP="00931747">
            <w:pPr>
              <w:rPr>
                <w:rFonts w:ascii="Garamond" w:hAnsi="Garamond"/>
                <w:noProof w:val="0"/>
                <w:sz w:val="14"/>
                <w:szCs w:val="14"/>
              </w:rPr>
            </w:pPr>
          </w:p>
          <w:p w14:paraId="5A56224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3,840,000,000</w:t>
            </w:r>
          </w:p>
          <w:p w14:paraId="356E21D0" w14:textId="77777777" w:rsidR="00931747" w:rsidRPr="00F957BA" w:rsidRDefault="00931747" w:rsidP="00931747">
            <w:pPr>
              <w:rPr>
                <w:rFonts w:ascii="Garamond" w:hAnsi="Garamond"/>
                <w:noProof w:val="0"/>
                <w:sz w:val="14"/>
                <w:szCs w:val="14"/>
              </w:rPr>
            </w:pPr>
          </w:p>
          <w:p w14:paraId="5D13F37D" w14:textId="77777777" w:rsidR="00931747" w:rsidRPr="00F957BA" w:rsidRDefault="00931747" w:rsidP="00931747">
            <w:pPr>
              <w:rPr>
                <w:rFonts w:ascii="Garamond" w:hAnsi="Garamond"/>
                <w:noProof w:val="0"/>
                <w:sz w:val="14"/>
                <w:szCs w:val="14"/>
              </w:rPr>
            </w:pPr>
          </w:p>
          <w:p w14:paraId="6170F4D3" w14:textId="77777777" w:rsidR="00931747" w:rsidRPr="00F957BA" w:rsidRDefault="00931747" w:rsidP="00931747">
            <w:pPr>
              <w:rPr>
                <w:rFonts w:ascii="Garamond" w:hAnsi="Garamond"/>
                <w:noProof w:val="0"/>
                <w:sz w:val="14"/>
                <w:szCs w:val="14"/>
              </w:rPr>
            </w:pPr>
          </w:p>
          <w:p w14:paraId="456D2A81" w14:textId="77777777" w:rsidR="00931747" w:rsidRPr="00F957BA" w:rsidRDefault="00931747" w:rsidP="00931747">
            <w:pPr>
              <w:rPr>
                <w:rFonts w:ascii="Garamond" w:hAnsi="Garamond"/>
                <w:noProof w:val="0"/>
                <w:sz w:val="14"/>
                <w:szCs w:val="14"/>
              </w:rPr>
            </w:pPr>
          </w:p>
          <w:p w14:paraId="08046744" w14:textId="77777777" w:rsidR="00931747" w:rsidRPr="00F957BA" w:rsidRDefault="00931747" w:rsidP="00931747">
            <w:pPr>
              <w:rPr>
                <w:rFonts w:ascii="Garamond" w:hAnsi="Garamond"/>
                <w:noProof w:val="0"/>
                <w:sz w:val="14"/>
                <w:szCs w:val="14"/>
              </w:rPr>
            </w:pPr>
          </w:p>
          <w:p w14:paraId="2BFA4B5C" w14:textId="77777777" w:rsidR="00931747" w:rsidRPr="00F957BA" w:rsidRDefault="00931747" w:rsidP="00931747">
            <w:pPr>
              <w:rPr>
                <w:rFonts w:ascii="Garamond" w:hAnsi="Garamond"/>
                <w:noProof w:val="0"/>
                <w:sz w:val="14"/>
                <w:szCs w:val="14"/>
              </w:rPr>
            </w:pPr>
          </w:p>
          <w:p w14:paraId="3C29CFFB" w14:textId="77777777" w:rsidR="00931747" w:rsidRPr="00F957BA" w:rsidRDefault="00931747" w:rsidP="00931747">
            <w:pPr>
              <w:rPr>
                <w:rFonts w:ascii="Garamond" w:hAnsi="Garamond"/>
                <w:noProof w:val="0"/>
                <w:sz w:val="14"/>
                <w:szCs w:val="14"/>
              </w:rPr>
            </w:pPr>
          </w:p>
          <w:p w14:paraId="383F8D6F" w14:textId="77777777" w:rsidR="00931747" w:rsidRPr="00F957BA" w:rsidRDefault="00931747" w:rsidP="00931747">
            <w:pPr>
              <w:rPr>
                <w:rFonts w:ascii="Garamond" w:hAnsi="Garamond"/>
                <w:noProof w:val="0"/>
                <w:sz w:val="14"/>
                <w:szCs w:val="14"/>
              </w:rPr>
            </w:pPr>
          </w:p>
          <w:p w14:paraId="7921B65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3,209,920</w:t>
            </w:r>
          </w:p>
        </w:tc>
        <w:tc>
          <w:tcPr>
            <w:tcW w:w="372" w:type="pct"/>
            <w:gridSpan w:val="2"/>
            <w:shd w:val="clear" w:color="auto" w:fill="FFFFFF" w:themeFill="background1"/>
            <w:noWrap/>
          </w:tcPr>
          <w:p w14:paraId="1D5DF2D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3,857,654,560</w:t>
            </w:r>
          </w:p>
          <w:p w14:paraId="383AE379" w14:textId="77777777" w:rsidR="00931747" w:rsidRPr="00F957BA" w:rsidRDefault="00931747" w:rsidP="00931747">
            <w:pPr>
              <w:rPr>
                <w:rFonts w:ascii="Garamond" w:hAnsi="Garamond"/>
                <w:noProof w:val="0"/>
                <w:sz w:val="14"/>
                <w:szCs w:val="14"/>
              </w:rPr>
            </w:pPr>
          </w:p>
          <w:p w14:paraId="463574F8" w14:textId="77777777" w:rsidR="00931747" w:rsidRPr="00F957BA" w:rsidRDefault="00931747" w:rsidP="00931747">
            <w:pPr>
              <w:rPr>
                <w:rFonts w:ascii="Garamond" w:hAnsi="Garamond"/>
                <w:noProof w:val="0"/>
                <w:sz w:val="14"/>
                <w:szCs w:val="14"/>
              </w:rPr>
            </w:pPr>
          </w:p>
          <w:p w14:paraId="0BD52A09" w14:textId="77777777" w:rsidR="00931747" w:rsidRPr="00F957BA" w:rsidRDefault="00931747" w:rsidP="00931747">
            <w:pPr>
              <w:rPr>
                <w:rFonts w:ascii="Garamond" w:hAnsi="Garamond"/>
                <w:noProof w:val="0"/>
                <w:sz w:val="14"/>
                <w:szCs w:val="14"/>
              </w:rPr>
            </w:pPr>
          </w:p>
          <w:p w14:paraId="0BBA49E1" w14:textId="77777777" w:rsidR="00931747" w:rsidRPr="00F957BA" w:rsidRDefault="00931747" w:rsidP="00931747">
            <w:pPr>
              <w:rPr>
                <w:rFonts w:ascii="Garamond" w:hAnsi="Garamond"/>
                <w:noProof w:val="0"/>
                <w:sz w:val="14"/>
                <w:szCs w:val="14"/>
              </w:rPr>
            </w:pPr>
          </w:p>
          <w:p w14:paraId="04B0EF78" w14:textId="77777777" w:rsidR="00931747" w:rsidRPr="00F957BA" w:rsidRDefault="00931747" w:rsidP="00931747">
            <w:pPr>
              <w:rPr>
                <w:rFonts w:ascii="Garamond" w:hAnsi="Garamond"/>
                <w:noProof w:val="0"/>
                <w:sz w:val="14"/>
                <w:szCs w:val="14"/>
              </w:rPr>
            </w:pPr>
          </w:p>
          <w:p w14:paraId="12DF80F3" w14:textId="77777777" w:rsidR="00931747" w:rsidRPr="00F957BA" w:rsidRDefault="00931747" w:rsidP="00931747">
            <w:pPr>
              <w:rPr>
                <w:rFonts w:ascii="Garamond" w:hAnsi="Garamond"/>
                <w:noProof w:val="0"/>
                <w:sz w:val="14"/>
                <w:szCs w:val="14"/>
              </w:rPr>
            </w:pPr>
          </w:p>
          <w:p w14:paraId="2362A027" w14:textId="77777777" w:rsidR="00931747" w:rsidRPr="00F957BA" w:rsidRDefault="00931747" w:rsidP="00931747">
            <w:pPr>
              <w:rPr>
                <w:rFonts w:ascii="Garamond" w:hAnsi="Garamond"/>
                <w:noProof w:val="0"/>
                <w:sz w:val="14"/>
                <w:szCs w:val="14"/>
              </w:rPr>
            </w:pPr>
          </w:p>
          <w:p w14:paraId="19A6C2A6" w14:textId="77777777" w:rsidR="00931747" w:rsidRPr="00F957BA" w:rsidRDefault="00931747" w:rsidP="00931747">
            <w:pPr>
              <w:rPr>
                <w:rFonts w:ascii="Garamond" w:hAnsi="Garamond"/>
                <w:noProof w:val="0"/>
                <w:sz w:val="14"/>
                <w:szCs w:val="14"/>
              </w:rPr>
            </w:pPr>
          </w:p>
          <w:p w14:paraId="2D8622E9" w14:textId="77777777" w:rsidR="00931747" w:rsidRPr="00F957BA" w:rsidRDefault="00931747" w:rsidP="00931747">
            <w:pPr>
              <w:rPr>
                <w:rFonts w:ascii="Garamond" w:hAnsi="Garamond"/>
                <w:noProof w:val="0"/>
                <w:sz w:val="14"/>
                <w:szCs w:val="14"/>
              </w:rPr>
            </w:pPr>
          </w:p>
          <w:p w14:paraId="0DF61EDD" w14:textId="77777777" w:rsidR="00931747" w:rsidRPr="00F957BA" w:rsidRDefault="00931747" w:rsidP="00931747">
            <w:pPr>
              <w:rPr>
                <w:rFonts w:ascii="Garamond" w:hAnsi="Garamond"/>
                <w:noProof w:val="0"/>
                <w:sz w:val="14"/>
                <w:szCs w:val="14"/>
              </w:rPr>
            </w:pPr>
          </w:p>
          <w:p w14:paraId="360AAC1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14,444,640</w:t>
            </w:r>
          </w:p>
          <w:p w14:paraId="527819B0" w14:textId="77777777" w:rsidR="00931747" w:rsidRPr="00F957BA" w:rsidRDefault="00931747" w:rsidP="00931747">
            <w:pPr>
              <w:rPr>
                <w:rFonts w:ascii="Garamond" w:hAnsi="Garamond"/>
                <w:noProof w:val="0"/>
                <w:sz w:val="14"/>
                <w:szCs w:val="14"/>
              </w:rPr>
            </w:pPr>
          </w:p>
          <w:p w14:paraId="647E4509" w14:textId="77777777" w:rsidR="00931747" w:rsidRPr="00F957BA" w:rsidRDefault="00931747" w:rsidP="00931747">
            <w:pPr>
              <w:rPr>
                <w:rFonts w:ascii="Garamond" w:hAnsi="Garamond"/>
                <w:noProof w:val="0"/>
                <w:sz w:val="14"/>
                <w:szCs w:val="14"/>
              </w:rPr>
            </w:pPr>
          </w:p>
          <w:p w14:paraId="5B2B4AC7" w14:textId="77777777" w:rsidR="00931747" w:rsidRPr="00F957BA" w:rsidRDefault="00931747" w:rsidP="00931747">
            <w:pPr>
              <w:rPr>
                <w:rFonts w:ascii="Garamond" w:hAnsi="Garamond"/>
                <w:noProof w:val="0"/>
                <w:sz w:val="14"/>
                <w:szCs w:val="14"/>
              </w:rPr>
            </w:pPr>
          </w:p>
          <w:p w14:paraId="26E08C56" w14:textId="77777777" w:rsidR="00931747" w:rsidRPr="00F957BA" w:rsidRDefault="00931747" w:rsidP="00931747">
            <w:pPr>
              <w:rPr>
                <w:rFonts w:ascii="Garamond" w:hAnsi="Garamond"/>
                <w:noProof w:val="0"/>
                <w:sz w:val="14"/>
                <w:szCs w:val="14"/>
              </w:rPr>
            </w:pPr>
          </w:p>
          <w:p w14:paraId="0F748321" w14:textId="77777777" w:rsidR="00931747" w:rsidRPr="00F957BA" w:rsidRDefault="00931747" w:rsidP="00931747">
            <w:pPr>
              <w:rPr>
                <w:rFonts w:ascii="Garamond" w:hAnsi="Garamond"/>
                <w:noProof w:val="0"/>
                <w:sz w:val="14"/>
                <w:szCs w:val="14"/>
              </w:rPr>
            </w:pPr>
          </w:p>
          <w:p w14:paraId="03D75232" w14:textId="77777777" w:rsidR="00931747" w:rsidRPr="00F957BA" w:rsidRDefault="00931747" w:rsidP="00931747">
            <w:pPr>
              <w:rPr>
                <w:rFonts w:ascii="Garamond" w:hAnsi="Garamond"/>
                <w:noProof w:val="0"/>
                <w:sz w:val="14"/>
                <w:szCs w:val="14"/>
              </w:rPr>
            </w:pPr>
          </w:p>
          <w:p w14:paraId="76790D65" w14:textId="77777777" w:rsidR="00931747" w:rsidRPr="00F957BA" w:rsidRDefault="00931747" w:rsidP="00931747">
            <w:pPr>
              <w:rPr>
                <w:rFonts w:ascii="Garamond" w:hAnsi="Garamond"/>
                <w:noProof w:val="0"/>
                <w:sz w:val="14"/>
                <w:szCs w:val="14"/>
              </w:rPr>
            </w:pPr>
          </w:p>
          <w:p w14:paraId="1D03D59A" w14:textId="77777777" w:rsidR="00931747" w:rsidRPr="00F957BA" w:rsidRDefault="00931747" w:rsidP="00931747">
            <w:pPr>
              <w:rPr>
                <w:rFonts w:ascii="Garamond" w:hAnsi="Garamond"/>
                <w:noProof w:val="0"/>
                <w:sz w:val="14"/>
                <w:szCs w:val="14"/>
              </w:rPr>
            </w:pPr>
          </w:p>
          <w:p w14:paraId="37263CC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3,840,000,000</w:t>
            </w:r>
          </w:p>
          <w:p w14:paraId="50F765BB" w14:textId="77777777" w:rsidR="00931747" w:rsidRPr="00F957BA" w:rsidRDefault="00931747" w:rsidP="00931747">
            <w:pPr>
              <w:rPr>
                <w:rFonts w:ascii="Garamond" w:hAnsi="Garamond"/>
                <w:noProof w:val="0"/>
                <w:sz w:val="14"/>
                <w:szCs w:val="14"/>
              </w:rPr>
            </w:pPr>
          </w:p>
          <w:p w14:paraId="3E0687EE" w14:textId="77777777" w:rsidR="00931747" w:rsidRPr="00F957BA" w:rsidRDefault="00931747" w:rsidP="00931747">
            <w:pPr>
              <w:rPr>
                <w:rFonts w:ascii="Garamond" w:hAnsi="Garamond"/>
                <w:noProof w:val="0"/>
                <w:sz w:val="14"/>
                <w:szCs w:val="14"/>
              </w:rPr>
            </w:pPr>
          </w:p>
          <w:p w14:paraId="1B999CDD" w14:textId="77777777" w:rsidR="00931747" w:rsidRPr="00F957BA" w:rsidRDefault="00931747" w:rsidP="00931747">
            <w:pPr>
              <w:rPr>
                <w:rFonts w:ascii="Garamond" w:hAnsi="Garamond"/>
                <w:noProof w:val="0"/>
                <w:sz w:val="14"/>
                <w:szCs w:val="14"/>
              </w:rPr>
            </w:pPr>
          </w:p>
          <w:p w14:paraId="6F23973C" w14:textId="77777777" w:rsidR="00931747" w:rsidRPr="00F957BA" w:rsidRDefault="00931747" w:rsidP="00931747">
            <w:pPr>
              <w:rPr>
                <w:rFonts w:ascii="Garamond" w:hAnsi="Garamond"/>
                <w:noProof w:val="0"/>
                <w:sz w:val="14"/>
                <w:szCs w:val="14"/>
              </w:rPr>
            </w:pPr>
          </w:p>
          <w:p w14:paraId="436DC78B" w14:textId="77777777" w:rsidR="00931747" w:rsidRPr="00F957BA" w:rsidRDefault="00931747" w:rsidP="00931747">
            <w:pPr>
              <w:rPr>
                <w:rFonts w:ascii="Garamond" w:hAnsi="Garamond"/>
                <w:noProof w:val="0"/>
                <w:sz w:val="14"/>
                <w:szCs w:val="14"/>
              </w:rPr>
            </w:pPr>
          </w:p>
          <w:p w14:paraId="658CE4F4" w14:textId="77777777" w:rsidR="00931747" w:rsidRPr="00F957BA" w:rsidRDefault="00931747" w:rsidP="00931747">
            <w:pPr>
              <w:rPr>
                <w:rFonts w:ascii="Garamond" w:hAnsi="Garamond"/>
                <w:noProof w:val="0"/>
                <w:sz w:val="14"/>
                <w:szCs w:val="14"/>
              </w:rPr>
            </w:pPr>
          </w:p>
          <w:p w14:paraId="69384D17" w14:textId="77777777" w:rsidR="00931747" w:rsidRPr="00F957BA" w:rsidRDefault="00931747" w:rsidP="00931747">
            <w:pPr>
              <w:rPr>
                <w:rFonts w:ascii="Garamond" w:hAnsi="Garamond"/>
                <w:noProof w:val="0"/>
                <w:sz w:val="14"/>
                <w:szCs w:val="14"/>
              </w:rPr>
            </w:pPr>
          </w:p>
          <w:p w14:paraId="2FF24D23" w14:textId="77777777" w:rsidR="00931747" w:rsidRPr="00F957BA" w:rsidRDefault="00931747" w:rsidP="00931747">
            <w:pPr>
              <w:rPr>
                <w:rFonts w:ascii="Garamond" w:hAnsi="Garamond"/>
                <w:noProof w:val="0"/>
                <w:sz w:val="14"/>
                <w:szCs w:val="14"/>
              </w:rPr>
            </w:pPr>
          </w:p>
          <w:p w14:paraId="7D861320" w14:textId="77777777" w:rsidR="00931747" w:rsidRPr="00F957BA" w:rsidRDefault="00931747" w:rsidP="00931747">
            <w:pPr>
              <w:rPr>
                <w:rFonts w:ascii="Garamond" w:hAnsi="Garamond"/>
                <w:noProof w:val="0"/>
                <w:sz w:val="14"/>
                <w:szCs w:val="14"/>
              </w:rPr>
            </w:pPr>
          </w:p>
          <w:p w14:paraId="1B98A38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3,209,920</w:t>
            </w:r>
          </w:p>
        </w:tc>
        <w:tc>
          <w:tcPr>
            <w:tcW w:w="482" w:type="pct"/>
            <w:shd w:val="clear" w:color="auto" w:fill="FFFFFF" w:themeFill="background1"/>
            <w:noWrap/>
          </w:tcPr>
          <w:p w14:paraId="49C6DB2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CD1F780" w14:textId="77777777" w:rsidR="00931747" w:rsidRPr="00F957BA" w:rsidRDefault="00931747" w:rsidP="00931747">
            <w:pPr>
              <w:jc w:val="right"/>
              <w:rPr>
                <w:rFonts w:ascii="Garamond" w:hAnsi="Garamond"/>
                <w:noProof w:val="0"/>
                <w:sz w:val="14"/>
                <w:szCs w:val="14"/>
              </w:rPr>
            </w:pPr>
          </w:p>
          <w:p w14:paraId="4E10DA44" w14:textId="77777777" w:rsidR="00931747" w:rsidRPr="00F957BA" w:rsidRDefault="00931747" w:rsidP="00931747">
            <w:pPr>
              <w:jc w:val="right"/>
              <w:rPr>
                <w:rFonts w:ascii="Garamond" w:hAnsi="Garamond"/>
                <w:noProof w:val="0"/>
                <w:sz w:val="14"/>
                <w:szCs w:val="14"/>
              </w:rPr>
            </w:pPr>
          </w:p>
          <w:p w14:paraId="77924AC7" w14:textId="77777777" w:rsidR="00931747" w:rsidRPr="00F957BA" w:rsidRDefault="00931747" w:rsidP="00931747">
            <w:pPr>
              <w:jc w:val="right"/>
              <w:rPr>
                <w:rFonts w:ascii="Garamond" w:hAnsi="Garamond"/>
                <w:noProof w:val="0"/>
                <w:sz w:val="14"/>
                <w:szCs w:val="14"/>
              </w:rPr>
            </w:pPr>
          </w:p>
          <w:p w14:paraId="424B9999" w14:textId="77777777" w:rsidR="00931747" w:rsidRPr="00F957BA" w:rsidRDefault="00931747" w:rsidP="00931747">
            <w:pPr>
              <w:jc w:val="right"/>
              <w:rPr>
                <w:rFonts w:ascii="Garamond" w:hAnsi="Garamond"/>
                <w:noProof w:val="0"/>
                <w:sz w:val="14"/>
                <w:szCs w:val="14"/>
              </w:rPr>
            </w:pPr>
          </w:p>
          <w:p w14:paraId="69504C3C" w14:textId="77777777" w:rsidR="00931747" w:rsidRPr="00F957BA" w:rsidRDefault="00931747" w:rsidP="00931747">
            <w:pPr>
              <w:jc w:val="right"/>
              <w:rPr>
                <w:rFonts w:ascii="Garamond" w:hAnsi="Garamond"/>
                <w:noProof w:val="0"/>
                <w:sz w:val="14"/>
                <w:szCs w:val="14"/>
              </w:rPr>
            </w:pPr>
          </w:p>
          <w:p w14:paraId="488988D7" w14:textId="77777777" w:rsidR="00931747" w:rsidRPr="00F957BA" w:rsidRDefault="00931747" w:rsidP="00931747">
            <w:pPr>
              <w:jc w:val="right"/>
              <w:rPr>
                <w:rFonts w:ascii="Garamond" w:hAnsi="Garamond"/>
                <w:noProof w:val="0"/>
                <w:sz w:val="14"/>
                <w:szCs w:val="14"/>
              </w:rPr>
            </w:pPr>
          </w:p>
          <w:p w14:paraId="5F538149" w14:textId="77777777" w:rsidR="00931747" w:rsidRPr="00F957BA" w:rsidRDefault="00931747" w:rsidP="00931747">
            <w:pPr>
              <w:jc w:val="right"/>
              <w:rPr>
                <w:rFonts w:ascii="Garamond" w:hAnsi="Garamond"/>
                <w:noProof w:val="0"/>
                <w:sz w:val="14"/>
                <w:szCs w:val="14"/>
              </w:rPr>
            </w:pPr>
          </w:p>
          <w:p w14:paraId="2193BDEA" w14:textId="77777777" w:rsidR="00931747" w:rsidRPr="00F957BA" w:rsidRDefault="00931747" w:rsidP="00931747">
            <w:pPr>
              <w:jc w:val="right"/>
              <w:rPr>
                <w:rFonts w:ascii="Garamond" w:hAnsi="Garamond"/>
                <w:noProof w:val="0"/>
                <w:sz w:val="14"/>
                <w:szCs w:val="14"/>
              </w:rPr>
            </w:pPr>
          </w:p>
          <w:p w14:paraId="3BE97F2B" w14:textId="77777777" w:rsidR="00931747" w:rsidRPr="00F957BA" w:rsidRDefault="00931747" w:rsidP="00931747">
            <w:pPr>
              <w:jc w:val="right"/>
              <w:rPr>
                <w:rFonts w:ascii="Garamond" w:hAnsi="Garamond"/>
                <w:noProof w:val="0"/>
                <w:sz w:val="14"/>
                <w:szCs w:val="14"/>
              </w:rPr>
            </w:pPr>
          </w:p>
          <w:p w14:paraId="07C06134" w14:textId="77777777" w:rsidR="00931747" w:rsidRPr="00F957BA" w:rsidRDefault="00931747" w:rsidP="00931747">
            <w:pPr>
              <w:jc w:val="right"/>
              <w:rPr>
                <w:rFonts w:ascii="Garamond" w:hAnsi="Garamond"/>
                <w:noProof w:val="0"/>
                <w:sz w:val="14"/>
                <w:szCs w:val="14"/>
              </w:rPr>
            </w:pPr>
          </w:p>
          <w:p w14:paraId="7A5DAD6D" w14:textId="77777777" w:rsidR="00931747" w:rsidRPr="00F957BA" w:rsidRDefault="00931747" w:rsidP="00931747">
            <w:pPr>
              <w:jc w:val="right"/>
              <w:rPr>
                <w:rFonts w:ascii="Garamond" w:hAnsi="Garamond"/>
                <w:noProof w:val="0"/>
                <w:sz w:val="14"/>
                <w:szCs w:val="14"/>
              </w:rPr>
            </w:pPr>
          </w:p>
          <w:p w14:paraId="76D32ED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EBA2004" w14:textId="77777777" w:rsidR="00931747" w:rsidRPr="00F957BA" w:rsidRDefault="00931747" w:rsidP="00931747">
            <w:pPr>
              <w:jc w:val="right"/>
              <w:rPr>
                <w:rFonts w:ascii="Garamond" w:hAnsi="Garamond"/>
                <w:noProof w:val="0"/>
                <w:sz w:val="14"/>
                <w:szCs w:val="14"/>
              </w:rPr>
            </w:pPr>
          </w:p>
          <w:p w14:paraId="656B0ECB" w14:textId="77777777" w:rsidR="00931747" w:rsidRPr="00F957BA" w:rsidRDefault="00931747" w:rsidP="00931747">
            <w:pPr>
              <w:jc w:val="right"/>
              <w:rPr>
                <w:rFonts w:ascii="Garamond" w:hAnsi="Garamond"/>
                <w:noProof w:val="0"/>
                <w:sz w:val="14"/>
                <w:szCs w:val="14"/>
              </w:rPr>
            </w:pPr>
          </w:p>
          <w:p w14:paraId="57237DAD" w14:textId="77777777" w:rsidR="00931747" w:rsidRPr="00F957BA" w:rsidRDefault="00931747" w:rsidP="00931747">
            <w:pPr>
              <w:jc w:val="right"/>
              <w:rPr>
                <w:rFonts w:ascii="Garamond" w:hAnsi="Garamond"/>
                <w:noProof w:val="0"/>
                <w:sz w:val="14"/>
                <w:szCs w:val="14"/>
              </w:rPr>
            </w:pPr>
          </w:p>
          <w:p w14:paraId="07994053" w14:textId="77777777" w:rsidR="00931747" w:rsidRPr="00F957BA" w:rsidRDefault="00931747" w:rsidP="00931747">
            <w:pPr>
              <w:jc w:val="right"/>
              <w:rPr>
                <w:rFonts w:ascii="Garamond" w:hAnsi="Garamond"/>
                <w:noProof w:val="0"/>
                <w:sz w:val="14"/>
                <w:szCs w:val="14"/>
              </w:rPr>
            </w:pPr>
          </w:p>
          <w:p w14:paraId="1D4567E7" w14:textId="77777777" w:rsidR="00931747" w:rsidRPr="00F957BA" w:rsidRDefault="00931747" w:rsidP="00931747">
            <w:pPr>
              <w:jc w:val="right"/>
              <w:rPr>
                <w:rFonts w:ascii="Garamond" w:hAnsi="Garamond"/>
                <w:noProof w:val="0"/>
                <w:sz w:val="14"/>
                <w:szCs w:val="14"/>
              </w:rPr>
            </w:pPr>
          </w:p>
          <w:p w14:paraId="0AAFC1CB" w14:textId="77777777" w:rsidR="00931747" w:rsidRPr="00F957BA" w:rsidRDefault="00931747" w:rsidP="00931747">
            <w:pPr>
              <w:jc w:val="right"/>
              <w:rPr>
                <w:rFonts w:ascii="Garamond" w:hAnsi="Garamond"/>
                <w:noProof w:val="0"/>
                <w:sz w:val="14"/>
                <w:szCs w:val="14"/>
              </w:rPr>
            </w:pPr>
          </w:p>
          <w:p w14:paraId="13AA370E" w14:textId="77777777" w:rsidR="00931747" w:rsidRPr="00F957BA" w:rsidRDefault="00931747" w:rsidP="00931747">
            <w:pPr>
              <w:jc w:val="right"/>
              <w:rPr>
                <w:rFonts w:ascii="Garamond" w:hAnsi="Garamond"/>
                <w:noProof w:val="0"/>
                <w:sz w:val="14"/>
                <w:szCs w:val="14"/>
              </w:rPr>
            </w:pPr>
          </w:p>
          <w:p w14:paraId="040ED14E" w14:textId="77777777" w:rsidR="00931747" w:rsidRPr="00F957BA" w:rsidRDefault="00931747" w:rsidP="00931747">
            <w:pPr>
              <w:jc w:val="right"/>
              <w:rPr>
                <w:rFonts w:ascii="Garamond" w:hAnsi="Garamond"/>
                <w:noProof w:val="0"/>
                <w:sz w:val="14"/>
                <w:szCs w:val="14"/>
              </w:rPr>
            </w:pPr>
          </w:p>
          <w:p w14:paraId="4780602C" w14:textId="77777777" w:rsidR="00931747" w:rsidRPr="00F957BA" w:rsidRDefault="00931747" w:rsidP="00931747">
            <w:pPr>
              <w:jc w:val="right"/>
              <w:rPr>
                <w:rFonts w:ascii="Garamond" w:hAnsi="Garamond"/>
                <w:noProof w:val="0"/>
                <w:sz w:val="14"/>
                <w:szCs w:val="14"/>
              </w:rPr>
            </w:pPr>
          </w:p>
          <w:p w14:paraId="22F652B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ED05BC5" w14:textId="77777777" w:rsidR="00931747" w:rsidRPr="00F957BA" w:rsidRDefault="00931747" w:rsidP="00931747">
            <w:pPr>
              <w:jc w:val="right"/>
              <w:rPr>
                <w:rFonts w:ascii="Garamond" w:hAnsi="Garamond"/>
                <w:noProof w:val="0"/>
                <w:sz w:val="14"/>
                <w:szCs w:val="14"/>
              </w:rPr>
            </w:pPr>
          </w:p>
          <w:p w14:paraId="7A5D893A" w14:textId="77777777" w:rsidR="00931747" w:rsidRPr="00F957BA" w:rsidRDefault="00931747" w:rsidP="00931747">
            <w:pPr>
              <w:jc w:val="right"/>
              <w:rPr>
                <w:rFonts w:ascii="Garamond" w:hAnsi="Garamond"/>
                <w:noProof w:val="0"/>
                <w:sz w:val="14"/>
                <w:szCs w:val="14"/>
              </w:rPr>
            </w:pPr>
          </w:p>
          <w:p w14:paraId="71666F27" w14:textId="77777777" w:rsidR="00931747" w:rsidRPr="00F957BA" w:rsidRDefault="00931747" w:rsidP="00931747">
            <w:pPr>
              <w:jc w:val="right"/>
              <w:rPr>
                <w:rFonts w:ascii="Garamond" w:hAnsi="Garamond"/>
                <w:noProof w:val="0"/>
                <w:sz w:val="14"/>
                <w:szCs w:val="14"/>
              </w:rPr>
            </w:pPr>
          </w:p>
          <w:p w14:paraId="01C31964" w14:textId="77777777" w:rsidR="00931747" w:rsidRPr="00F957BA" w:rsidRDefault="00931747" w:rsidP="00931747">
            <w:pPr>
              <w:jc w:val="right"/>
              <w:rPr>
                <w:rFonts w:ascii="Garamond" w:hAnsi="Garamond"/>
                <w:noProof w:val="0"/>
                <w:sz w:val="14"/>
                <w:szCs w:val="14"/>
              </w:rPr>
            </w:pPr>
          </w:p>
          <w:p w14:paraId="34B1CC4C" w14:textId="77777777" w:rsidR="00931747" w:rsidRPr="00F957BA" w:rsidRDefault="00931747" w:rsidP="00931747">
            <w:pPr>
              <w:jc w:val="right"/>
              <w:rPr>
                <w:rFonts w:ascii="Garamond" w:hAnsi="Garamond"/>
                <w:noProof w:val="0"/>
                <w:sz w:val="14"/>
                <w:szCs w:val="14"/>
              </w:rPr>
            </w:pPr>
          </w:p>
          <w:p w14:paraId="23F75794" w14:textId="77777777" w:rsidR="00931747" w:rsidRPr="00F957BA" w:rsidRDefault="00931747" w:rsidP="00931747">
            <w:pPr>
              <w:jc w:val="right"/>
              <w:rPr>
                <w:rFonts w:ascii="Garamond" w:hAnsi="Garamond"/>
                <w:noProof w:val="0"/>
                <w:sz w:val="14"/>
                <w:szCs w:val="14"/>
              </w:rPr>
            </w:pPr>
          </w:p>
          <w:p w14:paraId="62E79CAF" w14:textId="77777777" w:rsidR="00931747" w:rsidRPr="00F957BA" w:rsidRDefault="00931747" w:rsidP="00931747">
            <w:pPr>
              <w:jc w:val="right"/>
              <w:rPr>
                <w:rFonts w:ascii="Garamond" w:hAnsi="Garamond"/>
                <w:noProof w:val="0"/>
                <w:sz w:val="14"/>
                <w:szCs w:val="14"/>
              </w:rPr>
            </w:pPr>
          </w:p>
          <w:p w14:paraId="6A72D032" w14:textId="77777777" w:rsidR="00931747" w:rsidRPr="00F957BA" w:rsidRDefault="00931747" w:rsidP="00931747">
            <w:pPr>
              <w:jc w:val="right"/>
              <w:rPr>
                <w:rFonts w:ascii="Garamond" w:hAnsi="Garamond"/>
                <w:noProof w:val="0"/>
                <w:sz w:val="14"/>
                <w:szCs w:val="14"/>
              </w:rPr>
            </w:pPr>
          </w:p>
          <w:p w14:paraId="51A9FA36" w14:textId="77777777" w:rsidR="00931747" w:rsidRPr="00F957BA" w:rsidRDefault="00931747" w:rsidP="00931747">
            <w:pPr>
              <w:jc w:val="right"/>
              <w:rPr>
                <w:rFonts w:ascii="Garamond" w:hAnsi="Garamond"/>
                <w:noProof w:val="0"/>
                <w:sz w:val="14"/>
                <w:szCs w:val="14"/>
              </w:rPr>
            </w:pPr>
          </w:p>
          <w:p w14:paraId="00F0C09D" w14:textId="77777777" w:rsidR="00931747" w:rsidRPr="00F957BA" w:rsidRDefault="00931747" w:rsidP="00931747">
            <w:pPr>
              <w:jc w:val="right"/>
              <w:rPr>
                <w:rFonts w:ascii="Garamond" w:hAnsi="Garamond"/>
                <w:noProof w:val="0"/>
                <w:sz w:val="14"/>
                <w:szCs w:val="14"/>
              </w:rPr>
            </w:pPr>
          </w:p>
          <w:p w14:paraId="2F19F61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1202ACE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BAF98AF" w14:textId="77777777" w:rsidR="00931747" w:rsidRPr="00F957BA" w:rsidRDefault="00931747" w:rsidP="00931747">
            <w:pPr>
              <w:jc w:val="right"/>
              <w:rPr>
                <w:rFonts w:ascii="Garamond" w:hAnsi="Garamond"/>
                <w:noProof w:val="0"/>
                <w:sz w:val="14"/>
                <w:szCs w:val="14"/>
              </w:rPr>
            </w:pPr>
          </w:p>
          <w:p w14:paraId="6A813857" w14:textId="77777777" w:rsidR="00931747" w:rsidRPr="00F957BA" w:rsidRDefault="00931747" w:rsidP="00931747">
            <w:pPr>
              <w:jc w:val="right"/>
              <w:rPr>
                <w:rFonts w:ascii="Garamond" w:hAnsi="Garamond"/>
                <w:noProof w:val="0"/>
                <w:sz w:val="14"/>
                <w:szCs w:val="14"/>
              </w:rPr>
            </w:pPr>
          </w:p>
          <w:p w14:paraId="7A5B6417" w14:textId="77777777" w:rsidR="00931747" w:rsidRPr="00F957BA" w:rsidRDefault="00931747" w:rsidP="00931747">
            <w:pPr>
              <w:jc w:val="right"/>
              <w:rPr>
                <w:rFonts w:ascii="Garamond" w:hAnsi="Garamond"/>
                <w:noProof w:val="0"/>
                <w:sz w:val="14"/>
                <w:szCs w:val="14"/>
              </w:rPr>
            </w:pPr>
          </w:p>
          <w:p w14:paraId="1F1BBFE4" w14:textId="77777777" w:rsidR="00931747" w:rsidRPr="00F957BA" w:rsidRDefault="00931747" w:rsidP="00931747">
            <w:pPr>
              <w:jc w:val="right"/>
              <w:rPr>
                <w:rFonts w:ascii="Garamond" w:hAnsi="Garamond"/>
                <w:noProof w:val="0"/>
                <w:sz w:val="14"/>
                <w:szCs w:val="14"/>
              </w:rPr>
            </w:pPr>
          </w:p>
          <w:p w14:paraId="069D5949" w14:textId="77777777" w:rsidR="00931747" w:rsidRPr="00F957BA" w:rsidRDefault="00931747" w:rsidP="00931747">
            <w:pPr>
              <w:jc w:val="right"/>
              <w:rPr>
                <w:rFonts w:ascii="Garamond" w:hAnsi="Garamond"/>
                <w:noProof w:val="0"/>
                <w:sz w:val="14"/>
                <w:szCs w:val="14"/>
              </w:rPr>
            </w:pPr>
          </w:p>
          <w:p w14:paraId="5D76F59F" w14:textId="77777777" w:rsidR="00931747" w:rsidRPr="00F957BA" w:rsidRDefault="00931747" w:rsidP="00931747">
            <w:pPr>
              <w:jc w:val="right"/>
              <w:rPr>
                <w:rFonts w:ascii="Garamond" w:hAnsi="Garamond"/>
                <w:noProof w:val="0"/>
                <w:sz w:val="14"/>
                <w:szCs w:val="14"/>
              </w:rPr>
            </w:pPr>
          </w:p>
          <w:p w14:paraId="37B9C621" w14:textId="77777777" w:rsidR="00931747" w:rsidRPr="00F957BA" w:rsidRDefault="00931747" w:rsidP="00931747">
            <w:pPr>
              <w:jc w:val="right"/>
              <w:rPr>
                <w:rFonts w:ascii="Garamond" w:hAnsi="Garamond"/>
                <w:noProof w:val="0"/>
                <w:sz w:val="14"/>
                <w:szCs w:val="14"/>
              </w:rPr>
            </w:pPr>
          </w:p>
          <w:p w14:paraId="6CF2B302" w14:textId="77777777" w:rsidR="00931747" w:rsidRPr="00F957BA" w:rsidRDefault="00931747" w:rsidP="00931747">
            <w:pPr>
              <w:jc w:val="right"/>
              <w:rPr>
                <w:rFonts w:ascii="Garamond" w:hAnsi="Garamond"/>
                <w:noProof w:val="0"/>
                <w:sz w:val="14"/>
                <w:szCs w:val="14"/>
              </w:rPr>
            </w:pPr>
          </w:p>
          <w:p w14:paraId="35CA3775" w14:textId="77777777" w:rsidR="00931747" w:rsidRPr="00F957BA" w:rsidRDefault="00931747" w:rsidP="00931747">
            <w:pPr>
              <w:jc w:val="right"/>
              <w:rPr>
                <w:rFonts w:ascii="Garamond" w:hAnsi="Garamond"/>
                <w:noProof w:val="0"/>
                <w:sz w:val="14"/>
                <w:szCs w:val="14"/>
              </w:rPr>
            </w:pPr>
          </w:p>
          <w:p w14:paraId="29BE545A" w14:textId="77777777" w:rsidR="00931747" w:rsidRPr="00F957BA" w:rsidRDefault="00931747" w:rsidP="00931747">
            <w:pPr>
              <w:jc w:val="right"/>
              <w:rPr>
                <w:rFonts w:ascii="Garamond" w:hAnsi="Garamond"/>
                <w:noProof w:val="0"/>
                <w:sz w:val="14"/>
                <w:szCs w:val="14"/>
              </w:rPr>
            </w:pPr>
          </w:p>
          <w:p w14:paraId="05B6DA2A" w14:textId="77777777" w:rsidR="00931747" w:rsidRPr="00F957BA" w:rsidRDefault="00931747" w:rsidP="00931747">
            <w:pPr>
              <w:jc w:val="right"/>
              <w:rPr>
                <w:rFonts w:ascii="Garamond" w:hAnsi="Garamond"/>
                <w:noProof w:val="0"/>
                <w:sz w:val="14"/>
                <w:szCs w:val="14"/>
              </w:rPr>
            </w:pPr>
          </w:p>
          <w:p w14:paraId="52DC2C1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39435FC" w14:textId="77777777" w:rsidR="00931747" w:rsidRPr="00F957BA" w:rsidRDefault="00931747" w:rsidP="00931747">
            <w:pPr>
              <w:jc w:val="right"/>
              <w:rPr>
                <w:rFonts w:ascii="Garamond" w:hAnsi="Garamond"/>
                <w:noProof w:val="0"/>
                <w:sz w:val="14"/>
                <w:szCs w:val="14"/>
              </w:rPr>
            </w:pPr>
          </w:p>
          <w:p w14:paraId="47E7F743" w14:textId="77777777" w:rsidR="00931747" w:rsidRPr="00F957BA" w:rsidRDefault="00931747" w:rsidP="00931747">
            <w:pPr>
              <w:jc w:val="right"/>
              <w:rPr>
                <w:rFonts w:ascii="Garamond" w:hAnsi="Garamond"/>
                <w:noProof w:val="0"/>
                <w:sz w:val="14"/>
                <w:szCs w:val="14"/>
              </w:rPr>
            </w:pPr>
          </w:p>
          <w:p w14:paraId="2905A2B4" w14:textId="77777777" w:rsidR="00931747" w:rsidRPr="00F957BA" w:rsidRDefault="00931747" w:rsidP="00931747">
            <w:pPr>
              <w:jc w:val="right"/>
              <w:rPr>
                <w:rFonts w:ascii="Garamond" w:hAnsi="Garamond"/>
                <w:noProof w:val="0"/>
                <w:sz w:val="14"/>
                <w:szCs w:val="14"/>
              </w:rPr>
            </w:pPr>
          </w:p>
          <w:p w14:paraId="583F934E" w14:textId="77777777" w:rsidR="00931747" w:rsidRPr="00F957BA" w:rsidRDefault="00931747" w:rsidP="00931747">
            <w:pPr>
              <w:jc w:val="right"/>
              <w:rPr>
                <w:rFonts w:ascii="Garamond" w:hAnsi="Garamond"/>
                <w:noProof w:val="0"/>
                <w:sz w:val="14"/>
                <w:szCs w:val="14"/>
              </w:rPr>
            </w:pPr>
          </w:p>
          <w:p w14:paraId="1A02EEDB" w14:textId="77777777" w:rsidR="00931747" w:rsidRPr="00F957BA" w:rsidRDefault="00931747" w:rsidP="00931747">
            <w:pPr>
              <w:jc w:val="right"/>
              <w:rPr>
                <w:rFonts w:ascii="Garamond" w:hAnsi="Garamond"/>
                <w:noProof w:val="0"/>
                <w:sz w:val="14"/>
                <w:szCs w:val="14"/>
              </w:rPr>
            </w:pPr>
          </w:p>
          <w:p w14:paraId="7D920106" w14:textId="77777777" w:rsidR="00931747" w:rsidRPr="00F957BA" w:rsidRDefault="00931747" w:rsidP="00931747">
            <w:pPr>
              <w:jc w:val="right"/>
              <w:rPr>
                <w:rFonts w:ascii="Garamond" w:hAnsi="Garamond"/>
                <w:noProof w:val="0"/>
                <w:sz w:val="14"/>
                <w:szCs w:val="14"/>
              </w:rPr>
            </w:pPr>
          </w:p>
          <w:p w14:paraId="653E4F98" w14:textId="77777777" w:rsidR="00931747" w:rsidRPr="00F957BA" w:rsidRDefault="00931747" w:rsidP="00931747">
            <w:pPr>
              <w:jc w:val="right"/>
              <w:rPr>
                <w:rFonts w:ascii="Garamond" w:hAnsi="Garamond"/>
                <w:noProof w:val="0"/>
                <w:sz w:val="14"/>
                <w:szCs w:val="14"/>
              </w:rPr>
            </w:pPr>
          </w:p>
          <w:p w14:paraId="22806358" w14:textId="77777777" w:rsidR="00931747" w:rsidRPr="00F957BA" w:rsidRDefault="00931747" w:rsidP="00931747">
            <w:pPr>
              <w:jc w:val="right"/>
              <w:rPr>
                <w:rFonts w:ascii="Garamond" w:hAnsi="Garamond"/>
                <w:noProof w:val="0"/>
                <w:sz w:val="14"/>
                <w:szCs w:val="14"/>
              </w:rPr>
            </w:pPr>
          </w:p>
          <w:p w14:paraId="326FFABD" w14:textId="77777777" w:rsidR="00931747" w:rsidRPr="00F957BA" w:rsidRDefault="00931747" w:rsidP="00931747">
            <w:pPr>
              <w:jc w:val="right"/>
              <w:rPr>
                <w:rFonts w:ascii="Garamond" w:hAnsi="Garamond"/>
                <w:noProof w:val="0"/>
                <w:sz w:val="14"/>
                <w:szCs w:val="14"/>
              </w:rPr>
            </w:pPr>
          </w:p>
          <w:p w14:paraId="0CF3015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1878141" w14:textId="77777777" w:rsidR="00931747" w:rsidRPr="00F957BA" w:rsidRDefault="00931747" w:rsidP="00931747">
            <w:pPr>
              <w:jc w:val="right"/>
              <w:rPr>
                <w:rFonts w:ascii="Garamond" w:hAnsi="Garamond"/>
                <w:noProof w:val="0"/>
                <w:sz w:val="14"/>
                <w:szCs w:val="14"/>
              </w:rPr>
            </w:pPr>
          </w:p>
          <w:p w14:paraId="26769739" w14:textId="77777777" w:rsidR="00931747" w:rsidRPr="00F957BA" w:rsidRDefault="00931747" w:rsidP="00931747">
            <w:pPr>
              <w:jc w:val="right"/>
              <w:rPr>
                <w:rFonts w:ascii="Garamond" w:hAnsi="Garamond"/>
                <w:noProof w:val="0"/>
                <w:sz w:val="14"/>
                <w:szCs w:val="14"/>
              </w:rPr>
            </w:pPr>
          </w:p>
          <w:p w14:paraId="2E941BCF" w14:textId="77777777" w:rsidR="00931747" w:rsidRPr="00F957BA" w:rsidRDefault="00931747" w:rsidP="00931747">
            <w:pPr>
              <w:jc w:val="right"/>
              <w:rPr>
                <w:rFonts w:ascii="Garamond" w:hAnsi="Garamond"/>
                <w:noProof w:val="0"/>
                <w:sz w:val="14"/>
                <w:szCs w:val="14"/>
              </w:rPr>
            </w:pPr>
          </w:p>
          <w:p w14:paraId="02FB8D39" w14:textId="77777777" w:rsidR="00931747" w:rsidRPr="00F957BA" w:rsidRDefault="00931747" w:rsidP="00931747">
            <w:pPr>
              <w:jc w:val="right"/>
              <w:rPr>
                <w:rFonts w:ascii="Garamond" w:hAnsi="Garamond"/>
                <w:noProof w:val="0"/>
                <w:sz w:val="14"/>
                <w:szCs w:val="14"/>
              </w:rPr>
            </w:pPr>
          </w:p>
          <w:p w14:paraId="07657FF4" w14:textId="77777777" w:rsidR="00931747" w:rsidRPr="00F957BA" w:rsidRDefault="00931747" w:rsidP="00931747">
            <w:pPr>
              <w:jc w:val="right"/>
              <w:rPr>
                <w:rFonts w:ascii="Garamond" w:hAnsi="Garamond"/>
                <w:noProof w:val="0"/>
                <w:sz w:val="14"/>
                <w:szCs w:val="14"/>
              </w:rPr>
            </w:pPr>
          </w:p>
          <w:p w14:paraId="5BEA689E" w14:textId="77777777" w:rsidR="00931747" w:rsidRPr="00F957BA" w:rsidRDefault="00931747" w:rsidP="00931747">
            <w:pPr>
              <w:jc w:val="right"/>
              <w:rPr>
                <w:rFonts w:ascii="Garamond" w:hAnsi="Garamond"/>
                <w:noProof w:val="0"/>
                <w:sz w:val="14"/>
                <w:szCs w:val="14"/>
              </w:rPr>
            </w:pPr>
          </w:p>
          <w:p w14:paraId="4ABC4FFA" w14:textId="77777777" w:rsidR="00931747" w:rsidRPr="00F957BA" w:rsidRDefault="00931747" w:rsidP="00931747">
            <w:pPr>
              <w:jc w:val="right"/>
              <w:rPr>
                <w:rFonts w:ascii="Garamond" w:hAnsi="Garamond"/>
                <w:noProof w:val="0"/>
                <w:sz w:val="14"/>
                <w:szCs w:val="14"/>
              </w:rPr>
            </w:pPr>
          </w:p>
          <w:p w14:paraId="35550B87" w14:textId="77777777" w:rsidR="00931747" w:rsidRPr="00F957BA" w:rsidRDefault="00931747" w:rsidP="00931747">
            <w:pPr>
              <w:jc w:val="right"/>
              <w:rPr>
                <w:rFonts w:ascii="Garamond" w:hAnsi="Garamond"/>
                <w:noProof w:val="0"/>
                <w:sz w:val="14"/>
                <w:szCs w:val="14"/>
              </w:rPr>
            </w:pPr>
          </w:p>
          <w:p w14:paraId="1AA80E7D" w14:textId="77777777" w:rsidR="00931747" w:rsidRPr="00F957BA" w:rsidRDefault="00931747" w:rsidP="00931747">
            <w:pPr>
              <w:jc w:val="right"/>
              <w:rPr>
                <w:rFonts w:ascii="Garamond" w:hAnsi="Garamond"/>
                <w:noProof w:val="0"/>
                <w:sz w:val="14"/>
                <w:szCs w:val="14"/>
              </w:rPr>
            </w:pPr>
          </w:p>
          <w:p w14:paraId="3C40A016" w14:textId="77777777" w:rsidR="00931747" w:rsidRPr="00F957BA" w:rsidRDefault="00931747" w:rsidP="00931747">
            <w:pPr>
              <w:jc w:val="right"/>
              <w:rPr>
                <w:rFonts w:ascii="Garamond" w:hAnsi="Garamond"/>
                <w:noProof w:val="0"/>
                <w:sz w:val="14"/>
                <w:szCs w:val="14"/>
              </w:rPr>
            </w:pPr>
          </w:p>
          <w:p w14:paraId="164A3B3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8CDA06A" w14:textId="77777777" w:rsidR="00931747" w:rsidRPr="00F957BA" w:rsidRDefault="00931747" w:rsidP="00931747">
            <w:pPr>
              <w:jc w:val="right"/>
              <w:rPr>
                <w:rFonts w:ascii="Garamond" w:hAnsi="Garamond"/>
                <w:noProof w:val="0"/>
                <w:sz w:val="14"/>
                <w:szCs w:val="14"/>
              </w:rPr>
            </w:pPr>
          </w:p>
          <w:p w14:paraId="438FE5A3" w14:textId="77777777" w:rsidR="00931747" w:rsidRPr="00F957BA" w:rsidRDefault="00931747" w:rsidP="00931747">
            <w:pPr>
              <w:jc w:val="right"/>
              <w:rPr>
                <w:rFonts w:ascii="Garamond" w:hAnsi="Garamond"/>
                <w:noProof w:val="0"/>
                <w:sz w:val="14"/>
                <w:szCs w:val="14"/>
              </w:rPr>
            </w:pPr>
          </w:p>
          <w:p w14:paraId="026983F9" w14:textId="77777777" w:rsidR="00931747" w:rsidRPr="00F957BA" w:rsidRDefault="00931747" w:rsidP="00931747">
            <w:pPr>
              <w:jc w:val="right"/>
              <w:rPr>
                <w:rFonts w:ascii="Garamond" w:hAnsi="Garamond"/>
                <w:noProof w:val="0"/>
                <w:sz w:val="14"/>
                <w:szCs w:val="14"/>
              </w:rPr>
            </w:pPr>
          </w:p>
          <w:p w14:paraId="24F88E32" w14:textId="77777777" w:rsidR="00931747" w:rsidRPr="00F957BA" w:rsidRDefault="00931747" w:rsidP="00931747">
            <w:pPr>
              <w:jc w:val="right"/>
              <w:rPr>
                <w:rFonts w:ascii="Garamond" w:hAnsi="Garamond"/>
                <w:noProof w:val="0"/>
                <w:sz w:val="14"/>
                <w:szCs w:val="14"/>
              </w:rPr>
            </w:pPr>
          </w:p>
          <w:p w14:paraId="6E73EA7B" w14:textId="77777777" w:rsidR="00931747" w:rsidRPr="00F957BA" w:rsidRDefault="00931747" w:rsidP="00931747">
            <w:pPr>
              <w:jc w:val="right"/>
              <w:rPr>
                <w:rFonts w:ascii="Garamond" w:hAnsi="Garamond"/>
                <w:noProof w:val="0"/>
                <w:sz w:val="14"/>
                <w:szCs w:val="14"/>
              </w:rPr>
            </w:pPr>
          </w:p>
          <w:p w14:paraId="6FF76B1D" w14:textId="77777777" w:rsidR="00931747" w:rsidRPr="00F957BA" w:rsidRDefault="00931747" w:rsidP="00931747">
            <w:pPr>
              <w:jc w:val="right"/>
              <w:rPr>
                <w:rFonts w:ascii="Garamond" w:hAnsi="Garamond"/>
                <w:noProof w:val="0"/>
                <w:sz w:val="14"/>
                <w:szCs w:val="14"/>
              </w:rPr>
            </w:pPr>
          </w:p>
          <w:p w14:paraId="01D53040" w14:textId="77777777" w:rsidR="00931747" w:rsidRPr="00F957BA" w:rsidRDefault="00931747" w:rsidP="00931747">
            <w:pPr>
              <w:jc w:val="right"/>
              <w:rPr>
                <w:rFonts w:ascii="Garamond" w:hAnsi="Garamond"/>
                <w:noProof w:val="0"/>
                <w:sz w:val="14"/>
                <w:szCs w:val="14"/>
              </w:rPr>
            </w:pPr>
          </w:p>
          <w:p w14:paraId="6AA8AC56" w14:textId="77777777" w:rsidR="00931747" w:rsidRPr="00F957BA" w:rsidRDefault="00931747" w:rsidP="00931747">
            <w:pPr>
              <w:jc w:val="right"/>
              <w:rPr>
                <w:rFonts w:ascii="Garamond" w:hAnsi="Garamond"/>
                <w:noProof w:val="0"/>
                <w:sz w:val="14"/>
                <w:szCs w:val="14"/>
              </w:rPr>
            </w:pPr>
          </w:p>
          <w:p w14:paraId="63E85C13" w14:textId="77777777" w:rsidR="00931747" w:rsidRPr="00F957BA" w:rsidRDefault="00931747" w:rsidP="00931747">
            <w:pPr>
              <w:jc w:val="right"/>
              <w:rPr>
                <w:rFonts w:ascii="Garamond" w:hAnsi="Garamond"/>
                <w:noProof w:val="0"/>
                <w:sz w:val="14"/>
                <w:szCs w:val="14"/>
              </w:rPr>
            </w:pPr>
          </w:p>
          <w:p w14:paraId="642126E8" w14:textId="77777777" w:rsidR="00931747" w:rsidRPr="00F957BA" w:rsidRDefault="00931747" w:rsidP="00931747">
            <w:pPr>
              <w:jc w:val="right"/>
              <w:rPr>
                <w:rFonts w:ascii="Garamond" w:hAnsi="Garamond"/>
                <w:noProof w:val="0"/>
                <w:sz w:val="14"/>
                <w:szCs w:val="14"/>
              </w:rPr>
            </w:pPr>
          </w:p>
          <w:p w14:paraId="66DE8299" w14:textId="77777777" w:rsidR="00931747" w:rsidRPr="00F957BA" w:rsidRDefault="00931747" w:rsidP="00931747">
            <w:pPr>
              <w:jc w:val="right"/>
              <w:rPr>
                <w:rFonts w:ascii="Garamond" w:hAnsi="Garamond"/>
                <w:noProof w:val="0"/>
                <w:sz w:val="14"/>
                <w:szCs w:val="14"/>
              </w:rPr>
            </w:pPr>
          </w:p>
          <w:p w14:paraId="01450C24" w14:textId="77777777" w:rsidR="00931747" w:rsidRPr="00F957BA" w:rsidRDefault="00931747" w:rsidP="00931747">
            <w:pPr>
              <w:jc w:val="right"/>
              <w:rPr>
                <w:rFonts w:ascii="Garamond" w:hAnsi="Garamond"/>
                <w:noProof w:val="0"/>
                <w:sz w:val="14"/>
                <w:szCs w:val="14"/>
              </w:rPr>
            </w:pPr>
          </w:p>
          <w:p w14:paraId="50EF6B69" w14:textId="77777777" w:rsidR="00931747" w:rsidRPr="00F957BA" w:rsidRDefault="00931747" w:rsidP="00931747">
            <w:pPr>
              <w:jc w:val="right"/>
              <w:rPr>
                <w:rFonts w:ascii="Garamond" w:hAnsi="Garamond"/>
                <w:noProof w:val="0"/>
                <w:sz w:val="14"/>
                <w:szCs w:val="14"/>
              </w:rPr>
            </w:pPr>
          </w:p>
        </w:tc>
      </w:tr>
    </w:tbl>
    <w:p w14:paraId="59477B2B" w14:textId="77777777" w:rsidR="00931747" w:rsidRPr="00F957BA" w:rsidRDefault="00931747" w:rsidP="00931747">
      <w:pPr>
        <w:rPr>
          <w:rFonts w:ascii="Garamond" w:hAnsi="Garamond"/>
          <w:noProof w:val="0"/>
          <w:sz w:val="14"/>
          <w:szCs w:val="14"/>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73E63EE1" w14:textId="77777777" w:rsidTr="00931747">
        <w:trPr>
          <w:trHeight w:val="20"/>
        </w:trPr>
        <w:tc>
          <w:tcPr>
            <w:tcW w:w="5000" w:type="pct"/>
            <w:shd w:val="clear" w:color="000000" w:fill="F2F2F2"/>
            <w:hideMark/>
          </w:tcPr>
          <w:p w14:paraId="264D05DA" w14:textId="20731D1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PLANI I VEPRIMIT NË ZBATIM TË DOKUMENTIT STRATEGJIK</w:t>
            </w:r>
            <w:r w:rsidR="002E7CBB" w:rsidRPr="00F957BA">
              <w:rPr>
                <w:rFonts w:ascii="Garamond" w:hAnsi="Garamond"/>
                <w:b/>
                <w:bCs/>
                <w:noProof w:val="0"/>
                <w:sz w:val="14"/>
                <w:szCs w:val="14"/>
              </w:rPr>
              <w:t xml:space="preserve"> </w:t>
            </w:r>
            <w:r w:rsidRPr="00F957BA">
              <w:rPr>
                <w:rFonts w:ascii="Garamond" w:hAnsi="Garamond"/>
                <w:b/>
                <w:bCs/>
                <w:noProof w:val="0"/>
                <w:sz w:val="14"/>
                <w:szCs w:val="14"/>
              </w:rPr>
              <w:t>(2024</w:t>
            </w:r>
            <w:r w:rsidR="002967EE">
              <w:rPr>
                <w:rFonts w:ascii="Garamond" w:hAnsi="Garamond"/>
                <w:b/>
                <w:bCs/>
                <w:noProof w:val="0"/>
                <w:sz w:val="14"/>
                <w:szCs w:val="14"/>
              </w:rPr>
              <w:t>–</w:t>
            </w:r>
            <w:r w:rsidRPr="00F957BA">
              <w:rPr>
                <w:rFonts w:ascii="Garamond" w:hAnsi="Garamond"/>
                <w:b/>
                <w:bCs/>
                <w:noProof w:val="0"/>
                <w:sz w:val="14"/>
                <w:szCs w:val="14"/>
              </w:rPr>
              <w:t>2030)</w:t>
            </w:r>
          </w:p>
        </w:tc>
      </w:tr>
      <w:tr w:rsidR="00931747" w:rsidRPr="00F957BA" w14:paraId="25EBEECD" w14:textId="77777777" w:rsidTr="00931747">
        <w:trPr>
          <w:trHeight w:val="20"/>
        </w:trPr>
        <w:tc>
          <w:tcPr>
            <w:tcW w:w="5000" w:type="pct"/>
            <w:shd w:val="clear" w:color="000000" w:fill="F2F2F2"/>
            <w:hideMark/>
          </w:tcPr>
          <w:p w14:paraId="630730E7"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77C09FEA" w14:textId="77777777" w:rsidTr="00931747">
        <w:trPr>
          <w:trHeight w:val="20"/>
        </w:trPr>
        <w:tc>
          <w:tcPr>
            <w:tcW w:w="5000" w:type="pct"/>
            <w:shd w:val="clear" w:color="000000" w:fill="F2F2F2"/>
            <w:hideMark/>
          </w:tcPr>
          <w:p w14:paraId="673502FD"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787AA6EA" w14:textId="77777777" w:rsidTr="00931747">
        <w:trPr>
          <w:trHeight w:val="20"/>
        </w:trPr>
        <w:tc>
          <w:tcPr>
            <w:tcW w:w="5000" w:type="pct"/>
            <w:shd w:val="clear" w:color="000000" w:fill="E7E6E6"/>
            <w:hideMark/>
          </w:tcPr>
          <w:p w14:paraId="33C3C573" w14:textId="726C9DC5"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MEKI</w:t>
            </w:r>
            <w:r w:rsidR="00C967BA">
              <w:rPr>
                <w:rFonts w:ascii="Garamond" w:hAnsi="Garamond"/>
                <w:noProof w:val="0"/>
                <w:sz w:val="14"/>
                <w:szCs w:val="14"/>
              </w:rPr>
              <w:t>-s</w:t>
            </w:r>
            <w:r w:rsidR="00C967BA" w:rsidRPr="00F957BA">
              <w:rPr>
                <w:rFonts w:ascii="Garamond" w:hAnsi="Garamond"/>
                <w:noProof w:val="0"/>
                <w:sz w:val="14"/>
                <w:szCs w:val="14"/>
              </w:rPr>
              <w:t>ë</w:t>
            </w:r>
          </w:p>
        </w:tc>
      </w:tr>
    </w:tbl>
    <w:p w14:paraId="14624C8E" w14:textId="77777777" w:rsidR="00931747" w:rsidRPr="00F957BA" w:rsidRDefault="00931747" w:rsidP="00931747">
      <w:pPr>
        <w:rPr>
          <w:rFonts w:ascii="Garamond" w:hAnsi="Garamond"/>
          <w:noProof w:val="0"/>
          <w:sz w:val="14"/>
          <w:szCs w:val="14"/>
        </w:rPr>
      </w:pPr>
    </w:p>
    <w:p w14:paraId="1A1FACA5"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714"/>
        <w:gridCol w:w="1562"/>
        <w:gridCol w:w="1222"/>
        <w:gridCol w:w="1205"/>
        <w:gridCol w:w="6"/>
        <w:gridCol w:w="887"/>
        <w:gridCol w:w="903"/>
        <w:gridCol w:w="2123"/>
        <w:gridCol w:w="1202"/>
        <w:gridCol w:w="1183"/>
        <w:gridCol w:w="1279"/>
      </w:tblGrid>
      <w:tr w:rsidR="00881309" w:rsidRPr="00F957BA" w14:paraId="48C3EE4B" w14:textId="77777777" w:rsidTr="00881309">
        <w:trPr>
          <w:trHeight w:val="20"/>
          <w:tblHeader/>
        </w:trPr>
        <w:tc>
          <w:tcPr>
            <w:tcW w:w="254" w:type="pct"/>
            <w:vMerge w:val="restart"/>
            <w:shd w:val="clear" w:color="auto" w:fill="DBE5F1" w:themeFill="accent1" w:themeFillTint="33"/>
            <w:vAlign w:val="center"/>
            <w:hideMark/>
          </w:tcPr>
          <w:p w14:paraId="4C2EED3D" w14:textId="3B84C222" w:rsidR="00931747" w:rsidRPr="00F957BA" w:rsidRDefault="00931747" w:rsidP="00881309">
            <w:pPr>
              <w:jc w:val="center"/>
              <w:rPr>
                <w:rFonts w:ascii="Garamond" w:hAnsi="Garamond"/>
                <w:b/>
                <w:bCs/>
                <w:noProof w:val="0"/>
                <w:sz w:val="14"/>
                <w:szCs w:val="14"/>
              </w:rPr>
            </w:pPr>
          </w:p>
          <w:p w14:paraId="3F5018F3"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vAlign w:val="center"/>
            <w:hideMark/>
          </w:tcPr>
          <w:p w14:paraId="7ED9E94E" w14:textId="6F186C43" w:rsidR="00931747" w:rsidRPr="00F957BA" w:rsidRDefault="00931747" w:rsidP="00881309">
            <w:pPr>
              <w:jc w:val="center"/>
              <w:rPr>
                <w:rFonts w:ascii="Garamond" w:hAnsi="Garamond"/>
                <w:b/>
                <w:bCs/>
                <w:noProof w:val="0"/>
                <w:sz w:val="14"/>
                <w:szCs w:val="14"/>
              </w:rPr>
            </w:pPr>
          </w:p>
          <w:p w14:paraId="08D85D09" w14:textId="33B71650"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6F75D3F2"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vAlign w:val="center"/>
          </w:tcPr>
          <w:p w14:paraId="1650D52A" w14:textId="77777777" w:rsidR="00931747" w:rsidRPr="00F957BA" w:rsidRDefault="00931747" w:rsidP="00881309">
            <w:pPr>
              <w:jc w:val="center"/>
              <w:rPr>
                <w:rFonts w:ascii="Garamond" w:hAnsi="Garamond"/>
                <w:b/>
                <w:bCs/>
                <w:noProof w:val="0"/>
                <w:sz w:val="14"/>
                <w:szCs w:val="14"/>
              </w:rPr>
            </w:pPr>
          </w:p>
          <w:p w14:paraId="360E759D" w14:textId="77777777" w:rsidR="00931747" w:rsidRPr="00F957BA" w:rsidRDefault="00931747" w:rsidP="00881309">
            <w:pPr>
              <w:jc w:val="center"/>
              <w:rPr>
                <w:rFonts w:ascii="Garamond" w:hAnsi="Garamond"/>
                <w:b/>
                <w:bCs/>
                <w:noProof w:val="0"/>
                <w:sz w:val="14"/>
                <w:szCs w:val="14"/>
              </w:rPr>
            </w:pPr>
          </w:p>
          <w:p w14:paraId="63C2DB34"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vAlign w:val="center"/>
            <w:hideMark/>
          </w:tcPr>
          <w:p w14:paraId="0F8AC2EF" w14:textId="6C6CAD7A"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2"/>
            <w:vMerge w:val="restart"/>
            <w:shd w:val="clear" w:color="auto" w:fill="DBE5F1" w:themeFill="accent1" w:themeFillTint="33"/>
            <w:vAlign w:val="center"/>
            <w:hideMark/>
          </w:tcPr>
          <w:p w14:paraId="508A4960" w14:textId="072DAD11"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4"/>
            <w:shd w:val="clear" w:color="auto" w:fill="DBE5F1" w:themeFill="accent1" w:themeFillTint="33"/>
            <w:vAlign w:val="center"/>
            <w:hideMark/>
          </w:tcPr>
          <w:p w14:paraId="642DB69F" w14:textId="07360E93"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Totali 2024</w:t>
            </w:r>
            <w:r w:rsidR="00881309" w:rsidRPr="00F957BA">
              <w:rPr>
                <w:rFonts w:ascii="Garamond" w:hAnsi="Garamond"/>
                <w:b/>
                <w:bCs/>
                <w:noProof w:val="0"/>
                <w:sz w:val="14"/>
                <w:szCs w:val="14"/>
              </w:rPr>
              <w:t>–</w:t>
            </w:r>
            <w:r w:rsidRPr="00F957BA">
              <w:rPr>
                <w:rFonts w:ascii="Garamond" w:hAnsi="Garamond"/>
                <w:b/>
                <w:bCs/>
                <w:noProof w:val="0"/>
                <w:sz w:val="14"/>
                <w:szCs w:val="14"/>
              </w:rPr>
              <w:t>2030</w:t>
            </w:r>
          </w:p>
        </w:tc>
      </w:tr>
      <w:tr w:rsidR="00881309" w:rsidRPr="00F957BA" w14:paraId="7FD69906" w14:textId="77777777" w:rsidTr="00881309">
        <w:trPr>
          <w:trHeight w:val="20"/>
          <w:tblHeader/>
        </w:trPr>
        <w:tc>
          <w:tcPr>
            <w:tcW w:w="254" w:type="pct"/>
            <w:vMerge/>
            <w:shd w:val="clear" w:color="auto" w:fill="DBE5F1" w:themeFill="accent1" w:themeFillTint="33"/>
            <w:vAlign w:val="center"/>
            <w:hideMark/>
          </w:tcPr>
          <w:p w14:paraId="1F9988BE" w14:textId="77777777" w:rsidR="00931747" w:rsidRPr="00F957BA" w:rsidRDefault="00931747" w:rsidP="00881309">
            <w:pPr>
              <w:jc w:val="center"/>
              <w:rPr>
                <w:rFonts w:ascii="Garamond" w:hAnsi="Garamond"/>
                <w:b/>
                <w:bCs/>
                <w:noProof w:val="0"/>
                <w:sz w:val="14"/>
                <w:szCs w:val="14"/>
              </w:rPr>
            </w:pPr>
          </w:p>
        </w:tc>
        <w:tc>
          <w:tcPr>
            <w:tcW w:w="614" w:type="pct"/>
            <w:vMerge/>
            <w:shd w:val="clear" w:color="auto" w:fill="DBE5F1" w:themeFill="accent1" w:themeFillTint="33"/>
            <w:vAlign w:val="center"/>
            <w:hideMark/>
          </w:tcPr>
          <w:p w14:paraId="601F9E2A" w14:textId="77777777" w:rsidR="00931747" w:rsidRPr="00F957BA" w:rsidRDefault="00931747" w:rsidP="00881309">
            <w:pPr>
              <w:jc w:val="center"/>
              <w:rPr>
                <w:rFonts w:ascii="Garamond" w:hAnsi="Garamond"/>
                <w:b/>
                <w:bCs/>
                <w:noProof w:val="0"/>
                <w:sz w:val="14"/>
                <w:szCs w:val="14"/>
              </w:rPr>
            </w:pPr>
          </w:p>
        </w:tc>
        <w:tc>
          <w:tcPr>
            <w:tcW w:w="543" w:type="pct"/>
            <w:vMerge/>
            <w:shd w:val="clear" w:color="auto" w:fill="DBE5F1" w:themeFill="accent1" w:themeFillTint="33"/>
            <w:vAlign w:val="center"/>
          </w:tcPr>
          <w:p w14:paraId="3803937D" w14:textId="77777777" w:rsidR="00931747" w:rsidRPr="00F957BA" w:rsidRDefault="00931747" w:rsidP="00881309">
            <w:pPr>
              <w:jc w:val="center"/>
              <w:rPr>
                <w:rFonts w:ascii="Garamond" w:hAnsi="Garamond"/>
                <w:b/>
                <w:bCs/>
                <w:noProof w:val="0"/>
                <w:sz w:val="14"/>
                <w:szCs w:val="14"/>
              </w:rPr>
            </w:pPr>
          </w:p>
        </w:tc>
        <w:tc>
          <w:tcPr>
            <w:tcW w:w="873" w:type="pct"/>
            <w:gridSpan w:val="3"/>
            <w:vMerge/>
            <w:shd w:val="clear" w:color="auto" w:fill="DBE5F1" w:themeFill="accent1" w:themeFillTint="33"/>
            <w:vAlign w:val="center"/>
            <w:hideMark/>
          </w:tcPr>
          <w:p w14:paraId="7C3E0144" w14:textId="77777777" w:rsidR="00931747" w:rsidRPr="00F957BA" w:rsidRDefault="00931747" w:rsidP="00881309">
            <w:pPr>
              <w:jc w:val="center"/>
              <w:rPr>
                <w:rFonts w:ascii="Garamond" w:hAnsi="Garamond"/>
                <w:b/>
                <w:bCs/>
                <w:noProof w:val="0"/>
                <w:sz w:val="14"/>
                <w:szCs w:val="14"/>
              </w:rPr>
            </w:pPr>
          </w:p>
        </w:tc>
        <w:tc>
          <w:tcPr>
            <w:tcW w:w="643" w:type="pct"/>
            <w:gridSpan w:val="2"/>
            <w:vMerge/>
            <w:shd w:val="clear" w:color="auto" w:fill="DBE5F1" w:themeFill="accent1" w:themeFillTint="33"/>
            <w:vAlign w:val="center"/>
            <w:hideMark/>
          </w:tcPr>
          <w:p w14:paraId="71C38C41" w14:textId="77777777" w:rsidR="00931747" w:rsidRPr="00F957BA" w:rsidRDefault="00931747" w:rsidP="00881309">
            <w:pPr>
              <w:jc w:val="center"/>
              <w:rPr>
                <w:rFonts w:ascii="Garamond" w:hAnsi="Garamond"/>
                <w:b/>
                <w:bCs/>
                <w:noProof w:val="0"/>
                <w:sz w:val="14"/>
                <w:szCs w:val="14"/>
              </w:rPr>
            </w:pPr>
          </w:p>
        </w:tc>
        <w:tc>
          <w:tcPr>
            <w:tcW w:w="760" w:type="pct"/>
            <w:shd w:val="clear" w:color="auto" w:fill="DBE5F1" w:themeFill="accent1" w:themeFillTint="33"/>
            <w:vAlign w:val="center"/>
            <w:hideMark/>
          </w:tcPr>
          <w:p w14:paraId="75E891DF" w14:textId="2D3A95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Kosto</w:t>
            </w:r>
            <w:r w:rsidR="00881309" w:rsidRPr="00F957BA">
              <w:rPr>
                <w:rFonts w:ascii="Garamond" w:hAnsi="Garamond"/>
                <w:b/>
                <w:bCs/>
                <w:noProof w:val="0"/>
                <w:sz w:val="14"/>
                <w:szCs w:val="14"/>
              </w:rPr>
              <w:t>ja</w:t>
            </w:r>
            <w:r w:rsidRPr="00F957BA">
              <w:rPr>
                <w:rFonts w:ascii="Garamond" w:hAnsi="Garamond"/>
                <w:b/>
                <w:bCs/>
                <w:noProof w:val="0"/>
                <w:sz w:val="14"/>
                <w:szCs w:val="14"/>
              </w:rPr>
              <w:t xml:space="preserve"> indikative</w:t>
            </w:r>
          </w:p>
        </w:tc>
        <w:tc>
          <w:tcPr>
            <w:tcW w:w="854" w:type="pct"/>
            <w:gridSpan w:val="2"/>
            <w:shd w:val="clear" w:color="auto" w:fill="DBE5F1" w:themeFill="accent1" w:themeFillTint="33"/>
            <w:vAlign w:val="center"/>
            <w:hideMark/>
          </w:tcPr>
          <w:p w14:paraId="76310661"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shd w:val="clear" w:color="auto" w:fill="DBE5F1" w:themeFill="accent1" w:themeFillTint="33"/>
            <w:vAlign w:val="center"/>
            <w:hideMark/>
          </w:tcPr>
          <w:p w14:paraId="51CEA682"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881309" w:rsidRPr="00F957BA" w14:paraId="3724E351" w14:textId="77777777" w:rsidTr="00881309">
        <w:trPr>
          <w:trHeight w:val="20"/>
          <w:tblHeader/>
        </w:trPr>
        <w:tc>
          <w:tcPr>
            <w:tcW w:w="254" w:type="pct"/>
            <w:vMerge/>
            <w:tcBorders>
              <w:bottom w:val="single" w:sz="4" w:space="0" w:color="auto"/>
            </w:tcBorders>
            <w:shd w:val="clear" w:color="auto" w:fill="DBE5F1" w:themeFill="accent1" w:themeFillTint="33"/>
            <w:vAlign w:val="center"/>
            <w:hideMark/>
          </w:tcPr>
          <w:p w14:paraId="66B9662D" w14:textId="77777777" w:rsidR="00931747" w:rsidRPr="00F957BA" w:rsidRDefault="00931747" w:rsidP="00881309">
            <w:pPr>
              <w:jc w:val="cente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vAlign w:val="center"/>
            <w:hideMark/>
          </w:tcPr>
          <w:p w14:paraId="7191B4DF" w14:textId="77777777" w:rsidR="00931747" w:rsidRPr="00F957BA" w:rsidRDefault="00931747" w:rsidP="00881309">
            <w:pPr>
              <w:jc w:val="cente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vAlign w:val="center"/>
          </w:tcPr>
          <w:p w14:paraId="7DD4B7C2" w14:textId="77777777" w:rsidR="00931747" w:rsidRPr="00F957BA" w:rsidRDefault="00931747" w:rsidP="00881309">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vAlign w:val="center"/>
            <w:hideMark/>
          </w:tcPr>
          <w:p w14:paraId="649A8B47" w14:textId="77777777" w:rsidR="00931747" w:rsidRPr="00F957BA" w:rsidRDefault="00931747" w:rsidP="00881309">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17DE2219" w14:textId="7E5523E3" w:rsidR="00931747" w:rsidRPr="00F957BA" w:rsidRDefault="00931747" w:rsidP="00881309">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3FCEE3DC" w14:textId="58027CBB"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 xml:space="preserve">Afati </w:t>
            </w:r>
            <w:r w:rsidR="001B11AC">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7F085366" w14:textId="301FCBAB"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 xml:space="preserve">Afati </w:t>
            </w:r>
            <w:r w:rsidR="001B11AC">
              <w:rPr>
                <w:rFonts w:ascii="Garamond" w:hAnsi="Garamond"/>
                <w:b/>
                <w:bCs/>
                <w:noProof w:val="0"/>
                <w:sz w:val="14"/>
                <w:szCs w:val="14"/>
              </w:rPr>
              <w:t>i m</w:t>
            </w:r>
            <w:r w:rsidRPr="00F957BA">
              <w:rPr>
                <w:rFonts w:ascii="Garamond" w:hAnsi="Garamond"/>
                <w:b/>
                <w:bCs/>
                <w:noProof w:val="0"/>
                <w:sz w:val="14"/>
                <w:szCs w:val="14"/>
              </w:rPr>
              <w:t>barimit</w:t>
            </w:r>
          </w:p>
        </w:tc>
        <w:tc>
          <w:tcPr>
            <w:tcW w:w="760" w:type="pct"/>
            <w:tcBorders>
              <w:bottom w:val="single" w:sz="4" w:space="0" w:color="auto"/>
            </w:tcBorders>
            <w:shd w:val="clear" w:color="auto" w:fill="DBE5F1" w:themeFill="accent1" w:themeFillTint="33"/>
            <w:vAlign w:val="center"/>
            <w:hideMark/>
          </w:tcPr>
          <w:p w14:paraId="7D746025" w14:textId="77777777" w:rsidR="00931747" w:rsidRPr="00F957BA" w:rsidRDefault="00931747" w:rsidP="00881309">
            <w:pPr>
              <w:jc w:val="center"/>
              <w:rPr>
                <w:rFonts w:ascii="Garamond" w:hAnsi="Garamond"/>
                <w:b/>
                <w:bCs/>
                <w:noProof w:val="0"/>
                <w:sz w:val="14"/>
                <w:szCs w:val="14"/>
              </w:rPr>
            </w:pPr>
          </w:p>
        </w:tc>
        <w:tc>
          <w:tcPr>
            <w:tcW w:w="431" w:type="pct"/>
            <w:tcBorders>
              <w:bottom w:val="single" w:sz="4" w:space="0" w:color="auto"/>
            </w:tcBorders>
            <w:shd w:val="clear" w:color="auto" w:fill="DBE5F1" w:themeFill="accent1" w:themeFillTint="33"/>
            <w:vAlign w:val="center"/>
            <w:hideMark/>
          </w:tcPr>
          <w:p w14:paraId="74996173"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Buxheti i Shtetit</w:t>
            </w:r>
          </w:p>
          <w:p w14:paraId="3B3C7C47" w14:textId="77777777" w:rsidR="00931747" w:rsidRPr="00F957BA" w:rsidRDefault="00931747" w:rsidP="00881309">
            <w:pPr>
              <w:jc w:val="center"/>
              <w:rPr>
                <w:rFonts w:ascii="Garamond" w:hAnsi="Garamond"/>
                <w:b/>
                <w:bCs/>
                <w:noProof w:val="0"/>
                <w:sz w:val="14"/>
                <w:szCs w:val="14"/>
              </w:rPr>
            </w:pPr>
          </w:p>
        </w:tc>
        <w:tc>
          <w:tcPr>
            <w:tcW w:w="424" w:type="pct"/>
            <w:tcBorders>
              <w:bottom w:val="single" w:sz="4" w:space="0" w:color="auto"/>
            </w:tcBorders>
            <w:shd w:val="clear" w:color="auto" w:fill="DBE5F1" w:themeFill="accent1" w:themeFillTint="33"/>
            <w:vAlign w:val="center"/>
            <w:hideMark/>
          </w:tcPr>
          <w:p w14:paraId="1A78813E" w14:textId="77777777" w:rsidR="00931747" w:rsidRPr="00F957BA" w:rsidRDefault="00931747" w:rsidP="00881309">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tcBorders>
              <w:bottom w:val="single" w:sz="4" w:space="0" w:color="auto"/>
            </w:tcBorders>
            <w:shd w:val="clear" w:color="auto" w:fill="DBE5F1" w:themeFill="accent1" w:themeFillTint="33"/>
            <w:vAlign w:val="center"/>
            <w:hideMark/>
          </w:tcPr>
          <w:p w14:paraId="1C02EC03" w14:textId="77777777" w:rsidR="00931747" w:rsidRPr="00F957BA" w:rsidRDefault="00931747" w:rsidP="00881309">
            <w:pPr>
              <w:jc w:val="center"/>
              <w:rPr>
                <w:rFonts w:ascii="Garamond" w:hAnsi="Garamond"/>
                <w:b/>
                <w:bCs/>
                <w:noProof w:val="0"/>
                <w:sz w:val="14"/>
                <w:szCs w:val="14"/>
              </w:rPr>
            </w:pPr>
          </w:p>
        </w:tc>
      </w:tr>
      <w:tr w:rsidR="00931747" w:rsidRPr="00F957BA" w14:paraId="43BDBEA3" w14:textId="77777777" w:rsidTr="009F70EC">
        <w:trPr>
          <w:trHeight w:val="3878"/>
        </w:trPr>
        <w:tc>
          <w:tcPr>
            <w:tcW w:w="254" w:type="pct"/>
            <w:tcBorders>
              <w:bottom w:val="single" w:sz="4" w:space="0" w:color="auto"/>
            </w:tcBorders>
            <w:shd w:val="clear" w:color="auto" w:fill="auto"/>
          </w:tcPr>
          <w:p w14:paraId="1D31650F"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0AFEA0A2" w14:textId="7ABE7BA0" w:rsidR="00931747" w:rsidRPr="00F957BA" w:rsidRDefault="00931747" w:rsidP="00C967BA">
            <w:pPr>
              <w:rPr>
                <w:rFonts w:ascii="Garamond" w:hAnsi="Garamond"/>
                <w:noProof w:val="0"/>
                <w:sz w:val="14"/>
                <w:szCs w:val="14"/>
              </w:rPr>
            </w:pPr>
            <w:r w:rsidRPr="00F957BA">
              <w:rPr>
                <w:rFonts w:ascii="Garamond" w:hAnsi="Garamond"/>
                <w:b/>
                <w:noProof w:val="0"/>
                <w:sz w:val="14"/>
                <w:szCs w:val="14"/>
              </w:rPr>
              <w:t xml:space="preserve">Objektivi I: </w:t>
            </w:r>
            <w:r w:rsidRPr="00F957BA">
              <w:rPr>
                <w:rFonts w:ascii="Garamond" w:hAnsi="Garamond"/>
                <w:bCs/>
                <w:noProof w:val="0"/>
                <w:sz w:val="14"/>
                <w:szCs w:val="14"/>
              </w:rPr>
              <w:t>Anëtarësimi i DPS</w:t>
            </w:r>
            <w:r w:rsidR="005F27CD">
              <w:rPr>
                <w:rFonts w:ascii="Garamond" w:hAnsi="Garamond"/>
                <w:bCs/>
                <w:noProof w:val="0"/>
                <w:sz w:val="14"/>
                <w:szCs w:val="14"/>
              </w:rPr>
              <w:t>-së</w:t>
            </w:r>
            <w:r w:rsidRPr="00F957BA">
              <w:rPr>
                <w:rFonts w:ascii="Garamond" w:hAnsi="Garamond"/>
                <w:bCs/>
                <w:noProof w:val="0"/>
                <w:sz w:val="14"/>
                <w:szCs w:val="14"/>
              </w:rPr>
              <w:t xml:space="preserve"> me të drejta të plota në dy organizmat evropian</w:t>
            </w:r>
            <w:r w:rsidR="00843B66" w:rsidRPr="00F957BA">
              <w:rPr>
                <w:rFonts w:ascii="Garamond" w:hAnsi="Garamond"/>
                <w:bCs/>
                <w:noProof w:val="0"/>
                <w:sz w:val="14"/>
                <w:szCs w:val="14"/>
              </w:rPr>
              <w:t>ë</w:t>
            </w:r>
            <w:r w:rsidRPr="00F957BA">
              <w:rPr>
                <w:rFonts w:ascii="Garamond" w:hAnsi="Garamond"/>
                <w:bCs/>
                <w:noProof w:val="0"/>
                <w:sz w:val="14"/>
                <w:szCs w:val="14"/>
              </w:rPr>
              <w:t xml:space="preserve"> të standardizimit CEN dhe CENELEC dhe në Njësinë Ndërkombëtare të Standardeve të Telekomunikacionit (ITU-T)</w:t>
            </w:r>
            <w:r w:rsidR="007C0806" w:rsidRPr="00F957BA">
              <w:rPr>
                <w:rFonts w:ascii="Garamond" w:hAnsi="Garamond"/>
                <w:bCs/>
                <w:noProof w:val="0"/>
                <w:sz w:val="14"/>
                <w:szCs w:val="14"/>
              </w:rPr>
              <w:t xml:space="preserve">, si dhe </w:t>
            </w:r>
            <w:r w:rsidRPr="00F957BA">
              <w:rPr>
                <w:rFonts w:ascii="Garamond" w:hAnsi="Garamond"/>
                <w:bCs/>
                <w:noProof w:val="0"/>
                <w:sz w:val="14"/>
                <w:szCs w:val="14"/>
              </w:rPr>
              <w:t xml:space="preserve">fillimi i adoptimit të standardeve të publikuara nga ITU-T. </w:t>
            </w:r>
          </w:p>
          <w:p w14:paraId="65651275" w14:textId="69DC691C" w:rsidR="00931747" w:rsidRPr="00F957BA" w:rsidRDefault="00931747" w:rsidP="00C967BA">
            <w:pPr>
              <w:rPr>
                <w:rFonts w:ascii="Garamond" w:hAnsi="Garamond"/>
                <w:noProof w:val="0"/>
                <w:sz w:val="14"/>
                <w:szCs w:val="14"/>
              </w:rPr>
            </w:pPr>
            <w:r w:rsidRPr="00F957BA">
              <w:rPr>
                <w:rFonts w:ascii="Garamond" w:hAnsi="Garamond"/>
                <w:b/>
                <w:noProof w:val="0"/>
                <w:sz w:val="14"/>
                <w:szCs w:val="14"/>
              </w:rPr>
              <w:t>Masa 1:</w:t>
            </w:r>
            <w:r w:rsidRPr="00F957BA">
              <w:rPr>
                <w:rFonts w:ascii="Garamond" w:hAnsi="Garamond"/>
                <w:noProof w:val="0"/>
                <w:sz w:val="14"/>
                <w:szCs w:val="14"/>
              </w:rPr>
              <w:t xml:space="preserve"> Marrja e veprimeve korrigjuese</w:t>
            </w:r>
            <w:r w:rsidR="001B4E5A" w:rsidRPr="00F957BA">
              <w:rPr>
                <w:rFonts w:ascii="Garamond" w:hAnsi="Garamond"/>
                <w:noProof w:val="0"/>
                <w:sz w:val="14"/>
                <w:szCs w:val="14"/>
              </w:rPr>
              <w:t>/</w:t>
            </w:r>
            <w:r w:rsidRPr="00F957BA">
              <w:rPr>
                <w:rFonts w:ascii="Garamond" w:hAnsi="Garamond"/>
                <w:noProof w:val="0"/>
                <w:sz w:val="14"/>
                <w:szCs w:val="14"/>
              </w:rPr>
              <w:t xml:space="preserve">adresimi i moskonformiteteve nga vizitat vlerësuese në DPS të CEN&amp;CENELEC sipas plan-veprimit të lënë nga ekspertët e CEN&amp;CENELEC - evidentimi i plotësimit të kritereve të anëtarësimit në CEN&amp;CENELEC dhe ITU-T. </w:t>
            </w:r>
          </w:p>
          <w:p w14:paraId="718207C4" w14:textId="3EA56B6D" w:rsidR="00931747" w:rsidRPr="00F957BA" w:rsidRDefault="00931747" w:rsidP="00C967BA">
            <w:pPr>
              <w:rPr>
                <w:rFonts w:ascii="Garamond" w:hAnsi="Garamond"/>
                <w:noProof w:val="0"/>
                <w:sz w:val="14"/>
                <w:szCs w:val="14"/>
              </w:rPr>
            </w:pPr>
            <w:r w:rsidRPr="00F957BA">
              <w:rPr>
                <w:rFonts w:ascii="Garamond" w:hAnsi="Garamond"/>
                <w:b/>
                <w:noProof w:val="0"/>
                <w:sz w:val="14"/>
                <w:szCs w:val="14"/>
              </w:rPr>
              <w:t>Masa</w:t>
            </w:r>
            <w:r w:rsidRPr="00F957BA" w:rsidDel="00ED1618">
              <w:rPr>
                <w:rFonts w:ascii="Garamond" w:hAnsi="Garamond"/>
                <w:noProof w:val="0"/>
                <w:sz w:val="14"/>
                <w:szCs w:val="14"/>
              </w:rPr>
              <w:t xml:space="preserve"> </w:t>
            </w:r>
            <w:r w:rsidRPr="00F957BA">
              <w:rPr>
                <w:rFonts w:ascii="Garamond" w:hAnsi="Garamond"/>
                <w:b/>
                <w:bCs/>
                <w:noProof w:val="0"/>
                <w:sz w:val="14"/>
                <w:szCs w:val="14"/>
              </w:rPr>
              <w:t xml:space="preserve">2: </w:t>
            </w:r>
            <w:r w:rsidRPr="00F957BA">
              <w:rPr>
                <w:rFonts w:ascii="Garamond" w:hAnsi="Garamond"/>
                <w:noProof w:val="0"/>
                <w:sz w:val="14"/>
                <w:szCs w:val="14"/>
              </w:rPr>
              <w:t>Rritja e numrit të stafit të DPS</w:t>
            </w:r>
            <w:r w:rsidR="005F27CD">
              <w:rPr>
                <w:rFonts w:ascii="Garamond" w:hAnsi="Garamond"/>
                <w:noProof w:val="0"/>
                <w:sz w:val="14"/>
                <w:szCs w:val="14"/>
              </w:rPr>
              <w:t>-së</w:t>
            </w:r>
            <w:r w:rsidRPr="00F957BA">
              <w:rPr>
                <w:rFonts w:ascii="Garamond" w:hAnsi="Garamond"/>
                <w:noProof w:val="0"/>
                <w:sz w:val="14"/>
                <w:szCs w:val="14"/>
              </w:rPr>
              <w:t xml:space="preserve"> për menaxhimin efikas të shkëmbimit të të dhënave brenda sistemeve përkatëse të organizmave e</w:t>
            </w:r>
            <w:r w:rsidR="005E2C1A" w:rsidRPr="00F957BA">
              <w:rPr>
                <w:rFonts w:ascii="Garamond" w:hAnsi="Garamond"/>
                <w:noProof w:val="0"/>
                <w:sz w:val="14"/>
                <w:szCs w:val="14"/>
              </w:rPr>
              <w:t>v</w:t>
            </w:r>
            <w:r w:rsidRPr="00F957BA">
              <w:rPr>
                <w:rFonts w:ascii="Garamond" w:hAnsi="Garamond"/>
                <w:noProof w:val="0"/>
                <w:sz w:val="14"/>
                <w:szCs w:val="14"/>
              </w:rPr>
              <w:t>ropian</w:t>
            </w:r>
            <w:r w:rsidR="005E2C1A" w:rsidRPr="00F957BA">
              <w:rPr>
                <w:rFonts w:ascii="Garamond" w:hAnsi="Garamond"/>
                <w:noProof w:val="0"/>
                <w:sz w:val="14"/>
                <w:szCs w:val="14"/>
              </w:rPr>
              <w:t>ë</w:t>
            </w:r>
            <w:r w:rsidRPr="00F957BA">
              <w:rPr>
                <w:rFonts w:ascii="Garamond" w:hAnsi="Garamond"/>
                <w:noProof w:val="0"/>
                <w:sz w:val="14"/>
                <w:szCs w:val="14"/>
              </w:rPr>
              <w:t xml:space="preserve"> e ndërkombëtar</w:t>
            </w:r>
            <w:r w:rsidR="00843B66" w:rsidRPr="00F957BA">
              <w:rPr>
                <w:rFonts w:ascii="Garamond" w:hAnsi="Garamond"/>
                <w:noProof w:val="0"/>
                <w:sz w:val="14"/>
                <w:szCs w:val="14"/>
              </w:rPr>
              <w:t>ë</w:t>
            </w:r>
            <w:r w:rsidRPr="00F957BA">
              <w:rPr>
                <w:rFonts w:ascii="Garamond" w:hAnsi="Garamond"/>
                <w:noProof w:val="0"/>
                <w:sz w:val="14"/>
                <w:szCs w:val="14"/>
              </w:rPr>
              <w:t xml:space="preserve"> të standardizimit dhe menaxhimi i databazës kombëtare të standardeve (SMS).</w:t>
            </w:r>
          </w:p>
          <w:p w14:paraId="2470CE4F" w14:textId="53E8768A" w:rsidR="00931747" w:rsidRPr="00F957BA" w:rsidRDefault="00931747" w:rsidP="00C967BA">
            <w:pPr>
              <w:rPr>
                <w:rFonts w:ascii="Garamond" w:hAnsi="Garamond"/>
                <w:noProof w:val="0"/>
                <w:sz w:val="14"/>
                <w:szCs w:val="14"/>
                <w:highlight w:val="yellow"/>
              </w:rPr>
            </w:pPr>
            <w:r w:rsidRPr="00F957BA">
              <w:rPr>
                <w:rFonts w:ascii="Garamond" w:hAnsi="Garamond"/>
                <w:b/>
                <w:noProof w:val="0"/>
                <w:sz w:val="14"/>
                <w:szCs w:val="14"/>
              </w:rPr>
              <w:t>Masa</w:t>
            </w:r>
            <w:r w:rsidRPr="00F957BA" w:rsidDel="00ED1618">
              <w:rPr>
                <w:rFonts w:ascii="Garamond" w:hAnsi="Garamond"/>
                <w:b/>
                <w:noProof w:val="0"/>
                <w:sz w:val="14"/>
                <w:szCs w:val="14"/>
              </w:rPr>
              <w:t xml:space="preserve"> </w:t>
            </w:r>
            <w:r w:rsidRPr="00F957BA">
              <w:rPr>
                <w:rFonts w:ascii="Garamond" w:hAnsi="Garamond"/>
                <w:b/>
                <w:noProof w:val="0"/>
                <w:sz w:val="14"/>
                <w:szCs w:val="14"/>
              </w:rPr>
              <w:t>3</w:t>
            </w:r>
            <w:r w:rsidRPr="00F957BA">
              <w:rPr>
                <w:rFonts w:ascii="Garamond" w:hAnsi="Garamond"/>
                <w:noProof w:val="0"/>
                <w:sz w:val="14"/>
                <w:szCs w:val="14"/>
              </w:rPr>
              <w:t xml:space="preserve">: Adoptimi në vazhdimësi i standardeve evropiane (CEN &amp; CENELEC) dhe adoptimi me përkthim të plotë të tekstit të standardeve më të rëndësishme për konsumatorin dhe biznesin </w:t>
            </w:r>
            <w:r w:rsidR="00C20D5B" w:rsidRPr="00F957BA">
              <w:rPr>
                <w:rFonts w:ascii="Garamond" w:hAnsi="Garamond"/>
                <w:noProof w:val="0"/>
                <w:sz w:val="14"/>
                <w:szCs w:val="14"/>
              </w:rPr>
              <w:t>vendës</w:t>
            </w:r>
            <w:r w:rsidRPr="00F957BA">
              <w:rPr>
                <w:rFonts w:ascii="Garamond" w:hAnsi="Garamond"/>
                <w:noProof w:val="0"/>
                <w:sz w:val="14"/>
                <w:szCs w:val="14"/>
              </w:rPr>
              <w:t xml:space="preserve"> (kryesisht standardet e harmonizuara nën direktivat e Qasjes së Re), por jo vetëm.</w:t>
            </w:r>
          </w:p>
        </w:tc>
        <w:tc>
          <w:tcPr>
            <w:tcW w:w="543" w:type="pct"/>
            <w:tcBorders>
              <w:bottom w:val="single" w:sz="4" w:space="0" w:color="auto"/>
            </w:tcBorders>
            <w:shd w:val="clear" w:color="auto" w:fill="auto"/>
          </w:tcPr>
          <w:p w14:paraId="16A779F4" w14:textId="77777777" w:rsidR="00931747" w:rsidRPr="00F957BA" w:rsidRDefault="00931747" w:rsidP="00C967BA">
            <w:pPr>
              <w:pStyle w:val="ListParagraph"/>
              <w:numPr>
                <w:ilvl w:val="1"/>
                <w:numId w:val="10"/>
              </w:numPr>
              <w:ind w:left="0" w:firstLine="0"/>
              <w:rPr>
                <w:rFonts w:ascii="Garamond" w:hAnsi="Garamond"/>
                <w:noProof w:val="0"/>
                <w:sz w:val="14"/>
                <w:szCs w:val="14"/>
              </w:rPr>
            </w:pPr>
            <w:r w:rsidRPr="00F957BA">
              <w:rPr>
                <w:rFonts w:ascii="Garamond" w:hAnsi="Garamond"/>
                <w:noProof w:val="0"/>
                <w:sz w:val="14"/>
                <w:szCs w:val="14"/>
              </w:rPr>
              <w:t>Funksioni</w:t>
            </w:r>
          </w:p>
          <w:p w14:paraId="31FE4388" w14:textId="1180AE0E" w:rsidR="00931747" w:rsidRPr="00F957BA" w:rsidRDefault="00931747" w:rsidP="00C967BA">
            <w:pPr>
              <w:rPr>
                <w:rFonts w:ascii="Garamond" w:hAnsi="Garamond"/>
                <w:noProof w:val="0"/>
                <w:sz w:val="14"/>
                <w:szCs w:val="14"/>
              </w:rPr>
            </w:pPr>
            <w:r w:rsidRPr="00F957BA">
              <w:rPr>
                <w:rFonts w:ascii="Garamond" w:hAnsi="Garamond"/>
                <w:noProof w:val="0"/>
                <w:sz w:val="14"/>
                <w:szCs w:val="14"/>
              </w:rPr>
              <w:t xml:space="preserve">mi i sistemit të standardizimit në vend në përputhje me kërkesat dhe </w:t>
            </w:r>
            <w:r w:rsidRPr="00F957BA">
              <w:rPr>
                <w:rFonts w:ascii="Garamond" w:hAnsi="Garamond"/>
                <w:i/>
                <w:noProof w:val="0"/>
                <w:sz w:val="14"/>
                <w:szCs w:val="14"/>
              </w:rPr>
              <w:t>acquis</w:t>
            </w:r>
            <w:r w:rsidRPr="00F957BA">
              <w:rPr>
                <w:rFonts w:ascii="Garamond" w:hAnsi="Garamond"/>
                <w:noProof w:val="0"/>
                <w:sz w:val="14"/>
                <w:szCs w:val="14"/>
              </w:rPr>
              <w:t xml:space="preserve"> në këtë fushë – plotësim i detyrimeve që vijnë nga neni 75 i MSA</w:t>
            </w:r>
            <w:r w:rsidR="00654C6F">
              <w:rPr>
                <w:rFonts w:ascii="Garamond" w:hAnsi="Garamond"/>
                <w:noProof w:val="0"/>
                <w:sz w:val="14"/>
                <w:szCs w:val="14"/>
              </w:rPr>
              <w:t>-së</w:t>
            </w:r>
            <w:r w:rsidRPr="00F957BA">
              <w:rPr>
                <w:rFonts w:ascii="Garamond" w:hAnsi="Garamond"/>
                <w:noProof w:val="0"/>
                <w:sz w:val="14"/>
                <w:szCs w:val="14"/>
              </w:rPr>
              <w:t xml:space="preserve">; </w:t>
            </w:r>
          </w:p>
          <w:p w14:paraId="02719399" w14:textId="77777777" w:rsidR="00931747" w:rsidRPr="00F957BA" w:rsidRDefault="00931747" w:rsidP="00C967BA">
            <w:pPr>
              <w:pStyle w:val="ListParagraph"/>
              <w:numPr>
                <w:ilvl w:val="1"/>
                <w:numId w:val="10"/>
              </w:numPr>
              <w:ind w:left="0" w:firstLine="0"/>
              <w:rPr>
                <w:rFonts w:ascii="Garamond" w:hAnsi="Garamond"/>
                <w:noProof w:val="0"/>
                <w:sz w:val="14"/>
                <w:szCs w:val="14"/>
              </w:rPr>
            </w:pPr>
            <w:r w:rsidRPr="00F957BA">
              <w:rPr>
                <w:rFonts w:ascii="Garamond" w:hAnsi="Garamond"/>
                <w:noProof w:val="0"/>
                <w:sz w:val="14"/>
                <w:szCs w:val="14"/>
              </w:rPr>
              <w:t xml:space="preserve">Realizimi </w:t>
            </w:r>
          </w:p>
          <w:p w14:paraId="5A380A3B" w14:textId="1371D385" w:rsidR="00931747" w:rsidRPr="00F957BA" w:rsidRDefault="00931747" w:rsidP="00C967BA">
            <w:pPr>
              <w:rPr>
                <w:rFonts w:ascii="Garamond" w:hAnsi="Garamond"/>
                <w:noProof w:val="0"/>
                <w:sz w:val="14"/>
                <w:szCs w:val="14"/>
              </w:rPr>
            </w:pPr>
            <w:r w:rsidRPr="00F957BA">
              <w:rPr>
                <w:rFonts w:ascii="Garamond" w:hAnsi="Garamond"/>
                <w:noProof w:val="0"/>
                <w:sz w:val="14"/>
                <w:szCs w:val="14"/>
              </w:rPr>
              <w:t>i numrit dhe përqindjes së standardeve të planifikuara për adoptimin e standardeve e</w:t>
            </w:r>
            <w:r w:rsidR="005E2C1A" w:rsidRPr="00F957BA">
              <w:rPr>
                <w:rFonts w:ascii="Garamond" w:hAnsi="Garamond"/>
                <w:noProof w:val="0"/>
                <w:sz w:val="14"/>
                <w:szCs w:val="14"/>
              </w:rPr>
              <w:t>v</w:t>
            </w:r>
            <w:r w:rsidRPr="00F957BA">
              <w:rPr>
                <w:rFonts w:ascii="Garamond" w:hAnsi="Garamond"/>
                <w:noProof w:val="0"/>
                <w:sz w:val="14"/>
                <w:szCs w:val="14"/>
              </w:rPr>
              <w:t>ropiane e ndërkombëtare si Standarde Shqiptare – 90% e standardeve të CEN&amp;CENELEC të adoptuara si Standarde Shqiptare;</w:t>
            </w:r>
          </w:p>
          <w:p w14:paraId="32ED5560" w14:textId="77777777" w:rsidR="00931747" w:rsidRPr="00F957BA" w:rsidRDefault="00931747" w:rsidP="00C967BA">
            <w:pPr>
              <w:pStyle w:val="ListParagraph"/>
              <w:numPr>
                <w:ilvl w:val="1"/>
                <w:numId w:val="10"/>
              </w:numPr>
              <w:ind w:left="0" w:firstLine="0"/>
              <w:rPr>
                <w:rFonts w:ascii="Garamond" w:hAnsi="Garamond"/>
                <w:noProof w:val="0"/>
                <w:sz w:val="14"/>
                <w:szCs w:val="14"/>
              </w:rPr>
            </w:pPr>
            <w:r w:rsidRPr="00F957BA">
              <w:rPr>
                <w:rFonts w:ascii="Garamond" w:hAnsi="Garamond"/>
                <w:noProof w:val="0"/>
                <w:sz w:val="14"/>
                <w:szCs w:val="14"/>
              </w:rPr>
              <w:t xml:space="preserve">Staf i </w:t>
            </w:r>
          </w:p>
          <w:p w14:paraId="55F1097B" w14:textId="77777777" w:rsidR="00931747" w:rsidRPr="00F957BA" w:rsidRDefault="00931747" w:rsidP="00C967BA">
            <w:pPr>
              <w:rPr>
                <w:rFonts w:ascii="Garamond" w:hAnsi="Garamond"/>
                <w:noProof w:val="0"/>
                <w:sz w:val="14"/>
                <w:szCs w:val="14"/>
              </w:rPr>
            </w:pPr>
            <w:r w:rsidRPr="00F957BA">
              <w:rPr>
                <w:rFonts w:ascii="Garamond" w:hAnsi="Garamond"/>
                <w:noProof w:val="0"/>
                <w:sz w:val="14"/>
                <w:szCs w:val="14"/>
              </w:rPr>
              <w:t>mjaftueshëm për kryerjen e detyrave dhe përballimin e volumit të madh të punës së standardizimit në nivel kombëtar e evropian;</w:t>
            </w:r>
          </w:p>
          <w:p w14:paraId="1B05AA13" w14:textId="77777777" w:rsidR="00931747" w:rsidRPr="00F957BA" w:rsidRDefault="00931747" w:rsidP="00C967BA">
            <w:pPr>
              <w:pStyle w:val="ListParagraph"/>
              <w:numPr>
                <w:ilvl w:val="1"/>
                <w:numId w:val="10"/>
              </w:numPr>
              <w:ind w:left="0" w:firstLine="0"/>
              <w:rPr>
                <w:rFonts w:ascii="Garamond" w:hAnsi="Garamond"/>
                <w:noProof w:val="0"/>
                <w:sz w:val="14"/>
                <w:szCs w:val="14"/>
              </w:rPr>
            </w:pPr>
            <w:r w:rsidRPr="00F957BA">
              <w:rPr>
                <w:rFonts w:ascii="Garamond" w:hAnsi="Garamond"/>
                <w:noProof w:val="0"/>
                <w:sz w:val="14"/>
                <w:szCs w:val="14"/>
              </w:rPr>
              <w:t xml:space="preserve">Ecuria </w:t>
            </w:r>
          </w:p>
          <w:p w14:paraId="435A4E14" w14:textId="15DDE33D" w:rsidR="00931747" w:rsidRPr="00F957BA" w:rsidRDefault="00931747" w:rsidP="00C967BA">
            <w:pPr>
              <w:rPr>
                <w:rFonts w:ascii="Garamond" w:hAnsi="Garamond"/>
                <w:noProof w:val="0"/>
                <w:sz w:val="14"/>
                <w:szCs w:val="14"/>
              </w:rPr>
            </w:pPr>
            <w:r w:rsidRPr="00F957BA">
              <w:rPr>
                <w:rFonts w:ascii="Garamond" w:hAnsi="Garamond"/>
                <w:noProof w:val="0"/>
                <w:sz w:val="14"/>
                <w:szCs w:val="14"/>
              </w:rPr>
              <w:t>drejt pranimit të DPS</w:t>
            </w:r>
            <w:r w:rsidR="005F27CD">
              <w:rPr>
                <w:rFonts w:ascii="Garamond" w:hAnsi="Garamond"/>
                <w:noProof w:val="0"/>
                <w:sz w:val="14"/>
                <w:szCs w:val="14"/>
              </w:rPr>
              <w:t>-së</w:t>
            </w:r>
            <w:r w:rsidRPr="00F957BA">
              <w:rPr>
                <w:rFonts w:ascii="Garamond" w:hAnsi="Garamond"/>
                <w:noProof w:val="0"/>
                <w:sz w:val="14"/>
                <w:szCs w:val="14"/>
              </w:rPr>
              <w:t xml:space="preserve"> si anëtar me të drejta të plota në CEN &amp; CENELEC dhe ITU-T.</w:t>
            </w:r>
          </w:p>
          <w:p w14:paraId="7A72316D" w14:textId="77777777" w:rsidR="00931747" w:rsidRPr="00F957BA" w:rsidRDefault="00931747" w:rsidP="00931747">
            <w:pPr>
              <w:jc w:val="both"/>
              <w:rPr>
                <w:rFonts w:ascii="Garamond" w:hAnsi="Garamond"/>
                <w:noProof w:val="0"/>
                <w:sz w:val="14"/>
                <w:szCs w:val="14"/>
                <w:highlight w:val="yellow"/>
              </w:rPr>
            </w:pPr>
          </w:p>
        </w:tc>
        <w:tc>
          <w:tcPr>
            <w:tcW w:w="438" w:type="pct"/>
            <w:tcBorders>
              <w:bottom w:val="single" w:sz="4" w:space="0" w:color="auto"/>
            </w:tcBorders>
            <w:shd w:val="clear" w:color="auto" w:fill="auto"/>
          </w:tcPr>
          <w:p w14:paraId="09DF0C7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DPS</w:t>
            </w:r>
          </w:p>
        </w:tc>
        <w:tc>
          <w:tcPr>
            <w:tcW w:w="432" w:type="pct"/>
            <w:tcBorders>
              <w:bottom w:val="single" w:sz="4" w:space="0" w:color="auto"/>
            </w:tcBorders>
            <w:shd w:val="clear" w:color="auto" w:fill="auto"/>
          </w:tcPr>
          <w:p w14:paraId="4CEE4AC2"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6CB6D54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tcBorders>
              <w:bottom w:val="single" w:sz="4" w:space="0" w:color="auto"/>
            </w:tcBorders>
            <w:shd w:val="clear" w:color="auto" w:fill="auto"/>
          </w:tcPr>
          <w:p w14:paraId="3D211F1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tcBorders>
              <w:bottom w:val="single" w:sz="4" w:space="0" w:color="auto"/>
            </w:tcBorders>
            <w:shd w:val="clear" w:color="auto" w:fill="auto"/>
            <w:noWrap/>
          </w:tcPr>
          <w:p w14:paraId="3AB1CF6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 xml:space="preserve">72,186,770 </w:t>
            </w:r>
          </w:p>
          <w:p w14:paraId="526D8DE9" w14:textId="77777777" w:rsidR="00931747" w:rsidRPr="00F957BA" w:rsidRDefault="00931747" w:rsidP="00931747">
            <w:pPr>
              <w:jc w:val="right"/>
              <w:rPr>
                <w:rFonts w:ascii="Garamond" w:hAnsi="Garamond"/>
                <w:noProof w:val="0"/>
                <w:sz w:val="14"/>
                <w:szCs w:val="14"/>
                <w:highlight w:val="yellow"/>
              </w:rPr>
            </w:pPr>
          </w:p>
          <w:p w14:paraId="4FE9FD09" w14:textId="77777777" w:rsidR="00931747" w:rsidRPr="00F957BA" w:rsidRDefault="00931747" w:rsidP="00931747">
            <w:pPr>
              <w:jc w:val="right"/>
              <w:rPr>
                <w:rFonts w:ascii="Garamond" w:hAnsi="Garamond"/>
                <w:noProof w:val="0"/>
                <w:sz w:val="14"/>
                <w:szCs w:val="14"/>
                <w:highlight w:val="yellow"/>
              </w:rPr>
            </w:pPr>
          </w:p>
          <w:p w14:paraId="5E9D107E" w14:textId="77777777" w:rsidR="00931747" w:rsidRPr="00F957BA" w:rsidRDefault="00931747" w:rsidP="00931747">
            <w:pPr>
              <w:jc w:val="right"/>
              <w:rPr>
                <w:rFonts w:ascii="Garamond" w:hAnsi="Garamond"/>
                <w:noProof w:val="0"/>
                <w:sz w:val="14"/>
                <w:szCs w:val="14"/>
                <w:highlight w:val="yellow"/>
              </w:rPr>
            </w:pPr>
          </w:p>
          <w:p w14:paraId="4A8EA3E4" w14:textId="77777777" w:rsidR="00931747" w:rsidRPr="00F957BA" w:rsidRDefault="00931747" w:rsidP="00931747">
            <w:pPr>
              <w:jc w:val="right"/>
              <w:rPr>
                <w:rFonts w:ascii="Garamond" w:hAnsi="Garamond"/>
                <w:noProof w:val="0"/>
                <w:sz w:val="14"/>
                <w:szCs w:val="14"/>
                <w:highlight w:val="yellow"/>
              </w:rPr>
            </w:pPr>
          </w:p>
          <w:p w14:paraId="5D322DCE" w14:textId="77777777" w:rsidR="00931747" w:rsidRPr="00F957BA" w:rsidRDefault="00931747" w:rsidP="00931747">
            <w:pPr>
              <w:jc w:val="right"/>
              <w:rPr>
                <w:rFonts w:ascii="Garamond" w:hAnsi="Garamond"/>
                <w:noProof w:val="0"/>
                <w:sz w:val="14"/>
                <w:szCs w:val="14"/>
                <w:highlight w:val="yellow"/>
              </w:rPr>
            </w:pPr>
          </w:p>
          <w:p w14:paraId="691418B7" w14:textId="77777777" w:rsidR="00931747" w:rsidRPr="00F957BA" w:rsidRDefault="00931747" w:rsidP="00931747">
            <w:pPr>
              <w:jc w:val="right"/>
              <w:rPr>
                <w:rFonts w:ascii="Garamond" w:hAnsi="Garamond"/>
                <w:noProof w:val="0"/>
                <w:sz w:val="14"/>
                <w:szCs w:val="14"/>
                <w:highlight w:val="yellow"/>
              </w:rPr>
            </w:pPr>
          </w:p>
          <w:p w14:paraId="43051F5D" w14:textId="77777777" w:rsidR="00931747" w:rsidRPr="00F957BA" w:rsidRDefault="00931747" w:rsidP="00931747">
            <w:pPr>
              <w:jc w:val="right"/>
              <w:rPr>
                <w:rFonts w:ascii="Garamond" w:hAnsi="Garamond"/>
                <w:noProof w:val="0"/>
                <w:sz w:val="14"/>
                <w:szCs w:val="14"/>
                <w:highlight w:val="yellow"/>
              </w:rPr>
            </w:pPr>
          </w:p>
          <w:p w14:paraId="3691086E" w14:textId="77777777" w:rsidR="00931747" w:rsidRPr="00F957BA" w:rsidRDefault="00931747" w:rsidP="00931747">
            <w:pPr>
              <w:jc w:val="right"/>
              <w:rPr>
                <w:rFonts w:ascii="Garamond" w:hAnsi="Garamond"/>
                <w:noProof w:val="0"/>
                <w:sz w:val="14"/>
                <w:szCs w:val="14"/>
                <w:highlight w:val="yellow"/>
              </w:rPr>
            </w:pPr>
          </w:p>
          <w:p w14:paraId="74FD2F09" w14:textId="77777777" w:rsidR="00931747" w:rsidRPr="00F957BA" w:rsidRDefault="00931747" w:rsidP="00931747">
            <w:pPr>
              <w:jc w:val="right"/>
              <w:rPr>
                <w:rFonts w:ascii="Garamond" w:hAnsi="Garamond"/>
                <w:noProof w:val="0"/>
                <w:sz w:val="14"/>
                <w:szCs w:val="14"/>
                <w:highlight w:val="yellow"/>
              </w:rPr>
            </w:pPr>
          </w:p>
          <w:p w14:paraId="30026C9F" w14:textId="77777777" w:rsidR="00931747" w:rsidRPr="00F957BA" w:rsidRDefault="00931747" w:rsidP="00931747">
            <w:pPr>
              <w:jc w:val="right"/>
              <w:rPr>
                <w:rFonts w:ascii="Garamond" w:hAnsi="Garamond"/>
                <w:noProof w:val="0"/>
                <w:sz w:val="14"/>
                <w:szCs w:val="14"/>
                <w:highlight w:val="yellow"/>
              </w:rPr>
            </w:pPr>
          </w:p>
          <w:p w14:paraId="680DEF71" w14:textId="77777777" w:rsidR="00931747" w:rsidRPr="00F957BA" w:rsidRDefault="00931747" w:rsidP="00931747">
            <w:pPr>
              <w:jc w:val="right"/>
              <w:rPr>
                <w:rFonts w:ascii="Garamond" w:hAnsi="Garamond"/>
                <w:noProof w:val="0"/>
                <w:sz w:val="14"/>
                <w:szCs w:val="14"/>
                <w:highlight w:val="yellow"/>
              </w:rPr>
            </w:pPr>
          </w:p>
          <w:p w14:paraId="79A7C087" w14:textId="77777777" w:rsidR="00931747" w:rsidRPr="00F957BA" w:rsidRDefault="00931747" w:rsidP="00931747">
            <w:pPr>
              <w:jc w:val="right"/>
              <w:rPr>
                <w:rFonts w:ascii="Garamond" w:hAnsi="Garamond"/>
                <w:noProof w:val="0"/>
                <w:sz w:val="14"/>
                <w:szCs w:val="14"/>
                <w:highlight w:val="yellow"/>
              </w:rPr>
            </w:pPr>
          </w:p>
          <w:p w14:paraId="3391EC43" w14:textId="77777777" w:rsidR="00931747" w:rsidRPr="00F957BA" w:rsidRDefault="00931747" w:rsidP="00931747">
            <w:pPr>
              <w:jc w:val="right"/>
              <w:rPr>
                <w:rFonts w:ascii="Garamond" w:hAnsi="Garamond"/>
                <w:noProof w:val="0"/>
                <w:sz w:val="14"/>
                <w:szCs w:val="14"/>
                <w:highlight w:val="yellow"/>
              </w:rPr>
            </w:pPr>
          </w:p>
          <w:p w14:paraId="00218B81" w14:textId="77777777" w:rsidR="00931747" w:rsidRPr="00F957BA" w:rsidRDefault="00931747" w:rsidP="00931747">
            <w:pPr>
              <w:jc w:val="right"/>
              <w:rPr>
                <w:rFonts w:ascii="Garamond" w:hAnsi="Garamond"/>
                <w:noProof w:val="0"/>
                <w:sz w:val="14"/>
                <w:szCs w:val="14"/>
                <w:highlight w:val="yellow"/>
              </w:rPr>
            </w:pPr>
          </w:p>
          <w:p w14:paraId="21F17A14" w14:textId="77777777" w:rsidR="00931747" w:rsidRPr="00F957BA" w:rsidRDefault="00931747" w:rsidP="00931747">
            <w:pPr>
              <w:jc w:val="right"/>
              <w:rPr>
                <w:rFonts w:ascii="Garamond" w:hAnsi="Garamond"/>
                <w:noProof w:val="0"/>
                <w:sz w:val="14"/>
                <w:szCs w:val="14"/>
                <w:highlight w:val="yellow"/>
              </w:rPr>
            </w:pPr>
          </w:p>
          <w:p w14:paraId="47E51D2B" w14:textId="77777777" w:rsidR="00931747" w:rsidRPr="00F957BA" w:rsidRDefault="00931747" w:rsidP="00931747">
            <w:pPr>
              <w:jc w:val="right"/>
              <w:rPr>
                <w:rFonts w:ascii="Garamond" w:hAnsi="Garamond"/>
                <w:noProof w:val="0"/>
                <w:sz w:val="14"/>
                <w:szCs w:val="14"/>
                <w:highlight w:val="yellow"/>
              </w:rPr>
            </w:pPr>
          </w:p>
          <w:p w14:paraId="3B9CE2EC" w14:textId="77777777" w:rsidR="00931747" w:rsidRPr="00F957BA" w:rsidRDefault="00931747" w:rsidP="00931747">
            <w:pPr>
              <w:jc w:val="right"/>
              <w:rPr>
                <w:rFonts w:ascii="Garamond" w:hAnsi="Garamond"/>
                <w:noProof w:val="0"/>
                <w:sz w:val="14"/>
                <w:szCs w:val="14"/>
                <w:highlight w:val="yellow"/>
              </w:rPr>
            </w:pPr>
          </w:p>
          <w:p w14:paraId="0CBA4B95" w14:textId="77777777" w:rsidR="00931747" w:rsidRPr="00F957BA" w:rsidRDefault="00931747" w:rsidP="00931747">
            <w:pPr>
              <w:jc w:val="right"/>
              <w:rPr>
                <w:rFonts w:ascii="Garamond" w:hAnsi="Garamond"/>
                <w:noProof w:val="0"/>
                <w:sz w:val="14"/>
                <w:szCs w:val="14"/>
                <w:highlight w:val="yellow"/>
              </w:rPr>
            </w:pPr>
          </w:p>
          <w:p w14:paraId="61F2506B" w14:textId="77777777" w:rsidR="00931747" w:rsidRPr="00F957BA" w:rsidRDefault="00931747" w:rsidP="00931747">
            <w:pPr>
              <w:jc w:val="right"/>
              <w:rPr>
                <w:rFonts w:ascii="Garamond" w:hAnsi="Garamond"/>
                <w:noProof w:val="0"/>
                <w:sz w:val="14"/>
                <w:szCs w:val="14"/>
                <w:highlight w:val="yellow"/>
              </w:rPr>
            </w:pPr>
          </w:p>
          <w:p w14:paraId="2804090A" w14:textId="77777777" w:rsidR="00931747" w:rsidRPr="00F957BA" w:rsidRDefault="00931747" w:rsidP="00931747">
            <w:pPr>
              <w:jc w:val="right"/>
              <w:rPr>
                <w:rFonts w:ascii="Garamond" w:hAnsi="Garamond"/>
                <w:noProof w:val="0"/>
                <w:sz w:val="14"/>
                <w:szCs w:val="14"/>
                <w:highlight w:val="yellow"/>
              </w:rPr>
            </w:pPr>
          </w:p>
          <w:p w14:paraId="3DDB9B40" w14:textId="77777777" w:rsidR="00931747" w:rsidRPr="00F957BA" w:rsidRDefault="00931747" w:rsidP="00931747">
            <w:pPr>
              <w:jc w:val="right"/>
              <w:rPr>
                <w:rFonts w:ascii="Garamond" w:hAnsi="Garamond"/>
                <w:noProof w:val="0"/>
                <w:sz w:val="14"/>
                <w:szCs w:val="14"/>
                <w:highlight w:val="yellow"/>
              </w:rPr>
            </w:pPr>
          </w:p>
          <w:p w14:paraId="2CDFBF3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2,106,510</w:t>
            </w:r>
          </w:p>
          <w:p w14:paraId="1EB68595" w14:textId="77777777" w:rsidR="00931747" w:rsidRPr="00F957BA" w:rsidRDefault="00931747" w:rsidP="00931747">
            <w:pPr>
              <w:jc w:val="right"/>
              <w:rPr>
                <w:rFonts w:ascii="Garamond" w:hAnsi="Garamond"/>
                <w:noProof w:val="0"/>
                <w:sz w:val="14"/>
                <w:szCs w:val="14"/>
                <w:highlight w:val="yellow"/>
              </w:rPr>
            </w:pPr>
          </w:p>
          <w:p w14:paraId="5B2F633E" w14:textId="77777777" w:rsidR="00931747" w:rsidRPr="00F957BA" w:rsidRDefault="00931747" w:rsidP="00931747">
            <w:pPr>
              <w:jc w:val="right"/>
              <w:rPr>
                <w:rFonts w:ascii="Garamond" w:hAnsi="Garamond"/>
                <w:noProof w:val="0"/>
                <w:sz w:val="14"/>
                <w:szCs w:val="14"/>
                <w:highlight w:val="yellow"/>
              </w:rPr>
            </w:pPr>
          </w:p>
          <w:p w14:paraId="43FF319E" w14:textId="77777777" w:rsidR="00931747" w:rsidRPr="00F957BA" w:rsidRDefault="00931747" w:rsidP="00931747">
            <w:pPr>
              <w:jc w:val="right"/>
              <w:rPr>
                <w:rFonts w:ascii="Garamond" w:hAnsi="Garamond"/>
                <w:noProof w:val="0"/>
                <w:sz w:val="14"/>
                <w:szCs w:val="14"/>
                <w:highlight w:val="yellow"/>
              </w:rPr>
            </w:pPr>
          </w:p>
          <w:p w14:paraId="301F4A0C" w14:textId="77777777" w:rsidR="00931747" w:rsidRPr="00F957BA" w:rsidRDefault="00931747" w:rsidP="00931747">
            <w:pPr>
              <w:jc w:val="right"/>
              <w:rPr>
                <w:rFonts w:ascii="Garamond" w:hAnsi="Garamond"/>
                <w:noProof w:val="0"/>
                <w:sz w:val="14"/>
                <w:szCs w:val="14"/>
                <w:highlight w:val="yellow"/>
              </w:rPr>
            </w:pPr>
          </w:p>
          <w:p w14:paraId="3B688B6C" w14:textId="77777777" w:rsidR="00931747" w:rsidRPr="00F957BA" w:rsidRDefault="00931747" w:rsidP="00931747">
            <w:pPr>
              <w:jc w:val="right"/>
              <w:rPr>
                <w:rFonts w:ascii="Garamond" w:hAnsi="Garamond"/>
                <w:noProof w:val="0"/>
                <w:sz w:val="14"/>
                <w:szCs w:val="14"/>
                <w:highlight w:val="yellow"/>
              </w:rPr>
            </w:pPr>
          </w:p>
          <w:p w14:paraId="34B978A4" w14:textId="77777777" w:rsidR="00931747" w:rsidRPr="00F957BA" w:rsidRDefault="00931747" w:rsidP="00931747">
            <w:pPr>
              <w:jc w:val="right"/>
              <w:rPr>
                <w:rFonts w:ascii="Garamond" w:hAnsi="Garamond"/>
                <w:noProof w:val="0"/>
                <w:sz w:val="14"/>
                <w:szCs w:val="14"/>
                <w:highlight w:val="yellow"/>
              </w:rPr>
            </w:pPr>
          </w:p>
          <w:p w14:paraId="4A55ED37" w14:textId="77777777" w:rsidR="00931747" w:rsidRPr="00F957BA" w:rsidRDefault="00931747" w:rsidP="00931747">
            <w:pPr>
              <w:jc w:val="right"/>
              <w:rPr>
                <w:rFonts w:ascii="Garamond" w:hAnsi="Garamond"/>
                <w:noProof w:val="0"/>
                <w:sz w:val="14"/>
                <w:szCs w:val="14"/>
                <w:highlight w:val="yellow"/>
              </w:rPr>
            </w:pPr>
          </w:p>
          <w:p w14:paraId="5D7A3550" w14:textId="77777777" w:rsidR="00931747" w:rsidRPr="00F957BA" w:rsidRDefault="00931747" w:rsidP="00931747">
            <w:pPr>
              <w:jc w:val="right"/>
              <w:rPr>
                <w:rFonts w:ascii="Garamond" w:hAnsi="Garamond"/>
                <w:noProof w:val="0"/>
                <w:sz w:val="14"/>
                <w:szCs w:val="14"/>
                <w:highlight w:val="yellow"/>
              </w:rPr>
            </w:pPr>
          </w:p>
          <w:p w14:paraId="345C3234" w14:textId="77777777" w:rsidR="00931747" w:rsidRPr="00F957BA" w:rsidRDefault="00931747" w:rsidP="00931747">
            <w:pPr>
              <w:jc w:val="right"/>
              <w:rPr>
                <w:rFonts w:ascii="Garamond" w:hAnsi="Garamond"/>
                <w:noProof w:val="0"/>
                <w:sz w:val="14"/>
                <w:szCs w:val="14"/>
                <w:highlight w:val="yellow"/>
              </w:rPr>
            </w:pPr>
          </w:p>
          <w:p w14:paraId="4FFEBD32" w14:textId="77777777" w:rsidR="00931747" w:rsidRPr="00F957BA" w:rsidRDefault="00931747" w:rsidP="00931747">
            <w:pPr>
              <w:jc w:val="right"/>
              <w:rPr>
                <w:rFonts w:ascii="Garamond" w:hAnsi="Garamond"/>
                <w:noProof w:val="0"/>
                <w:sz w:val="14"/>
                <w:szCs w:val="14"/>
                <w:highlight w:val="yellow"/>
              </w:rPr>
            </w:pPr>
          </w:p>
          <w:p w14:paraId="7AAD0BDD" w14:textId="77777777" w:rsidR="00931747" w:rsidRPr="00F957BA" w:rsidRDefault="00931747" w:rsidP="00931747">
            <w:pPr>
              <w:jc w:val="right"/>
              <w:rPr>
                <w:rFonts w:ascii="Garamond" w:hAnsi="Garamond"/>
                <w:noProof w:val="0"/>
                <w:sz w:val="14"/>
                <w:szCs w:val="14"/>
                <w:highlight w:val="yellow"/>
              </w:rPr>
            </w:pPr>
          </w:p>
          <w:p w14:paraId="5BAD2248" w14:textId="77777777" w:rsidR="00931747" w:rsidRPr="00F957BA" w:rsidRDefault="00931747" w:rsidP="00931747">
            <w:pPr>
              <w:jc w:val="right"/>
              <w:rPr>
                <w:rFonts w:ascii="Garamond" w:hAnsi="Garamond"/>
                <w:noProof w:val="0"/>
                <w:sz w:val="14"/>
                <w:szCs w:val="14"/>
                <w:highlight w:val="yellow"/>
              </w:rPr>
            </w:pPr>
          </w:p>
          <w:p w14:paraId="1C090DE2" w14:textId="77777777" w:rsidR="00931747" w:rsidRPr="00F957BA" w:rsidRDefault="00931747" w:rsidP="00931747">
            <w:pPr>
              <w:jc w:val="right"/>
              <w:rPr>
                <w:rFonts w:ascii="Garamond" w:hAnsi="Garamond"/>
                <w:noProof w:val="0"/>
                <w:sz w:val="14"/>
                <w:szCs w:val="14"/>
                <w:highlight w:val="yellow"/>
              </w:rPr>
            </w:pPr>
          </w:p>
          <w:p w14:paraId="226655E5" w14:textId="77777777" w:rsidR="00931747" w:rsidRPr="00F957BA" w:rsidRDefault="00931747" w:rsidP="00931747">
            <w:pPr>
              <w:jc w:val="right"/>
              <w:rPr>
                <w:rFonts w:ascii="Garamond" w:hAnsi="Garamond"/>
                <w:noProof w:val="0"/>
                <w:sz w:val="14"/>
                <w:szCs w:val="14"/>
                <w:highlight w:val="yellow"/>
              </w:rPr>
            </w:pPr>
          </w:p>
          <w:p w14:paraId="4AF9EDE9" w14:textId="77777777" w:rsidR="00931747" w:rsidRPr="00F957BA" w:rsidRDefault="00931747" w:rsidP="00931747">
            <w:pPr>
              <w:jc w:val="right"/>
              <w:rPr>
                <w:rFonts w:ascii="Garamond" w:hAnsi="Garamond"/>
                <w:noProof w:val="0"/>
                <w:sz w:val="14"/>
                <w:szCs w:val="14"/>
                <w:highlight w:val="yellow"/>
              </w:rPr>
            </w:pPr>
          </w:p>
          <w:p w14:paraId="7128D490" w14:textId="77777777" w:rsidR="00931747" w:rsidRPr="00F957BA" w:rsidRDefault="00931747" w:rsidP="00931747">
            <w:pPr>
              <w:jc w:val="right"/>
              <w:rPr>
                <w:rFonts w:ascii="Garamond" w:hAnsi="Garamond"/>
                <w:noProof w:val="0"/>
                <w:sz w:val="14"/>
                <w:szCs w:val="14"/>
                <w:highlight w:val="yellow"/>
              </w:rPr>
            </w:pPr>
          </w:p>
          <w:p w14:paraId="466F9F1C" w14:textId="77777777" w:rsidR="00931747" w:rsidRPr="00F957BA" w:rsidRDefault="00931747" w:rsidP="00931747">
            <w:pPr>
              <w:jc w:val="right"/>
              <w:rPr>
                <w:rFonts w:ascii="Garamond" w:hAnsi="Garamond"/>
                <w:noProof w:val="0"/>
                <w:sz w:val="14"/>
                <w:szCs w:val="14"/>
                <w:highlight w:val="yellow"/>
              </w:rPr>
            </w:pPr>
          </w:p>
          <w:p w14:paraId="4337C652" w14:textId="77777777" w:rsidR="00931747" w:rsidRPr="00F957BA" w:rsidRDefault="00931747" w:rsidP="00931747">
            <w:pPr>
              <w:jc w:val="right"/>
              <w:rPr>
                <w:rFonts w:ascii="Garamond" w:hAnsi="Garamond"/>
                <w:noProof w:val="0"/>
                <w:sz w:val="14"/>
                <w:szCs w:val="14"/>
                <w:highlight w:val="yellow"/>
              </w:rPr>
            </w:pPr>
          </w:p>
          <w:p w14:paraId="4DC006C3" w14:textId="77777777" w:rsidR="00931747" w:rsidRPr="00F957BA" w:rsidRDefault="00931747" w:rsidP="00931747">
            <w:pPr>
              <w:jc w:val="right"/>
              <w:rPr>
                <w:rFonts w:ascii="Garamond" w:hAnsi="Garamond"/>
                <w:noProof w:val="0"/>
                <w:sz w:val="14"/>
                <w:szCs w:val="14"/>
                <w:highlight w:val="yellow"/>
              </w:rPr>
            </w:pPr>
          </w:p>
          <w:p w14:paraId="5AD051E9" w14:textId="77777777" w:rsidR="00931747" w:rsidRPr="00F957BA" w:rsidRDefault="00931747" w:rsidP="00931747">
            <w:pPr>
              <w:jc w:val="right"/>
              <w:rPr>
                <w:rFonts w:ascii="Garamond" w:hAnsi="Garamond"/>
                <w:noProof w:val="0"/>
                <w:sz w:val="14"/>
                <w:szCs w:val="14"/>
                <w:highlight w:val="yellow"/>
              </w:rPr>
            </w:pPr>
          </w:p>
          <w:p w14:paraId="04E34724" w14:textId="77777777" w:rsidR="00931747" w:rsidRPr="00F957BA" w:rsidRDefault="00931747" w:rsidP="00931747">
            <w:pPr>
              <w:jc w:val="right"/>
              <w:rPr>
                <w:rFonts w:ascii="Garamond" w:hAnsi="Garamond"/>
                <w:noProof w:val="0"/>
                <w:sz w:val="14"/>
                <w:szCs w:val="14"/>
                <w:highlight w:val="yellow"/>
              </w:rPr>
            </w:pPr>
          </w:p>
          <w:p w14:paraId="1E2CEE59" w14:textId="77777777" w:rsidR="00931747" w:rsidRPr="00F957BA" w:rsidRDefault="00931747" w:rsidP="00931747">
            <w:pPr>
              <w:jc w:val="right"/>
              <w:rPr>
                <w:rFonts w:ascii="Garamond" w:hAnsi="Garamond"/>
                <w:noProof w:val="0"/>
                <w:sz w:val="14"/>
                <w:szCs w:val="14"/>
                <w:highlight w:val="yellow"/>
              </w:rPr>
            </w:pPr>
          </w:p>
          <w:p w14:paraId="3CC07DA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2,671,940</w:t>
            </w:r>
          </w:p>
          <w:p w14:paraId="3FA09D9F" w14:textId="77777777" w:rsidR="00931747" w:rsidRPr="00F957BA" w:rsidRDefault="00931747" w:rsidP="00931747">
            <w:pPr>
              <w:rPr>
                <w:rFonts w:ascii="Garamond" w:hAnsi="Garamond"/>
                <w:noProof w:val="0"/>
                <w:sz w:val="14"/>
                <w:szCs w:val="14"/>
                <w:highlight w:val="yellow"/>
              </w:rPr>
            </w:pPr>
          </w:p>
          <w:p w14:paraId="0FCBBA93" w14:textId="77777777" w:rsidR="00931747" w:rsidRPr="00F957BA" w:rsidRDefault="00931747" w:rsidP="00931747">
            <w:pPr>
              <w:rPr>
                <w:rFonts w:ascii="Garamond" w:hAnsi="Garamond"/>
                <w:noProof w:val="0"/>
                <w:sz w:val="14"/>
                <w:szCs w:val="14"/>
                <w:highlight w:val="yellow"/>
              </w:rPr>
            </w:pPr>
          </w:p>
          <w:p w14:paraId="15C15CC4" w14:textId="77777777" w:rsidR="00931747" w:rsidRPr="00F957BA" w:rsidRDefault="00931747" w:rsidP="00931747">
            <w:pPr>
              <w:rPr>
                <w:rFonts w:ascii="Garamond" w:hAnsi="Garamond"/>
                <w:noProof w:val="0"/>
                <w:sz w:val="14"/>
                <w:szCs w:val="14"/>
                <w:highlight w:val="yellow"/>
              </w:rPr>
            </w:pPr>
          </w:p>
          <w:p w14:paraId="361089FE" w14:textId="77777777" w:rsidR="00931747" w:rsidRPr="00F957BA" w:rsidRDefault="00931747" w:rsidP="00931747">
            <w:pPr>
              <w:rPr>
                <w:rFonts w:ascii="Garamond" w:hAnsi="Garamond"/>
                <w:noProof w:val="0"/>
                <w:sz w:val="14"/>
                <w:szCs w:val="14"/>
                <w:highlight w:val="yellow"/>
              </w:rPr>
            </w:pPr>
          </w:p>
          <w:p w14:paraId="338AB75B" w14:textId="77777777" w:rsidR="00931747" w:rsidRPr="00F957BA" w:rsidRDefault="00931747" w:rsidP="00931747">
            <w:pPr>
              <w:rPr>
                <w:rFonts w:ascii="Garamond" w:hAnsi="Garamond"/>
                <w:noProof w:val="0"/>
                <w:sz w:val="14"/>
                <w:szCs w:val="14"/>
                <w:highlight w:val="yellow"/>
              </w:rPr>
            </w:pPr>
          </w:p>
          <w:p w14:paraId="6BA8EEFB" w14:textId="77777777" w:rsidR="00931747" w:rsidRPr="00F957BA" w:rsidRDefault="00931747" w:rsidP="00931747">
            <w:pPr>
              <w:rPr>
                <w:rFonts w:ascii="Garamond" w:hAnsi="Garamond"/>
                <w:noProof w:val="0"/>
                <w:sz w:val="14"/>
                <w:szCs w:val="14"/>
                <w:highlight w:val="yellow"/>
              </w:rPr>
            </w:pPr>
          </w:p>
          <w:p w14:paraId="4AE4F39E" w14:textId="77777777" w:rsidR="00931747" w:rsidRPr="00F957BA" w:rsidRDefault="00931747" w:rsidP="00931747">
            <w:pPr>
              <w:rPr>
                <w:rFonts w:ascii="Garamond" w:hAnsi="Garamond"/>
                <w:noProof w:val="0"/>
                <w:sz w:val="14"/>
                <w:szCs w:val="14"/>
                <w:highlight w:val="yellow"/>
              </w:rPr>
            </w:pPr>
          </w:p>
          <w:p w14:paraId="4C62C58C" w14:textId="77777777" w:rsidR="00931747" w:rsidRPr="00F957BA" w:rsidRDefault="00931747" w:rsidP="00931747">
            <w:pPr>
              <w:rPr>
                <w:rFonts w:ascii="Garamond" w:hAnsi="Garamond"/>
                <w:noProof w:val="0"/>
                <w:sz w:val="14"/>
                <w:szCs w:val="14"/>
                <w:highlight w:val="yellow"/>
              </w:rPr>
            </w:pPr>
          </w:p>
          <w:p w14:paraId="04415AD6" w14:textId="77777777" w:rsidR="00931747" w:rsidRPr="00F957BA" w:rsidRDefault="00931747" w:rsidP="00931747">
            <w:pPr>
              <w:rPr>
                <w:rFonts w:ascii="Garamond" w:hAnsi="Garamond"/>
                <w:noProof w:val="0"/>
                <w:sz w:val="14"/>
                <w:szCs w:val="14"/>
                <w:highlight w:val="yellow"/>
              </w:rPr>
            </w:pPr>
          </w:p>
          <w:p w14:paraId="5A468873" w14:textId="77777777" w:rsidR="00931747" w:rsidRPr="00F957BA" w:rsidRDefault="00931747" w:rsidP="00931747">
            <w:pPr>
              <w:rPr>
                <w:rFonts w:ascii="Garamond" w:hAnsi="Garamond"/>
                <w:noProof w:val="0"/>
                <w:sz w:val="14"/>
                <w:szCs w:val="14"/>
                <w:highlight w:val="yellow"/>
              </w:rPr>
            </w:pPr>
          </w:p>
          <w:p w14:paraId="5EED9345" w14:textId="77777777" w:rsidR="00931747" w:rsidRPr="00F957BA" w:rsidRDefault="00931747" w:rsidP="00931747">
            <w:pPr>
              <w:rPr>
                <w:rFonts w:ascii="Garamond" w:hAnsi="Garamond"/>
                <w:noProof w:val="0"/>
                <w:sz w:val="14"/>
                <w:szCs w:val="14"/>
                <w:highlight w:val="yellow"/>
              </w:rPr>
            </w:pPr>
          </w:p>
          <w:p w14:paraId="5B37A2B2" w14:textId="77777777" w:rsidR="00931747" w:rsidRPr="00F957BA" w:rsidRDefault="00931747" w:rsidP="00931747">
            <w:pPr>
              <w:rPr>
                <w:rFonts w:ascii="Garamond" w:hAnsi="Garamond"/>
                <w:noProof w:val="0"/>
                <w:sz w:val="14"/>
                <w:szCs w:val="14"/>
                <w:highlight w:val="yellow"/>
              </w:rPr>
            </w:pPr>
          </w:p>
          <w:p w14:paraId="00695E56" w14:textId="77777777" w:rsidR="00931747" w:rsidRPr="00F957BA" w:rsidRDefault="00931747" w:rsidP="00931747">
            <w:pPr>
              <w:rPr>
                <w:rFonts w:ascii="Garamond" w:hAnsi="Garamond"/>
                <w:noProof w:val="0"/>
                <w:sz w:val="14"/>
                <w:szCs w:val="14"/>
                <w:highlight w:val="yellow"/>
              </w:rPr>
            </w:pPr>
          </w:p>
          <w:p w14:paraId="6554AA49" w14:textId="77777777" w:rsidR="00931747" w:rsidRPr="00F957BA" w:rsidRDefault="00931747" w:rsidP="00931747">
            <w:pPr>
              <w:rPr>
                <w:rFonts w:ascii="Garamond" w:hAnsi="Garamond"/>
                <w:noProof w:val="0"/>
                <w:sz w:val="14"/>
                <w:szCs w:val="14"/>
                <w:highlight w:val="yellow"/>
              </w:rPr>
            </w:pPr>
          </w:p>
          <w:p w14:paraId="7C159054" w14:textId="77777777" w:rsidR="00931747" w:rsidRPr="00F957BA" w:rsidRDefault="00931747" w:rsidP="00931747">
            <w:pPr>
              <w:rPr>
                <w:rFonts w:ascii="Garamond" w:hAnsi="Garamond"/>
                <w:noProof w:val="0"/>
                <w:sz w:val="14"/>
                <w:szCs w:val="14"/>
                <w:highlight w:val="yellow"/>
              </w:rPr>
            </w:pPr>
          </w:p>
          <w:p w14:paraId="624EDEA0" w14:textId="77777777" w:rsidR="00931747" w:rsidRPr="00F957BA" w:rsidRDefault="00931747" w:rsidP="00931747">
            <w:pPr>
              <w:rPr>
                <w:rFonts w:ascii="Garamond" w:hAnsi="Garamond"/>
                <w:noProof w:val="0"/>
                <w:sz w:val="14"/>
                <w:szCs w:val="14"/>
                <w:highlight w:val="yellow"/>
              </w:rPr>
            </w:pPr>
          </w:p>
          <w:p w14:paraId="06BF8090" w14:textId="77777777" w:rsidR="00931747" w:rsidRPr="00F957BA" w:rsidRDefault="00931747" w:rsidP="00931747">
            <w:pPr>
              <w:rPr>
                <w:rFonts w:ascii="Garamond" w:hAnsi="Garamond"/>
                <w:noProof w:val="0"/>
                <w:sz w:val="14"/>
                <w:szCs w:val="14"/>
                <w:highlight w:val="yellow"/>
              </w:rPr>
            </w:pPr>
          </w:p>
          <w:p w14:paraId="7BB3BF05" w14:textId="77777777" w:rsidR="00931747" w:rsidRPr="00F957BA" w:rsidRDefault="00931747" w:rsidP="00931747">
            <w:pPr>
              <w:rPr>
                <w:rFonts w:ascii="Garamond" w:hAnsi="Garamond"/>
                <w:noProof w:val="0"/>
                <w:sz w:val="14"/>
                <w:szCs w:val="14"/>
                <w:highlight w:val="yellow"/>
              </w:rPr>
            </w:pPr>
          </w:p>
          <w:p w14:paraId="39B41130" w14:textId="77777777" w:rsidR="00931747" w:rsidRPr="00F957BA" w:rsidRDefault="00931747" w:rsidP="00931747">
            <w:pPr>
              <w:rPr>
                <w:rFonts w:ascii="Garamond" w:hAnsi="Garamond"/>
                <w:noProof w:val="0"/>
                <w:sz w:val="14"/>
                <w:szCs w:val="14"/>
                <w:highlight w:val="yellow"/>
              </w:rPr>
            </w:pPr>
          </w:p>
          <w:p w14:paraId="4C042758" w14:textId="77777777"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67,408,320</w:t>
            </w:r>
          </w:p>
          <w:p w14:paraId="56662AB1" w14:textId="77777777" w:rsidR="00931747" w:rsidRPr="00F957BA" w:rsidRDefault="00931747" w:rsidP="00931747">
            <w:pPr>
              <w:jc w:val="right"/>
              <w:rPr>
                <w:rFonts w:ascii="Garamond" w:hAnsi="Garamond"/>
                <w:noProof w:val="0"/>
                <w:sz w:val="14"/>
                <w:szCs w:val="14"/>
                <w:highlight w:val="yellow"/>
              </w:rPr>
            </w:pPr>
          </w:p>
          <w:p w14:paraId="2880AC55" w14:textId="77777777" w:rsidR="00931747" w:rsidRPr="00F957BA" w:rsidRDefault="00931747" w:rsidP="00931747">
            <w:pPr>
              <w:jc w:val="right"/>
              <w:rPr>
                <w:rFonts w:ascii="Garamond" w:hAnsi="Garamond"/>
                <w:noProof w:val="0"/>
                <w:sz w:val="14"/>
                <w:szCs w:val="14"/>
                <w:highlight w:val="yellow"/>
              </w:rPr>
            </w:pPr>
          </w:p>
          <w:p w14:paraId="6B5FFF29" w14:textId="77777777" w:rsidR="00931747" w:rsidRPr="00F957BA" w:rsidRDefault="00931747" w:rsidP="00931747">
            <w:pPr>
              <w:jc w:val="right"/>
              <w:rPr>
                <w:rFonts w:ascii="Garamond" w:hAnsi="Garamond"/>
                <w:noProof w:val="0"/>
                <w:sz w:val="14"/>
                <w:szCs w:val="14"/>
                <w:highlight w:val="yellow"/>
              </w:rPr>
            </w:pPr>
          </w:p>
          <w:p w14:paraId="5CCCB045" w14:textId="77777777" w:rsidR="00931747" w:rsidRPr="00F957BA" w:rsidRDefault="00931747" w:rsidP="00931747">
            <w:pPr>
              <w:jc w:val="right"/>
              <w:rPr>
                <w:rFonts w:ascii="Garamond" w:hAnsi="Garamond"/>
                <w:noProof w:val="0"/>
                <w:sz w:val="14"/>
                <w:szCs w:val="14"/>
                <w:highlight w:val="yellow"/>
              </w:rPr>
            </w:pPr>
          </w:p>
          <w:p w14:paraId="339321F5" w14:textId="77777777" w:rsidR="00931747" w:rsidRPr="00F957BA" w:rsidRDefault="00931747" w:rsidP="00931747">
            <w:pPr>
              <w:jc w:val="right"/>
              <w:rPr>
                <w:rFonts w:ascii="Garamond" w:hAnsi="Garamond"/>
                <w:noProof w:val="0"/>
                <w:sz w:val="14"/>
                <w:szCs w:val="14"/>
                <w:highlight w:val="yellow"/>
              </w:rPr>
            </w:pPr>
          </w:p>
          <w:p w14:paraId="2E8A7425" w14:textId="77777777" w:rsidR="00931747" w:rsidRPr="00F957BA" w:rsidRDefault="00931747" w:rsidP="00931747">
            <w:pPr>
              <w:jc w:val="right"/>
              <w:rPr>
                <w:rFonts w:ascii="Garamond" w:hAnsi="Garamond"/>
                <w:noProof w:val="0"/>
                <w:sz w:val="14"/>
                <w:szCs w:val="14"/>
                <w:highlight w:val="yellow"/>
              </w:rPr>
            </w:pPr>
          </w:p>
          <w:p w14:paraId="10967581" w14:textId="77777777" w:rsidR="00931747" w:rsidRPr="00F957BA" w:rsidRDefault="00931747" w:rsidP="00931747">
            <w:pPr>
              <w:jc w:val="right"/>
              <w:rPr>
                <w:rFonts w:ascii="Garamond" w:hAnsi="Garamond"/>
                <w:noProof w:val="0"/>
                <w:sz w:val="14"/>
                <w:szCs w:val="14"/>
                <w:highlight w:val="yellow"/>
              </w:rPr>
            </w:pPr>
          </w:p>
          <w:p w14:paraId="772682F8" w14:textId="77777777" w:rsidR="00931747" w:rsidRPr="00F957BA" w:rsidRDefault="00931747" w:rsidP="00931747">
            <w:pPr>
              <w:jc w:val="right"/>
              <w:rPr>
                <w:rFonts w:ascii="Garamond" w:hAnsi="Garamond"/>
                <w:noProof w:val="0"/>
                <w:sz w:val="14"/>
                <w:szCs w:val="14"/>
                <w:highlight w:val="yellow"/>
              </w:rPr>
            </w:pPr>
          </w:p>
          <w:p w14:paraId="1B7B4B46" w14:textId="77777777" w:rsidR="00931747" w:rsidRPr="00F957BA" w:rsidRDefault="00931747" w:rsidP="00931747">
            <w:pPr>
              <w:jc w:val="right"/>
              <w:rPr>
                <w:rFonts w:ascii="Garamond" w:hAnsi="Garamond"/>
                <w:noProof w:val="0"/>
                <w:sz w:val="14"/>
                <w:szCs w:val="14"/>
                <w:highlight w:val="yellow"/>
              </w:rPr>
            </w:pPr>
          </w:p>
          <w:p w14:paraId="6403748D" w14:textId="77777777" w:rsidR="00931747" w:rsidRPr="00F957BA" w:rsidRDefault="00931747" w:rsidP="00931747">
            <w:pPr>
              <w:jc w:val="right"/>
              <w:rPr>
                <w:rFonts w:ascii="Garamond" w:hAnsi="Garamond"/>
                <w:noProof w:val="0"/>
                <w:sz w:val="14"/>
                <w:szCs w:val="14"/>
                <w:highlight w:val="yellow"/>
              </w:rPr>
            </w:pPr>
          </w:p>
          <w:p w14:paraId="739B20EF" w14:textId="77777777" w:rsidR="00931747" w:rsidRPr="00F957BA" w:rsidRDefault="00931747" w:rsidP="00931747">
            <w:pPr>
              <w:jc w:val="right"/>
              <w:rPr>
                <w:rFonts w:ascii="Garamond" w:hAnsi="Garamond"/>
                <w:noProof w:val="0"/>
                <w:sz w:val="14"/>
                <w:szCs w:val="14"/>
                <w:highlight w:val="yellow"/>
              </w:rPr>
            </w:pPr>
          </w:p>
          <w:p w14:paraId="214B5741" w14:textId="77777777" w:rsidR="00931747" w:rsidRPr="00F957BA" w:rsidRDefault="00931747" w:rsidP="00931747">
            <w:pPr>
              <w:jc w:val="right"/>
              <w:rPr>
                <w:rFonts w:ascii="Garamond" w:hAnsi="Garamond"/>
                <w:noProof w:val="0"/>
                <w:sz w:val="14"/>
                <w:szCs w:val="14"/>
                <w:highlight w:val="yellow"/>
              </w:rPr>
            </w:pPr>
          </w:p>
          <w:p w14:paraId="625F17C7" w14:textId="77777777" w:rsidR="00931747" w:rsidRPr="00F957BA" w:rsidRDefault="00931747" w:rsidP="00931747">
            <w:pPr>
              <w:jc w:val="right"/>
              <w:rPr>
                <w:rFonts w:ascii="Garamond" w:hAnsi="Garamond"/>
                <w:noProof w:val="0"/>
                <w:sz w:val="14"/>
                <w:szCs w:val="14"/>
                <w:highlight w:val="yellow"/>
              </w:rPr>
            </w:pPr>
          </w:p>
          <w:p w14:paraId="75200BD9" w14:textId="77777777" w:rsidR="00931747" w:rsidRPr="00F957BA" w:rsidRDefault="00931747" w:rsidP="00931747">
            <w:pPr>
              <w:jc w:val="right"/>
              <w:rPr>
                <w:rFonts w:ascii="Garamond" w:hAnsi="Garamond"/>
                <w:noProof w:val="0"/>
                <w:sz w:val="14"/>
                <w:szCs w:val="14"/>
                <w:highlight w:val="yellow"/>
              </w:rPr>
            </w:pPr>
          </w:p>
          <w:p w14:paraId="69738CE0" w14:textId="77777777" w:rsidR="00931747" w:rsidRPr="00F957BA" w:rsidRDefault="00931747" w:rsidP="00931747">
            <w:pPr>
              <w:jc w:val="right"/>
              <w:rPr>
                <w:rFonts w:ascii="Garamond" w:hAnsi="Garamond"/>
                <w:noProof w:val="0"/>
                <w:sz w:val="14"/>
                <w:szCs w:val="14"/>
                <w:highlight w:val="yellow"/>
              </w:rPr>
            </w:pPr>
          </w:p>
          <w:p w14:paraId="10F04FC2" w14:textId="77777777" w:rsidR="00931747" w:rsidRPr="00F957BA" w:rsidRDefault="00931747" w:rsidP="00931747">
            <w:pPr>
              <w:jc w:val="right"/>
              <w:rPr>
                <w:rFonts w:ascii="Garamond" w:hAnsi="Garamond"/>
                <w:noProof w:val="0"/>
                <w:sz w:val="14"/>
                <w:szCs w:val="14"/>
                <w:highlight w:val="yellow"/>
              </w:rPr>
            </w:pPr>
          </w:p>
          <w:p w14:paraId="6E308BE8" w14:textId="77777777" w:rsidR="00931747" w:rsidRPr="00F957BA" w:rsidRDefault="00931747" w:rsidP="00931747">
            <w:pPr>
              <w:jc w:val="right"/>
              <w:rPr>
                <w:rFonts w:ascii="Garamond" w:hAnsi="Garamond"/>
                <w:noProof w:val="0"/>
                <w:sz w:val="14"/>
                <w:szCs w:val="14"/>
                <w:highlight w:val="yellow"/>
              </w:rPr>
            </w:pPr>
          </w:p>
          <w:p w14:paraId="57743998" w14:textId="77777777" w:rsidR="00931747" w:rsidRPr="00F957BA" w:rsidRDefault="00931747" w:rsidP="00931747">
            <w:pPr>
              <w:jc w:val="right"/>
              <w:rPr>
                <w:rFonts w:ascii="Garamond" w:hAnsi="Garamond"/>
                <w:noProof w:val="0"/>
                <w:sz w:val="14"/>
                <w:szCs w:val="14"/>
                <w:highlight w:val="yellow"/>
              </w:rPr>
            </w:pPr>
          </w:p>
          <w:p w14:paraId="20D24EDE" w14:textId="77777777" w:rsidR="00931747" w:rsidRPr="00F957BA" w:rsidRDefault="00931747" w:rsidP="00931747">
            <w:pPr>
              <w:jc w:val="right"/>
              <w:rPr>
                <w:rFonts w:ascii="Garamond" w:hAnsi="Garamond"/>
                <w:noProof w:val="0"/>
                <w:sz w:val="14"/>
                <w:szCs w:val="14"/>
                <w:highlight w:val="yellow"/>
              </w:rPr>
            </w:pPr>
          </w:p>
          <w:p w14:paraId="3F285B89" w14:textId="77777777" w:rsidR="00931747" w:rsidRPr="00F957BA" w:rsidRDefault="00931747" w:rsidP="00931747">
            <w:pPr>
              <w:jc w:val="right"/>
              <w:rPr>
                <w:rFonts w:ascii="Garamond" w:hAnsi="Garamond"/>
                <w:noProof w:val="0"/>
                <w:sz w:val="14"/>
                <w:szCs w:val="14"/>
                <w:highlight w:val="yellow"/>
              </w:rPr>
            </w:pPr>
          </w:p>
          <w:p w14:paraId="0A4C7C27" w14:textId="77777777" w:rsidR="00931747" w:rsidRPr="00F957BA" w:rsidRDefault="00931747" w:rsidP="00931747">
            <w:pPr>
              <w:jc w:val="right"/>
              <w:rPr>
                <w:rFonts w:ascii="Garamond" w:hAnsi="Garamond"/>
                <w:noProof w:val="0"/>
                <w:sz w:val="14"/>
                <w:szCs w:val="14"/>
                <w:highlight w:val="yellow"/>
              </w:rPr>
            </w:pPr>
          </w:p>
          <w:p w14:paraId="33438E6E" w14:textId="77777777" w:rsidR="00931747" w:rsidRPr="00F957BA" w:rsidRDefault="00931747" w:rsidP="00931747">
            <w:pPr>
              <w:jc w:val="right"/>
              <w:rPr>
                <w:rFonts w:ascii="Garamond" w:hAnsi="Garamond"/>
                <w:noProof w:val="0"/>
                <w:sz w:val="14"/>
                <w:szCs w:val="14"/>
                <w:highlight w:val="yellow"/>
              </w:rPr>
            </w:pPr>
          </w:p>
          <w:p w14:paraId="41BBD685" w14:textId="77777777" w:rsidR="00931747" w:rsidRPr="00F957BA" w:rsidRDefault="00931747" w:rsidP="00931747">
            <w:pPr>
              <w:jc w:val="right"/>
              <w:rPr>
                <w:rFonts w:ascii="Garamond" w:hAnsi="Garamond"/>
                <w:noProof w:val="0"/>
                <w:sz w:val="14"/>
                <w:szCs w:val="14"/>
                <w:highlight w:val="yellow"/>
              </w:rPr>
            </w:pPr>
          </w:p>
        </w:tc>
        <w:tc>
          <w:tcPr>
            <w:tcW w:w="431" w:type="pct"/>
            <w:tcBorders>
              <w:bottom w:val="single" w:sz="4" w:space="0" w:color="auto"/>
            </w:tcBorders>
            <w:shd w:val="clear" w:color="auto" w:fill="auto"/>
            <w:noWrap/>
          </w:tcPr>
          <w:p w14:paraId="5E218DD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72,186,770</w:t>
            </w:r>
          </w:p>
          <w:p w14:paraId="484C90E2" w14:textId="77777777" w:rsidR="00931747" w:rsidRPr="00F957BA" w:rsidRDefault="00931747" w:rsidP="00931747">
            <w:pPr>
              <w:jc w:val="right"/>
              <w:rPr>
                <w:rFonts w:ascii="Garamond" w:hAnsi="Garamond"/>
                <w:noProof w:val="0"/>
                <w:sz w:val="14"/>
                <w:szCs w:val="14"/>
                <w:highlight w:val="yellow"/>
              </w:rPr>
            </w:pPr>
          </w:p>
          <w:p w14:paraId="3C5F0505" w14:textId="77777777" w:rsidR="00931747" w:rsidRPr="00F957BA" w:rsidRDefault="00931747" w:rsidP="00931747">
            <w:pPr>
              <w:jc w:val="right"/>
              <w:rPr>
                <w:rFonts w:ascii="Garamond" w:hAnsi="Garamond"/>
                <w:noProof w:val="0"/>
                <w:sz w:val="14"/>
                <w:szCs w:val="14"/>
                <w:highlight w:val="yellow"/>
              </w:rPr>
            </w:pPr>
          </w:p>
          <w:p w14:paraId="24505F45" w14:textId="77777777" w:rsidR="00931747" w:rsidRPr="00F957BA" w:rsidRDefault="00931747" w:rsidP="00931747">
            <w:pPr>
              <w:jc w:val="right"/>
              <w:rPr>
                <w:rFonts w:ascii="Garamond" w:hAnsi="Garamond"/>
                <w:noProof w:val="0"/>
                <w:sz w:val="14"/>
                <w:szCs w:val="14"/>
                <w:highlight w:val="yellow"/>
              </w:rPr>
            </w:pPr>
          </w:p>
          <w:p w14:paraId="3A63945C" w14:textId="77777777" w:rsidR="00931747" w:rsidRPr="00F957BA" w:rsidRDefault="00931747" w:rsidP="00931747">
            <w:pPr>
              <w:jc w:val="right"/>
              <w:rPr>
                <w:rFonts w:ascii="Garamond" w:hAnsi="Garamond"/>
                <w:noProof w:val="0"/>
                <w:sz w:val="14"/>
                <w:szCs w:val="14"/>
                <w:highlight w:val="yellow"/>
              </w:rPr>
            </w:pPr>
          </w:p>
          <w:p w14:paraId="193F7367" w14:textId="77777777" w:rsidR="00931747" w:rsidRPr="00F957BA" w:rsidRDefault="00931747" w:rsidP="00931747">
            <w:pPr>
              <w:jc w:val="right"/>
              <w:rPr>
                <w:rFonts w:ascii="Garamond" w:hAnsi="Garamond"/>
                <w:noProof w:val="0"/>
                <w:sz w:val="14"/>
                <w:szCs w:val="14"/>
                <w:highlight w:val="yellow"/>
              </w:rPr>
            </w:pPr>
          </w:p>
          <w:p w14:paraId="323AF210" w14:textId="77777777" w:rsidR="00931747" w:rsidRPr="00F957BA" w:rsidRDefault="00931747" w:rsidP="00931747">
            <w:pPr>
              <w:jc w:val="right"/>
              <w:rPr>
                <w:rFonts w:ascii="Garamond" w:hAnsi="Garamond"/>
                <w:noProof w:val="0"/>
                <w:sz w:val="14"/>
                <w:szCs w:val="14"/>
                <w:highlight w:val="yellow"/>
              </w:rPr>
            </w:pPr>
          </w:p>
          <w:p w14:paraId="1A6519C5" w14:textId="77777777" w:rsidR="00931747" w:rsidRPr="00F957BA" w:rsidRDefault="00931747" w:rsidP="00931747">
            <w:pPr>
              <w:jc w:val="right"/>
              <w:rPr>
                <w:rFonts w:ascii="Garamond" w:hAnsi="Garamond"/>
                <w:noProof w:val="0"/>
                <w:sz w:val="14"/>
                <w:szCs w:val="14"/>
                <w:highlight w:val="yellow"/>
              </w:rPr>
            </w:pPr>
          </w:p>
          <w:p w14:paraId="339A58C2" w14:textId="77777777" w:rsidR="00931747" w:rsidRPr="00F957BA" w:rsidRDefault="00931747" w:rsidP="00931747">
            <w:pPr>
              <w:jc w:val="right"/>
              <w:rPr>
                <w:rFonts w:ascii="Garamond" w:hAnsi="Garamond"/>
                <w:noProof w:val="0"/>
                <w:sz w:val="14"/>
                <w:szCs w:val="14"/>
                <w:highlight w:val="yellow"/>
              </w:rPr>
            </w:pPr>
          </w:p>
          <w:p w14:paraId="434BDB2D" w14:textId="77777777" w:rsidR="00931747" w:rsidRPr="00F957BA" w:rsidRDefault="00931747" w:rsidP="00931747">
            <w:pPr>
              <w:jc w:val="right"/>
              <w:rPr>
                <w:rFonts w:ascii="Garamond" w:hAnsi="Garamond"/>
                <w:noProof w:val="0"/>
                <w:sz w:val="14"/>
                <w:szCs w:val="14"/>
                <w:highlight w:val="yellow"/>
              </w:rPr>
            </w:pPr>
          </w:p>
          <w:p w14:paraId="502418E0" w14:textId="77777777" w:rsidR="00931747" w:rsidRPr="00F957BA" w:rsidRDefault="00931747" w:rsidP="00931747">
            <w:pPr>
              <w:jc w:val="right"/>
              <w:rPr>
                <w:rFonts w:ascii="Garamond" w:hAnsi="Garamond"/>
                <w:noProof w:val="0"/>
                <w:sz w:val="14"/>
                <w:szCs w:val="14"/>
                <w:highlight w:val="yellow"/>
              </w:rPr>
            </w:pPr>
          </w:p>
          <w:p w14:paraId="13DB26D0" w14:textId="77777777" w:rsidR="00931747" w:rsidRPr="00F957BA" w:rsidRDefault="00931747" w:rsidP="00931747">
            <w:pPr>
              <w:jc w:val="right"/>
              <w:rPr>
                <w:rFonts w:ascii="Garamond" w:hAnsi="Garamond"/>
                <w:noProof w:val="0"/>
                <w:sz w:val="14"/>
                <w:szCs w:val="14"/>
                <w:highlight w:val="yellow"/>
              </w:rPr>
            </w:pPr>
          </w:p>
          <w:p w14:paraId="596CC072" w14:textId="77777777" w:rsidR="00931747" w:rsidRPr="00F957BA" w:rsidRDefault="00931747" w:rsidP="00931747">
            <w:pPr>
              <w:jc w:val="right"/>
              <w:rPr>
                <w:rFonts w:ascii="Garamond" w:hAnsi="Garamond"/>
                <w:noProof w:val="0"/>
                <w:sz w:val="14"/>
                <w:szCs w:val="14"/>
                <w:highlight w:val="yellow"/>
              </w:rPr>
            </w:pPr>
          </w:p>
          <w:p w14:paraId="3C1FA8CF" w14:textId="77777777" w:rsidR="00931747" w:rsidRPr="00F957BA" w:rsidRDefault="00931747" w:rsidP="00931747">
            <w:pPr>
              <w:jc w:val="right"/>
              <w:rPr>
                <w:rFonts w:ascii="Garamond" w:hAnsi="Garamond"/>
                <w:noProof w:val="0"/>
                <w:sz w:val="14"/>
                <w:szCs w:val="14"/>
                <w:highlight w:val="yellow"/>
              </w:rPr>
            </w:pPr>
          </w:p>
          <w:p w14:paraId="259BED69" w14:textId="77777777" w:rsidR="00931747" w:rsidRPr="00F957BA" w:rsidRDefault="00931747" w:rsidP="00931747">
            <w:pPr>
              <w:jc w:val="right"/>
              <w:rPr>
                <w:rFonts w:ascii="Garamond" w:hAnsi="Garamond"/>
                <w:noProof w:val="0"/>
                <w:sz w:val="14"/>
                <w:szCs w:val="14"/>
                <w:highlight w:val="yellow"/>
              </w:rPr>
            </w:pPr>
          </w:p>
          <w:p w14:paraId="69EF914F" w14:textId="77777777" w:rsidR="00931747" w:rsidRPr="00F957BA" w:rsidRDefault="00931747" w:rsidP="00931747">
            <w:pPr>
              <w:jc w:val="right"/>
              <w:rPr>
                <w:rFonts w:ascii="Garamond" w:hAnsi="Garamond"/>
                <w:noProof w:val="0"/>
                <w:sz w:val="14"/>
                <w:szCs w:val="14"/>
                <w:highlight w:val="yellow"/>
              </w:rPr>
            </w:pPr>
          </w:p>
          <w:p w14:paraId="26A67E6F" w14:textId="77777777" w:rsidR="00931747" w:rsidRPr="00F957BA" w:rsidRDefault="00931747" w:rsidP="00931747">
            <w:pPr>
              <w:jc w:val="right"/>
              <w:rPr>
                <w:rFonts w:ascii="Garamond" w:hAnsi="Garamond"/>
                <w:noProof w:val="0"/>
                <w:sz w:val="14"/>
                <w:szCs w:val="14"/>
                <w:highlight w:val="yellow"/>
              </w:rPr>
            </w:pPr>
          </w:p>
          <w:p w14:paraId="5C4D3007" w14:textId="77777777" w:rsidR="00931747" w:rsidRPr="00F957BA" w:rsidRDefault="00931747" w:rsidP="00931747">
            <w:pPr>
              <w:jc w:val="right"/>
              <w:rPr>
                <w:rFonts w:ascii="Garamond" w:hAnsi="Garamond"/>
                <w:noProof w:val="0"/>
                <w:sz w:val="14"/>
                <w:szCs w:val="14"/>
                <w:highlight w:val="yellow"/>
              </w:rPr>
            </w:pPr>
          </w:p>
          <w:p w14:paraId="1838763B" w14:textId="77777777" w:rsidR="00931747" w:rsidRPr="00F957BA" w:rsidRDefault="00931747" w:rsidP="00931747">
            <w:pPr>
              <w:jc w:val="right"/>
              <w:rPr>
                <w:rFonts w:ascii="Garamond" w:hAnsi="Garamond"/>
                <w:noProof w:val="0"/>
                <w:sz w:val="14"/>
                <w:szCs w:val="14"/>
                <w:highlight w:val="yellow"/>
              </w:rPr>
            </w:pPr>
          </w:p>
          <w:p w14:paraId="491C684F" w14:textId="77777777" w:rsidR="00931747" w:rsidRPr="00F957BA" w:rsidRDefault="00931747" w:rsidP="00931747">
            <w:pPr>
              <w:jc w:val="right"/>
              <w:rPr>
                <w:rFonts w:ascii="Garamond" w:hAnsi="Garamond"/>
                <w:noProof w:val="0"/>
                <w:sz w:val="14"/>
                <w:szCs w:val="14"/>
                <w:highlight w:val="yellow"/>
              </w:rPr>
            </w:pPr>
          </w:p>
          <w:p w14:paraId="61DA8559" w14:textId="77777777" w:rsidR="00931747" w:rsidRPr="00F957BA" w:rsidRDefault="00931747" w:rsidP="00931747">
            <w:pPr>
              <w:jc w:val="right"/>
              <w:rPr>
                <w:rFonts w:ascii="Garamond" w:hAnsi="Garamond"/>
                <w:noProof w:val="0"/>
                <w:sz w:val="14"/>
                <w:szCs w:val="14"/>
                <w:highlight w:val="yellow"/>
              </w:rPr>
            </w:pPr>
          </w:p>
          <w:p w14:paraId="173AA1B1" w14:textId="77777777" w:rsidR="00931747" w:rsidRPr="00F957BA" w:rsidRDefault="00931747" w:rsidP="00931747">
            <w:pPr>
              <w:jc w:val="right"/>
              <w:rPr>
                <w:rFonts w:ascii="Garamond" w:hAnsi="Garamond"/>
                <w:noProof w:val="0"/>
                <w:sz w:val="14"/>
                <w:szCs w:val="14"/>
                <w:highlight w:val="yellow"/>
              </w:rPr>
            </w:pPr>
          </w:p>
          <w:p w14:paraId="3F59CE8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2,106,510</w:t>
            </w:r>
          </w:p>
          <w:p w14:paraId="7354F8F7" w14:textId="77777777" w:rsidR="00931747" w:rsidRPr="00F957BA" w:rsidRDefault="00931747" w:rsidP="00931747">
            <w:pPr>
              <w:jc w:val="right"/>
              <w:rPr>
                <w:rFonts w:ascii="Garamond" w:hAnsi="Garamond"/>
                <w:noProof w:val="0"/>
                <w:sz w:val="14"/>
                <w:szCs w:val="14"/>
                <w:highlight w:val="yellow"/>
              </w:rPr>
            </w:pPr>
          </w:p>
          <w:p w14:paraId="1DE01976" w14:textId="77777777" w:rsidR="00931747" w:rsidRPr="00F957BA" w:rsidRDefault="00931747" w:rsidP="00931747">
            <w:pPr>
              <w:jc w:val="right"/>
              <w:rPr>
                <w:rFonts w:ascii="Garamond" w:hAnsi="Garamond"/>
                <w:noProof w:val="0"/>
                <w:sz w:val="14"/>
                <w:szCs w:val="14"/>
                <w:highlight w:val="yellow"/>
              </w:rPr>
            </w:pPr>
          </w:p>
          <w:p w14:paraId="393D95EA" w14:textId="77777777" w:rsidR="00931747" w:rsidRPr="00F957BA" w:rsidRDefault="00931747" w:rsidP="00931747">
            <w:pPr>
              <w:jc w:val="right"/>
              <w:rPr>
                <w:rFonts w:ascii="Garamond" w:hAnsi="Garamond"/>
                <w:noProof w:val="0"/>
                <w:sz w:val="14"/>
                <w:szCs w:val="14"/>
                <w:highlight w:val="yellow"/>
              </w:rPr>
            </w:pPr>
          </w:p>
          <w:p w14:paraId="0AAD07E1" w14:textId="77777777" w:rsidR="00931747" w:rsidRPr="00F957BA" w:rsidRDefault="00931747" w:rsidP="00931747">
            <w:pPr>
              <w:jc w:val="right"/>
              <w:rPr>
                <w:rFonts w:ascii="Garamond" w:hAnsi="Garamond"/>
                <w:noProof w:val="0"/>
                <w:sz w:val="14"/>
                <w:szCs w:val="14"/>
                <w:highlight w:val="yellow"/>
              </w:rPr>
            </w:pPr>
          </w:p>
          <w:p w14:paraId="2B13FC5C" w14:textId="77777777" w:rsidR="00931747" w:rsidRPr="00F957BA" w:rsidRDefault="00931747" w:rsidP="00931747">
            <w:pPr>
              <w:jc w:val="right"/>
              <w:rPr>
                <w:rFonts w:ascii="Garamond" w:hAnsi="Garamond"/>
                <w:noProof w:val="0"/>
                <w:sz w:val="14"/>
                <w:szCs w:val="14"/>
                <w:highlight w:val="yellow"/>
              </w:rPr>
            </w:pPr>
          </w:p>
          <w:p w14:paraId="38C5230C" w14:textId="77777777" w:rsidR="00931747" w:rsidRPr="00F957BA" w:rsidRDefault="00931747" w:rsidP="00931747">
            <w:pPr>
              <w:jc w:val="right"/>
              <w:rPr>
                <w:rFonts w:ascii="Garamond" w:hAnsi="Garamond"/>
                <w:noProof w:val="0"/>
                <w:sz w:val="14"/>
                <w:szCs w:val="14"/>
                <w:highlight w:val="yellow"/>
              </w:rPr>
            </w:pPr>
          </w:p>
          <w:p w14:paraId="7DDE6417" w14:textId="77777777" w:rsidR="00931747" w:rsidRPr="00F957BA" w:rsidRDefault="00931747" w:rsidP="00931747">
            <w:pPr>
              <w:jc w:val="right"/>
              <w:rPr>
                <w:rFonts w:ascii="Garamond" w:hAnsi="Garamond"/>
                <w:noProof w:val="0"/>
                <w:sz w:val="14"/>
                <w:szCs w:val="14"/>
                <w:highlight w:val="yellow"/>
              </w:rPr>
            </w:pPr>
          </w:p>
          <w:p w14:paraId="57B2B34D" w14:textId="77777777" w:rsidR="00931747" w:rsidRPr="00F957BA" w:rsidRDefault="00931747" w:rsidP="00931747">
            <w:pPr>
              <w:jc w:val="right"/>
              <w:rPr>
                <w:rFonts w:ascii="Garamond" w:hAnsi="Garamond"/>
                <w:noProof w:val="0"/>
                <w:sz w:val="14"/>
                <w:szCs w:val="14"/>
                <w:highlight w:val="yellow"/>
              </w:rPr>
            </w:pPr>
          </w:p>
          <w:p w14:paraId="7D956F01" w14:textId="77777777" w:rsidR="00931747" w:rsidRPr="00F957BA" w:rsidRDefault="00931747" w:rsidP="00931747">
            <w:pPr>
              <w:jc w:val="right"/>
              <w:rPr>
                <w:rFonts w:ascii="Garamond" w:hAnsi="Garamond"/>
                <w:noProof w:val="0"/>
                <w:sz w:val="14"/>
                <w:szCs w:val="14"/>
                <w:highlight w:val="yellow"/>
              </w:rPr>
            </w:pPr>
          </w:p>
          <w:p w14:paraId="68D077FD" w14:textId="77777777" w:rsidR="00931747" w:rsidRPr="00F957BA" w:rsidRDefault="00931747" w:rsidP="00931747">
            <w:pPr>
              <w:jc w:val="right"/>
              <w:rPr>
                <w:rFonts w:ascii="Garamond" w:hAnsi="Garamond"/>
                <w:noProof w:val="0"/>
                <w:sz w:val="14"/>
                <w:szCs w:val="14"/>
                <w:highlight w:val="yellow"/>
              </w:rPr>
            </w:pPr>
          </w:p>
          <w:p w14:paraId="20982437" w14:textId="77777777" w:rsidR="00931747" w:rsidRPr="00F957BA" w:rsidRDefault="00931747" w:rsidP="00931747">
            <w:pPr>
              <w:jc w:val="right"/>
              <w:rPr>
                <w:rFonts w:ascii="Garamond" w:hAnsi="Garamond"/>
                <w:noProof w:val="0"/>
                <w:sz w:val="14"/>
                <w:szCs w:val="14"/>
                <w:highlight w:val="yellow"/>
              </w:rPr>
            </w:pPr>
          </w:p>
          <w:p w14:paraId="07B21CC3" w14:textId="77777777" w:rsidR="00931747" w:rsidRPr="00F957BA" w:rsidRDefault="00931747" w:rsidP="00931747">
            <w:pPr>
              <w:jc w:val="right"/>
              <w:rPr>
                <w:rFonts w:ascii="Garamond" w:hAnsi="Garamond"/>
                <w:noProof w:val="0"/>
                <w:sz w:val="14"/>
                <w:szCs w:val="14"/>
                <w:highlight w:val="yellow"/>
              </w:rPr>
            </w:pPr>
          </w:p>
          <w:p w14:paraId="570622F4" w14:textId="77777777" w:rsidR="00931747" w:rsidRPr="00F957BA" w:rsidRDefault="00931747" w:rsidP="00931747">
            <w:pPr>
              <w:jc w:val="right"/>
              <w:rPr>
                <w:rFonts w:ascii="Garamond" w:hAnsi="Garamond"/>
                <w:noProof w:val="0"/>
                <w:sz w:val="14"/>
                <w:szCs w:val="14"/>
                <w:highlight w:val="yellow"/>
              </w:rPr>
            </w:pPr>
          </w:p>
          <w:p w14:paraId="2177DABC" w14:textId="77777777" w:rsidR="00931747" w:rsidRPr="00F957BA" w:rsidRDefault="00931747" w:rsidP="00931747">
            <w:pPr>
              <w:jc w:val="right"/>
              <w:rPr>
                <w:rFonts w:ascii="Garamond" w:hAnsi="Garamond"/>
                <w:noProof w:val="0"/>
                <w:sz w:val="14"/>
                <w:szCs w:val="14"/>
                <w:highlight w:val="yellow"/>
              </w:rPr>
            </w:pPr>
          </w:p>
          <w:p w14:paraId="0E0F2DF3" w14:textId="77777777" w:rsidR="00931747" w:rsidRPr="00F957BA" w:rsidRDefault="00931747" w:rsidP="00931747">
            <w:pPr>
              <w:jc w:val="right"/>
              <w:rPr>
                <w:rFonts w:ascii="Garamond" w:hAnsi="Garamond"/>
                <w:noProof w:val="0"/>
                <w:sz w:val="14"/>
                <w:szCs w:val="14"/>
                <w:highlight w:val="yellow"/>
              </w:rPr>
            </w:pPr>
          </w:p>
          <w:p w14:paraId="776279F9" w14:textId="77777777" w:rsidR="00931747" w:rsidRPr="00F957BA" w:rsidRDefault="00931747" w:rsidP="00931747">
            <w:pPr>
              <w:jc w:val="right"/>
              <w:rPr>
                <w:rFonts w:ascii="Garamond" w:hAnsi="Garamond"/>
                <w:noProof w:val="0"/>
                <w:sz w:val="14"/>
                <w:szCs w:val="14"/>
                <w:highlight w:val="yellow"/>
              </w:rPr>
            </w:pPr>
          </w:p>
          <w:p w14:paraId="17EE363A" w14:textId="77777777" w:rsidR="00931747" w:rsidRPr="00F957BA" w:rsidRDefault="00931747" w:rsidP="00931747">
            <w:pPr>
              <w:jc w:val="right"/>
              <w:rPr>
                <w:rFonts w:ascii="Garamond" w:hAnsi="Garamond"/>
                <w:noProof w:val="0"/>
                <w:sz w:val="14"/>
                <w:szCs w:val="14"/>
                <w:highlight w:val="yellow"/>
              </w:rPr>
            </w:pPr>
          </w:p>
          <w:p w14:paraId="28A310C9" w14:textId="77777777" w:rsidR="00931747" w:rsidRPr="00F957BA" w:rsidRDefault="00931747" w:rsidP="00931747">
            <w:pPr>
              <w:jc w:val="right"/>
              <w:rPr>
                <w:rFonts w:ascii="Garamond" w:hAnsi="Garamond"/>
                <w:noProof w:val="0"/>
                <w:sz w:val="14"/>
                <w:szCs w:val="14"/>
                <w:highlight w:val="yellow"/>
              </w:rPr>
            </w:pPr>
          </w:p>
          <w:p w14:paraId="12C7ADF6" w14:textId="77777777" w:rsidR="00931747" w:rsidRPr="00F957BA" w:rsidRDefault="00931747" w:rsidP="00931747">
            <w:pPr>
              <w:jc w:val="right"/>
              <w:rPr>
                <w:rFonts w:ascii="Garamond" w:hAnsi="Garamond"/>
                <w:noProof w:val="0"/>
                <w:sz w:val="14"/>
                <w:szCs w:val="14"/>
                <w:highlight w:val="yellow"/>
              </w:rPr>
            </w:pPr>
          </w:p>
          <w:p w14:paraId="11698006" w14:textId="77777777" w:rsidR="00931747" w:rsidRPr="00F957BA" w:rsidRDefault="00931747" w:rsidP="00931747">
            <w:pPr>
              <w:jc w:val="right"/>
              <w:rPr>
                <w:rFonts w:ascii="Garamond" w:hAnsi="Garamond"/>
                <w:noProof w:val="0"/>
                <w:sz w:val="14"/>
                <w:szCs w:val="14"/>
                <w:highlight w:val="yellow"/>
              </w:rPr>
            </w:pPr>
          </w:p>
          <w:p w14:paraId="17612EDD" w14:textId="77777777" w:rsidR="00931747" w:rsidRPr="00F957BA" w:rsidRDefault="00931747" w:rsidP="00931747">
            <w:pPr>
              <w:jc w:val="right"/>
              <w:rPr>
                <w:rFonts w:ascii="Garamond" w:hAnsi="Garamond"/>
                <w:noProof w:val="0"/>
                <w:sz w:val="14"/>
                <w:szCs w:val="14"/>
                <w:highlight w:val="yellow"/>
              </w:rPr>
            </w:pPr>
          </w:p>
          <w:p w14:paraId="064F8F1C" w14:textId="77777777" w:rsidR="00931747" w:rsidRPr="00F957BA" w:rsidRDefault="00931747" w:rsidP="00931747">
            <w:pPr>
              <w:jc w:val="right"/>
              <w:rPr>
                <w:rFonts w:ascii="Garamond" w:hAnsi="Garamond"/>
                <w:noProof w:val="0"/>
                <w:sz w:val="14"/>
                <w:szCs w:val="14"/>
                <w:highlight w:val="yellow"/>
              </w:rPr>
            </w:pPr>
          </w:p>
          <w:p w14:paraId="3531C8D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2,671,940</w:t>
            </w:r>
          </w:p>
          <w:p w14:paraId="51F2A543" w14:textId="77777777" w:rsidR="00931747" w:rsidRPr="00F957BA" w:rsidRDefault="00931747" w:rsidP="00931747">
            <w:pPr>
              <w:rPr>
                <w:rFonts w:ascii="Garamond" w:hAnsi="Garamond"/>
                <w:noProof w:val="0"/>
                <w:sz w:val="14"/>
                <w:szCs w:val="14"/>
                <w:highlight w:val="yellow"/>
              </w:rPr>
            </w:pPr>
          </w:p>
          <w:p w14:paraId="64BAEE47" w14:textId="77777777" w:rsidR="00931747" w:rsidRPr="00F957BA" w:rsidRDefault="00931747" w:rsidP="00931747">
            <w:pPr>
              <w:rPr>
                <w:rFonts w:ascii="Garamond" w:hAnsi="Garamond"/>
                <w:noProof w:val="0"/>
                <w:sz w:val="14"/>
                <w:szCs w:val="14"/>
                <w:highlight w:val="yellow"/>
              </w:rPr>
            </w:pPr>
          </w:p>
          <w:p w14:paraId="72540C0E" w14:textId="77777777" w:rsidR="00931747" w:rsidRPr="00F957BA" w:rsidRDefault="00931747" w:rsidP="00931747">
            <w:pPr>
              <w:rPr>
                <w:rFonts w:ascii="Garamond" w:hAnsi="Garamond"/>
                <w:noProof w:val="0"/>
                <w:sz w:val="14"/>
                <w:szCs w:val="14"/>
                <w:highlight w:val="yellow"/>
              </w:rPr>
            </w:pPr>
          </w:p>
          <w:p w14:paraId="1D5F755E" w14:textId="77777777" w:rsidR="00931747" w:rsidRPr="00F957BA" w:rsidRDefault="00931747" w:rsidP="00931747">
            <w:pPr>
              <w:rPr>
                <w:rFonts w:ascii="Garamond" w:hAnsi="Garamond"/>
                <w:noProof w:val="0"/>
                <w:sz w:val="14"/>
                <w:szCs w:val="14"/>
                <w:highlight w:val="yellow"/>
              </w:rPr>
            </w:pPr>
          </w:p>
          <w:p w14:paraId="7226496C" w14:textId="77777777" w:rsidR="00931747" w:rsidRPr="00F957BA" w:rsidRDefault="00931747" w:rsidP="00931747">
            <w:pPr>
              <w:rPr>
                <w:rFonts w:ascii="Garamond" w:hAnsi="Garamond"/>
                <w:noProof w:val="0"/>
                <w:sz w:val="14"/>
                <w:szCs w:val="14"/>
                <w:highlight w:val="yellow"/>
              </w:rPr>
            </w:pPr>
          </w:p>
          <w:p w14:paraId="41DBAFDE" w14:textId="77777777" w:rsidR="00931747" w:rsidRPr="00F957BA" w:rsidRDefault="00931747" w:rsidP="00931747">
            <w:pPr>
              <w:rPr>
                <w:rFonts w:ascii="Garamond" w:hAnsi="Garamond"/>
                <w:noProof w:val="0"/>
                <w:sz w:val="14"/>
                <w:szCs w:val="14"/>
                <w:highlight w:val="yellow"/>
              </w:rPr>
            </w:pPr>
          </w:p>
          <w:p w14:paraId="23F6A666" w14:textId="77777777" w:rsidR="00931747" w:rsidRPr="00F957BA" w:rsidRDefault="00931747" w:rsidP="00931747">
            <w:pPr>
              <w:rPr>
                <w:rFonts w:ascii="Garamond" w:hAnsi="Garamond"/>
                <w:noProof w:val="0"/>
                <w:sz w:val="14"/>
                <w:szCs w:val="14"/>
                <w:highlight w:val="yellow"/>
              </w:rPr>
            </w:pPr>
          </w:p>
          <w:p w14:paraId="485A6D39" w14:textId="77777777" w:rsidR="00931747" w:rsidRPr="00F957BA" w:rsidRDefault="00931747" w:rsidP="00931747">
            <w:pPr>
              <w:rPr>
                <w:rFonts w:ascii="Garamond" w:hAnsi="Garamond"/>
                <w:noProof w:val="0"/>
                <w:sz w:val="14"/>
                <w:szCs w:val="14"/>
                <w:highlight w:val="yellow"/>
              </w:rPr>
            </w:pPr>
          </w:p>
          <w:p w14:paraId="501CF933" w14:textId="77777777" w:rsidR="00931747" w:rsidRPr="00F957BA" w:rsidRDefault="00931747" w:rsidP="00931747">
            <w:pPr>
              <w:rPr>
                <w:rFonts w:ascii="Garamond" w:hAnsi="Garamond"/>
                <w:noProof w:val="0"/>
                <w:sz w:val="14"/>
                <w:szCs w:val="14"/>
                <w:highlight w:val="yellow"/>
              </w:rPr>
            </w:pPr>
          </w:p>
          <w:p w14:paraId="0290FD09" w14:textId="77777777" w:rsidR="00931747" w:rsidRPr="00F957BA" w:rsidRDefault="00931747" w:rsidP="00931747">
            <w:pPr>
              <w:rPr>
                <w:rFonts w:ascii="Garamond" w:hAnsi="Garamond"/>
                <w:noProof w:val="0"/>
                <w:sz w:val="14"/>
                <w:szCs w:val="14"/>
                <w:highlight w:val="yellow"/>
              </w:rPr>
            </w:pPr>
          </w:p>
          <w:p w14:paraId="0F47FE24" w14:textId="77777777" w:rsidR="00931747" w:rsidRPr="00F957BA" w:rsidRDefault="00931747" w:rsidP="00931747">
            <w:pPr>
              <w:rPr>
                <w:rFonts w:ascii="Garamond" w:hAnsi="Garamond"/>
                <w:noProof w:val="0"/>
                <w:sz w:val="14"/>
                <w:szCs w:val="14"/>
                <w:highlight w:val="yellow"/>
              </w:rPr>
            </w:pPr>
          </w:p>
          <w:p w14:paraId="57ED6393" w14:textId="77777777" w:rsidR="00931747" w:rsidRPr="00F957BA" w:rsidRDefault="00931747" w:rsidP="00931747">
            <w:pPr>
              <w:rPr>
                <w:rFonts w:ascii="Garamond" w:hAnsi="Garamond"/>
                <w:noProof w:val="0"/>
                <w:sz w:val="14"/>
                <w:szCs w:val="14"/>
                <w:highlight w:val="yellow"/>
              </w:rPr>
            </w:pPr>
          </w:p>
          <w:p w14:paraId="4911ED98" w14:textId="77777777" w:rsidR="00931747" w:rsidRPr="00F957BA" w:rsidRDefault="00931747" w:rsidP="00931747">
            <w:pPr>
              <w:rPr>
                <w:rFonts w:ascii="Garamond" w:hAnsi="Garamond"/>
                <w:noProof w:val="0"/>
                <w:sz w:val="14"/>
                <w:szCs w:val="14"/>
                <w:highlight w:val="yellow"/>
              </w:rPr>
            </w:pPr>
          </w:p>
          <w:p w14:paraId="4FD4CF56" w14:textId="77777777" w:rsidR="00931747" w:rsidRPr="00F957BA" w:rsidRDefault="00931747" w:rsidP="00931747">
            <w:pPr>
              <w:rPr>
                <w:rFonts w:ascii="Garamond" w:hAnsi="Garamond"/>
                <w:noProof w:val="0"/>
                <w:sz w:val="14"/>
                <w:szCs w:val="14"/>
                <w:highlight w:val="yellow"/>
              </w:rPr>
            </w:pPr>
          </w:p>
          <w:p w14:paraId="3222FE65" w14:textId="77777777" w:rsidR="00931747" w:rsidRPr="00F957BA" w:rsidRDefault="00931747" w:rsidP="00931747">
            <w:pPr>
              <w:rPr>
                <w:rFonts w:ascii="Garamond" w:hAnsi="Garamond"/>
                <w:noProof w:val="0"/>
                <w:sz w:val="14"/>
                <w:szCs w:val="14"/>
                <w:highlight w:val="yellow"/>
              </w:rPr>
            </w:pPr>
          </w:p>
          <w:p w14:paraId="03862E9B" w14:textId="77777777" w:rsidR="00931747" w:rsidRPr="00F957BA" w:rsidRDefault="00931747" w:rsidP="00931747">
            <w:pPr>
              <w:rPr>
                <w:rFonts w:ascii="Garamond" w:hAnsi="Garamond"/>
                <w:noProof w:val="0"/>
                <w:sz w:val="14"/>
                <w:szCs w:val="14"/>
                <w:highlight w:val="yellow"/>
              </w:rPr>
            </w:pPr>
          </w:p>
          <w:p w14:paraId="4DB68F7A" w14:textId="77777777" w:rsidR="00931747" w:rsidRPr="00F957BA" w:rsidRDefault="00931747" w:rsidP="00931747">
            <w:pPr>
              <w:rPr>
                <w:rFonts w:ascii="Garamond" w:hAnsi="Garamond"/>
                <w:noProof w:val="0"/>
                <w:sz w:val="14"/>
                <w:szCs w:val="14"/>
                <w:highlight w:val="yellow"/>
              </w:rPr>
            </w:pPr>
          </w:p>
          <w:p w14:paraId="6FAB2ABC" w14:textId="77777777" w:rsidR="00931747" w:rsidRPr="00F957BA" w:rsidRDefault="00931747" w:rsidP="00931747">
            <w:pPr>
              <w:rPr>
                <w:rFonts w:ascii="Garamond" w:hAnsi="Garamond"/>
                <w:noProof w:val="0"/>
                <w:sz w:val="14"/>
                <w:szCs w:val="14"/>
                <w:highlight w:val="yellow"/>
              </w:rPr>
            </w:pPr>
          </w:p>
          <w:p w14:paraId="14937253" w14:textId="77777777" w:rsidR="00931747" w:rsidRPr="00F957BA" w:rsidRDefault="00931747" w:rsidP="00931747">
            <w:pPr>
              <w:rPr>
                <w:rFonts w:ascii="Garamond" w:hAnsi="Garamond"/>
                <w:noProof w:val="0"/>
                <w:sz w:val="14"/>
                <w:szCs w:val="14"/>
                <w:highlight w:val="yellow"/>
              </w:rPr>
            </w:pPr>
          </w:p>
          <w:p w14:paraId="77958FB9" w14:textId="77777777"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67,408,320</w:t>
            </w:r>
          </w:p>
        </w:tc>
        <w:tc>
          <w:tcPr>
            <w:tcW w:w="424" w:type="pct"/>
            <w:tcBorders>
              <w:bottom w:val="single" w:sz="4" w:space="0" w:color="auto"/>
            </w:tcBorders>
            <w:shd w:val="clear" w:color="auto" w:fill="auto"/>
            <w:noWrap/>
          </w:tcPr>
          <w:p w14:paraId="3FB7A78A" w14:textId="77777777" w:rsidR="00931747" w:rsidRPr="00F957BA" w:rsidRDefault="00931747" w:rsidP="00931747">
            <w:pPr>
              <w:jc w:val="right"/>
              <w:rPr>
                <w:rFonts w:ascii="Garamond" w:hAnsi="Garamond"/>
                <w:noProof w:val="0"/>
                <w:sz w:val="14"/>
                <w:szCs w:val="14"/>
                <w:highlight w:val="yellow"/>
              </w:rPr>
            </w:pPr>
          </w:p>
        </w:tc>
        <w:tc>
          <w:tcPr>
            <w:tcW w:w="458" w:type="pct"/>
            <w:tcBorders>
              <w:bottom w:val="single" w:sz="4" w:space="0" w:color="auto"/>
            </w:tcBorders>
            <w:shd w:val="clear" w:color="auto" w:fill="auto"/>
            <w:noWrap/>
          </w:tcPr>
          <w:p w14:paraId="03A3326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6D04D2A" w14:textId="77777777" w:rsidR="00931747" w:rsidRPr="00F957BA" w:rsidRDefault="00931747" w:rsidP="00931747">
            <w:pPr>
              <w:jc w:val="right"/>
              <w:rPr>
                <w:rFonts w:ascii="Garamond" w:hAnsi="Garamond"/>
                <w:noProof w:val="0"/>
                <w:sz w:val="14"/>
                <w:szCs w:val="14"/>
                <w:highlight w:val="yellow"/>
              </w:rPr>
            </w:pPr>
          </w:p>
          <w:p w14:paraId="202D1841" w14:textId="77777777" w:rsidR="00931747" w:rsidRPr="00F957BA" w:rsidRDefault="00931747" w:rsidP="00931747">
            <w:pPr>
              <w:jc w:val="right"/>
              <w:rPr>
                <w:rFonts w:ascii="Garamond" w:hAnsi="Garamond"/>
                <w:noProof w:val="0"/>
                <w:sz w:val="14"/>
                <w:szCs w:val="14"/>
                <w:highlight w:val="yellow"/>
              </w:rPr>
            </w:pPr>
          </w:p>
          <w:p w14:paraId="7D0840D6" w14:textId="77777777" w:rsidR="00931747" w:rsidRPr="00F957BA" w:rsidRDefault="00931747" w:rsidP="00931747">
            <w:pPr>
              <w:jc w:val="right"/>
              <w:rPr>
                <w:rFonts w:ascii="Garamond" w:hAnsi="Garamond"/>
                <w:noProof w:val="0"/>
                <w:sz w:val="14"/>
                <w:szCs w:val="14"/>
                <w:highlight w:val="yellow"/>
              </w:rPr>
            </w:pPr>
          </w:p>
          <w:p w14:paraId="40AC6008" w14:textId="77777777" w:rsidR="00931747" w:rsidRPr="00F957BA" w:rsidRDefault="00931747" w:rsidP="00931747">
            <w:pPr>
              <w:jc w:val="right"/>
              <w:rPr>
                <w:rFonts w:ascii="Garamond" w:hAnsi="Garamond"/>
                <w:noProof w:val="0"/>
                <w:sz w:val="14"/>
                <w:szCs w:val="14"/>
                <w:highlight w:val="yellow"/>
              </w:rPr>
            </w:pPr>
          </w:p>
          <w:p w14:paraId="2FECEA59" w14:textId="77777777" w:rsidR="00931747" w:rsidRPr="00F957BA" w:rsidRDefault="00931747" w:rsidP="00931747">
            <w:pPr>
              <w:jc w:val="right"/>
              <w:rPr>
                <w:rFonts w:ascii="Garamond" w:hAnsi="Garamond"/>
                <w:noProof w:val="0"/>
                <w:sz w:val="14"/>
                <w:szCs w:val="14"/>
                <w:highlight w:val="yellow"/>
              </w:rPr>
            </w:pPr>
          </w:p>
          <w:p w14:paraId="2EE73133" w14:textId="77777777" w:rsidR="00931747" w:rsidRPr="00F957BA" w:rsidRDefault="00931747" w:rsidP="00931747">
            <w:pPr>
              <w:jc w:val="right"/>
              <w:rPr>
                <w:rFonts w:ascii="Garamond" w:hAnsi="Garamond"/>
                <w:noProof w:val="0"/>
                <w:sz w:val="14"/>
                <w:szCs w:val="14"/>
                <w:highlight w:val="yellow"/>
              </w:rPr>
            </w:pPr>
          </w:p>
          <w:p w14:paraId="76573556" w14:textId="77777777" w:rsidR="00931747" w:rsidRPr="00F957BA" w:rsidRDefault="00931747" w:rsidP="00931747">
            <w:pPr>
              <w:jc w:val="right"/>
              <w:rPr>
                <w:rFonts w:ascii="Garamond" w:hAnsi="Garamond"/>
                <w:noProof w:val="0"/>
                <w:sz w:val="14"/>
                <w:szCs w:val="14"/>
                <w:highlight w:val="yellow"/>
              </w:rPr>
            </w:pPr>
          </w:p>
          <w:p w14:paraId="0AA60CD8" w14:textId="77777777" w:rsidR="00931747" w:rsidRPr="00F957BA" w:rsidRDefault="00931747" w:rsidP="00931747">
            <w:pPr>
              <w:jc w:val="right"/>
              <w:rPr>
                <w:rFonts w:ascii="Garamond" w:hAnsi="Garamond"/>
                <w:noProof w:val="0"/>
                <w:sz w:val="14"/>
                <w:szCs w:val="14"/>
                <w:highlight w:val="yellow"/>
              </w:rPr>
            </w:pPr>
          </w:p>
          <w:p w14:paraId="1F4783D3" w14:textId="77777777" w:rsidR="00931747" w:rsidRPr="00F957BA" w:rsidRDefault="00931747" w:rsidP="00931747">
            <w:pPr>
              <w:jc w:val="right"/>
              <w:rPr>
                <w:rFonts w:ascii="Garamond" w:hAnsi="Garamond"/>
                <w:noProof w:val="0"/>
                <w:sz w:val="14"/>
                <w:szCs w:val="14"/>
                <w:highlight w:val="yellow"/>
              </w:rPr>
            </w:pPr>
          </w:p>
          <w:p w14:paraId="159908D3" w14:textId="77777777" w:rsidR="00931747" w:rsidRPr="00F957BA" w:rsidRDefault="00931747" w:rsidP="00931747">
            <w:pPr>
              <w:jc w:val="right"/>
              <w:rPr>
                <w:rFonts w:ascii="Garamond" w:hAnsi="Garamond"/>
                <w:noProof w:val="0"/>
                <w:sz w:val="14"/>
                <w:szCs w:val="14"/>
                <w:highlight w:val="yellow"/>
              </w:rPr>
            </w:pPr>
          </w:p>
          <w:p w14:paraId="2AF451F5" w14:textId="77777777" w:rsidR="00931747" w:rsidRPr="00F957BA" w:rsidRDefault="00931747" w:rsidP="00931747">
            <w:pPr>
              <w:jc w:val="right"/>
              <w:rPr>
                <w:rFonts w:ascii="Garamond" w:hAnsi="Garamond"/>
                <w:noProof w:val="0"/>
                <w:sz w:val="14"/>
                <w:szCs w:val="14"/>
                <w:highlight w:val="yellow"/>
              </w:rPr>
            </w:pPr>
          </w:p>
          <w:p w14:paraId="79F8EC88" w14:textId="77777777" w:rsidR="00931747" w:rsidRPr="00F957BA" w:rsidRDefault="00931747" w:rsidP="00931747">
            <w:pPr>
              <w:jc w:val="right"/>
              <w:rPr>
                <w:rFonts w:ascii="Garamond" w:hAnsi="Garamond"/>
                <w:noProof w:val="0"/>
                <w:sz w:val="14"/>
                <w:szCs w:val="14"/>
                <w:highlight w:val="yellow"/>
              </w:rPr>
            </w:pPr>
          </w:p>
          <w:p w14:paraId="5D971703" w14:textId="77777777" w:rsidR="00931747" w:rsidRPr="00F957BA" w:rsidRDefault="00931747" w:rsidP="00931747">
            <w:pPr>
              <w:jc w:val="right"/>
              <w:rPr>
                <w:rFonts w:ascii="Garamond" w:hAnsi="Garamond"/>
                <w:noProof w:val="0"/>
                <w:sz w:val="14"/>
                <w:szCs w:val="14"/>
                <w:highlight w:val="yellow"/>
              </w:rPr>
            </w:pPr>
          </w:p>
          <w:p w14:paraId="085AC6CE" w14:textId="77777777" w:rsidR="00931747" w:rsidRPr="00F957BA" w:rsidRDefault="00931747" w:rsidP="00931747">
            <w:pPr>
              <w:jc w:val="right"/>
              <w:rPr>
                <w:rFonts w:ascii="Garamond" w:hAnsi="Garamond"/>
                <w:noProof w:val="0"/>
                <w:sz w:val="14"/>
                <w:szCs w:val="14"/>
                <w:highlight w:val="yellow"/>
              </w:rPr>
            </w:pPr>
          </w:p>
          <w:p w14:paraId="1D8971DA" w14:textId="77777777" w:rsidR="00931747" w:rsidRPr="00F957BA" w:rsidRDefault="00931747" w:rsidP="00931747">
            <w:pPr>
              <w:jc w:val="right"/>
              <w:rPr>
                <w:rFonts w:ascii="Garamond" w:hAnsi="Garamond"/>
                <w:noProof w:val="0"/>
                <w:sz w:val="14"/>
                <w:szCs w:val="14"/>
                <w:highlight w:val="yellow"/>
              </w:rPr>
            </w:pPr>
          </w:p>
          <w:p w14:paraId="3CE187B2" w14:textId="77777777" w:rsidR="00931747" w:rsidRPr="00F957BA" w:rsidRDefault="00931747" w:rsidP="00931747">
            <w:pPr>
              <w:jc w:val="right"/>
              <w:rPr>
                <w:rFonts w:ascii="Garamond" w:hAnsi="Garamond"/>
                <w:noProof w:val="0"/>
                <w:sz w:val="14"/>
                <w:szCs w:val="14"/>
                <w:highlight w:val="yellow"/>
              </w:rPr>
            </w:pPr>
          </w:p>
          <w:p w14:paraId="331F86CA" w14:textId="77777777" w:rsidR="00931747" w:rsidRPr="00F957BA" w:rsidRDefault="00931747" w:rsidP="00931747">
            <w:pPr>
              <w:jc w:val="right"/>
              <w:rPr>
                <w:rFonts w:ascii="Garamond" w:hAnsi="Garamond"/>
                <w:noProof w:val="0"/>
                <w:sz w:val="14"/>
                <w:szCs w:val="14"/>
                <w:highlight w:val="yellow"/>
              </w:rPr>
            </w:pPr>
          </w:p>
          <w:p w14:paraId="5B82C607" w14:textId="77777777" w:rsidR="00931747" w:rsidRPr="00F957BA" w:rsidRDefault="00931747" w:rsidP="00931747">
            <w:pPr>
              <w:jc w:val="right"/>
              <w:rPr>
                <w:rFonts w:ascii="Garamond" w:hAnsi="Garamond"/>
                <w:noProof w:val="0"/>
                <w:sz w:val="14"/>
                <w:szCs w:val="14"/>
                <w:highlight w:val="yellow"/>
              </w:rPr>
            </w:pPr>
          </w:p>
          <w:p w14:paraId="42F3E1CB" w14:textId="77777777" w:rsidR="00931747" w:rsidRPr="00F957BA" w:rsidRDefault="00931747" w:rsidP="00931747">
            <w:pPr>
              <w:jc w:val="right"/>
              <w:rPr>
                <w:rFonts w:ascii="Garamond" w:hAnsi="Garamond"/>
                <w:noProof w:val="0"/>
                <w:sz w:val="14"/>
                <w:szCs w:val="14"/>
                <w:highlight w:val="yellow"/>
              </w:rPr>
            </w:pPr>
          </w:p>
          <w:p w14:paraId="212A0E20" w14:textId="77777777" w:rsidR="00931747" w:rsidRPr="00F957BA" w:rsidRDefault="00931747" w:rsidP="00931747">
            <w:pPr>
              <w:jc w:val="right"/>
              <w:rPr>
                <w:rFonts w:ascii="Garamond" w:hAnsi="Garamond"/>
                <w:noProof w:val="0"/>
                <w:sz w:val="14"/>
                <w:szCs w:val="14"/>
                <w:highlight w:val="yellow"/>
              </w:rPr>
            </w:pPr>
          </w:p>
          <w:p w14:paraId="656CB23F" w14:textId="77777777" w:rsidR="00931747" w:rsidRPr="00F957BA" w:rsidRDefault="00931747" w:rsidP="00931747">
            <w:pPr>
              <w:jc w:val="right"/>
              <w:rPr>
                <w:rFonts w:ascii="Garamond" w:hAnsi="Garamond"/>
                <w:noProof w:val="0"/>
                <w:sz w:val="14"/>
                <w:szCs w:val="14"/>
                <w:highlight w:val="yellow"/>
              </w:rPr>
            </w:pPr>
          </w:p>
          <w:p w14:paraId="15FF05D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738EB7C1" w14:textId="77777777" w:rsidR="00931747" w:rsidRPr="00F957BA" w:rsidRDefault="00931747" w:rsidP="00931747">
            <w:pPr>
              <w:rPr>
                <w:rFonts w:ascii="Garamond" w:hAnsi="Garamond"/>
                <w:noProof w:val="0"/>
                <w:sz w:val="14"/>
                <w:szCs w:val="14"/>
                <w:highlight w:val="yellow"/>
              </w:rPr>
            </w:pPr>
          </w:p>
          <w:p w14:paraId="452C53FC" w14:textId="77777777" w:rsidR="00931747" w:rsidRPr="00F957BA" w:rsidRDefault="00931747" w:rsidP="00931747">
            <w:pPr>
              <w:rPr>
                <w:rFonts w:ascii="Garamond" w:hAnsi="Garamond"/>
                <w:noProof w:val="0"/>
                <w:sz w:val="14"/>
                <w:szCs w:val="14"/>
                <w:highlight w:val="yellow"/>
              </w:rPr>
            </w:pPr>
          </w:p>
          <w:p w14:paraId="509EC18A" w14:textId="77777777" w:rsidR="00931747" w:rsidRPr="00F957BA" w:rsidRDefault="00931747" w:rsidP="00931747">
            <w:pPr>
              <w:rPr>
                <w:rFonts w:ascii="Garamond" w:hAnsi="Garamond"/>
                <w:noProof w:val="0"/>
                <w:sz w:val="14"/>
                <w:szCs w:val="14"/>
                <w:highlight w:val="yellow"/>
              </w:rPr>
            </w:pPr>
          </w:p>
          <w:p w14:paraId="7573A08C" w14:textId="77777777" w:rsidR="00931747" w:rsidRPr="00F957BA" w:rsidRDefault="00931747" w:rsidP="00931747">
            <w:pPr>
              <w:rPr>
                <w:rFonts w:ascii="Garamond" w:hAnsi="Garamond"/>
                <w:noProof w:val="0"/>
                <w:sz w:val="14"/>
                <w:szCs w:val="14"/>
                <w:highlight w:val="yellow"/>
              </w:rPr>
            </w:pPr>
          </w:p>
          <w:p w14:paraId="6FE31DC2" w14:textId="77777777" w:rsidR="00931747" w:rsidRPr="00F957BA" w:rsidRDefault="00931747" w:rsidP="00931747">
            <w:pPr>
              <w:rPr>
                <w:rFonts w:ascii="Garamond" w:hAnsi="Garamond"/>
                <w:noProof w:val="0"/>
                <w:sz w:val="14"/>
                <w:szCs w:val="14"/>
                <w:highlight w:val="yellow"/>
              </w:rPr>
            </w:pPr>
          </w:p>
          <w:p w14:paraId="76F981E7" w14:textId="77777777" w:rsidR="00931747" w:rsidRPr="00F957BA" w:rsidRDefault="00931747" w:rsidP="00931747">
            <w:pPr>
              <w:rPr>
                <w:rFonts w:ascii="Garamond" w:hAnsi="Garamond"/>
                <w:noProof w:val="0"/>
                <w:sz w:val="14"/>
                <w:szCs w:val="14"/>
                <w:highlight w:val="yellow"/>
              </w:rPr>
            </w:pPr>
          </w:p>
          <w:p w14:paraId="5CF96072" w14:textId="77777777" w:rsidR="00931747" w:rsidRPr="00F957BA" w:rsidRDefault="00931747" w:rsidP="00931747">
            <w:pPr>
              <w:rPr>
                <w:rFonts w:ascii="Garamond" w:hAnsi="Garamond"/>
                <w:noProof w:val="0"/>
                <w:sz w:val="14"/>
                <w:szCs w:val="14"/>
                <w:highlight w:val="yellow"/>
              </w:rPr>
            </w:pPr>
          </w:p>
          <w:p w14:paraId="65F5D40C" w14:textId="77777777" w:rsidR="00931747" w:rsidRPr="00F957BA" w:rsidRDefault="00931747" w:rsidP="00931747">
            <w:pPr>
              <w:rPr>
                <w:rFonts w:ascii="Garamond" w:hAnsi="Garamond"/>
                <w:noProof w:val="0"/>
                <w:sz w:val="14"/>
                <w:szCs w:val="14"/>
                <w:highlight w:val="yellow"/>
              </w:rPr>
            </w:pPr>
          </w:p>
          <w:p w14:paraId="22D4BA03" w14:textId="77777777" w:rsidR="00931747" w:rsidRPr="00F957BA" w:rsidRDefault="00931747" w:rsidP="00931747">
            <w:pPr>
              <w:rPr>
                <w:rFonts w:ascii="Garamond" w:hAnsi="Garamond"/>
                <w:noProof w:val="0"/>
                <w:sz w:val="14"/>
                <w:szCs w:val="14"/>
                <w:highlight w:val="yellow"/>
              </w:rPr>
            </w:pPr>
          </w:p>
          <w:p w14:paraId="55F0BCE9" w14:textId="77777777" w:rsidR="00931747" w:rsidRPr="00F957BA" w:rsidRDefault="00931747" w:rsidP="00931747">
            <w:pPr>
              <w:rPr>
                <w:rFonts w:ascii="Garamond" w:hAnsi="Garamond"/>
                <w:noProof w:val="0"/>
                <w:sz w:val="14"/>
                <w:szCs w:val="14"/>
                <w:highlight w:val="yellow"/>
              </w:rPr>
            </w:pPr>
          </w:p>
          <w:p w14:paraId="0F8C1CDA" w14:textId="77777777" w:rsidR="00931747" w:rsidRPr="00F957BA" w:rsidRDefault="00931747" w:rsidP="00931747">
            <w:pPr>
              <w:rPr>
                <w:rFonts w:ascii="Garamond" w:hAnsi="Garamond"/>
                <w:noProof w:val="0"/>
                <w:sz w:val="14"/>
                <w:szCs w:val="14"/>
                <w:highlight w:val="yellow"/>
              </w:rPr>
            </w:pPr>
          </w:p>
          <w:p w14:paraId="0D3B8162" w14:textId="77777777" w:rsidR="00931747" w:rsidRPr="00F957BA" w:rsidRDefault="00931747" w:rsidP="00931747">
            <w:pPr>
              <w:rPr>
                <w:rFonts w:ascii="Garamond" w:hAnsi="Garamond"/>
                <w:noProof w:val="0"/>
                <w:sz w:val="14"/>
                <w:szCs w:val="14"/>
                <w:highlight w:val="yellow"/>
              </w:rPr>
            </w:pPr>
          </w:p>
          <w:p w14:paraId="3EDF4A31" w14:textId="77777777" w:rsidR="00931747" w:rsidRPr="00F957BA" w:rsidRDefault="00931747" w:rsidP="00931747">
            <w:pPr>
              <w:rPr>
                <w:rFonts w:ascii="Garamond" w:hAnsi="Garamond"/>
                <w:noProof w:val="0"/>
                <w:sz w:val="14"/>
                <w:szCs w:val="14"/>
                <w:highlight w:val="yellow"/>
              </w:rPr>
            </w:pPr>
          </w:p>
          <w:p w14:paraId="172E1F7B" w14:textId="77777777" w:rsidR="00931747" w:rsidRPr="00F957BA" w:rsidRDefault="00931747" w:rsidP="00931747">
            <w:pPr>
              <w:rPr>
                <w:rFonts w:ascii="Garamond" w:hAnsi="Garamond"/>
                <w:noProof w:val="0"/>
                <w:sz w:val="14"/>
                <w:szCs w:val="14"/>
                <w:highlight w:val="yellow"/>
              </w:rPr>
            </w:pPr>
          </w:p>
          <w:p w14:paraId="5F7A77D1" w14:textId="77777777" w:rsidR="00931747" w:rsidRPr="00F957BA" w:rsidRDefault="00931747" w:rsidP="00931747">
            <w:pPr>
              <w:rPr>
                <w:rFonts w:ascii="Garamond" w:hAnsi="Garamond"/>
                <w:noProof w:val="0"/>
                <w:sz w:val="14"/>
                <w:szCs w:val="14"/>
                <w:highlight w:val="yellow"/>
              </w:rPr>
            </w:pPr>
          </w:p>
          <w:p w14:paraId="7853675C" w14:textId="77777777" w:rsidR="00931747" w:rsidRPr="00F957BA" w:rsidRDefault="00931747" w:rsidP="00931747">
            <w:pPr>
              <w:rPr>
                <w:rFonts w:ascii="Garamond" w:hAnsi="Garamond"/>
                <w:noProof w:val="0"/>
                <w:sz w:val="14"/>
                <w:szCs w:val="14"/>
                <w:highlight w:val="yellow"/>
              </w:rPr>
            </w:pPr>
          </w:p>
          <w:p w14:paraId="32B13DD7" w14:textId="77777777" w:rsidR="00931747" w:rsidRPr="00F957BA" w:rsidRDefault="00931747" w:rsidP="00931747">
            <w:pPr>
              <w:rPr>
                <w:rFonts w:ascii="Garamond" w:hAnsi="Garamond"/>
                <w:noProof w:val="0"/>
                <w:sz w:val="14"/>
                <w:szCs w:val="14"/>
                <w:highlight w:val="yellow"/>
              </w:rPr>
            </w:pPr>
          </w:p>
          <w:p w14:paraId="549E400A" w14:textId="77777777" w:rsidR="00931747" w:rsidRPr="00F957BA" w:rsidRDefault="00931747" w:rsidP="00931747">
            <w:pPr>
              <w:rPr>
                <w:rFonts w:ascii="Garamond" w:hAnsi="Garamond"/>
                <w:noProof w:val="0"/>
                <w:sz w:val="14"/>
                <w:szCs w:val="14"/>
                <w:highlight w:val="yellow"/>
              </w:rPr>
            </w:pPr>
          </w:p>
          <w:p w14:paraId="560B9ECA" w14:textId="77777777" w:rsidR="00931747" w:rsidRPr="00F957BA" w:rsidRDefault="00931747" w:rsidP="00931747">
            <w:pPr>
              <w:rPr>
                <w:rFonts w:ascii="Garamond" w:hAnsi="Garamond"/>
                <w:noProof w:val="0"/>
                <w:sz w:val="14"/>
                <w:szCs w:val="14"/>
                <w:highlight w:val="yellow"/>
              </w:rPr>
            </w:pPr>
          </w:p>
          <w:p w14:paraId="16D79F73" w14:textId="77777777" w:rsidR="00931747" w:rsidRPr="00F957BA" w:rsidRDefault="00931747" w:rsidP="00931747">
            <w:pPr>
              <w:rPr>
                <w:rFonts w:ascii="Garamond" w:hAnsi="Garamond"/>
                <w:noProof w:val="0"/>
                <w:sz w:val="14"/>
                <w:szCs w:val="14"/>
                <w:highlight w:val="yellow"/>
              </w:rPr>
            </w:pPr>
          </w:p>
          <w:p w14:paraId="690CC01D" w14:textId="77777777" w:rsidR="00931747" w:rsidRPr="00F957BA" w:rsidRDefault="00931747" w:rsidP="00931747">
            <w:pPr>
              <w:rPr>
                <w:rFonts w:ascii="Garamond" w:hAnsi="Garamond"/>
                <w:noProof w:val="0"/>
                <w:sz w:val="14"/>
                <w:szCs w:val="14"/>
                <w:highlight w:val="yellow"/>
              </w:rPr>
            </w:pPr>
          </w:p>
          <w:p w14:paraId="2933015D" w14:textId="77777777" w:rsidR="00931747" w:rsidRPr="00F957BA" w:rsidRDefault="00931747" w:rsidP="00931747">
            <w:pPr>
              <w:rPr>
                <w:rFonts w:ascii="Garamond" w:hAnsi="Garamond"/>
                <w:noProof w:val="0"/>
                <w:sz w:val="14"/>
                <w:szCs w:val="14"/>
                <w:highlight w:val="yellow"/>
              </w:rPr>
            </w:pPr>
          </w:p>
          <w:p w14:paraId="24C804A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28687462" w14:textId="77777777" w:rsidR="00931747" w:rsidRPr="00F957BA" w:rsidRDefault="00931747" w:rsidP="00931747">
            <w:pPr>
              <w:rPr>
                <w:rFonts w:ascii="Garamond" w:hAnsi="Garamond"/>
                <w:noProof w:val="0"/>
                <w:sz w:val="14"/>
                <w:szCs w:val="14"/>
              </w:rPr>
            </w:pPr>
          </w:p>
          <w:p w14:paraId="4A45A007" w14:textId="77777777" w:rsidR="00931747" w:rsidRPr="00F957BA" w:rsidRDefault="00931747" w:rsidP="00931747">
            <w:pPr>
              <w:rPr>
                <w:rFonts w:ascii="Garamond" w:hAnsi="Garamond"/>
                <w:noProof w:val="0"/>
                <w:sz w:val="14"/>
                <w:szCs w:val="14"/>
              </w:rPr>
            </w:pPr>
          </w:p>
          <w:p w14:paraId="6C1910DF" w14:textId="77777777" w:rsidR="00931747" w:rsidRPr="00F957BA" w:rsidRDefault="00931747" w:rsidP="00931747">
            <w:pPr>
              <w:rPr>
                <w:rFonts w:ascii="Garamond" w:hAnsi="Garamond"/>
                <w:noProof w:val="0"/>
                <w:sz w:val="14"/>
                <w:szCs w:val="14"/>
              </w:rPr>
            </w:pPr>
          </w:p>
          <w:p w14:paraId="18A91D2C" w14:textId="77777777" w:rsidR="00931747" w:rsidRPr="00F957BA" w:rsidRDefault="00931747" w:rsidP="00931747">
            <w:pPr>
              <w:rPr>
                <w:rFonts w:ascii="Garamond" w:hAnsi="Garamond"/>
                <w:noProof w:val="0"/>
                <w:sz w:val="14"/>
                <w:szCs w:val="14"/>
              </w:rPr>
            </w:pPr>
          </w:p>
          <w:p w14:paraId="2AD0D2AA" w14:textId="77777777" w:rsidR="00931747" w:rsidRPr="00F957BA" w:rsidRDefault="00931747" w:rsidP="00931747">
            <w:pPr>
              <w:rPr>
                <w:rFonts w:ascii="Garamond" w:hAnsi="Garamond"/>
                <w:noProof w:val="0"/>
                <w:sz w:val="14"/>
                <w:szCs w:val="14"/>
              </w:rPr>
            </w:pPr>
          </w:p>
          <w:p w14:paraId="282E87A5" w14:textId="77777777" w:rsidR="00931747" w:rsidRPr="00F957BA" w:rsidRDefault="00931747" w:rsidP="00931747">
            <w:pPr>
              <w:rPr>
                <w:rFonts w:ascii="Garamond" w:hAnsi="Garamond"/>
                <w:noProof w:val="0"/>
                <w:sz w:val="14"/>
                <w:szCs w:val="14"/>
              </w:rPr>
            </w:pPr>
          </w:p>
          <w:p w14:paraId="1C168E26" w14:textId="77777777" w:rsidR="00931747" w:rsidRPr="00F957BA" w:rsidRDefault="00931747" w:rsidP="00931747">
            <w:pPr>
              <w:rPr>
                <w:rFonts w:ascii="Garamond" w:hAnsi="Garamond"/>
                <w:noProof w:val="0"/>
                <w:sz w:val="14"/>
                <w:szCs w:val="14"/>
              </w:rPr>
            </w:pPr>
          </w:p>
          <w:p w14:paraId="28580D0A" w14:textId="77777777" w:rsidR="00931747" w:rsidRPr="00F957BA" w:rsidRDefault="00931747" w:rsidP="00931747">
            <w:pPr>
              <w:rPr>
                <w:rFonts w:ascii="Garamond" w:hAnsi="Garamond"/>
                <w:noProof w:val="0"/>
                <w:sz w:val="14"/>
                <w:szCs w:val="14"/>
              </w:rPr>
            </w:pPr>
          </w:p>
          <w:p w14:paraId="54F90C2D" w14:textId="77777777" w:rsidR="00931747" w:rsidRPr="00F957BA" w:rsidRDefault="00931747" w:rsidP="00931747">
            <w:pPr>
              <w:rPr>
                <w:rFonts w:ascii="Garamond" w:hAnsi="Garamond"/>
                <w:noProof w:val="0"/>
                <w:sz w:val="14"/>
                <w:szCs w:val="14"/>
              </w:rPr>
            </w:pPr>
          </w:p>
          <w:p w14:paraId="7155087D" w14:textId="77777777" w:rsidR="00931747" w:rsidRPr="00F957BA" w:rsidRDefault="00931747" w:rsidP="00931747">
            <w:pPr>
              <w:rPr>
                <w:rFonts w:ascii="Garamond" w:hAnsi="Garamond"/>
                <w:noProof w:val="0"/>
                <w:sz w:val="14"/>
                <w:szCs w:val="14"/>
              </w:rPr>
            </w:pPr>
          </w:p>
          <w:p w14:paraId="6633A40F" w14:textId="77777777" w:rsidR="00931747" w:rsidRPr="00F957BA" w:rsidRDefault="00931747" w:rsidP="00931747">
            <w:pPr>
              <w:rPr>
                <w:rFonts w:ascii="Garamond" w:hAnsi="Garamond"/>
                <w:noProof w:val="0"/>
                <w:sz w:val="14"/>
                <w:szCs w:val="14"/>
              </w:rPr>
            </w:pPr>
          </w:p>
          <w:p w14:paraId="6629CF01" w14:textId="77777777" w:rsidR="00931747" w:rsidRPr="00F957BA" w:rsidRDefault="00931747" w:rsidP="00931747">
            <w:pPr>
              <w:rPr>
                <w:rFonts w:ascii="Garamond" w:hAnsi="Garamond"/>
                <w:noProof w:val="0"/>
                <w:sz w:val="14"/>
                <w:szCs w:val="14"/>
              </w:rPr>
            </w:pPr>
          </w:p>
          <w:p w14:paraId="6CF7475B" w14:textId="77777777" w:rsidR="00931747" w:rsidRPr="00F957BA" w:rsidRDefault="00931747" w:rsidP="00931747">
            <w:pPr>
              <w:rPr>
                <w:rFonts w:ascii="Garamond" w:hAnsi="Garamond"/>
                <w:noProof w:val="0"/>
                <w:sz w:val="14"/>
                <w:szCs w:val="14"/>
              </w:rPr>
            </w:pPr>
          </w:p>
          <w:p w14:paraId="657960C6" w14:textId="77777777" w:rsidR="00931747" w:rsidRPr="00F957BA" w:rsidRDefault="00931747" w:rsidP="00931747">
            <w:pPr>
              <w:rPr>
                <w:rFonts w:ascii="Garamond" w:hAnsi="Garamond"/>
                <w:noProof w:val="0"/>
                <w:sz w:val="14"/>
                <w:szCs w:val="14"/>
              </w:rPr>
            </w:pPr>
          </w:p>
          <w:p w14:paraId="7C82695D" w14:textId="77777777" w:rsidR="00931747" w:rsidRPr="00F957BA" w:rsidRDefault="00931747" w:rsidP="00931747">
            <w:pPr>
              <w:rPr>
                <w:rFonts w:ascii="Garamond" w:hAnsi="Garamond"/>
                <w:noProof w:val="0"/>
                <w:sz w:val="14"/>
                <w:szCs w:val="14"/>
              </w:rPr>
            </w:pPr>
          </w:p>
          <w:p w14:paraId="32110208" w14:textId="77777777" w:rsidR="00931747" w:rsidRPr="00F957BA" w:rsidRDefault="00931747" w:rsidP="00931747">
            <w:pPr>
              <w:rPr>
                <w:rFonts w:ascii="Garamond" w:hAnsi="Garamond"/>
                <w:noProof w:val="0"/>
                <w:sz w:val="14"/>
                <w:szCs w:val="14"/>
              </w:rPr>
            </w:pPr>
          </w:p>
          <w:p w14:paraId="5187C073" w14:textId="77777777" w:rsidR="00931747" w:rsidRPr="00F957BA" w:rsidRDefault="00931747" w:rsidP="00931747">
            <w:pPr>
              <w:rPr>
                <w:rFonts w:ascii="Garamond" w:hAnsi="Garamond"/>
                <w:noProof w:val="0"/>
                <w:sz w:val="14"/>
                <w:szCs w:val="14"/>
              </w:rPr>
            </w:pPr>
          </w:p>
          <w:p w14:paraId="5FEEE9EC" w14:textId="77777777" w:rsidR="00931747" w:rsidRPr="00F957BA" w:rsidRDefault="00931747" w:rsidP="00931747">
            <w:pPr>
              <w:rPr>
                <w:rFonts w:ascii="Garamond" w:hAnsi="Garamond"/>
                <w:noProof w:val="0"/>
                <w:sz w:val="14"/>
                <w:szCs w:val="14"/>
              </w:rPr>
            </w:pPr>
          </w:p>
          <w:p w14:paraId="6B90DD05" w14:textId="77777777" w:rsidR="00931747" w:rsidRPr="00F957BA" w:rsidRDefault="00931747" w:rsidP="00931747">
            <w:pPr>
              <w:rPr>
                <w:rFonts w:ascii="Garamond" w:hAnsi="Garamond"/>
                <w:noProof w:val="0"/>
                <w:sz w:val="14"/>
                <w:szCs w:val="14"/>
              </w:rPr>
            </w:pPr>
          </w:p>
          <w:p w14:paraId="2F7C044D" w14:textId="77777777"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0</w:t>
            </w:r>
          </w:p>
        </w:tc>
      </w:tr>
      <w:tr w:rsidR="00931747" w:rsidRPr="00F957BA" w14:paraId="75290FF8" w14:textId="77777777" w:rsidTr="00931747">
        <w:trPr>
          <w:trHeight w:val="20"/>
        </w:trPr>
        <w:tc>
          <w:tcPr>
            <w:tcW w:w="254" w:type="pct"/>
            <w:shd w:val="clear" w:color="auto" w:fill="FFFFFF" w:themeFill="background1"/>
          </w:tcPr>
          <w:p w14:paraId="614743B0"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05FC93ED" w14:textId="49423276" w:rsidR="00931747" w:rsidRPr="00F957BA" w:rsidRDefault="00931747" w:rsidP="00931747">
            <w:pPr>
              <w:rPr>
                <w:rFonts w:ascii="Garamond" w:hAnsi="Garamond"/>
                <w:b/>
                <w:noProof w:val="0"/>
                <w:sz w:val="14"/>
                <w:szCs w:val="14"/>
              </w:rPr>
            </w:pPr>
            <w:r w:rsidRPr="00F957BA">
              <w:rPr>
                <w:rFonts w:ascii="Garamond" w:hAnsi="Garamond"/>
                <w:b/>
                <w:noProof w:val="0"/>
                <w:sz w:val="14"/>
                <w:szCs w:val="14"/>
              </w:rPr>
              <w:t>Objektivi II:</w:t>
            </w:r>
            <w:r w:rsidR="00CF7DB2" w:rsidRPr="00F957BA">
              <w:rPr>
                <w:rFonts w:ascii="Garamond" w:hAnsi="Garamond"/>
                <w:b/>
                <w:noProof w:val="0"/>
                <w:sz w:val="14"/>
                <w:szCs w:val="14"/>
              </w:rPr>
              <w:t xml:space="preserve"> </w:t>
            </w:r>
            <w:r w:rsidRPr="00F957BA">
              <w:rPr>
                <w:rFonts w:ascii="Garamond" w:hAnsi="Garamond"/>
                <w:bCs/>
                <w:noProof w:val="0"/>
                <w:sz w:val="14"/>
                <w:szCs w:val="14"/>
              </w:rPr>
              <w:t xml:space="preserve">Rritja e kapaciteteve </w:t>
            </w:r>
            <w:r w:rsidR="001B11AC">
              <w:rPr>
                <w:rFonts w:ascii="Garamond" w:hAnsi="Garamond"/>
                <w:bCs/>
                <w:noProof w:val="0"/>
                <w:sz w:val="14"/>
                <w:szCs w:val="14"/>
              </w:rPr>
              <w:t xml:space="preserve">të stafit të DPS-së në </w:t>
            </w:r>
            <w:r w:rsidRPr="00F957BA">
              <w:rPr>
                <w:rFonts w:ascii="Garamond" w:hAnsi="Garamond"/>
                <w:bCs/>
                <w:noProof w:val="0"/>
                <w:sz w:val="14"/>
                <w:szCs w:val="14"/>
              </w:rPr>
              <w:t>lidhje me legjislacionin dhe praktikat e</w:t>
            </w:r>
            <w:r w:rsidR="005E2C1A" w:rsidRPr="00F957BA">
              <w:rPr>
                <w:rFonts w:ascii="Garamond" w:hAnsi="Garamond"/>
                <w:bCs/>
                <w:noProof w:val="0"/>
                <w:sz w:val="14"/>
                <w:szCs w:val="14"/>
              </w:rPr>
              <w:t>v</w:t>
            </w:r>
            <w:r w:rsidRPr="00F957BA">
              <w:rPr>
                <w:rFonts w:ascii="Garamond" w:hAnsi="Garamond"/>
                <w:bCs/>
                <w:noProof w:val="0"/>
                <w:sz w:val="14"/>
                <w:szCs w:val="14"/>
              </w:rPr>
              <w:t>ropiane për fushën e standardizimit.</w:t>
            </w:r>
          </w:p>
          <w:p w14:paraId="45C3AE88" w14:textId="77777777" w:rsidR="00931747" w:rsidRPr="00F957BA" w:rsidRDefault="00931747" w:rsidP="00931747">
            <w:pPr>
              <w:rPr>
                <w:rFonts w:ascii="Garamond" w:hAnsi="Garamond"/>
                <w:noProof w:val="0"/>
                <w:sz w:val="14"/>
                <w:szCs w:val="14"/>
                <w:highlight w:val="yellow"/>
              </w:rPr>
            </w:pPr>
            <w:r w:rsidRPr="00F957BA">
              <w:rPr>
                <w:rFonts w:ascii="Garamond" w:hAnsi="Garamond"/>
                <w:b/>
                <w:noProof w:val="0"/>
                <w:sz w:val="14"/>
                <w:szCs w:val="14"/>
              </w:rPr>
              <w:t xml:space="preserve">Masa 1: </w:t>
            </w:r>
            <w:r w:rsidRPr="00F957BA">
              <w:rPr>
                <w:rFonts w:ascii="Garamond" w:hAnsi="Garamond"/>
                <w:noProof w:val="0"/>
                <w:sz w:val="14"/>
                <w:szCs w:val="14"/>
              </w:rPr>
              <w:t>Planifikimet periodike të trajnimit të stafit dhe vlerësimi i tyre – 2024 – 2025/2030 sipas tabelës në vijim</w:t>
            </w:r>
          </w:p>
        </w:tc>
        <w:tc>
          <w:tcPr>
            <w:tcW w:w="543" w:type="pct"/>
            <w:shd w:val="clear" w:color="auto" w:fill="FFFFFF" w:themeFill="background1"/>
          </w:tcPr>
          <w:p w14:paraId="7F0B8386" w14:textId="77777777" w:rsidR="00931747" w:rsidRPr="00F957BA" w:rsidRDefault="00931747" w:rsidP="00262B18">
            <w:pPr>
              <w:pStyle w:val="ListParagraph"/>
              <w:numPr>
                <w:ilvl w:val="1"/>
                <w:numId w:val="11"/>
              </w:numPr>
              <w:ind w:left="0" w:firstLine="0"/>
              <w:rPr>
                <w:rFonts w:ascii="Garamond" w:hAnsi="Garamond"/>
                <w:noProof w:val="0"/>
                <w:sz w:val="14"/>
                <w:szCs w:val="14"/>
              </w:rPr>
            </w:pPr>
            <w:r w:rsidRPr="00F957BA">
              <w:rPr>
                <w:rFonts w:ascii="Garamond" w:hAnsi="Garamond"/>
                <w:noProof w:val="0"/>
                <w:sz w:val="14"/>
                <w:szCs w:val="14"/>
              </w:rPr>
              <w:t xml:space="preserve">Staf i </w:t>
            </w:r>
          </w:p>
          <w:p w14:paraId="77C1B000" w14:textId="77777777" w:rsidR="00931747" w:rsidRPr="00F957BA" w:rsidRDefault="00931747" w:rsidP="00262B18">
            <w:pPr>
              <w:rPr>
                <w:rFonts w:ascii="Garamond" w:hAnsi="Garamond"/>
                <w:noProof w:val="0"/>
                <w:sz w:val="14"/>
                <w:szCs w:val="14"/>
              </w:rPr>
            </w:pPr>
            <w:r w:rsidRPr="00F957BA">
              <w:rPr>
                <w:rFonts w:ascii="Garamond" w:hAnsi="Garamond"/>
                <w:noProof w:val="0"/>
                <w:sz w:val="14"/>
                <w:szCs w:val="14"/>
              </w:rPr>
              <w:t xml:space="preserve">mirëtrajnuar (stafi i ri dhe ai ekzistues), i aftë të punojë në përputhje me praktikat më të mira të punës së standardizimit në nivel kombëtar, Evropian dhe ndërkombëtar. </w:t>
            </w:r>
          </w:p>
          <w:p w14:paraId="5C89E7CF" w14:textId="77777777" w:rsidR="00931747" w:rsidRPr="00F957BA" w:rsidRDefault="00931747" w:rsidP="00262B18">
            <w:pPr>
              <w:pStyle w:val="ListParagraph"/>
              <w:numPr>
                <w:ilvl w:val="1"/>
                <w:numId w:val="11"/>
              </w:numPr>
              <w:ind w:left="0" w:firstLine="0"/>
              <w:rPr>
                <w:rFonts w:ascii="Garamond" w:hAnsi="Garamond"/>
                <w:b/>
                <w:noProof w:val="0"/>
                <w:sz w:val="14"/>
                <w:szCs w:val="14"/>
              </w:rPr>
            </w:pPr>
            <w:r w:rsidRPr="00F957BA">
              <w:rPr>
                <w:rFonts w:ascii="Garamond" w:hAnsi="Garamond"/>
                <w:noProof w:val="0"/>
                <w:sz w:val="14"/>
                <w:szCs w:val="14"/>
              </w:rPr>
              <w:t>Funksioni</w:t>
            </w:r>
          </w:p>
          <w:p w14:paraId="318EDB20" w14:textId="30D5BDDF" w:rsidR="00931747" w:rsidRPr="00F957BA" w:rsidRDefault="00931747" w:rsidP="00262B18">
            <w:pPr>
              <w:rPr>
                <w:rFonts w:ascii="Garamond" w:hAnsi="Garamond"/>
                <w:b/>
                <w:noProof w:val="0"/>
                <w:sz w:val="14"/>
                <w:szCs w:val="14"/>
              </w:rPr>
            </w:pPr>
            <w:r w:rsidRPr="00F957BA">
              <w:rPr>
                <w:rFonts w:ascii="Garamond" w:hAnsi="Garamond"/>
                <w:noProof w:val="0"/>
                <w:sz w:val="14"/>
                <w:szCs w:val="14"/>
              </w:rPr>
              <w:t>mi efektiv i sistemit të menaxhimit të cilësisë sipas standardit ISO 9001</w:t>
            </w:r>
            <w:r w:rsidR="00507C12" w:rsidRPr="00F957BA">
              <w:rPr>
                <w:rFonts w:ascii="Garamond" w:hAnsi="Garamond"/>
                <w:noProof w:val="0"/>
                <w:sz w:val="14"/>
                <w:szCs w:val="14"/>
              </w:rPr>
              <w:t>:</w:t>
            </w:r>
            <w:r w:rsidRPr="00F957BA">
              <w:rPr>
                <w:rFonts w:ascii="Garamond" w:hAnsi="Garamond"/>
                <w:noProof w:val="0"/>
                <w:sz w:val="14"/>
                <w:szCs w:val="14"/>
              </w:rPr>
              <w:t xml:space="preserve"> 2015 i ndërthurur me kërkesat e kritereve për anëtarësim me të drejta të plota në CEN&amp;CENELEC – Aneksi C i </w:t>
            </w:r>
            <w:r w:rsidR="00262B18" w:rsidRPr="00F957BA">
              <w:rPr>
                <w:rFonts w:ascii="Garamond" w:hAnsi="Garamond"/>
                <w:noProof w:val="0"/>
                <w:sz w:val="14"/>
                <w:szCs w:val="14"/>
              </w:rPr>
              <w:t>g</w:t>
            </w:r>
            <w:r w:rsidRPr="00F957BA">
              <w:rPr>
                <w:rFonts w:ascii="Garamond" w:hAnsi="Garamond"/>
                <w:noProof w:val="0"/>
                <w:sz w:val="14"/>
                <w:szCs w:val="14"/>
              </w:rPr>
              <w:t>uidës 22 të CEN&amp;CENELEC dhe kriteret e ITU-T.</w:t>
            </w:r>
          </w:p>
        </w:tc>
        <w:tc>
          <w:tcPr>
            <w:tcW w:w="438" w:type="pct"/>
            <w:shd w:val="clear" w:color="auto" w:fill="auto"/>
          </w:tcPr>
          <w:p w14:paraId="507915D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DPS</w:t>
            </w:r>
          </w:p>
        </w:tc>
        <w:tc>
          <w:tcPr>
            <w:tcW w:w="432" w:type="pct"/>
            <w:shd w:val="clear" w:color="auto" w:fill="auto"/>
          </w:tcPr>
          <w:p w14:paraId="5046DFCC"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4A046C0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26B116F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72CBEEE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2,407,440</w:t>
            </w:r>
          </w:p>
          <w:p w14:paraId="149A0671" w14:textId="77777777" w:rsidR="00931747" w:rsidRPr="00F957BA" w:rsidRDefault="00931747" w:rsidP="00931747">
            <w:pPr>
              <w:rPr>
                <w:rFonts w:ascii="Garamond" w:hAnsi="Garamond"/>
                <w:noProof w:val="0"/>
                <w:sz w:val="14"/>
                <w:szCs w:val="14"/>
              </w:rPr>
            </w:pPr>
          </w:p>
          <w:p w14:paraId="73F5D8C4" w14:textId="77777777" w:rsidR="00931747" w:rsidRPr="00F957BA" w:rsidRDefault="00931747" w:rsidP="00931747">
            <w:pPr>
              <w:rPr>
                <w:rFonts w:ascii="Garamond" w:hAnsi="Garamond"/>
                <w:noProof w:val="0"/>
                <w:sz w:val="14"/>
                <w:szCs w:val="14"/>
              </w:rPr>
            </w:pPr>
          </w:p>
          <w:p w14:paraId="3989CE7D" w14:textId="77777777" w:rsidR="00931747" w:rsidRPr="00F957BA" w:rsidRDefault="00931747" w:rsidP="00931747">
            <w:pPr>
              <w:rPr>
                <w:rFonts w:ascii="Garamond" w:hAnsi="Garamond"/>
                <w:noProof w:val="0"/>
                <w:sz w:val="14"/>
                <w:szCs w:val="14"/>
              </w:rPr>
            </w:pPr>
          </w:p>
          <w:p w14:paraId="76C371D7" w14:textId="77777777" w:rsidR="00931747" w:rsidRPr="00F957BA" w:rsidRDefault="00931747" w:rsidP="00931747">
            <w:pPr>
              <w:rPr>
                <w:rFonts w:ascii="Garamond" w:hAnsi="Garamond"/>
                <w:noProof w:val="0"/>
                <w:sz w:val="14"/>
                <w:szCs w:val="14"/>
              </w:rPr>
            </w:pPr>
          </w:p>
          <w:p w14:paraId="42F33C8B" w14:textId="77777777" w:rsidR="00931747" w:rsidRPr="00F957BA" w:rsidRDefault="00931747" w:rsidP="00931747">
            <w:pPr>
              <w:rPr>
                <w:rFonts w:ascii="Garamond" w:hAnsi="Garamond"/>
                <w:noProof w:val="0"/>
                <w:sz w:val="14"/>
                <w:szCs w:val="14"/>
              </w:rPr>
            </w:pPr>
          </w:p>
          <w:p w14:paraId="086668A8" w14:textId="77777777" w:rsidR="00931747" w:rsidRPr="00F957BA" w:rsidRDefault="00931747" w:rsidP="00931747">
            <w:pPr>
              <w:rPr>
                <w:rFonts w:ascii="Garamond" w:hAnsi="Garamond"/>
                <w:noProof w:val="0"/>
                <w:sz w:val="14"/>
                <w:szCs w:val="14"/>
              </w:rPr>
            </w:pPr>
          </w:p>
          <w:p w14:paraId="5BC9A56F" w14:textId="77777777" w:rsidR="00931747" w:rsidRPr="00F957BA" w:rsidRDefault="00931747" w:rsidP="00931747">
            <w:pPr>
              <w:rPr>
                <w:rFonts w:ascii="Garamond" w:hAnsi="Garamond"/>
                <w:noProof w:val="0"/>
                <w:sz w:val="14"/>
                <w:szCs w:val="14"/>
              </w:rPr>
            </w:pPr>
          </w:p>
          <w:p w14:paraId="61DC7A33" w14:textId="77777777" w:rsidR="00931747" w:rsidRPr="00F957BA" w:rsidRDefault="00931747" w:rsidP="00931747">
            <w:pPr>
              <w:rPr>
                <w:rFonts w:ascii="Garamond" w:hAnsi="Garamond"/>
                <w:noProof w:val="0"/>
                <w:sz w:val="14"/>
                <w:szCs w:val="14"/>
              </w:rPr>
            </w:pPr>
          </w:p>
          <w:p w14:paraId="6248DF6D" w14:textId="77777777" w:rsidR="00931747" w:rsidRPr="00F957BA" w:rsidRDefault="00931747" w:rsidP="00931747">
            <w:pPr>
              <w:rPr>
                <w:rFonts w:ascii="Garamond" w:hAnsi="Garamond"/>
                <w:noProof w:val="0"/>
                <w:sz w:val="14"/>
                <w:szCs w:val="14"/>
              </w:rPr>
            </w:pPr>
          </w:p>
          <w:p w14:paraId="20B03DD4" w14:textId="77777777" w:rsidR="00931747" w:rsidRPr="00F957BA" w:rsidRDefault="00931747" w:rsidP="00931747">
            <w:pPr>
              <w:rPr>
                <w:rFonts w:ascii="Garamond" w:hAnsi="Garamond"/>
                <w:noProof w:val="0"/>
                <w:sz w:val="14"/>
                <w:szCs w:val="14"/>
              </w:rPr>
            </w:pPr>
          </w:p>
          <w:p w14:paraId="2440B0B4" w14:textId="77777777" w:rsidR="00931747" w:rsidRPr="00F957BA" w:rsidRDefault="00931747" w:rsidP="00931747">
            <w:pPr>
              <w:rPr>
                <w:rFonts w:ascii="Garamond" w:hAnsi="Garamond"/>
                <w:noProof w:val="0"/>
                <w:sz w:val="14"/>
                <w:szCs w:val="14"/>
              </w:rPr>
            </w:pPr>
          </w:p>
          <w:p w14:paraId="60C7B631" w14:textId="77777777" w:rsidR="00931747" w:rsidRPr="00F957BA" w:rsidRDefault="00931747" w:rsidP="00931747">
            <w:pPr>
              <w:rPr>
                <w:rFonts w:ascii="Garamond" w:hAnsi="Garamond"/>
                <w:noProof w:val="0"/>
                <w:sz w:val="14"/>
                <w:szCs w:val="14"/>
              </w:rPr>
            </w:pPr>
          </w:p>
          <w:p w14:paraId="68A5569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2,407,440</w:t>
            </w:r>
          </w:p>
        </w:tc>
        <w:tc>
          <w:tcPr>
            <w:tcW w:w="431" w:type="pct"/>
            <w:shd w:val="clear" w:color="auto" w:fill="FFFFFF" w:themeFill="background1"/>
            <w:noWrap/>
          </w:tcPr>
          <w:p w14:paraId="29F86C3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2,407,440</w:t>
            </w:r>
          </w:p>
          <w:p w14:paraId="3A5CA079" w14:textId="77777777" w:rsidR="00931747" w:rsidRPr="00F957BA" w:rsidRDefault="00931747" w:rsidP="00931747">
            <w:pPr>
              <w:rPr>
                <w:rFonts w:ascii="Garamond" w:hAnsi="Garamond"/>
                <w:noProof w:val="0"/>
                <w:sz w:val="14"/>
                <w:szCs w:val="14"/>
              </w:rPr>
            </w:pPr>
          </w:p>
          <w:p w14:paraId="0E850CAA" w14:textId="77777777" w:rsidR="00931747" w:rsidRPr="00F957BA" w:rsidRDefault="00931747" w:rsidP="00931747">
            <w:pPr>
              <w:rPr>
                <w:rFonts w:ascii="Garamond" w:hAnsi="Garamond"/>
                <w:noProof w:val="0"/>
                <w:sz w:val="14"/>
                <w:szCs w:val="14"/>
              </w:rPr>
            </w:pPr>
          </w:p>
          <w:p w14:paraId="21438CE8" w14:textId="77777777" w:rsidR="00931747" w:rsidRPr="00F957BA" w:rsidRDefault="00931747" w:rsidP="00931747">
            <w:pPr>
              <w:rPr>
                <w:rFonts w:ascii="Garamond" w:hAnsi="Garamond"/>
                <w:noProof w:val="0"/>
                <w:sz w:val="14"/>
                <w:szCs w:val="14"/>
              </w:rPr>
            </w:pPr>
          </w:p>
          <w:p w14:paraId="37816E22" w14:textId="77777777" w:rsidR="00931747" w:rsidRPr="00F957BA" w:rsidRDefault="00931747" w:rsidP="00931747">
            <w:pPr>
              <w:rPr>
                <w:rFonts w:ascii="Garamond" w:hAnsi="Garamond"/>
                <w:noProof w:val="0"/>
                <w:sz w:val="14"/>
                <w:szCs w:val="14"/>
              </w:rPr>
            </w:pPr>
          </w:p>
          <w:p w14:paraId="7B6ADD9F" w14:textId="77777777" w:rsidR="00931747" w:rsidRPr="00F957BA" w:rsidRDefault="00931747" w:rsidP="00931747">
            <w:pPr>
              <w:rPr>
                <w:rFonts w:ascii="Garamond" w:hAnsi="Garamond"/>
                <w:noProof w:val="0"/>
                <w:sz w:val="14"/>
                <w:szCs w:val="14"/>
              </w:rPr>
            </w:pPr>
          </w:p>
          <w:p w14:paraId="4DC523B5" w14:textId="77777777" w:rsidR="00931747" w:rsidRPr="00F957BA" w:rsidRDefault="00931747" w:rsidP="00931747">
            <w:pPr>
              <w:rPr>
                <w:rFonts w:ascii="Garamond" w:hAnsi="Garamond"/>
                <w:noProof w:val="0"/>
                <w:sz w:val="14"/>
                <w:szCs w:val="14"/>
              </w:rPr>
            </w:pPr>
          </w:p>
          <w:p w14:paraId="1EF7B5D7" w14:textId="77777777" w:rsidR="00931747" w:rsidRPr="00F957BA" w:rsidRDefault="00931747" w:rsidP="00931747">
            <w:pPr>
              <w:rPr>
                <w:rFonts w:ascii="Garamond" w:hAnsi="Garamond"/>
                <w:noProof w:val="0"/>
                <w:sz w:val="14"/>
                <w:szCs w:val="14"/>
              </w:rPr>
            </w:pPr>
          </w:p>
          <w:p w14:paraId="2007BFD7" w14:textId="77777777" w:rsidR="00931747" w:rsidRPr="00F957BA" w:rsidRDefault="00931747" w:rsidP="00931747">
            <w:pPr>
              <w:rPr>
                <w:rFonts w:ascii="Garamond" w:hAnsi="Garamond"/>
                <w:noProof w:val="0"/>
                <w:sz w:val="14"/>
                <w:szCs w:val="14"/>
              </w:rPr>
            </w:pPr>
          </w:p>
          <w:p w14:paraId="64576090" w14:textId="77777777" w:rsidR="00931747" w:rsidRPr="00F957BA" w:rsidRDefault="00931747" w:rsidP="00931747">
            <w:pPr>
              <w:rPr>
                <w:rFonts w:ascii="Garamond" w:hAnsi="Garamond"/>
                <w:noProof w:val="0"/>
                <w:sz w:val="14"/>
                <w:szCs w:val="14"/>
              </w:rPr>
            </w:pPr>
          </w:p>
          <w:p w14:paraId="07205CC4" w14:textId="77777777" w:rsidR="00931747" w:rsidRPr="00F957BA" w:rsidRDefault="00931747" w:rsidP="00931747">
            <w:pPr>
              <w:rPr>
                <w:rFonts w:ascii="Garamond" w:hAnsi="Garamond"/>
                <w:noProof w:val="0"/>
                <w:sz w:val="14"/>
                <w:szCs w:val="14"/>
              </w:rPr>
            </w:pPr>
          </w:p>
          <w:p w14:paraId="7F93869E" w14:textId="77777777" w:rsidR="00931747" w:rsidRPr="00F957BA" w:rsidRDefault="00931747" w:rsidP="00931747">
            <w:pPr>
              <w:rPr>
                <w:rFonts w:ascii="Garamond" w:hAnsi="Garamond"/>
                <w:noProof w:val="0"/>
                <w:sz w:val="14"/>
                <w:szCs w:val="14"/>
              </w:rPr>
            </w:pPr>
          </w:p>
          <w:p w14:paraId="59A05D2C" w14:textId="77777777" w:rsidR="00931747" w:rsidRPr="00F957BA" w:rsidRDefault="00931747" w:rsidP="00931747">
            <w:pPr>
              <w:rPr>
                <w:rFonts w:ascii="Garamond" w:hAnsi="Garamond"/>
                <w:noProof w:val="0"/>
                <w:sz w:val="14"/>
                <w:szCs w:val="14"/>
              </w:rPr>
            </w:pPr>
          </w:p>
          <w:p w14:paraId="782351E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2,407,440</w:t>
            </w:r>
          </w:p>
        </w:tc>
        <w:tc>
          <w:tcPr>
            <w:tcW w:w="424" w:type="pct"/>
            <w:shd w:val="clear" w:color="auto" w:fill="FFFFFF" w:themeFill="background1"/>
            <w:noWrap/>
          </w:tcPr>
          <w:p w14:paraId="7E09DA7D" w14:textId="77777777" w:rsidR="00931747" w:rsidRPr="00F957BA" w:rsidRDefault="00931747" w:rsidP="00931747">
            <w:pPr>
              <w:jc w:val="right"/>
              <w:rPr>
                <w:rFonts w:ascii="Garamond" w:hAnsi="Garamond"/>
                <w:noProof w:val="0"/>
                <w:sz w:val="14"/>
                <w:szCs w:val="14"/>
                <w:highlight w:val="yellow"/>
              </w:rPr>
            </w:pPr>
          </w:p>
        </w:tc>
        <w:tc>
          <w:tcPr>
            <w:tcW w:w="458" w:type="pct"/>
            <w:shd w:val="clear" w:color="auto" w:fill="FFFFFF" w:themeFill="background1"/>
            <w:noWrap/>
          </w:tcPr>
          <w:p w14:paraId="5B0FEA0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C9177FE" w14:textId="77777777" w:rsidR="00931747" w:rsidRPr="00F957BA" w:rsidRDefault="00931747" w:rsidP="00931747">
            <w:pPr>
              <w:jc w:val="right"/>
              <w:rPr>
                <w:rFonts w:ascii="Garamond" w:hAnsi="Garamond"/>
                <w:noProof w:val="0"/>
                <w:sz w:val="14"/>
                <w:szCs w:val="14"/>
                <w:highlight w:val="yellow"/>
              </w:rPr>
            </w:pPr>
          </w:p>
          <w:p w14:paraId="43B50B43" w14:textId="77777777" w:rsidR="00931747" w:rsidRPr="00F957BA" w:rsidRDefault="00931747" w:rsidP="00931747">
            <w:pPr>
              <w:jc w:val="right"/>
              <w:rPr>
                <w:rFonts w:ascii="Garamond" w:hAnsi="Garamond"/>
                <w:noProof w:val="0"/>
                <w:sz w:val="14"/>
                <w:szCs w:val="14"/>
                <w:highlight w:val="yellow"/>
              </w:rPr>
            </w:pPr>
          </w:p>
          <w:p w14:paraId="137DE7D4" w14:textId="77777777" w:rsidR="00931747" w:rsidRPr="00F957BA" w:rsidRDefault="00931747" w:rsidP="00931747">
            <w:pPr>
              <w:jc w:val="right"/>
              <w:rPr>
                <w:rFonts w:ascii="Garamond" w:hAnsi="Garamond"/>
                <w:noProof w:val="0"/>
                <w:sz w:val="14"/>
                <w:szCs w:val="14"/>
                <w:highlight w:val="yellow"/>
              </w:rPr>
            </w:pPr>
          </w:p>
          <w:p w14:paraId="6033655D" w14:textId="77777777" w:rsidR="00931747" w:rsidRPr="00F957BA" w:rsidRDefault="00931747" w:rsidP="00931747">
            <w:pPr>
              <w:jc w:val="right"/>
              <w:rPr>
                <w:rFonts w:ascii="Garamond" w:hAnsi="Garamond"/>
                <w:noProof w:val="0"/>
                <w:sz w:val="14"/>
                <w:szCs w:val="14"/>
                <w:highlight w:val="yellow"/>
              </w:rPr>
            </w:pPr>
          </w:p>
          <w:p w14:paraId="2EC48737" w14:textId="77777777" w:rsidR="00931747" w:rsidRPr="00F957BA" w:rsidRDefault="00931747" w:rsidP="00931747">
            <w:pPr>
              <w:jc w:val="right"/>
              <w:rPr>
                <w:rFonts w:ascii="Garamond" w:hAnsi="Garamond"/>
                <w:noProof w:val="0"/>
                <w:sz w:val="14"/>
                <w:szCs w:val="14"/>
                <w:highlight w:val="yellow"/>
              </w:rPr>
            </w:pPr>
          </w:p>
          <w:p w14:paraId="44840812" w14:textId="77777777" w:rsidR="00931747" w:rsidRPr="00F957BA" w:rsidRDefault="00931747" w:rsidP="00931747">
            <w:pPr>
              <w:jc w:val="right"/>
              <w:rPr>
                <w:rFonts w:ascii="Garamond" w:hAnsi="Garamond"/>
                <w:noProof w:val="0"/>
                <w:sz w:val="14"/>
                <w:szCs w:val="14"/>
                <w:highlight w:val="yellow"/>
              </w:rPr>
            </w:pPr>
          </w:p>
          <w:p w14:paraId="18367222" w14:textId="77777777" w:rsidR="00931747" w:rsidRPr="00F957BA" w:rsidRDefault="00931747" w:rsidP="00931747">
            <w:pPr>
              <w:jc w:val="right"/>
              <w:rPr>
                <w:rFonts w:ascii="Garamond" w:hAnsi="Garamond"/>
                <w:noProof w:val="0"/>
                <w:sz w:val="14"/>
                <w:szCs w:val="14"/>
                <w:highlight w:val="yellow"/>
              </w:rPr>
            </w:pPr>
          </w:p>
          <w:p w14:paraId="7BC542C9" w14:textId="77777777" w:rsidR="00931747" w:rsidRPr="00F957BA" w:rsidRDefault="00931747" w:rsidP="00931747">
            <w:pPr>
              <w:jc w:val="right"/>
              <w:rPr>
                <w:rFonts w:ascii="Garamond" w:hAnsi="Garamond"/>
                <w:noProof w:val="0"/>
                <w:sz w:val="14"/>
                <w:szCs w:val="14"/>
                <w:highlight w:val="yellow"/>
              </w:rPr>
            </w:pPr>
          </w:p>
          <w:p w14:paraId="59A02150" w14:textId="77777777" w:rsidR="00931747" w:rsidRPr="00F957BA" w:rsidRDefault="00931747" w:rsidP="00931747">
            <w:pPr>
              <w:jc w:val="right"/>
              <w:rPr>
                <w:rFonts w:ascii="Garamond" w:hAnsi="Garamond"/>
                <w:noProof w:val="0"/>
                <w:sz w:val="14"/>
                <w:szCs w:val="14"/>
                <w:highlight w:val="yellow"/>
              </w:rPr>
            </w:pPr>
          </w:p>
          <w:p w14:paraId="6F2AE37C" w14:textId="77777777" w:rsidR="00931747" w:rsidRPr="00F957BA" w:rsidRDefault="00931747" w:rsidP="00931747">
            <w:pPr>
              <w:jc w:val="right"/>
              <w:rPr>
                <w:rFonts w:ascii="Garamond" w:hAnsi="Garamond"/>
                <w:noProof w:val="0"/>
                <w:sz w:val="14"/>
                <w:szCs w:val="14"/>
                <w:highlight w:val="yellow"/>
              </w:rPr>
            </w:pPr>
          </w:p>
          <w:p w14:paraId="5B65FBB0" w14:textId="77777777" w:rsidR="00931747" w:rsidRPr="00F957BA" w:rsidRDefault="00931747" w:rsidP="00931747">
            <w:pPr>
              <w:jc w:val="right"/>
              <w:rPr>
                <w:rFonts w:ascii="Garamond" w:hAnsi="Garamond"/>
                <w:noProof w:val="0"/>
                <w:sz w:val="14"/>
                <w:szCs w:val="14"/>
                <w:highlight w:val="yellow"/>
              </w:rPr>
            </w:pPr>
          </w:p>
          <w:p w14:paraId="727581A6" w14:textId="77777777" w:rsidR="00931747" w:rsidRPr="00F957BA" w:rsidRDefault="00931747" w:rsidP="00931747">
            <w:pPr>
              <w:jc w:val="right"/>
              <w:rPr>
                <w:rFonts w:ascii="Garamond" w:hAnsi="Garamond"/>
                <w:noProof w:val="0"/>
                <w:sz w:val="14"/>
                <w:szCs w:val="14"/>
                <w:highlight w:val="yellow"/>
              </w:rPr>
            </w:pPr>
          </w:p>
          <w:p w14:paraId="20FBC108"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0</w:t>
            </w:r>
          </w:p>
        </w:tc>
      </w:tr>
      <w:tr w:rsidR="00931747" w:rsidRPr="00F957BA" w14:paraId="6240BB38" w14:textId="77777777" w:rsidTr="009F70EC">
        <w:trPr>
          <w:trHeight w:val="1988"/>
        </w:trPr>
        <w:tc>
          <w:tcPr>
            <w:tcW w:w="254" w:type="pct"/>
            <w:shd w:val="clear" w:color="auto" w:fill="FFFFFF" w:themeFill="background1"/>
          </w:tcPr>
          <w:p w14:paraId="4356828C"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614" w:type="pct"/>
            <w:shd w:val="clear" w:color="auto" w:fill="FFFFFF" w:themeFill="background1"/>
          </w:tcPr>
          <w:p w14:paraId="68DB0C99" w14:textId="7C97FB52" w:rsidR="00931747" w:rsidRPr="00F957BA" w:rsidRDefault="00931747" w:rsidP="00931747">
            <w:pPr>
              <w:rPr>
                <w:rFonts w:ascii="Garamond" w:hAnsi="Garamond"/>
                <w:bCs/>
                <w:noProof w:val="0"/>
                <w:sz w:val="14"/>
                <w:szCs w:val="14"/>
              </w:rPr>
            </w:pPr>
            <w:r w:rsidRPr="00F957BA">
              <w:rPr>
                <w:rFonts w:ascii="Garamond" w:hAnsi="Garamond"/>
                <w:b/>
                <w:noProof w:val="0"/>
                <w:sz w:val="14"/>
                <w:szCs w:val="14"/>
              </w:rPr>
              <w:t xml:space="preserve">Objektivi III: </w:t>
            </w:r>
            <w:r w:rsidRPr="00F957BA">
              <w:rPr>
                <w:rFonts w:ascii="Garamond" w:hAnsi="Garamond"/>
                <w:bCs/>
                <w:noProof w:val="0"/>
                <w:sz w:val="14"/>
                <w:szCs w:val="14"/>
              </w:rPr>
              <w:t>Vazhdimi i përputhshmërisë së databazës së standardeve të DPS</w:t>
            </w:r>
            <w:r w:rsidR="00034DEC">
              <w:rPr>
                <w:rFonts w:ascii="Garamond" w:hAnsi="Garamond"/>
                <w:bCs/>
                <w:noProof w:val="0"/>
                <w:sz w:val="14"/>
                <w:szCs w:val="14"/>
              </w:rPr>
              <w:t>-së</w:t>
            </w:r>
            <w:r w:rsidRPr="00F957BA">
              <w:rPr>
                <w:rFonts w:ascii="Garamond" w:hAnsi="Garamond"/>
                <w:bCs/>
                <w:noProof w:val="0"/>
                <w:sz w:val="14"/>
                <w:szCs w:val="14"/>
              </w:rPr>
              <w:t xml:space="preserve"> me ato të organizmave e</w:t>
            </w:r>
            <w:r w:rsidR="00262B18" w:rsidRPr="00F957BA">
              <w:rPr>
                <w:rFonts w:ascii="Garamond" w:hAnsi="Garamond"/>
                <w:bCs/>
                <w:noProof w:val="0"/>
                <w:sz w:val="14"/>
                <w:szCs w:val="14"/>
              </w:rPr>
              <w:t>v</w:t>
            </w:r>
            <w:r w:rsidRPr="00F957BA">
              <w:rPr>
                <w:rFonts w:ascii="Garamond" w:hAnsi="Garamond"/>
                <w:bCs/>
                <w:noProof w:val="0"/>
                <w:sz w:val="14"/>
                <w:szCs w:val="14"/>
              </w:rPr>
              <w:t>ropian</w:t>
            </w:r>
            <w:r w:rsidR="00843B66" w:rsidRPr="00F957BA">
              <w:rPr>
                <w:rFonts w:ascii="Garamond" w:hAnsi="Garamond"/>
                <w:bCs/>
                <w:noProof w:val="0"/>
                <w:sz w:val="14"/>
                <w:szCs w:val="14"/>
              </w:rPr>
              <w:t>ë</w:t>
            </w:r>
            <w:r w:rsidRPr="00F957BA">
              <w:rPr>
                <w:rFonts w:ascii="Garamond" w:hAnsi="Garamond"/>
                <w:bCs/>
                <w:noProof w:val="0"/>
                <w:sz w:val="14"/>
                <w:szCs w:val="14"/>
              </w:rPr>
              <w:t xml:space="preserve"> e ndërkombëtar</w:t>
            </w:r>
            <w:r w:rsidR="00843B66" w:rsidRPr="00F957BA">
              <w:rPr>
                <w:rFonts w:ascii="Garamond" w:hAnsi="Garamond"/>
                <w:bCs/>
                <w:noProof w:val="0"/>
                <w:sz w:val="14"/>
                <w:szCs w:val="14"/>
              </w:rPr>
              <w:t>ë</w:t>
            </w:r>
            <w:r w:rsidRPr="00F957BA">
              <w:rPr>
                <w:rFonts w:ascii="Garamond" w:hAnsi="Garamond"/>
                <w:bCs/>
                <w:noProof w:val="0"/>
                <w:sz w:val="14"/>
                <w:szCs w:val="14"/>
              </w:rPr>
              <w:t xml:space="preserve"> të standardizimit.</w:t>
            </w:r>
          </w:p>
          <w:p w14:paraId="367F3E52" w14:textId="43F8AA13"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 xml:space="preserve">Masa 1: </w:t>
            </w:r>
            <w:r w:rsidRPr="00F957BA">
              <w:rPr>
                <w:rFonts w:ascii="Garamond" w:hAnsi="Garamond"/>
                <w:noProof w:val="0"/>
                <w:sz w:val="14"/>
                <w:szCs w:val="14"/>
              </w:rPr>
              <w:t>Përmirësimi i vazhdueshëm i databazës së standardeve në përputhje me atë të organizmave evropian</w:t>
            </w:r>
            <w:r w:rsidR="00843B66" w:rsidRPr="00F957BA">
              <w:rPr>
                <w:rFonts w:ascii="Garamond" w:hAnsi="Garamond"/>
                <w:noProof w:val="0"/>
                <w:sz w:val="14"/>
                <w:szCs w:val="14"/>
              </w:rPr>
              <w:t>ë</w:t>
            </w:r>
            <w:r w:rsidRPr="00F957BA">
              <w:rPr>
                <w:rFonts w:ascii="Garamond" w:hAnsi="Garamond"/>
                <w:noProof w:val="0"/>
                <w:sz w:val="14"/>
                <w:szCs w:val="14"/>
              </w:rPr>
              <w:t xml:space="preserve"> e ndërkombëtar</w:t>
            </w:r>
            <w:r w:rsidR="00843B66" w:rsidRPr="00F957BA">
              <w:rPr>
                <w:rFonts w:ascii="Garamond" w:hAnsi="Garamond"/>
                <w:noProof w:val="0"/>
                <w:sz w:val="14"/>
                <w:szCs w:val="14"/>
              </w:rPr>
              <w:t>ë</w:t>
            </w:r>
            <w:r w:rsidRPr="00F957BA">
              <w:rPr>
                <w:rFonts w:ascii="Garamond" w:hAnsi="Garamond"/>
                <w:noProof w:val="0"/>
                <w:sz w:val="14"/>
                <w:szCs w:val="14"/>
              </w:rPr>
              <w:t xml:space="preserve">. </w:t>
            </w:r>
          </w:p>
          <w:p w14:paraId="4A86A97A" w14:textId="70DCB94F"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 xml:space="preserve">Masa 2: </w:t>
            </w:r>
            <w:r w:rsidRPr="00F957BA">
              <w:rPr>
                <w:rFonts w:ascii="Garamond" w:hAnsi="Garamond"/>
                <w:noProof w:val="0"/>
                <w:sz w:val="14"/>
                <w:szCs w:val="14"/>
              </w:rPr>
              <w:t xml:space="preserve">Investime në </w:t>
            </w:r>
            <w:r w:rsidRPr="00F957BA">
              <w:rPr>
                <w:rFonts w:ascii="Garamond" w:hAnsi="Garamond"/>
                <w:i/>
                <w:noProof w:val="0"/>
                <w:sz w:val="14"/>
                <w:szCs w:val="14"/>
              </w:rPr>
              <w:t>hard</w:t>
            </w:r>
            <w:r w:rsidR="00262B18" w:rsidRPr="00F957BA">
              <w:rPr>
                <w:rFonts w:ascii="Garamond" w:hAnsi="Garamond"/>
                <w:i/>
                <w:noProof w:val="0"/>
                <w:sz w:val="14"/>
                <w:szCs w:val="14"/>
              </w:rPr>
              <w:t>w</w:t>
            </w:r>
            <w:r w:rsidRPr="00F957BA">
              <w:rPr>
                <w:rFonts w:ascii="Garamond" w:hAnsi="Garamond"/>
                <w:i/>
                <w:noProof w:val="0"/>
                <w:sz w:val="14"/>
                <w:szCs w:val="14"/>
              </w:rPr>
              <w:t>ear</w:t>
            </w:r>
            <w:r w:rsidRPr="00F957BA">
              <w:rPr>
                <w:rFonts w:ascii="Garamond" w:hAnsi="Garamond"/>
                <w:noProof w:val="0"/>
                <w:sz w:val="14"/>
                <w:szCs w:val="14"/>
              </w:rPr>
              <w:t xml:space="preserve"> dhe mirëmbajtjen e saj</w:t>
            </w:r>
            <w:r w:rsidRPr="00F957BA">
              <w:rPr>
                <w:rFonts w:ascii="Garamond" w:hAnsi="Garamond"/>
                <w:b/>
                <w:noProof w:val="0"/>
                <w:sz w:val="14"/>
                <w:szCs w:val="14"/>
              </w:rPr>
              <w:t>.</w:t>
            </w:r>
          </w:p>
          <w:p w14:paraId="2B20976C" w14:textId="77777777"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 xml:space="preserve">Masa 3: </w:t>
            </w:r>
            <w:r w:rsidRPr="00F957BA">
              <w:rPr>
                <w:rFonts w:ascii="Garamond" w:hAnsi="Garamond"/>
                <w:noProof w:val="0"/>
                <w:sz w:val="14"/>
                <w:szCs w:val="14"/>
              </w:rPr>
              <w:t>Trajnime të stafit.</w:t>
            </w:r>
          </w:p>
        </w:tc>
        <w:tc>
          <w:tcPr>
            <w:tcW w:w="543" w:type="pct"/>
            <w:shd w:val="clear" w:color="auto" w:fill="FFFFFF" w:themeFill="background1"/>
          </w:tcPr>
          <w:p w14:paraId="1C5DC581" w14:textId="77777777" w:rsidR="00931747" w:rsidRPr="00F957BA" w:rsidRDefault="00931747" w:rsidP="00262B18">
            <w:pPr>
              <w:pStyle w:val="ListParagraph"/>
              <w:numPr>
                <w:ilvl w:val="1"/>
                <w:numId w:val="12"/>
              </w:numPr>
              <w:ind w:left="0" w:firstLine="0"/>
              <w:rPr>
                <w:rFonts w:ascii="Garamond" w:hAnsi="Garamond"/>
                <w:noProof w:val="0"/>
                <w:sz w:val="14"/>
                <w:szCs w:val="14"/>
              </w:rPr>
            </w:pPr>
            <w:r w:rsidRPr="00F957BA">
              <w:rPr>
                <w:rFonts w:ascii="Garamond" w:hAnsi="Garamond"/>
                <w:noProof w:val="0"/>
                <w:sz w:val="14"/>
                <w:szCs w:val="14"/>
              </w:rPr>
              <w:t xml:space="preserve">Sistemi i </w:t>
            </w:r>
          </w:p>
          <w:p w14:paraId="546EB357" w14:textId="77777777" w:rsidR="00931747" w:rsidRPr="00F957BA" w:rsidRDefault="00931747" w:rsidP="00262B18">
            <w:pPr>
              <w:rPr>
                <w:rFonts w:ascii="Garamond" w:hAnsi="Garamond"/>
                <w:noProof w:val="0"/>
                <w:sz w:val="14"/>
                <w:szCs w:val="14"/>
              </w:rPr>
            </w:pPr>
            <w:r w:rsidRPr="00F957BA">
              <w:rPr>
                <w:rFonts w:ascii="Garamond" w:hAnsi="Garamond"/>
                <w:noProof w:val="0"/>
                <w:sz w:val="14"/>
                <w:szCs w:val="14"/>
              </w:rPr>
              <w:t>IT-së dhe menaxhimi i të dhënave nga databaza kombëtare e standardeve janë adekuate dhe funksionale dhe nuk krijojnë pengesa dhe vështirësi në vazhdimin e punës për hartimin, adoptimin dhe publikimin e standardeve në nivel kombëtar, evropian dhe ndërkombëtar.</w:t>
            </w:r>
          </w:p>
          <w:p w14:paraId="35E2E367" w14:textId="1914DDD1" w:rsidR="00931747" w:rsidRPr="00F957BA" w:rsidRDefault="00931747" w:rsidP="00262B18">
            <w:pPr>
              <w:rPr>
                <w:rFonts w:ascii="Garamond" w:hAnsi="Garamond"/>
                <w:noProof w:val="0"/>
                <w:sz w:val="14"/>
                <w:szCs w:val="14"/>
              </w:rPr>
            </w:pPr>
            <w:r w:rsidRPr="00F957BA">
              <w:rPr>
                <w:rFonts w:ascii="Garamond" w:hAnsi="Garamond"/>
                <w:noProof w:val="0"/>
                <w:sz w:val="14"/>
                <w:szCs w:val="14"/>
              </w:rPr>
              <w:t>sistemi i IT-së është në përputhje me atë të CEN&amp;CENELEC</w:t>
            </w:r>
            <w:r w:rsidR="007C0806" w:rsidRPr="00F957BA">
              <w:rPr>
                <w:rFonts w:ascii="Garamond" w:hAnsi="Garamond"/>
                <w:noProof w:val="0"/>
                <w:sz w:val="14"/>
                <w:szCs w:val="14"/>
              </w:rPr>
              <w:t xml:space="preserve">, si dhe </w:t>
            </w:r>
            <w:r w:rsidRPr="00F957BA">
              <w:rPr>
                <w:rFonts w:ascii="Garamond" w:hAnsi="Garamond"/>
                <w:noProof w:val="0"/>
                <w:sz w:val="14"/>
                <w:szCs w:val="14"/>
              </w:rPr>
              <w:t>proceset e menaxhimit të cilësisë, sipas standardit ISO 9001 janë në përputhje me kriteret për anëtarësim me të drejta të plota në kët</w:t>
            </w:r>
            <w:r w:rsidR="00843B66" w:rsidRPr="00F957BA">
              <w:rPr>
                <w:rFonts w:ascii="Garamond" w:hAnsi="Garamond"/>
                <w:noProof w:val="0"/>
                <w:sz w:val="14"/>
                <w:szCs w:val="14"/>
              </w:rPr>
              <w:t>a</w:t>
            </w:r>
            <w:r w:rsidRPr="00F957BA">
              <w:rPr>
                <w:rFonts w:ascii="Garamond" w:hAnsi="Garamond"/>
                <w:noProof w:val="0"/>
                <w:sz w:val="14"/>
                <w:szCs w:val="14"/>
              </w:rPr>
              <w:t xml:space="preserve"> organizma; </w:t>
            </w:r>
          </w:p>
          <w:p w14:paraId="5347E8A9" w14:textId="4C8044AC" w:rsidR="00931747" w:rsidRPr="00F957BA" w:rsidRDefault="00931747" w:rsidP="00262B18">
            <w:pPr>
              <w:pStyle w:val="ListParagraph"/>
              <w:numPr>
                <w:ilvl w:val="1"/>
                <w:numId w:val="12"/>
              </w:numPr>
              <w:ind w:left="0" w:firstLine="0"/>
              <w:rPr>
                <w:rFonts w:ascii="Garamond" w:hAnsi="Garamond"/>
                <w:noProof w:val="0"/>
                <w:sz w:val="14"/>
                <w:szCs w:val="14"/>
              </w:rPr>
            </w:pPr>
            <w:r w:rsidRPr="00F957BA">
              <w:rPr>
                <w:rFonts w:ascii="Garamond" w:hAnsi="Garamond"/>
                <w:noProof w:val="0"/>
                <w:sz w:val="14"/>
                <w:szCs w:val="14"/>
              </w:rPr>
              <w:t>Menaxhimi i shkëmbimit të të dhënave me sistemet përkatëse të organizmave evropian</w:t>
            </w:r>
            <w:r w:rsidR="00843B66" w:rsidRPr="00F957BA">
              <w:rPr>
                <w:rFonts w:ascii="Garamond" w:hAnsi="Garamond"/>
                <w:noProof w:val="0"/>
                <w:sz w:val="14"/>
                <w:szCs w:val="14"/>
              </w:rPr>
              <w:t xml:space="preserve">ë </w:t>
            </w:r>
            <w:r w:rsidRPr="00F957BA">
              <w:rPr>
                <w:rFonts w:ascii="Garamond" w:hAnsi="Garamond"/>
                <w:noProof w:val="0"/>
                <w:sz w:val="14"/>
                <w:szCs w:val="14"/>
              </w:rPr>
              <w:t>e ndërkombëtar</w:t>
            </w:r>
            <w:r w:rsidR="00843B66" w:rsidRPr="00F957BA">
              <w:rPr>
                <w:rFonts w:ascii="Garamond" w:hAnsi="Garamond"/>
                <w:noProof w:val="0"/>
                <w:sz w:val="14"/>
                <w:szCs w:val="14"/>
              </w:rPr>
              <w:t>ë</w:t>
            </w:r>
            <w:r w:rsidRPr="00F957BA" w:rsidDel="006144CF">
              <w:rPr>
                <w:rFonts w:ascii="Garamond" w:hAnsi="Garamond"/>
                <w:noProof w:val="0"/>
                <w:sz w:val="14"/>
                <w:szCs w:val="14"/>
              </w:rPr>
              <w:t xml:space="preserve"> </w:t>
            </w:r>
            <w:r w:rsidRPr="00F957BA">
              <w:rPr>
                <w:rFonts w:ascii="Garamond" w:hAnsi="Garamond"/>
                <w:noProof w:val="0"/>
                <w:sz w:val="14"/>
                <w:szCs w:val="14"/>
              </w:rPr>
              <w:t>të standardizimit është efikas;</w:t>
            </w:r>
          </w:p>
          <w:p w14:paraId="331A7F15" w14:textId="77216444" w:rsidR="00931747" w:rsidRPr="00F957BA" w:rsidRDefault="00931747" w:rsidP="00F55703">
            <w:pPr>
              <w:pStyle w:val="ListParagraph"/>
              <w:numPr>
                <w:ilvl w:val="1"/>
                <w:numId w:val="12"/>
              </w:numPr>
              <w:ind w:left="0" w:firstLine="0"/>
              <w:rPr>
                <w:rFonts w:ascii="Garamond" w:hAnsi="Garamond"/>
                <w:noProof w:val="0"/>
                <w:sz w:val="14"/>
                <w:szCs w:val="14"/>
              </w:rPr>
            </w:pPr>
            <w:r w:rsidRPr="00F957BA">
              <w:rPr>
                <w:rFonts w:ascii="Garamond" w:hAnsi="Garamond"/>
                <w:noProof w:val="0"/>
                <w:sz w:val="14"/>
                <w:szCs w:val="14"/>
              </w:rPr>
              <w:t>Pjesëmarrja në mbledhjet e Komiteteve Teknike në nivel e</w:t>
            </w:r>
            <w:r w:rsidR="00262B18" w:rsidRPr="00F957BA">
              <w:rPr>
                <w:rFonts w:ascii="Garamond" w:hAnsi="Garamond"/>
                <w:noProof w:val="0"/>
                <w:sz w:val="14"/>
                <w:szCs w:val="14"/>
              </w:rPr>
              <w:t>v</w:t>
            </w:r>
            <w:r w:rsidRPr="00F957BA">
              <w:rPr>
                <w:rFonts w:ascii="Garamond" w:hAnsi="Garamond"/>
                <w:noProof w:val="0"/>
                <w:sz w:val="14"/>
                <w:szCs w:val="14"/>
              </w:rPr>
              <w:t>ropian e ndërkombëtar.</w:t>
            </w:r>
          </w:p>
          <w:p w14:paraId="1A8A2757" w14:textId="77777777" w:rsidR="00931747" w:rsidRPr="00F957BA" w:rsidRDefault="00931747" w:rsidP="00262B18">
            <w:pPr>
              <w:rPr>
                <w:rFonts w:ascii="Garamond" w:hAnsi="Garamond"/>
                <w:noProof w:val="0"/>
                <w:sz w:val="14"/>
                <w:szCs w:val="14"/>
                <w:highlight w:val="yellow"/>
              </w:rPr>
            </w:pPr>
          </w:p>
        </w:tc>
        <w:tc>
          <w:tcPr>
            <w:tcW w:w="438" w:type="pct"/>
            <w:shd w:val="clear" w:color="auto" w:fill="auto"/>
          </w:tcPr>
          <w:p w14:paraId="4113FED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DPS</w:t>
            </w:r>
          </w:p>
        </w:tc>
        <w:tc>
          <w:tcPr>
            <w:tcW w:w="432" w:type="pct"/>
            <w:shd w:val="clear" w:color="auto" w:fill="auto"/>
          </w:tcPr>
          <w:p w14:paraId="372517FD"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2516052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58CF69A6" w14:textId="77777777" w:rsidR="00931747" w:rsidRPr="00F957BA" w:rsidRDefault="00931747" w:rsidP="00931747">
            <w:pPr>
              <w:jc w:val="center"/>
              <w:rPr>
                <w:rFonts w:ascii="Garamond" w:hAnsi="Garamond"/>
                <w:noProof w:val="0"/>
                <w:sz w:val="14"/>
                <w:szCs w:val="14"/>
              </w:rPr>
            </w:pPr>
          </w:p>
          <w:p w14:paraId="2814FB05" w14:textId="77777777" w:rsidR="00931747" w:rsidRPr="00F957BA" w:rsidRDefault="00931747" w:rsidP="00931747">
            <w:pPr>
              <w:jc w:val="center"/>
              <w:rPr>
                <w:rFonts w:ascii="Garamond" w:hAnsi="Garamond"/>
                <w:noProof w:val="0"/>
                <w:sz w:val="14"/>
                <w:szCs w:val="14"/>
              </w:rPr>
            </w:pPr>
          </w:p>
          <w:p w14:paraId="47EEB001" w14:textId="77777777" w:rsidR="00931747" w:rsidRPr="00F957BA" w:rsidRDefault="00931747" w:rsidP="00931747">
            <w:pPr>
              <w:jc w:val="center"/>
              <w:rPr>
                <w:rFonts w:ascii="Garamond" w:hAnsi="Garamond"/>
                <w:noProof w:val="0"/>
                <w:sz w:val="14"/>
                <w:szCs w:val="14"/>
              </w:rPr>
            </w:pPr>
          </w:p>
          <w:p w14:paraId="2AE2F141" w14:textId="77777777" w:rsidR="00931747" w:rsidRPr="00F957BA" w:rsidRDefault="00931747" w:rsidP="00931747">
            <w:pPr>
              <w:jc w:val="center"/>
              <w:rPr>
                <w:rFonts w:ascii="Garamond" w:hAnsi="Garamond"/>
                <w:noProof w:val="0"/>
                <w:sz w:val="14"/>
                <w:szCs w:val="14"/>
              </w:rPr>
            </w:pPr>
          </w:p>
          <w:p w14:paraId="5F4E0AC0" w14:textId="77777777" w:rsidR="00931747" w:rsidRPr="00F957BA" w:rsidRDefault="00931747" w:rsidP="00931747">
            <w:pPr>
              <w:jc w:val="center"/>
              <w:rPr>
                <w:rFonts w:ascii="Garamond" w:hAnsi="Garamond"/>
                <w:noProof w:val="0"/>
                <w:sz w:val="14"/>
                <w:szCs w:val="14"/>
              </w:rPr>
            </w:pPr>
          </w:p>
          <w:p w14:paraId="4FFF542C" w14:textId="77777777" w:rsidR="00931747" w:rsidRPr="00F957BA" w:rsidRDefault="00931747" w:rsidP="00931747">
            <w:pPr>
              <w:jc w:val="center"/>
              <w:rPr>
                <w:rFonts w:ascii="Garamond" w:hAnsi="Garamond"/>
                <w:noProof w:val="0"/>
                <w:sz w:val="14"/>
                <w:szCs w:val="14"/>
              </w:rPr>
            </w:pPr>
          </w:p>
          <w:p w14:paraId="114CEF75" w14:textId="77777777" w:rsidR="00931747" w:rsidRPr="00F957BA" w:rsidRDefault="00931747" w:rsidP="00931747">
            <w:pPr>
              <w:jc w:val="center"/>
              <w:rPr>
                <w:rFonts w:ascii="Garamond" w:hAnsi="Garamond"/>
                <w:noProof w:val="0"/>
                <w:sz w:val="14"/>
                <w:szCs w:val="14"/>
              </w:rPr>
            </w:pPr>
          </w:p>
          <w:p w14:paraId="4F8B1C51" w14:textId="77777777" w:rsidR="00931747" w:rsidRPr="00F957BA" w:rsidRDefault="00931747" w:rsidP="00931747">
            <w:pPr>
              <w:jc w:val="center"/>
              <w:rPr>
                <w:rFonts w:ascii="Garamond" w:hAnsi="Garamond"/>
                <w:noProof w:val="0"/>
                <w:sz w:val="14"/>
                <w:szCs w:val="14"/>
              </w:rPr>
            </w:pPr>
          </w:p>
          <w:p w14:paraId="26CA2DD6" w14:textId="77777777" w:rsidR="00931747" w:rsidRPr="00F957BA" w:rsidRDefault="00931747" w:rsidP="00931747">
            <w:pPr>
              <w:jc w:val="center"/>
              <w:rPr>
                <w:rFonts w:ascii="Garamond" w:hAnsi="Garamond"/>
                <w:noProof w:val="0"/>
                <w:sz w:val="14"/>
                <w:szCs w:val="14"/>
              </w:rPr>
            </w:pPr>
          </w:p>
          <w:p w14:paraId="354D3F7D" w14:textId="77777777" w:rsidR="00931747" w:rsidRPr="00F957BA" w:rsidRDefault="00931747" w:rsidP="00931747">
            <w:pPr>
              <w:jc w:val="center"/>
              <w:rPr>
                <w:rFonts w:ascii="Garamond" w:hAnsi="Garamond"/>
                <w:noProof w:val="0"/>
                <w:sz w:val="14"/>
                <w:szCs w:val="14"/>
              </w:rPr>
            </w:pPr>
          </w:p>
          <w:p w14:paraId="6F896298" w14:textId="77777777" w:rsidR="00931747" w:rsidRPr="00F957BA" w:rsidRDefault="00931747" w:rsidP="00931747">
            <w:pPr>
              <w:jc w:val="center"/>
              <w:rPr>
                <w:rFonts w:ascii="Garamond" w:hAnsi="Garamond"/>
                <w:noProof w:val="0"/>
                <w:sz w:val="14"/>
                <w:szCs w:val="14"/>
              </w:rPr>
            </w:pPr>
          </w:p>
          <w:p w14:paraId="0498464D" w14:textId="77777777" w:rsidR="00931747" w:rsidRPr="00F957BA" w:rsidRDefault="00931747" w:rsidP="00931747">
            <w:pPr>
              <w:jc w:val="center"/>
              <w:rPr>
                <w:rFonts w:ascii="Garamond" w:hAnsi="Garamond"/>
                <w:noProof w:val="0"/>
                <w:sz w:val="14"/>
                <w:szCs w:val="14"/>
              </w:rPr>
            </w:pPr>
          </w:p>
          <w:p w14:paraId="60CDACCC" w14:textId="77777777" w:rsidR="00931747" w:rsidRPr="00F957BA" w:rsidRDefault="00931747" w:rsidP="00931747">
            <w:pPr>
              <w:jc w:val="center"/>
              <w:rPr>
                <w:rFonts w:ascii="Garamond" w:hAnsi="Garamond"/>
                <w:noProof w:val="0"/>
                <w:sz w:val="14"/>
                <w:szCs w:val="14"/>
              </w:rPr>
            </w:pPr>
          </w:p>
          <w:p w14:paraId="4D6AEA1F" w14:textId="77777777" w:rsidR="00931747" w:rsidRPr="00F957BA" w:rsidRDefault="00931747" w:rsidP="00931747">
            <w:pPr>
              <w:jc w:val="center"/>
              <w:rPr>
                <w:rFonts w:ascii="Garamond" w:hAnsi="Garamond"/>
                <w:noProof w:val="0"/>
                <w:sz w:val="14"/>
                <w:szCs w:val="14"/>
              </w:rPr>
            </w:pPr>
          </w:p>
          <w:p w14:paraId="19A48334" w14:textId="77777777" w:rsidR="00931747" w:rsidRPr="00F957BA" w:rsidRDefault="00931747" w:rsidP="00931747">
            <w:pPr>
              <w:jc w:val="center"/>
              <w:rPr>
                <w:rFonts w:ascii="Garamond" w:hAnsi="Garamond"/>
                <w:noProof w:val="0"/>
                <w:sz w:val="14"/>
                <w:szCs w:val="14"/>
              </w:rPr>
            </w:pPr>
          </w:p>
          <w:p w14:paraId="574A107F" w14:textId="77777777" w:rsidR="00931747" w:rsidRPr="00F957BA" w:rsidRDefault="00931747" w:rsidP="00931747">
            <w:pPr>
              <w:jc w:val="center"/>
              <w:rPr>
                <w:rFonts w:ascii="Garamond" w:hAnsi="Garamond"/>
                <w:noProof w:val="0"/>
                <w:sz w:val="14"/>
                <w:szCs w:val="14"/>
              </w:rPr>
            </w:pPr>
          </w:p>
          <w:p w14:paraId="4F67B13A" w14:textId="77777777" w:rsidR="00931747" w:rsidRPr="00F957BA" w:rsidRDefault="00931747" w:rsidP="00931747">
            <w:pPr>
              <w:jc w:val="center"/>
              <w:rPr>
                <w:rFonts w:ascii="Garamond" w:hAnsi="Garamond"/>
                <w:noProof w:val="0"/>
                <w:sz w:val="14"/>
                <w:szCs w:val="14"/>
              </w:rPr>
            </w:pPr>
          </w:p>
          <w:p w14:paraId="5806D6C9" w14:textId="77777777" w:rsidR="00931747" w:rsidRPr="00F957BA" w:rsidRDefault="00931747" w:rsidP="00931747">
            <w:pPr>
              <w:jc w:val="center"/>
              <w:rPr>
                <w:rFonts w:ascii="Garamond" w:hAnsi="Garamond"/>
                <w:noProof w:val="0"/>
                <w:sz w:val="14"/>
                <w:szCs w:val="14"/>
              </w:rPr>
            </w:pPr>
          </w:p>
          <w:p w14:paraId="196AB942" w14:textId="77777777" w:rsidR="00931747" w:rsidRPr="00F957BA" w:rsidRDefault="00931747" w:rsidP="00931747">
            <w:pPr>
              <w:jc w:val="center"/>
              <w:rPr>
                <w:rFonts w:ascii="Garamond" w:hAnsi="Garamond"/>
                <w:noProof w:val="0"/>
                <w:sz w:val="14"/>
                <w:szCs w:val="14"/>
              </w:rPr>
            </w:pPr>
          </w:p>
          <w:p w14:paraId="2E51E375" w14:textId="77777777" w:rsidR="00931747" w:rsidRPr="00F957BA" w:rsidRDefault="00931747" w:rsidP="00931747">
            <w:pPr>
              <w:jc w:val="center"/>
              <w:rPr>
                <w:rFonts w:ascii="Garamond" w:hAnsi="Garamond"/>
                <w:noProof w:val="0"/>
                <w:sz w:val="14"/>
                <w:szCs w:val="14"/>
              </w:rPr>
            </w:pPr>
          </w:p>
          <w:p w14:paraId="168FC81D" w14:textId="77777777" w:rsidR="00931747" w:rsidRPr="00F957BA" w:rsidRDefault="00931747" w:rsidP="00931747">
            <w:pPr>
              <w:jc w:val="center"/>
              <w:rPr>
                <w:rFonts w:ascii="Garamond" w:hAnsi="Garamond"/>
                <w:noProof w:val="0"/>
                <w:sz w:val="14"/>
                <w:szCs w:val="14"/>
              </w:rPr>
            </w:pPr>
          </w:p>
          <w:p w14:paraId="24FCB463" w14:textId="77777777" w:rsidR="00931747" w:rsidRPr="00F957BA" w:rsidRDefault="00931747" w:rsidP="00931747">
            <w:pPr>
              <w:jc w:val="center"/>
              <w:rPr>
                <w:rFonts w:ascii="Garamond" w:hAnsi="Garamond"/>
                <w:noProof w:val="0"/>
                <w:sz w:val="14"/>
                <w:szCs w:val="14"/>
              </w:rPr>
            </w:pPr>
          </w:p>
          <w:p w14:paraId="0DA1081E" w14:textId="77777777" w:rsidR="00931747" w:rsidRPr="00F957BA" w:rsidRDefault="00931747" w:rsidP="00931747">
            <w:pPr>
              <w:jc w:val="center"/>
              <w:rPr>
                <w:rFonts w:ascii="Garamond" w:hAnsi="Garamond"/>
                <w:noProof w:val="0"/>
                <w:sz w:val="14"/>
                <w:szCs w:val="14"/>
              </w:rPr>
            </w:pPr>
          </w:p>
          <w:p w14:paraId="75C12BAE" w14:textId="77777777" w:rsidR="00931747" w:rsidRPr="00F957BA" w:rsidRDefault="00931747" w:rsidP="00931747">
            <w:pPr>
              <w:jc w:val="center"/>
              <w:rPr>
                <w:rFonts w:ascii="Garamond" w:hAnsi="Garamond"/>
                <w:noProof w:val="0"/>
                <w:sz w:val="14"/>
                <w:szCs w:val="14"/>
              </w:rPr>
            </w:pPr>
          </w:p>
          <w:p w14:paraId="0EB5A8AD" w14:textId="77777777" w:rsidR="00931747" w:rsidRPr="00F957BA" w:rsidRDefault="00931747" w:rsidP="00931747">
            <w:pPr>
              <w:jc w:val="center"/>
              <w:rPr>
                <w:rFonts w:ascii="Garamond" w:hAnsi="Garamond"/>
                <w:noProof w:val="0"/>
                <w:sz w:val="14"/>
                <w:szCs w:val="14"/>
              </w:rPr>
            </w:pPr>
          </w:p>
          <w:p w14:paraId="6A14AF11" w14:textId="77777777" w:rsidR="00931747" w:rsidRPr="00F957BA" w:rsidRDefault="00931747" w:rsidP="00931747">
            <w:pPr>
              <w:jc w:val="center"/>
              <w:rPr>
                <w:rFonts w:ascii="Garamond" w:hAnsi="Garamond"/>
                <w:noProof w:val="0"/>
                <w:sz w:val="14"/>
                <w:szCs w:val="14"/>
              </w:rPr>
            </w:pPr>
          </w:p>
          <w:p w14:paraId="368CFE30" w14:textId="77777777" w:rsidR="00931747" w:rsidRPr="00F957BA" w:rsidRDefault="00931747" w:rsidP="00931747">
            <w:pPr>
              <w:jc w:val="center"/>
              <w:rPr>
                <w:rFonts w:ascii="Garamond" w:hAnsi="Garamond"/>
                <w:noProof w:val="0"/>
                <w:sz w:val="14"/>
                <w:szCs w:val="14"/>
              </w:rPr>
            </w:pPr>
          </w:p>
          <w:p w14:paraId="5A00373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p w14:paraId="55528F78" w14:textId="77777777" w:rsidR="00931747" w:rsidRPr="00F957BA" w:rsidRDefault="00931747" w:rsidP="00931747">
            <w:pPr>
              <w:jc w:val="center"/>
              <w:rPr>
                <w:rFonts w:ascii="Garamond" w:hAnsi="Garamond"/>
                <w:noProof w:val="0"/>
                <w:sz w:val="14"/>
                <w:szCs w:val="14"/>
              </w:rPr>
            </w:pPr>
          </w:p>
          <w:p w14:paraId="5B56D6AB" w14:textId="77777777" w:rsidR="00931747" w:rsidRPr="00F957BA" w:rsidRDefault="00931747" w:rsidP="00931747">
            <w:pPr>
              <w:jc w:val="center"/>
              <w:rPr>
                <w:rFonts w:ascii="Garamond" w:hAnsi="Garamond"/>
                <w:noProof w:val="0"/>
                <w:sz w:val="14"/>
                <w:szCs w:val="14"/>
              </w:rPr>
            </w:pPr>
          </w:p>
          <w:p w14:paraId="2D76436D" w14:textId="77777777" w:rsidR="00931747" w:rsidRPr="00F957BA" w:rsidRDefault="00931747" w:rsidP="00931747">
            <w:pPr>
              <w:jc w:val="center"/>
              <w:rPr>
                <w:rFonts w:ascii="Garamond" w:hAnsi="Garamond"/>
                <w:noProof w:val="0"/>
                <w:sz w:val="14"/>
                <w:szCs w:val="14"/>
              </w:rPr>
            </w:pPr>
          </w:p>
          <w:p w14:paraId="2D057641" w14:textId="77777777" w:rsidR="00931747" w:rsidRPr="00F957BA" w:rsidRDefault="00931747" w:rsidP="00931747">
            <w:pPr>
              <w:jc w:val="center"/>
              <w:rPr>
                <w:rFonts w:ascii="Garamond" w:hAnsi="Garamond"/>
                <w:noProof w:val="0"/>
                <w:sz w:val="14"/>
                <w:szCs w:val="14"/>
              </w:rPr>
            </w:pPr>
          </w:p>
          <w:p w14:paraId="4596644B" w14:textId="77777777" w:rsidR="00931747" w:rsidRPr="00F957BA" w:rsidRDefault="00931747" w:rsidP="00931747">
            <w:pPr>
              <w:jc w:val="center"/>
              <w:rPr>
                <w:rFonts w:ascii="Garamond" w:hAnsi="Garamond"/>
                <w:noProof w:val="0"/>
                <w:sz w:val="14"/>
                <w:szCs w:val="14"/>
              </w:rPr>
            </w:pPr>
          </w:p>
          <w:p w14:paraId="3592726E" w14:textId="77777777" w:rsidR="00931747" w:rsidRPr="00F957BA" w:rsidRDefault="00931747" w:rsidP="00931747">
            <w:pPr>
              <w:jc w:val="center"/>
              <w:rPr>
                <w:rFonts w:ascii="Garamond" w:hAnsi="Garamond"/>
                <w:noProof w:val="0"/>
                <w:sz w:val="14"/>
                <w:szCs w:val="14"/>
              </w:rPr>
            </w:pPr>
          </w:p>
          <w:p w14:paraId="4E3CAFFD" w14:textId="77777777" w:rsidR="00931747" w:rsidRPr="00F957BA" w:rsidRDefault="00931747" w:rsidP="00931747">
            <w:pPr>
              <w:jc w:val="center"/>
              <w:rPr>
                <w:rFonts w:ascii="Garamond" w:hAnsi="Garamond"/>
                <w:noProof w:val="0"/>
                <w:sz w:val="14"/>
                <w:szCs w:val="14"/>
              </w:rPr>
            </w:pPr>
          </w:p>
          <w:p w14:paraId="09386870" w14:textId="77777777" w:rsidR="00931747" w:rsidRPr="00F957BA" w:rsidRDefault="00931747" w:rsidP="00931747">
            <w:pPr>
              <w:jc w:val="center"/>
              <w:rPr>
                <w:rFonts w:ascii="Garamond" w:hAnsi="Garamond"/>
                <w:noProof w:val="0"/>
                <w:sz w:val="14"/>
                <w:szCs w:val="14"/>
              </w:rPr>
            </w:pPr>
          </w:p>
          <w:p w14:paraId="540B36E6" w14:textId="77777777" w:rsidR="00931747" w:rsidRPr="00F957BA" w:rsidRDefault="00931747" w:rsidP="00931747">
            <w:pPr>
              <w:jc w:val="center"/>
              <w:rPr>
                <w:rFonts w:ascii="Garamond" w:hAnsi="Garamond"/>
                <w:noProof w:val="0"/>
                <w:sz w:val="14"/>
                <w:szCs w:val="14"/>
              </w:rPr>
            </w:pPr>
          </w:p>
          <w:p w14:paraId="4D4607D2" w14:textId="77777777" w:rsidR="00931747" w:rsidRPr="00F957BA" w:rsidRDefault="00931747" w:rsidP="00931747">
            <w:pPr>
              <w:jc w:val="center"/>
              <w:rPr>
                <w:rFonts w:ascii="Garamond" w:hAnsi="Garamond"/>
                <w:noProof w:val="0"/>
                <w:sz w:val="14"/>
                <w:szCs w:val="14"/>
              </w:rPr>
            </w:pPr>
          </w:p>
          <w:p w14:paraId="12A6DD35" w14:textId="77777777" w:rsidR="00931747" w:rsidRPr="00F957BA" w:rsidRDefault="00931747" w:rsidP="00931747">
            <w:pPr>
              <w:jc w:val="center"/>
              <w:rPr>
                <w:rFonts w:ascii="Garamond" w:hAnsi="Garamond"/>
                <w:noProof w:val="0"/>
                <w:sz w:val="14"/>
                <w:szCs w:val="14"/>
              </w:rPr>
            </w:pPr>
          </w:p>
          <w:p w14:paraId="2680EC88" w14:textId="77777777" w:rsidR="00931747" w:rsidRPr="00F957BA" w:rsidRDefault="00931747" w:rsidP="00931747">
            <w:pPr>
              <w:jc w:val="center"/>
              <w:rPr>
                <w:rFonts w:ascii="Garamond" w:hAnsi="Garamond"/>
                <w:noProof w:val="0"/>
                <w:sz w:val="14"/>
                <w:szCs w:val="14"/>
              </w:rPr>
            </w:pPr>
          </w:p>
          <w:p w14:paraId="3AFEF2AD" w14:textId="77777777" w:rsidR="00931747" w:rsidRPr="00F957BA" w:rsidRDefault="00931747" w:rsidP="00931747">
            <w:pPr>
              <w:jc w:val="center"/>
              <w:rPr>
                <w:rFonts w:ascii="Garamond" w:hAnsi="Garamond"/>
                <w:noProof w:val="0"/>
                <w:sz w:val="14"/>
                <w:szCs w:val="14"/>
              </w:rPr>
            </w:pPr>
          </w:p>
          <w:p w14:paraId="61B0A572" w14:textId="77777777" w:rsidR="00931747" w:rsidRPr="00F957BA" w:rsidRDefault="00931747" w:rsidP="00931747">
            <w:pPr>
              <w:jc w:val="center"/>
              <w:rPr>
                <w:rFonts w:ascii="Garamond" w:hAnsi="Garamond"/>
                <w:noProof w:val="0"/>
                <w:sz w:val="14"/>
                <w:szCs w:val="14"/>
              </w:rPr>
            </w:pPr>
          </w:p>
          <w:p w14:paraId="50C7F502" w14:textId="77777777" w:rsidR="00931747" w:rsidRPr="00F957BA" w:rsidRDefault="00931747" w:rsidP="00931747">
            <w:pPr>
              <w:jc w:val="center"/>
              <w:rPr>
                <w:rFonts w:ascii="Garamond" w:hAnsi="Garamond"/>
                <w:noProof w:val="0"/>
                <w:sz w:val="14"/>
                <w:szCs w:val="14"/>
              </w:rPr>
            </w:pPr>
          </w:p>
          <w:p w14:paraId="220F2B77" w14:textId="77777777" w:rsidR="00931747" w:rsidRPr="00F957BA" w:rsidRDefault="00931747" w:rsidP="00931747">
            <w:pPr>
              <w:jc w:val="center"/>
              <w:rPr>
                <w:rFonts w:ascii="Garamond" w:hAnsi="Garamond"/>
                <w:noProof w:val="0"/>
                <w:sz w:val="14"/>
                <w:szCs w:val="14"/>
              </w:rPr>
            </w:pPr>
          </w:p>
          <w:p w14:paraId="3B0330A0" w14:textId="77777777" w:rsidR="00931747" w:rsidRPr="00F957BA" w:rsidRDefault="00931747" w:rsidP="00931747">
            <w:pPr>
              <w:jc w:val="center"/>
              <w:rPr>
                <w:rFonts w:ascii="Garamond" w:hAnsi="Garamond"/>
                <w:noProof w:val="0"/>
                <w:sz w:val="14"/>
                <w:szCs w:val="14"/>
              </w:rPr>
            </w:pPr>
          </w:p>
          <w:p w14:paraId="046D2D0A" w14:textId="77777777" w:rsidR="00931747" w:rsidRPr="00F957BA" w:rsidRDefault="00931747" w:rsidP="00931747">
            <w:pPr>
              <w:jc w:val="center"/>
              <w:rPr>
                <w:rFonts w:ascii="Garamond" w:hAnsi="Garamond"/>
                <w:noProof w:val="0"/>
                <w:sz w:val="14"/>
                <w:szCs w:val="14"/>
              </w:rPr>
            </w:pPr>
          </w:p>
          <w:p w14:paraId="6B6593F9" w14:textId="77777777" w:rsidR="00931747" w:rsidRPr="00F957BA" w:rsidRDefault="00931747" w:rsidP="00931747">
            <w:pPr>
              <w:jc w:val="center"/>
              <w:rPr>
                <w:rFonts w:ascii="Garamond" w:hAnsi="Garamond"/>
                <w:noProof w:val="0"/>
                <w:sz w:val="14"/>
                <w:szCs w:val="14"/>
              </w:rPr>
            </w:pPr>
          </w:p>
          <w:p w14:paraId="32EAB244" w14:textId="77777777" w:rsidR="00931747" w:rsidRPr="00F957BA" w:rsidRDefault="00931747" w:rsidP="00931747">
            <w:pPr>
              <w:jc w:val="center"/>
              <w:rPr>
                <w:rFonts w:ascii="Garamond" w:hAnsi="Garamond"/>
                <w:noProof w:val="0"/>
                <w:sz w:val="14"/>
                <w:szCs w:val="14"/>
              </w:rPr>
            </w:pPr>
          </w:p>
          <w:p w14:paraId="70C5A973" w14:textId="77777777" w:rsidR="00931747" w:rsidRPr="00F957BA" w:rsidRDefault="00931747" w:rsidP="00931747">
            <w:pPr>
              <w:jc w:val="center"/>
              <w:rPr>
                <w:rFonts w:ascii="Garamond" w:hAnsi="Garamond"/>
                <w:noProof w:val="0"/>
                <w:sz w:val="14"/>
                <w:szCs w:val="14"/>
              </w:rPr>
            </w:pPr>
          </w:p>
          <w:p w14:paraId="6A029D4E" w14:textId="77777777" w:rsidR="00931747" w:rsidRPr="00F957BA" w:rsidRDefault="00931747" w:rsidP="00931747">
            <w:pPr>
              <w:jc w:val="center"/>
              <w:rPr>
                <w:rFonts w:ascii="Garamond" w:hAnsi="Garamond"/>
                <w:noProof w:val="0"/>
                <w:sz w:val="14"/>
                <w:szCs w:val="14"/>
              </w:rPr>
            </w:pPr>
          </w:p>
          <w:p w14:paraId="0159B559" w14:textId="77777777" w:rsidR="00931747" w:rsidRPr="00F957BA" w:rsidRDefault="00931747" w:rsidP="00931747">
            <w:pPr>
              <w:jc w:val="center"/>
              <w:rPr>
                <w:rFonts w:ascii="Garamond" w:hAnsi="Garamond"/>
                <w:noProof w:val="0"/>
                <w:sz w:val="14"/>
                <w:szCs w:val="14"/>
              </w:rPr>
            </w:pPr>
          </w:p>
          <w:p w14:paraId="698EBC0B" w14:textId="77777777" w:rsidR="00931747" w:rsidRPr="00F957BA" w:rsidRDefault="00931747" w:rsidP="00931747">
            <w:pPr>
              <w:jc w:val="center"/>
              <w:rPr>
                <w:rFonts w:ascii="Garamond" w:hAnsi="Garamond"/>
                <w:noProof w:val="0"/>
                <w:sz w:val="14"/>
                <w:szCs w:val="14"/>
              </w:rPr>
            </w:pPr>
          </w:p>
          <w:p w14:paraId="23D0F25A" w14:textId="77777777" w:rsidR="00931747" w:rsidRPr="00F957BA" w:rsidRDefault="00931747" w:rsidP="00931747">
            <w:pPr>
              <w:jc w:val="center"/>
              <w:rPr>
                <w:rFonts w:ascii="Garamond" w:hAnsi="Garamond"/>
                <w:noProof w:val="0"/>
                <w:sz w:val="14"/>
                <w:szCs w:val="14"/>
              </w:rPr>
            </w:pPr>
          </w:p>
          <w:p w14:paraId="21EE2B68" w14:textId="77777777" w:rsidR="00931747" w:rsidRPr="00F957BA" w:rsidRDefault="00931747" w:rsidP="00931747">
            <w:pPr>
              <w:jc w:val="center"/>
              <w:rPr>
                <w:rFonts w:ascii="Garamond" w:hAnsi="Garamond"/>
                <w:noProof w:val="0"/>
                <w:sz w:val="14"/>
                <w:szCs w:val="14"/>
              </w:rPr>
            </w:pPr>
          </w:p>
          <w:p w14:paraId="4903FDE9" w14:textId="77777777" w:rsidR="00931747" w:rsidRPr="00F957BA" w:rsidRDefault="00931747" w:rsidP="00931747">
            <w:pPr>
              <w:jc w:val="center"/>
              <w:rPr>
                <w:rFonts w:ascii="Garamond" w:hAnsi="Garamond"/>
                <w:noProof w:val="0"/>
                <w:sz w:val="14"/>
                <w:szCs w:val="14"/>
              </w:rPr>
            </w:pPr>
          </w:p>
          <w:p w14:paraId="3930B846" w14:textId="77777777" w:rsidR="00931747" w:rsidRPr="00F957BA" w:rsidRDefault="00931747" w:rsidP="00931747">
            <w:pPr>
              <w:jc w:val="center"/>
              <w:rPr>
                <w:rFonts w:ascii="Garamond" w:hAnsi="Garamond"/>
                <w:noProof w:val="0"/>
                <w:sz w:val="14"/>
                <w:szCs w:val="14"/>
              </w:rPr>
            </w:pPr>
          </w:p>
          <w:p w14:paraId="1D1A2D19" w14:textId="77777777" w:rsidR="00931747" w:rsidRPr="00F957BA" w:rsidRDefault="00931747" w:rsidP="00931747">
            <w:pPr>
              <w:jc w:val="center"/>
              <w:rPr>
                <w:rFonts w:ascii="Garamond" w:hAnsi="Garamond"/>
                <w:noProof w:val="0"/>
                <w:sz w:val="14"/>
                <w:szCs w:val="14"/>
              </w:rPr>
            </w:pPr>
          </w:p>
          <w:p w14:paraId="1040DF7E" w14:textId="77777777" w:rsidR="00931747" w:rsidRPr="00F957BA" w:rsidRDefault="00931747" w:rsidP="00931747">
            <w:pPr>
              <w:jc w:val="center"/>
              <w:rPr>
                <w:rFonts w:ascii="Garamond" w:hAnsi="Garamond"/>
                <w:noProof w:val="0"/>
                <w:sz w:val="14"/>
                <w:szCs w:val="14"/>
              </w:rPr>
            </w:pPr>
          </w:p>
          <w:p w14:paraId="23CA9C39" w14:textId="77777777" w:rsidR="00931747" w:rsidRPr="00F957BA" w:rsidRDefault="00931747" w:rsidP="00931747">
            <w:pPr>
              <w:jc w:val="center"/>
              <w:rPr>
                <w:rFonts w:ascii="Garamond" w:hAnsi="Garamond"/>
                <w:noProof w:val="0"/>
                <w:sz w:val="14"/>
                <w:szCs w:val="14"/>
              </w:rPr>
            </w:pPr>
          </w:p>
          <w:p w14:paraId="2ED7FA12" w14:textId="77777777" w:rsidR="00931747" w:rsidRPr="00F957BA" w:rsidRDefault="00931747" w:rsidP="00931747">
            <w:pPr>
              <w:jc w:val="center"/>
              <w:rPr>
                <w:rFonts w:ascii="Garamond" w:hAnsi="Garamond"/>
                <w:noProof w:val="0"/>
                <w:sz w:val="14"/>
                <w:szCs w:val="14"/>
              </w:rPr>
            </w:pPr>
          </w:p>
          <w:p w14:paraId="2EA14355" w14:textId="77777777" w:rsidR="00931747" w:rsidRPr="00F957BA" w:rsidRDefault="00931747" w:rsidP="00931747">
            <w:pPr>
              <w:jc w:val="center"/>
              <w:rPr>
                <w:rFonts w:ascii="Garamond" w:hAnsi="Garamond"/>
                <w:noProof w:val="0"/>
                <w:sz w:val="14"/>
                <w:szCs w:val="14"/>
              </w:rPr>
            </w:pPr>
          </w:p>
          <w:p w14:paraId="7BA0CF98" w14:textId="77777777" w:rsidR="00931747" w:rsidRPr="00F957BA" w:rsidRDefault="00931747" w:rsidP="00931747">
            <w:pPr>
              <w:jc w:val="center"/>
              <w:rPr>
                <w:rFonts w:ascii="Garamond" w:hAnsi="Garamond"/>
                <w:noProof w:val="0"/>
                <w:sz w:val="14"/>
                <w:szCs w:val="14"/>
              </w:rPr>
            </w:pPr>
          </w:p>
          <w:p w14:paraId="6348F181" w14:textId="77777777" w:rsidR="00931747" w:rsidRPr="00F957BA" w:rsidRDefault="00931747" w:rsidP="00931747">
            <w:pPr>
              <w:jc w:val="center"/>
              <w:rPr>
                <w:rFonts w:ascii="Garamond" w:hAnsi="Garamond"/>
                <w:noProof w:val="0"/>
                <w:sz w:val="14"/>
                <w:szCs w:val="14"/>
              </w:rPr>
            </w:pPr>
          </w:p>
          <w:p w14:paraId="0065C24D" w14:textId="77777777" w:rsidR="00931747" w:rsidRPr="00F957BA" w:rsidRDefault="00931747" w:rsidP="00931747">
            <w:pPr>
              <w:jc w:val="center"/>
              <w:rPr>
                <w:rFonts w:ascii="Garamond" w:hAnsi="Garamond"/>
                <w:noProof w:val="0"/>
                <w:sz w:val="14"/>
                <w:szCs w:val="14"/>
              </w:rPr>
            </w:pPr>
          </w:p>
          <w:p w14:paraId="5ADBAEAE" w14:textId="77777777" w:rsidR="00931747" w:rsidRPr="00F957BA" w:rsidRDefault="00931747" w:rsidP="00931747">
            <w:pPr>
              <w:jc w:val="center"/>
              <w:rPr>
                <w:rFonts w:ascii="Garamond" w:hAnsi="Garamond"/>
                <w:noProof w:val="0"/>
                <w:sz w:val="14"/>
                <w:szCs w:val="14"/>
              </w:rPr>
            </w:pPr>
          </w:p>
          <w:p w14:paraId="38C93795" w14:textId="77777777" w:rsidR="00931747" w:rsidRPr="00F957BA" w:rsidRDefault="00931747" w:rsidP="00931747">
            <w:pPr>
              <w:jc w:val="center"/>
              <w:rPr>
                <w:rFonts w:ascii="Garamond" w:hAnsi="Garamond"/>
                <w:noProof w:val="0"/>
                <w:sz w:val="14"/>
                <w:szCs w:val="14"/>
              </w:rPr>
            </w:pPr>
          </w:p>
          <w:p w14:paraId="1A662659" w14:textId="77777777" w:rsidR="00931747" w:rsidRPr="00F957BA" w:rsidRDefault="00931747" w:rsidP="00931747">
            <w:pPr>
              <w:jc w:val="center"/>
              <w:rPr>
                <w:rFonts w:ascii="Garamond" w:hAnsi="Garamond"/>
                <w:noProof w:val="0"/>
                <w:sz w:val="14"/>
                <w:szCs w:val="14"/>
              </w:rPr>
            </w:pPr>
          </w:p>
          <w:p w14:paraId="5BD9E84A" w14:textId="77777777" w:rsidR="00931747" w:rsidRPr="00F957BA" w:rsidRDefault="00931747" w:rsidP="00931747">
            <w:pPr>
              <w:jc w:val="center"/>
              <w:rPr>
                <w:rFonts w:ascii="Garamond" w:hAnsi="Garamond"/>
                <w:noProof w:val="0"/>
                <w:sz w:val="14"/>
                <w:szCs w:val="14"/>
              </w:rPr>
            </w:pPr>
          </w:p>
          <w:p w14:paraId="51B1556B" w14:textId="77777777" w:rsidR="00931747" w:rsidRPr="00F957BA" w:rsidRDefault="00931747" w:rsidP="00931747">
            <w:pPr>
              <w:jc w:val="center"/>
              <w:rPr>
                <w:rFonts w:ascii="Garamond" w:hAnsi="Garamond"/>
                <w:noProof w:val="0"/>
                <w:sz w:val="14"/>
                <w:szCs w:val="14"/>
              </w:rPr>
            </w:pPr>
          </w:p>
          <w:p w14:paraId="1B26D15A" w14:textId="77777777" w:rsidR="00931747" w:rsidRPr="00F957BA" w:rsidRDefault="00931747" w:rsidP="00931747">
            <w:pPr>
              <w:jc w:val="center"/>
              <w:rPr>
                <w:rFonts w:ascii="Garamond" w:hAnsi="Garamond"/>
                <w:noProof w:val="0"/>
                <w:sz w:val="14"/>
                <w:szCs w:val="14"/>
              </w:rPr>
            </w:pPr>
          </w:p>
          <w:p w14:paraId="3B3A1741" w14:textId="77777777" w:rsidR="00931747" w:rsidRPr="00F957BA" w:rsidRDefault="00931747" w:rsidP="00931747">
            <w:pPr>
              <w:jc w:val="center"/>
              <w:rPr>
                <w:rFonts w:ascii="Garamond" w:hAnsi="Garamond"/>
                <w:noProof w:val="0"/>
                <w:sz w:val="14"/>
                <w:szCs w:val="14"/>
              </w:rPr>
            </w:pPr>
          </w:p>
          <w:p w14:paraId="3E9ADCE0" w14:textId="77777777" w:rsidR="00931747" w:rsidRPr="00F957BA" w:rsidRDefault="00931747" w:rsidP="00931747">
            <w:pPr>
              <w:jc w:val="center"/>
              <w:rPr>
                <w:rFonts w:ascii="Garamond" w:hAnsi="Garamond"/>
                <w:noProof w:val="0"/>
                <w:sz w:val="14"/>
                <w:szCs w:val="14"/>
              </w:rPr>
            </w:pPr>
          </w:p>
          <w:p w14:paraId="5618430F" w14:textId="77777777" w:rsidR="00931747" w:rsidRPr="00F957BA" w:rsidRDefault="00931747" w:rsidP="00931747">
            <w:pPr>
              <w:jc w:val="center"/>
              <w:rPr>
                <w:rFonts w:ascii="Garamond" w:hAnsi="Garamond"/>
                <w:noProof w:val="0"/>
                <w:sz w:val="14"/>
                <w:szCs w:val="14"/>
              </w:rPr>
            </w:pPr>
          </w:p>
          <w:p w14:paraId="7BD16D70"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2C605D7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p w14:paraId="07EEA122" w14:textId="77777777" w:rsidR="00931747" w:rsidRPr="00F957BA" w:rsidRDefault="00931747" w:rsidP="00931747">
            <w:pPr>
              <w:jc w:val="center"/>
              <w:rPr>
                <w:rFonts w:ascii="Garamond" w:hAnsi="Garamond"/>
                <w:noProof w:val="0"/>
                <w:sz w:val="14"/>
                <w:szCs w:val="14"/>
              </w:rPr>
            </w:pPr>
          </w:p>
          <w:p w14:paraId="68A85557" w14:textId="77777777" w:rsidR="00931747" w:rsidRPr="00F957BA" w:rsidRDefault="00931747" w:rsidP="00931747">
            <w:pPr>
              <w:jc w:val="center"/>
              <w:rPr>
                <w:rFonts w:ascii="Garamond" w:hAnsi="Garamond"/>
                <w:noProof w:val="0"/>
                <w:sz w:val="14"/>
                <w:szCs w:val="14"/>
              </w:rPr>
            </w:pPr>
          </w:p>
          <w:p w14:paraId="1CDEC918" w14:textId="77777777" w:rsidR="00931747" w:rsidRPr="00F957BA" w:rsidRDefault="00931747" w:rsidP="00931747">
            <w:pPr>
              <w:jc w:val="center"/>
              <w:rPr>
                <w:rFonts w:ascii="Garamond" w:hAnsi="Garamond"/>
                <w:noProof w:val="0"/>
                <w:sz w:val="14"/>
                <w:szCs w:val="14"/>
              </w:rPr>
            </w:pPr>
          </w:p>
          <w:p w14:paraId="29D55312" w14:textId="77777777" w:rsidR="00931747" w:rsidRPr="00F957BA" w:rsidRDefault="00931747" w:rsidP="00931747">
            <w:pPr>
              <w:jc w:val="center"/>
              <w:rPr>
                <w:rFonts w:ascii="Garamond" w:hAnsi="Garamond"/>
                <w:noProof w:val="0"/>
                <w:sz w:val="14"/>
                <w:szCs w:val="14"/>
              </w:rPr>
            </w:pPr>
          </w:p>
          <w:p w14:paraId="77E0999A" w14:textId="77777777" w:rsidR="00931747" w:rsidRPr="00F957BA" w:rsidRDefault="00931747" w:rsidP="00931747">
            <w:pPr>
              <w:jc w:val="center"/>
              <w:rPr>
                <w:rFonts w:ascii="Garamond" w:hAnsi="Garamond"/>
                <w:noProof w:val="0"/>
                <w:sz w:val="14"/>
                <w:szCs w:val="14"/>
              </w:rPr>
            </w:pPr>
          </w:p>
          <w:p w14:paraId="7E718E65" w14:textId="77777777" w:rsidR="00931747" w:rsidRPr="00F957BA" w:rsidRDefault="00931747" w:rsidP="00931747">
            <w:pPr>
              <w:jc w:val="center"/>
              <w:rPr>
                <w:rFonts w:ascii="Garamond" w:hAnsi="Garamond"/>
                <w:noProof w:val="0"/>
                <w:sz w:val="14"/>
                <w:szCs w:val="14"/>
              </w:rPr>
            </w:pPr>
          </w:p>
          <w:p w14:paraId="6570B6CB" w14:textId="77777777" w:rsidR="00931747" w:rsidRPr="00F957BA" w:rsidRDefault="00931747" w:rsidP="00931747">
            <w:pPr>
              <w:jc w:val="center"/>
              <w:rPr>
                <w:rFonts w:ascii="Garamond" w:hAnsi="Garamond"/>
                <w:noProof w:val="0"/>
                <w:sz w:val="14"/>
                <w:szCs w:val="14"/>
              </w:rPr>
            </w:pPr>
          </w:p>
          <w:p w14:paraId="30217E90" w14:textId="77777777" w:rsidR="00931747" w:rsidRPr="00F957BA" w:rsidRDefault="00931747" w:rsidP="00931747">
            <w:pPr>
              <w:jc w:val="center"/>
              <w:rPr>
                <w:rFonts w:ascii="Garamond" w:hAnsi="Garamond"/>
                <w:noProof w:val="0"/>
                <w:sz w:val="14"/>
                <w:szCs w:val="14"/>
              </w:rPr>
            </w:pPr>
          </w:p>
          <w:p w14:paraId="1001149C" w14:textId="77777777" w:rsidR="00931747" w:rsidRPr="00F957BA" w:rsidRDefault="00931747" w:rsidP="00931747">
            <w:pPr>
              <w:jc w:val="center"/>
              <w:rPr>
                <w:rFonts w:ascii="Garamond" w:hAnsi="Garamond"/>
                <w:noProof w:val="0"/>
                <w:sz w:val="14"/>
                <w:szCs w:val="14"/>
              </w:rPr>
            </w:pPr>
          </w:p>
          <w:p w14:paraId="1480644A" w14:textId="77777777" w:rsidR="00931747" w:rsidRPr="00F957BA" w:rsidRDefault="00931747" w:rsidP="00931747">
            <w:pPr>
              <w:jc w:val="center"/>
              <w:rPr>
                <w:rFonts w:ascii="Garamond" w:hAnsi="Garamond"/>
                <w:noProof w:val="0"/>
                <w:sz w:val="14"/>
                <w:szCs w:val="14"/>
              </w:rPr>
            </w:pPr>
          </w:p>
          <w:p w14:paraId="1C942687" w14:textId="77777777" w:rsidR="00931747" w:rsidRPr="00F957BA" w:rsidRDefault="00931747" w:rsidP="00931747">
            <w:pPr>
              <w:jc w:val="center"/>
              <w:rPr>
                <w:rFonts w:ascii="Garamond" w:hAnsi="Garamond"/>
                <w:noProof w:val="0"/>
                <w:sz w:val="14"/>
                <w:szCs w:val="14"/>
              </w:rPr>
            </w:pPr>
          </w:p>
          <w:p w14:paraId="7A96D2FE" w14:textId="77777777" w:rsidR="00931747" w:rsidRPr="00F957BA" w:rsidRDefault="00931747" w:rsidP="00931747">
            <w:pPr>
              <w:jc w:val="center"/>
              <w:rPr>
                <w:rFonts w:ascii="Garamond" w:hAnsi="Garamond"/>
                <w:noProof w:val="0"/>
                <w:sz w:val="14"/>
                <w:szCs w:val="14"/>
              </w:rPr>
            </w:pPr>
          </w:p>
          <w:p w14:paraId="07296532" w14:textId="77777777" w:rsidR="00931747" w:rsidRPr="00F957BA" w:rsidRDefault="00931747" w:rsidP="00931747">
            <w:pPr>
              <w:jc w:val="center"/>
              <w:rPr>
                <w:rFonts w:ascii="Garamond" w:hAnsi="Garamond"/>
                <w:noProof w:val="0"/>
                <w:sz w:val="14"/>
                <w:szCs w:val="14"/>
              </w:rPr>
            </w:pPr>
          </w:p>
          <w:p w14:paraId="5A1BD9A6" w14:textId="77777777" w:rsidR="00931747" w:rsidRPr="00F957BA" w:rsidRDefault="00931747" w:rsidP="00931747">
            <w:pPr>
              <w:jc w:val="center"/>
              <w:rPr>
                <w:rFonts w:ascii="Garamond" w:hAnsi="Garamond"/>
                <w:noProof w:val="0"/>
                <w:sz w:val="14"/>
                <w:szCs w:val="14"/>
              </w:rPr>
            </w:pPr>
          </w:p>
          <w:p w14:paraId="79798EC4" w14:textId="77777777" w:rsidR="00931747" w:rsidRPr="00F957BA" w:rsidRDefault="00931747" w:rsidP="00931747">
            <w:pPr>
              <w:jc w:val="center"/>
              <w:rPr>
                <w:rFonts w:ascii="Garamond" w:hAnsi="Garamond"/>
                <w:noProof w:val="0"/>
                <w:sz w:val="14"/>
                <w:szCs w:val="14"/>
              </w:rPr>
            </w:pPr>
          </w:p>
          <w:p w14:paraId="4766F0C2" w14:textId="77777777" w:rsidR="00931747" w:rsidRPr="00F957BA" w:rsidRDefault="00931747" w:rsidP="00931747">
            <w:pPr>
              <w:jc w:val="center"/>
              <w:rPr>
                <w:rFonts w:ascii="Garamond" w:hAnsi="Garamond"/>
                <w:noProof w:val="0"/>
                <w:sz w:val="14"/>
                <w:szCs w:val="14"/>
              </w:rPr>
            </w:pPr>
          </w:p>
          <w:p w14:paraId="532F308C" w14:textId="77777777" w:rsidR="00931747" w:rsidRPr="00F957BA" w:rsidRDefault="00931747" w:rsidP="00931747">
            <w:pPr>
              <w:jc w:val="center"/>
              <w:rPr>
                <w:rFonts w:ascii="Garamond" w:hAnsi="Garamond"/>
                <w:noProof w:val="0"/>
                <w:sz w:val="14"/>
                <w:szCs w:val="14"/>
              </w:rPr>
            </w:pPr>
          </w:p>
          <w:p w14:paraId="54663E2E" w14:textId="77777777" w:rsidR="00931747" w:rsidRPr="00F957BA" w:rsidRDefault="00931747" w:rsidP="00931747">
            <w:pPr>
              <w:jc w:val="center"/>
              <w:rPr>
                <w:rFonts w:ascii="Garamond" w:hAnsi="Garamond"/>
                <w:noProof w:val="0"/>
                <w:sz w:val="14"/>
                <w:szCs w:val="14"/>
              </w:rPr>
            </w:pPr>
          </w:p>
          <w:p w14:paraId="716C43F3" w14:textId="77777777" w:rsidR="00931747" w:rsidRPr="00F957BA" w:rsidRDefault="00931747" w:rsidP="00931747">
            <w:pPr>
              <w:jc w:val="center"/>
              <w:rPr>
                <w:rFonts w:ascii="Garamond" w:hAnsi="Garamond"/>
                <w:noProof w:val="0"/>
                <w:sz w:val="14"/>
                <w:szCs w:val="14"/>
              </w:rPr>
            </w:pPr>
          </w:p>
          <w:p w14:paraId="6177A7ED" w14:textId="77777777" w:rsidR="00931747" w:rsidRPr="00F957BA" w:rsidRDefault="00931747" w:rsidP="00931747">
            <w:pPr>
              <w:jc w:val="center"/>
              <w:rPr>
                <w:rFonts w:ascii="Garamond" w:hAnsi="Garamond"/>
                <w:noProof w:val="0"/>
                <w:sz w:val="14"/>
                <w:szCs w:val="14"/>
              </w:rPr>
            </w:pPr>
          </w:p>
          <w:p w14:paraId="4672299B" w14:textId="77777777" w:rsidR="00931747" w:rsidRPr="00F957BA" w:rsidRDefault="00931747" w:rsidP="00931747">
            <w:pPr>
              <w:jc w:val="center"/>
              <w:rPr>
                <w:rFonts w:ascii="Garamond" w:hAnsi="Garamond"/>
                <w:noProof w:val="0"/>
                <w:sz w:val="14"/>
                <w:szCs w:val="14"/>
              </w:rPr>
            </w:pPr>
          </w:p>
          <w:p w14:paraId="24B2F87A" w14:textId="77777777" w:rsidR="00931747" w:rsidRPr="00F957BA" w:rsidRDefault="00931747" w:rsidP="00931747">
            <w:pPr>
              <w:jc w:val="center"/>
              <w:rPr>
                <w:rFonts w:ascii="Garamond" w:hAnsi="Garamond"/>
                <w:noProof w:val="0"/>
                <w:sz w:val="14"/>
                <w:szCs w:val="14"/>
              </w:rPr>
            </w:pPr>
          </w:p>
          <w:p w14:paraId="00F319A5" w14:textId="77777777" w:rsidR="00931747" w:rsidRPr="00F957BA" w:rsidRDefault="00931747" w:rsidP="00931747">
            <w:pPr>
              <w:jc w:val="center"/>
              <w:rPr>
                <w:rFonts w:ascii="Garamond" w:hAnsi="Garamond"/>
                <w:noProof w:val="0"/>
                <w:sz w:val="14"/>
                <w:szCs w:val="14"/>
              </w:rPr>
            </w:pPr>
          </w:p>
          <w:p w14:paraId="092B80B3" w14:textId="77777777" w:rsidR="00931747" w:rsidRPr="00F957BA" w:rsidRDefault="00931747" w:rsidP="00931747">
            <w:pPr>
              <w:jc w:val="center"/>
              <w:rPr>
                <w:rFonts w:ascii="Garamond" w:hAnsi="Garamond"/>
                <w:noProof w:val="0"/>
                <w:sz w:val="14"/>
                <w:szCs w:val="14"/>
              </w:rPr>
            </w:pPr>
          </w:p>
          <w:p w14:paraId="64F4F784" w14:textId="77777777" w:rsidR="00931747" w:rsidRPr="00F957BA" w:rsidRDefault="00931747" w:rsidP="00931747">
            <w:pPr>
              <w:jc w:val="center"/>
              <w:rPr>
                <w:rFonts w:ascii="Garamond" w:hAnsi="Garamond"/>
                <w:noProof w:val="0"/>
                <w:sz w:val="14"/>
                <w:szCs w:val="14"/>
              </w:rPr>
            </w:pPr>
          </w:p>
          <w:p w14:paraId="24C879E7" w14:textId="77777777" w:rsidR="00931747" w:rsidRPr="00F957BA" w:rsidRDefault="00931747" w:rsidP="00931747">
            <w:pPr>
              <w:jc w:val="center"/>
              <w:rPr>
                <w:rFonts w:ascii="Garamond" w:hAnsi="Garamond"/>
                <w:noProof w:val="0"/>
                <w:sz w:val="14"/>
                <w:szCs w:val="14"/>
              </w:rPr>
            </w:pPr>
          </w:p>
          <w:p w14:paraId="39F96723" w14:textId="77777777" w:rsidR="00931747" w:rsidRPr="00F957BA" w:rsidRDefault="00931747" w:rsidP="00931747">
            <w:pPr>
              <w:jc w:val="center"/>
              <w:rPr>
                <w:rFonts w:ascii="Garamond" w:hAnsi="Garamond"/>
                <w:noProof w:val="0"/>
                <w:sz w:val="14"/>
                <w:szCs w:val="14"/>
              </w:rPr>
            </w:pPr>
          </w:p>
          <w:p w14:paraId="2FF689D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tc>
        <w:tc>
          <w:tcPr>
            <w:tcW w:w="760" w:type="pct"/>
            <w:shd w:val="clear" w:color="auto" w:fill="FFFFFF" w:themeFill="background1"/>
            <w:noWrap/>
          </w:tcPr>
          <w:p w14:paraId="2013256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34,769,280</w:t>
            </w:r>
          </w:p>
          <w:p w14:paraId="198E6C2F" w14:textId="77777777" w:rsidR="00931747" w:rsidRPr="00F957BA" w:rsidRDefault="00931747" w:rsidP="00931747">
            <w:pPr>
              <w:rPr>
                <w:rFonts w:ascii="Garamond" w:hAnsi="Garamond"/>
                <w:noProof w:val="0"/>
                <w:sz w:val="14"/>
                <w:szCs w:val="14"/>
              </w:rPr>
            </w:pPr>
          </w:p>
          <w:p w14:paraId="07D90E69" w14:textId="77777777" w:rsidR="00931747" w:rsidRPr="00F957BA" w:rsidRDefault="00931747" w:rsidP="00931747">
            <w:pPr>
              <w:rPr>
                <w:rFonts w:ascii="Garamond" w:hAnsi="Garamond"/>
                <w:noProof w:val="0"/>
                <w:sz w:val="14"/>
                <w:szCs w:val="14"/>
              </w:rPr>
            </w:pPr>
          </w:p>
          <w:p w14:paraId="2D0A82A0" w14:textId="77777777" w:rsidR="00931747" w:rsidRPr="00F957BA" w:rsidRDefault="00931747" w:rsidP="00931747">
            <w:pPr>
              <w:rPr>
                <w:rFonts w:ascii="Garamond" w:hAnsi="Garamond"/>
                <w:noProof w:val="0"/>
                <w:sz w:val="14"/>
                <w:szCs w:val="14"/>
              </w:rPr>
            </w:pPr>
          </w:p>
          <w:p w14:paraId="0741FB9C" w14:textId="77777777" w:rsidR="00931747" w:rsidRPr="00F957BA" w:rsidRDefault="00931747" w:rsidP="00931747">
            <w:pPr>
              <w:rPr>
                <w:rFonts w:ascii="Garamond" w:hAnsi="Garamond"/>
                <w:noProof w:val="0"/>
                <w:sz w:val="14"/>
                <w:szCs w:val="14"/>
              </w:rPr>
            </w:pPr>
          </w:p>
          <w:p w14:paraId="095E4E17" w14:textId="77777777" w:rsidR="00931747" w:rsidRPr="00F957BA" w:rsidRDefault="00931747" w:rsidP="00931747">
            <w:pPr>
              <w:rPr>
                <w:rFonts w:ascii="Garamond" w:hAnsi="Garamond"/>
                <w:noProof w:val="0"/>
                <w:sz w:val="14"/>
                <w:szCs w:val="14"/>
              </w:rPr>
            </w:pPr>
          </w:p>
          <w:p w14:paraId="01E68799" w14:textId="77777777" w:rsidR="00931747" w:rsidRPr="00F957BA" w:rsidRDefault="00931747" w:rsidP="00931747">
            <w:pPr>
              <w:rPr>
                <w:rFonts w:ascii="Garamond" w:hAnsi="Garamond"/>
                <w:noProof w:val="0"/>
                <w:sz w:val="14"/>
                <w:szCs w:val="14"/>
              </w:rPr>
            </w:pPr>
          </w:p>
          <w:p w14:paraId="03ECB7C0" w14:textId="77777777" w:rsidR="00931747" w:rsidRPr="00F957BA" w:rsidRDefault="00931747" w:rsidP="00931747">
            <w:pPr>
              <w:rPr>
                <w:rFonts w:ascii="Garamond" w:hAnsi="Garamond"/>
                <w:noProof w:val="0"/>
                <w:sz w:val="14"/>
                <w:szCs w:val="14"/>
              </w:rPr>
            </w:pPr>
          </w:p>
          <w:p w14:paraId="2B51F8F3" w14:textId="77777777" w:rsidR="00931747" w:rsidRPr="00F957BA" w:rsidRDefault="00931747" w:rsidP="00931747">
            <w:pPr>
              <w:rPr>
                <w:rFonts w:ascii="Garamond" w:hAnsi="Garamond"/>
                <w:noProof w:val="0"/>
                <w:sz w:val="14"/>
                <w:szCs w:val="14"/>
              </w:rPr>
            </w:pPr>
          </w:p>
          <w:p w14:paraId="02C85598" w14:textId="77777777" w:rsidR="00931747" w:rsidRPr="00F957BA" w:rsidRDefault="00931747" w:rsidP="00931747">
            <w:pPr>
              <w:rPr>
                <w:rFonts w:ascii="Garamond" w:hAnsi="Garamond"/>
                <w:noProof w:val="0"/>
                <w:sz w:val="14"/>
                <w:szCs w:val="14"/>
              </w:rPr>
            </w:pPr>
          </w:p>
          <w:p w14:paraId="5A884BD9" w14:textId="77777777" w:rsidR="00931747" w:rsidRPr="00F957BA" w:rsidRDefault="00931747" w:rsidP="00931747">
            <w:pPr>
              <w:rPr>
                <w:rFonts w:ascii="Garamond" w:hAnsi="Garamond"/>
                <w:noProof w:val="0"/>
                <w:sz w:val="14"/>
                <w:szCs w:val="14"/>
              </w:rPr>
            </w:pPr>
          </w:p>
          <w:p w14:paraId="39D298B1" w14:textId="77777777" w:rsidR="00931747" w:rsidRPr="00F957BA" w:rsidRDefault="00931747" w:rsidP="00931747">
            <w:pPr>
              <w:rPr>
                <w:rFonts w:ascii="Garamond" w:hAnsi="Garamond"/>
                <w:noProof w:val="0"/>
                <w:sz w:val="14"/>
                <w:szCs w:val="14"/>
              </w:rPr>
            </w:pPr>
          </w:p>
          <w:p w14:paraId="5F3890B8" w14:textId="77777777" w:rsidR="00931747" w:rsidRPr="00F957BA" w:rsidRDefault="00931747" w:rsidP="00931747">
            <w:pPr>
              <w:rPr>
                <w:rFonts w:ascii="Garamond" w:hAnsi="Garamond"/>
                <w:noProof w:val="0"/>
                <w:sz w:val="14"/>
                <w:szCs w:val="14"/>
              </w:rPr>
            </w:pPr>
          </w:p>
          <w:p w14:paraId="1814DB8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15,240,920</w:t>
            </w:r>
          </w:p>
          <w:p w14:paraId="7337A1F6" w14:textId="77777777" w:rsidR="00931747" w:rsidRPr="00F957BA" w:rsidRDefault="00931747" w:rsidP="00931747">
            <w:pPr>
              <w:rPr>
                <w:rFonts w:ascii="Garamond" w:hAnsi="Garamond"/>
                <w:noProof w:val="0"/>
                <w:sz w:val="14"/>
                <w:szCs w:val="14"/>
              </w:rPr>
            </w:pPr>
          </w:p>
          <w:p w14:paraId="384D503B" w14:textId="77777777" w:rsidR="00931747" w:rsidRPr="00F957BA" w:rsidRDefault="00931747" w:rsidP="00931747">
            <w:pPr>
              <w:rPr>
                <w:rFonts w:ascii="Garamond" w:hAnsi="Garamond"/>
                <w:noProof w:val="0"/>
                <w:sz w:val="14"/>
                <w:szCs w:val="14"/>
              </w:rPr>
            </w:pPr>
          </w:p>
          <w:p w14:paraId="090BB6A3" w14:textId="77777777" w:rsidR="00931747" w:rsidRPr="00F957BA" w:rsidRDefault="00931747" w:rsidP="00931747">
            <w:pPr>
              <w:rPr>
                <w:rFonts w:ascii="Garamond" w:hAnsi="Garamond"/>
                <w:noProof w:val="0"/>
                <w:sz w:val="14"/>
                <w:szCs w:val="14"/>
              </w:rPr>
            </w:pPr>
          </w:p>
          <w:p w14:paraId="216A3E78" w14:textId="77777777" w:rsidR="00931747" w:rsidRPr="00F957BA" w:rsidRDefault="00931747" w:rsidP="00931747">
            <w:pPr>
              <w:rPr>
                <w:rFonts w:ascii="Garamond" w:hAnsi="Garamond"/>
                <w:noProof w:val="0"/>
                <w:sz w:val="14"/>
                <w:szCs w:val="14"/>
              </w:rPr>
            </w:pPr>
          </w:p>
          <w:p w14:paraId="03EB3E5D" w14:textId="77777777" w:rsidR="00931747" w:rsidRPr="00F957BA" w:rsidRDefault="00931747" w:rsidP="00931747">
            <w:pPr>
              <w:rPr>
                <w:rFonts w:ascii="Garamond" w:hAnsi="Garamond"/>
                <w:noProof w:val="0"/>
                <w:sz w:val="14"/>
                <w:szCs w:val="14"/>
              </w:rPr>
            </w:pPr>
          </w:p>
          <w:p w14:paraId="72C4352C" w14:textId="77777777" w:rsidR="00931747" w:rsidRPr="00F957BA" w:rsidRDefault="00931747" w:rsidP="00931747">
            <w:pPr>
              <w:rPr>
                <w:rFonts w:ascii="Garamond" w:hAnsi="Garamond"/>
                <w:noProof w:val="0"/>
                <w:sz w:val="14"/>
                <w:szCs w:val="14"/>
              </w:rPr>
            </w:pPr>
          </w:p>
          <w:p w14:paraId="6C38CC72" w14:textId="77777777" w:rsidR="00931747" w:rsidRPr="00F957BA" w:rsidRDefault="00931747" w:rsidP="00931747">
            <w:pPr>
              <w:rPr>
                <w:rFonts w:ascii="Garamond" w:hAnsi="Garamond"/>
                <w:noProof w:val="0"/>
                <w:sz w:val="14"/>
                <w:szCs w:val="14"/>
              </w:rPr>
            </w:pPr>
          </w:p>
          <w:p w14:paraId="5A082E2B" w14:textId="77777777" w:rsidR="00931747" w:rsidRPr="00F957BA" w:rsidRDefault="00931747" w:rsidP="00931747">
            <w:pPr>
              <w:rPr>
                <w:rFonts w:ascii="Garamond" w:hAnsi="Garamond"/>
                <w:noProof w:val="0"/>
                <w:sz w:val="14"/>
                <w:szCs w:val="14"/>
              </w:rPr>
            </w:pPr>
          </w:p>
          <w:p w14:paraId="06E01219" w14:textId="77777777" w:rsidR="00931747" w:rsidRPr="00F957BA" w:rsidRDefault="00931747" w:rsidP="00931747">
            <w:pPr>
              <w:rPr>
                <w:rFonts w:ascii="Garamond" w:hAnsi="Garamond"/>
                <w:noProof w:val="0"/>
                <w:sz w:val="14"/>
                <w:szCs w:val="14"/>
              </w:rPr>
            </w:pPr>
          </w:p>
          <w:p w14:paraId="5D2300D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10,629,760</w:t>
            </w:r>
          </w:p>
          <w:p w14:paraId="22E3A440" w14:textId="77777777" w:rsidR="00931747" w:rsidRPr="00F957BA" w:rsidRDefault="00931747" w:rsidP="00931747">
            <w:pPr>
              <w:rPr>
                <w:rFonts w:ascii="Garamond" w:hAnsi="Garamond"/>
                <w:noProof w:val="0"/>
                <w:sz w:val="14"/>
                <w:szCs w:val="14"/>
              </w:rPr>
            </w:pPr>
          </w:p>
          <w:p w14:paraId="1220FFEC" w14:textId="77777777" w:rsidR="00931747" w:rsidRPr="00F957BA" w:rsidRDefault="00931747" w:rsidP="00931747">
            <w:pPr>
              <w:rPr>
                <w:rFonts w:ascii="Garamond" w:hAnsi="Garamond"/>
                <w:noProof w:val="0"/>
                <w:sz w:val="14"/>
                <w:szCs w:val="14"/>
              </w:rPr>
            </w:pPr>
          </w:p>
          <w:p w14:paraId="1706BDF4" w14:textId="77777777" w:rsidR="00931747" w:rsidRPr="00F957BA" w:rsidRDefault="00931747" w:rsidP="00931747">
            <w:pPr>
              <w:rPr>
                <w:rFonts w:ascii="Garamond" w:hAnsi="Garamond"/>
                <w:noProof w:val="0"/>
                <w:sz w:val="14"/>
                <w:szCs w:val="14"/>
              </w:rPr>
            </w:pPr>
          </w:p>
          <w:p w14:paraId="78B1FC79" w14:textId="77777777" w:rsidR="00931747" w:rsidRPr="00F957BA" w:rsidRDefault="00931747" w:rsidP="00931747">
            <w:pPr>
              <w:rPr>
                <w:rFonts w:ascii="Garamond" w:hAnsi="Garamond"/>
                <w:noProof w:val="0"/>
                <w:sz w:val="14"/>
                <w:szCs w:val="14"/>
              </w:rPr>
            </w:pPr>
          </w:p>
          <w:p w14:paraId="5F2FAF0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8,898,600</w:t>
            </w:r>
          </w:p>
        </w:tc>
        <w:tc>
          <w:tcPr>
            <w:tcW w:w="431" w:type="pct"/>
            <w:shd w:val="clear" w:color="auto" w:fill="FFFFFF" w:themeFill="background1"/>
            <w:noWrap/>
          </w:tcPr>
          <w:p w14:paraId="435BAB1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34,769,280</w:t>
            </w:r>
          </w:p>
          <w:p w14:paraId="2EBF66A0" w14:textId="77777777" w:rsidR="00931747" w:rsidRPr="00F957BA" w:rsidRDefault="00931747" w:rsidP="00931747">
            <w:pPr>
              <w:rPr>
                <w:rFonts w:ascii="Garamond" w:hAnsi="Garamond"/>
                <w:noProof w:val="0"/>
                <w:sz w:val="14"/>
                <w:szCs w:val="14"/>
              </w:rPr>
            </w:pPr>
          </w:p>
          <w:p w14:paraId="7FD0D6B9" w14:textId="77777777" w:rsidR="00931747" w:rsidRPr="00F957BA" w:rsidRDefault="00931747" w:rsidP="00931747">
            <w:pPr>
              <w:rPr>
                <w:rFonts w:ascii="Garamond" w:hAnsi="Garamond"/>
                <w:noProof w:val="0"/>
                <w:sz w:val="14"/>
                <w:szCs w:val="14"/>
              </w:rPr>
            </w:pPr>
          </w:p>
          <w:p w14:paraId="09CA65CE" w14:textId="77777777" w:rsidR="00931747" w:rsidRPr="00F957BA" w:rsidRDefault="00931747" w:rsidP="00931747">
            <w:pPr>
              <w:rPr>
                <w:rFonts w:ascii="Garamond" w:hAnsi="Garamond"/>
                <w:noProof w:val="0"/>
                <w:sz w:val="14"/>
                <w:szCs w:val="14"/>
              </w:rPr>
            </w:pPr>
          </w:p>
          <w:p w14:paraId="34B04735" w14:textId="77777777" w:rsidR="00931747" w:rsidRPr="00F957BA" w:rsidRDefault="00931747" w:rsidP="00931747">
            <w:pPr>
              <w:rPr>
                <w:rFonts w:ascii="Garamond" w:hAnsi="Garamond"/>
                <w:noProof w:val="0"/>
                <w:sz w:val="14"/>
                <w:szCs w:val="14"/>
              </w:rPr>
            </w:pPr>
          </w:p>
          <w:p w14:paraId="69A89F02" w14:textId="77777777" w:rsidR="00931747" w:rsidRPr="00F957BA" w:rsidRDefault="00931747" w:rsidP="00931747">
            <w:pPr>
              <w:rPr>
                <w:rFonts w:ascii="Garamond" w:hAnsi="Garamond"/>
                <w:noProof w:val="0"/>
                <w:sz w:val="14"/>
                <w:szCs w:val="14"/>
              </w:rPr>
            </w:pPr>
          </w:p>
          <w:p w14:paraId="04E8F901" w14:textId="77777777" w:rsidR="00931747" w:rsidRPr="00F957BA" w:rsidRDefault="00931747" w:rsidP="00931747">
            <w:pPr>
              <w:rPr>
                <w:rFonts w:ascii="Garamond" w:hAnsi="Garamond"/>
                <w:noProof w:val="0"/>
                <w:sz w:val="14"/>
                <w:szCs w:val="14"/>
              </w:rPr>
            </w:pPr>
          </w:p>
          <w:p w14:paraId="78A556B4" w14:textId="77777777" w:rsidR="00931747" w:rsidRPr="00F957BA" w:rsidRDefault="00931747" w:rsidP="00931747">
            <w:pPr>
              <w:rPr>
                <w:rFonts w:ascii="Garamond" w:hAnsi="Garamond"/>
                <w:noProof w:val="0"/>
                <w:sz w:val="14"/>
                <w:szCs w:val="14"/>
              </w:rPr>
            </w:pPr>
          </w:p>
          <w:p w14:paraId="79FC3232" w14:textId="77777777" w:rsidR="00931747" w:rsidRPr="00F957BA" w:rsidRDefault="00931747" w:rsidP="00931747">
            <w:pPr>
              <w:rPr>
                <w:rFonts w:ascii="Garamond" w:hAnsi="Garamond"/>
                <w:noProof w:val="0"/>
                <w:sz w:val="14"/>
                <w:szCs w:val="14"/>
              </w:rPr>
            </w:pPr>
          </w:p>
          <w:p w14:paraId="5B1E9D47" w14:textId="77777777" w:rsidR="00931747" w:rsidRPr="00F957BA" w:rsidRDefault="00931747" w:rsidP="00931747">
            <w:pPr>
              <w:rPr>
                <w:rFonts w:ascii="Garamond" w:hAnsi="Garamond"/>
                <w:noProof w:val="0"/>
                <w:sz w:val="14"/>
                <w:szCs w:val="14"/>
              </w:rPr>
            </w:pPr>
          </w:p>
          <w:p w14:paraId="40848309" w14:textId="77777777" w:rsidR="00931747" w:rsidRPr="00F957BA" w:rsidRDefault="00931747" w:rsidP="00931747">
            <w:pPr>
              <w:rPr>
                <w:rFonts w:ascii="Garamond" w:hAnsi="Garamond"/>
                <w:noProof w:val="0"/>
                <w:sz w:val="14"/>
                <w:szCs w:val="14"/>
              </w:rPr>
            </w:pPr>
          </w:p>
          <w:p w14:paraId="36A3CCBB" w14:textId="77777777" w:rsidR="00931747" w:rsidRPr="00F957BA" w:rsidRDefault="00931747" w:rsidP="00931747">
            <w:pPr>
              <w:rPr>
                <w:rFonts w:ascii="Garamond" w:hAnsi="Garamond"/>
                <w:noProof w:val="0"/>
                <w:sz w:val="14"/>
                <w:szCs w:val="14"/>
              </w:rPr>
            </w:pPr>
          </w:p>
          <w:p w14:paraId="44F20151" w14:textId="77777777" w:rsidR="00931747" w:rsidRPr="00F957BA" w:rsidRDefault="00931747" w:rsidP="00931747">
            <w:pPr>
              <w:rPr>
                <w:rFonts w:ascii="Garamond" w:hAnsi="Garamond"/>
                <w:noProof w:val="0"/>
                <w:sz w:val="14"/>
                <w:szCs w:val="14"/>
              </w:rPr>
            </w:pPr>
          </w:p>
          <w:p w14:paraId="1329630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15,240,920</w:t>
            </w:r>
          </w:p>
          <w:p w14:paraId="35C9053F" w14:textId="77777777" w:rsidR="00931747" w:rsidRPr="00F957BA" w:rsidRDefault="00931747" w:rsidP="00931747">
            <w:pPr>
              <w:rPr>
                <w:rFonts w:ascii="Garamond" w:hAnsi="Garamond"/>
                <w:noProof w:val="0"/>
                <w:sz w:val="14"/>
                <w:szCs w:val="14"/>
              </w:rPr>
            </w:pPr>
          </w:p>
          <w:p w14:paraId="7BDB0578" w14:textId="77777777" w:rsidR="00931747" w:rsidRPr="00F957BA" w:rsidRDefault="00931747" w:rsidP="00931747">
            <w:pPr>
              <w:rPr>
                <w:rFonts w:ascii="Garamond" w:hAnsi="Garamond"/>
                <w:noProof w:val="0"/>
                <w:sz w:val="14"/>
                <w:szCs w:val="14"/>
              </w:rPr>
            </w:pPr>
          </w:p>
          <w:p w14:paraId="1C6DC6A8" w14:textId="77777777" w:rsidR="00931747" w:rsidRPr="00F957BA" w:rsidRDefault="00931747" w:rsidP="00931747">
            <w:pPr>
              <w:rPr>
                <w:rFonts w:ascii="Garamond" w:hAnsi="Garamond"/>
                <w:noProof w:val="0"/>
                <w:sz w:val="14"/>
                <w:szCs w:val="14"/>
              </w:rPr>
            </w:pPr>
          </w:p>
          <w:p w14:paraId="3A6ACA76" w14:textId="77777777" w:rsidR="00931747" w:rsidRPr="00F957BA" w:rsidRDefault="00931747" w:rsidP="00931747">
            <w:pPr>
              <w:rPr>
                <w:rFonts w:ascii="Garamond" w:hAnsi="Garamond"/>
                <w:noProof w:val="0"/>
                <w:sz w:val="14"/>
                <w:szCs w:val="14"/>
              </w:rPr>
            </w:pPr>
          </w:p>
          <w:p w14:paraId="2DE5E9E2" w14:textId="77777777" w:rsidR="00931747" w:rsidRPr="00F957BA" w:rsidRDefault="00931747" w:rsidP="00931747">
            <w:pPr>
              <w:rPr>
                <w:rFonts w:ascii="Garamond" w:hAnsi="Garamond"/>
                <w:noProof w:val="0"/>
                <w:sz w:val="14"/>
                <w:szCs w:val="14"/>
              </w:rPr>
            </w:pPr>
          </w:p>
          <w:p w14:paraId="684A54D9" w14:textId="77777777" w:rsidR="00931747" w:rsidRPr="00F957BA" w:rsidRDefault="00931747" w:rsidP="00931747">
            <w:pPr>
              <w:rPr>
                <w:rFonts w:ascii="Garamond" w:hAnsi="Garamond"/>
                <w:noProof w:val="0"/>
                <w:sz w:val="14"/>
                <w:szCs w:val="14"/>
              </w:rPr>
            </w:pPr>
          </w:p>
          <w:p w14:paraId="06A5E932" w14:textId="77777777" w:rsidR="00931747" w:rsidRPr="00F957BA" w:rsidRDefault="00931747" w:rsidP="00931747">
            <w:pPr>
              <w:rPr>
                <w:rFonts w:ascii="Garamond" w:hAnsi="Garamond"/>
                <w:noProof w:val="0"/>
                <w:sz w:val="14"/>
                <w:szCs w:val="14"/>
              </w:rPr>
            </w:pPr>
          </w:p>
          <w:p w14:paraId="25EFC6E8" w14:textId="77777777" w:rsidR="00931747" w:rsidRPr="00F957BA" w:rsidRDefault="00931747" w:rsidP="00931747">
            <w:pPr>
              <w:rPr>
                <w:rFonts w:ascii="Garamond" w:hAnsi="Garamond"/>
                <w:noProof w:val="0"/>
                <w:sz w:val="14"/>
                <w:szCs w:val="14"/>
              </w:rPr>
            </w:pPr>
          </w:p>
          <w:p w14:paraId="7AAE7E68" w14:textId="77777777" w:rsidR="00931747" w:rsidRPr="00F957BA" w:rsidRDefault="00931747" w:rsidP="00931747">
            <w:pPr>
              <w:rPr>
                <w:rFonts w:ascii="Garamond" w:hAnsi="Garamond"/>
                <w:noProof w:val="0"/>
                <w:sz w:val="14"/>
                <w:szCs w:val="14"/>
              </w:rPr>
            </w:pPr>
          </w:p>
          <w:p w14:paraId="13344A9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10,629,760</w:t>
            </w:r>
          </w:p>
          <w:p w14:paraId="581EC24C" w14:textId="77777777" w:rsidR="00931747" w:rsidRPr="00F957BA" w:rsidRDefault="00931747" w:rsidP="00931747">
            <w:pPr>
              <w:rPr>
                <w:rFonts w:ascii="Garamond" w:hAnsi="Garamond"/>
                <w:noProof w:val="0"/>
                <w:sz w:val="14"/>
                <w:szCs w:val="14"/>
              </w:rPr>
            </w:pPr>
          </w:p>
          <w:p w14:paraId="2F10BAF9" w14:textId="77777777" w:rsidR="00931747" w:rsidRPr="00F957BA" w:rsidRDefault="00931747" w:rsidP="00931747">
            <w:pPr>
              <w:rPr>
                <w:rFonts w:ascii="Garamond" w:hAnsi="Garamond"/>
                <w:noProof w:val="0"/>
                <w:sz w:val="14"/>
                <w:szCs w:val="14"/>
              </w:rPr>
            </w:pPr>
          </w:p>
          <w:p w14:paraId="2FE1A25F" w14:textId="77777777" w:rsidR="00931747" w:rsidRPr="00F957BA" w:rsidRDefault="00931747" w:rsidP="00931747">
            <w:pPr>
              <w:rPr>
                <w:rFonts w:ascii="Garamond" w:hAnsi="Garamond"/>
                <w:noProof w:val="0"/>
                <w:sz w:val="14"/>
                <w:szCs w:val="14"/>
              </w:rPr>
            </w:pPr>
          </w:p>
          <w:p w14:paraId="7E1EEE06" w14:textId="77777777" w:rsidR="00931747" w:rsidRPr="00F957BA" w:rsidRDefault="00931747" w:rsidP="00931747">
            <w:pPr>
              <w:rPr>
                <w:rFonts w:ascii="Garamond" w:hAnsi="Garamond"/>
                <w:noProof w:val="0"/>
                <w:sz w:val="14"/>
                <w:szCs w:val="14"/>
              </w:rPr>
            </w:pPr>
          </w:p>
          <w:p w14:paraId="039E626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8,898,600</w:t>
            </w:r>
          </w:p>
        </w:tc>
        <w:tc>
          <w:tcPr>
            <w:tcW w:w="424" w:type="pct"/>
            <w:shd w:val="clear" w:color="auto" w:fill="FFFFFF" w:themeFill="background1"/>
            <w:noWrap/>
          </w:tcPr>
          <w:p w14:paraId="6E30E300" w14:textId="77777777" w:rsidR="00931747" w:rsidRPr="00F957BA" w:rsidRDefault="00931747" w:rsidP="00931747">
            <w:pPr>
              <w:jc w:val="right"/>
              <w:rPr>
                <w:rFonts w:ascii="Garamond" w:hAnsi="Garamond"/>
                <w:noProof w:val="0"/>
                <w:sz w:val="14"/>
                <w:szCs w:val="14"/>
                <w:highlight w:val="yellow"/>
              </w:rPr>
            </w:pPr>
          </w:p>
        </w:tc>
        <w:tc>
          <w:tcPr>
            <w:tcW w:w="458" w:type="pct"/>
            <w:shd w:val="clear" w:color="auto" w:fill="FFFFFF" w:themeFill="background1"/>
            <w:noWrap/>
          </w:tcPr>
          <w:p w14:paraId="648166F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35713C6" w14:textId="77777777" w:rsidR="00931747" w:rsidRPr="00F957BA" w:rsidRDefault="00931747" w:rsidP="00931747">
            <w:pPr>
              <w:jc w:val="right"/>
              <w:rPr>
                <w:rFonts w:ascii="Garamond" w:hAnsi="Garamond"/>
                <w:noProof w:val="0"/>
                <w:sz w:val="14"/>
                <w:szCs w:val="14"/>
                <w:highlight w:val="yellow"/>
              </w:rPr>
            </w:pPr>
          </w:p>
          <w:p w14:paraId="4E9E862B" w14:textId="77777777" w:rsidR="00931747" w:rsidRPr="00F957BA" w:rsidRDefault="00931747" w:rsidP="00931747">
            <w:pPr>
              <w:jc w:val="right"/>
              <w:rPr>
                <w:rFonts w:ascii="Garamond" w:hAnsi="Garamond"/>
                <w:noProof w:val="0"/>
                <w:sz w:val="14"/>
                <w:szCs w:val="14"/>
                <w:highlight w:val="yellow"/>
              </w:rPr>
            </w:pPr>
          </w:p>
          <w:p w14:paraId="328E0766" w14:textId="77777777" w:rsidR="00931747" w:rsidRPr="00F957BA" w:rsidRDefault="00931747" w:rsidP="00931747">
            <w:pPr>
              <w:jc w:val="right"/>
              <w:rPr>
                <w:rFonts w:ascii="Garamond" w:hAnsi="Garamond"/>
                <w:noProof w:val="0"/>
                <w:sz w:val="14"/>
                <w:szCs w:val="14"/>
                <w:highlight w:val="yellow"/>
              </w:rPr>
            </w:pPr>
          </w:p>
          <w:p w14:paraId="0DBE9D7D" w14:textId="77777777" w:rsidR="00931747" w:rsidRPr="00F957BA" w:rsidRDefault="00931747" w:rsidP="00931747">
            <w:pPr>
              <w:jc w:val="right"/>
              <w:rPr>
                <w:rFonts w:ascii="Garamond" w:hAnsi="Garamond"/>
                <w:noProof w:val="0"/>
                <w:sz w:val="14"/>
                <w:szCs w:val="14"/>
                <w:highlight w:val="yellow"/>
              </w:rPr>
            </w:pPr>
          </w:p>
          <w:p w14:paraId="64AC782F" w14:textId="77777777" w:rsidR="00931747" w:rsidRPr="00F957BA" w:rsidRDefault="00931747" w:rsidP="00931747">
            <w:pPr>
              <w:jc w:val="right"/>
              <w:rPr>
                <w:rFonts w:ascii="Garamond" w:hAnsi="Garamond"/>
                <w:noProof w:val="0"/>
                <w:sz w:val="14"/>
                <w:szCs w:val="14"/>
                <w:highlight w:val="yellow"/>
              </w:rPr>
            </w:pPr>
          </w:p>
          <w:p w14:paraId="478B909F" w14:textId="77777777" w:rsidR="00931747" w:rsidRPr="00F957BA" w:rsidRDefault="00931747" w:rsidP="00931747">
            <w:pPr>
              <w:jc w:val="right"/>
              <w:rPr>
                <w:rFonts w:ascii="Garamond" w:hAnsi="Garamond"/>
                <w:noProof w:val="0"/>
                <w:sz w:val="14"/>
                <w:szCs w:val="14"/>
                <w:highlight w:val="yellow"/>
              </w:rPr>
            </w:pPr>
          </w:p>
          <w:p w14:paraId="5037ECAB" w14:textId="77777777" w:rsidR="00931747" w:rsidRPr="00F957BA" w:rsidRDefault="00931747" w:rsidP="00931747">
            <w:pPr>
              <w:jc w:val="right"/>
              <w:rPr>
                <w:rFonts w:ascii="Garamond" w:hAnsi="Garamond"/>
                <w:noProof w:val="0"/>
                <w:sz w:val="14"/>
                <w:szCs w:val="14"/>
                <w:highlight w:val="yellow"/>
              </w:rPr>
            </w:pPr>
          </w:p>
          <w:p w14:paraId="0C7F2BD9" w14:textId="77777777" w:rsidR="00931747" w:rsidRPr="00F957BA" w:rsidRDefault="00931747" w:rsidP="00931747">
            <w:pPr>
              <w:jc w:val="right"/>
              <w:rPr>
                <w:rFonts w:ascii="Garamond" w:hAnsi="Garamond"/>
                <w:noProof w:val="0"/>
                <w:sz w:val="14"/>
                <w:szCs w:val="14"/>
                <w:highlight w:val="yellow"/>
              </w:rPr>
            </w:pPr>
          </w:p>
          <w:p w14:paraId="05C1E180" w14:textId="77777777" w:rsidR="00931747" w:rsidRPr="00F957BA" w:rsidRDefault="00931747" w:rsidP="00931747">
            <w:pPr>
              <w:jc w:val="right"/>
              <w:rPr>
                <w:rFonts w:ascii="Garamond" w:hAnsi="Garamond"/>
                <w:noProof w:val="0"/>
                <w:sz w:val="14"/>
                <w:szCs w:val="14"/>
                <w:highlight w:val="yellow"/>
              </w:rPr>
            </w:pPr>
          </w:p>
          <w:p w14:paraId="79F4B1C8" w14:textId="77777777" w:rsidR="00931747" w:rsidRPr="00F957BA" w:rsidRDefault="00931747" w:rsidP="00931747">
            <w:pPr>
              <w:jc w:val="right"/>
              <w:rPr>
                <w:rFonts w:ascii="Garamond" w:hAnsi="Garamond"/>
                <w:noProof w:val="0"/>
                <w:sz w:val="14"/>
                <w:szCs w:val="14"/>
                <w:highlight w:val="yellow"/>
              </w:rPr>
            </w:pPr>
          </w:p>
          <w:p w14:paraId="3B552E08" w14:textId="77777777" w:rsidR="00931747" w:rsidRPr="00F957BA" w:rsidRDefault="00931747" w:rsidP="00931747">
            <w:pPr>
              <w:jc w:val="right"/>
              <w:rPr>
                <w:rFonts w:ascii="Garamond" w:hAnsi="Garamond"/>
                <w:noProof w:val="0"/>
                <w:sz w:val="14"/>
                <w:szCs w:val="14"/>
                <w:highlight w:val="yellow"/>
              </w:rPr>
            </w:pPr>
          </w:p>
          <w:p w14:paraId="4DD3C3CB" w14:textId="77777777" w:rsidR="00931747" w:rsidRPr="00F957BA" w:rsidRDefault="00931747" w:rsidP="00931747">
            <w:pPr>
              <w:jc w:val="right"/>
              <w:rPr>
                <w:rFonts w:ascii="Garamond" w:hAnsi="Garamond"/>
                <w:noProof w:val="0"/>
                <w:sz w:val="14"/>
                <w:szCs w:val="14"/>
                <w:highlight w:val="yellow"/>
              </w:rPr>
            </w:pPr>
          </w:p>
          <w:p w14:paraId="500B293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73A424F" w14:textId="77777777" w:rsidR="00931747" w:rsidRPr="00F957BA" w:rsidRDefault="00931747" w:rsidP="00931747">
            <w:pPr>
              <w:jc w:val="right"/>
              <w:rPr>
                <w:rFonts w:ascii="Garamond" w:hAnsi="Garamond"/>
                <w:noProof w:val="0"/>
                <w:sz w:val="14"/>
                <w:szCs w:val="14"/>
              </w:rPr>
            </w:pPr>
          </w:p>
          <w:p w14:paraId="710EA42B" w14:textId="77777777" w:rsidR="00931747" w:rsidRPr="00F957BA" w:rsidRDefault="00931747" w:rsidP="00931747">
            <w:pPr>
              <w:jc w:val="right"/>
              <w:rPr>
                <w:rFonts w:ascii="Garamond" w:hAnsi="Garamond"/>
                <w:noProof w:val="0"/>
                <w:sz w:val="14"/>
                <w:szCs w:val="14"/>
              </w:rPr>
            </w:pPr>
          </w:p>
          <w:p w14:paraId="59BCECCC" w14:textId="77777777" w:rsidR="00931747" w:rsidRPr="00F957BA" w:rsidRDefault="00931747" w:rsidP="00931747">
            <w:pPr>
              <w:jc w:val="right"/>
              <w:rPr>
                <w:rFonts w:ascii="Garamond" w:hAnsi="Garamond"/>
                <w:noProof w:val="0"/>
                <w:sz w:val="14"/>
                <w:szCs w:val="14"/>
              </w:rPr>
            </w:pPr>
          </w:p>
          <w:p w14:paraId="3FD52C98" w14:textId="77777777" w:rsidR="00931747" w:rsidRPr="00F957BA" w:rsidRDefault="00931747" w:rsidP="00931747">
            <w:pPr>
              <w:jc w:val="right"/>
              <w:rPr>
                <w:rFonts w:ascii="Garamond" w:hAnsi="Garamond"/>
                <w:noProof w:val="0"/>
                <w:sz w:val="14"/>
                <w:szCs w:val="14"/>
              </w:rPr>
            </w:pPr>
          </w:p>
          <w:p w14:paraId="701C9EEE" w14:textId="77777777" w:rsidR="00931747" w:rsidRPr="00F957BA" w:rsidRDefault="00931747" w:rsidP="00931747">
            <w:pPr>
              <w:jc w:val="right"/>
              <w:rPr>
                <w:rFonts w:ascii="Garamond" w:hAnsi="Garamond"/>
                <w:noProof w:val="0"/>
                <w:sz w:val="14"/>
                <w:szCs w:val="14"/>
              </w:rPr>
            </w:pPr>
          </w:p>
          <w:p w14:paraId="1509F6E4" w14:textId="77777777" w:rsidR="00931747" w:rsidRPr="00F957BA" w:rsidRDefault="00931747" w:rsidP="00931747">
            <w:pPr>
              <w:jc w:val="right"/>
              <w:rPr>
                <w:rFonts w:ascii="Garamond" w:hAnsi="Garamond"/>
                <w:noProof w:val="0"/>
                <w:sz w:val="14"/>
                <w:szCs w:val="14"/>
              </w:rPr>
            </w:pPr>
          </w:p>
          <w:p w14:paraId="3A5147FE" w14:textId="77777777" w:rsidR="00931747" w:rsidRPr="00F957BA" w:rsidRDefault="00931747" w:rsidP="00931747">
            <w:pPr>
              <w:jc w:val="right"/>
              <w:rPr>
                <w:rFonts w:ascii="Garamond" w:hAnsi="Garamond"/>
                <w:noProof w:val="0"/>
                <w:sz w:val="14"/>
                <w:szCs w:val="14"/>
              </w:rPr>
            </w:pPr>
          </w:p>
          <w:p w14:paraId="5B43B9D5" w14:textId="77777777" w:rsidR="00931747" w:rsidRPr="00F957BA" w:rsidRDefault="00931747" w:rsidP="00931747">
            <w:pPr>
              <w:jc w:val="right"/>
              <w:rPr>
                <w:rFonts w:ascii="Garamond" w:hAnsi="Garamond"/>
                <w:noProof w:val="0"/>
                <w:sz w:val="14"/>
                <w:szCs w:val="14"/>
              </w:rPr>
            </w:pPr>
          </w:p>
          <w:p w14:paraId="503D030F" w14:textId="77777777" w:rsidR="00931747" w:rsidRPr="00F957BA" w:rsidRDefault="00931747" w:rsidP="00931747">
            <w:pPr>
              <w:jc w:val="right"/>
              <w:rPr>
                <w:rFonts w:ascii="Garamond" w:hAnsi="Garamond"/>
                <w:noProof w:val="0"/>
                <w:sz w:val="14"/>
                <w:szCs w:val="14"/>
              </w:rPr>
            </w:pPr>
          </w:p>
          <w:p w14:paraId="4FAB38C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6AD29F0" w14:textId="77777777" w:rsidR="00931747" w:rsidRPr="00F957BA" w:rsidRDefault="00931747" w:rsidP="00931747">
            <w:pPr>
              <w:jc w:val="right"/>
              <w:rPr>
                <w:rFonts w:ascii="Garamond" w:hAnsi="Garamond"/>
                <w:noProof w:val="0"/>
                <w:sz w:val="14"/>
                <w:szCs w:val="14"/>
              </w:rPr>
            </w:pPr>
          </w:p>
          <w:p w14:paraId="6C2ED69E" w14:textId="77777777" w:rsidR="00931747" w:rsidRPr="00F957BA" w:rsidRDefault="00931747" w:rsidP="00931747">
            <w:pPr>
              <w:jc w:val="right"/>
              <w:rPr>
                <w:rFonts w:ascii="Garamond" w:hAnsi="Garamond"/>
                <w:noProof w:val="0"/>
                <w:sz w:val="14"/>
                <w:szCs w:val="14"/>
              </w:rPr>
            </w:pPr>
          </w:p>
          <w:p w14:paraId="5BEC641B" w14:textId="77777777" w:rsidR="00931747" w:rsidRPr="00F957BA" w:rsidRDefault="00931747" w:rsidP="00931747">
            <w:pPr>
              <w:jc w:val="right"/>
              <w:rPr>
                <w:rFonts w:ascii="Garamond" w:hAnsi="Garamond"/>
                <w:noProof w:val="0"/>
                <w:sz w:val="14"/>
                <w:szCs w:val="14"/>
              </w:rPr>
            </w:pPr>
          </w:p>
          <w:p w14:paraId="16C951A1" w14:textId="77777777" w:rsidR="00931747" w:rsidRPr="00F957BA" w:rsidRDefault="00931747" w:rsidP="00931747">
            <w:pPr>
              <w:jc w:val="right"/>
              <w:rPr>
                <w:rFonts w:ascii="Garamond" w:hAnsi="Garamond"/>
                <w:noProof w:val="0"/>
                <w:sz w:val="14"/>
                <w:szCs w:val="14"/>
              </w:rPr>
            </w:pPr>
          </w:p>
          <w:p w14:paraId="444D3D98"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0</w:t>
            </w:r>
          </w:p>
        </w:tc>
      </w:tr>
    </w:tbl>
    <w:p w14:paraId="685B4CBA" w14:textId="77777777" w:rsidR="00931747" w:rsidRPr="00F957BA" w:rsidRDefault="00931747" w:rsidP="008B4B9B">
      <w:pPr>
        <w:pStyle w:val="aaaaatexxxxxxxxxxxxxxx"/>
        <w:ind w:firstLine="0"/>
        <w:rPr>
          <w:b/>
          <w:color w:val="auto"/>
          <w:sz w:val="14"/>
          <w:szCs w:val="14"/>
        </w:rPr>
      </w:pPr>
    </w:p>
    <w:p w14:paraId="702F1340" w14:textId="4FAB9A9C" w:rsidR="00881309" w:rsidRPr="00F957BA" w:rsidRDefault="00881309" w:rsidP="00881309">
      <w:pPr>
        <w:pStyle w:val="aaaaatexxxxxxxxxxxxxxx"/>
        <w:ind w:firstLine="0"/>
        <w:jc w:val="center"/>
        <w:rPr>
          <w:bCs/>
          <w:color w:val="auto"/>
        </w:rPr>
      </w:pPr>
      <w:r w:rsidRPr="00F957BA">
        <w:rPr>
          <w:bCs/>
          <w:color w:val="auto"/>
        </w:rPr>
        <w:t>ANEKSI 1</w:t>
      </w:r>
    </w:p>
    <w:p w14:paraId="119B5F4E" w14:textId="3C0B972B" w:rsidR="00931747" w:rsidRPr="00F957BA" w:rsidRDefault="00881309" w:rsidP="00881309">
      <w:pPr>
        <w:pStyle w:val="aaaaatexxxxxxxxxxxxxxx"/>
        <w:ind w:firstLine="0"/>
        <w:jc w:val="center"/>
        <w:rPr>
          <w:bCs/>
          <w:color w:val="auto"/>
        </w:rPr>
      </w:pPr>
      <w:r w:rsidRPr="00F957BA">
        <w:rPr>
          <w:bCs/>
          <w:color w:val="auto"/>
        </w:rPr>
        <w:t>FORMATI I PLANIT TË VEPRIMIT I PËRMBLEDHUR DPA</w:t>
      </w:r>
    </w:p>
    <w:p w14:paraId="23B30E56" w14:textId="77777777" w:rsidR="00C9272B" w:rsidRPr="00F957BA" w:rsidRDefault="00C9272B" w:rsidP="00881309">
      <w:pPr>
        <w:pStyle w:val="aaaaatexxxxxxxxxxxxxxx"/>
        <w:ind w:firstLine="0"/>
        <w:jc w:val="center"/>
        <w:rPr>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797EBAE1" w14:textId="77777777" w:rsidTr="00931747">
        <w:trPr>
          <w:trHeight w:val="20"/>
        </w:trPr>
        <w:tc>
          <w:tcPr>
            <w:tcW w:w="5000" w:type="pct"/>
            <w:shd w:val="clear" w:color="000000" w:fill="F2F2F2"/>
            <w:hideMark/>
          </w:tcPr>
          <w:p w14:paraId="10A3DDC0" w14:textId="2DD2DA46"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PLANI I VEPRIMIT NË ZBATIM TË DOKUMENTIT STRATEGJIK</w:t>
            </w:r>
            <w:r w:rsidR="002E7CBB" w:rsidRPr="00F957BA">
              <w:rPr>
                <w:rFonts w:ascii="Garamond" w:hAnsi="Garamond"/>
                <w:b/>
                <w:bCs/>
                <w:noProof w:val="0"/>
                <w:sz w:val="14"/>
                <w:szCs w:val="14"/>
              </w:rPr>
              <w:t xml:space="preserve"> </w:t>
            </w:r>
            <w:r w:rsidRPr="00F957BA">
              <w:rPr>
                <w:rFonts w:ascii="Garamond" w:hAnsi="Garamond"/>
                <w:b/>
                <w:bCs/>
                <w:noProof w:val="0"/>
                <w:sz w:val="14"/>
                <w:szCs w:val="14"/>
              </w:rPr>
              <w:t>(2024</w:t>
            </w:r>
            <w:r w:rsidR="009F70EC">
              <w:rPr>
                <w:rFonts w:ascii="Garamond" w:hAnsi="Garamond"/>
                <w:b/>
                <w:bCs/>
                <w:noProof w:val="0"/>
                <w:sz w:val="14"/>
                <w:szCs w:val="14"/>
              </w:rPr>
              <w:t>–</w:t>
            </w:r>
            <w:r w:rsidRPr="00F957BA">
              <w:rPr>
                <w:rFonts w:ascii="Garamond" w:hAnsi="Garamond"/>
                <w:b/>
                <w:bCs/>
                <w:noProof w:val="0"/>
                <w:sz w:val="14"/>
                <w:szCs w:val="14"/>
              </w:rPr>
              <w:t>2030)</w:t>
            </w:r>
          </w:p>
        </w:tc>
      </w:tr>
      <w:tr w:rsidR="00931747" w:rsidRPr="00F957BA" w14:paraId="24115521" w14:textId="77777777" w:rsidTr="00931747">
        <w:trPr>
          <w:trHeight w:val="20"/>
        </w:trPr>
        <w:tc>
          <w:tcPr>
            <w:tcW w:w="5000" w:type="pct"/>
            <w:shd w:val="clear" w:color="000000" w:fill="F2F2F2"/>
            <w:hideMark/>
          </w:tcPr>
          <w:p w14:paraId="0DD4496B"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1BA3C3E4" w14:textId="77777777" w:rsidTr="00931747">
        <w:trPr>
          <w:trHeight w:val="20"/>
        </w:trPr>
        <w:tc>
          <w:tcPr>
            <w:tcW w:w="5000" w:type="pct"/>
            <w:shd w:val="clear" w:color="000000" w:fill="F2F2F2"/>
            <w:hideMark/>
          </w:tcPr>
          <w:p w14:paraId="47FBA2DD"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093390C7" w14:textId="77777777" w:rsidTr="00931747">
        <w:trPr>
          <w:trHeight w:val="20"/>
        </w:trPr>
        <w:tc>
          <w:tcPr>
            <w:tcW w:w="5000" w:type="pct"/>
            <w:shd w:val="clear" w:color="000000" w:fill="E7E6E6"/>
            <w:hideMark/>
          </w:tcPr>
          <w:p w14:paraId="749EBFDE" w14:textId="707028D9"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MEKI</w:t>
            </w:r>
          </w:p>
        </w:tc>
      </w:tr>
    </w:tbl>
    <w:p w14:paraId="1A45CFC7"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718"/>
        <w:gridCol w:w="1520"/>
        <w:gridCol w:w="1226"/>
        <w:gridCol w:w="1209"/>
        <w:gridCol w:w="8"/>
        <w:gridCol w:w="893"/>
        <w:gridCol w:w="901"/>
        <w:gridCol w:w="6"/>
        <w:gridCol w:w="2121"/>
        <w:gridCol w:w="7"/>
        <w:gridCol w:w="1035"/>
        <w:gridCol w:w="1349"/>
        <w:gridCol w:w="6"/>
        <w:gridCol w:w="1276"/>
        <w:gridCol w:w="8"/>
      </w:tblGrid>
      <w:tr w:rsidR="00931747" w:rsidRPr="00F957BA" w14:paraId="75093094" w14:textId="77777777" w:rsidTr="00931747">
        <w:trPr>
          <w:trHeight w:val="20"/>
          <w:tblHeader/>
        </w:trPr>
        <w:tc>
          <w:tcPr>
            <w:tcW w:w="254" w:type="pct"/>
            <w:vMerge w:val="restart"/>
            <w:shd w:val="clear" w:color="auto" w:fill="DBE5F1" w:themeFill="accent1" w:themeFillTint="33"/>
            <w:hideMark/>
          </w:tcPr>
          <w:p w14:paraId="0340C297"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6675BE4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hideMark/>
          </w:tcPr>
          <w:p w14:paraId="4E12403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2D36E10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 Objektivi specifik, produkti, </w:t>
            </w:r>
          </w:p>
          <w:p w14:paraId="2D63182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tcPr>
          <w:p w14:paraId="4DA2E88F" w14:textId="77777777" w:rsidR="00931747" w:rsidRPr="00F957BA" w:rsidRDefault="00931747" w:rsidP="00931747">
            <w:pPr>
              <w:jc w:val="center"/>
              <w:rPr>
                <w:rFonts w:ascii="Garamond" w:hAnsi="Garamond"/>
                <w:b/>
                <w:bCs/>
                <w:noProof w:val="0"/>
                <w:sz w:val="14"/>
                <w:szCs w:val="14"/>
              </w:rPr>
            </w:pPr>
          </w:p>
          <w:p w14:paraId="7DC0A5F7" w14:textId="77777777" w:rsidR="00931747" w:rsidRPr="00F957BA" w:rsidRDefault="00931747" w:rsidP="00931747">
            <w:pPr>
              <w:jc w:val="center"/>
              <w:rPr>
                <w:rFonts w:ascii="Garamond" w:hAnsi="Garamond"/>
                <w:b/>
                <w:bCs/>
                <w:noProof w:val="0"/>
                <w:sz w:val="14"/>
                <w:szCs w:val="14"/>
              </w:rPr>
            </w:pPr>
          </w:p>
          <w:p w14:paraId="62ABE3C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hideMark/>
          </w:tcPr>
          <w:p w14:paraId="774E0442"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0706564F"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1929D1C5"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Institucionet përgjegjëse </w:t>
            </w:r>
          </w:p>
        </w:tc>
        <w:tc>
          <w:tcPr>
            <w:tcW w:w="643" w:type="pct"/>
            <w:gridSpan w:val="3"/>
            <w:vMerge w:val="restart"/>
            <w:shd w:val="clear" w:color="auto" w:fill="DBE5F1" w:themeFill="accent1" w:themeFillTint="33"/>
            <w:hideMark/>
          </w:tcPr>
          <w:p w14:paraId="74612777"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4E33E33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37A06682"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Afati i zbatimit </w:t>
            </w:r>
          </w:p>
        </w:tc>
        <w:tc>
          <w:tcPr>
            <w:tcW w:w="2072" w:type="pct"/>
            <w:gridSpan w:val="7"/>
            <w:shd w:val="clear" w:color="auto" w:fill="DBE5F1" w:themeFill="accent1" w:themeFillTint="33"/>
            <w:hideMark/>
          </w:tcPr>
          <w:p w14:paraId="1F89658A" w14:textId="5A9BE324"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931747" w:rsidRPr="00F957BA" w14:paraId="4CF0A303" w14:textId="77777777" w:rsidTr="00931747">
        <w:trPr>
          <w:trHeight w:val="20"/>
          <w:tblHeader/>
        </w:trPr>
        <w:tc>
          <w:tcPr>
            <w:tcW w:w="254" w:type="pct"/>
            <w:vMerge/>
            <w:shd w:val="clear" w:color="auto" w:fill="DBE5F1" w:themeFill="accent1" w:themeFillTint="33"/>
            <w:hideMark/>
          </w:tcPr>
          <w:p w14:paraId="7C99889C" w14:textId="77777777" w:rsidR="00931747" w:rsidRPr="00F957BA" w:rsidRDefault="00931747" w:rsidP="00931747">
            <w:pPr>
              <w:jc w:val="center"/>
              <w:rPr>
                <w:rFonts w:ascii="Garamond" w:hAnsi="Garamond"/>
                <w:b/>
                <w:bCs/>
                <w:noProof w:val="0"/>
                <w:sz w:val="14"/>
                <w:szCs w:val="14"/>
              </w:rPr>
            </w:pPr>
          </w:p>
        </w:tc>
        <w:tc>
          <w:tcPr>
            <w:tcW w:w="614" w:type="pct"/>
            <w:vMerge/>
            <w:shd w:val="clear" w:color="auto" w:fill="DBE5F1" w:themeFill="accent1" w:themeFillTint="33"/>
            <w:hideMark/>
          </w:tcPr>
          <w:p w14:paraId="291AC9C6" w14:textId="77777777" w:rsidR="00931747" w:rsidRPr="00F957BA" w:rsidRDefault="00931747" w:rsidP="00931747">
            <w:pPr>
              <w:jc w:val="center"/>
              <w:rPr>
                <w:rFonts w:ascii="Garamond" w:hAnsi="Garamond"/>
                <w:b/>
                <w:bCs/>
                <w:noProof w:val="0"/>
                <w:sz w:val="14"/>
                <w:szCs w:val="14"/>
              </w:rPr>
            </w:pPr>
          </w:p>
        </w:tc>
        <w:tc>
          <w:tcPr>
            <w:tcW w:w="543" w:type="pct"/>
            <w:vMerge/>
            <w:shd w:val="clear" w:color="auto" w:fill="DBE5F1" w:themeFill="accent1" w:themeFillTint="33"/>
          </w:tcPr>
          <w:p w14:paraId="03BB8993" w14:textId="77777777" w:rsidR="00931747" w:rsidRPr="00F957BA" w:rsidRDefault="00931747" w:rsidP="00931747">
            <w:pPr>
              <w:jc w:val="center"/>
              <w:rPr>
                <w:rFonts w:ascii="Garamond" w:hAnsi="Garamond"/>
                <w:b/>
                <w:bCs/>
                <w:noProof w:val="0"/>
                <w:sz w:val="14"/>
                <w:szCs w:val="14"/>
              </w:rPr>
            </w:pPr>
          </w:p>
        </w:tc>
        <w:tc>
          <w:tcPr>
            <w:tcW w:w="873" w:type="pct"/>
            <w:gridSpan w:val="3"/>
            <w:vMerge/>
            <w:shd w:val="clear" w:color="auto" w:fill="DBE5F1" w:themeFill="accent1" w:themeFillTint="33"/>
            <w:hideMark/>
          </w:tcPr>
          <w:p w14:paraId="4C997B4F" w14:textId="77777777" w:rsidR="00931747" w:rsidRPr="00F957BA" w:rsidRDefault="00931747" w:rsidP="00931747">
            <w:pPr>
              <w:jc w:val="center"/>
              <w:rPr>
                <w:rFonts w:ascii="Garamond" w:hAnsi="Garamond"/>
                <w:b/>
                <w:bCs/>
                <w:noProof w:val="0"/>
                <w:sz w:val="14"/>
                <w:szCs w:val="14"/>
              </w:rPr>
            </w:pPr>
          </w:p>
        </w:tc>
        <w:tc>
          <w:tcPr>
            <w:tcW w:w="643" w:type="pct"/>
            <w:gridSpan w:val="3"/>
            <w:vMerge/>
            <w:shd w:val="clear" w:color="auto" w:fill="DBE5F1" w:themeFill="accent1" w:themeFillTint="33"/>
            <w:hideMark/>
          </w:tcPr>
          <w:p w14:paraId="371C544D" w14:textId="77777777" w:rsidR="00931747" w:rsidRPr="00F957BA" w:rsidRDefault="00931747" w:rsidP="00931747">
            <w:pPr>
              <w:jc w:val="center"/>
              <w:rPr>
                <w:rFonts w:ascii="Garamond" w:hAnsi="Garamond"/>
                <w:b/>
                <w:bCs/>
                <w:noProof w:val="0"/>
                <w:sz w:val="14"/>
                <w:szCs w:val="14"/>
              </w:rPr>
            </w:pPr>
          </w:p>
        </w:tc>
        <w:tc>
          <w:tcPr>
            <w:tcW w:w="760" w:type="pct"/>
            <w:gridSpan w:val="2"/>
            <w:shd w:val="clear" w:color="auto" w:fill="DBE5F1" w:themeFill="accent1" w:themeFillTint="33"/>
            <w:hideMark/>
          </w:tcPr>
          <w:p w14:paraId="54DAD634" w14:textId="3C796A71" w:rsidR="00931747" w:rsidRPr="00F957BA" w:rsidRDefault="002E062E" w:rsidP="00931747">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3"/>
            <w:shd w:val="clear" w:color="auto" w:fill="DBE5F1" w:themeFill="accent1" w:themeFillTint="33"/>
            <w:hideMark/>
          </w:tcPr>
          <w:p w14:paraId="6A5866A0"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gridSpan w:val="2"/>
            <w:shd w:val="clear" w:color="auto" w:fill="DBE5F1" w:themeFill="accent1" w:themeFillTint="33"/>
            <w:hideMark/>
          </w:tcPr>
          <w:p w14:paraId="5C65EAE1"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931747" w:rsidRPr="00F957BA" w14:paraId="332E2C85" w14:textId="77777777" w:rsidTr="00931747">
        <w:trPr>
          <w:gridAfter w:val="1"/>
          <w:wAfter w:w="3" w:type="pct"/>
          <w:trHeight w:val="20"/>
          <w:tblHeader/>
        </w:trPr>
        <w:tc>
          <w:tcPr>
            <w:tcW w:w="254" w:type="pct"/>
            <w:vMerge/>
            <w:tcBorders>
              <w:bottom w:val="single" w:sz="4" w:space="0" w:color="auto"/>
            </w:tcBorders>
            <w:shd w:val="clear" w:color="auto" w:fill="DBE5F1" w:themeFill="accent1" w:themeFillTint="33"/>
            <w:hideMark/>
          </w:tcPr>
          <w:p w14:paraId="46AA8BCC" w14:textId="77777777" w:rsidR="00931747" w:rsidRPr="00F957BA" w:rsidRDefault="00931747" w:rsidP="00931747">
            <w:pP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hideMark/>
          </w:tcPr>
          <w:p w14:paraId="17C1E58E" w14:textId="77777777" w:rsidR="00931747" w:rsidRPr="00F957BA" w:rsidRDefault="00931747" w:rsidP="00931747">
            <w:pP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tcPr>
          <w:p w14:paraId="04904744" w14:textId="77777777" w:rsidR="00931747" w:rsidRPr="00F957BA" w:rsidRDefault="00931747" w:rsidP="00931747">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hideMark/>
          </w:tcPr>
          <w:p w14:paraId="2E0AA48A" w14:textId="77777777" w:rsidR="00931747" w:rsidRPr="00F957BA" w:rsidRDefault="00931747" w:rsidP="00931747">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hideMark/>
          </w:tcPr>
          <w:p w14:paraId="69571BBF" w14:textId="77777777" w:rsidR="00931747" w:rsidRPr="00F957BA" w:rsidRDefault="00931747" w:rsidP="00931747">
            <w:pPr>
              <w:jc w:val="center"/>
              <w:rPr>
                <w:rFonts w:ascii="Garamond" w:hAnsi="Garamond"/>
                <w:noProof w:val="0"/>
                <w:sz w:val="14"/>
                <w:szCs w:val="14"/>
              </w:rPr>
            </w:pPr>
            <w:r w:rsidRPr="00F957BA">
              <w:rPr>
                <w:rFonts w:ascii="Garamond" w:hAnsi="Garamond"/>
                <w:b/>
                <w:bCs/>
                <w:noProof w:val="0"/>
                <w:sz w:val="14"/>
                <w:szCs w:val="14"/>
              </w:rPr>
              <w:t>Institucion kontribues</w:t>
            </w:r>
            <w:r w:rsidRPr="00F957BA">
              <w:rPr>
                <w:rFonts w:ascii="Garamond" w:hAnsi="Garamond"/>
                <w:noProof w:val="0"/>
                <w:sz w:val="14"/>
                <w:szCs w:val="14"/>
              </w:rPr>
              <w:t xml:space="preserve"> </w:t>
            </w:r>
          </w:p>
        </w:tc>
        <w:tc>
          <w:tcPr>
            <w:tcW w:w="322" w:type="pct"/>
            <w:gridSpan w:val="2"/>
            <w:tcBorders>
              <w:bottom w:val="single" w:sz="4" w:space="0" w:color="auto"/>
            </w:tcBorders>
            <w:shd w:val="clear" w:color="auto" w:fill="DBE5F1" w:themeFill="accent1" w:themeFillTint="33"/>
            <w:hideMark/>
          </w:tcPr>
          <w:p w14:paraId="4DD05184" w14:textId="291CA4A9"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Afati </w:t>
            </w:r>
            <w:r w:rsidR="00B56C87">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hideMark/>
          </w:tcPr>
          <w:p w14:paraId="4BD41AB5" w14:textId="3007D736"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Afati </w:t>
            </w:r>
            <w:r w:rsidR="00B56C87">
              <w:rPr>
                <w:rFonts w:ascii="Garamond" w:hAnsi="Garamond"/>
                <w:b/>
                <w:bCs/>
                <w:noProof w:val="0"/>
                <w:sz w:val="14"/>
                <w:szCs w:val="14"/>
              </w:rPr>
              <w:t>i m</w:t>
            </w:r>
            <w:r w:rsidRPr="00F957BA">
              <w:rPr>
                <w:rFonts w:ascii="Garamond" w:hAnsi="Garamond"/>
                <w:b/>
                <w:bCs/>
                <w:noProof w:val="0"/>
                <w:sz w:val="14"/>
                <w:szCs w:val="14"/>
              </w:rPr>
              <w:t>barimit</w:t>
            </w:r>
          </w:p>
        </w:tc>
        <w:tc>
          <w:tcPr>
            <w:tcW w:w="760" w:type="pct"/>
            <w:gridSpan w:val="2"/>
            <w:tcBorders>
              <w:bottom w:val="single" w:sz="4" w:space="0" w:color="auto"/>
            </w:tcBorders>
            <w:shd w:val="clear" w:color="auto" w:fill="DBE5F1" w:themeFill="accent1" w:themeFillTint="33"/>
            <w:hideMark/>
          </w:tcPr>
          <w:p w14:paraId="23115EDB" w14:textId="77777777" w:rsidR="00931747" w:rsidRPr="00F957BA" w:rsidRDefault="00931747" w:rsidP="00931747">
            <w:pPr>
              <w:jc w:val="right"/>
              <w:rPr>
                <w:rFonts w:ascii="Garamond" w:hAnsi="Garamond"/>
                <w:b/>
                <w:bCs/>
                <w:noProof w:val="0"/>
                <w:sz w:val="14"/>
                <w:szCs w:val="14"/>
              </w:rPr>
            </w:pPr>
          </w:p>
        </w:tc>
        <w:tc>
          <w:tcPr>
            <w:tcW w:w="372" w:type="pct"/>
            <w:gridSpan w:val="2"/>
            <w:tcBorders>
              <w:bottom w:val="single" w:sz="4" w:space="0" w:color="auto"/>
            </w:tcBorders>
            <w:shd w:val="clear" w:color="auto" w:fill="DBE5F1" w:themeFill="accent1" w:themeFillTint="33"/>
            <w:hideMark/>
          </w:tcPr>
          <w:p w14:paraId="6C70CDE0"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Buxheti i Shtetit</w:t>
            </w:r>
          </w:p>
          <w:p w14:paraId="3E96EDCE" w14:textId="77777777" w:rsidR="00931747" w:rsidRPr="00F957BA" w:rsidRDefault="00931747" w:rsidP="00931747">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hideMark/>
          </w:tcPr>
          <w:p w14:paraId="3F2DD32D"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gridSpan w:val="2"/>
            <w:tcBorders>
              <w:bottom w:val="single" w:sz="4" w:space="0" w:color="auto"/>
            </w:tcBorders>
            <w:shd w:val="clear" w:color="auto" w:fill="DBE5F1" w:themeFill="accent1" w:themeFillTint="33"/>
            <w:hideMark/>
          </w:tcPr>
          <w:p w14:paraId="5C0B28EE" w14:textId="77777777" w:rsidR="00931747" w:rsidRPr="00F957BA" w:rsidRDefault="00931747" w:rsidP="00931747">
            <w:pPr>
              <w:jc w:val="right"/>
              <w:rPr>
                <w:rFonts w:ascii="Garamond" w:hAnsi="Garamond"/>
                <w:b/>
                <w:bCs/>
                <w:noProof w:val="0"/>
                <w:sz w:val="14"/>
                <w:szCs w:val="14"/>
              </w:rPr>
            </w:pPr>
          </w:p>
        </w:tc>
      </w:tr>
      <w:tr w:rsidR="00931747" w:rsidRPr="00F957BA" w14:paraId="0E9C2CF7" w14:textId="77777777" w:rsidTr="00931747">
        <w:trPr>
          <w:gridAfter w:val="1"/>
          <w:wAfter w:w="3" w:type="pct"/>
          <w:trHeight w:val="20"/>
        </w:trPr>
        <w:tc>
          <w:tcPr>
            <w:tcW w:w="254" w:type="pct"/>
            <w:tcBorders>
              <w:bottom w:val="single" w:sz="4" w:space="0" w:color="auto"/>
            </w:tcBorders>
            <w:shd w:val="clear" w:color="auto" w:fill="auto"/>
          </w:tcPr>
          <w:p w14:paraId="0D6EC00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6CC9EB50" w14:textId="41E905CD"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Objektivi I:</w:t>
            </w:r>
            <w:r w:rsidRPr="00F957BA">
              <w:rPr>
                <w:rFonts w:ascii="Garamond" w:hAnsi="Garamond"/>
                <w:noProof w:val="0"/>
                <w:sz w:val="14"/>
                <w:szCs w:val="14"/>
              </w:rPr>
              <w:t xml:space="preserve"> Arritja e njohjes nga BE</w:t>
            </w:r>
            <w:r w:rsidR="009F70EC">
              <w:rPr>
                <w:rFonts w:ascii="Garamond" w:hAnsi="Garamond"/>
                <w:noProof w:val="0"/>
                <w:sz w:val="14"/>
                <w:szCs w:val="14"/>
              </w:rPr>
              <w:t>-ja</w:t>
            </w:r>
            <w:r w:rsidRPr="00F957BA">
              <w:rPr>
                <w:rFonts w:ascii="Garamond" w:hAnsi="Garamond"/>
                <w:noProof w:val="0"/>
                <w:sz w:val="14"/>
                <w:szCs w:val="14"/>
              </w:rPr>
              <w:t xml:space="preserve"> e raporteve të testimit të lëshuara nga</w:t>
            </w:r>
            <w:r w:rsidR="00CF7DB2" w:rsidRPr="00F957BA">
              <w:rPr>
                <w:rFonts w:ascii="Garamond" w:hAnsi="Garamond"/>
                <w:noProof w:val="0"/>
                <w:sz w:val="14"/>
                <w:szCs w:val="14"/>
              </w:rPr>
              <w:t xml:space="preserve"> </w:t>
            </w:r>
            <w:r w:rsidRPr="00F957BA">
              <w:rPr>
                <w:rFonts w:ascii="Garamond" w:hAnsi="Garamond"/>
                <w:noProof w:val="0"/>
                <w:sz w:val="14"/>
                <w:szCs w:val="14"/>
              </w:rPr>
              <w:t>laboratorë mjekësorë të akredituar.</w:t>
            </w:r>
          </w:p>
          <w:p w14:paraId="1955584C" w14:textId="4B4BEA25"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 xml:space="preserve">Masa 1: </w:t>
            </w:r>
            <w:r w:rsidRPr="00F957BA">
              <w:rPr>
                <w:rFonts w:ascii="Garamond" w:hAnsi="Garamond"/>
                <w:noProof w:val="0"/>
                <w:sz w:val="14"/>
                <w:szCs w:val="14"/>
              </w:rPr>
              <w:t>Aplikimi në EA për zgjerim të MLA</w:t>
            </w:r>
            <w:r w:rsidR="009F70EC">
              <w:rPr>
                <w:rFonts w:ascii="Garamond" w:hAnsi="Garamond"/>
                <w:noProof w:val="0"/>
                <w:sz w:val="14"/>
                <w:szCs w:val="14"/>
              </w:rPr>
              <w:t>-së</w:t>
            </w:r>
            <w:r w:rsidRPr="00F957BA">
              <w:rPr>
                <w:rFonts w:ascii="Garamond" w:hAnsi="Garamond"/>
                <w:noProof w:val="0"/>
                <w:sz w:val="14"/>
                <w:szCs w:val="14"/>
              </w:rPr>
              <w:t xml:space="preserve"> në fushën e </w:t>
            </w:r>
            <w:r w:rsidR="00783905" w:rsidRPr="00F957BA">
              <w:rPr>
                <w:rFonts w:ascii="Garamond" w:hAnsi="Garamond"/>
                <w:noProof w:val="0"/>
                <w:sz w:val="14"/>
                <w:szCs w:val="14"/>
              </w:rPr>
              <w:t>laboratorëve</w:t>
            </w:r>
            <w:r w:rsidRPr="00F957BA">
              <w:rPr>
                <w:rFonts w:ascii="Garamond" w:hAnsi="Garamond"/>
                <w:noProof w:val="0"/>
                <w:sz w:val="14"/>
                <w:szCs w:val="14"/>
              </w:rPr>
              <w:t xml:space="preserve"> </w:t>
            </w:r>
            <w:r w:rsidR="00783905" w:rsidRPr="00F957BA">
              <w:rPr>
                <w:rFonts w:ascii="Garamond" w:hAnsi="Garamond"/>
                <w:noProof w:val="0"/>
                <w:sz w:val="14"/>
                <w:szCs w:val="14"/>
              </w:rPr>
              <w:t>mjekësore</w:t>
            </w:r>
          </w:p>
          <w:p w14:paraId="7A291560" w14:textId="77777777" w:rsidR="00931747" w:rsidRPr="00F957BA" w:rsidRDefault="00931747" w:rsidP="00931747">
            <w:pPr>
              <w:rPr>
                <w:rFonts w:ascii="Garamond" w:hAnsi="Garamond"/>
                <w:b/>
                <w:noProof w:val="0"/>
                <w:sz w:val="14"/>
                <w:szCs w:val="14"/>
              </w:rPr>
            </w:pPr>
            <w:r w:rsidRPr="00F957BA">
              <w:rPr>
                <w:rFonts w:ascii="Garamond" w:hAnsi="Garamond"/>
                <w:b/>
                <w:noProof w:val="0"/>
                <w:sz w:val="14"/>
                <w:szCs w:val="14"/>
              </w:rPr>
              <w:t>Masa 2:</w:t>
            </w:r>
          </w:p>
          <w:p w14:paraId="152605CE" w14:textId="6D596580" w:rsidR="00931747" w:rsidRPr="00F957BA" w:rsidRDefault="00931747" w:rsidP="00931747">
            <w:pPr>
              <w:rPr>
                <w:rFonts w:ascii="Garamond" w:hAnsi="Garamond"/>
                <w:noProof w:val="0"/>
                <w:sz w:val="14"/>
                <w:szCs w:val="14"/>
              </w:rPr>
            </w:pPr>
            <w:r w:rsidRPr="00F957BA">
              <w:rPr>
                <w:rFonts w:ascii="Garamond" w:hAnsi="Garamond"/>
                <w:noProof w:val="0"/>
                <w:sz w:val="14"/>
                <w:szCs w:val="14"/>
              </w:rPr>
              <w:t>Realizimi me sukses i vizitës vlerësuese të EA</w:t>
            </w:r>
            <w:r w:rsidR="00CB506C">
              <w:rPr>
                <w:rFonts w:ascii="Garamond" w:hAnsi="Garamond"/>
                <w:noProof w:val="0"/>
                <w:sz w:val="14"/>
                <w:szCs w:val="14"/>
              </w:rPr>
              <w:t>-së</w:t>
            </w:r>
            <w:r w:rsidRPr="00F957BA">
              <w:rPr>
                <w:rFonts w:ascii="Garamond" w:hAnsi="Garamond"/>
                <w:noProof w:val="0"/>
                <w:sz w:val="14"/>
                <w:szCs w:val="14"/>
              </w:rPr>
              <w:t>.</w:t>
            </w:r>
          </w:p>
          <w:p w14:paraId="6EB9621C" w14:textId="77777777" w:rsidR="00931747" w:rsidRPr="00F957BA" w:rsidRDefault="00931747" w:rsidP="00931747">
            <w:pPr>
              <w:rPr>
                <w:rFonts w:ascii="Garamond" w:hAnsi="Garamond"/>
                <w:b/>
                <w:noProof w:val="0"/>
                <w:sz w:val="14"/>
                <w:szCs w:val="14"/>
              </w:rPr>
            </w:pPr>
            <w:r w:rsidRPr="00F957BA">
              <w:rPr>
                <w:rFonts w:ascii="Garamond" w:hAnsi="Garamond"/>
                <w:b/>
                <w:noProof w:val="0"/>
                <w:sz w:val="14"/>
                <w:szCs w:val="14"/>
              </w:rPr>
              <w:t>Masa 3:</w:t>
            </w:r>
          </w:p>
          <w:p w14:paraId="58F5C7CD" w14:textId="425A7033"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Nënshkrimi i marrëveshjes së njohjes reciproke me EA në fushën e </w:t>
            </w:r>
            <w:r w:rsidR="00783905" w:rsidRPr="00F957BA">
              <w:rPr>
                <w:rFonts w:ascii="Garamond" w:hAnsi="Garamond"/>
                <w:noProof w:val="0"/>
                <w:sz w:val="14"/>
                <w:szCs w:val="14"/>
              </w:rPr>
              <w:t>laboratorëve</w:t>
            </w:r>
            <w:r w:rsidRPr="00F957BA">
              <w:rPr>
                <w:rFonts w:ascii="Garamond" w:hAnsi="Garamond"/>
                <w:noProof w:val="0"/>
                <w:sz w:val="14"/>
                <w:szCs w:val="14"/>
              </w:rPr>
              <w:t xml:space="preserve"> mjekësorë.</w:t>
            </w:r>
          </w:p>
        </w:tc>
        <w:tc>
          <w:tcPr>
            <w:tcW w:w="543" w:type="pct"/>
            <w:tcBorders>
              <w:bottom w:val="single" w:sz="4" w:space="0" w:color="auto"/>
            </w:tcBorders>
            <w:shd w:val="clear" w:color="auto" w:fill="auto"/>
          </w:tcPr>
          <w:p w14:paraId="67FEF895" w14:textId="77777777" w:rsidR="00931747" w:rsidRPr="00F957BA" w:rsidRDefault="00931747" w:rsidP="00931747">
            <w:pPr>
              <w:jc w:val="center"/>
              <w:rPr>
                <w:rFonts w:ascii="Garamond" w:hAnsi="Garamond"/>
                <w:noProof w:val="0"/>
                <w:sz w:val="14"/>
                <w:szCs w:val="14"/>
              </w:rPr>
            </w:pPr>
          </w:p>
        </w:tc>
        <w:tc>
          <w:tcPr>
            <w:tcW w:w="438" w:type="pct"/>
            <w:tcBorders>
              <w:bottom w:val="single" w:sz="4" w:space="0" w:color="auto"/>
            </w:tcBorders>
            <w:shd w:val="clear" w:color="auto" w:fill="auto"/>
          </w:tcPr>
          <w:p w14:paraId="3B9368A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DPA</w:t>
            </w:r>
          </w:p>
        </w:tc>
        <w:tc>
          <w:tcPr>
            <w:tcW w:w="432" w:type="pct"/>
            <w:tcBorders>
              <w:bottom w:val="single" w:sz="4" w:space="0" w:color="auto"/>
            </w:tcBorders>
            <w:shd w:val="clear" w:color="auto" w:fill="auto"/>
          </w:tcPr>
          <w:p w14:paraId="2122F0E4"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548017F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322" w:type="pct"/>
            <w:tcBorders>
              <w:bottom w:val="single" w:sz="4" w:space="0" w:color="auto"/>
            </w:tcBorders>
            <w:shd w:val="clear" w:color="auto" w:fill="auto"/>
          </w:tcPr>
          <w:p w14:paraId="5124675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tc>
        <w:tc>
          <w:tcPr>
            <w:tcW w:w="760" w:type="pct"/>
            <w:gridSpan w:val="2"/>
            <w:tcBorders>
              <w:bottom w:val="single" w:sz="4" w:space="0" w:color="auto"/>
            </w:tcBorders>
            <w:shd w:val="clear" w:color="auto" w:fill="auto"/>
            <w:noWrap/>
          </w:tcPr>
          <w:p w14:paraId="7C9CBA0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8,716,510</w:t>
            </w:r>
          </w:p>
          <w:p w14:paraId="2398DD48" w14:textId="77777777" w:rsidR="00931747" w:rsidRPr="00F957BA" w:rsidRDefault="00931747" w:rsidP="00931747">
            <w:pPr>
              <w:jc w:val="right"/>
              <w:rPr>
                <w:rFonts w:ascii="Garamond" w:hAnsi="Garamond"/>
                <w:noProof w:val="0"/>
                <w:sz w:val="14"/>
                <w:szCs w:val="14"/>
                <w:highlight w:val="yellow"/>
              </w:rPr>
            </w:pPr>
          </w:p>
          <w:p w14:paraId="3A6DE50E" w14:textId="77777777" w:rsidR="00931747" w:rsidRPr="00F957BA" w:rsidRDefault="00931747" w:rsidP="00931747">
            <w:pPr>
              <w:jc w:val="right"/>
              <w:rPr>
                <w:rFonts w:ascii="Garamond" w:hAnsi="Garamond"/>
                <w:noProof w:val="0"/>
                <w:sz w:val="14"/>
                <w:szCs w:val="14"/>
                <w:highlight w:val="yellow"/>
              </w:rPr>
            </w:pPr>
          </w:p>
          <w:p w14:paraId="24F91205" w14:textId="77777777" w:rsidR="00931747" w:rsidRPr="00F957BA" w:rsidRDefault="00931747" w:rsidP="00931747">
            <w:pPr>
              <w:jc w:val="right"/>
              <w:rPr>
                <w:rFonts w:ascii="Garamond" w:hAnsi="Garamond"/>
                <w:noProof w:val="0"/>
                <w:sz w:val="14"/>
                <w:szCs w:val="14"/>
                <w:highlight w:val="yellow"/>
              </w:rPr>
            </w:pPr>
          </w:p>
          <w:p w14:paraId="02350BAF" w14:textId="77777777" w:rsidR="00931747" w:rsidRPr="00F957BA" w:rsidRDefault="00931747" w:rsidP="00931747">
            <w:pPr>
              <w:jc w:val="right"/>
              <w:rPr>
                <w:rFonts w:ascii="Garamond" w:hAnsi="Garamond"/>
                <w:noProof w:val="0"/>
                <w:sz w:val="14"/>
                <w:szCs w:val="14"/>
                <w:highlight w:val="yellow"/>
              </w:rPr>
            </w:pPr>
          </w:p>
          <w:p w14:paraId="480DDF16" w14:textId="77777777" w:rsidR="00931747" w:rsidRPr="00F957BA" w:rsidRDefault="00931747" w:rsidP="00931747">
            <w:pPr>
              <w:jc w:val="right"/>
              <w:rPr>
                <w:rFonts w:ascii="Garamond" w:hAnsi="Garamond"/>
                <w:noProof w:val="0"/>
                <w:sz w:val="14"/>
                <w:szCs w:val="14"/>
                <w:highlight w:val="yellow"/>
              </w:rPr>
            </w:pPr>
          </w:p>
          <w:p w14:paraId="573436C5" w14:textId="77777777" w:rsidR="00931747" w:rsidRPr="00F957BA" w:rsidRDefault="00931747" w:rsidP="00931747">
            <w:pPr>
              <w:jc w:val="right"/>
              <w:rPr>
                <w:rFonts w:ascii="Garamond" w:hAnsi="Garamond"/>
                <w:noProof w:val="0"/>
                <w:sz w:val="14"/>
                <w:szCs w:val="14"/>
                <w:highlight w:val="yellow"/>
              </w:rPr>
            </w:pPr>
          </w:p>
          <w:p w14:paraId="09260401" w14:textId="77777777" w:rsidR="00931747" w:rsidRPr="00F957BA" w:rsidRDefault="00931747" w:rsidP="00931747">
            <w:pPr>
              <w:jc w:val="right"/>
              <w:rPr>
                <w:rFonts w:ascii="Garamond" w:hAnsi="Garamond"/>
                <w:noProof w:val="0"/>
                <w:sz w:val="14"/>
                <w:szCs w:val="14"/>
                <w:highlight w:val="yellow"/>
              </w:rPr>
            </w:pPr>
          </w:p>
          <w:p w14:paraId="12744513" w14:textId="77777777" w:rsidR="00931747" w:rsidRPr="00F957BA" w:rsidRDefault="00931747" w:rsidP="00931747">
            <w:pPr>
              <w:jc w:val="right"/>
              <w:rPr>
                <w:rFonts w:ascii="Garamond" w:hAnsi="Garamond"/>
                <w:noProof w:val="0"/>
                <w:sz w:val="14"/>
                <w:szCs w:val="14"/>
                <w:highlight w:val="yellow"/>
              </w:rPr>
            </w:pPr>
          </w:p>
          <w:p w14:paraId="118AB1E9" w14:textId="77777777" w:rsidR="00931747" w:rsidRPr="00F957BA" w:rsidRDefault="00931747" w:rsidP="00931747">
            <w:pPr>
              <w:jc w:val="right"/>
              <w:rPr>
                <w:rFonts w:ascii="Garamond" w:hAnsi="Garamond"/>
                <w:noProof w:val="0"/>
                <w:sz w:val="14"/>
                <w:szCs w:val="14"/>
                <w:highlight w:val="yellow"/>
              </w:rPr>
            </w:pPr>
          </w:p>
          <w:p w14:paraId="10D8007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704,509</w:t>
            </w:r>
          </w:p>
          <w:p w14:paraId="49971113" w14:textId="77777777" w:rsidR="00931747" w:rsidRPr="00F957BA" w:rsidRDefault="00931747" w:rsidP="00931747">
            <w:pPr>
              <w:jc w:val="right"/>
              <w:rPr>
                <w:rFonts w:ascii="Garamond" w:hAnsi="Garamond"/>
                <w:noProof w:val="0"/>
                <w:sz w:val="14"/>
                <w:szCs w:val="14"/>
                <w:highlight w:val="yellow"/>
              </w:rPr>
            </w:pPr>
          </w:p>
          <w:p w14:paraId="4376EE0E" w14:textId="77777777" w:rsidR="00931747" w:rsidRPr="00F957BA" w:rsidRDefault="00931747" w:rsidP="00931747">
            <w:pPr>
              <w:jc w:val="right"/>
              <w:rPr>
                <w:rFonts w:ascii="Garamond" w:hAnsi="Garamond"/>
                <w:noProof w:val="0"/>
                <w:sz w:val="14"/>
                <w:szCs w:val="14"/>
                <w:highlight w:val="yellow"/>
              </w:rPr>
            </w:pPr>
          </w:p>
          <w:p w14:paraId="449754FE" w14:textId="77777777" w:rsidR="00931747" w:rsidRPr="00F957BA" w:rsidRDefault="00931747" w:rsidP="00931747">
            <w:pPr>
              <w:jc w:val="right"/>
              <w:rPr>
                <w:rFonts w:ascii="Garamond" w:hAnsi="Garamond"/>
                <w:noProof w:val="0"/>
                <w:sz w:val="14"/>
                <w:szCs w:val="14"/>
                <w:highlight w:val="yellow"/>
              </w:rPr>
            </w:pPr>
          </w:p>
          <w:p w14:paraId="7CA4802B" w14:textId="77777777" w:rsidR="00931747" w:rsidRPr="00F957BA" w:rsidRDefault="00931747" w:rsidP="00931747">
            <w:pPr>
              <w:jc w:val="right"/>
              <w:rPr>
                <w:rFonts w:ascii="Garamond" w:hAnsi="Garamond"/>
                <w:noProof w:val="0"/>
                <w:sz w:val="14"/>
                <w:szCs w:val="14"/>
                <w:highlight w:val="yellow"/>
              </w:rPr>
            </w:pPr>
          </w:p>
          <w:p w14:paraId="4DD5E10A" w14:textId="77777777" w:rsidR="00931747" w:rsidRPr="00F957BA" w:rsidRDefault="00931747" w:rsidP="00931747">
            <w:pPr>
              <w:jc w:val="right"/>
              <w:rPr>
                <w:rFonts w:ascii="Garamond" w:hAnsi="Garamond"/>
                <w:noProof w:val="0"/>
                <w:sz w:val="14"/>
                <w:szCs w:val="14"/>
                <w:highlight w:val="yellow"/>
              </w:rPr>
            </w:pPr>
          </w:p>
          <w:p w14:paraId="21271A5F" w14:textId="77777777" w:rsidR="00931747" w:rsidRPr="00F957BA" w:rsidRDefault="00931747" w:rsidP="00931747">
            <w:pPr>
              <w:jc w:val="right"/>
              <w:rPr>
                <w:rFonts w:ascii="Garamond" w:hAnsi="Garamond"/>
                <w:noProof w:val="0"/>
                <w:sz w:val="14"/>
                <w:szCs w:val="14"/>
                <w:highlight w:val="yellow"/>
              </w:rPr>
            </w:pPr>
          </w:p>
          <w:p w14:paraId="742B6AE7" w14:textId="77777777" w:rsidR="00931747" w:rsidRPr="00F957BA" w:rsidRDefault="00931747" w:rsidP="00931747">
            <w:pPr>
              <w:jc w:val="right"/>
              <w:rPr>
                <w:rFonts w:ascii="Garamond" w:hAnsi="Garamond"/>
                <w:noProof w:val="0"/>
                <w:sz w:val="14"/>
                <w:szCs w:val="14"/>
                <w:highlight w:val="yellow"/>
              </w:rPr>
            </w:pPr>
          </w:p>
          <w:p w14:paraId="40B10931" w14:textId="77777777" w:rsidR="00931747" w:rsidRPr="00F957BA" w:rsidRDefault="00931747" w:rsidP="00931747">
            <w:pPr>
              <w:jc w:val="right"/>
              <w:rPr>
                <w:rFonts w:ascii="Garamond" w:hAnsi="Garamond"/>
                <w:noProof w:val="0"/>
                <w:sz w:val="14"/>
                <w:szCs w:val="14"/>
                <w:highlight w:val="yellow"/>
              </w:rPr>
            </w:pPr>
          </w:p>
          <w:p w14:paraId="62BA7E9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5,528,645</w:t>
            </w:r>
          </w:p>
          <w:p w14:paraId="2796F58B" w14:textId="77777777" w:rsidR="00931747" w:rsidRPr="00F957BA" w:rsidRDefault="00931747" w:rsidP="00931747">
            <w:pPr>
              <w:jc w:val="right"/>
              <w:rPr>
                <w:rFonts w:ascii="Garamond" w:hAnsi="Garamond"/>
                <w:noProof w:val="0"/>
                <w:sz w:val="14"/>
                <w:szCs w:val="14"/>
                <w:highlight w:val="yellow"/>
              </w:rPr>
            </w:pPr>
          </w:p>
          <w:p w14:paraId="6556A00C" w14:textId="77777777" w:rsidR="00931747" w:rsidRPr="00F957BA" w:rsidRDefault="00931747" w:rsidP="00931747">
            <w:pPr>
              <w:jc w:val="right"/>
              <w:rPr>
                <w:rFonts w:ascii="Garamond" w:hAnsi="Garamond"/>
                <w:noProof w:val="0"/>
                <w:sz w:val="14"/>
                <w:szCs w:val="14"/>
                <w:highlight w:val="yellow"/>
              </w:rPr>
            </w:pPr>
          </w:p>
          <w:p w14:paraId="4746E24C" w14:textId="77777777" w:rsidR="00931747" w:rsidRPr="00F957BA" w:rsidRDefault="00931747" w:rsidP="00931747">
            <w:pPr>
              <w:jc w:val="right"/>
              <w:rPr>
                <w:rFonts w:ascii="Garamond" w:hAnsi="Garamond"/>
                <w:noProof w:val="0"/>
                <w:sz w:val="14"/>
                <w:szCs w:val="14"/>
                <w:highlight w:val="yellow"/>
              </w:rPr>
            </w:pPr>
          </w:p>
          <w:p w14:paraId="056453B5" w14:textId="77777777" w:rsidR="00931747" w:rsidRPr="00F957BA" w:rsidRDefault="00931747" w:rsidP="00931747">
            <w:pPr>
              <w:jc w:val="right"/>
              <w:rPr>
                <w:rFonts w:ascii="Garamond" w:hAnsi="Garamond"/>
                <w:noProof w:val="0"/>
                <w:sz w:val="14"/>
                <w:szCs w:val="14"/>
                <w:highlight w:val="yellow"/>
              </w:rPr>
            </w:pPr>
          </w:p>
          <w:p w14:paraId="74EBEEEA"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2,483,356</w:t>
            </w:r>
          </w:p>
        </w:tc>
        <w:tc>
          <w:tcPr>
            <w:tcW w:w="372" w:type="pct"/>
            <w:gridSpan w:val="2"/>
            <w:tcBorders>
              <w:bottom w:val="single" w:sz="4" w:space="0" w:color="auto"/>
            </w:tcBorders>
            <w:shd w:val="clear" w:color="auto" w:fill="auto"/>
            <w:noWrap/>
          </w:tcPr>
          <w:p w14:paraId="1A396EA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2,561,400</w:t>
            </w:r>
          </w:p>
          <w:p w14:paraId="28561EC9" w14:textId="77777777" w:rsidR="00931747" w:rsidRPr="00F957BA" w:rsidRDefault="00931747" w:rsidP="00931747">
            <w:pPr>
              <w:jc w:val="right"/>
              <w:rPr>
                <w:rFonts w:ascii="Garamond" w:hAnsi="Garamond"/>
                <w:noProof w:val="0"/>
                <w:sz w:val="14"/>
                <w:szCs w:val="14"/>
              </w:rPr>
            </w:pPr>
          </w:p>
          <w:p w14:paraId="0AE7C802" w14:textId="77777777" w:rsidR="00931747" w:rsidRPr="00F957BA" w:rsidRDefault="00931747" w:rsidP="00931747">
            <w:pPr>
              <w:jc w:val="right"/>
              <w:rPr>
                <w:rFonts w:ascii="Garamond" w:hAnsi="Garamond"/>
                <w:noProof w:val="0"/>
                <w:sz w:val="14"/>
                <w:szCs w:val="14"/>
              </w:rPr>
            </w:pPr>
          </w:p>
          <w:p w14:paraId="78F0B709" w14:textId="77777777" w:rsidR="00931747" w:rsidRPr="00F957BA" w:rsidRDefault="00931747" w:rsidP="00931747">
            <w:pPr>
              <w:jc w:val="right"/>
              <w:rPr>
                <w:rFonts w:ascii="Garamond" w:hAnsi="Garamond"/>
                <w:noProof w:val="0"/>
                <w:sz w:val="14"/>
                <w:szCs w:val="14"/>
              </w:rPr>
            </w:pPr>
          </w:p>
          <w:p w14:paraId="45AACAF5" w14:textId="77777777" w:rsidR="00931747" w:rsidRPr="00F957BA" w:rsidRDefault="00931747" w:rsidP="00931747">
            <w:pPr>
              <w:jc w:val="right"/>
              <w:rPr>
                <w:rFonts w:ascii="Garamond" w:hAnsi="Garamond"/>
                <w:noProof w:val="0"/>
                <w:sz w:val="14"/>
                <w:szCs w:val="14"/>
              </w:rPr>
            </w:pPr>
          </w:p>
          <w:p w14:paraId="4438E80E" w14:textId="77777777" w:rsidR="00931747" w:rsidRPr="00F957BA" w:rsidRDefault="00931747" w:rsidP="00931747">
            <w:pPr>
              <w:jc w:val="right"/>
              <w:rPr>
                <w:rFonts w:ascii="Garamond" w:hAnsi="Garamond"/>
                <w:noProof w:val="0"/>
                <w:sz w:val="14"/>
                <w:szCs w:val="14"/>
              </w:rPr>
            </w:pPr>
          </w:p>
          <w:p w14:paraId="562B2CC3" w14:textId="77777777" w:rsidR="00931747" w:rsidRPr="00F957BA" w:rsidRDefault="00931747" w:rsidP="00931747">
            <w:pPr>
              <w:jc w:val="right"/>
              <w:rPr>
                <w:rFonts w:ascii="Garamond" w:hAnsi="Garamond"/>
                <w:noProof w:val="0"/>
                <w:sz w:val="14"/>
                <w:szCs w:val="14"/>
              </w:rPr>
            </w:pPr>
          </w:p>
          <w:p w14:paraId="51612036" w14:textId="77777777" w:rsidR="00931747" w:rsidRPr="00F957BA" w:rsidRDefault="00931747" w:rsidP="00931747">
            <w:pPr>
              <w:jc w:val="right"/>
              <w:rPr>
                <w:rFonts w:ascii="Garamond" w:hAnsi="Garamond"/>
                <w:noProof w:val="0"/>
                <w:sz w:val="14"/>
                <w:szCs w:val="14"/>
              </w:rPr>
            </w:pPr>
          </w:p>
          <w:p w14:paraId="161D9CA0" w14:textId="77777777" w:rsidR="00931747" w:rsidRPr="00F957BA" w:rsidRDefault="00931747" w:rsidP="00931747">
            <w:pPr>
              <w:jc w:val="right"/>
              <w:rPr>
                <w:rFonts w:ascii="Garamond" w:hAnsi="Garamond"/>
                <w:noProof w:val="0"/>
                <w:sz w:val="14"/>
                <w:szCs w:val="14"/>
              </w:rPr>
            </w:pPr>
          </w:p>
          <w:p w14:paraId="090E53E9" w14:textId="77777777" w:rsidR="00931747" w:rsidRPr="00F957BA" w:rsidRDefault="00931747" w:rsidP="00931747">
            <w:pPr>
              <w:jc w:val="right"/>
              <w:rPr>
                <w:rFonts w:ascii="Garamond" w:hAnsi="Garamond"/>
                <w:noProof w:val="0"/>
                <w:sz w:val="14"/>
                <w:szCs w:val="14"/>
              </w:rPr>
            </w:pPr>
          </w:p>
          <w:p w14:paraId="05B5C47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93E2919" w14:textId="77777777" w:rsidR="00931747" w:rsidRPr="00F957BA" w:rsidRDefault="00931747" w:rsidP="00931747">
            <w:pPr>
              <w:jc w:val="right"/>
              <w:rPr>
                <w:rFonts w:ascii="Garamond" w:hAnsi="Garamond"/>
                <w:noProof w:val="0"/>
                <w:sz w:val="14"/>
                <w:szCs w:val="14"/>
              </w:rPr>
            </w:pPr>
          </w:p>
          <w:p w14:paraId="50BB7C32" w14:textId="77777777" w:rsidR="00931747" w:rsidRPr="00F957BA" w:rsidRDefault="00931747" w:rsidP="00931747">
            <w:pPr>
              <w:jc w:val="right"/>
              <w:rPr>
                <w:rFonts w:ascii="Garamond" w:hAnsi="Garamond"/>
                <w:noProof w:val="0"/>
                <w:sz w:val="14"/>
                <w:szCs w:val="14"/>
              </w:rPr>
            </w:pPr>
          </w:p>
          <w:p w14:paraId="43987B61" w14:textId="77777777" w:rsidR="00931747" w:rsidRPr="00F957BA" w:rsidRDefault="00931747" w:rsidP="00931747">
            <w:pPr>
              <w:jc w:val="right"/>
              <w:rPr>
                <w:rFonts w:ascii="Garamond" w:hAnsi="Garamond"/>
                <w:noProof w:val="0"/>
                <w:sz w:val="14"/>
                <w:szCs w:val="14"/>
              </w:rPr>
            </w:pPr>
          </w:p>
          <w:p w14:paraId="4BC223AF" w14:textId="77777777" w:rsidR="00931747" w:rsidRPr="00F957BA" w:rsidRDefault="00931747" w:rsidP="00931747">
            <w:pPr>
              <w:jc w:val="right"/>
              <w:rPr>
                <w:rFonts w:ascii="Garamond" w:hAnsi="Garamond"/>
                <w:noProof w:val="0"/>
                <w:sz w:val="14"/>
                <w:szCs w:val="14"/>
              </w:rPr>
            </w:pPr>
          </w:p>
          <w:p w14:paraId="71DFDC8B" w14:textId="77777777" w:rsidR="00931747" w:rsidRPr="00F957BA" w:rsidRDefault="00931747" w:rsidP="00931747">
            <w:pPr>
              <w:jc w:val="right"/>
              <w:rPr>
                <w:rFonts w:ascii="Garamond" w:hAnsi="Garamond"/>
                <w:noProof w:val="0"/>
                <w:sz w:val="14"/>
                <w:szCs w:val="14"/>
              </w:rPr>
            </w:pPr>
          </w:p>
          <w:p w14:paraId="341CB6E2" w14:textId="77777777" w:rsidR="00931747" w:rsidRPr="00F957BA" w:rsidRDefault="00931747" w:rsidP="00931747">
            <w:pPr>
              <w:jc w:val="right"/>
              <w:rPr>
                <w:rFonts w:ascii="Garamond" w:hAnsi="Garamond"/>
                <w:noProof w:val="0"/>
                <w:sz w:val="14"/>
                <w:szCs w:val="14"/>
              </w:rPr>
            </w:pPr>
          </w:p>
          <w:p w14:paraId="4CA0D5A4" w14:textId="77777777" w:rsidR="00931747" w:rsidRPr="00F957BA" w:rsidRDefault="00931747" w:rsidP="00931747">
            <w:pPr>
              <w:jc w:val="right"/>
              <w:rPr>
                <w:rFonts w:ascii="Garamond" w:hAnsi="Garamond"/>
                <w:noProof w:val="0"/>
                <w:sz w:val="14"/>
                <w:szCs w:val="14"/>
              </w:rPr>
            </w:pPr>
          </w:p>
          <w:p w14:paraId="5130D0BD" w14:textId="77777777" w:rsidR="00931747" w:rsidRPr="00F957BA" w:rsidRDefault="00931747" w:rsidP="00931747">
            <w:pPr>
              <w:jc w:val="right"/>
              <w:rPr>
                <w:rFonts w:ascii="Garamond" w:hAnsi="Garamond"/>
                <w:noProof w:val="0"/>
                <w:sz w:val="14"/>
                <w:szCs w:val="14"/>
              </w:rPr>
            </w:pPr>
          </w:p>
          <w:p w14:paraId="58C4CC8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1,159,440</w:t>
            </w:r>
          </w:p>
          <w:p w14:paraId="10E77080" w14:textId="77777777" w:rsidR="00931747" w:rsidRPr="00F957BA" w:rsidRDefault="00931747" w:rsidP="00931747">
            <w:pPr>
              <w:jc w:val="right"/>
              <w:rPr>
                <w:rFonts w:ascii="Garamond" w:hAnsi="Garamond"/>
                <w:noProof w:val="0"/>
                <w:sz w:val="14"/>
                <w:szCs w:val="14"/>
              </w:rPr>
            </w:pPr>
          </w:p>
          <w:p w14:paraId="19D391FA" w14:textId="77777777" w:rsidR="00931747" w:rsidRPr="00F957BA" w:rsidRDefault="00931747" w:rsidP="00931747">
            <w:pPr>
              <w:jc w:val="right"/>
              <w:rPr>
                <w:rFonts w:ascii="Garamond" w:hAnsi="Garamond"/>
                <w:noProof w:val="0"/>
                <w:sz w:val="14"/>
                <w:szCs w:val="14"/>
              </w:rPr>
            </w:pPr>
          </w:p>
          <w:p w14:paraId="6493F57E" w14:textId="77777777" w:rsidR="00931747" w:rsidRPr="00F957BA" w:rsidRDefault="00931747" w:rsidP="00931747">
            <w:pPr>
              <w:jc w:val="right"/>
              <w:rPr>
                <w:rFonts w:ascii="Garamond" w:hAnsi="Garamond"/>
                <w:noProof w:val="0"/>
                <w:sz w:val="14"/>
                <w:szCs w:val="14"/>
              </w:rPr>
            </w:pPr>
          </w:p>
          <w:p w14:paraId="1B3DBC2A" w14:textId="77777777" w:rsidR="00931747" w:rsidRPr="00F957BA" w:rsidRDefault="00931747" w:rsidP="00931747">
            <w:pPr>
              <w:jc w:val="right"/>
              <w:rPr>
                <w:rFonts w:ascii="Garamond" w:hAnsi="Garamond"/>
                <w:noProof w:val="0"/>
                <w:sz w:val="14"/>
                <w:szCs w:val="14"/>
              </w:rPr>
            </w:pPr>
          </w:p>
          <w:p w14:paraId="2A68657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1,401,960</w:t>
            </w:r>
          </w:p>
        </w:tc>
        <w:tc>
          <w:tcPr>
            <w:tcW w:w="482" w:type="pct"/>
            <w:tcBorders>
              <w:bottom w:val="single" w:sz="4" w:space="0" w:color="auto"/>
            </w:tcBorders>
            <w:shd w:val="clear" w:color="auto" w:fill="auto"/>
            <w:noWrap/>
          </w:tcPr>
          <w:p w14:paraId="020A11C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759B173" w14:textId="77777777" w:rsidR="00931747" w:rsidRPr="00F957BA" w:rsidRDefault="00931747" w:rsidP="00931747">
            <w:pPr>
              <w:jc w:val="right"/>
              <w:rPr>
                <w:rFonts w:ascii="Garamond" w:hAnsi="Garamond"/>
                <w:noProof w:val="0"/>
                <w:sz w:val="14"/>
                <w:szCs w:val="14"/>
              </w:rPr>
            </w:pPr>
          </w:p>
          <w:p w14:paraId="26F969AA" w14:textId="77777777" w:rsidR="00931747" w:rsidRPr="00F957BA" w:rsidRDefault="00931747" w:rsidP="00931747">
            <w:pPr>
              <w:jc w:val="right"/>
              <w:rPr>
                <w:rFonts w:ascii="Garamond" w:hAnsi="Garamond"/>
                <w:noProof w:val="0"/>
                <w:sz w:val="14"/>
                <w:szCs w:val="14"/>
              </w:rPr>
            </w:pPr>
          </w:p>
          <w:p w14:paraId="495763EB" w14:textId="77777777" w:rsidR="00931747" w:rsidRPr="00F957BA" w:rsidRDefault="00931747" w:rsidP="00931747">
            <w:pPr>
              <w:jc w:val="right"/>
              <w:rPr>
                <w:rFonts w:ascii="Garamond" w:hAnsi="Garamond"/>
                <w:noProof w:val="0"/>
                <w:sz w:val="14"/>
                <w:szCs w:val="14"/>
              </w:rPr>
            </w:pPr>
          </w:p>
          <w:p w14:paraId="38A0FAF3" w14:textId="77777777" w:rsidR="00931747" w:rsidRPr="00F957BA" w:rsidRDefault="00931747" w:rsidP="00931747">
            <w:pPr>
              <w:jc w:val="right"/>
              <w:rPr>
                <w:rFonts w:ascii="Garamond" w:hAnsi="Garamond"/>
                <w:noProof w:val="0"/>
                <w:sz w:val="14"/>
                <w:szCs w:val="14"/>
              </w:rPr>
            </w:pPr>
          </w:p>
          <w:p w14:paraId="12C8082F" w14:textId="77777777" w:rsidR="00931747" w:rsidRPr="00F957BA" w:rsidRDefault="00931747" w:rsidP="00931747">
            <w:pPr>
              <w:jc w:val="right"/>
              <w:rPr>
                <w:rFonts w:ascii="Garamond" w:hAnsi="Garamond"/>
                <w:noProof w:val="0"/>
                <w:sz w:val="14"/>
                <w:szCs w:val="14"/>
              </w:rPr>
            </w:pPr>
          </w:p>
          <w:p w14:paraId="1EEEA6A1" w14:textId="77777777" w:rsidR="00931747" w:rsidRPr="00F957BA" w:rsidRDefault="00931747" w:rsidP="00931747">
            <w:pPr>
              <w:jc w:val="right"/>
              <w:rPr>
                <w:rFonts w:ascii="Garamond" w:hAnsi="Garamond"/>
                <w:noProof w:val="0"/>
                <w:sz w:val="14"/>
                <w:szCs w:val="14"/>
              </w:rPr>
            </w:pPr>
          </w:p>
          <w:p w14:paraId="447B20C4" w14:textId="77777777" w:rsidR="00931747" w:rsidRPr="00F957BA" w:rsidRDefault="00931747" w:rsidP="00931747">
            <w:pPr>
              <w:jc w:val="right"/>
              <w:rPr>
                <w:rFonts w:ascii="Garamond" w:hAnsi="Garamond"/>
                <w:noProof w:val="0"/>
                <w:sz w:val="14"/>
                <w:szCs w:val="14"/>
              </w:rPr>
            </w:pPr>
          </w:p>
          <w:p w14:paraId="42A4D479" w14:textId="77777777" w:rsidR="00931747" w:rsidRPr="00F957BA" w:rsidRDefault="00931747" w:rsidP="00931747">
            <w:pPr>
              <w:jc w:val="right"/>
              <w:rPr>
                <w:rFonts w:ascii="Garamond" w:hAnsi="Garamond"/>
                <w:noProof w:val="0"/>
                <w:sz w:val="14"/>
                <w:szCs w:val="14"/>
              </w:rPr>
            </w:pPr>
          </w:p>
          <w:p w14:paraId="4877F48E" w14:textId="77777777" w:rsidR="00931747" w:rsidRPr="00F957BA" w:rsidRDefault="00931747" w:rsidP="00931747">
            <w:pPr>
              <w:jc w:val="right"/>
              <w:rPr>
                <w:rFonts w:ascii="Garamond" w:hAnsi="Garamond"/>
                <w:noProof w:val="0"/>
                <w:sz w:val="14"/>
                <w:szCs w:val="14"/>
              </w:rPr>
            </w:pPr>
          </w:p>
          <w:p w14:paraId="3CEDDA2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BD7F473" w14:textId="77777777" w:rsidR="00931747" w:rsidRPr="00F957BA" w:rsidRDefault="00931747" w:rsidP="00931747">
            <w:pPr>
              <w:jc w:val="right"/>
              <w:rPr>
                <w:rFonts w:ascii="Garamond" w:hAnsi="Garamond"/>
                <w:noProof w:val="0"/>
                <w:sz w:val="14"/>
                <w:szCs w:val="14"/>
              </w:rPr>
            </w:pPr>
          </w:p>
          <w:p w14:paraId="76C99C2B" w14:textId="77777777" w:rsidR="00931747" w:rsidRPr="00F957BA" w:rsidRDefault="00931747" w:rsidP="00931747">
            <w:pPr>
              <w:jc w:val="right"/>
              <w:rPr>
                <w:rFonts w:ascii="Garamond" w:hAnsi="Garamond"/>
                <w:noProof w:val="0"/>
                <w:sz w:val="14"/>
                <w:szCs w:val="14"/>
              </w:rPr>
            </w:pPr>
          </w:p>
          <w:p w14:paraId="2F7906E6" w14:textId="77777777" w:rsidR="00931747" w:rsidRPr="00F957BA" w:rsidRDefault="00931747" w:rsidP="00931747">
            <w:pPr>
              <w:jc w:val="right"/>
              <w:rPr>
                <w:rFonts w:ascii="Garamond" w:hAnsi="Garamond"/>
                <w:noProof w:val="0"/>
                <w:sz w:val="14"/>
                <w:szCs w:val="14"/>
              </w:rPr>
            </w:pPr>
          </w:p>
          <w:p w14:paraId="510A60F9" w14:textId="77777777" w:rsidR="00931747" w:rsidRPr="00F957BA" w:rsidRDefault="00931747" w:rsidP="00931747">
            <w:pPr>
              <w:jc w:val="right"/>
              <w:rPr>
                <w:rFonts w:ascii="Garamond" w:hAnsi="Garamond"/>
                <w:noProof w:val="0"/>
                <w:sz w:val="14"/>
                <w:szCs w:val="14"/>
              </w:rPr>
            </w:pPr>
          </w:p>
          <w:p w14:paraId="16370BDF" w14:textId="77777777" w:rsidR="00931747" w:rsidRPr="00F957BA" w:rsidRDefault="00931747" w:rsidP="00931747">
            <w:pPr>
              <w:jc w:val="right"/>
              <w:rPr>
                <w:rFonts w:ascii="Garamond" w:hAnsi="Garamond"/>
                <w:noProof w:val="0"/>
                <w:sz w:val="14"/>
                <w:szCs w:val="14"/>
              </w:rPr>
            </w:pPr>
          </w:p>
          <w:p w14:paraId="58CF3490" w14:textId="77777777" w:rsidR="00931747" w:rsidRPr="00F957BA" w:rsidRDefault="00931747" w:rsidP="00931747">
            <w:pPr>
              <w:jc w:val="right"/>
              <w:rPr>
                <w:rFonts w:ascii="Garamond" w:hAnsi="Garamond"/>
                <w:noProof w:val="0"/>
                <w:sz w:val="14"/>
                <w:szCs w:val="14"/>
              </w:rPr>
            </w:pPr>
          </w:p>
          <w:p w14:paraId="20206E40" w14:textId="77777777" w:rsidR="00931747" w:rsidRPr="00F957BA" w:rsidRDefault="00931747" w:rsidP="00931747">
            <w:pPr>
              <w:jc w:val="right"/>
              <w:rPr>
                <w:rFonts w:ascii="Garamond" w:hAnsi="Garamond"/>
                <w:noProof w:val="0"/>
                <w:sz w:val="14"/>
                <w:szCs w:val="14"/>
              </w:rPr>
            </w:pPr>
          </w:p>
          <w:p w14:paraId="17326358" w14:textId="77777777" w:rsidR="00931747" w:rsidRPr="00F957BA" w:rsidRDefault="00931747" w:rsidP="00931747">
            <w:pPr>
              <w:jc w:val="right"/>
              <w:rPr>
                <w:rFonts w:ascii="Garamond" w:hAnsi="Garamond"/>
                <w:noProof w:val="0"/>
                <w:sz w:val="14"/>
                <w:szCs w:val="14"/>
              </w:rPr>
            </w:pPr>
          </w:p>
          <w:p w14:paraId="0319F57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5EBCA67" w14:textId="77777777" w:rsidR="00931747" w:rsidRPr="00F957BA" w:rsidRDefault="00931747" w:rsidP="00931747">
            <w:pPr>
              <w:jc w:val="right"/>
              <w:rPr>
                <w:rFonts w:ascii="Garamond" w:hAnsi="Garamond"/>
                <w:noProof w:val="0"/>
                <w:sz w:val="14"/>
                <w:szCs w:val="14"/>
              </w:rPr>
            </w:pPr>
          </w:p>
          <w:p w14:paraId="11C08CEB" w14:textId="77777777" w:rsidR="00931747" w:rsidRPr="00F957BA" w:rsidRDefault="00931747" w:rsidP="00931747">
            <w:pPr>
              <w:jc w:val="right"/>
              <w:rPr>
                <w:rFonts w:ascii="Garamond" w:hAnsi="Garamond"/>
                <w:noProof w:val="0"/>
                <w:sz w:val="14"/>
                <w:szCs w:val="14"/>
              </w:rPr>
            </w:pPr>
          </w:p>
          <w:p w14:paraId="22EAC008" w14:textId="77777777" w:rsidR="00931747" w:rsidRPr="00F957BA" w:rsidRDefault="00931747" w:rsidP="00931747">
            <w:pPr>
              <w:jc w:val="right"/>
              <w:rPr>
                <w:rFonts w:ascii="Garamond" w:hAnsi="Garamond"/>
                <w:noProof w:val="0"/>
                <w:sz w:val="14"/>
                <w:szCs w:val="14"/>
              </w:rPr>
            </w:pPr>
          </w:p>
          <w:p w14:paraId="22D5B046" w14:textId="77777777" w:rsidR="00931747" w:rsidRPr="00F957BA" w:rsidRDefault="00931747" w:rsidP="00931747">
            <w:pPr>
              <w:jc w:val="right"/>
              <w:rPr>
                <w:rFonts w:ascii="Garamond" w:hAnsi="Garamond"/>
                <w:noProof w:val="0"/>
                <w:sz w:val="14"/>
                <w:szCs w:val="14"/>
              </w:rPr>
            </w:pPr>
          </w:p>
          <w:p w14:paraId="7AD83E3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4D72363" w14:textId="77777777" w:rsidR="00931747" w:rsidRPr="00F957BA" w:rsidRDefault="00931747" w:rsidP="00931747">
            <w:pPr>
              <w:jc w:val="right"/>
              <w:rPr>
                <w:rFonts w:ascii="Garamond" w:hAnsi="Garamond"/>
                <w:noProof w:val="0"/>
                <w:sz w:val="14"/>
                <w:szCs w:val="14"/>
              </w:rPr>
            </w:pPr>
          </w:p>
        </w:tc>
        <w:tc>
          <w:tcPr>
            <w:tcW w:w="458" w:type="pct"/>
            <w:gridSpan w:val="2"/>
            <w:tcBorders>
              <w:bottom w:val="single" w:sz="4" w:space="0" w:color="auto"/>
            </w:tcBorders>
            <w:shd w:val="clear" w:color="auto" w:fill="auto"/>
            <w:noWrap/>
          </w:tcPr>
          <w:p w14:paraId="5C75665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(6,155,110)</w:t>
            </w:r>
          </w:p>
          <w:p w14:paraId="1EE47F49" w14:textId="77777777" w:rsidR="00931747" w:rsidRPr="00F957BA" w:rsidRDefault="00931747" w:rsidP="00931747">
            <w:pPr>
              <w:jc w:val="right"/>
              <w:rPr>
                <w:rFonts w:ascii="Garamond" w:hAnsi="Garamond"/>
                <w:noProof w:val="0"/>
                <w:sz w:val="14"/>
                <w:szCs w:val="14"/>
                <w:highlight w:val="yellow"/>
              </w:rPr>
            </w:pPr>
          </w:p>
          <w:p w14:paraId="3EF3DF46" w14:textId="77777777" w:rsidR="00931747" w:rsidRPr="00F957BA" w:rsidRDefault="00931747" w:rsidP="00931747">
            <w:pPr>
              <w:jc w:val="right"/>
              <w:rPr>
                <w:rFonts w:ascii="Garamond" w:hAnsi="Garamond"/>
                <w:noProof w:val="0"/>
                <w:sz w:val="14"/>
                <w:szCs w:val="14"/>
                <w:highlight w:val="yellow"/>
              </w:rPr>
            </w:pPr>
          </w:p>
          <w:p w14:paraId="2CC94C69" w14:textId="77777777" w:rsidR="00931747" w:rsidRPr="00F957BA" w:rsidRDefault="00931747" w:rsidP="00931747">
            <w:pPr>
              <w:jc w:val="right"/>
              <w:rPr>
                <w:rFonts w:ascii="Garamond" w:hAnsi="Garamond"/>
                <w:noProof w:val="0"/>
                <w:sz w:val="14"/>
                <w:szCs w:val="14"/>
                <w:highlight w:val="yellow"/>
              </w:rPr>
            </w:pPr>
          </w:p>
          <w:p w14:paraId="418512AA" w14:textId="77777777" w:rsidR="00931747" w:rsidRPr="00F957BA" w:rsidRDefault="00931747" w:rsidP="00931747">
            <w:pPr>
              <w:jc w:val="right"/>
              <w:rPr>
                <w:rFonts w:ascii="Garamond" w:hAnsi="Garamond"/>
                <w:noProof w:val="0"/>
                <w:sz w:val="14"/>
                <w:szCs w:val="14"/>
                <w:highlight w:val="yellow"/>
              </w:rPr>
            </w:pPr>
          </w:p>
          <w:p w14:paraId="2929D847" w14:textId="77777777" w:rsidR="00931747" w:rsidRPr="00F957BA" w:rsidRDefault="00931747" w:rsidP="00931747">
            <w:pPr>
              <w:jc w:val="right"/>
              <w:rPr>
                <w:rFonts w:ascii="Garamond" w:hAnsi="Garamond"/>
                <w:noProof w:val="0"/>
                <w:sz w:val="14"/>
                <w:szCs w:val="14"/>
                <w:highlight w:val="yellow"/>
              </w:rPr>
            </w:pPr>
          </w:p>
          <w:p w14:paraId="455AF170" w14:textId="77777777" w:rsidR="00931747" w:rsidRPr="00F957BA" w:rsidRDefault="00931747" w:rsidP="00931747">
            <w:pPr>
              <w:jc w:val="right"/>
              <w:rPr>
                <w:rFonts w:ascii="Garamond" w:hAnsi="Garamond"/>
                <w:noProof w:val="0"/>
                <w:sz w:val="14"/>
                <w:szCs w:val="14"/>
                <w:highlight w:val="yellow"/>
              </w:rPr>
            </w:pPr>
          </w:p>
          <w:p w14:paraId="4CED20C4" w14:textId="77777777" w:rsidR="00931747" w:rsidRPr="00F957BA" w:rsidRDefault="00931747" w:rsidP="00931747">
            <w:pPr>
              <w:jc w:val="right"/>
              <w:rPr>
                <w:rFonts w:ascii="Garamond" w:hAnsi="Garamond"/>
                <w:noProof w:val="0"/>
                <w:sz w:val="14"/>
                <w:szCs w:val="14"/>
                <w:highlight w:val="yellow"/>
              </w:rPr>
            </w:pPr>
          </w:p>
          <w:p w14:paraId="400ED931" w14:textId="77777777" w:rsidR="00931747" w:rsidRPr="00F957BA" w:rsidRDefault="00931747" w:rsidP="00931747">
            <w:pPr>
              <w:jc w:val="right"/>
              <w:rPr>
                <w:rFonts w:ascii="Garamond" w:hAnsi="Garamond"/>
                <w:noProof w:val="0"/>
                <w:sz w:val="14"/>
                <w:szCs w:val="14"/>
                <w:highlight w:val="yellow"/>
              </w:rPr>
            </w:pPr>
          </w:p>
          <w:p w14:paraId="14AF0C6A" w14:textId="77777777" w:rsidR="00931747" w:rsidRPr="00F957BA" w:rsidRDefault="00931747" w:rsidP="00931747">
            <w:pPr>
              <w:jc w:val="right"/>
              <w:rPr>
                <w:rFonts w:ascii="Garamond" w:hAnsi="Garamond"/>
                <w:noProof w:val="0"/>
                <w:sz w:val="14"/>
                <w:szCs w:val="14"/>
                <w:highlight w:val="yellow"/>
              </w:rPr>
            </w:pPr>
          </w:p>
          <w:p w14:paraId="1A7BE94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(704,509)</w:t>
            </w:r>
          </w:p>
          <w:p w14:paraId="1EB1B139" w14:textId="77777777" w:rsidR="00931747" w:rsidRPr="00F957BA" w:rsidRDefault="00931747" w:rsidP="00931747">
            <w:pPr>
              <w:jc w:val="right"/>
              <w:rPr>
                <w:rFonts w:ascii="Garamond" w:hAnsi="Garamond"/>
                <w:noProof w:val="0"/>
                <w:sz w:val="14"/>
                <w:szCs w:val="14"/>
                <w:highlight w:val="yellow"/>
              </w:rPr>
            </w:pPr>
          </w:p>
          <w:p w14:paraId="21E89C6B" w14:textId="77777777" w:rsidR="00931747" w:rsidRPr="00F957BA" w:rsidRDefault="00931747" w:rsidP="00931747">
            <w:pPr>
              <w:jc w:val="right"/>
              <w:rPr>
                <w:rFonts w:ascii="Garamond" w:hAnsi="Garamond"/>
                <w:noProof w:val="0"/>
                <w:sz w:val="14"/>
                <w:szCs w:val="14"/>
                <w:highlight w:val="yellow"/>
              </w:rPr>
            </w:pPr>
          </w:p>
          <w:p w14:paraId="73C57E00" w14:textId="77777777" w:rsidR="00931747" w:rsidRPr="00F957BA" w:rsidRDefault="00931747" w:rsidP="00931747">
            <w:pPr>
              <w:jc w:val="right"/>
              <w:rPr>
                <w:rFonts w:ascii="Garamond" w:hAnsi="Garamond"/>
                <w:noProof w:val="0"/>
                <w:sz w:val="14"/>
                <w:szCs w:val="14"/>
                <w:highlight w:val="yellow"/>
              </w:rPr>
            </w:pPr>
          </w:p>
          <w:p w14:paraId="7A7FAAA0" w14:textId="77777777" w:rsidR="00931747" w:rsidRPr="00F957BA" w:rsidRDefault="00931747" w:rsidP="00931747">
            <w:pPr>
              <w:jc w:val="right"/>
              <w:rPr>
                <w:rFonts w:ascii="Garamond" w:hAnsi="Garamond"/>
                <w:noProof w:val="0"/>
                <w:sz w:val="14"/>
                <w:szCs w:val="14"/>
                <w:highlight w:val="yellow"/>
              </w:rPr>
            </w:pPr>
          </w:p>
          <w:p w14:paraId="0EC1BA3C" w14:textId="77777777" w:rsidR="00931747" w:rsidRPr="00F957BA" w:rsidRDefault="00931747" w:rsidP="00931747">
            <w:pPr>
              <w:jc w:val="right"/>
              <w:rPr>
                <w:rFonts w:ascii="Garamond" w:hAnsi="Garamond"/>
                <w:noProof w:val="0"/>
                <w:sz w:val="14"/>
                <w:szCs w:val="14"/>
                <w:highlight w:val="yellow"/>
              </w:rPr>
            </w:pPr>
          </w:p>
          <w:p w14:paraId="391237E2" w14:textId="77777777" w:rsidR="00931747" w:rsidRPr="00F957BA" w:rsidRDefault="00931747" w:rsidP="00931747">
            <w:pPr>
              <w:jc w:val="right"/>
              <w:rPr>
                <w:rFonts w:ascii="Garamond" w:hAnsi="Garamond"/>
                <w:noProof w:val="0"/>
                <w:sz w:val="14"/>
                <w:szCs w:val="14"/>
                <w:highlight w:val="yellow"/>
              </w:rPr>
            </w:pPr>
          </w:p>
          <w:p w14:paraId="0AF6B9C3" w14:textId="77777777" w:rsidR="00931747" w:rsidRPr="00F957BA" w:rsidRDefault="00931747" w:rsidP="00931747">
            <w:pPr>
              <w:jc w:val="right"/>
              <w:rPr>
                <w:rFonts w:ascii="Garamond" w:hAnsi="Garamond"/>
                <w:noProof w:val="0"/>
                <w:sz w:val="14"/>
                <w:szCs w:val="14"/>
                <w:highlight w:val="yellow"/>
              </w:rPr>
            </w:pPr>
          </w:p>
          <w:p w14:paraId="36412D74" w14:textId="77777777" w:rsidR="00931747" w:rsidRPr="00F957BA" w:rsidRDefault="00931747" w:rsidP="00931747">
            <w:pPr>
              <w:jc w:val="right"/>
              <w:rPr>
                <w:rFonts w:ascii="Garamond" w:hAnsi="Garamond"/>
                <w:noProof w:val="0"/>
                <w:sz w:val="14"/>
                <w:szCs w:val="14"/>
                <w:highlight w:val="yellow"/>
              </w:rPr>
            </w:pPr>
          </w:p>
          <w:p w14:paraId="7D799D2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(4,369,205)</w:t>
            </w:r>
          </w:p>
          <w:p w14:paraId="3D8E84C2" w14:textId="77777777" w:rsidR="00931747" w:rsidRPr="00F957BA" w:rsidRDefault="00931747" w:rsidP="00931747">
            <w:pPr>
              <w:jc w:val="right"/>
              <w:rPr>
                <w:rFonts w:ascii="Garamond" w:hAnsi="Garamond"/>
                <w:noProof w:val="0"/>
                <w:sz w:val="14"/>
                <w:szCs w:val="14"/>
                <w:highlight w:val="yellow"/>
              </w:rPr>
            </w:pPr>
          </w:p>
          <w:p w14:paraId="1F87EB1C" w14:textId="77777777" w:rsidR="00931747" w:rsidRPr="00F957BA" w:rsidRDefault="00931747" w:rsidP="00931747">
            <w:pPr>
              <w:jc w:val="right"/>
              <w:rPr>
                <w:rFonts w:ascii="Garamond" w:hAnsi="Garamond"/>
                <w:noProof w:val="0"/>
                <w:sz w:val="14"/>
                <w:szCs w:val="14"/>
                <w:highlight w:val="yellow"/>
              </w:rPr>
            </w:pPr>
          </w:p>
          <w:p w14:paraId="3C53427A" w14:textId="77777777" w:rsidR="00931747" w:rsidRPr="00F957BA" w:rsidRDefault="00931747" w:rsidP="00931747">
            <w:pPr>
              <w:jc w:val="right"/>
              <w:rPr>
                <w:rFonts w:ascii="Garamond" w:hAnsi="Garamond"/>
                <w:noProof w:val="0"/>
                <w:sz w:val="14"/>
                <w:szCs w:val="14"/>
                <w:highlight w:val="yellow"/>
              </w:rPr>
            </w:pPr>
          </w:p>
          <w:p w14:paraId="612A09BA" w14:textId="77777777" w:rsidR="00931747" w:rsidRPr="00F957BA" w:rsidRDefault="00931747" w:rsidP="00931747">
            <w:pPr>
              <w:jc w:val="right"/>
              <w:rPr>
                <w:rFonts w:ascii="Garamond" w:hAnsi="Garamond"/>
                <w:noProof w:val="0"/>
                <w:sz w:val="14"/>
                <w:szCs w:val="14"/>
                <w:highlight w:val="yellow"/>
              </w:rPr>
            </w:pPr>
          </w:p>
          <w:p w14:paraId="24C40262"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(1,081,396)</w:t>
            </w:r>
          </w:p>
        </w:tc>
      </w:tr>
      <w:tr w:rsidR="00931747" w:rsidRPr="00F957BA" w14:paraId="0F2BCF87" w14:textId="77777777" w:rsidTr="00931747">
        <w:trPr>
          <w:gridAfter w:val="1"/>
          <w:wAfter w:w="3" w:type="pct"/>
          <w:trHeight w:val="20"/>
        </w:trPr>
        <w:tc>
          <w:tcPr>
            <w:tcW w:w="254" w:type="pct"/>
            <w:shd w:val="clear" w:color="auto" w:fill="FFFFFF" w:themeFill="background1"/>
          </w:tcPr>
          <w:p w14:paraId="1875BE8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781AD665"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Objektivi II:</w:t>
            </w:r>
            <w:r w:rsidRPr="00F957BA">
              <w:rPr>
                <w:rFonts w:ascii="Garamond" w:hAnsi="Garamond"/>
                <w:noProof w:val="0"/>
                <w:sz w:val="14"/>
                <w:szCs w:val="14"/>
              </w:rPr>
              <w:t xml:space="preserve"> Njohja evropiane e raporteve të testimit të lëshuara nga laboratorë kalibrues dhe organeve certifikuese të produkteve të akredituar.</w:t>
            </w:r>
          </w:p>
          <w:p w14:paraId="389FD7FA" w14:textId="77777777"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 xml:space="preserve">Masa 1: </w:t>
            </w:r>
            <w:r w:rsidRPr="00F957BA">
              <w:rPr>
                <w:rFonts w:ascii="Garamond" w:hAnsi="Garamond"/>
                <w:noProof w:val="0"/>
                <w:sz w:val="14"/>
                <w:szCs w:val="14"/>
              </w:rPr>
              <w:t>Aplikimi në EA për zgjerim të MLA në fushat përkatëse.</w:t>
            </w:r>
          </w:p>
          <w:p w14:paraId="672D7240" w14:textId="68CB9F4B"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Masa 2:</w:t>
            </w:r>
            <w:r w:rsidR="00CF7DB2" w:rsidRPr="00F957BA">
              <w:rPr>
                <w:rFonts w:ascii="Garamond" w:hAnsi="Garamond"/>
                <w:b/>
                <w:bCs/>
                <w:noProof w:val="0"/>
                <w:sz w:val="14"/>
                <w:szCs w:val="14"/>
              </w:rPr>
              <w:t xml:space="preserve"> </w:t>
            </w:r>
            <w:r w:rsidRPr="00F957BA">
              <w:rPr>
                <w:rFonts w:ascii="Garamond" w:hAnsi="Garamond"/>
                <w:noProof w:val="0"/>
                <w:sz w:val="14"/>
                <w:szCs w:val="14"/>
              </w:rPr>
              <w:t>Realizimi me sukses i vizitës vlerësuese të EA.</w:t>
            </w:r>
          </w:p>
          <w:p w14:paraId="5584F8AF" w14:textId="77777777"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 xml:space="preserve">Masa 3: </w:t>
            </w:r>
            <w:r w:rsidRPr="00F957BA">
              <w:rPr>
                <w:rFonts w:ascii="Garamond" w:hAnsi="Garamond"/>
                <w:noProof w:val="0"/>
                <w:sz w:val="14"/>
                <w:szCs w:val="14"/>
              </w:rPr>
              <w:t>Nënshkrimi i marrëveshjes së njohjes reciproke me EA në fushën e laboratorëve kalibrues dhe organeve certifikuese të produkteve.</w:t>
            </w:r>
          </w:p>
        </w:tc>
        <w:tc>
          <w:tcPr>
            <w:tcW w:w="543" w:type="pct"/>
            <w:shd w:val="clear" w:color="auto" w:fill="FFFFFF" w:themeFill="background1"/>
          </w:tcPr>
          <w:p w14:paraId="69453FF1" w14:textId="77777777" w:rsidR="00931747" w:rsidRPr="00F957BA" w:rsidRDefault="00931747" w:rsidP="009F70EC">
            <w:pPr>
              <w:rPr>
                <w:rFonts w:ascii="Garamond" w:hAnsi="Garamond"/>
                <w:b/>
                <w:bCs/>
                <w:noProof w:val="0"/>
                <w:sz w:val="14"/>
                <w:szCs w:val="14"/>
              </w:rPr>
            </w:pPr>
            <w:r w:rsidRPr="00F957BA">
              <w:rPr>
                <w:rFonts w:ascii="Garamond" w:hAnsi="Garamond"/>
                <w:b/>
                <w:bCs/>
                <w:noProof w:val="0"/>
                <w:sz w:val="14"/>
                <w:szCs w:val="14"/>
              </w:rPr>
              <w:t xml:space="preserve">2.1 </w:t>
            </w:r>
            <w:r w:rsidRPr="009F70EC">
              <w:rPr>
                <w:rFonts w:ascii="Garamond" w:hAnsi="Garamond"/>
                <w:bCs/>
                <w:noProof w:val="0"/>
                <w:sz w:val="14"/>
                <w:szCs w:val="14"/>
              </w:rPr>
              <w:t>N</w:t>
            </w:r>
            <w:r w:rsidRPr="009F70EC">
              <w:rPr>
                <w:rFonts w:ascii="Garamond" w:hAnsi="Garamond"/>
                <w:noProof w:val="0"/>
                <w:sz w:val="14"/>
                <w:szCs w:val="14"/>
              </w:rPr>
              <w:t>ënshkrimi i marrëveshjes së njohjes reciproke me EA në fushën e laboratorëve kalibrues dhe organeve certifikuese të produkteve.</w:t>
            </w:r>
          </w:p>
        </w:tc>
        <w:tc>
          <w:tcPr>
            <w:tcW w:w="438" w:type="pct"/>
            <w:shd w:val="clear" w:color="auto" w:fill="auto"/>
          </w:tcPr>
          <w:p w14:paraId="20B2EFB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DPA</w:t>
            </w:r>
          </w:p>
        </w:tc>
        <w:tc>
          <w:tcPr>
            <w:tcW w:w="432" w:type="pct"/>
            <w:shd w:val="clear" w:color="auto" w:fill="auto"/>
          </w:tcPr>
          <w:p w14:paraId="0BA43B25"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367DBC3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10AAE958" w14:textId="77777777" w:rsidR="00931747" w:rsidRPr="00F957BA" w:rsidRDefault="00931747" w:rsidP="00931747">
            <w:pPr>
              <w:jc w:val="center"/>
              <w:rPr>
                <w:rFonts w:ascii="Garamond" w:hAnsi="Garamond"/>
                <w:noProof w:val="0"/>
                <w:sz w:val="14"/>
                <w:szCs w:val="14"/>
              </w:rPr>
            </w:pPr>
          </w:p>
          <w:p w14:paraId="07C69A82" w14:textId="77777777" w:rsidR="00931747" w:rsidRPr="00F957BA" w:rsidRDefault="00931747" w:rsidP="00931747">
            <w:pPr>
              <w:jc w:val="center"/>
              <w:rPr>
                <w:rFonts w:ascii="Garamond" w:hAnsi="Garamond"/>
                <w:noProof w:val="0"/>
                <w:sz w:val="14"/>
                <w:szCs w:val="14"/>
              </w:rPr>
            </w:pPr>
          </w:p>
          <w:p w14:paraId="69220FEB" w14:textId="77777777" w:rsidR="00931747" w:rsidRPr="00F957BA" w:rsidRDefault="00931747" w:rsidP="00931747">
            <w:pPr>
              <w:jc w:val="center"/>
              <w:rPr>
                <w:rFonts w:ascii="Garamond" w:hAnsi="Garamond"/>
                <w:noProof w:val="0"/>
                <w:sz w:val="14"/>
                <w:szCs w:val="14"/>
              </w:rPr>
            </w:pPr>
          </w:p>
          <w:p w14:paraId="5AC98808" w14:textId="77777777" w:rsidR="00931747" w:rsidRPr="00F957BA" w:rsidRDefault="00931747" w:rsidP="00931747">
            <w:pPr>
              <w:jc w:val="center"/>
              <w:rPr>
                <w:rFonts w:ascii="Garamond" w:hAnsi="Garamond"/>
                <w:noProof w:val="0"/>
                <w:sz w:val="14"/>
                <w:szCs w:val="14"/>
              </w:rPr>
            </w:pPr>
          </w:p>
          <w:p w14:paraId="007476B3" w14:textId="77777777" w:rsidR="00931747" w:rsidRPr="00F957BA" w:rsidRDefault="00931747" w:rsidP="00931747">
            <w:pPr>
              <w:jc w:val="center"/>
              <w:rPr>
                <w:rFonts w:ascii="Garamond" w:hAnsi="Garamond"/>
                <w:noProof w:val="0"/>
                <w:sz w:val="14"/>
                <w:szCs w:val="14"/>
              </w:rPr>
            </w:pPr>
          </w:p>
          <w:p w14:paraId="0EFA51B3" w14:textId="77777777" w:rsidR="00931747" w:rsidRPr="00F957BA" w:rsidRDefault="00931747" w:rsidP="00931747">
            <w:pPr>
              <w:jc w:val="center"/>
              <w:rPr>
                <w:rFonts w:ascii="Garamond" w:hAnsi="Garamond"/>
                <w:noProof w:val="0"/>
                <w:sz w:val="14"/>
                <w:szCs w:val="14"/>
              </w:rPr>
            </w:pPr>
          </w:p>
          <w:p w14:paraId="341CFB00" w14:textId="77777777" w:rsidR="00931747" w:rsidRPr="00F957BA" w:rsidRDefault="00931747" w:rsidP="00931747">
            <w:pPr>
              <w:jc w:val="center"/>
              <w:rPr>
                <w:rFonts w:ascii="Garamond" w:hAnsi="Garamond"/>
                <w:noProof w:val="0"/>
                <w:sz w:val="14"/>
                <w:szCs w:val="14"/>
              </w:rPr>
            </w:pPr>
          </w:p>
          <w:p w14:paraId="56D5EC1A" w14:textId="77777777" w:rsidR="00931747" w:rsidRPr="00F957BA" w:rsidRDefault="00931747" w:rsidP="00931747">
            <w:pPr>
              <w:jc w:val="center"/>
              <w:rPr>
                <w:rFonts w:ascii="Garamond" w:hAnsi="Garamond"/>
                <w:noProof w:val="0"/>
                <w:sz w:val="14"/>
                <w:szCs w:val="14"/>
              </w:rPr>
            </w:pPr>
          </w:p>
          <w:p w14:paraId="67CF935F" w14:textId="77777777" w:rsidR="00931747" w:rsidRPr="00F957BA" w:rsidRDefault="00931747" w:rsidP="00931747">
            <w:pPr>
              <w:jc w:val="center"/>
              <w:rPr>
                <w:rFonts w:ascii="Garamond" w:hAnsi="Garamond"/>
                <w:noProof w:val="0"/>
                <w:sz w:val="14"/>
                <w:szCs w:val="14"/>
              </w:rPr>
            </w:pPr>
          </w:p>
          <w:p w14:paraId="215597A7" w14:textId="77777777" w:rsidR="00931747" w:rsidRPr="00F957BA" w:rsidRDefault="00931747" w:rsidP="00931747">
            <w:pPr>
              <w:jc w:val="center"/>
              <w:rPr>
                <w:rFonts w:ascii="Garamond" w:hAnsi="Garamond"/>
                <w:noProof w:val="0"/>
                <w:sz w:val="14"/>
                <w:szCs w:val="14"/>
              </w:rPr>
            </w:pPr>
          </w:p>
          <w:p w14:paraId="6BA7A9F9" w14:textId="77777777" w:rsidR="00931747" w:rsidRPr="00F957BA" w:rsidRDefault="00931747" w:rsidP="00931747">
            <w:pPr>
              <w:jc w:val="center"/>
              <w:rPr>
                <w:rFonts w:ascii="Garamond" w:hAnsi="Garamond"/>
                <w:noProof w:val="0"/>
                <w:sz w:val="14"/>
                <w:szCs w:val="14"/>
              </w:rPr>
            </w:pPr>
          </w:p>
          <w:p w14:paraId="1A309A2A" w14:textId="77777777" w:rsidR="00931747" w:rsidRPr="00F957BA" w:rsidRDefault="00931747" w:rsidP="00931747">
            <w:pPr>
              <w:jc w:val="center"/>
              <w:rPr>
                <w:rFonts w:ascii="Garamond" w:hAnsi="Garamond"/>
                <w:noProof w:val="0"/>
                <w:sz w:val="14"/>
                <w:szCs w:val="14"/>
              </w:rPr>
            </w:pPr>
          </w:p>
          <w:p w14:paraId="5596F587" w14:textId="77777777" w:rsidR="00931747" w:rsidRPr="00F957BA" w:rsidRDefault="00931747" w:rsidP="00931747">
            <w:pPr>
              <w:jc w:val="center"/>
              <w:rPr>
                <w:rFonts w:ascii="Garamond" w:hAnsi="Garamond"/>
                <w:noProof w:val="0"/>
                <w:sz w:val="14"/>
                <w:szCs w:val="14"/>
              </w:rPr>
            </w:pPr>
          </w:p>
          <w:p w14:paraId="1B5625B2" w14:textId="77777777" w:rsidR="00931747" w:rsidRPr="00F957BA" w:rsidRDefault="00931747" w:rsidP="00931747">
            <w:pPr>
              <w:jc w:val="center"/>
              <w:rPr>
                <w:rFonts w:ascii="Garamond" w:hAnsi="Garamond"/>
                <w:noProof w:val="0"/>
                <w:sz w:val="14"/>
                <w:szCs w:val="14"/>
              </w:rPr>
            </w:pPr>
          </w:p>
          <w:p w14:paraId="52F0D57C" w14:textId="77777777" w:rsidR="00931747" w:rsidRPr="00F957BA" w:rsidRDefault="00931747" w:rsidP="00931747">
            <w:pPr>
              <w:jc w:val="center"/>
              <w:rPr>
                <w:rFonts w:ascii="Garamond" w:hAnsi="Garamond"/>
                <w:noProof w:val="0"/>
                <w:sz w:val="14"/>
                <w:szCs w:val="14"/>
              </w:rPr>
            </w:pPr>
          </w:p>
          <w:p w14:paraId="7C3ADC3F" w14:textId="77777777" w:rsidR="00931747" w:rsidRPr="00F957BA" w:rsidRDefault="00931747" w:rsidP="00931747">
            <w:pPr>
              <w:jc w:val="center"/>
              <w:rPr>
                <w:rFonts w:ascii="Garamond" w:hAnsi="Garamond"/>
                <w:noProof w:val="0"/>
                <w:sz w:val="14"/>
                <w:szCs w:val="14"/>
              </w:rPr>
            </w:pPr>
          </w:p>
          <w:p w14:paraId="792053CB" w14:textId="77777777" w:rsidR="00931747" w:rsidRPr="00F957BA" w:rsidRDefault="00931747" w:rsidP="00931747">
            <w:pPr>
              <w:jc w:val="center"/>
              <w:rPr>
                <w:rFonts w:ascii="Garamond" w:hAnsi="Garamond"/>
                <w:noProof w:val="0"/>
                <w:sz w:val="14"/>
                <w:szCs w:val="14"/>
              </w:rPr>
            </w:pPr>
          </w:p>
          <w:p w14:paraId="683B9D23" w14:textId="77777777" w:rsidR="00931747" w:rsidRPr="00F957BA" w:rsidRDefault="00931747" w:rsidP="00931747">
            <w:pPr>
              <w:jc w:val="center"/>
              <w:rPr>
                <w:rFonts w:ascii="Garamond" w:hAnsi="Garamond"/>
                <w:noProof w:val="0"/>
                <w:sz w:val="14"/>
                <w:szCs w:val="14"/>
              </w:rPr>
            </w:pPr>
          </w:p>
          <w:p w14:paraId="5208346F" w14:textId="77777777" w:rsidR="00931747" w:rsidRPr="00F957BA" w:rsidRDefault="00931747" w:rsidP="00931747">
            <w:pPr>
              <w:jc w:val="center"/>
              <w:rPr>
                <w:rFonts w:ascii="Garamond" w:hAnsi="Garamond"/>
                <w:noProof w:val="0"/>
                <w:sz w:val="14"/>
                <w:szCs w:val="14"/>
              </w:rPr>
            </w:pPr>
          </w:p>
          <w:p w14:paraId="1FD075AC" w14:textId="77777777" w:rsidR="00931747" w:rsidRPr="00F957BA" w:rsidRDefault="00931747" w:rsidP="00931747">
            <w:pPr>
              <w:jc w:val="center"/>
              <w:rPr>
                <w:rFonts w:ascii="Garamond" w:hAnsi="Garamond"/>
                <w:noProof w:val="0"/>
                <w:sz w:val="14"/>
                <w:szCs w:val="14"/>
              </w:rPr>
            </w:pPr>
          </w:p>
          <w:p w14:paraId="1B3EF7D1" w14:textId="77777777" w:rsidR="00931747" w:rsidRPr="00F957BA" w:rsidRDefault="00931747" w:rsidP="00931747">
            <w:pPr>
              <w:jc w:val="center"/>
              <w:rPr>
                <w:rFonts w:ascii="Garamond" w:hAnsi="Garamond"/>
                <w:noProof w:val="0"/>
                <w:sz w:val="14"/>
                <w:szCs w:val="14"/>
              </w:rPr>
            </w:pPr>
          </w:p>
          <w:p w14:paraId="59B5C67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tc>
        <w:tc>
          <w:tcPr>
            <w:tcW w:w="322" w:type="pct"/>
            <w:shd w:val="clear" w:color="auto" w:fill="auto"/>
          </w:tcPr>
          <w:p w14:paraId="2D8BD69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68B529E3" w14:textId="77777777" w:rsidR="00931747" w:rsidRPr="00F957BA" w:rsidRDefault="00931747" w:rsidP="00931747">
            <w:pPr>
              <w:jc w:val="center"/>
              <w:rPr>
                <w:rFonts w:ascii="Garamond" w:hAnsi="Garamond"/>
                <w:noProof w:val="0"/>
                <w:sz w:val="14"/>
                <w:szCs w:val="14"/>
              </w:rPr>
            </w:pPr>
          </w:p>
          <w:p w14:paraId="0914D60A" w14:textId="77777777" w:rsidR="00931747" w:rsidRPr="00F957BA" w:rsidRDefault="00931747" w:rsidP="00931747">
            <w:pPr>
              <w:jc w:val="center"/>
              <w:rPr>
                <w:rFonts w:ascii="Garamond" w:hAnsi="Garamond"/>
                <w:noProof w:val="0"/>
                <w:sz w:val="14"/>
                <w:szCs w:val="14"/>
              </w:rPr>
            </w:pPr>
          </w:p>
          <w:p w14:paraId="7F63F8AC" w14:textId="77777777" w:rsidR="00931747" w:rsidRPr="00F957BA" w:rsidRDefault="00931747" w:rsidP="00931747">
            <w:pPr>
              <w:jc w:val="center"/>
              <w:rPr>
                <w:rFonts w:ascii="Garamond" w:hAnsi="Garamond"/>
                <w:noProof w:val="0"/>
                <w:sz w:val="14"/>
                <w:szCs w:val="14"/>
              </w:rPr>
            </w:pPr>
          </w:p>
          <w:p w14:paraId="3947E3C8" w14:textId="77777777" w:rsidR="00931747" w:rsidRPr="00F957BA" w:rsidRDefault="00931747" w:rsidP="00931747">
            <w:pPr>
              <w:jc w:val="center"/>
              <w:rPr>
                <w:rFonts w:ascii="Garamond" w:hAnsi="Garamond"/>
                <w:noProof w:val="0"/>
                <w:sz w:val="14"/>
                <w:szCs w:val="14"/>
              </w:rPr>
            </w:pPr>
          </w:p>
          <w:p w14:paraId="15FA4EE5" w14:textId="77777777" w:rsidR="00931747" w:rsidRPr="00F957BA" w:rsidRDefault="00931747" w:rsidP="00931747">
            <w:pPr>
              <w:jc w:val="center"/>
              <w:rPr>
                <w:rFonts w:ascii="Garamond" w:hAnsi="Garamond"/>
                <w:noProof w:val="0"/>
                <w:sz w:val="14"/>
                <w:szCs w:val="14"/>
              </w:rPr>
            </w:pPr>
          </w:p>
          <w:p w14:paraId="3EB1557F" w14:textId="77777777" w:rsidR="00931747" w:rsidRPr="00F957BA" w:rsidRDefault="00931747" w:rsidP="00931747">
            <w:pPr>
              <w:jc w:val="center"/>
              <w:rPr>
                <w:rFonts w:ascii="Garamond" w:hAnsi="Garamond"/>
                <w:noProof w:val="0"/>
                <w:sz w:val="14"/>
                <w:szCs w:val="14"/>
              </w:rPr>
            </w:pPr>
          </w:p>
          <w:p w14:paraId="3429CCB8" w14:textId="77777777" w:rsidR="00931747" w:rsidRPr="00F957BA" w:rsidRDefault="00931747" w:rsidP="00931747">
            <w:pPr>
              <w:jc w:val="center"/>
              <w:rPr>
                <w:rFonts w:ascii="Garamond" w:hAnsi="Garamond"/>
                <w:noProof w:val="0"/>
                <w:sz w:val="14"/>
                <w:szCs w:val="14"/>
              </w:rPr>
            </w:pPr>
          </w:p>
          <w:p w14:paraId="429F71AE" w14:textId="77777777" w:rsidR="00931747" w:rsidRPr="00F957BA" w:rsidRDefault="00931747" w:rsidP="00931747">
            <w:pPr>
              <w:jc w:val="center"/>
              <w:rPr>
                <w:rFonts w:ascii="Garamond" w:hAnsi="Garamond"/>
                <w:noProof w:val="0"/>
                <w:sz w:val="14"/>
                <w:szCs w:val="14"/>
              </w:rPr>
            </w:pPr>
          </w:p>
          <w:p w14:paraId="79D8FAF2" w14:textId="77777777" w:rsidR="00931747" w:rsidRPr="00F957BA" w:rsidRDefault="00931747" w:rsidP="00931747">
            <w:pPr>
              <w:jc w:val="center"/>
              <w:rPr>
                <w:rFonts w:ascii="Garamond" w:hAnsi="Garamond"/>
                <w:noProof w:val="0"/>
                <w:sz w:val="14"/>
                <w:szCs w:val="14"/>
              </w:rPr>
            </w:pPr>
          </w:p>
          <w:p w14:paraId="142014D8" w14:textId="77777777" w:rsidR="00931747" w:rsidRPr="00F957BA" w:rsidRDefault="00931747" w:rsidP="00931747">
            <w:pPr>
              <w:jc w:val="center"/>
              <w:rPr>
                <w:rFonts w:ascii="Garamond" w:hAnsi="Garamond"/>
                <w:noProof w:val="0"/>
                <w:sz w:val="14"/>
                <w:szCs w:val="14"/>
              </w:rPr>
            </w:pPr>
          </w:p>
          <w:p w14:paraId="2DCC70EC" w14:textId="77777777" w:rsidR="00931747" w:rsidRPr="00F957BA" w:rsidRDefault="00931747" w:rsidP="00931747">
            <w:pPr>
              <w:jc w:val="center"/>
              <w:rPr>
                <w:rFonts w:ascii="Garamond" w:hAnsi="Garamond"/>
                <w:noProof w:val="0"/>
                <w:sz w:val="14"/>
                <w:szCs w:val="14"/>
              </w:rPr>
            </w:pPr>
          </w:p>
          <w:p w14:paraId="1714C808" w14:textId="77777777" w:rsidR="00931747" w:rsidRPr="00F957BA" w:rsidRDefault="00931747" w:rsidP="00931747">
            <w:pPr>
              <w:jc w:val="center"/>
              <w:rPr>
                <w:rFonts w:ascii="Garamond" w:hAnsi="Garamond"/>
                <w:noProof w:val="0"/>
                <w:sz w:val="14"/>
                <w:szCs w:val="14"/>
              </w:rPr>
            </w:pPr>
          </w:p>
          <w:p w14:paraId="134A9A86" w14:textId="77777777" w:rsidR="00931747" w:rsidRPr="00F957BA" w:rsidRDefault="00931747" w:rsidP="00931747">
            <w:pPr>
              <w:jc w:val="center"/>
              <w:rPr>
                <w:rFonts w:ascii="Garamond" w:hAnsi="Garamond"/>
                <w:noProof w:val="0"/>
                <w:sz w:val="14"/>
                <w:szCs w:val="14"/>
              </w:rPr>
            </w:pPr>
          </w:p>
          <w:p w14:paraId="3016C253" w14:textId="77777777" w:rsidR="00931747" w:rsidRPr="00F957BA" w:rsidRDefault="00931747" w:rsidP="00931747">
            <w:pPr>
              <w:jc w:val="center"/>
              <w:rPr>
                <w:rFonts w:ascii="Garamond" w:hAnsi="Garamond"/>
                <w:noProof w:val="0"/>
                <w:sz w:val="14"/>
                <w:szCs w:val="14"/>
              </w:rPr>
            </w:pPr>
          </w:p>
          <w:p w14:paraId="7429B41B" w14:textId="77777777" w:rsidR="00931747" w:rsidRPr="00F957BA" w:rsidRDefault="00931747" w:rsidP="00931747">
            <w:pPr>
              <w:jc w:val="center"/>
              <w:rPr>
                <w:rFonts w:ascii="Garamond" w:hAnsi="Garamond"/>
                <w:noProof w:val="0"/>
                <w:sz w:val="14"/>
                <w:szCs w:val="14"/>
              </w:rPr>
            </w:pPr>
          </w:p>
          <w:p w14:paraId="7EEF545C" w14:textId="77777777" w:rsidR="00931747" w:rsidRPr="00F957BA" w:rsidRDefault="00931747" w:rsidP="00931747">
            <w:pPr>
              <w:jc w:val="center"/>
              <w:rPr>
                <w:rFonts w:ascii="Garamond" w:hAnsi="Garamond"/>
                <w:noProof w:val="0"/>
                <w:sz w:val="14"/>
                <w:szCs w:val="14"/>
              </w:rPr>
            </w:pPr>
          </w:p>
          <w:p w14:paraId="3E8444A2" w14:textId="77777777" w:rsidR="00931747" w:rsidRPr="00F957BA" w:rsidRDefault="00931747" w:rsidP="00931747">
            <w:pPr>
              <w:jc w:val="center"/>
              <w:rPr>
                <w:rFonts w:ascii="Garamond" w:hAnsi="Garamond"/>
                <w:noProof w:val="0"/>
                <w:sz w:val="14"/>
                <w:szCs w:val="14"/>
              </w:rPr>
            </w:pPr>
          </w:p>
          <w:p w14:paraId="7349D463" w14:textId="77777777" w:rsidR="00931747" w:rsidRPr="00F957BA" w:rsidRDefault="00931747" w:rsidP="00931747">
            <w:pPr>
              <w:jc w:val="center"/>
              <w:rPr>
                <w:rFonts w:ascii="Garamond" w:hAnsi="Garamond"/>
                <w:noProof w:val="0"/>
                <w:sz w:val="14"/>
                <w:szCs w:val="14"/>
              </w:rPr>
            </w:pPr>
          </w:p>
          <w:p w14:paraId="7265DC7D" w14:textId="77777777" w:rsidR="00931747" w:rsidRPr="00F957BA" w:rsidRDefault="00931747" w:rsidP="00931747">
            <w:pPr>
              <w:jc w:val="center"/>
              <w:rPr>
                <w:rFonts w:ascii="Garamond" w:hAnsi="Garamond"/>
                <w:noProof w:val="0"/>
                <w:sz w:val="14"/>
                <w:szCs w:val="14"/>
              </w:rPr>
            </w:pPr>
          </w:p>
          <w:p w14:paraId="48C8916F" w14:textId="77777777" w:rsidR="00931747" w:rsidRPr="00F957BA" w:rsidRDefault="00931747" w:rsidP="00931747">
            <w:pPr>
              <w:jc w:val="center"/>
              <w:rPr>
                <w:rFonts w:ascii="Garamond" w:hAnsi="Garamond"/>
                <w:noProof w:val="0"/>
                <w:sz w:val="14"/>
                <w:szCs w:val="14"/>
              </w:rPr>
            </w:pPr>
          </w:p>
          <w:p w14:paraId="51802A10" w14:textId="77777777" w:rsidR="00931747" w:rsidRPr="00F957BA" w:rsidRDefault="00931747" w:rsidP="00931747">
            <w:pPr>
              <w:jc w:val="center"/>
              <w:rPr>
                <w:rFonts w:ascii="Garamond" w:hAnsi="Garamond"/>
                <w:noProof w:val="0"/>
                <w:sz w:val="14"/>
                <w:szCs w:val="14"/>
              </w:rPr>
            </w:pPr>
          </w:p>
          <w:p w14:paraId="3CDA806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257BD78A" w14:textId="77777777" w:rsidR="00931747" w:rsidRPr="00F957BA" w:rsidRDefault="00931747" w:rsidP="00931747">
            <w:pPr>
              <w:jc w:val="center"/>
              <w:rPr>
                <w:rFonts w:ascii="Garamond" w:hAnsi="Garamond"/>
                <w:noProof w:val="0"/>
                <w:sz w:val="14"/>
                <w:szCs w:val="14"/>
              </w:rPr>
            </w:pPr>
          </w:p>
          <w:p w14:paraId="1B089BDB" w14:textId="77777777" w:rsidR="00931747" w:rsidRPr="00F957BA" w:rsidRDefault="00931747" w:rsidP="00931747">
            <w:pPr>
              <w:jc w:val="center"/>
              <w:rPr>
                <w:rFonts w:ascii="Garamond" w:hAnsi="Garamond"/>
                <w:noProof w:val="0"/>
                <w:sz w:val="14"/>
                <w:szCs w:val="14"/>
              </w:rPr>
            </w:pPr>
          </w:p>
          <w:p w14:paraId="344FE86A" w14:textId="77777777" w:rsidR="00931747" w:rsidRPr="00F957BA" w:rsidRDefault="00931747" w:rsidP="00931747">
            <w:pPr>
              <w:jc w:val="center"/>
              <w:rPr>
                <w:rFonts w:ascii="Garamond" w:hAnsi="Garamond"/>
                <w:noProof w:val="0"/>
                <w:sz w:val="14"/>
                <w:szCs w:val="14"/>
              </w:rPr>
            </w:pPr>
          </w:p>
          <w:p w14:paraId="78940BC3" w14:textId="77777777" w:rsidR="00931747" w:rsidRPr="00F957BA" w:rsidRDefault="00931747" w:rsidP="00931747">
            <w:pPr>
              <w:jc w:val="center"/>
              <w:rPr>
                <w:rFonts w:ascii="Garamond" w:hAnsi="Garamond"/>
                <w:noProof w:val="0"/>
                <w:sz w:val="14"/>
                <w:szCs w:val="14"/>
              </w:rPr>
            </w:pPr>
          </w:p>
          <w:p w14:paraId="62942F33" w14:textId="77777777" w:rsidR="00931747" w:rsidRPr="00F957BA" w:rsidRDefault="00931747" w:rsidP="00931747">
            <w:pPr>
              <w:jc w:val="center"/>
              <w:rPr>
                <w:rFonts w:ascii="Garamond" w:hAnsi="Garamond"/>
                <w:noProof w:val="0"/>
                <w:sz w:val="14"/>
                <w:szCs w:val="14"/>
              </w:rPr>
            </w:pPr>
          </w:p>
          <w:p w14:paraId="69E39F00" w14:textId="77777777" w:rsidR="00931747" w:rsidRPr="00F957BA" w:rsidRDefault="00931747" w:rsidP="00931747">
            <w:pPr>
              <w:jc w:val="center"/>
              <w:rPr>
                <w:rFonts w:ascii="Garamond" w:hAnsi="Garamond"/>
                <w:noProof w:val="0"/>
                <w:sz w:val="14"/>
                <w:szCs w:val="14"/>
              </w:rPr>
            </w:pPr>
          </w:p>
        </w:tc>
        <w:tc>
          <w:tcPr>
            <w:tcW w:w="760" w:type="pct"/>
            <w:gridSpan w:val="2"/>
            <w:shd w:val="clear" w:color="auto" w:fill="FFFFFF" w:themeFill="background1"/>
            <w:noWrap/>
          </w:tcPr>
          <w:p w14:paraId="5C57BD4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1,976,425</w:t>
            </w:r>
          </w:p>
          <w:p w14:paraId="2D055DC8" w14:textId="77777777" w:rsidR="00931747" w:rsidRPr="00F957BA" w:rsidRDefault="00931747" w:rsidP="00931747">
            <w:pPr>
              <w:rPr>
                <w:rFonts w:ascii="Garamond" w:hAnsi="Garamond"/>
                <w:noProof w:val="0"/>
                <w:sz w:val="14"/>
                <w:szCs w:val="14"/>
              </w:rPr>
            </w:pPr>
          </w:p>
          <w:p w14:paraId="41EB8757" w14:textId="77777777" w:rsidR="00931747" w:rsidRPr="00F957BA" w:rsidRDefault="00931747" w:rsidP="00931747">
            <w:pPr>
              <w:rPr>
                <w:rFonts w:ascii="Garamond" w:hAnsi="Garamond"/>
                <w:noProof w:val="0"/>
                <w:sz w:val="14"/>
                <w:szCs w:val="14"/>
              </w:rPr>
            </w:pPr>
          </w:p>
          <w:p w14:paraId="03B3EB9A" w14:textId="77777777" w:rsidR="00931747" w:rsidRPr="00F957BA" w:rsidRDefault="00931747" w:rsidP="00931747">
            <w:pPr>
              <w:rPr>
                <w:rFonts w:ascii="Garamond" w:hAnsi="Garamond"/>
                <w:noProof w:val="0"/>
                <w:sz w:val="14"/>
                <w:szCs w:val="14"/>
              </w:rPr>
            </w:pPr>
          </w:p>
          <w:p w14:paraId="28622201" w14:textId="77777777" w:rsidR="00931747" w:rsidRPr="00F957BA" w:rsidRDefault="00931747" w:rsidP="00931747">
            <w:pPr>
              <w:rPr>
                <w:rFonts w:ascii="Garamond" w:hAnsi="Garamond"/>
                <w:noProof w:val="0"/>
                <w:sz w:val="14"/>
                <w:szCs w:val="14"/>
              </w:rPr>
            </w:pPr>
          </w:p>
          <w:p w14:paraId="57BF3689" w14:textId="77777777" w:rsidR="00931747" w:rsidRPr="00F957BA" w:rsidRDefault="00931747" w:rsidP="00931747">
            <w:pPr>
              <w:rPr>
                <w:rFonts w:ascii="Garamond" w:hAnsi="Garamond"/>
                <w:noProof w:val="0"/>
                <w:sz w:val="14"/>
                <w:szCs w:val="14"/>
              </w:rPr>
            </w:pPr>
          </w:p>
          <w:p w14:paraId="5D9C0C1F" w14:textId="77777777" w:rsidR="00931747" w:rsidRPr="00F957BA" w:rsidRDefault="00931747" w:rsidP="00931747">
            <w:pPr>
              <w:rPr>
                <w:rFonts w:ascii="Garamond" w:hAnsi="Garamond"/>
                <w:noProof w:val="0"/>
                <w:sz w:val="14"/>
                <w:szCs w:val="14"/>
              </w:rPr>
            </w:pPr>
          </w:p>
          <w:p w14:paraId="4689DFBF" w14:textId="77777777" w:rsidR="00931747" w:rsidRPr="00F957BA" w:rsidRDefault="00931747" w:rsidP="00931747">
            <w:pPr>
              <w:rPr>
                <w:rFonts w:ascii="Garamond" w:hAnsi="Garamond"/>
                <w:noProof w:val="0"/>
                <w:sz w:val="14"/>
                <w:szCs w:val="14"/>
              </w:rPr>
            </w:pPr>
          </w:p>
          <w:p w14:paraId="32597E1A" w14:textId="77777777" w:rsidR="00931747" w:rsidRPr="00F957BA" w:rsidRDefault="00931747" w:rsidP="00931747">
            <w:pPr>
              <w:rPr>
                <w:rFonts w:ascii="Garamond" w:hAnsi="Garamond"/>
                <w:noProof w:val="0"/>
                <w:sz w:val="14"/>
                <w:szCs w:val="14"/>
              </w:rPr>
            </w:pPr>
          </w:p>
          <w:p w14:paraId="2E476B83" w14:textId="77777777" w:rsidR="00931747" w:rsidRPr="00F957BA" w:rsidRDefault="00931747" w:rsidP="00931747">
            <w:pPr>
              <w:rPr>
                <w:rFonts w:ascii="Garamond" w:hAnsi="Garamond"/>
                <w:noProof w:val="0"/>
                <w:sz w:val="14"/>
                <w:szCs w:val="14"/>
              </w:rPr>
            </w:pPr>
          </w:p>
          <w:p w14:paraId="04F43FAF" w14:textId="77777777" w:rsidR="00931747" w:rsidRPr="00F957BA" w:rsidRDefault="00931747" w:rsidP="00931747">
            <w:pPr>
              <w:rPr>
                <w:rFonts w:ascii="Garamond" w:hAnsi="Garamond"/>
                <w:noProof w:val="0"/>
                <w:sz w:val="14"/>
                <w:szCs w:val="14"/>
              </w:rPr>
            </w:pPr>
          </w:p>
          <w:p w14:paraId="293BCDCE" w14:textId="77777777" w:rsidR="00931747" w:rsidRPr="00F957BA" w:rsidRDefault="00931747" w:rsidP="00931747">
            <w:pPr>
              <w:rPr>
                <w:rFonts w:ascii="Garamond" w:hAnsi="Garamond"/>
                <w:noProof w:val="0"/>
                <w:sz w:val="14"/>
                <w:szCs w:val="14"/>
              </w:rPr>
            </w:pPr>
          </w:p>
          <w:p w14:paraId="76531845" w14:textId="77777777" w:rsidR="00931747" w:rsidRPr="00F957BA" w:rsidRDefault="00931747" w:rsidP="00931747">
            <w:pPr>
              <w:rPr>
                <w:rFonts w:ascii="Garamond" w:hAnsi="Garamond"/>
                <w:noProof w:val="0"/>
                <w:sz w:val="14"/>
                <w:szCs w:val="14"/>
              </w:rPr>
            </w:pPr>
          </w:p>
          <w:p w14:paraId="6CD7175C" w14:textId="77777777" w:rsidR="00931747" w:rsidRPr="00F957BA" w:rsidRDefault="00931747" w:rsidP="00931747">
            <w:pPr>
              <w:rPr>
                <w:rFonts w:ascii="Garamond" w:hAnsi="Garamond"/>
                <w:noProof w:val="0"/>
                <w:sz w:val="14"/>
                <w:szCs w:val="14"/>
              </w:rPr>
            </w:pPr>
          </w:p>
          <w:p w14:paraId="12A80DD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448,694</w:t>
            </w:r>
          </w:p>
          <w:p w14:paraId="54280730" w14:textId="77777777" w:rsidR="00931747" w:rsidRPr="00F957BA" w:rsidRDefault="00931747" w:rsidP="00931747">
            <w:pPr>
              <w:rPr>
                <w:rFonts w:ascii="Garamond" w:hAnsi="Garamond"/>
                <w:noProof w:val="0"/>
                <w:sz w:val="14"/>
                <w:szCs w:val="14"/>
              </w:rPr>
            </w:pPr>
          </w:p>
          <w:p w14:paraId="1EA88F9C" w14:textId="77777777" w:rsidR="00931747" w:rsidRPr="00F957BA" w:rsidRDefault="00931747" w:rsidP="00931747">
            <w:pPr>
              <w:rPr>
                <w:rFonts w:ascii="Garamond" w:hAnsi="Garamond"/>
                <w:noProof w:val="0"/>
                <w:sz w:val="14"/>
                <w:szCs w:val="14"/>
              </w:rPr>
            </w:pPr>
          </w:p>
          <w:p w14:paraId="439A1EFA" w14:textId="77777777" w:rsidR="00931747" w:rsidRPr="00F957BA" w:rsidRDefault="00931747" w:rsidP="00931747">
            <w:pPr>
              <w:rPr>
                <w:rFonts w:ascii="Garamond" w:hAnsi="Garamond"/>
                <w:noProof w:val="0"/>
                <w:sz w:val="14"/>
                <w:szCs w:val="14"/>
              </w:rPr>
            </w:pPr>
          </w:p>
          <w:p w14:paraId="0AA3255B" w14:textId="77777777" w:rsidR="00931747" w:rsidRPr="00F957BA" w:rsidRDefault="00931747" w:rsidP="00931747">
            <w:pPr>
              <w:rPr>
                <w:rFonts w:ascii="Garamond" w:hAnsi="Garamond"/>
                <w:noProof w:val="0"/>
                <w:sz w:val="14"/>
                <w:szCs w:val="14"/>
              </w:rPr>
            </w:pPr>
          </w:p>
          <w:p w14:paraId="2FDCC0F1" w14:textId="77777777" w:rsidR="00931747" w:rsidRPr="00F957BA" w:rsidRDefault="00931747" w:rsidP="00931747">
            <w:pPr>
              <w:rPr>
                <w:rFonts w:ascii="Garamond" w:hAnsi="Garamond"/>
                <w:noProof w:val="0"/>
                <w:sz w:val="14"/>
                <w:szCs w:val="14"/>
              </w:rPr>
            </w:pPr>
          </w:p>
          <w:p w14:paraId="42E2AFD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1,358,386</w:t>
            </w:r>
          </w:p>
          <w:p w14:paraId="0D7FF611" w14:textId="77777777" w:rsidR="00931747" w:rsidRPr="00F957BA" w:rsidRDefault="00931747" w:rsidP="00931747">
            <w:pPr>
              <w:rPr>
                <w:rFonts w:ascii="Garamond" w:hAnsi="Garamond"/>
                <w:noProof w:val="0"/>
                <w:sz w:val="14"/>
                <w:szCs w:val="14"/>
              </w:rPr>
            </w:pPr>
          </w:p>
          <w:p w14:paraId="010F9770" w14:textId="77777777" w:rsidR="00931747" w:rsidRPr="00F957BA" w:rsidRDefault="00931747" w:rsidP="00931747">
            <w:pPr>
              <w:rPr>
                <w:rFonts w:ascii="Garamond" w:hAnsi="Garamond"/>
                <w:noProof w:val="0"/>
                <w:sz w:val="14"/>
                <w:szCs w:val="14"/>
              </w:rPr>
            </w:pPr>
          </w:p>
          <w:p w14:paraId="4E314C13" w14:textId="77777777" w:rsidR="00931747" w:rsidRPr="00F957BA" w:rsidRDefault="00931747" w:rsidP="00931747">
            <w:pPr>
              <w:rPr>
                <w:rFonts w:ascii="Garamond" w:hAnsi="Garamond"/>
                <w:noProof w:val="0"/>
                <w:sz w:val="14"/>
                <w:szCs w:val="14"/>
              </w:rPr>
            </w:pPr>
          </w:p>
          <w:p w14:paraId="54404B12" w14:textId="77777777" w:rsidR="00931747" w:rsidRPr="00F957BA" w:rsidRDefault="00931747" w:rsidP="00931747">
            <w:pPr>
              <w:rPr>
                <w:rFonts w:ascii="Garamond" w:hAnsi="Garamond"/>
                <w:noProof w:val="0"/>
                <w:sz w:val="14"/>
                <w:szCs w:val="14"/>
              </w:rPr>
            </w:pPr>
          </w:p>
          <w:p w14:paraId="418CD27F" w14:textId="77777777" w:rsidR="00931747" w:rsidRPr="00F957BA" w:rsidRDefault="00931747" w:rsidP="00931747">
            <w:pPr>
              <w:rPr>
                <w:rFonts w:ascii="Garamond" w:hAnsi="Garamond"/>
                <w:noProof w:val="0"/>
                <w:sz w:val="14"/>
                <w:szCs w:val="14"/>
              </w:rPr>
            </w:pPr>
          </w:p>
          <w:p w14:paraId="52742DA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169,344</w:t>
            </w:r>
          </w:p>
        </w:tc>
        <w:tc>
          <w:tcPr>
            <w:tcW w:w="372" w:type="pct"/>
            <w:gridSpan w:val="2"/>
            <w:shd w:val="clear" w:color="auto" w:fill="FFFFFF" w:themeFill="background1"/>
            <w:noWrap/>
          </w:tcPr>
          <w:p w14:paraId="4E0724A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1,350,732</w:t>
            </w:r>
          </w:p>
          <w:p w14:paraId="0315BFC3" w14:textId="77777777" w:rsidR="00931747" w:rsidRPr="00F957BA" w:rsidRDefault="00931747" w:rsidP="00931747">
            <w:pPr>
              <w:rPr>
                <w:rFonts w:ascii="Garamond" w:hAnsi="Garamond"/>
                <w:noProof w:val="0"/>
                <w:sz w:val="14"/>
                <w:szCs w:val="14"/>
              </w:rPr>
            </w:pPr>
          </w:p>
          <w:p w14:paraId="746A4BF1" w14:textId="77777777" w:rsidR="00931747" w:rsidRPr="00F957BA" w:rsidRDefault="00931747" w:rsidP="00931747">
            <w:pPr>
              <w:rPr>
                <w:rFonts w:ascii="Garamond" w:hAnsi="Garamond"/>
                <w:noProof w:val="0"/>
                <w:sz w:val="14"/>
                <w:szCs w:val="14"/>
              </w:rPr>
            </w:pPr>
          </w:p>
          <w:p w14:paraId="2CF04DEC" w14:textId="77777777" w:rsidR="00931747" w:rsidRPr="00F957BA" w:rsidRDefault="00931747" w:rsidP="00931747">
            <w:pPr>
              <w:rPr>
                <w:rFonts w:ascii="Garamond" w:hAnsi="Garamond"/>
                <w:noProof w:val="0"/>
                <w:sz w:val="14"/>
                <w:szCs w:val="14"/>
              </w:rPr>
            </w:pPr>
          </w:p>
          <w:p w14:paraId="19EA1A66" w14:textId="77777777" w:rsidR="00931747" w:rsidRPr="00F957BA" w:rsidRDefault="00931747" w:rsidP="00931747">
            <w:pPr>
              <w:rPr>
                <w:rFonts w:ascii="Garamond" w:hAnsi="Garamond"/>
                <w:noProof w:val="0"/>
                <w:sz w:val="14"/>
                <w:szCs w:val="14"/>
              </w:rPr>
            </w:pPr>
          </w:p>
          <w:p w14:paraId="45036F5B" w14:textId="77777777" w:rsidR="00931747" w:rsidRPr="00F957BA" w:rsidRDefault="00931747" w:rsidP="00931747">
            <w:pPr>
              <w:rPr>
                <w:rFonts w:ascii="Garamond" w:hAnsi="Garamond"/>
                <w:noProof w:val="0"/>
                <w:sz w:val="14"/>
                <w:szCs w:val="14"/>
              </w:rPr>
            </w:pPr>
          </w:p>
          <w:p w14:paraId="2FD3C7A8" w14:textId="77777777" w:rsidR="00931747" w:rsidRPr="00F957BA" w:rsidRDefault="00931747" w:rsidP="00931747">
            <w:pPr>
              <w:rPr>
                <w:rFonts w:ascii="Garamond" w:hAnsi="Garamond"/>
                <w:noProof w:val="0"/>
                <w:sz w:val="14"/>
                <w:szCs w:val="14"/>
              </w:rPr>
            </w:pPr>
          </w:p>
          <w:p w14:paraId="6A9F4A73" w14:textId="77777777" w:rsidR="00931747" w:rsidRPr="00F957BA" w:rsidRDefault="00931747" w:rsidP="00931747">
            <w:pPr>
              <w:rPr>
                <w:rFonts w:ascii="Garamond" w:hAnsi="Garamond"/>
                <w:noProof w:val="0"/>
                <w:sz w:val="14"/>
                <w:szCs w:val="14"/>
              </w:rPr>
            </w:pPr>
          </w:p>
          <w:p w14:paraId="7BF8167C" w14:textId="77777777" w:rsidR="00931747" w:rsidRPr="00F957BA" w:rsidRDefault="00931747" w:rsidP="00931747">
            <w:pPr>
              <w:rPr>
                <w:rFonts w:ascii="Garamond" w:hAnsi="Garamond"/>
                <w:noProof w:val="0"/>
                <w:sz w:val="14"/>
                <w:szCs w:val="14"/>
              </w:rPr>
            </w:pPr>
          </w:p>
          <w:p w14:paraId="778384C9" w14:textId="77777777" w:rsidR="00931747" w:rsidRPr="00F957BA" w:rsidRDefault="00931747" w:rsidP="00931747">
            <w:pPr>
              <w:rPr>
                <w:rFonts w:ascii="Garamond" w:hAnsi="Garamond"/>
                <w:noProof w:val="0"/>
                <w:sz w:val="14"/>
                <w:szCs w:val="14"/>
              </w:rPr>
            </w:pPr>
          </w:p>
          <w:p w14:paraId="0B8A0909" w14:textId="77777777" w:rsidR="00931747" w:rsidRPr="00F957BA" w:rsidRDefault="00931747" w:rsidP="00931747">
            <w:pPr>
              <w:rPr>
                <w:rFonts w:ascii="Garamond" w:hAnsi="Garamond"/>
                <w:noProof w:val="0"/>
                <w:sz w:val="14"/>
                <w:szCs w:val="14"/>
              </w:rPr>
            </w:pPr>
          </w:p>
          <w:p w14:paraId="4989550B" w14:textId="77777777" w:rsidR="00931747" w:rsidRPr="00F957BA" w:rsidRDefault="00931747" w:rsidP="00931747">
            <w:pPr>
              <w:rPr>
                <w:rFonts w:ascii="Garamond" w:hAnsi="Garamond"/>
                <w:noProof w:val="0"/>
                <w:sz w:val="14"/>
                <w:szCs w:val="14"/>
              </w:rPr>
            </w:pPr>
          </w:p>
          <w:p w14:paraId="3490585F" w14:textId="77777777" w:rsidR="00931747" w:rsidRPr="00F957BA" w:rsidRDefault="00931747" w:rsidP="00931747">
            <w:pPr>
              <w:rPr>
                <w:rFonts w:ascii="Garamond" w:hAnsi="Garamond"/>
                <w:noProof w:val="0"/>
                <w:sz w:val="14"/>
                <w:szCs w:val="14"/>
              </w:rPr>
            </w:pPr>
          </w:p>
          <w:p w14:paraId="209AF208" w14:textId="77777777" w:rsidR="00931747" w:rsidRPr="00F957BA" w:rsidRDefault="00931747" w:rsidP="00931747">
            <w:pPr>
              <w:rPr>
                <w:rFonts w:ascii="Garamond" w:hAnsi="Garamond"/>
                <w:noProof w:val="0"/>
                <w:sz w:val="14"/>
                <w:szCs w:val="14"/>
              </w:rPr>
            </w:pPr>
          </w:p>
          <w:p w14:paraId="7343D54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0C58E8DF" w14:textId="77777777" w:rsidR="00931747" w:rsidRPr="00F957BA" w:rsidRDefault="00931747" w:rsidP="00931747">
            <w:pPr>
              <w:rPr>
                <w:rFonts w:ascii="Garamond" w:hAnsi="Garamond"/>
                <w:noProof w:val="0"/>
                <w:sz w:val="14"/>
                <w:szCs w:val="14"/>
              </w:rPr>
            </w:pPr>
          </w:p>
          <w:p w14:paraId="49EA66C9" w14:textId="77777777" w:rsidR="00931747" w:rsidRPr="00F957BA" w:rsidRDefault="00931747" w:rsidP="00931747">
            <w:pPr>
              <w:rPr>
                <w:rFonts w:ascii="Garamond" w:hAnsi="Garamond"/>
                <w:noProof w:val="0"/>
                <w:sz w:val="14"/>
                <w:szCs w:val="14"/>
              </w:rPr>
            </w:pPr>
          </w:p>
          <w:p w14:paraId="40761A91" w14:textId="77777777" w:rsidR="00931747" w:rsidRPr="00F957BA" w:rsidRDefault="00931747" w:rsidP="00931747">
            <w:pPr>
              <w:rPr>
                <w:rFonts w:ascii="Garamond" w:hAnsi="Garamond"/>
                <w:noProof w:val="0"/>
                <w:sz w:val="14"/>
                <w:szCs w:val="14"/>
              </w:rPr>
            </w:pPr>
          </w:p>
          <w:p w14:paraId="0DE5F596" w14:textId="77777777" w:rsidR="00931747" w:rsidRPr="00F957BA" w:rsidRDefault="00931747" w:rsidP="00931747">
            <w:pPr>
              <w:rPr>
                <w:rFonts w:ascii="Garamond" w:hAnsi="Garamond"/>
                <w:noProof w:val="0"/>
                <w:sz w:val="14"/>
                <w:szCs w:val="14"/>
              </w:rPr>
            </w:pPr>
          </w:p>
          <w:p w14:paraId="4A0B24DA" w14:textId="77777777" w:rsidR="00931747" w:rsidRPr="00F957BA" w:rsidRDefault="00931747" w:rsidP="00931747">
            <w:pPr>
              <w:rPr>
                <w:rFonts w:ascii="Garamond" w:hAnsi="Garamond"/>
                <w:noProof w:val="0"/>
                <w:sz w:val="14"/>
                <w:szCs w:val="14"/>
              </w:rPr>
            </w:pPr>
          </w:p>
          <w:p w14:paraId="2891A33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1,294,284</w:t>
            </w:r>
          </w:p>
          <w:p w14:paraId="762FAE5A" w14:textId="77777777" w:rsidR="00931747" w:rsidRPr="00F957BA" w:rsidRDefault="00931747" w:rsidP="00931747">
            <w:pPr>
              <w:rPr>
                <w:rFonts w:ascii="Garamond" w:hAnsi="Garamond"/>
                <w:noProof w:val="0"/>
                <w:sz w:val="14"/>
                <w:szCs w:val="14"/>
              </w:rPr>
            </w:pPr>
          </w:p>
          <w:p w14:paraId="1E409B13" w14:textId="77777777" w:rsidR="00931747" w:rsidRPr="00F957BA" w:rsidRDefault="00931747" w:rsidP="00931747">
            <w:pPr>
              <w:rPr>
                <w:rFonts w:ascii="Garamond" w:hAnsi="Garamond"/>
                <w:noProof w:val="0"/>
                <w:sz w:val="14"/>
                <w:szCs w:val="14"/>
              </w:rPr>
            </w:pPr>
          </w:p>
          <w:p w14:paraId="2F89DC6E" w14:textId="77777777" w:rsidR="00931747" w:rsidRPr="00F957BA" w:rsidRDefault="00931747" w:rsidP="00931747">
            <w:pPr>
              <w:rPr>
                <w:rFonts w:ascii="Garamond" w:hAnsi="Garamond"/>
                <w:noProof w:val="0"/>
                <w:sz w:val="14"/>
                <w:szCs w:val="14"/>
              </w:rPr>
            </w:pPr>
          </w:p>
          <w:p w14:paraId="56DA2819" w14:textId="77777777" w:rsidR="00931747" w:rsidRPr="00F957BA" w:rsidRDefault="00931747" w:rsidP="00931747">
            <w:pPr>
              <w:rPr>
                <w:rFonts w:ascii="Garamond" w:hAnsi="Garamond"/>
                <w:noProof w:val="0"/>
                <w:sz w:val="14"/>
                <w:szCs w:val="14"/>
              </w:rPr>
            </w:pPr>
          </w:p>
          <w:p w14:paraId="0A413382" w14:textId="77777777" w:rsidR="00931747" w:rsidRPr="00F957BA" w:rsidRDefault="00931747" w:rsidP="00931747">
            <w:pPr>
              <w:rPr>
                <w:rFonts w:ascii="Garamond" w:hAnsi="Garamond"/>
                <w:noProof w:val="0"/>
                <w:sz w:val="14"/>
                <w:szCs w:val="14"/>
              </w:rPr>
            </w:pPr>
          </w:p>
          <w:p w14:paraId="0261AF5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56,448</w:t>
            </w:r>
          </w:p>
        </w:tc>
        <w:tc>
          <w:tcPr>
            <w:tcW w:w="482" w:type="pct"/>
            <w:shd w:val="clear" w:color="auto" w:fill="FFFFFF" w:themeFill="background1"/>
            <w:noWrap/>
          </w:tcPr>
          <w:p w14:paraId="7890370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F9CF27F" w14:textId="77777777" w:rsidR="00931747" w:rsidRPr="00F957BA" w:rsidRDefault="00931747" w:rsidP="00931747">
            <w:pPr>
              <w:jc w:val="right"/>
              <w:rPr>
                <w:rFonts w:ascii="Garamond" w:hAnsi="Garamond"/>
                <w:noProof w:val="0"/>
                <w:sz w:val="14"/>
                <w:szCs w:val="14"/>
              </w:rPr>
            </w:pPr>
          </w:p>
          <w:p w14:paraId="530FDDF5" w14:textId="77777777" w:rsidR="00931747" w:rsidRPr="00F957BA" w:rsidRDefault="00931747" w:rsidP="00931747">
            <w:pPr>
              <w:jc w:val="right"/>
              <w:rPr>
                <w:rFonts w:ascii="Garamond" w:hAnsi="Garamond"/>
                <w:noProof w:val="0"/>
                <w:sz w:val="14"/>
                <w:szCs w:val="14"/>
              </w:rPr>
            </w:pPr>
          </w:p>
          <w:p w14:paraId="22C2E875" w14:textId="77777777" w:rsidR="00931747" w:rsidRPr="00F957BA" w:rsidRDefault="00931747" w:rsidP="00931747">
            <w:pPr>
              <w:jc w:val="right"/>
              <w:rPr>
                <w:rFonts w:ascii="Garamond" w:hAnsi="Garamond"/>
                <w:noProof w:val="0"/>
                <w:sz w:val="14"/>
                <w:szCs w:val="14"/>
              </w:rPr>
            </w:pPr>
          </w:p>
          <w:p w14:paraId="2A5C8BEC" w14:textId="77777777" w:rsidR="00931747" w:rsidRPr="00F957BA" w:rsidRDefault="00931747" w:rsidP="00931747">
            <w:pPr>
              <w:jc w:val="right"/>
              <w:rPr>
                <w:rFonts w:ascii="Garamond" w:hAnsi="Garamond"/>
                <w:noProof w:val="0"/>
                <w:sz w:val="14"/>
                <w:szCs w:val="14"/>
              </w:rPr>
            </w:pPr>
          </w:p>
          <w:p w14:paraId="3B70B826" w14:textId="77777777" w:rsidR="00931747" w:rsidRPr="00F957BA" w:rsidRDefault="00931747" w:rsidP="00931747">
            <w:pPr>
              <w:jc w:val="right"/>
              <w:rPr>
                <w:rFonts w:ascii="Garamond" w:hAnsi="Garamond"/>
                <w:noProof w:val="0"/>
                <w:sz w:val="14"/>
                <w:szCs w:val="14"/>
              </w:rPr>
            </w:pPr>
          </w:p>
          <w:p w14:paraId="6E55545B" w14:textId="77777777" w:rsidR="00931747" w:rsidRPr="00F957BA" w:rsidRDefault="00931747" w:rsidP="00931747">
            <w:pPr>
              <w:jc w:val="right"/>
              <w:rPr>
                <w:rFonts w:ascii="Garamond" w:hAnsi="Garamond"/>
                <w:noProof w:val="0"/>
                <w:sz w:val="14"/>
                <w:szCs w:val="14"/>
              </w:rPr>
            </w:pPr>
          </w:p>
          <w:p w14:paraId="5A921CFF" w14:textId="77777777" w:rsidR="00931747" w:rsidRPr="00F957BA" w:rsidRDefault="00931747" w:rsidP="00931747">
            <w:pPr>
              <w:jc w:val="right"/>
              <w:rPr>
                <w:rFonts w:ascii="Garamond" w:hAnsi="Garamond"/>
                <w:noProof w:val="0"/>
                <w:sz w:val="14"/>
                <w:szCs w:val="14"/>
              </w:rPr>
            </w:pPr>
          </w:p>
          <w:p w14:paraId="326F38E1" w14:textId="77777777" w:rsidR="00931747" w:rsidRPr="00F957BA" w:rsidRDefault="00931747" w:rsidP="00931747">
            <w:pPr>
              <w:jc w:val="right"/>
              <w:rPr>
                <w:rFonts w:ascii="Garamond" w:hAnsi="Garamond"/>
                <w:noProof w:val="0"/>
                <w:sz w:val="14"/>
                <w:szCs w:val="14"/>
              </w:rPr>
            </w:pPr>
          </w:p>
          <w:p w14:paraId="6FE5EC32" w14:textId="77777777" w:rsidR="00931747" w:rsidRPr="00F957BA" w:rsidRDefault="00931747" w:rsidP="00931747">
            <w:pPr>
              <w:jc w:val="right"/>
              <w:rPr>
                <w:rFonts w:ascii="Garamond" w:hAnsi="Garamond"/>
                <w:noProof w:val="0"/>
                <w:sz w:val="14"/>
                <w:szCs w:val="14"/>
              </w:rPr>
            </w:pPr>
          </w:p>
          <w:p w14:paraId="62A33FE9" w14:textId="77777777" w:rsidR="00931747" w:rsidRPr="00F957BA" w:rsidRDefault="00931747" w:rsidP="00931747">
            <w:pPr>
              <w:jc w:val="right"/>
              <w:rPr>
                <w:rFonts w:ascii="Garamond" w:hAnsi="Garamond"/>
                <w:noProof w:val="0"/>
                <w:sz w:val="14"/>
                <w:szCs w:val="14"/>
              </w:rPr>
            </w:pPr>
          </w:p>
          <w:p w14:paraId="2BD7B054" w14:textId="77777777" w:rsidR="00931747" w:rsidRPr="00F957BA" w:rsidRDefault="00931747" w:rsidP="00931747">
            <w:pPr>
              <w:jc w:val="right"/>
              <w:rPr>
                <w:rFonts w:ascii="Garamond" w:hAnsi="Garamond"/>
                <w:noProof w:val="0"/>
                <w:sz w:val="14"/>
                <w:szCs w:val="14"/>
              </w:rPr>
            </w:pPr>
          </w:p>
          <w:p w14:paraId="0C944276" w14:textId="77777777" w:rsidR="00931747" w:rsidRPr="00F957BA" w:rsidRDefault="00931747" w:rsidP="00931747">
            <w:pPr>
              <w:jc w:val="right"/>
              <w:rPr>
                <w:rFonts w:ascii="Garamond" w:hAnsi="Garamond"/>
                <w:noProof w:val="0"/>
                <w:sz w:val="14"/>
                <w:szCs w:val="14"/>
              </w:rPr>
            </w:pPr>
          </w:p>
          <w:p w14:paraId="2EC66855" w14:textId="77777777" w:rsidR="00931747" w:rsidRPr="00F957BA" w:rsidRDefault="00931747" w:rsidP="00931747">
            <w:pPr>
              <w:jc w:val="right"/>
              <w:rPr>
                <w:rFonts w:ascii="Garamond" w:hAnsi="Garamond"/>
                <w:noProof w:val="0"/>
                <w:sz w:val="14"/>
                <w:szCs w:val="14"/>
              </w:rPr>
            </w:pPr>
          </w:p>
          <w:p w14:paraId="0C9D58F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B6A347A" w14:textId="77777777" w:rsidR="00931747" w:rsidRPr="00F957BA" w:rsidRDefault="00931747" w:rsidP="00931747">
            <w:pPr>
              <w:jc w:val="right"/>
              <w:rPr>
                <w:rFonts w:ascii="Garamond" w:hAnsi="Garamond"/>
                <w:noProof w:val="0"/>
                <w:sz w:val="14"/>
                <w:szCs w:val="14"/>
              </w:rPr>
            </w:pPr>
          </w:p>
          <w:p w14:paraId="046BE9C4" w14:textId="77777777" w:rsidR="00931747" w:rsidRPr="00F957BA" w:rsidRDefault="00931747" w:rsidP="00931747">
            <w:pPr>
              <w:jc w:val="right"/>
              <w:rPr>
                <w:rFonts w:ascii="Garamond" w:hAnsi="Garamond"/>
                <w:noProof w:val="0"/>
                <w:sz w:val="14"/>
                <w:szCs w:val="14"/>
              </w:rPr>
            </w:pPr>
          </w:p>
          <w:p w14:paraId="3AF3B595" w14:textId="77777777" w:rsidR="00931747" w:rsidRPr="00F957BA" w:rsidRDefault="00931747" w:rsidP="00931747">
            <w:pPr>
              <w:jc w:val="right"/>
              <w:rPr>
                <w:rFonts w:ascii="Garamond" w:hAnsi="Garamond"/>
                <w:noProof w:val="0"/>
                <w:sz w:val="14"/>
                <w:szCs w:val="14"/>
              </w:rPr>
            </w:pPr>
          </w:p>
          <w:p w14:paraId="3289E381" w14:textId="77777777" w:rsidR="00931747" w:rsidRPr="00F957BA" w:rsidRDefault="00931747" w:rsidP="00931747">
            <w:pPr>
              <w:jc w:val="right"/>
              <w:rPr>
                <w:rFonts w:ascii="Garamond" w:hAnsi="Garamond"/>
                <w:noProof w:val="0"/>
                <w:sz w:val="14"/>
                <w:szCs w:val="14"/>
              </w:rPr>
            </w:pPr>
          </w:p>
          <w:p w14:paraId="6EE9A58D" w14:textId="77777777" w:rsidR="00931747" w:rsidRPr="00F957BA" w:rsidRDefault="00931747" w:rsidP="00931747">
            <w:pPr>
              <w:jc w:val="right"/>
              <w:rPr>
                <w:rFonts w:ascii="Garamond" w:hAnsi="Garamond"/>
                <w:noProof w:val="0"/>
                <w:sz w:val="14"/>
                <w:szCs w:val="14"/>
              </w:rPr>
            </w:pPr>
          </w:p>
          <w:p w14:paraId="1480FC5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35CB76C" w14:textId="77777777" w:rsidR="00931747" w:rsidRPr="00F957BA" w:rsidRDefault="00931747" w:rsidP="00931747">
            <w:pPr>
              <w:jc w:val="right"/>
              <w:rPr>
                <w:rFonts w:ascii="Garamond" w:hAnsi="Garamond"/>
                <w:noProof w:val="0"/>
                <w:sz w:val="14"/>
                <w:szCs w:val="14"/>
              </w:rPr>
            </w:pPr>
          </w:p>
          <w:p w14:paraId="06F577B7" w14:textId="77777777" w:rsidR="00931747" w:rsidRPr="00F957BA" w:rsidRDefault="00931747" w:rsidP="00931747">
            <w:pPr>
              <w:jc w:val="right"/>
              <w:rPr>
                <w:rFonts w:ascii="Garamond" w:hAnsi="Garamond"/>
                <w:noProof w:val="0"/>
                <w:sz w:val="14"/>
                <w:szCs w:val="14"/>
              </w:rPr>
            </w:pPr>
          </w:p>
          <w:p w14:paraId="11FE53EB" w14:textId="77777777" w:rsidR="00931747" w:rsidRPr="00F957BA" w:rsidRDefault="00931747" w:rsidP="00931747">
            <w:pPr>
              <w:jc w:val="right"/>
              <w:rPr>
                <w:rFonts w:ascii="Garamond" w:hAnsi="Garamond"/>
                <w:noProof w:val="0"/>
                <w:sz w:val="14"/>
                <w:szCs w:val="14"/>
              </w:rPr>
            </w:pPr>
          </w:p>
          <w:p w14:paraId="64E606D5" w14:textId="77777777" w:rsidR="00931747" w:rsidRPr="00F957BA" w:rsidRDefault="00931747" w:rsidP="00931747">
            <w:pPr>
              <w:jc w:val="right"/>
              <w:rPr>
                <w:rFonts w:ascii="Garamond" w:hAnsi="Garamond"/>
                <w:noProof w:val="0"/>
                <w:sz w:val="14"/>
                <w:szCs w:val="14"/>
              </w:rPr>
            </w:pPr>
          </w:p>
          <w:p w14:paraId="67A0F683" w14:textId="77777777" w:rsidR="00931747" w:rsidRPr="00F957BA" w:rsidRDefault="00931747" w:rsidP="00931747">
            <w:pPr>
              <w:jc w:val="right"/>
              <w:rPr>
                <w:rFonts w:ascii="Garamond" w:hAnsi="Garamond"/>
                <w:noProof w:val="0"/>
                <w:sz w:val="14"/>
                <w:szCs w:val="14"/>
              </w:rPr>
            </w:pPr>
          </w:p>
          <w:p w14:paraId="251DF75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09A60F0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(625,693)</w:t>
            </w:r>
          </w:p>
          <w:p w14:paraId="429B849E" w14:textId="77777777" w:rsidR="00931747" w:rsidRPr="00F957BA" w:rsidRDefault="00931747" w:rsidP="00931747">
            <w:pPr>
              <w:jc w:val="right"/>
              <w:rPr>
                <w:rFonts w:ascii="Garamond" w:hAnsi="Garamond"/>
                <w:noProof w:val="0"/>
                <w:sz w:val="14"/>
                <w:szCs w:val="14"/>
                <w:highlight w:val="yellow"/>
              </w:rPr>
            </w:pPr>
          </w:p>
          <w:p w14:paraId="633B6BA7" w14:textId="77777777" w:rsidR="00931747" w:rsidRPr="00F957BA" w:rsidRDefault="00931747" w:rsidP="00931747">
            <w:pPr>
              <w:jc w:val="right"/>
              <w:rPr>
                <w:rFonts w:ascii="Garamond" w:hAnsi="Garamond"/>
                <w:noProof w:val="0"/>
                <w:sz w:val="14"/>
                <w:szCs w:val="14"/>
                <w:highlight w:val="yellow"/>
              </w:rPr>
            </w:pPr>
          </w:p>
          <w:p w14:paraId="799DBFBB" w14:textId="77777777" w:rsidR="00931747" w:rsidRPr="00F957BA" w:rsidRDefault="00931747" w:rsidP="00931747">
            <w:pPr>
              <w:jc w:val="right"/>
              <w:rPr>
                <w:rFonts w:ascii="Garamond" w:hAnsi="Garamond"/>
                <w:noProof w:val="0"/>
                <w:sz w:val="14"/>
                <w:szCs w:val="14"/>
                <w:highlight w:val="yellow"/>
              </w:rPr>
            </w:pPr>
          </w:p>
          <w:p w14:paraId="33D14F83" w14:textId="77777777" w:rsidR="00931747" w:rsidRPr="00F957BA" w:rsidRDefault="00931747" w:rsidP="00931747">
            <w:pPr>
              <w:jc w:val="right"/>
              <w:rPr>
                <w:rFonts w:ascii="Garamond" w:hAnsi="Garamond"/>
                <w:noProof w:val="0"/>
                <w:sz w:val="14"/>
                <w:szCs w:val="14"/>
                <w:highlight w:val="yellow"/>
              </w:rPr>
            </w:pPr>
          </w:p>
          <w:p w14:paraId="7FE421B0" w14:textId="77777777" w:rsidR="00931747" w:rsidRPr="00F957BA" w:rsidRDefault="00931747" w:rsidP="00931747">
            <w:pPr>
              <w:jc w:val="right"/>
              <w:rPr>
                <w:rFonts w:ascii="Garamond" w:hAnsi="Garamond"/>
                <w:noProof w:val="0"/>
                <w:sz w:val="14"/>
                <w:szCs w:val="14"/>
                <w:highlight w:val="yellow"/>
              </w:rPr>
            </w:pPr>
          </w:p>
          <w:p w14:paraId="6DED599E" w14:textId="77777777" w:rsidR="00931747" w:rsidRPr="00F957BA" w:rsidRDefault="00931747" w:rsidP="00931747">
            <w:pPr>
              <w:jc w:val="right"/>
              <w:rPr>
                <w:rFonts w:ascii="Garamond" w:hAnsi="Garamond"/>
                <w:noProof w:val="0"/>
                <w:sz w:val="14"/>
                <w:szCs w:val="14"/>
                <w:highlight w:val="yellow"/>
              </w:rPr>
            </w:pPr>
          </w:p>
          <w:p w14:paraId="4593E5D4" w14:textId="77777777" w:rsidR="00931747" w:rsidRPr="00F957BA" w:rsidRDefault="00931747" w:rsidP="00931747">
            <w:pPr>
              <w:jc w:val="right"/>
              <w:rPr>
                <w:rFonts w:ascii="Garamond" w:hAnsi="Garamond"/>
                <w:noProof w:val="0"/>
                <w:sz w:val="14"/>
                <w:szCs w:val="14"/>
                <w:highlight w:val="yellow"/>
              </w:rPr>
            </w:pPr>
          </w:p>
          <w:p w14:paraId="55E4D15A" w14:textId="77777777" w:rsidR="00931747" w:rsidRPr="00F957BA" w:rsidRDefault="00931747" w:rsidP="00931747">
            <w:pPr>
              <w:jc w:val="right"/>
              <w:rPr>
                <w:rFonts w:ascii="Garamond" w:hAnsi="Garamond"/>
                <w:noProof w:val="0"/>
                <w:sz w:val="14"/>
                <w:szCs w:val="14"/>
                <w:highlight w:val="yellow"/>
              </w:rPr>
            </w:pPr>
          </w:p>
          <w:p w14:paraId="464053A5" w14:textId="77777777" w:rsidR="00931747" w:rsidRPr="00F957BA" w:rsidRDefault="00931747" w:rsidP="00931747">
            <w:pPr>
              <w:jc w:val="right"/>
              <w:rPr>
                <w:rFonts w:ascii="Garamond" w:hAnsi="Garamond"/>
                <w:noProof w:val="0"/>
                <w:sz w:val="14"/>
                <w:szCs w:val="14"/>
                <w:highlight w:val="yellow"/>
              </w:rPr>
            </w:pPr>
          </w:p>
          <w:p w14:paraId="2CD5B4A3" w14:textId="77777777" w:rsidR="00931747" w:rsidRPr="00F957BA" w:rsidRDefault="00931747" w:rsidP="00931747">
            <w:pPr>
              <w:jc w:val="right"/>
              <w:rPr>
                <w:rFonts w:ascii="Garamond" w:hAnsi="Garamond"/>
                <w:noProof w:val="0"/>
                <w:sz w:val="14"/>
                <w:szCs w:val="14"/>
                <w:highlight w:val="yellow"/>
              </w:rPr>
            </w:pPr>
          </w:p>
          <w:p w14:paraId="1D7FA6EF" w14:textId="77777777" w:rsidR="00931747" w:rsidRPr="00F957BA" w:rsidRDefault="00931747" w:rsidP="00931747">
            <w:pPr>
              <w:jc w:val="right"/>
              <w:rPr>
                <w:rFonts w:ascii="Garamond" w:hAnsi="Garamond"/>
                <w:noProof w:val="0"/>
                <w:sz w:val="14"/>
                <w:szCs w:val="14"/>
                <w:highlight w:val="yellow"/>
              </w:rPr>
            </w:pPr>
          </w:p>
          <w:p w14:paraId="4533F0DF" w14:textId="77777777" w:rsidR="00931747" w:rsidRPr="00F957BA" w:rsidRDefault="00931747" w:rsidP="00931747">
            <w:pPr>
              <w:jc w:val="right"/>
              <w:rPr>
                <w:rFonts w:ascii="Garamond" w:hAnsi="Garamond"/>
                <w:noProof w:val="0"/>
                <w:sz w:val="14"/>
                <w:szCs w:val="14"/>
                <w:highlight w:val="yellow"/>
              </w:rPr>
            </w:pPr>
          </w:p>
          <w:p w14:paraId="74AC70E0" w14:textId="77777777" w:rsidR="00931747" w:rsidRPr="00F957BA" w:rsidRDefault="00931747" w:rsidP="00931747">
            <w:pPr>
              <w:jc w:val="right"/>
              <w:rPr>
                <w:rFonts w:ascii="Garamond" w:hAnsi="Garamond"/>
                <w:noProof w:val="0"/>
                <w:sz w:val="14"/>
                <w:szCs w:val="14"/>
                <w:highlight w:val="yellow"/>
              </w:rPr>
            </w:pPr>
          </w:p>
          <w:p w14:paraId="167347B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(448,694)</w:t>
            </w:r>
          </w:p>
          <w:p w14:paraId="5F9351E8" w14:textId="77777777" w:rsidR="00931747" w:rsidRPr="00F957BA" w:rsidRDefault="00931747" w:rsidP="00931747">
            <w:pPr>
              <w:jc w:val="right"/>
              <w:rPr>
                <w:rFonts w:ascii="Garamond" w:hAnsi="Garamond"/>
                <w:noProof w:val="0"/>
                <w:sz w:val="14"/>
                <w:szCs w:val="14"/>
                <w:highlight w:val="yellow"/>
              </w:rPr>
            </w:pPr>
          </w:p>
          <w:p w14:paraId="31BA18FC" w14:textId="77777777" w:rsidR="00931747" w:rsidRPr="00F957BA" w:rsidRDefault="00931747" w:rsidP="00931747">
            <w:pPr>
              <w:jc w:val="right"/>
              <w:rPr>
                <w:rFonts w:ascii="Garamond" w:hAnsi="Garamond"/>
                <w:noProof w:val="0"/>
                <w:sz w:val="14"/>
                <w:szCs w:val="14"/>
                <w:highlight w:val="yellow"/>
              </w:rPr>
            </w:pPr>
          </w:p>
          <w:p w14:paraId="4B5D3E02" w14:textId="77777777" w:rsidR="00931747" w:rsidRPr="00F957BA" w:rsidRDefault="00931747" w:rsidP="00931747">
            <w:pPr>
              <w:jc w:val="right"/>
              <w:rPr>
                <w:rFonts w:ascii="Garamond" w:hAnsi="Garamond"/>
                <w:noProof w:val="0"/>
                <w:sz w:val="14"/>
                <w:szCs w:val="14"/>
                <w:highlight w:val="yellow"/>
              </w:rPr>
            </w:pPr>
          </w:p>
          <w:p w14:paraId="5320B0FC" w14:textId="77777777" w:rsidR="00931747" w:rsidRPr="00F957BA" w:rsidRDefault="00931747" w:rsidP="00931747">
            <w:pPr>
              <w:jc w:val="right"/>
              <w:rPr>
                <w:rFonts w:ascii="Garamond" w:hAnsi="Garamond"/>
                <w:noProof w:val="0"/>
                <w:sz w:val="14"/>
                <w:szCs w:val="14"/>
                <w:highlight w:val="yellow"/>
              </w:rPr>
            </w:pPr>
          </w:p>
          <w:p w14:paraId="2832A0B8" w14:textId="77777777" w:rsidR="00931747" w:rsidRPr="00F957BA" w:rsidRDefault="00931747" w:rsidP="00931747">
            <w:pPr>
              <w:jc w:val="right"/>
              <w:rPr>
                <w:rFonts w:ascii="Garamond" w:hAnsi="Garamond"/>
                <w:noProof w:val="0"/>
                <w:sz w:val="14"/>
                <w:szCs w:val="14"/>
                <w:highlight w:val="yellow"/>
              </w:rPr>
            </w:pPr>
          </w:p>
          <w:p w14:paraId="394C7F4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(64,102)</w:t>
            </w:r>
          </w:p>
          <w:p w14:paraId="46BB5E65" w14:textId="77777777" w:rsidR="00931747" w:rsidRPr="00F957BA" w:rsidRDefault="00931747" w:rsidP="00931747">
            <w:pPr>
              <w:jc w:val="right"/>
              <w:rPr>
                <w:rFonts w:ascii="Garamond" w:hAnsi="Garamond"/>
                <w:noProof w:val="0"/>
                <w:sz w:val="14"/>
                <w:szCs w:val="14"/>
                <w:highlight w:val="yellow"/>
              </w:rPr>
            </w:pPr>
          </w:p>
          <w:p w14:paraId="1D212ADA" w14:textId="77777777" w:rsidR="00931747" w:rsidRPr="00F957BA" w:rsidRDefault="00931747" w:rsidP="00931747">
            <w:pPr>
              <w:jc w:val="right"/>
              <w:rPr>
                <w:rFonts w:ascii="Garamond" w:hAnsi="Garamond"/>
                <w:noProof w:val="0"/>
                <w:sz w:val="14"/>
                <w:szCs w:val="14"/>
                <w:highlight w:val="yellow"/>
              </w:rPr>
            </w:pPr>
          </w:p>
          <w:p w14:paraId="1C759EBA" w14:textId="77777777" w:rsidR="00931747" w:rsidRPr="00F957BA" w:rsidRDefault="00931747" w:rsidP="00931747">
            <w:pPr>
              <w:jc w:val="right"/>
              <w:rPr>
                <w:rFonts w:ascii="Garamond" w:hAnsi="Garamond"/>
                <w:noProof w:val="0"/>
                <w:sz w:val="14"/>
                <w:szCs w:val="14"/>
                <w:highlight w:val="yellow"/>
              </w:rPr>
            </w:pPr>
          </w:p>
          <w:p w14:paraId="6756FB84" w14:textId="77777777" w:rsidR="00931747" w:rsidRPr="00F957BA" w:rsidRDefault="00931747" w:rsidP="00931747">
            <w:pPr>
              <w:jc w:val="right"/>
              <w:rPr>
                <w:rFonts w:ascii="Garamond" w:hAnsi="Garamond"/>
                <w:noProof w:val="0"/>
                <w:sz w:val="14"/>
                <w:szCs w:val="14"/>
                <w:highlight w:val="yellow"/>
              </w:rPr>
            </w:pPr>
          </w:p>
          <w:p w14:paraId="0EFBEEC4" w14:textId="77777777" w:rsidR="00931747" w:rsidRPr="00F957BA" w:rsidRDefault="00931747" w:rsidP="00931747">
            <w:pPr>
              <w:jc w:val="right"/>
              <w:rPr>
                <w:rFonts w:ascii="Garamond" w:hAnsi="Garamond"/>
                <w:noProof w:val="0"/>
                <w:sz w:val="14"/>
                <w:szCs w:val="14"/>
                <w:highlight w:val="yellow"/>
              </w:rPr>
            </w:pPr>
          </w:p>
          <w:p w14:paraId="720399AF"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(112,896)</w:t>
            </w:r>
          </w:p>
        </w:tc>
      </w:tr>
      <w:tr w:rsidR="00931747" w:rsidRPr="00F957BA" w14:paraId="3E253BA7" w14:textId="77777777" w:rsidTr="009F70EC">
        <w:trPr>
          <w:gridAfter w:val="1"/>
          <w:wAfter w:w="3" w:type="pct"/>
          <w:trHeight w:val="4958"/>
        </w:trPr>
        <w:tc>
          <w:tcPr>
            <w:tcW w:w="254" w:type="pct"/>
            <w:shd w:val="clear" w:color="auto" w:fill="FFFFFF" w:themeFill="background1"/>
          </w:tcPr>
          <w:p w14:paraId="1EC538C0"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614" w:type="pct"/>
            <w:shd w:val="clear" w:color="auto" w:fill="FFFFFF" w:themeFill="background1"/>
          </w:tcPr>
          <w:p w14:paraId="0F1ED4E7" w14:textId="4426E809" w:rsidR="00931747" w:rsidRPr="00F957BA" w:rsidRDefault="00931747" w:rsidP="009F70EC">
            <w:pPr>
              <w:pStyle w:val="BodyText"/>
              <w:rPr>
                <w:rFonts w:ascii="Garamond" w:hAnsi="Garamond"/>
                <w:i w:val="0"/>
                <w:color w:val="auto"/>
                <w:sz w:val="14"/>
                <w:szCs w:val="14"/>
                <w:lang w:val="sq-AL"/>
              </w:rPr>
            </w:pPr>
            <w:r w:rsidRPr="00F957BA">
              <w:rPr>
                <w:rFonts w:ascii="Garamond" w:hAnsi="Garamond"/>
                <w:b/>
                <w:bCs/>
                <w:i w:val="0"/>
                <w:color w:val="auto"/>
                <w:sz w:val="14"/>
                <w:szCs w:val="14"/>
                <w:lang w:val="sq-AL"/>
              </w:rPr>
              <w:t>Objektivi III:</w:t>
            </w:r>
            <w:r w:rsidR="00CF7DB2" w:rsidRPr="00F957BA">
              <w:rPr>
                <w:rFonts w:ascii="Garamond" w:hAnsi="Garamond"/>
                <w:i w:val="0"/>
                <w:color w:val="auto"/>
                <w:sz w:val="14"/>
                <w:szCs w:val="14"/>
                <w:lang w:val="sq-AL"/>
              </w:rPr>
              <w:t xml:space="preserve"> </w:t>
            </w:r>
            <w:r w:rsidRPr="00F957BA">
              <w:rPr>
                <w:rFonts w:ascii="Garamond" w:hAnsi="Garamond"/>
                <w:i w:val="0"/>
                <w:color w:val="auto"/>
                <w:sz w:val="14"/>
                <w:szCs w:val="14"/>
                <w:lang w:val="sq-AL"/>
              </w:rPr>
              <w:t>Rritja e numrit të aplikimeve për akreditim.</w:t>
            </w:r>
          </w:p>
          <w:p w14:paraId="2CDA4968" w14:textId="27B6E872" w:rsidR="00931747" w:rsidRPr="00F957BA" w:rsidRDefault="00931747" w:rsidP="009F70EC">
            <w:pPr>
              <w:rPr>
                <w:rFonts w:ascii="Garamond" w:hAnsi="Garamond"/>
                <w:noProof w:val="0"/>
                <w:sz w:val="14"/>
                <w:szCs w:val="14"/>
              </w:rPr>
            </w:pPr>
            <w:r w:rsidRPr="00F957BA">
              <w:rPr>
                <w:rFonts w:ascii="Garamond" w:hAnsi="Garamond"/>
                <w:b/>
                <w:noProof w:val="0"/>
                <w:sz w:val="14"/>
                <w:szCs w:val="14"/>
              </w:rPr>
              <w:t xml:space="preserve">Masa 1: </w:t>
            </w:r>
            <w:r w:rsidRPr="00F957BA">
              <w:rPr>
                <w:rFonts w:ascii="Garamond" w:hAnsi="Garamond"/>
                <w:noProof w:val="0"/>
                <w:sz w:val="14"/>
                <w:szCs w:val="14"/>
              </w:rPr>
              <w:t>Ndërgjegjësimi i rregullatorëve në lidhje me kërkesat e legjislacioneve të BE</w:t>
            </w:r>
            <w:r w:rsidR="009F70EC">
              <w:rPr>
                <w:rFonts w:ascii="Garamond" w:hAnsi="Garamond"/>
                <w:noProof w:val="0"/>
                <w:sz w:val="14"/>
                <w:szCs w:val="14"/>
              </w:rPr>
              <w:t>-së</w:t>
            </w:r>
            <w:r w:rsidRPr="00F957BA">
              <w:rPr>
                <w:rFonts w:ascii="Garamond" w:hAnsi="Garamond"/>
                <w:noProof w:val="0"/>
                <w:sz w:val="14"/>
                <w:szCs w:val="14"/>
              </w:rPr>
              <w:t xml:space="preserve"> ku kërkohet akreditimi dhe përfshirja në legjislacionin shqiptar kërkesa për organe të akredituara.</w:t>
            </w:r>
          </w:p>
          <w:p w14:paraId="4D3EEA0E" w14:textId="77777777" w:rsidR="00931747" w:rsidRPr="00F957BA" w:rsidRDefault="00931747" w:rsidP="009F70EC">
            <w:pPr>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Zhvillimi i skemave të akreditimit që kërkohen nga legjislacioni dhe nga politikat e rregullatorëve.</w:t>
            </w:r>
          </w:p>
          <w:p w14:paraId="01A5FBAC" w14:textId="77777777" w:rsidR="00931747" w:rsidRPr="00F957BA" w:rsidRDefault="00931747" w:rsidP="009F70EC">
            <w:pPr>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Ndërgjegjësimi i bizneseve në të gjithë vendin në lidhje me përfitimet nga akreditimi.</w:t>
            </w:r>
          </w:p>
        </w:tc>
        <w:tc>
          <w:tcPr>
            <w:tcW w:w="543" w:type="pct"/>
            <w:shd w:val="clear" w:color="auto" w:fill="FFFFFF" w:themeFill="background1"/>
          </w:tcPr>
          <w:p w14:paraId="57B4AE21" w14:textId="1ACC75D1" w:rsidR="00931747" w:rsidRPr="00F957BA" w:rsidRDefault="00931747" w:rsidP="00931747">
            <w:pPr>
              <w:rPr>
                <w:rStyle w:val="y2iqfc"/>
                <w:rFonts w:ascii="Garamond" w:eastAsiaTheme="majorEastAsia" w:hAnsi="Garamond"/>
                <w:noProof w:val="0"/>
                <w:sz w:val="14"/>
                <w:szCs w:val="14"/>
              </w:rPr>
            </w:pPr>
            <w:r w:rsidRPr="00F957BA">
              <w:rPr>
                <w:rFonts w:ascii="Garamond" w:hAnsi="Garamond"/>
                <w:noProof w:val="0"/>
                <w:sz w:val="14"/>
                <w:szCs w:val="14"/>
              </w:rPr>
              <w:t xml:space="preserve">3.1 </w:t>
            </w:r>
            <w:r w:rsidRPr="00F957BA">
              <w:rPr>
                <w:rStyle w:val="y2iqfc"/>
                <w:rFonts w:ascii="Garamond" w:eastAsiaTheme="majorEastAsia" w:hAnsi="Garamond"/>
                <w:noProof w:val="0"/>
                <w:sz w:val="14"/>
                <w:szCs w:val="14"/>
              </w:rPr>
              <w:t>Nënshkrimi i tr</w:t>
            </w:r>
            <w:r w:rsidR="00E25F54" w:rsidRPr="00F957BA">
              <w:rPr>
                <w:rStyle w:val="y2iqfc"/>
                <w:rFonts w:ascii="Garamond" w:eastAsiaTheme="majorEastAsia" w:hAnsi="Garamond"/>
                <w:noProof w:val="0"/>
                <w:sz w:val="14"/>
                <w:szCs w:val="14"/>
              </w:rPr>
              <w:t>i</w:t>
            </w:r>
            <w:r w:rsidRPr="00F957BA">
              <w:rPr>
                <w:rStyle w:val="y2iqfc"/>
                <w:rFonts w:ascii="Garamond" w:eastAsiaTheme="majorEastAsia" w:hAnsi="Garamond"/>
                <w:noProof w:val="0"/>
                <w:sz w:val="14"/>
                <w:szCs w:val="14"/>
              </w:rPr>
              <w:t xml:space="preserve"> marrëveshjeve së njohjes reciproke me EA në fushën e ekzaminimit mjek</w:t>
            </w:r>
            <w:r w:rsidR="00783905" w:rsidRPr="00F957BA">
              <w:rPr>
                <w:rStyle w:val="y2iqfc"/>
                <w:rFonts w:ascii="Garamond" w:eastAsiaTheme="majorEastAsia" w:hAnsi="Garamond"/>
                <w:noProof w:val="0"/>
                <w:sz w:val="14"/>
                <w:szCs w:val="14"/>
              </w:rPr>
              <w:t>ë</w:t>
            </w:r>
            <w:r w:rsidRPr="00F957BA">
              <w:rPr>
                <w:rStyle w:val="y2iqfc"/>
                <w:rFonts w:ascii="Garamond" w:eastAsiaTheme="majorEastAsia" w:hAnsi="Garamond"/>
                <w:noProof w:val="0"/>
                <w:sz w:val="14"/>
                <w:szCs w:val="14"/>
              </w:rPr>
              <w:t xml:space="preserve">sore, në fushën kalibrimit dhe në </w:t>
            </w:r>
            <w:r w:rsidR="00783905" w:rsidRPr="00F957BA">
              <w:rPr>
                <w:rStyle w:val="y2iqfc"/>
                <w:rFonts w:ascii="Garamond" w:eastAsiaTheme="majorEastAsia" w:hAnsi="Garamond"/>
                <w:noProof w:val="0"/>
                <w:sz w:val="14"/>
                <w:szCs w:val="14"/>
              </w:rPr>
              <w:t>fushën</w:t>
            </w:r>
            <w:r w:rsidRPr="00F957BA">
              <w:rPr>
                <w:rStyle w:val="y2iqfc"/>
                <w:rFonts w:ascii="Garamond" w:eastAsiaTheme="majorEastAsia" w:hAnsi="Garamond"/>
                <w:noProof w:val="0"/>
                <w:sz w:val="14"/>
                <w:szCs w:val="14"/>
              </w:rPr>
              <w:t xml:space="preserve"> certifikimit të produkteve.</w:t>
            </w:r>
          </w:p>
          <w:p w14:paraId="49890E1E" w14:textId="77777777" w:rsidR="00931747" w:rsidRPr="00F957BA" w:rsidRDefault="00931747" w:rsidP="00931747">
            <w:pPr>
              <w:rPr>
                <w:rStyle w:val="y2iqfc"/>
                <w:rFonts w:ascii="Garamond" w:eastAsiaTheme="majorEastAsia" w:hAnsi="Garamond"/>
                <w:noProof w:val="0"/>
                <w:sz w:val="14"/>
                <w:szCs w:val="14"/>
              </w:rPr>
            </w:pPr>
            <w:r w:rsidRPr="00F957BA">
              <w:rPr>
                <w:rStyle w:val="y2iqfc"/>
                <w:rFonts w:ascii="Garamond" w:eastAsiaTheme="majorEastAsia" w:hAnsi="Garamond"/>
                <w:noProof w:val="0"/>
                <w:sz w:val="14"/>
                <w:szCs w:val="14"/>
              </w:rPr>
              <w:t xml:space="preserve">3.2 Numri i aplikimeve për akreditim- </w:t>
            </w:r>
            <w:r w:rsidRPr="00F957BA">
              <w:rPr>
                <w:rFonts w:ascii="Garamond" w:hAnsi="Garamond"/>
                <w:noProof w:val="0"/>
                <w:sz w:val="14"/>
                <w:szCs w:val="14"/>
              </w:rPr>
              <w:t>18/vit</w:t>
            </w:r>
            <w:r w:rsidRPr="00F957BA">
              <w:rPr>
                <w:rStyle w:val="y2iqfc"/>
                <w:rFonts w:ascii="Garamond" w:eastAsiaTheme="majorEastAsia" w:hAnsi="Garamond"/>
                <w:noProof w:val="0"/>
                <w:sz w:val="14"/>
                <w:szCs w:val="14"/>
              </w:rPr>
              <w:t>.</w:t>
            </w:r>
          </w:p>
          <w:p w14:paraId="29EF69F2" w14:textId="77777777" w:rsidR="00931747" w:rsidRPr="00F957BA" w:rsidRDefault="00931747" w:rsidP="00931747">
            <w:pPr>
              <w:rPr>
                <w:rStyle w:val="y2iqfc"/>
                <w:rFonts w:ascii="Garamond" w:eastAsiaTheme="majorEastAsia" w:hAnsi="Garamond"/>
                <w:noProof w:val="0"/>
                <w:sz w:val="14"/>
                <w:szCs w:val="14"/>
              </w:rPr>
            </w:pPr>
            <w:r w:rsidRPr="00F957BA">
              <w:rPr>
                <w:rStyle w:val="y2iqfc"/>
                <w:rFonts w:ascii="Garamond" w:eastAsiaTheme="majorEastAsia" w:hAnsi="Garamond"/>
                <w:noProof w:val="0"/>
                <w:sz w:val="14"/>
                <w:szCs w:val="14"/>
              </w:rPr>
              <w:t xml:space="preserve">3.3 Numri i takimeve/seminareve- </w:t>
            </w:r>
            <w:r w:rsidRPr="00F957BA">
              <w:rPr>
                <w:rFonts w:ascii="Garamond" w:hAnsi="Garamond"/>
                <w:noProof w:val="0"/>
                <w:sz w:val="14"/>
                <w:szCs w:val="14"/>
              </w:rPr>
              <w:t>12/vit</w:t>
            </w:r>
            <w:r w:rsidRPr="00F957BA">
              <w:rPr>
                <w:rStyle w:val="y2iqfc"/>
                <w:rFonts w:ascii="Garamond" w:eastAsiaTheme="majorEastAsia" w:hAnsi="Garamond"/>
                <w:noProof w:val="0"/>
                <w:sz w:val="14"/>
                <w:szCs w:val="14"/>
              </w:rPr>
              <w:t>.</w:t>
            </w:r>
          </w:p>
          <w:p w14:paraId="60C0229B" w14:textId="77777777" w:rsidR="00931747" w:rsidRPr="00F957BA" w:rsidRDefault="00931747" w:rsidP="00931747">
            <w:pPr>
              <w:rPr>
                <w:rFonts w:ascii="Garamond" w:hAnsi="Garamond"/>
                <w:noProof w:val="0"/>
                <w:sz w:val="14"/>
                <w:szCs w:val="14"/>
              </w:rPr>
            </w:pPr>
            <w:r w:rsidRPr="00F957BA">
              <w:rPr>
                <w:rStyle w:val="y2iqfc"/>
                <w:rFonts w:ascii="Garamond" w:eastAsiaTheme="majorEastAsia" w:hAnsi="Garamond"/>
                <w:noProof w:val="0"/>
                <w:sz w:val="14"/>
                <w:szCs w:val="14"/>
              </w:rPr>
              <w:t xml:space="preserve">3.4 Numri i publikimeve - </w:t>
            </w:r>
            <w:r w:rsidRPr="00F957BA">
              <w:rPr>
                <w:rFonts w:ascii="Garamond" w:hAnsi="Garamond"/>
                <w:noProof w:val="0"/>
                <w:sz w:val="14"/>
                <w:szCs w:val="14"/>
              </w:rPr>
              <w:t>4 publikime/vit</w:t>
            </w:r>
            <w:r w:rsidRPr="00F957BA">
              <w:rPr>
                <w:rStyle w:val="y2iqfc"/>
                <w:rFonts w:ascii="Garamond" w:eastAsiaTheme="majorEastAsia" w:hAnsi="Garamond"/>
                <w:noProof w:val="0"/>
                <w:sz w:val="14"/>
                <w:szCs w:val="14"/>
              </w:rPr>
              <w:t>.</w:t>
            </w:r>
          </w:p>
          <w:p w14:paraId="45FC8F44" w14:textId="77777777" w:rsidR="00931747" w:rsidRPr="00F957BA" w:rsidRDefault="00931747" w:rsidP="00931747">
            <w:pPr>
              <w:jc w:val="both"/>
              <w:rPr>
                <w:rFonts w:ascii="Garamond" w:hAnsi="Garamond"/>
                <w:noProof w:val="0"/>
                <w:sz w:val="14"/>
                <w:szCs w:val="14"/>
              </w:rPr>
            </w:pPr>
          </w:p>
        </w:tc>
        <w:tc>
          <w:tcPr>
            <w:tcW w:w="438" w:type="pct"/>
            <w:shd w:val="clear" w:color="auto" w:fill="auto"/>
          </w:tcPr>
          <w:p w14:paraId="0511005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DPA</w:t>
            </w:r>
          </w:p>
        </w:tc>
        <w:tc>
          <w:tcPr>
            <w:tcW w:w="432" w:type="pct"/>
            <w:shd w:val="clear" w:color="auto" w:fill="auto"/>
          </w:tcPr>
          <w:p w14:paraId="7845EA61"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2D3D8BF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2D2F5EF8" w14:textId="77777777" w:rsidR="00931747" w:rsidRPr="00F957BA" w:rsidRDefault="00931747" w:rsidP="00931747">
            <w:pPr>
              <w:jc w:val="center"/>
              <w:rPr>
                <w:rFonts w:ascii="Garamond" w:hAnsi="Garamond"/>
                <w:noProof w:val="0"/>
                <w:sz w:val="14"/>
                <w:szCs w:val="14"/>
              </w:rPr>
            </w:pPr>
          </w:p>
          <w:p w14:paraId="0D5B1A93" w14:textId="77777777" w:rsidR="00931747" w:rsidRPr="00F957BA" w:rsidRDefault="00931747" w:rsidP="00931747">
            <w:pPr>
              <w:jc w:val="center"/>
              <w:rPr>
                <w:rFonts w:ascii="Garamond" w:hAnsi="Garamond"/>
                <w:noProof w:val="0"/>
                <w:sz w:val="14"/>
                <w:szCs w:val="14"/>
              </w:rPr>
            </w:pPr>
          </w:p>
          <w:p w14:paraId="7B174201" w14:textId="77777777" w:rsidR="00931747" w:rsidRPr="00F957BA" w:rsidRDefault="00931747" w:rsidP="00931747">
            <w:pPr>
              <w:jc w:val="center"/>
              <w:rPr>
                <w:rFonts w:ascii="Garamond" w:hAnsi="Garamond"/>
                <w:noProof w:val="0"/>
                <w:sz w:val="14"/>
                <w:szCs w:val="14"/>
              </w:rPr>
            </w:pPr>
          </w:p>
          <w:p w14:paraId="464C20F1" w14:textId="77777777" w:rsidR="00931747" w:rsidRPr="00F957BA" w:rsidRDefault="00931747" w:rsidP="00931747">
            <w:pPr>
              <w:jc w:val="center"/>
              <w:rPr>
                <w:rFonts w:ascii="Garamond" w:hAnsi="Garamond"/>
                <w:noProof w:val="0"/>
                <w:sz w:val="14"/>
                <w:szCs w:val="14"/>
              </w:rPr>
            </w:pPr>
          </w:p>
          <w:p w14:paraId="71988BB3" w14:textId="77777777" w:rsidR="00931747" w:rsidRPr="00F957BA" w:rsidRDefault="00931747" w:rsidP="00931747">
            <w:pPr>
              <w:jc w:val="center"/>
              <w:rPr>
                <w:rFonts w:ascii="Garamond" w:hAnsi="Garamond"/>
                <w:noProof w:val="0"/>
                <w:sz w:val="14"/>
                <w:szCs w:val="14"/>
              </w:rPr>
            </w:pPr>
          </w:p>
          <w:p w14:paraId="04343D2E" w14:textId="77777777" w:rsidR="00931747" w:rsidRPr="00F957BA" w:rsidRDefault="00931747" w:rsidP="00931747">
            <w:pPr>
              <w:jc w:val="center"/>
              <w:rPr>
                <w:rFonts w:ascii="Garamond" w:hAnsi="Garamond"/>
                <w:noProof w:val="0"/>
                <w:sz w:val="14"/>
                <w:szCs w:val="14"/>
              </w:rPr>
            </w:pPr>
          </w:p>
          <w:p w14:paraId="631BB79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p w14:paraId="395F30AA" w14:textId="77777777" w:rsidR="00931747" w:rsidRPr="00F957BA" w:rsidRDefault="00931747" w:rsidP="00931747">
            <w:pPr>
              <w:jc w:val="center"/>
              <w:rPr>
                <w:rFonts w:ascii="Garamond" w:hAnsi="Garamond"/>
                <w:noProof w:val="0"/>
                <w:sz w:val="14"/>
                <w:szCs w:val="14"/>
              </w:rPr>
            </w:pPr>
          </w:p>
          <w:p w14:paraId="13DAB98F" w14:textId="77777777" w:rsidR="00931747" w:rsidRPr="00F957BA" w:rsidRDefault="00931747" w:rsidP="00931747">
            <w:pPr>
              <w:jc w:val="center"/>
              <w:rPr>
                <w:rFonts w:ascii="Garamond" w:hAnsi="Garamond"/>
                <w:noProof w:val="0"/>
                <w:sz w:val="14"/>
                <w:szCs w:val="14"/>
              </w:rPr>
            </w:pPr>
          </w:p>
          <w:p w14:paraId="490D6795" w14:textId="77777777" w:rsidR="00931747" w:rsidRPr="00F957BA" w:rsidRDefault="00931747" w:rsidP="00931747">
            <w:pPr>
              <w:jc w:val="center"/>
              <w:rPr>
                <w:rFonts w:ascii="Garamond" w:hAnsi="Garamond"/>
                <w:noProof w:val="0"/>
                <w:sz w:val="14"/>
                <w:szCs w:val="14"/>
              </w:rPr>
            </w:pPr>
          </w:p>
          <w:p w14:paraId="224BA7A8" w14:textId="77777777" w:rsidR="00931747" w:rsidRPr="00F957BA" w:rsidRDefault="00931747" w:rsidP="00931747">
            <w:pPr>
              <w:jc w:val="center"/>
              <w:rPr>
                <w:rFonts w:ascii="Garamond" w:hAnsi="Garamond"/>
                <w:noProof w:val="0"/>
                <w:sz w:val="14"/>
                <w:szCs w:val="14"/>
              </w:rPr>
            </w:pPr>
          </w:p>
          <w:p w14:paraId="4B6B9A6B" w14:textId="77777777" w:rsidR="00931747" w:rsidRPr="00F957BA" w:rsidRDefault="00931747" w:rsidP="00931747">
            <w:pPr>
              <w:jc w:val="center"/>
              <w:rPr>
                <w:rFonts w:ascii="Garamond" w:hAnsi="Garamond"/>
                <w:noProof w:val="0"/>
                <w:sz w:val="14"/>
                <w:szCs w:val="14"/>
              </w:rPr>
            </w:pPr>
          </w:p>
          <w:p w14:paraId="7A0FD229" w14:textId="77777777" w:rsidR="00931747" w:rsidRPr="00F957BA" w:rsidRDefault="00931747" w:rsidP="00931747">
            <w:pPr>
              <w:jc w:val="center"/>
              <w:rPr>
                <w:rFonts w:ascii="Garamond" w:hAnsi="Garamond"/>
                <w:noProof w:val="0"/>
                <w:sz w:val="14"/>
                <w:szCs w:val="14"/>
              </w:rPr>
            </w:pPr>
          </w:p>
          <w:p w14:paraId="4BFE6030" w14:textId="77777777" w:rsidR="00931747" w:rsidRPr="00F957BA" w:rsidRDefault="00931747" w:rsidP="00931747">
            <w:pPr>
              <w:jc w:val="center"/>
              <w:rPr>
                <w:rFonts w:ascii="Garamond" w:hAnsi="Garamond"/>
                <w:noProof w:val="0"/>
                <w:sz w:val="14"/>
                <w:szCs w:val="14"/>
              </w:rPr>
            </w:pPr>
          </w:p>
          <w:p w14:paraId="78BCDD7D" w14:textId="77777777" w:rsidR="00931747" w:rsidRPr="00F957BA" w:rsidRDefault="00931747" w:rsidP="00931747">
            <w:pPr>
              <w:jc w:val="center"/>
              <w:rPr>
                <w:rFonts w:ascii="Garamond" w:hAnsi="Garamond"/>
                <w:noProof w:val="0"/>
                <w:sz w:val="14"/>
                <w:szCs w:val="14"/>
              </w:rPr>
            </w:pPr>
          </w:p>
          <w:p w14:paraId="0089EC44" w14:textId="77777777" w:rsidR="00931747" w:rsidRPr="00F957BA" w:rsidRDefault="00931747" w:rsidP="00931747">
            <w:pPr>
              <w:jc w:val="center"/>
              <w:rPr>
                <w:rFonts w:ascii="Garamond" w:hAnsi="Garamond"/>
                <w:noProof w:val="0"/>
                <w:sz w:val="14"/>
                <w:szCs w:val="14"/>
              </w:rPr>
            </w:pPr>
          </w:p>
          <w:p w14:paraId="463996E3" w14:textId="77777777" w:rsidR="00931747" w:rsidRPr="00F957BA" w:rsidRDefault="00931747" w:rsidP="00931747">
            <w:pPr>
              <w:jc w:val="center"/>
              <w:rPr>
                <w:rFonts w:ascii="Garamond" w:hAnsi="Garamond"/>
                <w:noProof w:val="0"/>
                <w:sz w:val="14"/>
                <w:szCs w:val="14"/>
              </w:rPr>
            </w:pPr>
          </w:p>
          <w:p w14:paraId="2A5E666C" w14:textId="77777777" w:rsidR="00931747" w:rsidRPr="00F957BA" w:rsidRDefault="00931747" w:rsidP="00931747">
            <w:pPr>
              <w:jc w:val="center"/>
              <w:rPr>
                <w:rFonts w:ascii="Garamond" w:hAnsi="Garamond"/>
                <w:noProof w:val="0"/>
                <w:sz w:val="14"/>
                <w:szCs w:val="14"/>
              </w:rPr>
            </w:pPr>
          </w:p>
          <w:p w14:paraId="028C0804" w14:textId="77777777" w:rsidR="00931747" w:rsidRPr="00F957BA" w:rsidRDefault="00931747" w:rsidP="00931747">
            <w:pPr>
              <w:jc w:val="center"/>
              <w:rPr>
                <w:rFonts w:ascii="Garamond" w:hAnsi="Garamond"/>
                <w:noProof w:val="0"/>
                <w:sz w:val="14"/>
                <w:szCs w:val="14"/>
              </w:rPr>
            </w:pPr>
          </w:p>
          <w:p w14:paraId="511C3F91" w14:textId="77777777" w:rsidR="00931747" w:rsidRPr="00F957BA" w:rsidRDefault="00931747" w:rsidP="00931747">
            <w:pPr>
              <w:jc w:val="center"/>
              <w:rPr>
                <w:rFonts w:ascii="Garamond" w:hAnsi="Garamond"/>
                <w:noProof w:val="0"/>
                <w:sz w:val="14"/>
                <w:szCs w:val="14"/>
              </w:rPr>
            </w:pPr>
          </w:p>
          <w:p w14:paraId="43BF8DC5" w14:textId="77777777" w:rsidR="00931747" w:rsidRPr="00F957BA" w:rsidRDefault="00931747" w:rsidP="00931747">
            <w:pPr>
              <w:jc w:val="center"/>
              <w:rPr>
                <w:rFonts w:ascii="Garamond" w:hAnsi="Garamond"/>
                <w:noProof w:val="0"/>
                <w:sz w:val="14"/>
                <w:szCs w:val="14"/>
              </w:rPr>
            </w:pPr>
          </w:p>
          <w:p w14:paraId="26AEA538" w14:textId="77777777" w:rsidR="00931747" w:rsidRPr="00F957BA" w:rsidRDefault="00931747" w:rsidP="00931747">
            <w:pPr>
              <w:jc w:val="center"/>
              <w:rPr>
                <w:rFonts w:ascii="Garamond" w:hAnsi="Garamond"/>
                <w:noProof w:val="0"/>
                <w:sz w:val="14"/>
                <w:szCs w:val="14"/>
              </w:rPr>
            </w:pPr>
          </w:p>
          <w:p w14:paraId="15052957" w14:textId="77777777" w:rsidR="00931747" w:rsidRPr="00F957BA" w:rsidRDefault="00931747" w:rsidP="00931747">
            <w:pPr>
              <w:jc w:val="center"/>
              <w:rPr>
                <w:rFonts w:ascii="Garamond" w:hAnsi="Garamond"/>
                <w:noProof w:val="0"/>
                <w:sz w:val="14"/>
                <w:szCs w:val="14"/>
              </w:rPr>
            </w:pPr>
          </w:p>
          <w:p w14:paraId="020FB9D6" w14:textId="77777777" w:rsidR="00931747" w:rsidRPr="00F957BA" w:rsidRDefault="00931747" w:rsidP="00931747">
            <w:pPr>
              <w:jc w:val="center"/>
              <w:rPr>
                <w:rFonts w:ascii="Garamond" w:hAnsi="Garamond"/>
                <w:noProof w:val="0"/>
                <w:sz w:val="14"/>
                <w:szCs w:val="14"/>
              </w:rPr>
            </w:pPr>
          </w:p>
          <w:p w14:paraId="3059084E" w14:textId="77777777" w:rsidR="00931747" w:rsidRPr="00F957BA" w:rsidRDefault="00931747" w:rsidP="00931747">
            <w:pPr>
              <w:jc w:val="center"/>
              <w:rPr>
                <w:rFonts w:ascii="Garamond" w:hAnsi="Garamond"/>
                <w:noProof w:val="0"/>
                <w:sz w:val="14"/>
                <w:szCs w:val="14"/>
              </w:rPr>
            </w:pPr>
          </w:p>
          <w:p w14:paraId="62A06FB4" w14:textId="77777777" w:rsidR="00931747" w:rsidRPr="00F957BA" w:rsidRDefault="00931747" w:rsidP="00931747">
            <w:pPr>
              <w:jc w:val="center"/>
              <w:rPr>
                <w:rFonts w:ascii="Garamond" w:hAnsi="Garamond"/>
                <w:noProof w:val="0"/>
                <w:sz w:val="14"/>
                <w:szCs w:val="14"/>
              </w:rPr>
            </w:pPr>
          </w:p>
          <w:p w14:paraId="3FEA354A" w14:textId="77777777" w:rsidR="00931747" w:rsidRPr="00F957BA" w:rsidRDefault="00931747" w:rsidP="00931747">
            <w:pPr>
              <w:jc w:val="center"/>
              <w:rPr>
                <w:rFonts w:ascii="Garamond" w:hAnsi="Garamond"/>
                <w:noProof w:val="0"/>
                <w:sz w:val="14"/>
                <w:szCs w:val="14"/>
              </w:rPr>
            </w:pPr>
          </w:p>
          <w:p w14:paraId="170B3D1D" w14:textId="77777777" w:rsidR="00931747" w:rsidRPr="00F957BA" w:rsidRDefault="00931747" w:rsidP="00931747">
            <w:pPr>
              <w:jc w:val="center"/>
              <w:rPr>
                <w:rFonts w:ascii="Garamond" w:hAnsi="Garamond"/>
                <w:noProof w:val="0"/>
                <w:sz w:val="14"/>
                <w:szCs w:val="14"/>
              </w:rPr>
            </w:pPr>
          </w:p>
          <w:p w14:paraId="25344439" w14:textId="77777777" w:rsidR="00931747" w:rsidRPr="00F957BA" w:rsidRDefault="00931747" w:rsidP="00931747">
            <w:pPr>
              <w:jc w:val="center"/>
              <w:rPr>
                <w:rFonts w:ascii="Garamond" w:hAnsi="Garamond"/>
                <w:noProof w:val="0"/>
                <w:sz w:val="14"/>
                <w:szCs w:val="14"/>
              </w:rPr>
            </w:pPr>
          </w:p>
          <w:p w14:paraId="612A0B82" w14:textId="77777777" w:rsidR="00931747" w:rsidRPr="00F957BA" w:rsidRDefault="00931747" w:rsidP="00931747">
            <w:pPr>
              <w:jc w:val="center"/>
              <w:rPr>
                <w:rFonts w:ascii="Garamond" w:hAnsi="Garamond"/>
                <w:noProof w:val="0"/>
                <w:sz w:val="14"/>
                <w:szCs w:val="14"/>
              </w:rPr>
            </w:pPr>
          </w:p>
          <w:p w14:paraId="25085B09" w14:textId="77777777" w:rsidR="00931747" w:rsidRPr="00F957BA" w:rsidRDefault="00931747" w:rsidP="00931747">
            <w:pPr>
              <w:jc w:val="center"/>
              <w:rPr>
                <w:rFonts w:ascii="Garamond" w:hAnsi="Garamond"/>
                <w:noProof w:val="0"/>
                <w:sz w:val="14"/>
                <w:szCs w:val="14"/>
              </w:rPr>
            </w:pPr>
          </w:p>
          <w:p w14:paraId="4C9935D2" w14:textId="77777777" w:rsidR="00931747" w:rsidRPr="00F957BA" w:rsidRDefault="00931747" w:rsidP="00931747">
            <w:pPr>
              <w:jc w:val="center"/>
              <w:rPr>
                <w:rFonts w:ascii="Garamond" w:hAnsi="Garamond"/>
                <w:noProof w:val="0"/>
                <w:sz w:val="14"/>
                <w:szCs w:val="14"/>
              </w:rPr>
            </w:pPr>
          </w:p>
          <w:p w14:paraId="2CB2930E" w14:textId="77777777" w:rsidR="00931747" w:rsidRPr="00F957BA" w:rsidRDefault="00931747" w:rsidP="00931747">
            <w:pPr>
              <w:jc w:val="center"/>
              <w:rPr>
                <w:rFonts w:ascii="Garamond" w:hAnsi="Garamond"/>
                <w:noProof w:val="0"/>
                <w:sz w:val="14"/>
                <w:szCs w:val="14"/>
              </w:rPr>
            </w:pPr>
          </w:p>
          <w:p w14:paraId="59C04AC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410204E5" w14:textId="77777777" w:rsidR="00931747" w:rsidRPr="00F957BA" w:rsidRDefault="00931747" w:rsidP="00931747">
            <w:pPr>
              <w:jc w:val="center"/>
              <w:rPr>
                <w:rFonts w:ascii="Garamond" w:hAnsi="Garamond"/>
                <w:noProof w:val="0"/>
                <w:sz w:val="14"/>
                <w:szCs w:val="14"/>
              </w:rPr>
            </w:pPr>
          </w:p>
          <w:p w14:paraId="0582930C" w14:textId="77777777" w:rsidR="00931747" w:rsidRPr="00F957BA" w:rsidRDefault="00931747" w:rsidP="00931747">
            <w:pPr>
              <w:jc w:val="center"/>
              <w:rPr>
                <w:rFonts w:ascii="Garamond" w:hAnsi="Garamond"/>
                <w:noProof w:val="0"/>
                <w:sz w:val="14"/>
                <w:szCs w:val="14"/>
              </w:rPr>
            </w:pPr>
          </w:p>
          <w:p w14:paraId="7D4FDC44" w14:textId="77777777" w:rsidR="00931747" w:rsidRPr="00F957BA" w:rsidRDefault="00931747" w:rsidP="00931747">
            <w:pPr>
              <w:jc w:val="center"/>
              <w:rPr>
                <w:rFonts w:ascii="Garamond" w:hAnsi="Garamond"/>
                <w:noProof w:val="0"/>
                <w:sz w:val="14"/>
                <w:szCs w:val="14"/>
              </w:rPr>
            </w:pPr>
          </w:p>
          <w:p w14:paraId="7BC223A5" w14:textId="77777777" w:rsidR="00931747" w:rsidRPr="00F957BA" w:rsidRDefault="00931747" w:rsidP="00931747">
            <w:pPr>
              <w:jc w:val="center"/>
              <w:rPr>
                <w:rFonts w:ascii="Garamond" w:hAnsi="Garamond"/>
                <w:noProof w:val="0"/>
                <w:sz w:val="14"/>
                <w:szCs w:val="14"/>
              </w:rPr>
            </w:pPr>
          </w:p>
          <w:p w14:paraId="61DE7663" w14:textId="77777777" w:rsidR="00931747" w:rsidRPr="00F957BA" w:rsidRDefault="00931747" w:rsidP="00931747">
            <w:pPr>
              <w:jc w:val="center"/>
              <w:rPr>
                <w:rFonts w:ascii="Garamond" w:hAnsi="Garamond"/>
                <w:noProof w:val="0"/>
                <w:sz w:val="14"/>
                <w:szCs w:val="14"/>
              </w:rPr>
            </w:pPr>
          </w:p>
          <w:p w14:paraId="2E70A123" w14:textId="77777777" w:rsidR="00931747" w:rsidRPr="00F957BA" w:rsidRDefault="00931747" w:rsidP="00931747">
            <w:pPr>
              <w:jc w:val="center"/>
              <w:rPr>
                <w:rFonts w:ascii="Garamond" w:hAnsi="Garamond"/>
                <w:noProof w:val="0"/>
                <w:sz w:val="14"/>
                <w:szCs w:val="14"/>
              </w:rPr>
            </w:pPr>
          </w:p>
          <w:p w14:paraId="31E28825"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5A8DB16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tcPr>
          <w:p w14:paraId="08DBC4F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859,488</w:t>
            </w:r>
          </w:p>
          <w:p w14:paraId="721F0313" w14:textId="77777777" w:rsidR="00931747" w:rsidRPr="00F957BA" w:rsidRDefault="00931747" w:rsidP="00931747">
            <w:pPr>
              <w:rPr>
                <w:rFonts w:ascii="Garamond" w:hAnsi="Garamond"/>
                <w:noProof w:val="0"/>
                <w:sz w:val="14"/>
                <w:szCs w:val="14"/>
              </w:rPr>
            </w:pPr>
          </w:p>
          <w:p w14:paraId="2AC5F294" w14:textId="77777777" w:rsidR="00931747" w:rsidRPr="00F957BA" w:rsidRDefault="00931747" w:rsidP="00931747">
            <w:pPr>
              <w:rPr>
                <w:rFonts w:ascii="Garamond" w:hAnsi="Garamond"/>
                <w:noProof w:val="0"/>
                <w:sz w:val="14"/>
                <w:szCs w:val="14"/>
              </w:rPr>
            </w:pPr>
          </w:p>
          <w:p w14:paraId="06F7E937" w14:textId="77777777" w:rsidR="00931747" w:rsidRPr="00F957BA" w:rsidRDefault="00931747" w:rsidP="00931747">
            <w:pPr>
              <w:rPr>
                <w:rFonts w:ascii="Garamond" w:hAnsi="Garamond"/>
                <w:noProof w:val="0"/>
                <w:sz w:val="14"/>
                <w:szCs w:val="14"/>
              </w:rPr>
            </w:pPr>
          </w:p>
          <w:p w14:paraId="6FBAA776" w14:textId="77777777" w:rsidR="00931747" w:rsidRPr="00F957BA" w:rsidRDefault="00931747" w:rsidP="00931747">
            <w:pPr>
              <w:rPr>
                <w:rFonts w:ascii="Garamond" w:hAnsi="Garamond"/>
                <w:noProof w:val="0"/>
                <w:sz w:val="14"/>
                <w:szCs w:val="14"/>
              </w:rPr>
            </w:pPr>
          </w:p>
          <w:p w14:paraId="66B75AD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112,896</w:t>
            </w:r>
          </w:p>
          <w:p w14:paraId="2323F4FF" w14:textId="77777777" w:rsidR="00931747" w:rsidRPr="00F957BA" w:rsidRDefault="00931747" w:rsidP="00931747">
            <w:pPr>
              <w:rPr>
                <w:rFonts w:ascii="Garamond" w:hAnsi="Garamond"/>
                <w:noProof w:val="0"/>
                <w:sz w:val="14"/>
                <w:szCs w:val="14"/>
              </w:rPr>
            </w:pPr>
          </w:p>
          <w:p w14:paraId="357A91C9" w14:textId="77777777" w:rsidR="00931747" w:rsidRPr="00F957BA" w:rsidRDefault="00931747" w:rsidP="00931747">
            <w:pPr>
              <w:rPr>
                <w:rFonts w:ascii="Garamond" w:hAnsi="Garamond"/>
                <w:noProof w:val="0"/>
                <w:sz w:val="14"/>
                <w:szCs w:val="14"/>
              </w:rPr>
            </w:pPr>
          </w:p>
          <w:p w14:paraId="3A3799DF" w14:textId="77777777" w:rsidR="00931747" w:rsidRPr="00F957BA" w:rsidRDefault="00931747" w:rsidP="00931747">
            <w:pPr>
              <w:rPr>
                <w:rFonts w:ascii="Garamond" w:hAnsi="Garamond"/>
                <w:noProof w:val="0"/>
                <w:sz w:val="14"/>
                <w:szCs w:val="14"/>
              </w:rPr>
            </w:pPr>
          </w:p>
          <w:p w14:paraId="0216CF4A" w14:textId="77777777" w:rsidR="00931747" w:rsidRPr="00F957BA" w:rsidRDefault="00931747" w:rsidP="00931747">
            <w:pPr>
              <w:rPr>
                <w:rFonts w:ascii="Garamond" w:hAnsi="Garamond"/>
                <w:noProof w:val="0"/>
                <w:sz w:val="14"/>
                <w:szCs w:val="14"/>
              </w:rPr>
            </w:pPr>
          </w:p>
          <w:p w14:paraId="401B041A" w14:textId="77777777" w:rsidR="00931747" w:rsidRPr="00F957BA" w:rsidRDefault="00931747" w:rsidP="00931747">
            <w:pPr>
              <w:rPr>
                <w:rFonts w:ascii="Garamond" w:hAnsi="Garamond"/>
                <w:noProof w:val="0"/>
                <w:sz w:val="14"/>
                <w:szCs w:val="14"/>
              </w:rPr>
            </w:pPr>
          </w:p>
          <w:p w14:paraId="67793874" w14:textId="77777777" w:rsidR="00931747" w:rsidRPr="00F957BA" w:rsidRDefault="00931747" w:rsidP="00931747">
            <w:pPr>
              <w:rPr>
                <w:rFonts w:ascii="Garamond" w:hAnsi="Garamond"/>
                <w:noProof w:val="0"/>
                <w:sz w:val="14"/>
                <w:szCs w:val="14"/>
              </w:rPr>
            </w:pPr>
          </w:p>
          <w:p w14:paraId="3077B746" w14:textId="77777777" w:rsidR="00931747" w:rsidRPr="00F957BA" w:rsidRDefault="00931747" w:rsidP="00931747">
            <w:pPr>
              <w:rPr>
                <w:rFonts w:ascii="Garamond" w:hAnsi="Garamond"/>
                <w:noProof w:val="0"/>
                <w:sz w:val="14"/>
                <w:szCs w:val="14"/>
              </w:rPr>
            </w:pPr>
          </w:p>
          <w:p w14:paraId="7BBEB8F1" w14:textId="77777777" w:rsidR="00931747" w:rsidRPr="00F957BA" w:rsidRDefault="00931747" w:rsidP="00931747">
            <w:pPr>
              <w:rPr>
                <w:rFonts w:ascii="Garamond" w:hAnsi="Garamond"/>
                <w:noProof w:val="0"/>
                <w:sz w:val="14"/>
                <w:szCs w:val="14"/>
              </w:rPr>
            </w:pPr>
          </w:p>
          <w:p w14:paraId="5EC9DE73" w14:textId="77777777" w:rsidR="00931747" w:rsidRPr="00F957BA" w:rsidRDefault="00931747" w:rsidP="00931747">
            <w:pPr>
              <w:rPr>
                <w:rFonts w:ascii="Garamond" w:hAnsi="Garamond"/>
                <w:noProof w:val="0"/>
                <w:sz w:val="14"/>
                <w:szCs w:val="14"/>
              </w:rPr>
            </w:pPr>
          </w:p>
          <w:p w14:paraId="0167C702" w14:textId="77777777" w:rsidR="00931747" w:rsidRPr="00F957BA" w:rsidRDefault="00931747" w:rsidP="00931747">
            <w:pPr>
              <w:rPr>
                <w:rFonts w:ascii="Garamond" w:hAnsi="Garamond"/>
                <w:noProof w:val="0"/>
                <w:sz w:val="14"/>
                <w:szCs w:val="14"/>
              </w:rPr>
            </w:pPr>
          </w:p>
          <w:p w14:paraId="054A5A6B" w14:textId="77777777" w:rsidR="00931747" w:rsidRPr="00F957BA" w:rsidRDefault="00931747" w:rsidP="00931747">
            <w:pPr>
              <w:rPr>
                <w:rFonts w:ascii="Garamond" w:hAnsi="Garamond"/>
                <w:noProof w:val="0"/>
                <w:sz w:val="14"/>
                <w:szCs w:val="14"/>
              </w:rPr>
            </w:pPr>
          </w:p>
          <w:p w14:paraId="107B6150" w14:textId="77777777" w:rsidR="00931747" w:rsidRPr="00F957BA" w:rsidRDefault="00931747" w:rsidP="00931747">
            <w:pPr>
              <w:rPr>
                <w:rFonts w:ascii="Garamond" w:hAnsi="Garamond"/>
                <w:noProof w:val="0"/>
                <w:sz w:val="14"/>
                <w:szCs w:val="14"/>
              </w:rPr>
            </w:pPr>
          </w:p>
          <w:p w14:paraId="68510000" w14:textId="77777777" w:rsidR="00931747" w:rsidRPr="00F957BA" w:rsidRDefault="00931747" w:rsidP="00931747">
            <w:pPr>
              <w:rPr>
                <w:rFonts w:ascii="Garamond" w:hAnsi="Garamond"/>
                <w:noProof w:val="0"/>
                <w:sz w:val="14"/>
                <w:szCs w:val="14"/>
              </w:rPr>
            </w:pPr>
          </w:p>
          <w:p w14:paraId="0679FAF1" w14:textId="77777777" w:rsidR="00931747" w:rsidRPr="00F957BA" w:rsidRDefault="00931747" w:rsidP="00931747">
            <w:pPr>
              <w:rPr>
                <w:rFonts w:ascii="Garamond" w:hAnsi="Garamond"/>
                <w:noProof w:val="0"/>
                <w:sz w:val="14"/>
                <w:szCs w:val="14"/>
              </w:rPr>
            </w:pPr>
          </w:p>
          <w:p w14:paraId="109CADAB" w14:textId="77777777" w:rsidR="00931747" w:rsidRPr="00F957BA" w:rsidRDefault="00931747" w:rsidP="00931747">
            <w:pPr>
              <w:rPr>
                <w:rFonts w:ascii="Garamond" w:hAnsi="Garamond"/>
                <w:noProof w:val="0"/>
                <w:sz w:val="14"/>
                <w:szCs w:val="14"/>
              </w:rPr>
            </w:pPr>
          </w:p>
          <w:p w14:paraId="65BF42D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169,680</w:t>
            </w:r>
          </w:p>
          <w:p w14:paraId="757474D7" w14:textId="77777777" w:rsidR="00931747" w:rsidRPr="00F957BA" w:rsidRDefault="00931747" w:rsidP="00931747">
            <w:pPr>
              <w:rPr>
                <w:rFonts w:ascii="Garamond" w:hAnsi="Garamond"/>
                <w:noProof w:val="0"/>
                <w:sz w:val="14"/>
                <w:szCs w:val="14"/>
              </w:rPr>
            </w:pPr>
          </w:p>
          <w:p w14:paraId="0FB35F88" w14:textId="77777777" w:rsidR="00931747" w:rsidRPr="00F957BA" w:rsidRDefault="00931747" w:rsidP="00931747">
            <w:pPr>
              <w:rPr>
                <w:rFonts w:ascii="Garamond" w:hAnsi="Garamond"/>
                <w:noProof w:val="0"/>
                <w:sz w:val="14"/>
                <w:szCs w:val="14"/>
              </w:rPr>
            </w:pPr>
          </w:p>
          <w:p w14:paraId="6F64AEF5" w14:textId="77777777" w:rsidR="00931747" w:rsidRPr="00F957BA" w:rsidRDefault="00931747" w:rsidP="00931747">
            <w:pPr>
              <w:rPr>
                <w:rFonts w:ascii="Garamond" w:hAnsi="Garamond"/>
                <w:noProof w:val="0"/>
                <w:sz w:val="14"/>
                <w:szCs w:val="14"/>
              </w:rPr>
            </w:pPr>
          </w:p>
          <w:p w14:paraId="0498E2F2" w14:textId="77777777" w:rsidR="00931747" w:rsidRPr="00F957BA" w:rsidRDefault="00931747" w:rsidP="00931747">
            <w:pPr>
              <w:rPr>
                <w:rFonts w:ascii="Garamond" w:hAnsi="Garamond"/>
                <w:noProof w:val="0"/>
                <w:sz w:val="14"/>
                <w:szCs w:val="14"/>
              </w:rPr>
            </w:pPr>
          </w:p>
          <w:p w14:paraId="78470DCA" w14:textId="77777777" w:rsidR="00931747" w:rsidRPr="00F957BA" w:rsidRDefault="00931747" w:rsidP="00931747">
            <w:pPr>
              <w:rPr>
                <w:rFonts w:ascii="Garamond" w:hAnsi="Garamond"/>
                <w:noProof w:val="0"/>
                <w:sz w:val="14"/>
                <w:szCs w:val="14"/>
              </w:rPr>
            </w:pPr>
          </w:p>
          <w:p w14:paraId="58E90135" w14:textId="77777777" w:rsidR="00931747" w:rsidRPr="00F957BA" w:rsidRDefault="00931747" w:rsidP="00931747">
            <w:pPr>
              <w:rPr>
                <w:rFonts w:ascii="Garamond" w:hAnsi="Garamond"/>
                <w:noProof w:val="0"/>
                <w:sz w:val="14"/>
                <w:szCs w:val="14"/>
              </w:rPr>
            </w:pPr>
          </w:p>
          <w:p w14:paraId="7DE02DC9" w14:textId="77777777" w:rsidR="00931747" w:rsidRPr="00F957BA" w:rsidRDefault="00931747" w:rsidP="00931747">
            <w:pPr>
              <w:rPr>
                <w:rFonts w:ascii="Garamond" w:hAnsi="Garamond"/>
                <w:noProof w:val="0"/>
                <w:sz w:val="14"/>
                <w:szCs w:val="14"/>
              </w:rPr>
            </w:pPr>
          </w:p>
          <w:p w14:paraId="1C496890" w14:textId="77777777" w:rsidR="00931747" w:rsidRPr="00F957BA" w:rsidRDefault="00931747" w:rsidP="00931747">
            <w:pPr>
              <w:rPr>
                <w:rFonts w:ascii="Garamond" w:hAnsi="Garamond"/>
                <w:noProof w:val="0"/>
                <w:sz w:val="14"/>
                <w:szCs w:val="14"/>
              </w:rPr>
            </w:pPr>
          </w:p>
          <w:p w14:paraId="473D2F8F" w14:textId="77777777" w:rsidR="00931747" w:rsidRPr="00F957BA" w:rsidRDefault="00931747" w:rsidP="00931747">
            <w:pPr>
              <w:rPr>
                <w:rFonts w:ascii="Garamond" w:hAnsi="Garamond"/>
                <w:noProof w:val="0"/>
                <w:sz w:val="14"/>
                <w:szCs w:val="14"/>
              </w:rPr>
            </w:pPr>
          </w:p>
          <w:p w14:paraId="11565339" w14:textId="77777777" w:rsidR="00931747" w:rsidRPr="00F957BA" w:rsidRDefault="00931747" w:rsidP="00931747">
            <w:pPr>
              <w:rPr>
                <w:rFonts w:ascii="Garamond" w:hAnsi="Garamond"/>
                <w:noProof w:val="0"/>
                <w:sz w:val="14"/>
                <w:szCs w:val="14"/>
              </w:rPr>
            </w:pPr>
          </w:p>
          <w:p w14:paraId="37C3761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576,912</w:t>
            </w:r>
          </w:p>
        </w:tc>
        <w:tc>
          <w:tcPr>
            <w:tcW w:w="372" w:type="pct"/>
            <w:gridSpan w:val="2"/>
            <w:shd w:val="clear" w:color="auto" w:fill="FFFFFF" w:themeFill="background1"/>
            <w:noWrap/>
          </w:tcPr>
          <w:p w14:paraId="60973084"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509,040</w:t>
            </w:r>
          </w:p>
          <w:p w14:paraId="232D2D11" w14:textId="77777777" w:rsidR="00931747" w:rsidRPr="00F957BA" w:rsidRDefault="00931747" w:rsidP="00931747">
            <w:pPr>
              <w:rPr>
                <w:rFonts w:ascii="Garamond" w:hAnsi="Garamond"/>
                <w:noProof w:val="0"/>
                <w:sz w:val="14"/>
                <w:szCs w:val="14"/>
              </w:rPr>
            </w:pPr>
          </w:p>
          <w:p w14:paraId="1726BB59" w14:textId="77777777" w:rsidR="00931747" w:rsidRPr="00F957BA" w:rsidRDefault="00931747" w:rsidP="00931747">
            <w:pPr>
              <w:rPr>
                <w:rFonts w:ascii="Garamond" w:hAnsi="Garamond"/>
                <w:noProof w:val="0"/>
                <w:sz w:val="14"/>
                <w:szCs w:val="14"/>
              </w:rPr>
            </w:pPr>
          </w:p>
          <w:p w14:paraId="43EDF476" w14:textId="77777777" w:rsidR="00931747" w:rsidRPr="00F957BA" w:rsidRDefault="00931747" w:rsidP="00931747">
            <w:pPr>
              <w:rPr>
                <w:rFonts w:ascii="Garamond" w:hAnsi="Garamond"/>
                <w:noProof w:val="0"/>
                <w:sz w:val="14"/>
                <w:szCs w:val="14"/>
              </w:rPr>
            </w:pPr>
          </w:p>
          <w:p w14:paraId="1AC83660" w14:textId="77777777" w:rsidR="00931747" w:rsidRPr="00F957BA" w:rsidRDefault="00931747" w:rsidP="00931747">
            <w:pPr>
              <w:rPr>
                <w:rFonts w:ascii="Garamond" w:hAnsi="Garamond"/>
                <w:noProof w:val="0"/>
                <w:sz w:val="14"/>
                <w:szCs w:val="14"/>
              </w:rPr>
            </w:pPr>
          </w:p>
          <w:p w14:paraId="0DDABCB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1B87A3E3" w14:textId="77777777" w:rsidR="00931747" w:rsidRPr="00F957BA" w:rsidRDefault="00931747" w:rsidP="00931747">
            <w:pPr>
              <w:rPr>
                <w:rFonts w:ascii="Garamond" w:hAnsi="Garamond"/>
                <w:noProof w:val="0"/>
                <w:sz w:val="14"/>
                <w:szCs w:val="14"/>
              </w:rPr>
            </w:pPr>
          </w:p>
          <w:p w14:paraId="3DA6ED4B" w14:textId="77777777" w:rsidR="00931747" w:rsidRPr="00F957BA" w:rsidRDefault="00931747" w:rsidP="00931747">
            <w:pPr>
              <w:rPr>
                <w:rFonts w:ascii="Garamond" w:hAnsi="Garamond"/>
                <w:noProof w:val="0"/>
                <w:sz w:val="14"/>
                <w:szCs w:val="14"/>
              </w:rPr>
            </w:pPr>
          </w:p>
          <w:p w14:paraId="47EA2811" w14:textId="77777777" w:rsidR="00931747" w:rsidRPr="00F957BA" w:rsidRDefault="00931747" w:rsidP="00931747">
            <w:pPr>
              <w:rPr>
                <w:rFonts w:ascii="Garamond" w:hAnsi="Garamond"/>
                <w:noProof w:val="0"/>
                <w:sz w:val="14"/>
                <w:szCs w:val="14"/>
              </w:rPr>
            </w:pPr>
          </w:p>
          <w:p w14:paraId="7D0FFB80" w14:textId="77777777" w:rsidR="00931747" w:rsidRPr="00F957BA" w:rsidRDefault="00931747" w:rsidP="00931747">
            <w:pPr>
              <w:rPr>
                <w:rFonts w:ascii="Garamond" w:hAnsi="Garamond"/>
                <w:noProof w:val="0"/>
                <w:sz w:val="14"/>
                <w:szCs w:val="14"/>
              </w:rPr>
            </w:pPr>
          </w:p>
          <w:p w14:paraId="693049D8" w14:textId="77777777" w:rsidR="00931747" w:rsidRPr="00F957BA" w:rsidRDefault="00931747" w:rsidP="00931747">
            <w:pPr>
              <w:rPr>
                <w:rFonts w:ascii="Garamond" w:hAnsi="Garamond"/>
                <w:noProof w:val="0"/>
                <w:sz w:val="14"/>
                <w:szCs w:val="14"/>
              </w:rPr>
            </w:pPr>
          </w:p>
          <w:p w14:paraId="7C8DD67B" w14:textId="77777777" w:rsidR="00931747" w:rsidRPr="00F957BA" w:rsidRDefault="00931747" w:rsidP="00931747">
            <w:pPr>
              <w:rPr>
                <w:rFonts w:ascii="Garamond" w:hAnsi="Garamond"/>
                <w:noProof w:val="0"/>
                <w:sz w:val="14"/>
                <w:szCs w:val="14"/>
              </w:rPr>
            </w:pPr>
          </w:p>
          <w:p w14:paraId="686A25EA" w14:textId="77777777" w:rsidR="00931747" w:rsidRPr="00F957BA" w:rsidRDefault="00931747" w:rsidP="00931747">
            <w:pPr>
              <w:rPr>
                <w:rFonts w:ascii="Garamond" w:hAnsi="Garamond"/>
                <w:noProof w:val="0"/>
                <w:sz w:val="14"/>
                <w:szCs w:val="14"/>
              </w:rPr>
            </w:pPr>
          </w:p>
          <w:p w14:paraId="4B3D7E50" w14:textId="77777777" w:rsidR="00931747" w:rsidRPr="00F957BA" w:rsidRDefault="00931747" w:rsidP="00931747">
            <w:pPr>
              <w:rPr>
                <w:rFonts w:ascii="Garamond" w:hAnsi="Garamond"/>
                <w:noProof w:val="0"/>
                <w:sz w:val="14"/>
                <w:szCs w:val="14"/>
              </w:rPr>
            </w:pPr>
          </w:p>
          <w:p w14:paraId="1123AA04" w14:textId="77777777" w:rsidR="00931747" w:rsidRPr="00F957BA" w:rsidRDefault="00931747" w:rsidP="00931747">
            <w:pPr>
              <w:rPr>
                <w:rFonts w:ascii="Garamond" w:hAnsi="Garamond"/>
                <w:noProof w:val="0"/>
                <w:sz w:val="14"/>
                <w:szCs w:val="14"/>
              </w:rPr>
            </w:pPr>
          </w:p>
          <w:p w14:paraId="203E24F6" w14:textId="77777777" w:rsidR="00931747" w:rsidRPr="00F957BA" w:rsidRDefault="00931747" w:rsidP="00931747">
            <w:pPr>
              <w:rPr>
                <w:rFonts w:ascii="Garamond" w:hAnsi="Garamond"/>
                <w:noProof w:val="0"/>
                <w:sz w:val="14"/>
                <w:szCs w:val="14"/>
              </w:rPr>
            </w:pPr>
          </w:p>
          <w:p w14:paraId="0B1CAC1D" w14:textId="77777777" w:rsidR="00931747" w:rsidRPr="00F957BA" w:rsidRDefault="00931747" w:rsidP="00931747">
            <w:pPr>
              <w:rPr>
                <w:rFonts w:ascii="Garamond" w:hAnsi="Garamond"/>
                <w:noProof w:val="0"/>
                <w:sz w:val="14"/>
                <w:szCs w:val="14"/>
              </w:rPr>
            </w:pPr>
          </w:p>
          <w:p w14:paraId="66039798" w14:textId="77777777" w:rsidR="00931747" w:rsidRPr="00F957BA" w:rsidRDefault="00931747" w:rsidP="00931747">
            <w:pPr>
              <w:rPr>
                <w:rFonts w:ascii="Garamond" w:hAnsi="Garamond"/>
                <w:noProof w:val="0"/>
                <w:sz w:val="14"/>
                <w:szCs w:val="14"/>
              </w:rPr>
            </w:pPr>
          </w:p>
          <w:p w14:paraId="32DB91DD" w14:textId="77777777" w:rsidR="00931747" w:rsidRPr="00F957BA" w:rsidRDefault="00931747" w:rsidP="00931747">
            <w:pPr>
              <w:rPr>
                <w:rFonts w:ascii="Garamond" w:hAnsi="Garamond"/>
                <w:noProof w:val="0"/>
                <w:sz w:val="14"/>
                <w:szCs w:val="14"/>
              </w:rPr>
            </w:pPr>
          </w:p>
          <w:p w14:paraId="2C77977D" w14:textId="77777777" w:rsidR="00931747" w:rsidRPr="00F957BA" w:rsidRDefault="00931747" w:rsidP="00931747">
            <w:pPr>
              <w:rPr>
                <w:rFonts w:ascii="Garamond" w:hAnsi="Garamond"/>
                <w:noProof w:val="0"/>
                <w:sz w:val="14"/>
                <w:szCs w:val="14"/>
              </w:rPr>
            </w:pPr>
          </w:p>
          <w:p w14:paraId="02FB65D7" w14:textId="77777777" w:rsidR="00931747" w:rsidRPr="00F957BA" w:rsidRDefault="00931747" w:rsidP="00931747">
            <w:pPr>
              <w:rPr>
                <w:rFonts w:ascii="Garamond" w:hAnsi="Garamond"/>
                <w:noProof w:val="0"/>
                <w:sz w:val="14"/>
                <w:szCs w:val="14"/>
              </w:rPr>
            </w:pPr>
          </w:p>
          <w:p w14:paraId="017E8AE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p w14:paraId="6EA37052" w14:textId="77777777" w:rsidR="00931747" w:rsidRPr="00F957BA" w:rsidRDefault="00931747" w:rsidP="00931747">
            <w:pPr>
              <w:rPr>
                <w:rFonts w:ascii="Garamond" w:hAnsi="Garamond"/>
                <w:noProof w:val="0"/>
                <w:sz w:val="14"/>
                <w:szCs w:val="14"/>
              </w:rPr>
            </w:pPr>
          </w:p>
          <w:p w14:paraId="0F18F7AB" w14:textId="77777777" w:rsidR="00931747" w:rsidRPr="00F957BA" w:rsidRDefault="00931747" w:rsidP="00931747">
            <w:pPr>
              <w:rPr>
                <w:rFonts w:ascii="Garamond" w:hAnsi="Garamond"/>
                <w:noProof w:val="0"/>
                <w:sz w:val="14"/>
                <w:szCs w:val="14"/>
              </w:rPr>
            </w:pPr>
          </w:p>
          <w:p w14:paraId="4BE2018F" w14:textId="77777777" w:rsidR="00931747" w:rsidRPr="00F957BA" w:rsidRDefault="00931747" w:rsidP="00931747">
            <w:pPr>
              <w:rPr>
                <w:rFonts w:ascii="Garamond" w:hAnsi="Garamond"/>
                <w:noProof w:val="0"/>
                <w:sz w:val="14"/>
                <w:szCs w:val="14"/>
              </w:rPr>
            </w:pPr>
          </w:p>
          <w:p w14:paraId="3862ABC2" w14:textId="77777777" w:rsidR="00931747" w:rsidRPr="00F957BA" w:rsidRDefault="00931747" w:rsidP="00931747">
            <w:pPr>
              <w:rPr>
                <w:rFonts w:ascii="Garamond" w:hAnsi="Garamond"/>
                <w:noProof w:val="0"/>
                <w:sz w:val="14"/>
                <w:szCs w:val="14"/>
              </w:rPr>
            </w:pPr>
          </w:p>
          <w:p w14:paraId="3C63FF07" w14:textId="77777777" w:rsidR="00931747" w:rsidRPr="00F957BA" w:rsidRDefault="00931747" w:rsidP="00931747">
            <w:pPr>
              <w:rPr>
                <w:rFonts w:ascii="Garamond" w:hAnsi="Garamond"/>
                <w:noProof w:val="0"/>
                <w:sz w:val="14"/>
                <w:szCs w:val="14"/>
              </w:rPr>
            </w:pPr>
          </w:p>
          <w:p w14:paraId="633B894E" w14:textId="77777777" w:rsidR="00931747" w:rsidRPr="00F957BA" w:rsidRDefault="00931747" w:rsidP="00931747">
            <w:pPr>
              <w:rPr>
                <w:rFonts w:ascii="Garamond" w:hAnsi="Garamond"/>
                <w:noProof w:val="0"/>
                <w:sz w:val="14"/>
                <w:szCs w:val="14"/>
              </w:rPr>
            </w:pPr>
          </w:p>
          <w:p w14:paraId="7E0F6666" w14:textId="77777777" w:rsidR="00931747" w:rsidRPr="00F957BA" w:rsidRDefault="00931747" w:rsidP="00931747">
            <w:pPr>
              <w:rPr>
                <w:rFonts w:ascii="Garamond" w:hAnsi="Garamond"/>
                <w:noProof w:val="0"/>
                <w:sz w:val="14"/>
                <w:szCs w:val="14"/>
              </w:rPr>
            </w:pPr>
          </w:p>
          <w:p w14:paraId="2FD85AEE" w14:textId="77777777" w:rsidR="00931747" w:rsidRPr="00F957BA" w:rsidRDefault="00931747" w:rsidP="00931747">
            <w:pPr>
              <w:rPr>
                <w:rFonts w:ascii="Garamond" w:hAnsi="Garamond"/>
                <w:noProof w:val="0"/>
                <w:sz w:val="14"/>
                <w:szCs w:val="14"/>
              </w:rPr>
            </w:pPr>
          </w:p>
          <w:p w14:paraId="1A252A50" w14:textId="77777777" w:rsidR="00931747" w:rsidRPr="00F957BA" w:rsidRDefault="00931747" w:rsidP="00931747">
            <w:pPr>
              <w:rPr>
                <w:rFonts w:ascii="Garamond" w:hAnsi="Garamond"/>
                <w:noProof w:val="0"/>
                <w:sz w:val="14"/>
                <w:szCs w:val="14"/>
              </w:rPr>
            </w:pPr>
          </w:p>
          <w:p w14:paraId="1ED50E57" w14:textId="77777777" w:rsidR="00931747" w:rsidRPr="00F957BA" w:rsidRDefault="00931747" w:rsidP="00931747">
            <w:pPr>
              <w:rPr>
                <w:rFonts w:ascii="Garamond" w:hAnsi="Garamond"/>
                <w:noProof w:val="0"/>
                <w:sz w:val="14"/>
                <w:szCs w:val="14"/>
              </w:rPr>
            </w:pPr>
          </w:p>
          <w:p w14:paraId="6E93D9D2"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509,040 </w:t>
            </w:r>
          </w:p>
        </w:tc>
        <w:tc>
          <w:tcPr>
            <w:tcW w:w="482" w:type="pct"/>
            <w:shd w:val="clear" w:color="auto" w:fill="FFFFFF" w:themeFill="background1"/>
            <w:noWrap/>
          </w:tcPr>
          <w:p w14:paraId="391852A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5280385" w14:textId="77777777" w:rsidR="00931747" w:rsidRPr="00F957BA" w:rsidRDefault="00931747" w:rsidP="00931747">
            <w:pPr>
              <w:jc w:val="right"/>
              <w:rPr>
                <w:rFonts w:ascii="Garamond" w:hAnsi="Garamond"/>
                <w:noProof w:val="0"/>
                <w:sz w:val="14"/>
                <w:szCs w:val="14"/>
              </w:rPr>
            </w:pPr>
          </w:p>
          <w:p w14:paraId="1B1BF543" w14:textId="77777777" w:rsidR="00931747" w:rsidRPr="00F957BA" w:rsidRDefault="00931747" w:rsidP="00931747">
            <w:pPr>
              <w:jc w:val="right"/>
              <w:rPr>
                <w:rFonts w:ascii="Garamond" w:hAnsi="Garamond"/>
                <w:noProof w:val="0"/>
                <w:sz w:val="14"/>
                <w:szCs w:val="14"/>
              </w:rPr>
            </w:pPr>
          </w:p>
          <w:p w14:paraId="1A9CCD34" w14:textId="77777777" w:rsidR="00931747" w:rsidRPr="00F957BA" w:rsidRDefault="00931747" w:rsidP="00931747">
            <w:pPr>
              <w:jc w:val="right"/>
              <w:rPr>
                <w:rFonts w:ascii="Garamond" w:hAnsi="Garamond"/>
                <w:noProof w:val="0"/>
                <w:sz w:val="14"/>
                <w:szCs w:val="14"/>
              </w:rPr>
            </w:pPr>
          </w:p>
          <w:p w14:paraId="0C7910C5" w14:textId="77777777" w:rsidR="00931747" w:rsidRPr="00F957BA" w:rsidRDefault="00931747" w:rsidP="00931747">
            <w:pPr>
              <w:jc w:val="right"/>
              <w:rPr>
                <w:rFonts w:ascii="Garamond" w:hAnsi="Garamond"/>
                <w:noProof w:val="0"/>
                <w:sz w:val="14"/>
                <w:szCs w:val="14"/>
              </w:rPr>
            </w:pPr>
          </w:p>
          <w:p w14:paraId="1B8516F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BCF649D" w14:textId="77777777" w:rsidR="00931747" w:rsidRPr="00F957BA" w:rsidRDefault="00931747" w:rsidP="00931747">
            <w:pPr>
              <w:jc w:val="right"/>
              <w:rPr>
                <w:rFonts w:ascii="Garamond" w:hAnsi="Garamond"/>
                <w:noProof w:val="0"/>
                <w:sz w:val="14"/>
                <w:szCs w:val="14"/>
              </w:rPr>
            </w:pPr>
          </w:p>
          <w:p w14:paraId="3E53B52D" w14:textId="77777777" w:rsidR="00931747" w:rsidRPr="00F957BA" w:rsidRDefault="00931747" w:rsidP="00931747">
            <w:pPr>
              <w:jc w:val="right"/>
              <w:rPr>
                <w:rFonts w:ascii="Garamond" w:hAnsi="Garamond"/>
                <w:noProof w:val="0"/>
                <w:sz w:val="14"/>
                <w:szCs w:val="14"/>
              </w:rPr>
            </w:pPr>
          </w:p>
          <w:p w14:paraId="2C5A4688" w14:textId="77777777" w:rsidR="00931747" w:rsidRPr="00F957BA" w:rsidRDefault="00931747" w:rsidP="00931747">
            <w:pPr>
              <w:jc w:val="right"/>
              <w:rPr>
                <w:rFonts w:ascii="Garamond" w:hAnsi="Garamond"/>
                <w:noProof w:val="0"/>
                <w:sz w:val="14"/>
                <w:szCs w:val="14"/>
              </w:rPr>
            </w:pPr>
          </w:p>
          <w:p w14:paraId="1E509850" w14:textId="77777777" w:rsidR="00931747" w:rsidRPr="00F957BA" w:rsidRDefault="00931747" w:rsidP="00931747">
            <w:pPr>
              <w:jc w:val="right"/>
              <w:rPr>
                <w:rFonts w:ascii="Garamond" w:hAnsi="Garamond"/>
                <w:noProof w:val="0"/>
                <w:sz w:val="14"/>
                <w:szCs w:val="14"/>
              </w:rPr>
            </w:pPr>
          </w:p>
          <w:p w14:paraId="14F004CA" w14:textId="77777777" w:rsidR="00931747" w:rsidRPr="00F957BA" w:rsidRDefault="00931747" w:rsidP="00931747">
            <w:pPr>
              <w:jc w:val="right"/>
              <w:rPr>
                <w:rFonts w:ascii="Garamond" w:hAnsi="Garamond"/>
                <w:noProof w:val="0"/>
                <w:sz w:val="14"/>
                <w:szCs w:val="14"/>
              </w:rPr>
            </w:pPr>
          </w:p>
          <w:p w14:paraId="56F4770C" w14:textId="77777777" w:rsidR="00931747" w:rsidRPr="00F957BA" w:rsidRDefault="00931747" w:rsidP="00931747">
            <w:pPr>
              <w:jc w:val="right"/>
              <w:rPr>
                <w:rFonts w:ascii="Garamond" w:hAnsi="Garamond"/>
                <w:noProof w:val="0"/>
                <w:sz w:val="14"/>
                <w:szCs w:val="14"/>
              </w:rPr>
            </w:pPr>
          </w:p>
          <w:p w14:paraId="7B87F401" w14:textId="77777777" w:rsidR="00931747" w:rsidRPr="00F957BA" w:rsidRDefault="00931747" w:rsidP="00931747">
            <w:pPr>
              <w:jc w:val="right"/>
              <w:rPr>
                <w:rFonts w:ascii="Garamond" w:hAnsi="Garamond"/>
                <w:noProof w:val="0"/>
                <w:sz w:val="14"/>
                <w:szCs w:val="14"/>
              </w:rPr>
            </w:pPr>
          </w:p>
          <w:p w14:paraId="29A8B2BD" w14:textId="77777777" w:rsidR="00931747" w:rsidRPr="00F957BA" w:rsidRDefault="00931747" w:rsidP="00931747">
            <w:pPr>
              <w:jc w:val="right"/>
              <w:rPr>
                <w:rFonts w:ascii="Garamond" w:hAnsi="Garamond"/>
                <w:noProof w:val="0"/>
                <w:sz w:val="14"/>
                <w:szCs w:val="14"/>
              </w:rPr>
            </w:pPr>
          </w:p>
          <w:p w14:paraId="47DDD78C" w14:textId="77777777" w:rsidR="00931747" w:rsidRPr="00F957BA" w:rsidRDefault="00931747" w:rsidP="00931747">
            <w:pPr>
              <w:jc w:val="right"/>
              <w:rPr>
                <w:rFonts w:ascii="Garamond" w:hAnsi="Garamond"/>
                <w:noProof w:val="0"/>
                <w:sz w:val="14"/>
                <w:szCs w:val="14"/>
              </w:rPr>
            </w:pPr>
          </w:p>
          <w:p w14:paraId="24A2FC5D" w14:textId="77777777" w:rsidR="00931747" w:rsidRPr="00F957BA" w:rsidRDefault="00931747" w:rsidP="00931747">
            <w:pPr>
              <w:jc w:val="right"/>
              <w:rPr>
                <w:rFonts w:ascii="Garamond" w:hAnsi="Garamond"/>
                <w:noProof w:val="0"/>
                <w:sz w:val="14"/>
                <w:szCs w:val="14"/>
              </w:rPr>
            </w:pPr>
          </w:p>
          <w:p w14:paraId="1BB841D8" w14:textId="77777777" w:rsidR="00931747" w:rsidRPr="00F957BA" w:rsidRDefault="00931747" w:rsidP="00931747">
            <w:pPr>
              <w:jc w:val="right"/>
              <w:rPr>
                <w:rFonts w:ascii="Garamond" w:hAnsi="Garamond"/>
                <w:noProof w:val="0"/>
                <w:sz w:val="14"/>
                <w:szCs w:val="14"/>
              </w:rPr>
            </w:pPr>
          </w:p>
          <w:p w14:paraId="06C2CEF1" w14:textId="77777777" w:rsidR="00931747" w:rsidRPr="00F957BA" w:rsidRDefault="00931747" w:rsidP="00931747">
            <w:pPr>
              <w:jc w:val="right"/>
              <w:rPr>
                <w:rFonts w:ascii="Garamond" w:hAnsi="Garamond"/>
                <w:noProof w:val="0"/>
                <w:sz w:val="14"/>
                <w:szCs w:val="14"/>
              </w:rPr>
            </w:pPr>
          </w:p>
          <w:p w14:paraId="7A89B45C" w14:textId="77777777" w:rsidR="00931747" w:rsidRPr="00F957BA" w:rsidRDefault="00931747" w:rsidP="00931747">
            <w:pPr>
              <w:jc w:val="right"/>
              <w:rPr>
                <w:rFonts w:ascii="Garamond" w:hAnsi="Garamond"/>
                <w:noProof w:val="0"/>
                <w:sz w:val="14"/>
                <w:szCs w:val="14"/>
              </w:rPr>
            </w:pPr>
          </w:p>
          <w:p w14:paraId="0FD93233" w14:textId="77777777" w:rsidR="00931747" w:rsidRPr="00F957BA" w:rsidRDefault="00931747" w:rsidP="00931747">
            <w:pPr>
              <w:jc w:val="right"/>
              <w:rPr>
                <w:rFonts w:ascii="Garamond" w:hAnsi="Garamond"/>
                <w:noProof w:val="0"/>
                <w:sz w:val="14"/>
                <w:szCs w:val="14"/>
              </w:rPr>
            </w:pPr>
          </w:p>
          <w:p w14:paraId="1A677CE9" w14:textId="77777777" w:rsidR="00931747" w:rsidRPr="00F957BA" w:rsidRDefault="00931747" w:rsidP="00931747">
            <w:pPr>
              <w:jc w:val="right"/>
              <w:rPr>
                <w:rFonts w:ascii="Garamond" w:hAnsi="Garamond"/>
                <w:noProof w:val="0"/>
                <w:sz w:val="14"/>
                <w:szCs w:val="14"/>
              </w:rPr>
            </w:pPr>
          </w:p>
          <w:p w14:paraId="0F2FBAD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51F3C18" w14:textId="77777777" w:rsidR="00931747" w:rsidRPr="00F957BA" w:rsidRDefault="00931747" w:rsidP="00931747">
            <w:pPr>
              <w:jc w:val="right"/>
              <w:rPr>
                <w:rFonts w:ascii="Garamond" w:hAnsi="Garamond"/>
                <w:noProof w:val="0"/>
                <w:sz w:val="14"/>
                <w:szCs w:val="14"/>
              </w:rPr>
            </w:pPr>
          </w:p>
          <w:p w14:paraId="0A513FD6" w14:textId="77777777" w:rsidR="00931747" w:rsidRPr="00F957BA" w:rsidRDefault="00931747" w:rsidP="00931747">
            <w:pPr>
              <w:jc w:val="right"/>
              <w:rPr>
                <w:rFonts w:ascii="Garamond" w:hAnsi="Garamond"/>
                <w:noProof w:val="0"/>
                <w:sz w:val="14"/>
                <w:szCs w:val="14"/>
              </w:rPr>
            </w:pPr>
          </w:p>
          <w:p w14:paraId="6A0AA36C" w14:textId="77777777" w:rsidR="00931747" w:rsidRPr="00F957BA" w:rsidRDefault="00931747" w:rsidP="00931747">
            <w:pPr>
              <w:jc w:val="right"/>
              <w:rPr>
                <w:rFonts w:ascii="Garamond" w:hAnsi="Garamond"/>
                <w:noProof w:val="0"/>
                <w:sz w:val="14"/>
                <w:szCs w:val="14"/>
              </w:rPr>
            </w:pPr>
          </w:p>
          <w:p w14:paraId="352C464B" w14:textId="77777777" w:rsidR="00931747" w:rsidRPr="00F957BA" w:rsidRDefault="00931747" w:rsidP="00931747">
            <w:pPr>
              <w:jc w:val="right"/>
              <w:rPr>
                <w:rFonts w:ascii="Garamond" w:hAnsi="Garamond"/>
                <w:noProof w:val="0"/>
                <w:sz w:val="14"/>
                <w:szCs w:val="14"/>
              </w:rPr>
            </w:pPr>
          </w:p>
          <w:p w14:paraId="7E917FD6" w14:textId="77777777" w:rsidR="00931747" w:rsidRPr="00F957BA" w:rsidRDefault="00931747" w:rsidP="00931747">
            <w:pPr>
              <w:jc w:val="right"/>
              <w:rPr>
                <w:rFonts w:ascii="Garamond" w:hAnsi="Garamond"/>
                <w:noProof w:val="0"/>
                <w:sz w:val="14"/>
                <w:szCs w:val="14"/>
              </w:rPr>
            </w:pPr>
          </w:p>
          <w:p w14:paraId="2EE237B8" w14:textId="77777777" w:rsidR="00931747" w:rsidRPr="00F957BA" w:rsidRDefault="00931747" w:rsidP="00931747">
            <w:pPr>
              <w:jc w:val="right"/>
              <w:rPr>
                <w:rFonts w:ascii="Garamond" w:hAnsi="Garamond"/>
                <w:noProof w:val="0"/>
                <w:sz w:val="14"/>
                <w:szCs w:val="14"/>
              </w:rPr>
            </w:pPr>
          </w:p>
          <w:p w14:paraId="378054CD" w14:textId="77777777" w:rsidR="00931747" w:rsidRPr="00F957BA" w:rsidRDefault="00931747" w:rsidP="00931747">
            <w:pPr>
              <w:jc w:val="right"/>
              <w:rPr>
                <w:rFonts w:ascii="Garamond" w:hAnsi="Garamond"/>
                <w:noProof w:val="0"/>
                <w:sz w:val="14"/>
                <w:szCs w:val="14"/>
              </w:rPr>
            </w:pPr>
          </w:p>
          <w:p w14:paraId="514216D6" w14:textId="77777777" w:rsidR="00931747" w:rsidRPr="00F957BA" w:rsidRDefault="00931747" w:rsidP="00931747">
            <w:pPr>
              <w:jc w:val="right"/>
              <w:rPr>
                <w:rFonts w:ascii="Garamond" w:hAnsi="Garamond"/>
                <w:noProof w:val="0"/>
                <w:sz w:val="14"/>
                <w:szCs w:val="14"/>
              </w:rPr>
            </w:pPr>
          </w:p>
          <w:p w14:paraId="6F72EBD4" w14:textId="77777777" w:rsidR="00931747" w:rsidRPr="00F957BA" w:rsidRDefault="00931747" w:rsidP="00931747">
            <w:pPr>
              <w:jc w:val="right"/>
              <w:rPr>
                <w:rFonts w:ascii="Garamond" w:hAnsi="Garamond"/>
                <w:noProof w:val="0"/>
                <w:sz w:val="14"/>
                <w:szCs w:val="14"/>
              </w:rPr>
            </w:pPr>
          </w:p>
          <w:p w14:paraId="26CE06EC" w14:textId="77777777" w:rsidR="00931747" w:rsidRPr="00F957BA" w:rsidRDefault="00931747" w:rsidP="00931747">
            <w:pPr>
              <w:jc w:val="right"/>
              <w:rPr>
                <w:rFonts w:ascii="Garamond" w:hAnsi="Garamond"/>
                <w:noProof w:val="0"/>
                <w:sz w:val="14"/>
                <w:szCs w:val="14"/>
              </w:rPr>
            </w:pPr>
          </w:p>
          <w:p w14:paraId="48EC5C9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2EA8999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(350,448)</w:t>
            </w:r>
          </w:p>
          <w:p w14:paraId="1519316A" w14:textId="77777777" w:rsidR="00931747" w:rsidRPr="00F957BA" w:rsidRDefault="00931747" w:rsidP="00931747">
            <w:pPr>
              <w:jc w:val="right"/>
              <w:rPr>
                <w:rFonts w:ascii="Garamond" w:hAnsi="Garamond"/>
                <w:noProof w:val="0"/>
                <w:sz w:val="14"/>
                <w:szCs w:val="14"/>
                <w:highlight w:val="yellow"/>
              </w:rPr>
            </w:pPr>
          </w:p>
          <w:p w14:paraId="02897725" w14:textId="77777777" w:rsidR="00931747" w:rsidRPr="00F957BA" w:rsidRDefault="00931747" w:rsidP="00931747">
            <w:pPr>
              <w:jc w:val="right"/>
              <w:rPr>
                <w:rFonts w:ascii="Garamond" w:hAnsi="Garamond"/>
                <w:noProof w:val="0"/>
                <w:sz w:val="14"/>
                <w:szCs w:val="14"/>
                <w:highlight w:val="yellow"/>
              </w:rPr>
            </w:pPr>
          </w:p>
          <w:p w14:paraId="6EAC6C6D" w14:textId="77777777" w:rsidR="00931747" w:rsidRPr="00F957BA" w:rsidRDefault="00931747" w:rsidP="00931747">
            <w:pPr>
              <w:jc w:val="right"/>
              <w:rPr>
                <w:rFonts w:ascii="Garamond" w:hAnsi="Garamond"/>
                <w:noProof w:val="0"/>
                <w:sz w:val="14"/>
                <w:szCs w:val="14"/>
                <w:highlight w:val="yellow"/>
              </w:rPr>
            </w:pPr>
          </w:p>
          <w:p w14:paraId="67C89552" w14:textId="77777777" w:rsidR="00931747" w:rsidRPr="00F957BA" w:rsidRDefault="00931747" w:rsidP="00931747">
            <w:pPr>
              <w:jc w:val="right"/>
              <w:rPr>
                <w:rFonts w:ascii="Garamond" w:hAnsi="Garamond"/>
                <w:noProof w:val="0"/>
                <w:sz w:val="14"/>
                <w:szCs w:val="14"/>
                <w:highlight w:val="yellow"/>
              </w:rPr>
            </w:pPr>
          </w:p>
          <w:p w14:paraId="1515682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(112,896)</w:t>
            </w:r>
          </w:p>
          <w:p w14:paraId="714928DB" w14:textId="77777777" w:rsidR="00931747" w:rsidRPr="00F957BA" w:rsidRDefault="00931747" w:rsidP="00931747">
            <w:pPr>
              <w:jc w:val="right"/>
              <w:rPr>
                <w:rFonts w:ascii="Garamond" w:hAnsi="Garamond"/>
                <w:noProof w:val="0"/>
                <w:sz w:val="14"/>
                <w:szCs w:val="14"/>
                <w:highlight w:val="yellow"/>
              </w:rPr>
            </w:pPr>
          </w:p>
          <w:p w14:paraId="1EB15C76" w14:textId="77777777" w:rsidR="00931747" w:rsidRPr="00F957BA" w:rsidRDefault="00931747" w:rsidP="00931747">
            <w:pPr>
              <w:jc w:val="right"/>
              <w:rPr>
                <w:rFonts w:ascii="Garamond" w:hAnsi="Garamond"/>
                <w:noProof w:val="0"/>
                <w:sz w:val="14"/>
                <w:szCs w:val="14"/>
                <w:highlight w:val="yellow"/>
              </w:rPr>
            </w:pPr>
          </w:p>
          <w:p w14:paraId="1534DAEF" w14:textId="77777777" w:rsidR="00931747" w:rsidRPr="00F957BA" w:rsidRDefault="00931747" w:rsidP="00931747">
            <w:pPr>
              <w:jc w:val="right"/>
              <w:rPr>
                <w:rFonts w:ascii="Garamond" w:hAnsi="Garamond"/>
                <w:noProof w:val="0"/>
                <w:sz w:val="14"/>
                <w:szCs w:val="14"/>
                <w:highlight w:val="yellow"/>
              </w:rPr>
            </w:pPr>
          </w:p>
          <w:p w14:paraId="27BFC1EA" w14:textId="77777777" w:rsidR="00931747" w:rsidRPr="00F957BA" w:rsidRDefault="00931747" w:rsidP="00931747">
            <w:pPr>
              <w:jc w:val="right"/>
              <w:rPr>
                <w:rFonts w:ascii="Garamond" w:hAnsi="Garamond"/>
                <w:noProof w:val="0"/>
                <w:sz w:val="14"/>
                <w:szCs w:val="14"/>
                <w:highlight w:val="yellow"/>
              </w:rPr>
            </w:pPr>
          </w:p>
          <w:p w14:paraId="027F059A" w14:textId="77777777" w:rsidR="00931747" w:rsidRPr="00F957BA" w:rsidRDefault="00931747" w:rsidP="00931747">
            <w:pPr>
              <w:jc w:val="right"/>
              <w:rPr>
                <w:rFonts w:ascii="Garamond" w:hAnsi="Garamond"/>
                <w:noProof w:val="0"/>
                <w:sz w:val="14"/>
                <w:szCs w:val="14"/>
                <w:highlight w:val="yellow"/>
              </w:rPr>
            </w:pPr>
          </w:p>
          <w:p w14:paraId="5E06A562" w14:textId="77777777" w:rsidR="00931747" w:rsidRPr="00F957BA" w:rsidRDefault="00931747" w:rsidP="00931747">
            <w:pPr>
              <w:jc w:val="right"/>
              <w:rPr>
                <w:rFonts w:ascii="Garamond" w:hAnsi="Garamond"/>
                <w:noProof w:val="0"/>
                <w:sz w:val="14"/>
                <w:szCs w:val="14"/>
                <w:highlight w:val="yellow"/>
              </w:rPr>
            </w:pPr>
          </w:p>
          <w:p w14:paraId="40038289" w14:textId="77777777" w:rsidR="00931747" w:rsidRPr="00F957BA" w:rsidRDefault="00931747" w:rsidP="00931747">
            <w:pPr>
              <w:jc w:val="right"/>
              <w:rPr>
                <w:rFonts w:ascii="Garamond" w:hAnsi="Garamond"/>
                <w:noProof w:val="0"/>
                <w:sz w:val="14"/>
                <w:szCs w:val="14"/>
                <w:highlight w:val="yellow"/>
              </w:rPr>
            </w:pPr>
          </w:p>
          <w:p w14:paraId="61B39BC2" w14:textId="77777777" w:rsidR="00931747" w:rsidRPr="00F957BA" w:rsidRDefault="00931747" w:rsidP="00931747">
            <w:pPr>
              <w:jc w:val="right"/>
              <w:rPr>
                <w:rFonts w:ascii="Garamond" w:hAnsi="Garamond"/>
                <w:noProof w:val="0"/>
                <w:sz w:val="14"/>
                <w:szCs w:val="14"/>
                <w:highlight w:val="yellow"/>
              </w:rPr>
            </w:pPr>
          </w:p>
          <w:p w14:paraId="426B4116" w14:textId="77777777" w:rsidR="00931747" w:rsidRPr="00F957BA" w:rsidRDefault="00931747" w:rsidP="00931747">
            <w:pPr>
              <w:jc w:val="right"/>
              <w:rPr>
                <w:rFonts w:ascii="Garamond" w:hAnsi="Garamond"/>
                <w:noProof w:val="0"/>
                <w:sz w:val="14"/>
                <w:szCs w:val="14"/>
                <w:highlight w:val="yellow"/>
              </w:rPr>
            </w:pPr>
          </w:p>
          <w:p w14:paraId="27ACBA24" w14:textId="77777777" w:rsidR="00931747" w:rsidRPr="00F957BA" w:rsidRDefault="00931747" w:rsidP="00931747">
            <w:pPr>
              <w:jc w:val="right"/>
              <w:rPr>
                <w:rFonts w:ascii="Garamond" w:hAnsi="Garamond"/>
                <w:noProof w:val="0"/>
                <w:sz w:val="14"/>
                <w:szCs w:val="14"/>
                <w:highlight w:val="yellow"/>
              </w:rPr>
            </w:pPr>
          </w:p>
          <w:p w14:paraId="286DC60E" w14:textId="77777777" w:rsidR="00931747" w:rsidRPr="00F957BA" w:rsidRDefault="00931747" w:rsidP="00931747">
            <w:pPr>
              <w:jc w:val="right"/>
              <w:rPr>
                <w:rFonts w:ascii="Garamond" w:hAnsi="Garamond"/>
                <w:noProof w:val="0"/>
                <w:sz w:val="14"/>
                <w:szCs w:val="14"/>
                <w:highlight w:val="yellow"/>
              </w:rPr>
            </w:pPr>
          </w:p>
          <w:p w14:paraId="1653CBCC" w14:textId="77777777" w:rsidR="00931747" w:rsidRPr="00F957BA" w:rsidRDefault="00931747" w:rsidP="00931747">
            <w:pPr>
              <w:jc w:val="right"/>
              <w:rPr>
                <w:rFonts w:ascii="Garamond" w:hAnsi="Garamond"/>
                <w:noProof w:val="0"/>
                <w:sz w:val="14"/>
                <w:szCs w:val="14"/>
                <w:highlight w:val="yellow"/>
              </w:rPr>
            </w:pPr>
          </w:p>
          <w:p w14:paraId="27BE1A3E" w14:textId="77777777" w:rsidR="00931747" w:rsidRPr="00F957BA" w:rsidRDefault="00931747" w:rsidP="00931747">
            <w:pPr>
              <w:jc w:val="right"/>
              <w:rPr>
                <w:rFonts w:ascii="Garamond" w:hAnsi="Garamond"/>
                <w:noProof w:val="0"/>
                <w:sz w:val="14"/>
                <w:szCs w:val="14"/>
                <w:highlight w:val="yellow"/>
              </w:rPr>
            </w:pPr>
          </w:p>
          <w:p w14:paraId="43017ACA" w14:textId="77777777" w:rsidR="00931747" w:rsidRPr="00F957BA" w:rsidRDefault="00931747" w:rsidP="00931747">
            <w:pPr>
              <w:jc w:val="right"/>
              <w:rPr>
                <w:rFonts w:ascii="Garamond" w:hAnsi="Garamond"/>
                <w:noProof w:val="0"/>
                <w:sz w:val="14"/>
                <w:szCs w:val="14"/>
                <w:highlight w:val="yellow"/>
              </w:rPr>
            </w:pPr>
          </w:p>
          <w:p w14:paraId="2AD06F0D" w14:textId="77777777" w:rsidR="00931747" w:rsidRPr="00F957BA" w:rsidRDefault="00931747" w:rsidP="00931747">
            <w:pPr>
              <w:jc w:val="right"/>
              <w:rPr>
                <w:rFonts w:ascii="Garamond" w:hAnsi="Garamond"/>
                <w:noProof w:val="0"/>
                <w:sz w:val="14"/>
                <w:szCs w:val="14"/>
                <w:highlight w:val="yellow"/>
              </w:rPr>
            </w:pPr>
          </w:p>
          <w:p w14:paraId="19410D2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(169,680)</w:t>
            </w:r>
          </w:p>
          <w:p w14:paraId="6FA188CC" w14:textId="77777777" w:rsidR="00931747" w:rsidRPr="00F957BA" w:rsidRDefault="00931747" w:rsidP="00931747">
            <w:pPr>
              <w:jc w:val="right"/>
              <w:rPr>
                <w:rFonts w:ascii="Garamond" w:hAnsi="Garamond"/>
                <w:noProof w:val="0"/>
                <w:sz w:val="14"/>
                <w:szCs w:val="14"/>
                <w:highlight w:val="yellow"/>
              </w:rPr>
            </w:pPr>
          </w:p>
          <w:p w14:paraId="2309E3D6" w14:textId="77777777" w:rsidR="00931747" w:rsidRPr="00F957BA" w:rsidRDefault="00931747" w:rsidP="00931747">
            <w:pPr>
              <w:jc w:val="right"/>
              <w:rPr>
                <w:rFonts w:ascii="Garamond" w:hAnsi="Garamond"/>
                <w:noProof w:val="0"/>
                <w:sz w:val="14"/>
                <w:szCs w:val="14"/>
                <w:highlight w:val="yellow"/>
              </w:rPr>
            </w:pPr>
          </w:p>
          <w:p w14:paraId="4D76479B" w14:textId="77777777" w:rsidR="00931747" w:rsidRPr="00F957BA" w:rsidRDefault="00931747" w:rsidP="00931747">
            <w:pPr>
              <w:jc w:val="right"/>
              <w:rPr>
                <w:rFonts w:ascii="Garamond" w:hAnsi="Garamond"/>
                <w:noProof w:val="0"/>
                <w:sz w:val="14"/>
                <w:szCs w:val="14"/>
                <w:highlight w:val="yellow"/>
              </w:rPr>
            </w:pPr>
          </w:p>
          <w:p w14:paraId="4DA5EE5C" w14:textId="77777777" w:rsidR="00931747" w:rsidRPr="00F957BA" w:rsidRDefault="00931747" w:rsidP="00931747">
            <w:pPr>
              <w:jc w:val="right"/>
              <w:rPr>
                <w:rFonts w:ascii="Garamond" w:hAnsi="Garamond"/>
                <w:noProof w:val="0"/>
                <w:sz w:val="14"/>
                <w:szCs w:val="14"/>
                <w:highlight w:val="yellow"/>
              </w:rPr>
            </w:pPr>
          </w:p>
          <w:p w14:paraId="71B60C38" w14:textId="77777777" w:rsidR="00931747" w:rsidRPr="00F957BA" w:rsidRDefault="00931747" w:rsidP="00931747">
            <w:pPr>
              <w:jc w:val="right"/>
              <w:rPr>
                <w:rFonts w:ascii="Garamond" w:hAnsi="Garamond"/>
                <w:noProof w:val="0"/>
                <w:sz w:val="14"/>
                <w:szCs w:val="14"/>
                <w:highlight w:val="yellow"/>
              </w:rPr>
            </w:pPr>
          </w:p>
          <w:p w14:paraId="6FFFC783" w14:textId="77777777" w:rsidR="00931747" w:rsidRPr="00F957BA" w:rsidRDefault="00931747" w:rsidP="00931747">
            <w:pPr>
              <w:jc w:val="right"/>
              <w:rPr>
                <w:rFonts w:ascii="Garamond" w:hAnsi="Garamond"/>
                <w:noProof w:val="0"/>
                <w:sz w:val="14"/>
                <w:szCs w:val="14"/>
                <w:highlight w:val="yellow"/>
              </w:rPr>
            </w:pPr>
          </w:p>
          <w:p w14:paraId="4295E081" w14:textId="77777777" w:rsidR="00931747" w:rsidRPr="00F957BA" w:rsidRDefault="00931747" w:rsidP="00931747">
            <w:pPr>
              <w:jc w:val="right"/>
              <w:rPr>
                <w:rFonts w:ascii="Garamond" w:hAnsi="Garamond"/>
                <w:noProof w:val="0"/>
                <w:sz w:val="14"/>
                <w:szCs w:val="14"/>
                <w:highlight w:val="yellow"/>
              </w:rPr>
            </w:pPr>
          </w:p>
          <w:p w14:paraId="0AD28EB5" w14:textId="77777777" w:rsidR="00931747" w:rsidRPr="00F957BA" w:rsidRDefault="00931747" w:rsidP="00931747">
            <w:pPr>
              <w:jc w:val="right"/>
              <w:rPr>
                <w:rFonts w:ascii="Garamond" w:hAnsi="Garamond"/>
                <w:noProof w:val="0"/>
                <w:sz w:val="14"/>
                <w:szCs w:val="14"/>
                <w:highlight w:val="yellow"/>
              </w:rPr>
            </w:pPr>
          </w:p>
          <w:p w14:paraId="4AB96110" w14:textId="77777777" w:rsidR="00931747" w:rsidRPr="00F957BA" w:rsidRDefault="00931747" w:rsidP="00931747">
            <w:pPr>
              <w:jc w:val="right"/>
              <w:rPr>
                <w:rFonts w:ascii="Garamond" w:hAnsi="Garamond"/>
                <w:noProof w:val="0"/>
                <w:sz w:val="14"/>
                <w:szCs w:val="14"/>
                <w:highlight w:val="yellow"/>
              </w:rPr>
            </w:pPr>
          </w:p>
          <w:p w14:paraId="44CD7C34" w14:textId="77777777" w:rsidR="00931747" w:rsidRPr="00F957BA" w:rsidRDefault="00931747" w:rsidP="00931747">
            <w:pPr>
              <w:jc w:val="right"/>
              <w:rPr>
                <w:rFonts w:ascii="Garamond" w:hAnsi="Garamond"/>
                <w:noProof w:val="0"/>
                <w:sz w:val="14"/>
                <w:szCs w:val="14"/>
                <w:highlight w:val="yellow"/>
              </w:rPr>
            </w:pPr>
          </w:p>
          <w:p w14:paraId="1A22A51E"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(67,872)</w:t>
            </w:r>
          </w:p>
        </w:tc>
      </w:tr>
    </w:tbl>
    <w:p w14:paraId="356E41A5" w14:textId="77777777" w:rsidR="00931747" w:rsidRPr="00F957BA" w:rsidRDefault="00931747" w:rsidP="000312A0">
      <w:pPr>
        <w:pStyle w:val="aaaaatexxxxxxxxxxxxxxx"/>
        <w:ind w:firstLine="0"/>
        <w:rPr>
          <w:b/>
          <w:color w:val="auto"/>
          <w:sz w:val="14"/>
          <w:szCs w:val="14"/>
        </w:rPr>
      </w:pPr>
    </w:p>
    <w:p w14:paraId="65D11B99" w14:textId="43525EE4" w:rsidR="00783905" w:rsidRPr="00F957BA" w:rsidRDefault="00783905" w:rsidP="00783905">
      <w:pPr>
        <w:pStyle w:val="aaaaatexxxxxxxxxxxxxxx"/>
        <w:ind w:firstLine="0"/>
        <w:jc w:val="center"/>
        <w:rPr>
          <w:bCs/>
          <w:color w:val="auto"/>
        </w:rPr>
      </w:pPr>
      <w:r w:rsidRPr="00F957BA">
        <w:rPr>
          <w:bCs/>
          <w:color w:val="auto"/>
        </w:rPr>
        <w:t>ANEKSI 1</w:t>
      </w:r>
    </w:p>
    <w:p w14:paraId="61D937D2" w14:textId="6EB10085" w:rsidR="00931747" w:rsidRPr="00F957BA" w:rsidRDefault="00783905" w:rsidP="00783905">
      <w:pPr>
        <w:pStyle w:val="aaaaatexxxxxxxxxxxxxxx"/>
        <w:ind w:firstLine="0"/>
        <w:jc w:val="center"/>
        <w:rPr>
          <w:bCs/>
          <w:color w:val="auto"/>
        </w:rPr>
      </w:pPr>
      <w:r w:rsidRPr="00F957BA">
        <w:rPr>
          <w:bCs/>
          <w:color w:val="auto"/>
        </w:rPr>
        <w:t>FORMATI I PLANIT TË VEPRIMIT I PËRMBLEDHUR DPM</w:t>
      </w:r>
    </w:p>
    <w:p w14:paraId="176DE5AE" w14:textId="77777777" w:rsidR="00783905" w:rsidRPr="00F957BA" w:rsidRDefault="00783905" w:rsidP="00783905">
      <w:pPr>
        <w:pStyle w:val="aaaaatexxxxxxxxxxxxxxx"/>
        <w:ind w:firstLine="0"/>
        <w:jc w:val="center"/>
        <w:rPr>
          <w:bCs/>
          <w:color w:val="auto"/>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262"/>
        <w:gridCol w:w="1506"/>
        <w:gridCol w:w="1179"/>
        <w:gridCol w:w="1173"/>
        <w:gridCol w:w="838"/>
        <w:gridCol w:w="1034"/>
        <w:gridCol w:w="1443"/>
        <w:gridCol w:w="1715"/>
        <w:gridCol w:w="1328"/>
        <w:gridCol w:w="775"/>
      </w:tblGrid>
      <w:tr w:rsidR="00931747" w:rsidRPr="00F957BA" w14:paraId="4D7263A0" w14:textId="77777777" w:rsidTr="00931747">
        <w:trPr>
          <w:trHeight w:val="20"/>
        </w:trPr>
        <w:tc>
          <w:tcPr>
            <w:tcW w:w="5000" w:type="pct"/>
            <w:gridSpan w:val="11"/>
            <w:shd w:val="clear" w:color="000000" w:fill="F2F2F2"/>
            <w:hideMark/>
          </w:tcPr>
          <w:p w14:paraId="653F6E2B" w14:textId="74D36172"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PLANI I VEPRIMIT NË ZBATIM TË DOKUMENTIT STRATEGJIK</w:t>
            </w:r>
            <w:r w:rsidR="002E7CBB" w:rsidRPr="00F957BA">
              <w:rPr>
                <w:rFonts w:ascii="Garamond" w:hAnsi="Garamond"/>
                <w:b/>
                <w:bCs/>
                <w:noProof w:val="0"/>
                <w:sz w:val="14"/>
                <w:szCs w:val="14"/>
              </w:rPr>
              <w:t xml:space="preserve"> </w:t>
            </w:r>
            <w:r w:rsidRPr="00F957BA">
              <w:rPr>
                <w:rFonts w:ascii="Garamond" w:hAnsi="Garamond"/>
                <w:b/>
                <w:bCs/>
                <w:noProof w:val="0"/>
                <w:sz w:val="14"/>
                <w:szCs w:val="14"/>
              </w:rPr>
              <w:t>(</w:t>
            </w:r>
            <w:r w:rsidR="00DC0179">
              <w:rPr>
                <w:rFonts w:ascii="Garamond" w:hAnsi="Garamond"/>
                <w:b/>
                <w:bCs/>
                <w:noProof w:val="0"/>
                <w:sz w:val="14"/>
                <w:szCs w:val="14"/>
              </w:rPr>
              <w:t>2024–2030</w:t>
            </w:r>
            <w:r w:rsidRPr="00F957BA">
              <w:rPr>
                <w:rFonts w:ascii="Garamond" w:hAnsi="Garamond"/>
                <w:b/>
                <w:bCs/>
                <w:noProof w:val="0"/>
                <w:sz w:val="14"/>
                <w:szCs w:val="14"/>
              </w:rPr>
              <w:t>)</w:t>
            </w:r>
          </w:p>
        </w:tc>
      </w:tr>
      <w:tr w:rsidR="00931747" w:rsidRPr="00F957BA" w14:paraId="1154AEAB" w14:textId="77777777" w:rsidTr="00931747">
        <w:trPr>
          <w:trHeight w:val="20"/>
        </w:trPr>
        <w:tc>
          <w:tcPr>
            <w:tcW w:w="5000" w:type="pct"/>
            <w:gridSpan w:val="11"/>
            <w:shd w:val="clear" w:color="000000" w:fill="F2F2F2"/>
            <w:hideMark/>
          </w:tcPr>
          <w:p w14:paraId="3864E291"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1B31DA4C" w14:textId="77777777" w:rsidTr="00931747">
        <w:trPr>
          <w:trHeight w:val="20"/>
        </w:trPr>
        <w:tc>
          <w:tcPr>
            <w:tcW w:w="5000" w:type="pct"/>
            <w:gridSpan w:val="11"/>
            <w:shd w:val="clear" w:color="000000" w:fill="F2F2F2"/>
            <w:hideMark/>
          </w:tcPr>
          <w:p w14:paraId="78BD8F5D"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58727312" w14:textId="77777777" w:rsidTr="00931747">
        <w:trPr>
          <w:trHeight w:val="20"/>
        </w:trPr>
        <w:tc>
          <w:tcPr>
            <w:tcW w:w="5000" w:type="pct"/>
            <w:gridSpan w:val="11"/>
            <w:shd w:val="clear" w:color="000000" w:fill="E7E6E6"/>
            <w:hideMark/>
          </w:tcPr>
          <w:p w14:paraId="629064A8" w14:textId="71096664"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MEKI</w:t>
            </w:r>
            <w:r w:rsidR="00DC0179">
              <w:rPr>
                <w:rFonts w:ascii="Garamond" w:hAnsi="Garamond"/>
                <w:noProof w:val="0"/>
                <w:sz w:val="14"/>
                <w:szCs w:val="14"/>
              </w:rPr>
              <w:t>-</w:t>
            </w:r>
            <w:r w:rsidR="00DC0179">
              <w:rPr>
                <w:noProof w:val="0"/>
                <w:sz w:val="14"/>
                <w:szCs w:val="14"/>
              </w:rPr>
              <w:t>së</w:t>
            </w:r>
            <w:r w:rsidRPr="00F957BA">
              <w:rPr>
                <w:rFonts w:ascii="Garamond" w:hAnsi="Garamond"/>
                <w:noProof w:val="0"/>
                <w:sz w:val="14"/>
                <w:szCs w:val="14"/>
              </w:rPr>
              <w:t xml:space="preserve"> </w:t>
            </w:r>
          </w:p>
        </w:tc>
      </w:tr>
      <w:tr w:rsidR="00931747" w:rsidRPr="00F957BA" w14:paraId="72ECC1CD" w14:textId="77777777" w:rsidTr="00931747">
        <w:trPr>
          <w:trHeight w:val="20"/>
          <w:tblHeader/>
        </w:trPr>
        <w:tc>
          <w:tcPr>
            <w:tcW w:w="265" w:type="pct"/>
            <w:vMerge w:val="restart"/>
            <w:shd w:val="clear" w:color="auto" w:fill="DBE5F1" w:themeFill="accent1" w:themeFillTint="33"/>
            <w:hideMark/>
          </w:tcPr>
          <w:p w14:paraId="39B564E9"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7EED23A5"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Nr.</w:t>
            </w:r>
          </w:p>
        </w:tc>
        <w:tc>
          <w:tcPr>
            <w:tcW w:w="809" w:type="pct"/>
            <w:vMerge w:val="restart"/>
            <w:shd w:val="clear" w:color="auto" w:fill="DBE5F1" w:themeFill="accent1" w:themeFillTint="33"/>
            <w:hideMark/>
          </w:tcPr>
          <w:p w14:paraId="6A7D6B72"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688FF40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 Objektivi specifik, produkti, </w:t>
            </w:r>
          </w:p>
          <w:p w14:paraId="7591241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masa</w:t>
            </w:r>
          </w:p>
        </w:tc>
        <w:tc>
          <w:tcPr>
            <w:tcW w:w="539" w:type="pct"/>
            <w:vMerge w:val="restart"/>
            <w:shd w:val="clear" w:color="auto" w:fill="DBE5F1" w:themeFill="accent1" w:themeFillTint="33"/>
          </w:tcPr>
          <w:p w14:paraId="5C22F3CD" w14:textId="77777777" w:rsidR="00931747" w:rsidRPr="00F957BA" w:rsidRDefault="00931747" w:rsidP="00931747">
            <w:pPr>
              <w:jc w:val="center"/>
              <w:rPr>
                <w:rFonts w:ascii="Garamond" w:hAnsi="Garamond"/>
                <w:b/>
                <w:bCs/>
                <w:noProof w:val="0"/>
                <w:sz w:val="14"/>
                <w:szCs w:val="14"/>
              </w:rPr>
            </w:pPr>
          </w:p>
          <w:p w14:paraId="43EFF124" w14:textId="77777777" w:rsidR="00931747" w:rsidRPr="00F957BA" w:rsidRDefault="00931747" w:rsidP="00931747">
            <w:pPr>
              <w:jc w:val="center"/>
              <w:rPr>
                <w:rFonts w:ascii="Garamond" w:hAnsi="Garamond"/>
                <w:b/>
                <w:bCs/>
                <w:noProof w:val="0"/>
                <w:sz w:val="14"/>
                <w:szCs w:val="14"/>
              </w:rPr>
            </w:pPr>
          </w:p>
          <w:p w14:paraId="6702BA9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Produkti</w:t>
            </w:r>
          </w:p>
        </w:tc>
        <w:tc>
          <w:tcPr>
            <w:tcW w:w="842" w:type="pct"/>
            <w:gridSpan w:val="2"/>
            <w:vMerge w:val="restart"/>
            <w:shd w:val="clear" w:color="auto" w:fill="DBE5F1" w:themeFill="accent1" w:themeFillTint="33"/>
            <w:hideMark/>
          </w:tcPr>
          <w:p w14:paraId="6EBDC5E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015E9AA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255F7081"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Institucionet përgjegjëse </w:t>
            </w:r>
          </w:p>
        </w:tc>
        <w:tc>
          <w:tcPr>
            <w:tcW w:w="670" w:type="pct"/>
            <w:gridSpan w:val="2"/>
            <w:vMerge w:val="restart"/>
            <w:shd w:val="clear" w:color="auto" w:fill="DBE5F1" w:themeFill="accent1" w:themeFillTint="33"/>
            <w:hideMark/>
          </w:tcPr>
          <w:p w14:paraId="596BC00E"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15B3D17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w:t>
            </w:r>
          </w:p>
          <w:p w14:paraId="2E775B1C"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Afati i zbatimit </w:t>
            </w:r>
          </w:p>
        </w:tc>
        <w:tc>
          <w:tcPr>
            <w:tcW w:w="1875" w:type="pct"/>
            <w:gridSpan w:val="4"/>
            <w:shd w:val="clear" w:color="auto" w:fill="DBE5F1" w:themeFill="accent1" w:themeFillTint="33"/>
            <w:hideMark/>
          </w:tcPr>
          <w:p w14:paraId="33EF0056" w14:textId="5FC8A7BC" w:rsidR="00931747" w:rsidRPr="00F957BA" w:rsidRDefault="00571D9B" w:rsidP="00931747">
            <w:pPr>
              <w:jc w:val="center"/>
              <w:rPr>
                <w:rFonts w:ascii="Garamond" w:hAnsi="Garamond"/>
                <w:b/>
                <w:bCs/>
                <w:noProof w:val="0"/>
                <w:sz w:val="14"/>
                <w:szCs w:val="14"/>
              </w:rPr>
            </w:pPr>
            <w:r>
              <w:rPr>
                <w:rFonts w:ascii="Garamond" w:hAnsi="Garamond"/>
                <w:b/>
                <w:bCs/>
                <w:noProof w:val="0"/>
                <w:sz w:val="14"/>
                <w:szCs w:val="14"/>
              </w:rPr>
              <w:t>Totali 2024–2030</w:t>
            </w:r>
          </w:p>
        </w:tc>
      </w:tr>
      <w:tr w:rsidR="00931747" w:rsidRPr="00F957BA" w14:paraId="5A49E19B" w14:textId="77777777" w:rsidTr="00931747">
        <w:trPr>
          <w:trHeight w:val="20"/>
          <w:tblHeader/>
        </w:trPr>
        <w:tc>
          <w:tcPr>
            <w:tcW w:w="265" w:type="pct"/>
            <w:vMerge/>
            <w:shd w:val="clear" w:color="auto" w:fill="DBE5F1" w:themeFill="accent1" w:themeFillTint="33"/>
            <w:hideMark/>
          </w:tcPr>
          <w:p w14:paraId="7FD3B826" w14:textId="77777777" w:rsidR="00931747" w:rsidRPr="00F957BA" w:rsidRDefault="00931747" w:rsidP="00931747">
            <w:pPr>
              <w:jc w:val="center"/>
              <w:rPr>
                <w:rFonts w:ascii="Garamond" w:hAnsi="Garamond"/>
                <w:b/>
                <w:bCs/>
                <w:noProof w:val="0"/>
                <w:sz w:val="14"/>
                <w:szCs w:val="14"/>
              </w:rPr>
            </w:pPr>
          </w:p>
        </w:tc>
        <w:tc>
          <w:tcPr>
            <w:tcW w:w="809" w:type="pct"/>
            <w:vMerge/>
            <w:shd w:val="clear" w:color="auto" w:fill="DBE5F1" w:themeFill="accent1" w:themeFillTint="33"/>
            <w:hideMark/>
          </w:tcPr>
          <w:p w14:paraId="784C928C" w14:textId="77777777" w:rsidR="00931747" w:rsidRPr="00F957BA" w:rsidRDefault="00931747" w:rsidP="00931747">
            <w:pPr>
              <w:jc w:val="center"/>
              <w:rPr>
                <w:rFonts w:ascii="Garamond" w:hAnsi="Garamond"/>
                <w:b/>
                <w:bCs/>
                <w:noProof w:val="0"/>
                <w:sz w:val="14"/>
                <w:szCs w:val="14"/>
              </w:rPr>
            </w:pPr>
          </w:p>
        </w:tc>
        <w:tc>
          <w:tcPr>
            <w:tcW w:w="539" w:type="pct"/>
            <w:vMerge/>
            <w:shd w:val="clear" w:color="auto" w:fill="DBE5F1" w:themeFill="accent1" w:themeFillTint="33"/>
          </w:tcPr>
          <w:p w14:paraId="2C9EF1BB" w14:textId="77777777" w:rsidR="00931747" w:rsidRPr="00F957BA" w:rsidRDefault="00931747" w:rsidP="00931747">
            <w:pPr>
              <w:jc w:val="center"/>
              <w:rPr>
                <w:rFonts w:ascii="Garamond" w:hAnsi="Garamond"/>
                <w:b/>
                <w:bCs/>
                <w:noProof w:val="0"/>
                <w:sz w:val="14"/>
                <w:szCs w:val="14"/>
              </w:rPr>
            </w:pPr>
          </w:p>
        </w:tc>
        <w:tc>
          <w:tcPr>
            <w:tcW w:w="842" w:type="pct"/>
            <w:gridSpan w:val="2"/>
            <w:vMerge/>
            <w:shd w:val="clear" w:color="auto" w:fill="DBE5F1" w:themeFill="accent1" w:themeFillTint="33"/>
            <w:hideMark/>
          </w:tcPr>
          <w:p w14:paraId="68AC69EC" w14:textId="77777777" w:rsidR="00931747" w:rsidRPr="00F957BA" w:rsidRDefault="00931747" w:rsidP="00931747">
            <w:pPr>
              <w:jc w:val="center"/>
              <w:rPr>
                <w:rFonts w:ascii="Garamond" w:hAnsi="Garamond"/>
                <w:b/>
                <w:bCs/>
                <w:noProof w:val="0"/>
                <w:sz w:val="14"/>
                <w:szCs w:val="14"/>
              </w:rPr>
            </w:pPr>
          </w:p>
        </w:tc>
        <w:tc>
          <w:tcPr>
            <w:tcW w:w="670" w:type="pct"/>
            <w:gridSpan w:val="2"/>
            <w:vMerge/>
            <w:shd w:val="clear" w:color="auto" w:fill="DBE5F1" w:themeFill="accent1" w:themeFillTint="33"/>
            <w:hideMark/>
          </w:tcPr>
          <w:p w14:paraId="39687E84" w14:textId="77777777" w:rsidR="00931747" w:rsidRPr="00F957BA" w:rsidRDefault="00931747" w:rsidP="00931747">
            <w:pPr>
              <w:jc w:val="center"/>
              <w:rPr>
                <w:rFonts w:ascii="Garamond" w:hAnsi="Garamond"/>
                <w:b/>
                <w:bCs/>
                <w:noProof w:val="0"/>
                <w:sz w:val="14"/>
                <w:szCs w:val="14"/>
              </w:rPr>
            </w:pPr>
          </w:p>
        </w:tc>
        <w:tc>
          <w:tcPr>
            <w:tcW w:w="516" w:type="pct"/>
            <w:vMerge w:val="restart"/>
            <w:shd w:val="clear" w:color="auto" w:fill="DBE5F1" w:themeFill="accent1" w:themeFillTint="33"/>
            <w:hideMark/>
          </w:tcPr>
          <w:p w14:paraId="78CA6A7D" w14:textId="12F99904" w:rsidR="00931747" w:rsidRPr="00F957BA" w:rsidRDefault="002E062E" w:rsidP="00931747">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1088" w:type="pct"/>
            <w:gridSpan w:val="2"/>
            <w:shd w:val="clear" w:color="auto" w:fill="DBE5F1" w:themeFill="accent1" w:themeFillTint="33"/>
            <w:hideMark/>
          </w:tcPr>
          <w:p w14:paraId="086423C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272" w:type="pct"/>
            <w:vMerge w:val="restart"/>
            <w:shd w:val="clear" w:color="auto" w:fill="DBE5F1" w:themeFill="accent1" w:themeFillTint="33"/>
            <w:hideMark/>
          </w:tcPr>
          <w:p w14:paraId="04BCCE7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931747" w:rsidRPr="00F957BA" w14:paraId="382AEEC9" w14:textId="77777777" w:rsidTr="00931747">
        <w:trPr>
          <w:trHeight w:val="20"/>
          <w:tblHeader/>
        </w:trPr>
        <w:tc>
          <w:tcPr>
            <w:tcW w:w="265" w:type="pct"/>
            <w:vMerge/>
            <w:tcBorders>
              <w:bottom w:val="single" w:sz="4" w:space="0" w:color="auto"/>
            </w:tcBorders>
            <w:shd w:val="clear" w:color="auto" w:fill="DBE5F1" w:themeFill="accent1" w:themeFillTint="33"/>
            <w:hideMark/>
          </w:tcPr>
          <w:p w14:paraId="5F60D57E" w14:textId="77777777" w:rsidR="00931747" w:rsidRPr="00F957BA" w:rsidRDefault="00931747" w:rsidP="00931747">
            <w:pPr>
              <w:rPr>
                <w:rFonts w:ascii="Garamond" w:hAnsi="Garamond"/>
                <w:b/>
                <w:bCs/>
                <w:noProof w:val="0"/>
                <w:sz w:val="14"/>
                <w:szCs w:val="14"/>
              </w:rPr>
            </w:pPr>
          </w:p>
        </w:tc>
        <w:tc>
          <w:tcPr>
            <w:tcW w:w="809" w:type="pct"/>
            <w:vMerge/>
            <w:tcBorders>
              <w:bottom w:val="single" w:sz="4" w:space="0" w:color="auto"/>
            </w:tcBorders>
            <w:shd w:val="clear" w:color="auto" w:fill="DBE5F1" w:themeFill="accent1" w:themeFillTint="33"/>
            <w:hideMark/>
          </w:tcPr>
          <w:p w14:paraId="20EB28FA" w14:textId="77777777" w:rsidR="00931747" w:rsidRPr="00F957BA" w:rsidRDefault="00931747" w:rsidP="00931747">
            <w:pPr>
              <w:rPr>
                <w:rFonts w:ascii="Garamond" w:hAnsi="Garamond"/>
                <w:b/>
                <w:bCs/>
                <w:noProof w:val="0"/>
                <w:sz w:val="14"/>
                <w:szCs w:val="14"/>
              </w:rPr>
            </w:pPr>
          </w:p>
        </w:tc>
        <w:tc>
          <w:tcPr>
            <w:tcW w:w="539" w:type="pct"/>
            <w:vMerge/>
            <w:tcBorders>
              <w:bottom w:val="single" w:sz="4" w:space="0" w:color="auto"/>
            </w:tcBorders>
            <w:shd w:val="clear" w:color="auto" w:fill="DBE5F1" w:themeFill="accent1" w:themeFillTint="33"/>
          </w:tcPr>
          <w:p w14:paraId="788FCF5D" w14:textId="77777777" w:rsidR="00931747" w:rsidRPr="00F957BA" w:rsidRDefault="00931747" w:rsidP="00931747">
            <w:pPr>
              <w:jc w:val="center"/>
              <w:rPr>
                <w:rFonts w:ascii="Garamond" w:hAnsi="Garamond"/>
                <w:b/>
                <w:bCs/>
                <w:noProof w:val="0"/>
                <w:sz w:val="14"/>
                <w:szCs w:val="14"/>
              </w:rPr>
            </w:pPr>
          </w:p>
        </w:tc>
        <w:tc>
          <w:tcPr>
            <w:tcW w:w="422" w:type="pct"/>
            <w:tcBorders>
              <w:bottom w:val="single" w:sz="4" w:space="0" w:color="auto"/>
            </w:tcBorders>
            <w:shd w:val="clear" w:color="auto" w:fill="DBE5F1" w:themeFill="accent1" w:themeFillTint="33"/>
            <w:hideMark/>
          </w:tcPr>
          <w:p w14:paraId="40132D1A" w14:textId="77777777" w:rsidR="00931747" w:rsidRPr="00F957BA" w:rsidRDefault="00931747" w:rsidP="00931747">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20" w:type="pct"/>
            <w:tcBorders>
              <w:bottom w:val="single" w:sz="4" w:space="0" w:color="auto"/>
            </w:tcBorders>
            <w:shd w:val="clear" w:color="auto" w:fill="DBE5F1" w:themeFill="accent1" w:themeFillTint="33"/>
            <w:hideMark/>
          </w:tcPr>
          <w:p w14:paraId="3AB62446" w14:textId="77777777" w:rsidR="00931747" w:rsidRPr="00F957BA" w:rsidRDefault="00931747" w:rsidP="00931747">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00" w:type="pct"/>
            <w:tcBorders>
              <w:bottom w:val="single" w:sz="4" w:space="0" w:color="auto"/>
            </w:tcBorders>
            <w:shd w:val="clear" w:color="auto" w:fill="DBE5F1" w:themeFill="accent1" w:themeFillTint="33"/>
            <w:hideMark/>
          </w:tcPr>
          <w:p w14:paraId="789A657F" w14:textId="36650E8D"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Afati </w:t>
            </w:r>
            <w:r w:rsidR="00B56C87">
              <w:rPr>
                <w:rFonts w:ascii="Garamond" w:hAnsi="Garamond"/>
                <w:b/>
                <w:bCs/>
                <w:noProof w:val="0"/>
                <w:sz w:val="14"/>
                <w:szCs w:val="14"/>
              </w:rPr>
              <w:t>i f</w:t>
            </w:r>
            <w:r w:rsidRPr="00F957BA">
              <w:rPr>
                <w:rFonts w:ascii="Garamond" w:hAnsi="Garamond"/>
                <w:b/>
                <w:bCs/>
                <w:noProof w:val="0"/>
                <w:sz w:val="14"/>
                <w:szCs w:val="14"/>
              </w:rPr>
              <w:t>illimit</w:t>
            </w:r>
          </w:p>
        </w:tc>
        <w:tc>
          <w:tcPr>
            <w:tcW w:w="370" w:type="pct"/>
            <w:tcBorders>
              <w:bottom w:val="single" w:sz="4" w:space="0" w:color="auto"/>
            </w:tcBorders>
            <w:shd w:val="clear" w:color="auto" w:fill="DBE5F1" w:themeFill="accent1" w:themeFillTint="33"/>
            <w:hideMark/>
          </w:tcPr>
          <w:p w14:paraId="5634B1B2" w14:textId="4F8BC733"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Afati </w:t>
            </w:r>
            <w:r w:rsidR="00B56C87">
              <w:rPr>
                <w:rFonts w:ascii="Garamond" w:hAnsi="Garamond"/>
                <w:b/>
                <w:bCs/>
                <w:noProof w:val="0"/>
                <w:sz w:val="14"/>
                <w:szCs w:val="14"/>
              </w:rPr>
              <w:t>i m</w:t>
            </w:r>
            <w:r w:rsidRPr="00F957BA">
              <w:rPr>
                <w:rFonts w:ascii="Garamond" w:hAnsi="Garamond"/>
                <w:b/>
                <w:bCs/>
                <w:noProof w:val="0"/>
                <w:sz w:val="14"/>
                <w:szCs w:val="14"/>
              </w:rPr>
              <w:t>barimit</w:t>
            </w:r>
          </w:p>
        </w:tc>
        <w:tc>
          <w:tcPr>
            <w:tcW w:w="516" w:type="pct"/>
            <w:vMerge/>
            <w:tcBorders>
              <w:bottom w:val="single" w:sz="4" w:space="0" w:color="auto"/>
            </w:tcBorders>
            <w:shd w:val="clear" w:color="auto" w:fill="DBE5F1" w:themeFill="accent1" w:themeFillTint="33"/>
            <w:hideMark/>
          </w:tcPr>
          <w:p w14:paraId="3E91DD8B" w14:textId="77777777" w:rsidR="00931747" w:rsidRPr="00F957BA" w:rsidRDefault="00931747" w:rsidP="00931747">
            <w:pPr>
              <w:jc w:val="right"/>
              <w:rPr>
                <w:rFonts w:ascii="Garamond" w:hAnsi="Garamond"/>
                <w:b/>
                <w:bCs/>
                <w:noProof w:val="0"/>
                <w:sz w:val="14"/>
                <w:szCs w:val="14"/>
              </w:rPr>
            </w:pPr>
          </w:p>
        </w:tc>
        <w:tc>
          <w:tcPr>
            <w:tcW w:w="613" w:type="pct"/>
            <w:tcBorders>
              <w:bottom w:val="single" w:sz="4" w:space="0" w:color="auto"/>
            </w:tcBorders>
            <w:shd w:val="clear" w:color="auto" w:fill="DBE5F1" w:themeFill="accent1" w:themeFillTint="33"/>
            <w:hideMark/>
          </w:tcPr>
          <w:p w14:paraId="7CECFC3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Buxheti i Shtetit</w:t>
            </w:r>
          </w:p>
          <w:p w14:paraId="2A944782" w14:textId="476041AA"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 xml:space="preserve">Programi 04130 </w:t>
            </w:r>
            <w:r w:rsidR="00982308" w:rsidRPr="00F957BA">
              <w:rPr>
                <w:rFonts w:ascii="Garamond" w:hAnsi="Garamond"/>
                <w:b/>
                <w:bCs/>
                <w:noProof w:val="0"/>
                <w:sz w:val="14"/>
                <w:szCs w:val="14"/>
              </w:rPr>
              <w:t>‘</w:t>
            </w:r>
            <w:r w:rsidR="00901677" w:rsidRPr="00F957BA">
              <w:rPr>
                <w:rFonts w:ascii="Garamond" w:hAnsi="Garamond"/>
                <w:b/>
                <w:bCs/>
                <w:noProof w:val="0"/>
                <w:sz w:val="14"/>
                <w:szCs w:val="14"/>
              </w:rPr>
              <w:t>Mbështetje për</w:t>
            </w:r>
            <w:r w:rsidRPr="00F957BA">
              <w:rPr>
                <w:rFonts w:ascii="Garamond" w:hAnsi="Garamond"/>
                <w:b/>
                <w:bCs/>
                <w:noProof w:val="0"/>
                <w:sz w:val="14"/>
                <w:szCs w:val="14"/>
              </w:rPr>
              <w:t xml:space="preserve"> Zhvillimin Ekonomik</w:t>
            </w:r>
            <w:r w:rsidR="00982308" w:rsidRPr="00F957BA">
              <w:rPr>
                <w:rFonts w:ascii="Garamond" w:hAnsi="Garamond"/>
                <w:b/>
                <w:bCs/>
                <w:noProof w:val="0"/>
                <w:sz w:val="14"/>
                <w:szCs w:val="14"/>
              </w:rPr>
              <w:t>’</w:t>
            </w:r>
          </w:p>
        </w:tc>
        <w:tc>
          <w:tcPr>
            <w:tcW w:w="475" w:type="pct"/>
            <w:tcBorders>
              <w:bottom w:val="single" w:sz="4" w:space="0" w:color="auto"/>
            </w:tcBorders>
            <w:shd w:val="clear" w:color="auto" w:fill="DBE5F1" w:themeFill="accent1" w:themeFillTint="33"/>
            <w:hideMark/>
          </w:tcPr>
          <w:p w14:paraId="1588205E"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272" w:type="pct"/>
            <w:vMerge/>
            <w:tcBorders>
              <w:bottom w:val="single" w:sz="4" w:space="0" w:color="auto"/>
            </w:tcBorders>
            <w:shd w:val="clear" w:color="auto" w:fill="DBE5F1" w:themeFill="accent1" w:themeFillTint="33"/>
            <w:hideMark/>
          </w:tcPr>
          <w:p w14:paraId="224E7D55" w14:textId="77777777" w:rsidR="00931747" w:rsidRPr="00F957BA" w:rsidRDefault="00931747" w:rsidP="00931747">
            <w:pPr>
              <w:jc w:val="right"/>
              <w:rPr>
                <w:rFonts w:ascii="Garamond" w:hAnsi="Garamond"/>
                <w:b/>
                <w:bCs/>
                <w:noProof w:val="0"/>
                <w:sz w:val="14"/>
                <w:szCs w:val="14"/>
              </w:rPr>
            </w:pPr>
          </w:p>
        </w:tc>
      </w:tr>
      <w:tr w:rsidR="00931747" w:rsidRPr="00F957BA" w14:paraId="449FD480" w14:textId="77777777" w:rsidTr="00931747">
        <w:trPr>
          <w:trHeight w:val="20"/>
        </w:trPr>
        <w:tc>
          <w:tcPr>
            <w:tcW w:w="265" w:type="pct"/>
            <w:tcBorders>
              <w:bottom w:val="single" w:sz="4" w:space="0" w:color="auto"/>
            </w:tcBorders>
            <w:shd w:val="clear" w:color="auto" w:fill="auto"/>
          </w:tcPr>
          <w:p w14:paraId="621764BE"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w:t>
            </w:r>
          </w:p>
        </w:tc>
        <w:tc>
          <w:tcPr>
            <w:tcW w:w="809" w:type="pct"/>
            <w:tcBorders>
              <w:bottom w:val="single" w:sz="4" w:space="0" w:color="auto"/>
            </w:tcBorders>
            <w:shd w:val="clear" w:color="auto" w:fill="auto"/>
          </w:tcPr>
          <w:p w14:paraId="3680B10E" w14:textId="04F6A40F" w:rsidR="00931747" w:rsidRPr="00F957BA" w:rsidRDefault="00931747" w:rsidP="00931747">
            <w:pPr>
              <w:rPr>
                <w:rFonts w:ascii="Garamond" w:hAnsi="Garamond"/>
                <w:noProof w:val="0"/>
                <w:sz w:val="14"/>
                <w:szCs w:val="14"/>
              </w:rPr>
            </w:pPr>
            <w:r w:rsidRPr="00F957BA">
              <w:rPr>
                <w:rFonts w:ascii="Garamond" w:hAnsi="Garamond"/>
                <w:bCs/>
                <w:iCs/>
                <w:noProof w:val="0"/>
                <w:sz w:val="14"/>
                <w:szCs w:val="14"/>
              </w:rPr>
              <w:t xml:space="preserve">Përmirësimi i legjislacionit dhe harmonizimi i tij me legjislacionin </w:t>
            </w:r>
            <w:r w:rsidR="005E2C1A" w:rsidRPr="00F957BA">
              <w:rPr>
                <w:rFonts w:ascii="Garamond" w:hAnsi="Garamond"/>
                <w:bCs/>
                <w:iCs/>
                <w:noProof w:val="0"/>
                <w:sz w:val="14"/>
                <w:szCs w:val="14"/>
              </w:rPr>
              <w:t>evropian</w:t>
            </w:r>
            <w:r w:rsidRPr="00F957BA">
              <w:rPr>
                <w:rFonts w:ascii="Garamond" w:hAnsi="Garamond"/>
                <w:b/>
                <w:iCs/>
                <w:noProof w:val="0"/>
                <w:sz w:val="14"/>
                <w:szCs w:val="14"/>
              </w:rPr>
              <w:t>.</w:t>
            </w:r>
          </w:p>
        </w:tc>
        <w:tc>
          <w:tcPr>
            <w:tcW w:w="539" w:type="pct"/>
            <w:tcBorders>
              <w:bottom w:val="single" w:sz="4" w:space="0" w:color="auto"/>
            </w:tcBorders>
            <w:shd w:val="clear" w:color="auto" w:fill="auto"/>
          </w:tcPr>
          <w:p w14:paraId="02152C5F" w14:textId="77777777" w:rsidR="00931747" w:rsidRPr="00F957BA" w:rsidRDefault="00931747" w:rsidP="00931747">
            <w:pPr>
              <w:jc w:val="center"/>
              <w:rPr>
                <w:rFonts w:ascii="Garamond" w:hAnsi="Garamond"/>
                <w:noProof w:val="0"/>
                <w:sz w:val="14"/>
                <w:szCs w:val="14"/>
              </w:rPr>
            </w:pPr>
          </w:p>
        </w:tc>
        <w:tc>
          <w:tcPr>
            <w:tcW w:w="422" w:type="pct"/>
            <w:tcBorders>
              <w:bottom w:val="single" w:sz="4" w:space="0" w:color="auto"/>
            </w:tcBorders>
            <w:shd w:val="clear" w:color="auto" w:fill="auto"/>
          </w:tcPr>
          <w:p w14:paraId="0153FA87" w14:textId="77777777" w:rsidR="00931747" w:rsidRPr="00F957BA" w:rsidRDefault="00931747" w:rsidP="00931747">
            <w:pPr>
              <w:jc w:val="center"/>
              <w:rPr>
                <w:rFonts w:ascii="Garamond" w:hAnsi="Garamond"/>
                <w:noProof w:val="0"/>
                <w:sz w:val="14"/>
                <w:szCs w:val="14"/>
              </w:rPr>
            </w:pPr>
          </w:p>
        </w:tc>
        <w:tc>
          <w:tcPr>
            <w:tcW w:w="420" w:type="pct"/>
            <w:tcBorders>
              <w:bottom w:val="single" w:sz="4" w:space="0" w:color="auto"/>
            </w:tcBorders>
            <w:shd w:val="clear" w:color="auto" w:fill="auto"/>
          </w:tcPr>
          <w:p w14:paraId="0DBEC180" w14:textId="77777777" w:rsidR="00931747" w:rsidRPr="00F957BA" w:rsidRDefault="00931747" w:rsidP="00931747">
            <w:pPr>
              <w:jc w:val="center"/>
              <w:rPr>
                <w:rFonts w:ascii="Garamond" w:hAnsi="Garamond"/>
                <w:noProof w:val="0"/>
                <w:sz w:val="14"/>
                <w:szCs w:val="14"/>
              </w:rPr>
            </w:pPr>
          </w:p>
        </w:tc>
        <w:tc>
          <w:tcPr>
            <w:tcW w:w="300" w:type="pct"/>
            <w:tcBorders>
              <w:bottom w:val="single" w:sz="4" w:space="0" w:color="auto"/>
            </w:tcBorders>
            <w:shd w:val="clear" w:color="auto" w:fill="auto"/>
          </w:tcPr>
          <w:p w14:paraId="6A11F54D" w14:textId="77777777" w:rsidR="00931747" w:rsidRPr="00F957BA" w:rsidRDefault="00931747" w:rsidP="00931747">
            <w:pPr>
              <w:jc w:val="center"/>
              <w:rPr>
                <w:rFonts w:ascii="Garamond" w:hAnsi="Garamond"/>
                <w:noProof w:val="0"/>
                <w:sz w:val="14"/>
                <w:szCs w:val="14"/>
              </w:rPr>
            </w:pPr>
          </w:p>
        </w:tc>
        <w:tc>
          <w:tcPr>
            <w:tcW w:w="370" w:type="pct"/>
            <w:tcBorders>
              <w:bottom w:val="single" w:sz="4" w:space="0" w:color="auto"/>
            </w:tcBorders>
            <w:shd w:val="clear" w:color="auto" w:fill="auto"/>
          </w:tcPr>
          <w:p w14:paraId="4DFC85B0" w14:textId="77777777" w:rsidR="00931747" w:rsidRPr="00F957BA" w:rsidRDefault="00931747" w:rsidP="00931747">
            <w:pPr>
              <w:jc w:val="center"/>
              <w:rPr>
                <w:rFonts w:ascii="Garamond" w:hAnsi="Garamond"/>
                <w:noProof w:val="0"/>
                <w:sz w:val="14"/>
                <w:szCs w:val="14"/>
              </w:rPr>
            </w:pPr>
          </w:p>
        </w:tc>
        <w:tc>
          <w:tcPr>
            <w:tcW w:w="516" w:type="pct"/>
            <w:tcBorders>
              <w:bottom w:val="single" w:sz="4" w:space="0" w:color="auto"/>
            </w:tcBorders>
            <w:shd w:val="clear" w:color="auto" w:fill="auto"/>
            <w:noWrap/>
          </w:tcPr>
          <w:p w14:paraId="6BA18082" w14:textId="77777777" w:rsidR="00931747" w:rsidRPr="00F957BA" w:rsidRDefault="00931747" w:rsidP="00931747">
            <w:pPr>
              <w:jc w:val="right"/>
              <w:rPr>
                <w:rFonts w:ascii="Garamond" w:hAnsi="Garamond"/>
                <w:noProof w:val="0"/>
                <w:sz w:val="14"/>
                <w:szCs w:val="14"/>
              </w:rPr>
            </w:pPr>
          </w:p>
        </w:tc>
        <w:tc>
          <w:tcPr>
            <w:tcW w:w="613" w:type="pct"/>
            <w:tcBorders>
              <w:bottom w:val="single" w:sz="4" w:space="0" w:color="auto"/>
            </w:tcBorders>
            <w:shd w:val="clear" w:color="auto" w:fill="auto"/>
            <w:noWrap/>
          </w:tcPr>
          <w:p w14:paraId="2DCBF7AF" w14:textId="77777777" w:rsidR="00931747" w:rsidRPr="00F957BA" w:rsidRDefault="00931747" w:rsidP="00931747">
            <w:pPr>
              <w:jc w:val="right"/>
              <w:rPr>
                <w:rFonts w:ascii="Garamond" w:hAnsi="Garamond"/>
                <w:noProof w:val="0"/>
                <w:sz w:val="14"/>
                <w:szCs w:val="14"/>
              </w:rPr>
            </w:pPr>
          </w:p>
        </w:tc>
        <w:tc>
          <w:tcPr>
            <w:tcW w:w="475" w:type="pct"/>
            <w:tcBorders>
              <w:bottom w:val="single" w:sz="4" w:space="0" w:color="auto"/>
            </w:tcBorders>
            <w:shd w:val="clear" w:color="auto" w:fill="auto"/>
            <w:noWrap/>
          </w:tcPr>
          <w:p w14:paraId="04E9C32E" w14:textId="77777777" w:rsidR="00931747" w:rsidRPr="00F957BA" w:rsidRDefault="00931747" w:rsidP="00931747">
            <w:pPr>
              <w:jc w:val="right"/>
              <w:rPr>
                <w:rFonts w:ascii="Garamond" w:hAnsi="Garamond"/>
                <w:noProof w:val="0"/>
                <w:sz w:val="14"/>
                <w:szCs w:val="14"/>
              </w:rPr>
            </w:pPr>
          </w:p>
        </w:tc>
        <w:tc>
          <w:tcPr>
            <w:tcW w:w="272" w:type="pct"/>
            <w:tcBorders>
              <w:bottom w:val="single" w:sz="4" w:space="0" w:color="auto"/>
            </w:tcBorders>
            <w:shd w:val="clear" w:color="auto" w:fill="auto"/>
            <w:noWrap/>
          </w:tcPr>
          <w:p w14:paraId="16F15D95" w14:textId="77777777" w:rsidR="00931747" w:rsidRPr="00F957BA" w:rsidRDefault="00931747" w:rsidP="00931747">
            <w:pPr>
              <w:jc w:val="right"/>
              <w:rPr>
                <w:rFonts w:ascii="Garamond" w:hAnsi="Garamond"/>
                <w:noProof w:val="0"/>
                <w:sz w:val="14"/>
                <w:szCs w:val="14"/>
              </w:rPr>
            </w:pPr>
          </w:p>
        </w:tc>
      </w:tr>
      <w:tr w:rsidR="00931747" w:rsidRPr="00F957BA" w14:paraId="09551CEB" w14:textId="77777777" w:rsidTr="00931747">
        <w:trPr>
          <w:trHeight w:val="20"/>
        </w:trPr>
        <w:tc>
          <w:tcPr>
            <w:tcW w:w="265" w:type="pct"/>
            <w:shd w:val="clear" w:color="auto" w:fill="auto"/>
          </w:tcPr>
          <w:p w14:paraId="42A81541"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1.1.1</w:t>
            </w:r>
          </w:p>
        </w:tc>
        <w:tc>
          <w:tcPr>
            <w:tcW w:w="809" w:type="pct"/>
            <w:shd w:val="clear" w:color="auto" w:fill="auto"/>
          </w:tcPr>
          <w:p w14:paraId="454447E3" w14:textId="753E7ADC"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Rishikimi i ligjit ekzistues nr. 126/2020</w:t>
            </w:r>
            <w:r w:rsidR="00C17B7C" w:rsidRPr="00F957BA">
              <w:rPr>
                <w:rFonts w:ascii="Garamond" w:hAnsi="Garamond"/>
                <w:noProof w:val="0"/>
                <w:sz w:val="14"/>
                <w:szCs w:val="14"/>
              </w:rPr>
              <w:t xml:space="preserve"> “</w:t>
            </w:r>
            <w:r w:rsidRPr="00F957BA">
              <w:rPr>
                <w:rFonts w:ascii="Garamond" w:hAnsi="Garamond"/>
                <w:noProof w:val="0"/>
                <w:sz w:val="14"/>
                <w:szCs w:val="14"/>
              </w:rPr>
              <w:t>Për metrologjinë</w:t>
            </w:r>
            <w:r w:rsidR="00041010" w:rsidRPr="00F957BA">
              <w:rPr>
                <w:rFonts w:ascii="Garamond" w:hAnsi="Garamond"/>
                <w:noProof w:val="0"/>
                <w:sz w:val="14"/>
                <w:szCs w:val="14"/>
              </w:rPr>
              <w:t>”</w:t>
            </w:r>
          </w:p>
        </w:tc>
        <w:tc>
          <w:tcPr>
            <w:tcW w:w="539" w:type="pct"/>
          </w:tcPr>
          <w:p w14:paraId="6786B12B"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Miratimi i 1 ligji.</w:t>
            </w:r>
          </w:p>
        </w:tc>
        <w:tc>
          <w:tcPr>
            <w:tcW w:w="422" w:type="pct"/>
            <w:shd w:val="clear" w:color="auto" w:fill="auto"/>
          </w:tcPr>
          <w:p w14:paraId="3547B96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MEKI</w:t>
            </w:r>
          </w:p>
          <w:p w14:paraId="1BA17FA3"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auto"/>
          </w:tcPr>
          <w:p w14:paraId="1DAA5F6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2C1B3F20"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auto"/>
          </w:tcPr>
          <w:p w14:paraId="2C516B6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p w14:paraId="4A91C115"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auto"/>
          </w:tcPr>
          <w:p w14:paraId="54A90FB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2027</w:t>
            </w:r>
          </w:p>
          <w:p w14:paraId="74CD4F40" w14:textId="77777777" w:rsidR="00931747" w:rsidRPr="00F957BA" w:rsidRDefault="00931747" w:rsidP="00931747">
            <w:pPr>
              <w:jc w:val="center"/>
              <w:rPr>
                <w:rFonts w:ascii="Garamond" w:hAnsi="Garamond"/>
                <w:noProof w:val="0"/>
                <w:sz w:val="14"/>
                <w:szCs w:val="14"/>
                <w:highlight w:val="yellow"/>
              </w:rPr>
            </w:pPr>
          </w:p>
        </w:tc>
        <w:tc>
          <w:tcPr>
            <w:tcW w:w="516" w:type="pct"/>
            <w:shd w:val="clear" w:color="auto" w:fill="auto"/>
            <w:noWrap/>
          </w:tcPr>
          <w:p w14:paraId="03662DA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1128960</w:t>
            </w:r>
          </w:p>
        </w:tc>
        <w:tc>
          <w:tcPr>
            <w:tcW w:w="613" w:type="pct"/>
            <w:shd w:val="clear" w:color="auto" w:fill="auto"/>
            <w:noWrap/>
          </w:tcPr>
          <w:p w14:paraId="01F3478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1128960</w:t>
            </w:r>
          </w:p>
        </w:tc>
        <w:tc>
          <w:tcPr>
            <w:tcW w:w="475" w:type="pct"/>
            <w:shd w:val="clear" w:color="auto" w:fill="auto"/>
            <w:noWrap/>
          </w:tcPr>
          <w:p w14:paraId="6D0CAFC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shd w:val="clear" w:color="auto" w:fill="auto"/>
            <w:noWrap/>
          </w:tcPr>
          <w:p w14:paraId="1AC16BE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1AC550F0" w14:textId="77777777" w:rsidTr="00931747">
        <w:trPr>
          <w:trHeight w:val="20"/>
        </w:trPr>
        <w:tc>
          <w:tcPr>
            <w:tcW w:w="265" w:type="pct"/>
            <w:shd w:val="clear" w:color="auto" w:fill="FFFFFF"/>
          </w:tcPr>
          <w:p w14:paraId="214305FD"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1.1.2</w:t>
            </w:r>
          </w:p>
        </w:tc>
        <w:tc>
          <w:tcPr>
            <w:tcW w:w="809" w:type="pct"/>
            <w:shd w:val="clear" w:color="auto" w:fill="FFFFFF"/>
          </w:tcPr>
          <w:p w14:paraId="2349919B" w14:textId="7FAD0E0E" w:rsidR="00931747" w:rsidRPr="00F957BA" w:rsidRDefault="00931747" w:rsidP="00C17B7C">
            <w:pPr>
              <w:rPr>
                <w:rFonts w:ascii="Garamond" w:hAnsi="Garamond"/>
                <w:noProof w:val="0"/>
                <w:sz w:val="14"/>
                <w:szCs w:val="14"/>
                <w:highlight w:val="yellow"/>
              </w:rPr>
            </w:pPr>
            <w:r w:rsidRPr="00F957BA">
              <w:rPr>
                <w:rFonts w:ascii="Garamond" w:hAnsi="Garamond"/>
                <w:noProof w:val="0"/>
                <w:sz w:val="14"/>
                <w:szCs w:val="14"/>
              </w:rPr>
              <w:t>Rishikimi dhe miratimi i VKM-së nr. 1351</w:t>
            </w:r>
            <w:r w:rsidR="00C17B7C" w:rsidRPr="00F957BA">
              <w:rPr>
                <w:rFonts w:ascii="Garamond" w:hAnsi="Garamond"/>
                <w:noProof w:val="0"/>
                <w:sz w:val="14"/>
                <w:szCs w:val="14"/>
              </w:rPr>
              <w:t>,</w:t>
            </w:r>
            <w:r w:rsidRPr="00F957BA">
              <w:rPr>
                <w:rFonts w:ascii="Garamond" w:hAnsi="Garamond"/>
                <w:noProof w:val="0"/>
                <w:sz w:val="14"/>
                <w:szCs w:val="14"/>
              </w:rPr>
              <w:t xml:space="preserve"> datë 3.10.2008 për miratimin e rregullores </w:t>
            </w:r>
            <w:r w:rsidR="00041010" w:rsidRPr="00F957BA">
              <w:rPr>
                <w:rFonts w:ascii="Garamond" w:hAnsi="Garamond"/>
                <w:noProof w:val="0"/>
                <w:sz w:val="14"/>
                <w:szCs w:val="14"/>
              </w:rPr>
              <w:t>“</w:t>
            </w:r>
            <w:r w:rsidRPr="00F957BA">
              <w:rPr>
                <w:rFonts w:ascii="Garamond" w:hAnsi="Garamond"/>
                <w:noProof w:val="0"/>
                <w:sz w:val="14"/>
                <w:szCs w:val="14"/>
              </w:rPr>
              <w:t xml:space="preserve">Për kërkesat teknike dhe </w:t>
            </w:r>
            <w:r w:rsidR="00C17B7C" w:rsidRPr="00F957BA">
              <w:rPr>
                <w:rFonts w:ascii="Garamond" w:hAnsi="Garamond"/>
                <w:noProof w:val="0"/>
                <w:sz w:val="14"/>
                <w:szCs w:val="14"/>
              </w:rPr>
              <w:t>meteorologjike</w:t>
            </w:r>
            <w:r w:rsidRPr="00F957BA">
              <w:rPr>
                <w:rFonts w:ascii="Garamond" w:hAnsi="Garamond"/>
                <w:noProof w:val="0"/>
                <w:sz w:val="14"/>
                <w:szCs w:val="14"/>
              </w:rPr>
              <w:t xml:space="preserve"> të </w:t>
            </w:r>
            <w:r w:rsidR="00C17B7C" w:rsidRPr="00F957BA">
              <w:rPr>
                <w:rFonts w:ascii="Garamond" w:hAnsi="Garamond"/>
                <w:noProof w:val="0"/>
                <w:sz w:val="14"/>
                <w:szCs w:val="14"/>
              </w:rPr>
              <w:t>instrumenteve</w:t>
            </w:r>
            <w:r w:rsidRPr="00F957BA">
              <w:rPr>
                <w:rFonts w:ascii="Garamond" w:hAnsi="Garamond"/>
                <w:noProof w:val="0"/>
                <w:sz w:val="14"/>
                <w:szCs w:val="14"/>
              </w:rPr>
              <w:t xml:space="preserve"> matës</w:t>
            </w:r>
            <w:r w:rsidR="00B96987">
              <w:rPr>
                <w:rFonts w:ascii="Garamond" w:hAnsi="Garamond"/>
                <w:noProof w:val="0"/>
                <w:sz w:val="14"/>
                <w:szCs w:val="14"/>
              </w:rPr>
              <w:t>e</w:t>
            </w:r>
            <w:r w:rsidRPr="00F957BA">
              <w:rPr>
                <w:rFonts w:ascii="Garamond" w:hAnsi="Garamond"/>
                <w:noProof w:val="0"/>
                <w:sz w:val="14"/>
                <w:szCs w:val="14"/>
              </w:rPr>
              <w:t xml:space="preserve"> ligjërisht të kontrolluar</w:t>
            </w:r>
            <w:r w:rsidR="00041010" w:rsidRPr="00F957BA">
              <w:rPr>
                <w:rFonts w:ascii="Garamond" w:hAnsi="Garamond"/>
                <w:noProof w:val="0"/>
                <w:sz w:val="14"/>
                <w:szCs w:val="14"/>
              </w:rPr>
              <w:t>”</w:t>
            </w:r>
            <w:r w:rsidRPr="00F957BA">
              <w:rPr>
                <w:rFonts w:ascii="Garamond" w:hAnsi="Garamond"/>
                <w:noProof w:val="0"/>
                <w:sz w:val="14"/>
                <w:szCs w:val="14"/>
              </w:rPr>
              <w:t>, për harmonizimin me direktivat 2014/32 EU, 2014/31 EC.</w:t>
            </w:r>
          </w:p>
        </w:tc>
        <w:tc>
          <w:tcPr>
            <w:tcW w:w="539" w:type="pct"/>
            <w:shd w:val="clear" w:color="auto" w:fill="FFFFFF"/>
          </w:tcPr>
          <w:p w14:paraId="5863A0DA" w14:textId="747EA82E"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Miratimi i 1 akti </w:t>
            </w:r>
            <w:r w:rsidR="00F178F4" w:rsidRPr="00F957BA">
              <w:rPr>
                <w:rFonts w:ascii="Garamond" w:hAnsi="Garamond"/>
                <w:noProof w:val="0"/>
                <w:sz w:val="14"/>
                <w:szCs w:val="14"/>
              </w:rPr>
              <w:t>nënligjor</w:t>
            </w:r>
            <w:r w:rsidRPr="00F957BA">
              <w:rPr>
                <w:rFonts w:ascii="Garamond" w:hAnsi="Garamond"/>
                <w:noProof w:val="0"/>
                <w:sz w:val="14"/>
                <w:szCs w:val="14"/>
              </w:rPr>
              <w:t xml:space="preserve"> (</w:t>
            </w:r>
            <w:r w:rsidR="00F178F4" w:rsidRPr="00F957BA">
              <w:rPr>
                <w:rFonts w:ascii="Garamond" w:hAnsi="Garamond"/>
                <w:noProof w:val="0"/>
                <w:sz w:val="14"/>
                <w:szCs w:val="14"/>
              </w:rPr>
              <w:t>VKM</w:t>
            </w:r>
            <w:r w:rsidRPr="00F957BA">
              <w:rPr>
                <w:rFonts w:ascii="Garamond" w:hAnsi="Garamond"/>
                <w:noProof w:val="0"/>
                <w:sz w:val="14"/>
                <w:szCs w:val="14"/>
              </w:rPr>
              <w:t>)</w:t>
            </w:r>
          </w:p>
        </w:tc>
        <w:tc>
          <w:tcPr>
            <w:tcW w:w="422" w:type="pct"/>
            <w:shd w:val="clear" w:color="auto" w:fill="FFFFFF"/>
          </w:tcPr>
          <w:p w14:paraId="011EB838"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128DFAD6"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cPr>
          <w:p w14:paraId="6BDCA9F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2027</w:t>
            </w:r>
          </w:p>
        </w:tc>
        <w:tc>
          <w:tcPr>
            <w:tcW w:w="370" w:type="pct"/>
            <w:shd w:val="clear" w:color="auto" w:fill="FFFFFF"/>
          </w:tcPr>
          <w:p w14:paraId="0B70BC3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tc>
        <w:tc>
          <w:tcPr>
            <w:tcW w:w="516" w:type="pct"/>
            <w:vMerge w:val="restart"/>
            <w:shd w:val="clear" w:color="auto" w:fill="FFFFFF"/>
            <w:noWrap/>
          </w:tcPr>
          <w:p w14:paraId="7EF044B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509040</w:t>
            </w:r>
          </w:p>
        </w:tc>
        <w:tc>
          <w:tcPr>
            <w:tcW w:w="613" w:type="pct"/>
            <w:vMerge w:val="restart"/>
            <w:shd w:val="clear" w:color="auto" w:fill="FFFFFF"/>
            <w:noWrap/>
          </w:tcPr>
          <w:p w14:paraId="6288308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509040</w:t>
            </w:r>
          </w:p>
        </w:tc>
        <w:tc>
          <w:tcPr>
            <w:tcW w:w="475" w:type="pct"/>
            <w:vMerge w:val="restart"/>
            <w:shd w:val="clear" w:color="auto" w:fill="FFFFFF"/>
            <w:noWrap/>
          </w:tcPr>
          <w:p w14:paraId="1DBAE9E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vMerge w:val="restart"/>
            <w:shd w:val="clear" w:color="auto" w:fill="FFFFFF"/>
            <w:noWrap/>
          </w:tcPr>
          <w:p w14:paraId="26AB757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76BD57F6" w14:textId="77777777" w:rsidTr="009F70EC">
        <w:trPr>
          <w:trHeight w:val="44"/>
        </w:trPr>
        <w:tc>
          <w:tcPr>
            <w:tcW w:w="265" w:type="pct"/>
            <w:shd w:val="clear" w:color="auto" w:fill="FFFFFF"/>
          </w:tcPr>
          <w:p w14:paraId="1EBEB558"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1.1.3</w:t>
            </w:r>
          </w:p>
        </w:tc>
        <w:tc>
          <w:tcPr>
            <w:tcW w:w="809" w:type="pct"/>
            <w:shd w:val="clear" w:color="auto" w:fill="FFFFFF"/>
          </w:tcPr>
          <w:p w14:paraId="4AB3401D" w14:textId="2320C8CE" w:rsidR="00931747" w:rsidRPr="00F957BA" w:rsidRDefault="00931747" w:rsidP="009F70EC">
            <w:pPr>
              <w:pStyle w:val="Default"/>
              <w:rPr>
                <w:rFonts w:ascii="Garamond" w:hAnsi="Garamond"/>
                <w:sz w:val="14"/>
                <w:szCs w:val="14"/>
                <w:highlight w:val="yellow"/>
              </w:rPr>
            </w:pPr>
            <w:r w:rsidRPr="00F957BA">
              <w:rPr>
                <w:rFonts w:ascii="Garamond" w:hAnsi="Garamond"/>
                <w:bCs/>
                <w:iCs/>
                <w:color w:val="auto"/>
                <w:sz w:val="14"/>
                <w:szCs w:val="14"/>
                <w:lang w:val="sq-AL"/>
              </w:rPr>
              <w:t>Rishikim dhe miratim i rregulloreve 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 xml:space="preserve"> </w:t>
            </w:r>
            <w:r w:rsidR="00C17B7C" w:rsidRPr="00F957BA">
              <w:rPr>
                <w:rFonts w:ascii="Garamond" w:hAnsi="Garamond"/>
                <w:bCs/>
                <w:iCs/>
                <w:color w:val="auto"/>
                <w:sz w:val="14"/>
                <w:szCs w:val="14"/>
                <w:lang w:val="sq-AL"/>
              </w:rPr>
              <w:t>m</w:t>
            </w:r>
            <w:r w:rsidRPr="00F957BA">
              <w:rPr>
                <w:rFonts w:ascii="Garamond" w:hAnsi="Garamond"/>
                <w:bCs/>
                <w:iCs/>
                <w:color w:val="auto"/>
                <w:sz w:val="14"/>
                <w:szCs w:val="14"/>
                <w:lang w:val="sq-AL"/>
              </w:rPr>
              <w:t xml:space="preserve">inistrit </w:t>
            </w:r>
            <w:r w:rsidR="00982308" w:rsidRPr="00F957BA">
              <w:rPr>
                <w:rFonts w:ascii="Garamond" w:hAnsi="Garamond"/>
                <w:bCs/>
                <w:iCs/>
                <w:color w:val="auto"/>
                <w:sz w:val="14"/>
                <w:szCs w:val="14"/>
                <w:lang w:val="sq-AL"/>
              </w:rPr>
              <w:t>‘‘</w:t>
            </w:r>
            <w:r w:rsidRPr="00F957BA">
              <w:rPr>
                <w:rFonts w:ascii="Garamond" w:hAnsi="Garamond"/>
                <w:bCs/>
                <w:iCs/>
                <w:color w:val="auto"/>
                <w:sz w:val="14"/>
                <w:szCs w:val="14"/>
                <w:lang w:val="sq-AL"/>
              </w:rPr>
              <w:t>P</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r miratim tipi 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 xml:space="preserve"> instrumenteve mat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s</w:t>
            </w:r>
            <w:r w:rsidR="00B96987">
              <w:rPr>
                <w:rFonts w:ascii="Garamond" w:hAnsi="Garamond"/>
                <w:bCs/>
                <w:iCs/>
                <w:color w:val="auto"/>
                <w:sz w:val="14"/>
                <w:szCs w:val="14"/>
                <w:lang w:val="sq-AL"/>
              </w:rPr>
              <w:t>e</w:t>
            </w:r>
            <w:r w:rsidRPr="00F957BA">
              <w:rPr>
                <w:rFonts w:ascii="Garamond" w:hAnsi="Garamond"/>
                <w:bCs/>
                <w:iCs/>
                <w:color w:val="auto"/>
                <w:sz w:val="14"/>
                <w:szCs w:val="14"/>
                <w:lang w:val="sq-AL"/>
              </w:rPr>
              <w:t xml:space="preserve"> ligj</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risht 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 xml:space="preserve"> kontrolluar</w:t>
            </w:r>
            <w:r w:rsidR="00982308" w:rsidRPr="00F957BA">
              <w:rPr>
                <w:rFonts w:ascii="Garamond" w:hAnsi="Garamond"/>
                <w:bCs/>
                <w:iCs/>
                <w:color w:val="auto"/>
                <w:sz w:val="14"/>
                <w:szCs w:val="14"/>
                <w:lang w:val="sq-AL"/>
              </w:rPr>
              <w:t>’’</w:t>
            </w:r>
            <w:r w:rsidRPr="00F957BA">
              <w:rPr>
                <w:rFonts w:ascii="Garamond" w:hAnsi="Garamond"/>
                <w:bCs/>
                <w:iCs/>
                <w:color w:val="auto"/>
                <w:sz w:val="14"/>
                <w:szCs w:val="14"/>
                <w:lang w:val="sq-AL"/>
              </w:rPr>
              <w:t xml:space="preserve"> dhe </w:t>
            </w:r>
            <w:r w:rsidR="00982308" w:rsidRPr="00F957BA">
              <w:rPr>
                <w:rFonts w:ascii="Garamond" w:hAnsi="Garamond"/>
                <w:bCs/>
                <w:iCs/>
                <w:color w:val="auto"/>
                <w:sz w:val="14"/>
                <w:szCs w:val="14"/>
                <w:lang w:val="sq-AL"/>
              </w:rPr>
              <w:t>‘‘</w:t>
            </w:r>
            <w:r w:rsidRPr="00F957BA">
              <w:rPr>
                <w:rFonts w:ascii="Garamond" w:hAnsi="Garamond"/>
                <w:bCs/>
                <w:iCs/>
                <w:color w:val="auto"/>
                <w:sz w:val="14"/>
                <w:szCs w:val="14"/>
                <w:lang w:val="sq-AL"/>
              </w:rPr>
              <w:t>Verifikim fille</w:t>
            </w:r>
            <w:r w:rsidR="00C17B7C" w:rsidRPr="00F957BA">
              <w:rPr>
                <w:rFonts w:ascii="Garamond" w:hAnsi="Garamond"/>
                <w:bCs/>
                <w:iCs/>
                <w:color w:val="auto"/>
                <w:sz w:val="14"/>
                <w:szCs w:val="14"/>
                <w:lang w:val="sq-AL"/>
              </w:rPr>
              <w:t>s</w:t>
            </w:r>
            <w:r w:rsidRPr="00F957BA">
              <w:rPr>
                <w:rFonts w:ascii="Garamond" w:hAnsi="Garamond"/>
                <w:bCs/>
                <w:iCs/>
                <w:color w:val="auto"/>
                <w:sz w:val="14"/>
                <w:szCs w:val="14"/>
                <w:lang w:val="sq-AL"/>
              </w:rPr>
              <w:t>tar dhe pasardh</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s i instrumenteve mat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s</w:t>
            </w:r>
            <w:r w:rsidR="00B96987">
              <w:rPr>
                <w:rFonts w:ascii="Garamond" w:hAnsi="Garamond"/>
                <w:bCs/>
                <w:iCs/>
                <w:color w:val="auto"/>
                <w:sz w:val="14"/>
                <w:szCs w:val="14"/>
                <w:lang w:val="sq-AL"/>
              </w:rPr>
              <w:t>e</w:t>
            </w:r>
            <w:r w:rsidRPr="00F957BA">
              <w:rPr>
                <w:rFonts w:ascii="Garamond" w:hAnsi="Garamond"/>
                <w:bCs/>
                <w:iCs/>
                <w:color w:val="auto"/>
                <w:sz w:val="14"/>
                <w:szCs w:val="14"/>
                <w:lang w:val="sq-AL"/>
              </w:rPr>
              <w:t xml:space="preserve"> ligj</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risht t</w:t>
            </w:r>
            <w:r w:rsidR="00C17B7C" w:rsidRPr="00F957BA">
              <w:rPr>
                <w:rFonts w:ascii="Garamond" w:eastAsia="Arial" w:hAnsi="Garamond"/>
                <w:iCs/>
                <w:color w:val="auto"/>
                <w:sz w:val="14"/>
                <w:szCs w:val="14"/>
                <w:lang w:val="sq-AL"/>
              </w:rPr>
              <w:t>ë</w:t>
            </w:r>
            <w:r w:rsidRPr="00F957BA">
              <w:rPr>
                <w:rFonts w:ascii="Garamond" w:hAnsi="Garamond"/>
                <w:bCs/>
                <w:iCs/>
                <w:color w:val="auto"/>
                <w:sz w:val="14"/>
                <w:szCs w:val="14"/>
                <w:lang w:val="sq-AL"/>
              </w:rPr>
              <w:t xml:space="preserve"> kontrolluar</w:t>
            </w:r>
            <w:r w:rsidR="00982308" w:rsidRPr="00F957BA">
              <w:rPr>
                <w:rFonts w:ascii="Garamond" w:hAnsi="Garamond"/>
                <w:bCs/>
                <w:iCs/>
                <w:color w:val="auto"/>
                <w:sz w:val="14"/>
                <w:szCs w:val="14"/>
                <w:lang w:val="sq-AL"/>
              </w:rPr>
              <w:t>’’</w:t>
            </w:r>
            <w:r w:rsidRPr="00F957BA">
              <w:rPr>
                <w:rFonts w:ascii="Garamond" w:hAnsi="Garamond"/>
                <w:bCs/>
                <w:iCs/>
                <w:color w:val="auto"/>
                <w:sz w:val="14"/>
                <w:szCs w:val="14"/>
                <w:lang w:val="sq-AL"/>
              </w:rPr>
              <w:t xml:space="preserve"> </w:t>
            </w:r>
            <w:r w:rsidRPr="00F957BA">
              <w:rPr>
                <w:rFonts w:ascii="Garamond" w:hAnsi="Garamond"/>
                <w:color w:val="auto"/>
                <w:sz w:val="14"/>
                <w:szCs w:val="14"/>
                <w:lang w:val="sq-AL"/>
              </w:rPr>
              <w:t>për harmonizimin me direktiv</w:t>
            </w:r>
            <w:r w:rsidR="00C17B7C" w:rsidRPr="00F957BA">
              <w:rPr>
                <w:rFonts w:ascii="Garamond" w:eastAsia="Arial" w:hAnsi="Garamond"/>
                <w:iCs/>
                <w:color w:val="auto"/>
                <w:sz w:val="14"/>
                <w:szCs w:val="14"/>
                <w:lang w:val="sq-AL"/>
              </w:rPr>
              <w:t>ë</w:t>
            </w:r>
            <w:r w:rsidRPr="00F957BA">
              <w:rPr>
                <w:rFonts w:ascii="Garamond" w:hAnsi="Garamond"/>
                <w:color w:val="auto"/>
                <w:sz w:val="14"/>
                <w:szCs w:val="14"/>
                <w:lang w:val="sq-AL"/>
              </w:rPr>
              <w:t xml:space="preserve">n </w:t>
            </w:r>
            <w:r w:rsidRPr="00F957BA">
              <w:rPr>
                <w:rFonts w:ascii="Garamond" w:hAnsi="Garamond"/>
                <w:bCs/>
                <w:iCs/>
                <w:color w:val="auto"/>
                <w:sz w:val="14"/>
                <w:szCs w:val="14"/>
                <w:lang w:val="sq-AL"/>
              </w:rPr>
              <w:t>2009/34/EC.</w:t>
            </w:r>
          </w:p>
        </w:tc>
        <w:tc>
          <w:tcPr>
            <w:tcW w:w="539" w:type="pct"/>
            <w:shd w:val="clear" w:color="auto" w:fill="FFFFFF"/>
          </w:tcPr>
          <w:p w14:paraId="59AF7286" w14:textId="7C512366"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Miratimi i 2 akteve </w:t>
            </w:r>
            <w:r w:rsidR="00F178F4" w:rsidRPr="00F957BA">
              <w:rPr>
                <w:rFonts w:ascii="Garamond" w:hAnsi="Garamond"/>
                <w:noProof w:val="0"/>
                <w:sz w:val="14"/>
                <w:szCs w:val="14"/>
              </w:rPr>
              <w:t>nënligjore</w:t>
            </w:r>
            <w:r w:rsidRPr="00F957BA">
              <w:rPr>
                <w:rFonts w:ascii="Garamond" w:hAnsi="Garamond"/>
                <w:noProof w:val="0"/>
                <w:sz w:val="14"/>
                <w:szCs w:val="14"/>
              </w:rPr>
              <w:t xml:space="preserve"> (rregullore ministri)</w:t>
            </w:r>
          </w:p>
        </w:tc>
        <w:tc>
          <w:tcPr>
            <w:tcW w:w="422" w:type="pct"/>
            <w:shd w:val="clear" w:color="auto" w:fill="FFFFFF"/>
          </w:tcPr>
          <w:p w14:paraId="3AC95E4A"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5A330E07"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cPr>
          <w:p w14:paraId="73AE17E1"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FFFFFF"/>
          </w:tcPr>
          <w:p w14:paraId="78D6FDCF" w14:textId="77777777" w:rsidR="00931747" w:rsidRPr="00F957BA" w:rsidRDefault="00931747" w:rsidP="00931747">
            <w:pPr>
              <w:jc w:val="center"/>
              <w:rPr>
                <w:rFonts w:ascii="Garamond" w:hAnsi="Garamond"/>
                <w:noProof w:val="0"/>
                <w:sz w:val="14"/>
                <w:szCs w:val="14"/>
                <w:highlight w:val="yellow"/>
              </w:rPr>
            </w:pPr>
          </w:p>
        </w:tc>
        <w:tc>
          <w:tcPr>
            <w:tcW w:w="516" w:type="pct"/>
            <w:vMerge/>
            <w:shd w:val="clear" w:color="auto" w:fill="FFFFFF"/>
            <w:noWrap/>
          </w:tcPr>
          <w:p w14:paraId="6AD3DDC4"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noWrap/>
          </w:tcPr>
          <w:p w14:paraId="5CEF93E0"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noWrap/>
          </w:tcPr>
          <w:p w14:paraId="6E08D2F6"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noWrap/>
          </w:tcPr>
          <w:p w14:paraId="6392185B" w14:textId="77777777" w:rsidR="00931747" w:rsidRPr="00F957BA" w:rsidRDefault="00931747" w:rsidP="00931747">
            <w:pPr>
              <w:jc w:val="right"/>
              <w:rPr>
                <w:rFonts w:ascii="Garamond" w:hAnsi="Garamond"/>
                <w:noProof w:val="0"/>
                <w:sz w:val="14"/>
                <w:szCs w:val="14"/>
                <w:highlight w:val="yellow"/>
              </w:rPr>
            </w:pPr>
          </w:p>
        </w:tc>
      </w:tr>
      <w:tr w:rsidR="00931747" w:rsidRPr="00F957BA" w14:paraId="3230CE8D" w14:textId="77777777" w:rsidTr="00931747">
        <w:trPr>
          <w:trHeight w:val="20"/>
        </w:trPr>
        <w:tc>
          <w:tcPr>
            <w:tcW w:w="265" w:type="pct"/>
            <w:tcBorders>
              <w:bottom w:val="single" w:sz="4" w:space="0" w:color="auto"/>
            </w:tcBorders>
            <w:shd w:val="clear" w:color="auto" w:fill="FFFFFF"/>
          </w:tcPr>
          <w:p w14:paraId="58E470B3"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1.1.4</w:t>
            </w:r>
          </w:p>
        </w:tc>
        <w:tc>
          <w:tcPr>
            <w:tcW w:w="809" w:type="pct"/>
            <w:tcBorders>
              <w:bottom w:val="single" w:sz="4" w:space="0" w:color="auto"/>
            </w:tcBorders>
            <w:shd w:val="clear" w:color="auto" w:fill="FFFFFF"/>
          </w:tcPr>
          <w:p w14:paraId="4EC47870" w14:textId="19EDE0C1" w:rsidR="00931747" w:rsidRPr="00F957BA" w:rsidRDefault="00931747" w:rsidP="00931747">
            <w:pPr>
              <w:shd w:val="clear" w:color="auto" w:fill="FCFCFC"/>
              <w:textAlignment w:val="baseline"/>
              <w:rPr>
                <w:rFonts w:ascii="Garamond" w:hAnsi="Garamond"/>
                <w:bCs/>
                <w:iCs/>
                <w:noProof w:val="0"/>
                <w:sz w:val="14"/>
                <w:szCs w:val="14"/>
              </w:rPr>
            </w:pPr>
            <w:r w:rsidRPr="00F957BA">
              <w:rPr>
                <w:rFonts w:ascii="Garamond" w:hAnsi="Garamond"/>
                <w:noProof w:val="0"/>
                <w:sz w:val="14"/>
                <w:szCs w:val="14"/>
              </w:rPr>
              <w:t>Rishikimi dhe miratimi i VKM-së nr. 261</w:t>
            </w:r>
            <w:r w:rsidR="00C17B7C" w:rsidRPr="00F957BA">
              <w:rPr>
                <w:rFonts w:ascii="Garamond" w:hAnsi="Garamond"/>
                <w:noProof w:val="0"/>
                <w:sz w:val="14"/>
                <w:szCs w:val="14"/>
              </w:rPr>
              <w:t>,</w:t>
            </w:r>
            <w:r w:rsidRPr="00F957BA">
              <w:rPr>
                <w:rFonts w:ascii="Garamond" w:hAnsi="Garamond"/>
                <w:noProof w:val="0"/>
                <w:sz w:val="14"/>
                <w:szCs w:val="14"/>
              </w:rPr>
              <w:t xml:space="preserve"> datë 29.4.2022 për </w:t>
            </w:r>
            <w:r w:rsidR="00C17B7C" w:rsidRPr="00F957BA">
              <w:rPr>
                <w:rFonts w:ascii="Garamond" w:hAnsi="Garamond"/>
                <w:noProof w:val="0"/>
                <w:sz w:val="14"/>
                <w:szCs w:val="14"/>
              </w:rPr>
              <w:t>njësit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ligjore</w:t>
            </w:r>
            <w:r w:rsidR="00CF7DB2" w:rsidRPr="00F957BA">
              <w:rPr>
                <w:rFonts w:ascii="Garamond" w:hAnsi="Garamond"/>
                <w:noProof w:val="0"/>
                <w:sz w:val="14"/>
                <w:szCs w:val="14"/>
              </w:rPr>
              <w:t xml:space="preserve"> </w:t>
            </w:r>
            <w:r w:rsidRPr="00F957BA">
              <w:rPr>
                <w:rFonts w:ascii="Garamond" w:hAnsi="Garamond"/>
                <w:noProof w:val="0"/>
                <w:sz w:val="14"/>
                <w:szCs w:val="14"/>
              </w:rPr>
              <w:t>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matjeve baz</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sistemit nd</w:t>
            </w:r>
            <w:r w:rsidR="00C17B7C" w:rsidRPr="00F957BA">
              <w:rPr>
                <w:rFonts w:ascii="Garamond" w:eastAsia="Arial" w:hAnsi="Garamond"/>
                <w:iCs/>
                <w:noProof w:val="0"/>
                <w:sz w:val="14"/>
                <w:szCs w:val="14"/>
              </w:rPr>
              <w:t>ë</w:t>
            </w:r>
            <w:r w:rsidRPr="00F957BA">
              <w:rPr>
                <w:rFonts w:ascii="Garamond" w:hAnsi="Garamond"/>
                <w:noProof w:val="0"/>
                <w:sz w:val="14"/>
                <w:szCs w:val="14"/>
              </w:rPr>
              <w:t>rkomb</w:t>
            </w:r>
            <w:r w:rsidR="00C17B7C" w:rsidRPr="00F957BA">
              <w:rPr>
                <w:rFonts w:ascii="Garamond" w:eastAsia="Arial" w:hAnsi="Garamond"/>
                <w:iCs/>
                <w:noProof w:val="0"/>
                <w:sz w:val="14"/>
                <w:szCs w:val="14"/>
              </w:rPr>
              <w:t>ë</w:t>
            </w:r>
            <w:r w:rsidRPr="00F957BA">
              <w:rPr>
                <w:rFonts w:ascii="Garamond" w:hAnsi="Garamond"/>
                <w:noProof w:val="0"/>
                <w:sz w:val="14"/>
                <w:szCs w:val="14"/>
              </w:rPr>
              <w:t>tar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nj</w:t>
            </w:r>
            <w:r w:rsidR="00C17B7C" w:rsidRPr="00F957BA">
              <w:rPr>
                <w:rFonts w:ascii="Garamond" w:eastAsia="Arial" w:hAnsi="Garamond"/>
                <w:iCs/>
                <w:noProof w:val="0"/>
                <w:sz w:val="14"/>
                <w:szCs w:val="14"/>
              </w:rPr>
              <w:t>ë</w:t>
            </w:r>
            <w:r w:rsidRPr="00F957BA">
              <w:rPr>
                <w:rFonts w:ascii="Garamond" w:hAnsi="Garamond"/>
                <w:noProof w:val="0"/>
                <w:sz w:val="14"/>
                <w:szCs w:val="14"/>
              </w:rPr>
              <w:t>sive</w:t>
            </w:r>
            <w:r w:rsidR="00CF7DB2" w:rsidRPr="00F957BA">
              <w:rPr>
                <w:rFonts w:ascii="Garamond" w:hAnsi="Garamond"/>
                <w:noProof w:val="0"/>
                <w:sz w:val="14"/>
                <w:szCs w:val="14"/>
              </w:rPr>
              <w:t xml:space="preserve"> </w:t>
            </w:r>
            <w:r w:rsidRPr="00F957BA">
              <w:rPr>
                <w:rFonts w:ascii="Garamond" w:hAnsi="Garamond"/>
                <w:noProof w:val="0"/>
                <w:sz w:val="14"/>
                <w:szCs w:val="14"/>
              </w:rPr>
              <w:t>SI</w:t>
            </w:r>
            <w:r w:rsidR="00CF7DB2" w:rsidRPr="00F957BA">
              <w:rPr>
                <w:rFonts w:ascii="Garamond" w:hAnsi="Garamond"/>
                <w:noProof w:val="0"/>
                <w:sz w:val="14"/>
                <w:szCs w:val="14"/>
              </w:rPr>
              <w:t xml:space="preserve"> </w:t>
            </w:r>
            <w:r w:rsidRPr="00F957BA">
              <w:rPr>
                <w:rFonts w:ascii="Garamond" w:hAnsi="Garamond"/>
                <w:noProof w:val="0"/>
                <w:sz w:val="14"/>
                <w:szCs w:val="14"/>
              </w:rPr>
              <w:t>për harmonizimin me direktiv</w:t>
            </w:r>
            <w:r w:rsidR="00C17B7C" w:rsidRPr="00F957BA">
              <w:rPr>
                <w:rFonts w:ascii="Garamond" w:eastAsia="Arial" w:hAnsi="Garamond"/>
                <w:iCs/>
                <w:noProof w:val="0"/>
                <w:sz w:val="14"/>
                <w:szCs w:val="14"/>
              </w:rPr>
              <w:t>ë</w:t>
            </w:r>
            <w:r w:rsidRPr="00F957BA">
              <w:rPr>
                <w:rFonts w:ascii="Garamond" w:hAnsi="Garamond"/>
                <w:noProof w:val="0"/>
                <w:sz w:val="14"/>
                <w:szCs w:val="14"/>
              </w:rPr>
              <w:t>n 2019/1258 dhe 2009/3/EC.</w:t>
            </w:r>
            <w:r w:rsidRPr="00F957BA">
              <w:rPr>
                <w:rFonts w:ascii="Garamond" w:hAnsi="Garamond"/>
                <w:bCs/>
                <w:iCs/>
                <w:noProof w:val="0"/>
                <w:sz w:val="14"/>
                <w:szCs w:val="14"/>
              </w:rPr>
              <w:t>.</w:t>
            </w:r>
          </w:p>
          <w:p w14:paraId="624D52BA" w14:textId="77777777" w:rsidR="00931747" w:rsidRPr="00F957BA" w:rsidRDefault="00931747" w:rsidP="00931747">
            <w:pPr>
              <w:rPr>
                <w:rFonts w:ascii="Garamond" w:hAnsi="Garamond"/>
                <w:noProof w:val="0"/>
                <w:sz w:val="14"/>
                <w:szCs w:val="14"/>
                <w:highlight w:val="yellow"/>
              </w:rPr>
            </w:pPr>
          </w:p>
        </w:tc>
        <w:tc>
          <w:tcPr>
            <w:tcW w:w="539" w:type="pct"/>
            <w:tcBorders>
              <w:bottom w:val="single" w:sz="4" w:space="0" w:color="auto"/>
            </w:tcBorders>
            <w:shd w:val="clear" w:color="auto" w:fill="FFFFFF"/>
          </w:tcPr>
          <w:p w14:paraId="4B6B94F1" w14:textId="2EA47725" w:rsidR="00931747" w:rsidRPr="00F957BA" w:rsidRDefault="00931747" w:rsidP="00931747">
            <w:pPr>
              <w:pStyle w:val="HTMLPreformatted"/>
              <w:rPr>
                <w:rFonts w:ascii="Garamond" w:hAnsi="Garamond" w:cs="Times New Roman"/>
                <w:color w:val="auto"/>
                <w:sz w:val="14"/>
                <w:szCs w:val="14"/>
                <w:highlight w:val="yellow"/>
                <w:lang w:val="sq-AL"/>
              </w:rPr>
            </w:pPr>
            <w:r w:rsidRPr="00F957BA">
              <w:rPr>
                <w:rFonts w:ascii="Garamond" w:hAnsi="Garamond" w:cs="Times New Roman"/>
                <w:color w:val="auto"/>
                <w:sz w:val="14"/>
                <w:szCs w:val="14"/>
                <w:lang w:val="sq-AL"/>
              </w:rPr>
              <w:t xml:space="preserve">Miratimi i 1 akti </w:t>
            </w:r>
            <w:r w:rsidR="00F178F4" w:rsidRPr="00F957BA">
              <w:rPr>
                <w:rFonts w:ascii="Garamond" w:hAnsi="Garamond" w:cs="Times New Roman"/>
                <w:color w:val="auto"/>
                <w:sz w:val="14"/>
                <w:szCs w:val="14"/>
                <w:lang w:val="sq-AL"/>
              </w:rPr>
              <w:t>nënligjor</w:t>
            </w:r>
            <w:r w:rsidRPr="00F957BA">
              <w:rPr>
                <w:rFonts w:ascii="Garamond" w:hAnsi="Garamond" w:cs="Times New Roman"/>
                <w:color w:val="auto"/>
                <w:sz w:val="14"/>
                <w:szCs w:val="14"/>
                <w:lang w:val="sq-AL"/>
              </w:rPr>
              <w:t xml:space="preserve"> (</w:t>
            </w:r>
            <w:r w:rsidR="00F178F4" w:rsidRPr="00F957BA">
              <w:rPr>
                <w:rFonts w:ascii="Garamond" w:hAnsi="Garamond" w:cs="Times New Roman"/>
                <w:color w:val="auto"/>
                <w:sz w:val="14"/>
                <w:szCs w:val="14"/>
                <w:lang w:val="sq-AL"/>
              </w:rPr>
              <w:t>VKM</w:t>
            </w:r>
            <w:r w:rsidRPr="00F957BA">
              <w:rPr>
                <w:rFonts w:ascii="Garamond" w:hAnsi="Garamond" w:cs="Times New Roman"/>
                <w:color w:val="auto"/>
                <w:sz w:val="14"/>
                <w:szCs w:val="14"/>
                <w:lang w:val="sq-AL"/>
              </w:rPr>
              <w:t>)</w:t>
            </w:r>
          </w:p>
        </w:tc>
        <w:tc>
          <w:tcPr>
            <w:tcW w:w="422" w:type="pct"/>
            <w:tcBorders>
              <w:bottom w:val="single" w:sz="4" w:space="0" w:color="auto"/>
            </w:tcBorders>
            <w:shd w:val="clear" w:color="auto" w:fill="FFFFFF"/>
          </w:tcPr>
          <w:p w14:paraId="793DC68D"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MFE</w:t>
            </w:r>
          </w:p>
        </w:tc>
        <w:tc>
          <w:tcPr>
            <w:tcW w:w="420" w:type="pct"/>
            <w:tcBorders>
              <w:bottom w:val="single" w:sz="4" w:space="0" w:color="auto"/>
            </w:tcBorders>
            <w:shd w:val="clear" w:color="auto" w:fill="FFFFFF"/>
          </w:tcPr>
          <w:p w14:paraId="51F709BB"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DPM</w:t>
            </w:r>
          </w:p>
        </w:tc>
        <w:tc>
          <w:tcPr>
            <w:tcW w:w="300" w:type="pct"/>
            <w:tcBorders>
              <w:bottom w:val="single" w:sz="4" w:space="0" w:color="auto"/>
            </w:tcBorders>
            <w:shd w:val="clear" w:color="auto" w:fill="FFFFFF"/>
          </w:tcPr>
          <w:p w14:paraId="0D3D242D" w14:textId="77777777"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2028</w:t>
            </w:r>
          </w:p>
        </w:tc>
        <w:tc>
          <w:tcPr>
            <w:tcW w:w="370" w:type="pct"/>
            <w:tcBorders>
              <w:bottom w:val="single" w:sz="4" w:space="0" w:color="auto"/>
            </w:tcBorders>
            <w:shd w:val="clear" w:color="auto" w:fill="FFFFFF"/>
          </w:tcPr>
          <w:p w14:paraId="7DA192A2"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2030</w:t>
            </w:r>
          </w:p>
        </w:tc>
        <w:tc>
          <w:tcPr>
            <w:tcW w:w="516" w:type="pct"/>
            <w:vMerge w:val="restart"/>
            <w:shd w:val="clear" w:color="auto" w:fill="FFFFFF"/>
            <w:noWrap/>
          </w:tcPr>
          <w:p w14:paraId="3A834B3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509040</w:t>
            </w:r>
          </w:p>
        </w:tc>
        <w:tc>
          <w:tcPr>
            <w:tcW w:w="613" w:type="pct"/>
            <w:vMerge w:val="restart"/>
            <w:shd w:val="clear" w:color="auto" w:fill="FFFFFF"/>
            <w:noWrap/>
          </w:tcPr>
          <w:p w14:paraId="59E921E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509040</w:t>
            </w:r>
          </w:p>
        </w:tc>
        <w:tc>
          <w:tcPr>
            <w:tcW w:w="475" w:type="pct"/>
            <w:vMerge w:val="restart"/>
            <w:shd w:val="clear" w:color="auto" w:fill="FFFFFF"/>
            <w:noWrap/>
          </w:tcPr>
          <w:p w14:paraId="5FC7234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vMerge w:val="restart"/>
            <w:shd w:val="clear" w:color="auto" w:fill="FFFFFF"/>
            <w:noWrap/>
          </w:tcPr>
          <w:p w14:paraId="75A0BAF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228F0490" w14:textId="77777777" w:rsidTr="00931747">
        <w:trPr>
          <w:trHeight w:val="20"/>
        </w:trPr>
        <w:tc>
          <w:tcPr>
            <w:tcW w:w="265" w:type="pct"/>
            <w:shd w:val="clear" w:color="auto" w:fill="FFFFFF" w:themeFill="background1"/>
          </w:tcPr>
          <w:p w14:paraId="1570BBC9"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1.1.5</w:t>
            </w:r>
          </w:p>
        </w:tc>
        <w:tc>
          <w:tcPr>
            <w:tcW w:w="809" w:type="pct"/>
            <w:shd w:val="clear" w:color="auto" w:fill="FFFFFF" w:themeFill="background1"/>
          </w:tcPr>
          <w:p w14:paraId="20E0C937" w14:textId="4EE5DD85" w:rsidR="00931747" w:rsidRPr="00F957BA" w:rsidRDefault="00931747" w:rsidP="00931747">
            <w:pPr>
              <w:shd w:val="clear" w:color="auto" w:fill="FCFCFC"/>
              <w:jc w:val="both"/>
              <w:textAlignment w:val="baseline"/>
              <w:rPr>
                <w:rFonts w:ascii="Garamond" w:hAnsi="Garamond"/>
                <w:bCs/>
                <w:iCs/>
                <w:noProof w:val="0"/>
                <w:sz w:val="14"/>
                <w:szCs w:val="14"/>
              </w:rPr>
            </w:pPr>
            <w:r w:rsidRPr="00F957BA">
              <w:rPr>
                <w:rFonts w:ascii="Garamond" w:hAnsi="Garamond"/>
                <w:noProof w:val="0"/>
                <w:sz w:val="14"/>
                <w:szCs w:val="14"/>
              </w:rPr>
              <w:t>Rishikimi dhe miratimi i VKM-së nr. 443</w:t>
            </w:r>
            <w:r w:rsidR="00173B9B">
              <w:rPr>
                <w:rFonts w:ascii="Garamond" w:hAnsi="Garamond"/>
                <w:noProof w:val="0"/>
                <w:sz w:val="14"/>
                <w:szCs w:val="14"/>
              </w:rPr>
              <w:t>,</w:t>
            </w:r>
            <w:r w:rsidRPr="00F957BA">
              <w:rPr>
                <w:rFonts w:ascii="Garamond" w:hAnsi="Garamond"/>
                <w:noProof w:val="0"/>
                <w:sz w:val="14"/>
                <w:szCs w:val="14"/>
              </w:rPr>
              <w:t xml:space="preserve"> datë 22.7.2021 për rregulloren e parapaketimeve për harmonizimin me direktivat 2007/45/EC dhe 76/211/EEC.</w:t>
            </w:r>
          </w:p>
        </w:tc>
        <w:tc>
          <w:tcPr>
            <w:tcW w:w="539" w:type="pct"/>
            <w:shd w:val="clear" w:color="auto" w:fill="FFFFFF" w:themeFill="background1"/>
          </w:tcPr>
          <w:p w14:paraId="6A94097C" w14:textId="2F18AE83"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Miratimi i 1 akti </w:t>
            </w:r>
            <w:r w:rsidR="00F178F4" w:rsidRPr="00F957BA">
              <w:rPr>
                <w:rFonts w:ascii="Garamond" w:hAnsi="Garamond"/>
                <w:noProof w:val="0"/>
                <w:sz w:val="14"/>
                <w:szCs w:val="14"/>
              </w:rPr>
              <w:t>nënligjor</w:t>
            </w:r>
            <w:r w:rsidRPr="00F957BA">
              <w:rPr>
                <w:rFonts w:ascii="Garamond" w:hAnsi="Garamond"/>
                <w:noProof w:val="0"/>
                <w:sz w:val="14"/>
                <w:szCs w:val="14"/>
              </w:rPr>
              <w:t xml:space="preserve"> (</w:t>
            </w:r>
            <w:r w:rsidR="00F178F4" w:rsidRPr="00F957BA">
              <w:rPr>
                <w:rFonts w:ascii="Garamond" w:hAnsi="Garamond"/>
                <w:noProof w:val="0"/>
                <w:sz w:val="14"/>
                <w:szCs w:val="14"/>
              </w:rPr>
              <w:t>VKM</w:t>
            </w:r>
            <w:r w:rsidRPr="00F957BA">
              <w:rPr>
                <w:rFonts w:ascii="Garamond" w:hAnsi="Garamond"/>
                <w:noProof w:val="0"/>
                <w:sz w:val="14"/>
                <w:szCs w:val="14"/>
              </w:rPr>
              <w:t>)</w:t>
            </w:r>
          </w:p>
        </w:tc>
        <w:tc>
          <w:tcPr>
            <w:tcW w:w="422" w:type="pct"/>
            <w:shd w:val="clear" w:color="auto" w:fill="FFFFFF" w:themeFill="background1"/>
          </w:tcPr>
          <w:p w14:paraId="4C3CD754"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hemeFill="background1"/>
          </w:tcPr>
          <w:p w14:paraId="551D7FF7"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hemeFill="background1"/>
          </w:tcPr>
          <w:p w14:paraId="67C3076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tc>
        <w:tc>
          <w:tcPr>
            <w:tcW w:w="370" w:type="pct"/>
            <w:shd w:val="clear" w:color="auto" w:fill="FFFFFF" w:themeFill="background1"/>
          </w:tcPr>
          <w:p w14:paraId="3FFF46F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2030 </w:t>
            </w:r>
          </w:p>
        </w:tc>
        <w:tc>
          <w:tcPr>
            <w:tcW w:w="516" w:type="pct"/>
            <w:vMerge/>
            <w:shd w:val="clear" w:color="auto" w:fill="FFFFFF" w:themeFill="background1"/>
            <w:noWrap/>
          </w:tcPr>
          <w:p w14:paraId="3F516D8F"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themeFill="background1"/>
            <w:noWrap/>
          </w:tcPr>
          <w:p w14:paraId="31E4D0E8"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themeFill="background1"/>
            <w:noWrap/>
          </w:tcPr>
          <w:p w14:paraId="322F1279"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themeFill="background1"/>
            <w:noWrap/>
          </w:tcPr>
          <w:p w14:paraId="52E47CA7" w14:textId="77777777" w:rsidR="00931747" w:rsidRPr="00F957BA" w:rsidRDefault="00931747" w:rsidP="00931747">
            <w:pPr>
              <w:jc w:val="right"/>
              <w:rPr>
                <w:rFonts w:ascii="Garamond" w:hAnsi="Garamond"/>
                <w:noProof w:val="0"/>
                <w:sz w:val="14"/>
                <w:szCs w:val="14"/>
                <w:highlight w:val="yellow"/>
              </w:rPr>
            </w:pPr>
          </w:p>
        </w:tc>
      </w:tr>
      <w:tr w:rsidR="00931747" w:rsidRPr="00F957BA" w14:paraId="75DBBC58" w14:textId="77777777" w:rsidTr="00931747">
        <w:trPr>
          <w:trHeight w:val="20"/>
        </w:trPr>
        <w:tc>
          <w:tcPr>
            <w:tcW w:w="265" w:type="pct"/>
            <w:tcBorders>
              <w:bottom w:val="single" w:sz="4" w:space="0" w:color="auto"/>
            </w:tcBorders>
            <w:shd w:val="clear" w:color="auto" w:fill="auto"/>
          </w:tcPr>
          <w:p w14:paraId="63AEBF62"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w:t>
            </w:r>
          </w:p>
        </w:tc>
        <w:tc>
          <w:tcPr>
            <w:tcW w:w="809" w:type="pct"/>
            <w:tcBorders>
              <w:bottom w:val="single" w:sz="4" w:space="0" w:color="auto"/>
            </w:tcBorders>
            <w:shd w:val="clear" w:color="auto" w:fill="auto"/>
          </w:tcPr>
          <w:p w14:paraId="41F0FFD9" w14:textId="478F9CDE" w:rsidR="00931747" w:rsidRPr="00F957BA" w:rsidRDefault="00931747" w:rsidP="00931747">
            <w:pPr>
              <w:rPr>
                <w:rFonts w:ascii="Garamond" w:hAnsi="Garamond"/>
                <w:noProof w:val="0"/>
                <w:sz w:val="14"/>
                <w:szCs w:val="14"/>
              </w:rPr>
            </w:pPr>
            <w:r w:rsidRPr="00F957BA">
              <w:rPr>
                <w:rFonts w:ascii="Garamond" w:hAnsi="Garamond"/>
                <w:b/>
                <w:noProof w:val="0"/>
                <w:sz w:val="14"/>
                <w:szCs w:val="14"/>
              </w:rPr>
              <w:t>Njohja ndërkombëtare t</w:t>
            </w:r>
            <w:r w:rsidR="00C17B7C" w:rsidRPr="00F957BA">
              <w:rPr>
                <w:rFonts w:ascii="Garamond" w:hAnsi="Garamond"/>
                <w:b/>
                <w:noProof w:val="0"/>
                <w:sz w:val="14"/>
                <w:szCs w:val="14"/>
              </w:rPr>
              <w:t>ë</w:t>
            </w:r>
            <w:r w:rsidRPr="00F957BA">
              <w:rPr>
                <w:rFonts w:ascii="Garamond" w:hAnsi="Garamond"/>
                <w:b/>
                <w:noProof w:val="0"/>
                <w:sz w:val="14"/>
                <w:szCs w:val="14"/>
              </w:rPr>
              <w:t xml:space="preserve"> </w:t>
            </w:r>
            <w:r w:rsidR="00C17B7C" w:rsidRPr="00F957BA">
              <w:rPr>
                <w:rFonts w:ascii="Garamond" w:hAnsi="Garamond"/>
                <w:b/>
                <w:noProof w:val="0"/>
                <w:sz w:val="14"/>
                <w:szCs w:val="14"/>
              </w:rPr>
              <w:t>shërbimeve</w:t>
            </w:r>
            <w:r w:rsidRPr="00F957BA">
              <w:rPr>
                <w:rFonts w:ascii="Garamond" w:hAnsi="Garamond"/>
                <w:b/>
                <w:noProof w:val="0"/>
                <w:sz w:val="14"/>
                <w:szCs w:val="14"/>
              </w:rPr>
              <w:t xml:space="preserve"> t</w:t>
            </w:r>
            <w:r w:rsidR="00C17B7C" w:rsidRPr="00F957BA">
              <w:rPr>
                <w:rFonts w:ascii="Garamond" w:hAnsi="Garamond"/>
                <w:b/>
                <w:noProof w:val="0"/>
                <w:sz w:val="14"/>
                <w:szCs w:val="14"/>
              </w:rPr>
              <w:t>ë</w:t>
            </w:r>
            <w:r w:rsidRPr="00F957BA">
              <w:rPr>
                <w:rFonts w:ascii="Garamond" w:hAnsi="Garamond"/>
                <w:b/>
                <w:noProof w:val="0"/>
                <w:sz w:val="14"/>
                <w:szCs w:val="14"/>
              </w:rPr>
              <w:t xml:space="preserve"> kalibrimit, (akreditimit apo regjistrimit të aftësive matëse dhe kalibruese (CMC) në databazën e të dhënave të Byrosë Ndërkombëtare të Peshave dhe Masave (BIPM KCDB)</w:t>
            </w:r>
            <w:r w:rsidR="007C0806" w:rsidRPr="00F957BA">
              <w:rPr>
                <w:rFonts w:ascii="Garamond" w:hAnsi="Garamond"/>
                <w:b/>
                <w:noProof w:val="0"/>
                <w:sz w:val="14"/>
                <w:szCs w:val="14"/>
              </w:rPr>
              <w:t xml:space="preserve">, si dhe </w:t>
            </w:r>
            <w:r w:rsidRPr="00F957BA">
              <w:rPr>
                <w:rFonts w:ascii="Garamond" w:hAnsi="Garamond"/>
                <w:b/>
                <w:noProof w:val="0"/>
                <w:sz w:val="14"/>
                <w:szCs w:val="14"/>
              </w:rPr>
              <w:t>rritja e shkalles së mbrojtjes së konsumatorëve nga matjet e pasakta nëpërmjet rritjes të numrit të verifikimeve të instrumenteve matës</w:t>
            </w:r>
            <w:r w:rsidR="00AC5666">
              <w:rPr>
                <w:rFonts w:ascii="Garamond" w:hAnsi="Garamond"/>
                <w:b/>
                <w:noProof w:val="0"/>
                <w:sz w:val="14"/>
                <w:szCs w:val="14"/>
              </w:rPr>
              <w:t>e</w:t>
            </w:r>
            <w:r w:rsidRPr="00F957BA">
              <w:rPr>
                <w:rFonts w:ascii="Garamond" w:hAnsi="Garamond"/>
                <w:b/>
                <w:noProof w:val="0"/>
                <w:sz w:val="14"/>
                <w:szCs w:val="14"/>
              </w:rPr>
              <w:t xml:space="preserve"> në përdorim.</w:t>
            </w:r>
          </w:p>
        </w:tc>
        <w:tc>
          <w:tcPr>
            <w:tcW w:w="539" w:type="pct"/>
            <w:tcBorders>
              <w:bottom w:val="single" w:sz="4" w:space="0" w:color="auto"/>
            </w:tcBorders>
            <w:shd w:val="clear" w:color="auto" w:fill="auto"/>
          </w:tcPr>
          <w:p w14:paraId="5593FB3A" w14:textId="77777777" w:rsidR="00931747" w:rsidRPr="00F957BA" w:rsidRDefault="00931747" w:rsidP="00931747">
            <w:pPr>
              <w:jc w:val="center"/>
              <w:rPr>
                <w:rFonts w:ascii="Garamond" w:hAnsi="Garamond"/>
                <w:noProof w:val="0"/>
                <w:sz w:val="14"/>
                <w:szCs w:val="14"/>
              </w:rPr>
            </w:pPr>
          </w:p>
        </w:tc>
        <w:tc>
          <w:tcPr>
            <w:tcW w:w="422" w:type="pct"/>
            <w:tcBorders>
              <w:bottom w:val="single" w:sz="4" w:space="0" w:color="auto"/>
            </w:tcBorders>
            <w:shd w:val="clear" w:color="auto" w:fill="auto"/>
          </w:tcPr>
          <w:p w14:paraId="2919C048" w14:textId="77777777" w:rsidR="00931747" w:rsidRPr="00F957BA" w:rsidRDefault="00931747" w:rsidP="00931747">
            <w:pPr>
              <w:jc w:val="center"/>
              <w:rPr>
                <w:rFonts w:ascii="Garamond" w:hAnsi="Garamond"/>
                <w:noProof w:val="0"/>
                <w:sz w:val="14"/>
                <w:szCs w:val="14"/>
              </w:rPr>
            </w:pPr>
          </w:p>
        </w:tc>
        <w:tc>
          <w:tcPr>
            <w:tcW w:w="420" w:type="pct"/>
            <w:tcBorders>
              <w:bottom w:val="single" w:sz="4" w:space="0" w:color="auto"/>
            </w:tcBorders>
            <w:shd w:val="clear" w:color="auto" w:fill="auto"/>
          </w:tcPr>
          <w:p w14:paraId="5BF24653" w14:textId="77777777" w:rsidR="00931747" w:rsidRPr="00F957BA" w:rsidRDefault="00931747" w:rsidP="00931747">
            <w:pPr>
              <w:jc w:val="center"/>
              <w:rPr>
                <w:rFonts w:ascii="Garamond" w:hAnsi="Garamond"/>
                <w:noProof w:val="0"/>
                <w:sz w:val="14"/>
                <w:szCs w:val="14"/>
              </w:rPr>
            </w:pPr>
          </w:p>
        </w:tc>
        <w:tc>
          <w:tcPr>
            <w:tcW w:w="300" w:type="pct"/>
            <w:tcBorders>
              <w:bottom w:val="single" w:sz="4" w:space="0" w:color="auto"/>
            </w:tcBorders>
            <w:shd w:val="clear" w:color="auto" w:fill="auto"/>
          </w:tcPr>
          <w:p w14:paraId="7880B285" w14:textId="77777777" w:rsidR="00931747" w:rsidRPr="00F957BA" w:rsidRDefault="00931747" w:rsidP="00931747">
            <w:pPr>
              <w:jc w:val="center"/>
              <w:rPr>
                <w:rFonts w:ascii="Garamond" w:hAnsi="Garamond"/>
                <w:noProof w:val="0"/>
                <w:sz w:val="14"/>
                <w:szCs w:val="14"/>
              </w:rPr>
            </w:pPr>
          </w:p>
        </w:tc>
        <w:tc>
          <w:tcPr>
            <w:tcW w:w="370" w:type="pct"/>
            <w:tcBorders>
              <w:bottom w:val="single" w:sz="4" w:space="0" w:color="auto"/>
            </w:tcBorders>
            <w:shd w:val="clear" w:color="auto" w:fill="auto"/>
          </w:tcPr>
          <w:p w14:paraId="7C4D8662" w14:textId="77777777" w:rsidR="00931747" w:rsidRPr="00F957BA" w:rsidRDefault="00931747" w:rsidP="00931747">
            <w:pPr>
              <w:jc w:val="center"/>
              <w:rPr>
                <w:rFonts w:ascii="Garamond" w:hAnsi="Garamond"/>
                <w:noProof w:val="0"/>
                <w:sz w:val="14"/>
                <w:szCs w:val="14"/>
              </w:rPr>
            </w:pPr>
          </w:p>
        </w:tc>
        <w:tc>
          <w:tcPr>
            <w:tcW w:w="516" w:type="pct"/>
            <w:tcBorders>
              <w:bottom w:val="single" w:sz="4" w:space="0" w:color="auto"/>
            </w:tcBorders>
            <w:shd w:val="clear" w:color="auto" w:fill="auto"/>
            <w:noWrap/>
          </w:tcPr>
          <w:p w14:paraId="4529575C" w14:textId="77777777" w:rsidR="00931747" w:rsidRPr="00F957BA" w:rsidRDefault="00931747" w:rsidP="00931747">
            <w:pPr>
              <w:jc w:val="right"/>
              <w:rPr>
                <w:rFonts w:ascii="Garamond" w:hAnsi="Garamond"/>
                <w:noProof w:val="0"/>
                <w:sz w:val="14"/>
                <w:szCs w:val="14"/>
              </w:rPr>
            </w:pPr>
          </w:p>
        </w:tc>
        <w:tc>
          <w:tcPr>
            <w:tcW w:w="613" w:type="pct"/>
            <w:tcBorders>
              <w:bottom w:val="single" w:sz="4" w:space="0" w:color="auto"/>
            </w:tcBorders>
            <w:shd w:val="clear" w:color="auto" w:fill="auto"/>
            <w:noWrap/>
          </w:tcPr>
          <w:p w14:paraId="5E0944B4" w14:textId="77777777" w:rsidR="00931747" w:rsidRPr="00F957BA" w:rsidRDefault="00931747" w:rsidP="00931747">
            <w:pPr>
              <w:jc w:val="right"/>
              <w:rPr>
                <w:rFonts w:ascii="Garamond" w:hAnsi="Garamond"/>
                <w:noProof w:val="0"/>
                <w:sz w:val="14"/>
                <w:szCs w:val="14"/>
              </w:rPr>
            </w:pPr>
          </w:p>
        </w:tc>
        <w:tc>
          <w:tcPr>
            <w:tcW w:w="475" w:type="pct"/>
            <w:tcBorders>
              <w:bottom w:val="single" w:sz="4" w:space="0" w:color="auto"/>
            </w:tcBorders>
            <w:shd w:val="clear" w:color="auto" w:fill="auto"/>
            <w:noWrap/>
          </w:tcPr>
          <w:p w14:paraId="249D96E4" w14:textId="77777777" w:rsidR="00931747" w:rsidRPr="00F957BA" w:rsidRDefault="00931747" w:rsidP="00931747">
            <w:pPr>
              <w:jc w:val="right"/>
              <w:rPr>
                <w:rFonts w:ascii="Garamond" w:hAnsi="Garamond"/>
                <w:noProof w:val="0"/>
                <w:sz w:val="14"/>
                <w:szCs w:val="14"/>
                <w:highlight w:val="yellow"/>
              </w:rPr>
            </w:pPr>
          </w:p>
        </w:tc>
        <w:tc>
          <w:tcPr>
            <w:tcW w:w="272" w:type="pct"/>
            <w:tcBorders>
              <w:bottom w:val="single" w:sz="4" w:space="0" w:color="auto"/>
            </w:tcBorders>
            <w:shd w:val="clear" w:color="auto" w:fill="auto"/>
            <w:noWrap/>
          </w:tcPr>
          <w:p w14:paraId="4CB27913" w14:textId="77777777" w:rsidR="00931747" w:rsidRPr="00F957BA" w:rsidRDefault="00931747" w:rsidP="00931747">
            <w:pPr>
              <w:jc w:val="right"/>
              <w:rPr>
                <w:rFonts w:ascii="Garamond" w:hAnsi="Garamond"/>
                <w:noProof w:val="0"/>
                <w:sz w:val="14"/>
                <w:szCs w:val="14"/>
                <w:highlight w:val="yellow"/>
              </w:rPr>
            </w:pPr>
          </w:p>
        </w:tc>
      </w:tr>
      <w:tr w:rsidR="00931747" w:rsidRPr="00F957BA" w14:paraId="2C4DFE4C" w14:textId="77777777" w:rsidTr="00931747">
        <w:trPr>
          <w:trHeight w:val="20"/>
        </w:trPr>
        <w:tc>
          <w:tcPr>
            <w:tcW w:w="265" w:type="pct"/>
            <w:shd w:val="clear" w:color="auto" w:fill="FFFFFF" w:themeFill="background1"/>
          </w:tcPr>
          <w:p w14:paraId="09D57222"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1.2.1</w:t>
            </w:r>
          </w:p>
        </w:tc>
        <w:tc>
          <w:tcPr>
            <w:tcW w:w="809" w:type="pct"/>
            <w:shd w:val="clear" w:color="auto" w:fill="FFFFFF" w:themeFill="background1"/>
          </w:tcPr>
          <w:p w14:paraId="5C88470F" w14:textId="66E03D56"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Njohja e sistemit të menaxhimit të cilësisë nga EURAMET, akreditimi i laboratorëve sipas fushave përkatëse nga trupa akreditues nënshkrues të MLA t</w:t>
            </w:r>
            <w:r w:rsidR="00C17B7C" w:rsidRPr="00F957BA">
              <w:rPr>
                <w:rFonts w:ascii="Garamond" w:hAnsi="Garamond"/>
                <w:noProof w:val="0"/>
                <w:sz w:val="14"/>
                <w:szCs w:val="14"/>
              </w:rPr>
              <w:t>ë</w:t>
            </w:r>
            <w:r w:rsidRPr="00F957BA">
              <w:rPr>
                <w:rFonts w:ascii="Garamond" w:hAnsi="Garamond"/>
                <w:noProof w:val="0"/>
                <w:sz w:val="14"/>
                <w:szCs w:val="14"/>
              </w:rPr>
              <w:t xml:space="preserve"> EA në fushën e kalibrimeve/deklarimi në database të BIPM-së të fushave të matjes, zgjerimi i bazës etalonuese në fusha të reja matje për laboratorët kalibrues </w:t>
            </w:r>
            <w:r w:rsidR="005D00AA" w:rsidRPr="00F957BA">
              <w:rPr>
                <w:rFonts w:ascii="Garamond" w:hAnsi="Garamond"/>
                <w:noProof w:val="0"/>
                <w:sz w:val="14"/>
                <w:szCs w:val="14"/>
              </w:rPr>
              <w:t>përkatësisht</w:t>
            </w:r>
            <w:r w:rsidRPr="00F957BA">
              <w:rPr>
                <w:rFonts w:ascii="Garamond" w:hAnsi="Garamond"/>
                <w:noProof w:val="0"/>
                <w:sz w:val="14"/>
                <w:szCs w:val="14"/>
              </w:rPr>
              <w:t xml:space="preserve"> </w:t>
            </w:r>
            <w:r w:rsidR="005D00AA" w:rsidRPr="00F957BA">
              <w:rPr>
                <w:rFonts w:ascii="Garamond" w:hAnsi="Garamond"/>
                <w:noProof w:val="0"/>
                <w:sz w:val="14"/>
                <w:szCs w:val="14"/>
              </w:rPr>
              <w:t>për</w:t>
            </w:r>
            <w:r w:rsidR="00CF7DB2" w:rsidRPr="00F957BA">
              <w:rPr>
                <w:rFonts w:ascii="Garamond" w:hAnsi="Garamond"/>
                <w:noProof w:val="0"/>
                <w:sz w:val="14"/>
                <w:szCs w:val="14"/>
              </w:rPr>
              <w:t xml:space="preserve"> </w:t>
            </w:r>
            <w:r w:rsidRPr="00F957BA">
              <w:rPr>
                <w:rFonts w:ascii="Garamond" w:hAnsi="Garamond"/>
                <w:noProof w:val="0"/>
                <w:sz w:val="14"/>
                <w:szCs w:val="14"/>
              </w:rPr>
              <w:t>fushën e forcës, termometrisë, kimisë (</w:t>
            </w:r>
            <w:r w:rsidR="005D00AA" w:rsidRPr="00F957BA">
              <w:rPr>
                <w:rFonts w:ascii="Garamond" w:hAnsi="Garamond"/>
                <w:noProof w:val="0"/>
                <w:sz w:val="14"/>
                <w:szCs w:val="14"/>
              </w:rPr>
              <w:t>analizuesve</w:t>
            </w:r>
            <w:r w:rsidRPr="00F957BA">
              <w:rPr>
                <w:rFonts w:ascii="Garamond" w:hAnsi="Garamond"/>
                <w:noProof w:val="0"/>
                <w:sz w:val="14"/>
                <w:szCs w:val="14"/>
              </w:rPr>
              <w:t xml:space="preserve"> të frymës, pH dhe konduktivitetit), </w:t>
            </w:r>
            <w:r w:rsidR="005D00AA" w:rsidRPr="00F957BA">
              <w:rPr>
                <w:rFonts w:ascii="Garamond" w:hAnsi="Garamond"/>
                <w:noProof w:val="0"/>
                <w:sz w:val="14"/>
                <w:szCs w:val="14"/>
              </w:rPr>
              <w:t>fushën</w:t>
            </w:r>
            <w:r w:rsidRPr="00F957BA">
              <w:rPr>
                <w:rFonts w:ascii="Garamond" w:hAnsi="Garamond"/>
                <w:noProof w:val="0"/>
                <w:sz w:val="14"/>
                <w:szCs w:val="14"/>
              </w:rPr>
              <w:t xml:space="preserve"> e volumeve t</w:t>
            </w:r>
            <w:r w:rsidR="005D00AA" w:rsidRPr="00F957BA">
              <w:rPr>
                <w:rFonts w:ascii="Garamond" w:hAnsi="Garamond"/>
                <w:noProof w:val="0"/>
                <w:sz w:val="14"/>
                <w:szCs w:val="14"/>
              </w:rPr>
              <w:t>ë</w:t>
            </w:r>
            <w:r w:rsidRPr="00F957BA">
              <w:rPr>
                <w:rFonts w:ascii="Garamond" w:hAnsi="Garamond"/>
                <w:noProof w:val="0"/>
                <w:sz w:val="14"/>
                <w:szCs w:val="14"/>
              </w:rPr>
              <w:t xml:space="preserve"> </w:t>
            </w:r>
            <w:r w:rsidR="005D00AA" w:rsidRPr="00F957BA">
              <w:rPr>
                <w:rFonts w:ascii="Garamond" w:hAnsi="Garamond"/>
                <w:noProof w:val="0"/>
                <w:sz w:val="14"/>
                <w:szCs w:val="14"/>
              </w:rPr>
              <w:t>mëdha</w:t>
            </w:r>
            <w:r w:rsidRPr="00F957BA">
              <w:rPr>
                <w:rFonts w:ascii="Garamond" w:hAnsi="Garamond"/>
                <w:noProof w:val="0"/>
                <w:sz w:val="14"/>
                <w:szCs w:val="14"/>
              </w:rPr>
              <w:t>,</w:t>
            </w:r>
            <w:r w:rsidR="00CF7DB2" w:rsidRPr="00F957BA">
              <w:rPr>
                <w:rFonts w:ascii="Garamond" w:hAnsi="Garamond"/>
                <w:noProof w:val="0"/>
                <w:sz w:val="14"/>
                <w:szCs w:val="14"/>
              </w:rPr>
              <w:t xml:space="preserve"> </w:t>
            </w:r>
            <w:r w:rsidRPr="00F957BA">
              <w:rPr>
                <w:rFonts w:ascii="Garamond" w:hAnsi="Garamond"/>
                <w:noProof w:val="0"/>
                <w:sz w:val="14"/>
                <w:szCs w:val="14"/>
              </w:rPr>
              <w:t>fushën e gjatësisë.</w:t>
            </w:r>
          </w:p>
        </w:tc>
        <w:tc>
          <w:tcPr>
            <w:tcW w:w="539" w:type="pct"/>
            <w:shd w:val="clear" w:color="auto" w:fill="FFFFFF" w:themeFill="background1"/>
          </w:tcPr>
          <w:p w14:paraId="731AF9F1" w14:textId="7E23035F"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5 </w:t>
            </w:r>
            <w:r w:rsidR="00C17B7C" w:rsidRPr="00F957BA">
              <w:rPr>
                <w:rFonts w:ascii="Garamond" w:hAnsi="Garamond"/>
                <w:noProof w:val="0"/>
                <w:sz w:val="14"/>
                <w:szCs w:val="14"/>
              </w:rPr>
              <w:t>laboratorë</w:t>
            </w:r>
            <w:r w:rsidRPr="00F957BA">
              <w:rPr>
                <w:rFonts w:ascii="Garamond" w:hAnsi="Garamond"/>
                <w:noProof w:val="0"/>
                <w:sz w:val="14"/>
                <w:szCs w:val="14"/>
              </w:rPr>
              <w:t xml:space="preserve">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akredituar</w:t>
            </w:r>
          </w:p>
        </w:tc>
        <w:tc>
          <w:tcPr>
            <w:tcW w:w="422" w:type="pct"/>
            <w:shd w:val="clear" w:color="auto" w:fill="FFFFFF" w:themeFill="background1"/>
          </w:tcPr>
          <w:p w14:paraId="6CF3772D"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DPM</w:t>
            </w:r>
          </w:p>
        </w:tc>
        <w:tc>
          <w:tcPr>
            <w:tcW w:w="420" w:type="pct"/>
            <w:shd w:val="clear" w:color="auto" w:fill="FFFFFF" w:themeFill="background1"/>
          </w:tcPr>
          <w:p w14:paraId="532FF773"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DPM</w:t>
            </w:r>
          </w:p>
        </w:tc>
        <w:tc>
          <w:tcPr>
            <w:tcW w:w="300" w:type="pct"/>
            <w:shd w:val="clear" w:color="auto" w:fill="FFFFFF" w:themeFill="background1"/>
          </w:tcPr>
          <w:p w14:paraId="7234EB96"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2025</w:t>
            </w:r>
          </w:p>
        </w:tc>
        <w:tc>
          <w:tcPr>
            <w:tcW w:w="370" w:type="pct"/>
            <w:shd w:val="clear" w:color="auto" w:fill="FFFFFF" w:themeFill="background1"/>
          </w:tcPr>
          <w:p w14:paraId="733EE083" w14:textId="77777777"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2026</w:t>
            </w:r>
          </w:p>
        </w:tc>
        <w:tc>
          <w:tcPr>
            <w:tcW w:w="516" w:type="pct"/>
            <w:shd w:val="clear" w:color="auto" w:fill="FFFFFF" w:themeFill="background1"/>
            <w:noWrap/>
          </w:tcPr>
          <w:p w14:paraId="4E37E7B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26499219</w:t>
            </w:r>
          </w:p>
        </w:tc>
        <w:tc>
          <w:tcPr>
            <w:tcW w:w="613" w:type="pct"/>
            <w:shd w:val="clear" w:color="auto" w:fill="FFFFFF" w:themeFill="background1"/>
            <w:noWrap/>
          </w:tcPr>
          <w:p w14:paraId="51C1477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26499219</w:t>
            </w:r>
          </w:p>
        </w:tc>
        <w:tc>
          <w:tcPr>
            <w:tcW w:w="475" w:type="pct"/>
            <w:shd w:val="clear" w:color="auto" w:fill="FFFFFF" w:themeFill="background1"/>
            <w:noWrap/>
          </w:tcPr>
          <w:p w14:paraId="7EE0C22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shd w:val="clear" w:color="auto" w:fill="FFFFFF" w:themeFill="background1"/>
            <w:noWrap/>
          </w:tcPr>
          <w:p w14:paraId="0F863FE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73C2FFEA" w14:textId="77777777" w:rsidTr="00931747">
        <w:trPr>
          <w:trHeight w:val="20"/>
        </w:trPr>
        <w:tc>
          <w:tcPr>
            <w:tcW w:w="265" w:type="pct"/>
            <w:shd w:val="clear" w:color="auto" w:fill="FFFFFF"/>
          </w:tcPr>
          <w:p w14:paraId="472175BD"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1.2.2</w:t>
            </w:r>
          </w:p>
        </w:tc>
        <w:tc>
          <w:tcPr>
            <w:tcW w:w="809" w:type="pct"/>
            <w:shd w:val="clear" w:color="auto" w:fill="FFFFFF"/>
          </w:tcPr>
          <w:p w14:paraId="69AE9C1D" w14:textId="7B2AB5EB"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Zgjerimi i fushave t</w:t>
            </w:r>
            <w:r w:rsidR="002F6006" w:rsidRPr="00F957BA">
              <w:rPr>
                <w:rFonts w:ascii="Garamond" w:hAnsi="Garamond"/>
                <w:noProof w:val="0"/>
                <w:sz w:val="14"/>
                <w:szCs w:val="14"/>
              </w:rPr>
              <w:t>ë</w:t>
            </w:r>
            <w:r w:rsidRPr="00F957BA">
              <w:rPr>
                <w:rFonts w:ascii="Garamond" w:hAnsi="Garamond"/>
                <w:noProof w:val="0"/>
                <w:sz w:val="14"/>
                <w:szCs w:val="14"/>
              </w:rPr>
              <w:t xml:space="preserve"> reja, </w:t>
            </w:r>
            <w:r w:rsidR="005D00AA" w:rsidRPr="00F957BA">
              <w:rPr>
                <w:rFonts w:ascii="Garamond" w:hAnsi="Garamond"/>
                <w:noProof w:val="0"/>
                <w:sz w:val="14"/>
                <w:szCs w:val="14"/>
              </w:rPr>
              <w:t>përkatësisht</w:t>
            </w:r>
            <w:r w:rsidRPr="00F957BA">
              <w:rPr>
                <w:rFonts w:ascii="Garamond" w:hAnsi="Garamond"/>
                <w:noProof w:val="0"/>
                <w:sz w:val="14"/>
                <w:szCs w:val="14"/>
              </w:rPr>
              <w:t xml:space="preserve"> </w:t>
            </w:r>
            <w:r w:rsidR="005D00AA" w:rsidRPr="00F957BA">
              <w:rPr>
                <w:rFonts w:ascii="Garamond" w:hAnsi="Garamond"/>
                <w:noProof w:val="0"/>
                <w:sz w:val="14"/>
                <w:szCs w:val="14"/>
              </w:rPr>
              <w:t>për</w:t>
            </w:r>
            <w:r w:rsidRPr="00F957BA">
              <w:rPr>
                <w:rFonts w:ascii="Garamond" w:hAnsi="Garamond"/>
                <w:noProof w:val="0"/>
                <w:sz w:val="14"/>
                <w:szCs w:val="14"/>
              </w:rPr>
              <w:t xml:space="preserve"> ngritjen e një laboratori për </w:t>
            </w:r>
            <w:r w:rsidR="00041010" w:rsidRPr="00F957BA">
              <w:rPr>
                <w:rFonts w:ascii="Garamond" w:hAnsi="Garamond"/>
                <w:noProof w:val="0"/>
                <w:sz w:val="14"/>
                <w:szCs w:val="14"/>
              </w:rPr>
              <w:t>“</w:t>
            </w:r>
            <w:r w:rsidRPr="00F957BA">
              <w:rPr>
                <w:rFonts w:ascii="Garamond" w:hAnsi="Garamond"/>
                <w:noProof w:val="0"/>
                <w:sz w:val="14"/>
                <w:szCs w:val="14"/>
              </w:rPr>
              <w:t>Verifikimin e radarëve të shpejtësisë</w:t>
            </w:r>
            <w:r w:rsidR="00041010" w:rsidRPr="00F957BA">
              <w:rPr>
                <w:rFonts w:ascii="Garamond" w:hAnsi="Garamond"/>
                <w:noProof w:val="0"/>
                <w:sz w:val="14"/>
                <w:szCs w:val="14"/>
              </w:rPr>
              <w:t>”</w:t>
            </w:r>
            <w:r w:rsidR="007C0806" w:rsidRPr="00F957BA">
              <w:rPr>
                <w:rFonts w:ascii="Garamond" w:hAnsi="Garamond"/>
                <w:noProof w:val="0"/>
                <w:sz w:val="14"/>
                <w:szCs w:val="14"/>
              </w:rPr>
              <w:t xml:space="preserve">, si dhe </w:t>
            </w:r>
            <w:r w:rsidRPr="00F957BA">
              <w:rPr>
                <w:rFonts w:ascii="Garamond" w:hAnsi="Garamond"/>
                <w:noProof w:val="0"/>
                <w:sz w:val="14"/>
                <w:szCs w:val="14"/>
              </w:rPr>
              <w:t xml:space="preserve">përmirësimin, zgjerimin dhe dublimin e bazës etalonuese në fushën e presionit për </w:t>
            </w:r>
            <w:r w:rsidR="00041010" w:rsidRPr="00F957BA">
              <w:rPr>
                <w:rFonts w:ascii="Garamond" w:hAnsi="Garamond"/>
                <w:noProof w:val="0"/>
                <w:sz w:val="14"/>
                <w:szCs w:val="14"/>
              </w:rPr>
              <w:t>“</w:t>
            </w:r>
            <w:r w:rsidRPr="00F957BA">
              <w:rPr>
                <w:rFonts w:ascii="Garamond" w:hAnsi="Garamond"/>
                <w:noProof w:val="0"/>
                <w:sz w:val="14"/>
                <w:szCs w:val="14"/>
              </w:rPr>
              <w:t xml:space="preserve">Kryerjen e kalibrimeve/verifikimeve në nivel sekondar të </w:t>
            </w:r>
            <w:r w:rsidR="005D00AA" w:rsidRPr="00F957BA">
              <w:rPr>
                <w:rFonts w:ascii="Garamond" w:hAnsi="Garamond"/>
                <w:noProof w:val="0"/>
                <w:sz w:val="14"/>
                <w:szCs w:val="14"/>
              </w:rPr>
              <w:t>instrumenteve</w:t>
            </w:r>
            <w:r w:rsidRPr="00F957BA">
              <w:rPr>
                <w:rFonts w:ascii="Garamond" w:hAnsi="Garamond"/>
                <w:noProof w:val="0"/>
                <w:sz w:val="14"/>
                <w:szCs w:val="14"/>
              </w:rPr>
              <w:t xml:space="preserve"> matës</w:t>
            </w:r>
            <w:r w:rsidR="00F22008">
              <w:rPr>
                <w:rFonts w:ascii="Garamond" w:hAnsi="Garamond"/>
                <w:noProof w:val="0"/>
                <w:sz w:val="14"/>
                <w:szCs w:val="14"/>
              </w:rPr>
              <w:t>e</w:t>
            </w:r>
            <w:r w:rsidRPr="00F957BA">
              <w:rPr>
                <w:rFonts w:ascii="Garamond" w:hAnsi="Garamond"/>
                <w:noProof w:val="0"/>
                <w:sz w:val="14"/>
                <w:szCs w:val="14"/>
              </w:rPr>
              <w:t xml:space="preserve"> të presionit hidraulik dhe pneumatik për subjekte të ndryshme</w:t>
            </w:r>
            <w:r w:rsidR="00041010" w:rsidRPr="00F957BA">
              <w:rPr>
                <w:rFonts w:ascii="Garamond" w:hAnsi="Garamond"/>
                <w:noProof w:val="0"/>
                <w:sz w:val="14"/>
                <w:szCs w:val="14"/>
              </w:rPr>
              <w:t>”</w:t>
            </w:r>
            <w:r w:rsidRPr="00F957BA">
              <w:rPr>
                <w:rFonts w:ascii="Garamond" w:hAnsi="Garamond"/>
                <w:noProof w:val="0"/>
                <w:sz w:val="14"/>
                <w:szCs w:val="14"/>
              </w:rPr>
              <w:t>.</w:t>
            </w:r>
          </w:p>
        </w:tc>
        <w:tc>
          <w:tcPr>
            <w:tcW w:w="539" w:type="pct"/>
            <w:shd w:val="clear" w:color="auto" w:fill="FFFFFF"/>
          </w:tcPr>
          <w:p w14:paraId="6AA7F72C" w14:textId="6E91ACE6"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2 </w:t>
            </w:r>
            <w:r w:rsidR="00C17B7C" w:rsidRPr="00F957BA">
              <w:rPr>
                <w:rFonts w:ascii="Garamond" w:hAnsi="Garamond"/>
                <w:noProof w:val="0"/>
                <w:sz w:val="14"/>
                <w:szCs w:val="14"/>
              </w:rPr>
              <w:t>instrumente mat</w:t>
            </w:r>
            <w:r w:rsidR="00C17B7C" w:rsidRPr="00F957BA">
              <w:rPr>
                <w:rFonts w:ascii="Garamond" w:eastAsia="Arial" w:hAnsi="Garamond"/>
                <w:iCs/>
                <w:noProof w:val="0"/>
                <w:sz w:val="14"/>
                <w:szCs w:val="14"/>
              </w:rPr>
              <w:t>ëse</w:t>
            </w:r>
            <w:r w:rsidR="00C17B7C" w:rsidRPr="00F957BA">
              <w:rPr>
                <w:rFonts w:ascii="Garamond" w:hAnsi="Garamond"/>
                <w:noProof w:val="0"/>
                <w:sz w:val="14"/>
                <w:szCs w:val="14"/>
              </w:rPr>
              <w:t xml:space="preserve"> t</w:t>
            </w:r>
            <w:r w:rsidR="00C17B7C" w:rsidRPr="00F957BA">
              <w:rPr>
                <w:rFonts w:ascii="Garamond" w:eastAsia="Arial" w:hAnsi="Garamond"/>
                <w:iCs/>
                <w:noProof w:val="0"/>
                <w:sz w:val="14"/>
                <w:szCs w:val="14"/>
              </w:rPr>
              <w:t>ë</w:t>
            </w:r>
            <w:r w:rsidR="00C17B7C" w:rsidRPr="00F957BA">
              <w:rPr>
                <w:rFonts w:ascii="Garamond" w:hAnsi="Garamond"/>
                <w:noProof w:val="0"/>
                <w:sz w:val="14"/>
                <w:szCs w:val="14"/>
              </w:rPr>
              <w:t xml:space="preserve"> reja</w:t>
            </w:r>
          </w:p>
        </w:tc>
        <w:tc>
          <w:tcPr>
            <w:tcW w:w="422" w:type="pct"/>
            <w:shd w:val="clear" w:color="auto" w:fill="FFFFFF"/>
          </w:tcPr>
          <w:p w14:paraId="48C24FB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6179F00E" w14:textId="77777777" w:rsidR="00931747" w:rsidRPr="00F957BA" w:rsidRDefault="00931747" w:rsidP="00931747">
            <w:pPr>
              <w:jc w:val="center"/>
              <w:rPr>
                <w:rFonts w:ascii="Garamond" w:hAnsi="Garamond"/>
                <w:noProof w:val="0"/>
                <w:sz w:val="14"/>
                <w:szCs w:val="14"/>
              </w:rPr>
            </w:pPr>
          </w:p>
          <w:p w14:paraId="1DFB4698"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4BCFF23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038BD5EA" w14:textId="77777777" w:rsidR="00931747" w:rsidRPr="00F957BA" w:rsidRDefault="00931747" w:rsidP="00931747">
            <w:pPr>
              <w:rPr>
                <w:rFonts w:ascii="Garamond" w:hAnsi="Garamond"/>
                <w:noProof w:val="0"/>
                <w:sz w:val="14"/>
                <w:szCs w:val="14"/>
              </w:rPr>
            </w:pPr>
          </w:p>
          <w:p w14:paraId="269A32BF" w14:textId="77777777" w:rsidR="00931747" w:rsidRPr="00F957BA" w:rsidRDefault="00931747" w:rsidP="00931747">
            <w:pPr>
              <w:jc w:val="center"/>
              <w:rPr>
                <w:rFonts w:ascii="Garamond" w:hAnsi="Garamond"/>
                <w:noProof w:val="0"/>
                <w:sz w:val="14"/>
                <w:szCs w:val="14"/>
              </w:rPr>
            </w:pPr>
          </w:p>
          <w:p w14:paraId="0499A0D5" w14:textId="77777777" w:rsidR="00931747" w:rsidRPr="00F957BA" w:rsidRDefault="00931747" w:rsidP="00931747">
            <w:pPr>
              <w:jc w:val="center"/>
              <w:rPr>
                <w:rFonts w:ascii="Garamond" w:hAnsi="Garamond"/>
                <w:noProof w:val="0"/>
                <w:sz w:val="14"/>
                <w:szCs w:val="14"/>
              </w:rPr>
            </w:pPr>
          </w:p>
          <w:p w14:paraId="14BBBDE2" w14:textId="77777777" w:rsidR="00931747" w:rsidRPr="00F957BA" w:rsidRDefault="00931747" w:rsidP="00931747">
            <w:pPr>
              <w:jc w:val="center"/>
              <w:rPr>
                <w:rFonts w:ascii="Garamond" w:hAnsi="Garamond"/>
                <w:noProof w:val="0"/>
                <w:sz w:val="14"/>
                <w:szCs w:val="14"/>
              </w:rPr>
            </w:pPr>
          </w:p>
          <w:p w14:paraId="01704AEA" w14:textId="77777777" w:rsidR="00931747" w:rsidRPr="00F957BA" w:rsidRDefault="00931747" w:rsidP="00931747">
            <w:pPr>
              <w:jc w:val="center"/>
              <w:rPr>
                <w:rFonts w:ascii="Garamond" w:hAnsi="Garamond"/>
                <w:noProof w:val="0"/>
                <w:sz w:val="14"/>
                <w:szCs w:val="14"/>
              </w:rPr>
            </w:pPr>
          </w:p>
          <w:p w14:paraId="4BF6B53E"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cPr>
          <w:p w14:paraId="5293FB3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121A5829" w14:textId="77777777" w:rsidR="00931747" w:rsidRPr="00F957BA" w:rsidRDefault="00931747" w:rsidP="00931747">
            <w:pPr>
              <w:rPr>
                <w:rFonts w:ascii="Garamond" w:hAnsi="Garamond"/>
                <w:noProof w:val="0"/>
                <w:sz w:val="14"/>
                <w:szCs w:val="14"/>
              </w:rPr>
            </w:pPr>
          </w:p>
          <w:p w14:paraId="17B4E02F" w14:textId="77777777" w:rsidR="00931747" w:rsidRPr="00F957BA" w:rsidRDefault="00931747" w:rsidP="00931747">
            <w:pPr>
              <w:jc w:val="center"/>
              <w:rPr>
                <w:rFonts w:ascii="Garamond" w:hAnsi="Garamond"/>
                <w:noProof w:val="0"/>
                <w:sz w:val="14"/>
                <w:szCs w:val="14"/>
              </w:rPr>
            </w:pPr>
          </w:p>
          <w:p w14:paraId="110922E6"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FFFFFF"/>
          </w:tcPr>
          <w:p w14:paraId="268C916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p w14:paraId="79B2A03C" w14:textId="77777777" w:rsidR="00931747" w:rsidRPr="00F957BA" w:rsidRDefault="00931747" w:rsidP="00931747">
            <w:pPr>
              <w:jc w:val="center"/>
              <w:rPr>
                <w:rFonts w:ascii="Garamond" w:hAnsi="Garamond"/>
                <w:noProof w:val="0"/>
                <w:sz w:val="14"/>
                <w:szCs w:val="14"/>
                <w:highlight w:val="yellow"/>
              </w:rPr>
            </w:pPr>
          </w:p>
        </w:tc>
        <w:tc>
          <w:tcPr>
            <w:tcW w:w="516" w:type="pct"/>
            <w:vMerge w:val="restart"/>
            <w:shd w:val="clear" w:color="auto" w:fill="FFFFFF"/>
            <w:noWrap/>
          </w:tcPr>
          <w:p w14:paraId="54BA281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48000000</w:t>
            </w:r>
          </w:p>
        </w:tc>
        <w:tc>
          <w:tcPr>
            <w:tcW w:w="613" w:type="pct"/>
            <w:vMerge w:val="restart"/>
            <w:shd w:val="clear" w:color="auto" w:fill="FFFFFF"/>
            <w:noWrap/>
          </w:tcPr>
          <w:p w14:paraId="04A1C65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48000000</w:t>
            </w:r>
          </w:p>
        </w:tc>
        <w:tc>
          <w:tcPr>
            <w:tcW w:w="475" w:type="pct"/>
            <w:vMerge w:val="restart"/>
            <w:shd w:val="clear" w:color="auto" w:fill="FFFFFF"/>
            <w:noWrap/>
          </w:tcPr>
          <w:p w14:paraId="4D43B1D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vMerge w:val="restart"/>
            <w:shd w:val="clear" w:color="auto" w:fill="FFFFFF"/>
            <w:noWrap/>
          </w:tcPr>
          <w:p w14:paraId="390AF0C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6E9CC419" w14:textId="77777777" w:rsidTr="00931747">
        <w:trPr>
          <w:trHeight w:val="20"/>
        </w:trPr>
        <w:tc>
          <w:tcPr>
            <w:tcW w:w="265" w:type="pct"/>
            <w:shd w:val="clear" w:color="auto" w:fill="FFFFFF"/>
          </w:tcPr>
          <w:p w14:paraId="1AE0B21D"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1.2.3</w:t>
            </w:r>
          </w:p>
        </w:tc>
        <w:tc>
          <w:tcPr>
            <w:tcW w:w="809" w:type="pct"/>
            <w:shd w:val="clear" w:color="auto" w:fill="FFFFFF"/>
          </w:tcPr>
          <w:p w14:paraId="391DD0FC" w14:textId="0889F5E5"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Zgjerimi i fushave dhe nënfushave të reja, n</w:t>
            </w:r>
            <w:r w:rsidR="0091119D" w:rsidRPr="00F957BA">
              <w:rPr>
                <w:rFonts w:ascii="Garamond" w:hAnsi="Garamond"/>
                <w:noProof w:val="0"/>
                <w:sz w:val="14"/>
                <w:szCs w:val="14"/>
              </w:rPr>
              <w:t xml:space="preserve">ë </w:t>
            </w:r>
            <w:r w:rsidRPr="00F957BA">
              <w:rPr>
                <w:rFonts w:ascii="Garamond" w:hAnsi="Garamond"/>
                <w:noProof w:val="0"/>
                <w:sz w:val="14"/>
                <w:szCs w:val="14"/>
              </w:rPr>
              <w:t xml:space="preserve">nivel primar, </w:t>
            </w:r>
            <w:r w:rsidR="005D00AA" w:rsidRPr="00F957BA">
              <w:rPr>
                <w:rFonts w:ascii="Garamond" w:hAnsi="Garamond"/>
                <w:noProof w:val="0"/>
                <w:sz w:val="14"/>
                <w:szCs w:val="14"/>
              </w:rPr>
              <w:t>përkatësisht</w:t>
            </w:r>
            <w:r w:rsidRPr="00F957BA">
              <w:rPr>
                <w:rFonts w:ascii="Garamond" w:hAnsi="Garamond"/>
                <w:noProof w:val="0"/>
                <w:sz w:val="14"/>
                <w:szCs w:val="14"/>
              </w:rPr>
              <w:t>:</w:t>
            </w:r>
          </w:p>
          <w:p w14:paraId="47E73434" w14:textId="525CA554"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Për kalibrimin e blloqeve fundore në kufij matjeje 0.5 mm</w:t>
            </w:r>
            <w:r w:rsidR="00507C12" w:rsidRPr="00F957BA">
              <w:rPr>
                <w:rFonts w:ascii="Garamond" w:hAnsi="Garamond"/>
                <w:noProof w:val="0"/>
                <w:sz w:val="14"/>
                <w:szCs w:val="14"/>
              </w:rPr>
              <w:t>.</w:t>
            </w:r>
            <w:r w:rsidRPr="00F957BA">
              <w:rPr>
                <w:rFonts w:ascii="Garamond" w:hAnsi="Garamond"/>
                <w:noProof w:val="0"/>
                <w:sz w:val="14"/>
                <w:szCs w:val="14"/>
              </w:rPr>
              <w:t>.. 100 mm</w:t>
            </w:r>
            <w:r w:rsidR="00041010" w:rsidRPr="00F957BA">
              <w:rPr>
                <w:rFonts w:ascii="Garamond" w:hAnsi="Garamond"/>
                <w:noProof w:val="0"/>
                <w:sz w:val="14"/>
                <w:szCs w:val="14"/>
              </w:rPr>
              <w:t>”</w:t>
            </w:r>
            <w:r w:rsidRPr="00F957BA">
              <w:rPr>
                <w:rFonts w:ascii="Garamond" w:hAnsi="Garamond"/>
                <w:noProof w:val="0"/>
                <w:sz w:val="14"/>
                <w:szCs w:val="14"/>
              </w:rPr>
              <w:t xml:space="preserve">, </w:t>
            </w:r>
          </w:p>
          <w:p w14:paraId="0BCA94DF" w14:textId="572B6462"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Për kalibrimin e densitetit të gramarëve dhe të lëngjeve</w:t>
            </w:r>
            <w:r w:rsidR="00041010" w:rsidRPr="00F957BA">
              <w:rPr>
                <w:rFonts w:ascii="Garamond" w:hAnsi="Garamond"/>
                <w:noProof w:val="0"/>
                <w:sz w:val="14"/>
                <w:szCs w:val="14"/>
              </w:rPr>
              <w:t>”</w:t>
            </w:r>
          </w:p>
          <w:p w14:paraId="75BDEAA7" w14:textId="691308DC"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Për kalibrimin e dhënësve të forcës në shtypje dhe në tërheqje në kufijtë 0</w:t>
            </w:r>
            <w:r w:rsidR="00507C12" w:rsidRPr="00F957BA">
              <w:rPr>
                <w:rFonts w:ascii="Garamond" w:hAnsi="Garamond"/>
                <w:noProof w:val="0"/>
                <w:sz w:val="14"/>
                <w:szCs w:val="14"/>
              </w:rPr>
              <w:t>.</w:t>
            </w:r>
            <w:r w:rsidRPr="00F957BA">
              <w:rPr>
                <w:rFonts w:ascii="Garamond" w:hAnsi="Garamond"/>
                <w:noProof w:val="0"/>
                <w:sz w:val="14"/>
                <w:szCs w:val="14"/>
              </w:rPr>
              <w:t>.. 100 kN</w:t>
            </w:r>
            <w:r w:rsidR="00041010" w:rsidRPr="00F957BA">
              <w:rPr>
                <w:rFonts w:ascii="Garamond" w:hAnsi="Garamond"/>
                <w:noProof w:val="0"/>
                <w:sz w:val="14"/>
                <w:szCs w:val="14"/>
              </w:rPr>
              <w:t>”</w:t>
            </w:r>
            <w:r w:rsidRPr="00F957BA">
              <w:rPr>
                <w:rFonts w:ascii="Garamond" w:hAnsi="Garamond"/>
                <w:noProof w:val="0"/>
                <w:sz w:val="14"/>
                <w:szCs w:val="14"/>
              </w:rPr>
              <w:t xml:space="preserve">, </w:t>
            </w:r>
          </w:p>
          <w:p w14:paraId="11DFF8FD" w14:textId="088C4C90"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w:t>
            </w:r>
            <w:r w:rsidR="00D037A4" w:rsidRPr="00F957BA">
              <w:rPr>
                <w:rFonts w:ascii="Garamond" w:hAnsi="Garamond"/>
                <w:noProof w:val="0"/>
                <w:sz w:val="14"/>
                <w:szCs w:val="14"/>
              </w:rPr>
              <w:t xml:space="preserve"> Për</w:t>
            </w:r>
            <w:r w:rsidRPr="00F957BA">
              <w:rPr>
                <w:rFonts w:ascii="Garamond" w:hAnsi="Garamond"/>
                <w:noProof w:val="0"/>
                <w:sz w:val="14"/>
                <w:szCs w:val="14"/>
              </w:rPr>
              <w:t xml:space="preserve"> kalibrimin e pajisjeve që matin rezistencën tokëzimit dhe testimin e izolimit.</w:t>
            </w:r>
          </w:p>
          <w:p w14:paraId="585FC02D" w14:textId="3F4B10AD" w:rsidR="00931747" w:rsidRPr="00F957BA" w:rsidRDefault="00D037A4" w:rsidP="00931747">
            <w:pPr>
              <w:rPr>
                <w:rFonts w:ascii="Garamond" w:hAnsi="Garamond"/>
                <w:noProof w:val="0"/>
                <w:sz w:val="14"/>
                <w:szCs w:val="14"/>
              </w:rPr>
            </w:pPr>
            <w:r w:rsidRPr="00F957BA">
              <w:rPr>
                <w:rFonts w:ascii="Garamond" w:hAnsi="Garamond"/>
                <w:noProof w:val="0"/>
                <w:sz w:val="14"/>
                <w:szCs w:val="14"/>
              </w:rPr>
              <w:t xml:space="preserve">- Për </w:t>
            </w:r>
            <w:r w:rsidR="00931747" w:rsidRPr="00F957BA">
              <w:rPr>
                <w:rFonts w:ascii="Garamond" w:hAnsi="Garamond"/>
                <w:noProof w:val="0"/>
                <w:sz w:val="14"/>
                <w:szCs w:val="14"/>
              </w:rPr>
              <w:t>kalibrimin e pajisjeve mjekësore dhe termometrat me rrezatim</w:t>
            </w:r>
            <w:r w:rsidR="00041010" w:rsidRPr="00F957BA">
              <w:rPr>
                <w:rFonts w:ascii="Garamond" w:hAnsi="Garamond"/>
                <w:noProof w:val="0"/>
                <w:sz w:val="14"/>
                <w:szCs w:val="14"/>
              </w:rPr>
              <w:t>”</w:t>
            </w:r>
            <w:r w:rsidR="00931747" w:rsidRPr="00F957BA">
              <w:rPr>
                <w:rFonts w:ascii="Garamond" w:hAnsi="Garamond"/>
                <w:noProof w:val="0"/>
                <w:sz w:val="14"/>
                <w:szCs w:val="14"/>
              </w:rPr>
              <w:t>.</w:t>
            </w:r>
          </w:p>
        </w:tc>
        <w:tc>
          <w:tcPr>
            <w:tcW w:w="539" w:type="pct"/>
            <w:shd w:val="clear" w:color="auto" w:fill="FFFFFF"/>
          </w:tcPr>
          <w:p w14:paraId="6C5C5603" w14:textId="4455EA4A"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 6 instrumente mat</w:t>
            </w:r>
            <w:r w:rsidR="00C17B7C" w:rsidRPr="00F957BA">
              <w:rPr>
                <w:rFonts w:ascii="Garamond" w:eastAsia="Arial" w:hAnsi="Garamond"/>
                <w:iCs/>
                <w:noProof w:val="0"/>
                <w:sz w:val="14"/>
                <w:szCs w:val="14"/>
              </w:rPr>
              <w:t>ëse</w:t>
            </w:r>
            <w:r w:rsidRPr="00F957BA">
              <w:rPr>
                <w:rFonts w:ascii="Garamond" w:hAnsi="Garamond"/>
                <w:noProof w:val="0"/>
                <w:sz w:val="14"/>
                <w:szCs w:val="14"/>
              </w:rPr>
              <w:t xml:space="preserve">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w:t>
            </w:r>
            <w:r w:rsidR="00C17B7C" w:rsidRPr="00F957BA">
              <w:rPr>
                <w:rFonts w:ascii="Garamond" w:hAnsi="Garamond"/>
                <w:noProof w:val="0"/>
                <w:sz w:val="14"/>
                <w:szCs w:val="14"/>
              </w:rPr>
              <w:t>reja</w:t>
            </w:r>
          </w:p>
        </w:tc>
        <w:tc>
          <w:tcPr>
            <w:tcW w:w="422" w:type="pct"/>
            <w:shd w:val="clear" w:color="auto" w:fill="FFFFFF"/>
          </w:tcPr>
          <w:p w14:paraId="2D5C9ED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55473BCE" w14:textId="77777777" w:rsidR="00931747" w:rsidRPr="00F957BA" w:rsidRDefault="00931747" w:rsidP="00931747">
            <w:pPr>
              <w:jc w:val="center"/>
              <w:rPr>
                <w:rFonts w:ascii="Garamond" w:hAnsi="Garamond"/>
                <w:noProof w:val="0"/>
                <w:sz w:val="14"/>
                <w:szCs w:val="14"/>
              </w:rPr>
            </w:pPr>
          </w:p>
          <w:p w14:paraId="28CE3E88" w14:textId="77777777" w:rsidR="00931747" w:rsidRPr="00F957BA" w:rsidRDefault="00931747" w:rsidP="00931747">
            <w:pPr>
              <w:jc w:val="center"/>
              <w:rPr>
                <w:rFonts w:ascii="Garamond" w:hAnsi="Garamond"/>
                <w:noProof w:val="0"/>
                <w:sz w:val="14"/>
                <w:szCs w:val="14"/>
              </w:rPr>
            </w:pPr>
          </w:p>
        </w:tc>
        <w:tc>
          <w:tcPr>
            <w:tcW w:w="420" w:type="pct"/>
            <w:shd w:val="clear" w:color="auto" w:fill="FFFFFF"/>
          </w:tcPr>
          <w:p w14:paraId="0B41A21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6FF3955B" w14:textId="77777777" w:rsidR="00931747" w:rsidRPr="00F957BA" w:rsidRDefault="00931747" w:rsidP="00931747">
            <w:pPr>
              <w:rPr>
                <w:rFonts w:ascii="Garamond" w:hAnsi="Garamond"/>
                <w:noProof w:val="0"/>
                <w:sz w:val="14"/>
                <w:szCs w:val="14"/>
              </w:rPr>
            </w:pPr>
          </w:p>
          <w:p w14:paraId="6EB5B7D2" w14:textId="77777777" w:rsidR="00931747" w:rsidRPr="00F957BA" w:rsidRDefault="00931747" w:rsidP="00931747">
            <w:pPr>
              <w:jc w:val="center"/>
              <w:rPr>
                <w:rFonts w:ascii="Garamond" w:hAnsi="Garamond"/>
                <w:noProof w:val="0"/>
                <w:sz w:val="14"/>
                <w:szCs w:val="14"/>
              </w:rPr>
            </w:pPr>
          </w:p>
          <w:p w14:paraId="4C59E58E" w14:textId="77777777" w:rsidR="00931747" w:rsidRPr="00F957BA" w:rsidRDefault="00931747" w:rsidP="00931747">
            <w:pPr>
              <w:jc w:val="center"/>
              <w:rPr>
                <w:rFonts w:ascii="Garamond" w:hAnsi="Garamond"/>
                <w:noProof w:val="0"/>
                <w:sz w:val="14"/>
                <w:szCs w:val="14"/>
              </w:rPr>
            </w:pPr>
          </w:p>
          <w:p w14:paraId="2FC85293" w14:textId="77777777" w:rsidR="00931747" w:rsidRPr="00F957BA" w:rsidRDefault="00931747" w:rsidP="00931747">
            <w:pPr>
              <w:jc w:val="center"/>
              <w:rPr>
                <w:rFonts w:ascii="Garamond" w:hAnsi="Garamond"/>
                <w:noProof w:val="0"/>
                <w:sz w:val="14"/>
                <w:szCs w:val="14"/>
              </w:rPr>
            </w:pPr>
          </w:p>
          <w:p w14:paraId="3314B103" w14:textId="77777777" w:rsidR="00931747" w:rsidRPr="00F957BA" w:rsidRDefault="00931747" w:rsidP="00931747">
            <w:pPr>
              <w:jc w:val="center"/>
              <w:rPr>
                <w:rFonts w:ascii="Garamond" w:hAnsi="Garamond"/>
                <w:noProof w:val="0"/>
                <w:sz w:val="14"/>
                <w:szCs w:val="14"/>
              </w:rPr>
            </w:pPr>
          </w:p>
          <w:p w14:paraId="3BD7913D" w14:textId="77777777" w:rsidR="00931747" w:rsidRPr="00F957BA" w:rsidRDefault="00931747" w:rsidP="00931747">
            <w:pPr>
              <w:jc w:val="center"/>
              <w:rPr>
                <w:rFonts w:ascii="Garamond" w:hAnsi="Garamond"/>
                <w:noProof w:val="0"/>
                <w:sz w:val="14"/>
                <w:szCs w:val="14"/>
              </w:rPr>
            </w:pPr>
          </w:p>
        </w:tc>
        <w:tc>
          <w:tcPr>
            <w:tcW w:w="300" w:type="pct"/>
            <w:shd w:val="clear" w:color="auto" w:fill="FFFFFF"/>
          </w:tcPr>
          <w:p w14:paraId="57EBA02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056B236E" w14:textId="77777777" w:rsidR="00931747" w:rsidRPr="00F957BA" w:rsidRDefault="00931747" w:rsidP="00931747">
            <w:pPr>
              <w:rPr>
                <w:rFonts w:ascii="Garamond" w:hAnsi="Garamond"/>
                <w:noProof w:val="0"/>
                <w:sz w:val="14"/>
                <w:szCs w:val="14"/>
              </w:rPr>
            </w:pPr>
          </w:p>
          <w:p w14:paraId="7A3AD5B9" w14:textId="77777777" w:rsidR="00931747" w:rsidRPr="00F957BA" w:rsidRDefault="00931747" w:rsidP="00931747">
            <w:pPr>
              <w:jc w:val="center"/>
              <w:rPr>
                <w:rFonts w:ascii="Garamond" w:hAnsi="Garamond"/>
                <w:noProof w:val="0"/>
                <w:sz w:val="14"/>
                <w:szCs w:val="14"/>
              </w:rPr>
            </w:pPr>
          </w:p>
          <w:p w14:paraId="3E262533" w14:textId="77777777" w:rsidR="00931747" w:rsidRPr="00F957BA" w:rsidRDefault="00931747" w:rsidP="00931747">
            <w:pPr>
              <w:jc w:val="center"/>
              <w:rPr>
                <w:rFonts w:ascii="Garamond" w:hAnsi="Garamond"/>
                <w:noProof w:val="0"/>
                <w:sz w:val="14"/>
                <w:szCs w:val="14"/>
              </w:rPr>
            </w:pPr>
          </w:p>
        </w:tc>
        <w:tc>
          <w:tcPr>
            <w:tcW w:w="370" w:type="pct"/>
            <w:shd w:val="clear" w:color="auto" w:fill="FFFFFF"/>
          </w:tcPr>
          <w:p w14:paraId="586DED4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2028</w:t>
            </w:r>
          </w:p>
          <w:p w14:paraId="0C343E72" w14:textId="77777777" w:rsidR="00931747" w:rsidRPr="00F957BA" w:rsidRDefault="00931747" w:rsidP="00931747">
            <w:pPr>
              <w:jc w:val="center"/>
              <w:rPr>
                <w:rFonts w:ascii="Garamond" w:hAnsi="Garamond"/>
                <w:noProof w:val="0"/>
                <w:sz w:val="14"/>
                <w:szCs w:val="14"/>
              </w:rPr>
            </w:pPr>
          </w:p>
        </w:tc>
        <w:tc>
          <w:tcPr>
            <w:tcW w:w="516" w:type="pct"/>
            <w:vMerge/>
            <w:shd w:val="clear" w:color="auto" w:fill="FFFFFF"/>
            <w:noWrap/>
          </w:tcPr>
          <w:p w14:paraId="4B4C4EBD"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noWrap/>
          </w:tcPr>
          <w:p w14:paraId="497592C2"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noWrap/>
          </w:tcPr>
          <w:p w14:paraId="3E8BFE1C"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noWrap/>
          </w:tcPr>
          <w:p w14:paraId="1BA045A6" w14:textId="77777777" w:rsidR="00931747" w:rsidRPr="00F957BA" w:rsidRDefault="00931747" w:rsidP="00931747">
            <w:pPr>
              <w:jc w:val="right"/>
              <w:rPr>
                <w:rFonts w:ascii="Garamond" w:hAnsi="Garamond"/>
                <w:noProof w:val="0"/>
                <w:sz w:val="14"/>
                <w:szCs w:val="14"/>
                <w:highlight w:val="yellow"/>
              </w:rPr>
            </w:pPr>
          </w:p>
        </w:tc>
      </w:tr>
      <w:tr w:rsidR="00931747" w:rsidRPr="00F957BA" w14:paraId="1020F325" w14:textId="77777777" w:rsidTr="00931747">
        <w:trPr>
          <w:trHeight w:val="20"/>
        </w:trPr>
        <w:tc>
          <w:tcPr>
            <w:tcW w:w="265" w:type="pct"/>
            <w:shd w:val="clear" w:color="auto" w:fill="FFFFFF"/>
          </w:tcPr>
          <w:p w14:paraId="0F1BE84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1.2.4</w:t>
            </w:r>
          </w:p>
        </w:tc>
        <w:tc>
          <w:tcPr>
            <w:tcW w:w="809" w:type="pct"/>
            <w:shd w:val="clear" w:color="auto" w:fill="FFFFFF"/>
          </w:tcPr>
          <w:p w14:paraId="3CAA7C34" w14:textId="51BA03A0"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Zgjerimi i fushave dhe nënfushave të reja, n</w:t>
            </w:r>
            <w:r w:rsidR="0091119D" w:rsidRPr="00F957BA">
              <w:rPr>
                <w:rFonts w:ascii="Garamond" w:hAnsi="Garamond"/>
                <w:noProof w:val="0"/>
                <w:sz w:val="14"/>
                <w:szCs w:val="14"/>
              </w:rPr>
              <w:t>ë</w:t>
            </w:r>
            <w:r w:rsidRPr="00F957BA">
              <w:rPr>
                <w:rFonts w:ascii="Garamond" w:hAnsi="Garamond"/>
                <w:noProof w:val="0"/>
                <w:sz w:val="14"/>
                <w:szCs w:val="14"/>
              </w:rPr>
              <w:t xml:space="preserve"> nivel sekondar:</w:t>
            </w:r>
          </w:p>
          <w:p w14:paraId="736BA843" w14:textId="2DD6AD1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w:t>
            </w:r>
            <w:r w:rsidR="00D037A4" w:rsidRPr="00F957BA">
              <w:rPr>
                <w:rFonts w:ascii="Garamond" w:hAnsi="Garamond"/>
                <w:noProof w:val="0"/>
                <w:sz w:val="14"/>
                <w:szCs w:val="14"/>
              </w:rPr>
              <w:t xml:space="preserve"> </w:t>
            </w:r>
            <w:r w:rsidR="005D00AA" w:rsidRPr="00F957BA">
              <w:rPr>
                <w:rFonts w:ascii="Garamond" w:hAnsi="Garamond"/>
                <w:noProof w:val="0"/>
                <w:sz w:val="14"/>
                <w:szCs w:val="14"/>
              </w:rPr>
              <w:t>Për</w:t>
            </w:r>
            <w:r w:rsidRPr="00F957BA">
              <w:rPr>
                <w:rFonts w:ascii="Garamond" w:hAnsi="Garamond"/>
                <w:noProof w:val="0"/>
                <w:sz w:val="14"/>
                <w:szCs w:val="14"/>
              </w:rPr>
              <w:t xml:space="preserve"> kalibrim të instrumenteve që matin perpendikularitetin, rrafshitetin e sipërfaqes, paralelësinë e sipërfaqes,</w:t>
            </w:r>
            <w:r w:rsidR="00CF7DB2" w:rsidRPr="00F957BA">
              <w:rPr>
                <w:rFonts w:ascii="Garamond" w:hAnsi="Garamond"/>
                <w:noProof w:val="0"/>
                <w:sz w:val="14"/>
                <w:szCs w:val="14"/>
              </w:rPr>
              <w:t xml:space="preserve"> </w:t>
            </w:r>
            <w:r w:rsidRPr="00F957BA">
              <w:rPr>
                <w:rFonts w:ascii="Garamond" w:hAnsi="Garamond"/>
                <w:noProof w:val="0"/>
                <w:sz w:val="14"/>
                <w:szCs w:val="14"/>
              </w:rPr>
              <w:t>cilindërsinë</w:t>
            </w:r>
            <w:r w:rsidR="007C0806" w:rsidRPr="00F957BA">
              <w:rPr>
                <w:rFonts w:ascii="Garamond" w:hAnsi="Garamond"/>
                <w:noProof w:val="0"/>
                <w:sz w:val="14"/>
                <w:szCs w:val="14"/>
              </w:rPr>
              <w:t xml:space="preserve">, si dhe </w:t>
            </w:r>
            <w:r w:rsidRPr="00F957BA">
              <w:rPr>
                <w:rFonts w:ascii="Garamond" w:hAnsi="Garamond"/>
                <w:noProof w:val="0"/>
                <w:sz w:val="14"/>
                <w:szCs w:val="14"/>
              </w:rPr>
              <w:t>rrumbullakësinë</w:t>
            </w:r>
            <w:r w:rsidR="00041010" w:rsidRPr="00F957BA">
              <w:rPr>
                <w:rFonts w:ascii="Garamond" w:hAnsi="Garamond"/>
                <w:noProof w:val="0"/>
                <w:sz w:val="14"/>
                <w:szCs w:val="14"/>
              </w:rPr>
              <w:t>”</w:t>
            </w:r>
            <w:r w:rsidR="007C0806" w:rsidRPr="00F957BA">
              <w:rPr>
                <w:rFonts w:ascii="Garamond" w:hAnsi="Garamond"/>
                <w:noProof w:val="0"/>
                <w:sz w:val="14"/>
                <w:szCs w:val="14"/>
              </w:rPr>
              <w:t xml:space="preserve">, si dhe </w:t>
            </w:r>
            <w:r w:rsidRPr="00F957BA">
              <w:rPr>
                <w:rFonts w:ascii="Garamond" w:hAnsi="Garamond"/>
                <w:noProof w:val="0"/>
                <w:sz w:val="14"/>
                <w:szCs w:val="14"/>
              </w:rPr>
              <w:t xml:space="preserve">kalibrim të mikroskopëve, mikrometrave okular, </w:t>
            </w:r>
            <w:r w:rsidRPr="009F70EC">
              <w:rPr>
                <w:rFonts w:ascii="Garamond" w:hAnsi="Garamond"/>
                <w:i/>
                <w:noProof w:val="0"/>
                <w:sz w:val="14"/>
                <w:szCs w:val="14"/>
              </w:rPr>
              <w:t>stage micrometer,</w:t>
            </w:r>
            <w:r w:rsidRPr="00F957BA">
              <w:rPr>
                <w:rFonts w:ascii="Garamond" w:hAnsi="Garamond"/>
                <w:noProof w:val="0"/>
                <w:sz w:val="14"/>
                <w:szCs w:val="14"/>
              </w:rPr>
              <w:t xml:space="preserve"> vizoreve optike, matësve të lartësisë, mikrometrave të jashtëm/t</w:t>
            </w:r>
            <w:r w:rsidR="005D00AA" w:rsidRPr="00F957BA">
              <w:rPr>
                <w:rFonts w:ascii="Garamond" w:hAnsi="Garamond"/>
                <w:noProof w:val="0"/>
                <w:sz w:val="14"/>
                <w:szCs w:val="14"/>
              </w:rPr>
              <w:t>ë</w:t>
            </w:r>
            <w:r w:rsidRPr="00F957BA">
              <w:rPr>
                <w:rFonts w:ascii="Garamond" w:hAnsi="Garamond"/>
                <w:noProof w:val="0"/>
                <w:sz w:val="14"/>
                <w:szCs w:val="14"/>
              </w:rPr>
              <w:t xml:space="preserve"> </w:t>
            </w:r>
            <w:r w:rsidR="005D00AA" w:rsidRPr="00F957BA">
              <w:rPr>
                <w:rFonts w:ascii="Garamond" w:hAnsi="Garamond"/>
                <w:noProof w:val="0"/>
                <w:sz w:val="14"/>
                <w:szCs w:val="14"/>
              </w:rPr>
              <w:t>brendshëm</w:t>
            </w:r>
            <w:r w:rsidRPr="00F957BA">
              <w:rPr>
                <w:rFonts w:ascii="Garamond" w:hAnsi="Garamond"/>
                <w:noProof w:val="0"/>
                <w:sz w:val="14"/>
                <w:szCs w:val="14"/>
              </w:rPr>
              <w:t>, kalibrave të jashtëm/të brendshëm</w:t>
            </w:r>
            <w:r w:rsidR="00041010" w:rsidRPr="00F957BA">
              <w:rPr>
                <w:rFonts w:ascii="Garamond" w:hAnsi="Garamond"/>
                <w:noProof w:val="0"/>
                <w:sz w:val="14"/>
                <w:szCs w:val="14"/>
              </w:rPr>
              <w:t>”</w:t>
            </w:r>
            <w:r w:rsidRPr="00F957BA">
              <w:rPr>
                <w:rFonts w:ascii="Garamond" w:hAnsi="Garamond"/>
                <w:noProof w:val="0"/>
                <w:sz w:val="14"/>
                <w:szCs w:val="14"/>
              </w:rPr>
              <w:t>.</w:t>
            </w:r>
          </w:p>
          <w:p w14:paraId="0422F639" w14:textId="4601D3E1" w:rsidR="00931747" w:rsidRPr="00F957BA" w:rsidRDefault="00D037A4" w:rsidP="00931747">
            <w:pPr>
              <w:jc w:val="both"/>
              <w:rPr>
                <w:rFonts w:ascii="Garamond" w:hAnsi="Garamond"/>
                <w:noProof w:val="0"/>
                <w:sz w:val="14"/>
                <w:szCs w:val="14"/>
              </w:rPr>
            </w:pPr>
            <w:r w:rsidRPr="00F957BA">
              <w:rPr>
                <w:rFonts w:ascii="Garamond" w:hAnsi="Garamond"/>
                <w:noProof w:val="0"/>
                <w:sz w:val="14"/>
                <w:szCs w:val="14"/>
              </w:rPr>
              <w:t xml:space="preserve">- Për </w:t>
            </w:r>
            <w:r w:rsidR="00931747" w:rsidRPr="00F957BA">
              <w:rPr>
                <w:rFonts w:ascii="Garamond" w:hAnsi="Garamond"/>
                <w:noProof w:val="0"/>
                <w:sz w:val="14"/>
                <w:szCs w:val="14"/>
              </w:rPr>
              <w:t>kalibrimin e gramarëve të mëdhenj.</w:t>
            </w:r>
          </w:p>
          <w:p w14:paraId="4C4CA121" w14:textId="77C8B23D" w:rsidR="00931747" w:rsidRPr="00F957BA" w:rsidRDefault="00D037A4" w:rsidP="00931747">
            <w:pPr>
              <w:jc w:val="both"/>
              <w:rPr>
                <w:rFonts w:ascii="Garamond" w:hAnsi="Garamond"/>
                <w:noProof w:val="0"/>
                <w:sz w:val="14"/>
                <w:szCs w:val="14"/>
              </w:rPr>
            </w:pPr>
            <w:r w:rsidRPr="00F957BA">
              <w:rPr>
                <w:rFonts w:ascii="Garamond" w:hAnsi="Garamond"/>
                <w:noProof w:val="0"/>
                <w:sz w:val="14"/>
                <w:szCs w:val="14"/>
              </w:rPr>
              <w:t xml:space="preserve">- Për </w:t>
            </w:r>
            <w:r w:rsidR="00931747" w:rsidRPr="00F957BA">
              <w:rPr>
                <w:rFonts w:ascii="Garamond" w:hAnsi="Garamond"/>
                <w:noProof w:val="0"/>
                <w:sz w:val="14"/>
                <w:szCs w:val="14"/>
              </w:rPr>
              <w:t>kalibrime të termometrave me rezistencë PRT</w:t>
            </w:r>
            <w:r w:rsidR="00CF7DB2" w:rsidRPr="00F957BA">
              <w:rPr>
                <w:rFonts w:ascii="Garamond" w:hAnsi="Garamond"/>
                <w:noProof w:val="0"/>
                <w:sz w:val="14"/>
                <w:szCs w:val="14"/>
              </w:rPr>
              <w:t xml:space="preserve"> </w:t>
            </w:r>
            <w:r w:rsidR="00931747" w:rsidRPr="00F957BA">
              <w:rPr>
                <w:rFonts w:ascii="Garamond" w:hAnsi="Garamond"/>
                <w:noProof w:val="0"/>
                <w:sz w:val="14"/>
                <w:szCs w:val="14"/>
              </w:rPr>
              <w:t>deri në kufijtë 660°C.</w:t>
            </w:r>
          </w:p>
          <w:p w14:paraId="32CE4036" w14:textId="77777777" w:rsidR="00931747" w:rsidRPr="00F957BA" w:rsidRDefault="00931747" w:rsidP="00931747">
            <w:pPr>
              <w:rPr>
                <w:rFonts w:ascii="Garamond" w:hAnsi="Garamond"/>
                <w:noProof w:val="0"/>
                <w:sz w:val="14"/>
                <w:szCs w:val="14"/>
              </w:rPr>
            </w:pPr>
          </w:p>
        </w:tc>
        <w:tc>
          <w:tcPr>
            <w:tcW w:w="539" w:type="pct"/>
            <w:shd w:val="clear" w:color="auto" w:fill="FFFFFF"/>
          </w:tcPr>
          <w:p w14:paraId="2D822D90" w14:textId="3380187D"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10 </w:t>
            </w:r>
            <w:r w:rsidR="00C17B7C" w:rsidRPr="00F957BA">
              <w:rPr>
                <w:rFonts w:ascii="Garamond" w:hAnsi="Garamond"/>
                <w:noProof w:val="0"/>
                <w:sz w:val="14"/>
                <w:szCs w:val="14"/>
              </w:rPr>
              <w:t>instrumente mat</w:t>
            </w:r>
            <w:r w:rsidR="00C17B7C" w:rsidRPr="00F957BA">
              <w:rPr>
                <w:rFonts w:ascii="Garamond" w:eastAsia="Arial" w:hAnsi="Garamond"/>
                <w:iCs/>
                <w:noProof w:val="0"/>
                <w:sz w:val="14"/>
                <w:szCs w:val="14"/>
              </w:rPr>
              <w:t>ëse</w:t>
            </w:r>
            <w:r w:rsidR="00C17B7C" w:rsidRPr="00F957BA">
              <w:rPr>
                <w:rFonts w:ascii="Garamond" w:hAnsi="Garamond"/>
                <w:noProof w:val="0"/>
                <w:sz w:val="14"/>
                <w:szCs w:val="14"/>
              </w:rPr>
              <w:t xml:space="preserve"> t</w:t>
            </w:r>
            <w:r w:rsidR="00C17B7C" w:rsidRPr="00F957BA">
              <w:rPr>
                <w:rFonts w:ascii="Garamond" w:eastAsia="Arial" w:hAnsi="Garamond"/>
                <w:iCs/>
                <w:noProof w:val="0"/>
                <w:sz w:val="14"/>
                <w:szCs w:val="14"/>
              </w:rPr>
              <w:t>ë</w:t>
            </w:r>
            <w:r w:rsidR="00C17B7C" w:rsidRPr="00F957BA">
              <w:rPr>
                <w:rFonts w:ascii="Garamond" w:hAnsi="Garamond"/>
                <w:noProof w:val="0"/>
                <w:sz w:val="14"/>
                <w:szCs w:val="14"/>
              </w:rPr>
              <w:t xml:space="preserve"> reja</w:t>
            </w:r>
          </w:p>
        </w:tc>
        <w:tc>
          <w:tcPr>
            <w:tcW w:w="422" w:type="pct"/>
            <w:shd w:val="clear" w:color="auto" w:fill="FFFFFF"/>
          </w:tcPr>
          <w:p w14:paraId="761AADE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788E406B" w14:textId="77777777" w:rsidR="00931747" w:rsidRPr="00F957BA" w:rsidRDefault="00931747" w:rsidP="00931747">
            <w:pPr>
              <w:jc w:val="center"/>
              <w:rPr>
                <w:rFonts w:ascii="Garamond" w:hAnsi="Garamond"/>
                <w:noProof w:val="0"/>
                <w:sz w:val="14"/>
                <w:szCs w:val="14"/>
              </w:rPr>
            </w:pPr>
          </w:p>
          <w:p w14:paraId="044A506C" w14:textId="77777777" w:rsidR="00931747" w:rsidRPr="00F957BA" w:rsidRDefault="00931747" w:rsidP="00931747">
            <w:pPr>
              <w:jc w:val="center"/>
              <w:rPr>
                <w:rFonts w:ascii="Garamond" w:hAnsi="Garamond"/>
                <w:noProof w:val="0"/>
                <w:sz w:val="14"/>
                <w:szCs w:val="14"/>
              </w:rPr>
            </w:pPr>
          </w:p>
        </w:tc>
        <w:tc>
          <w:tcPr>
            <w:tcW w:w="420" w:type="pct"/>
            <w:shd w:val="clear" w:color="auto" w:fill="FFFFFF"/>
          </w:tcPr>
          <w:p w14:paraId="31FBE2F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273F5CF3" w14:textId="77777777" w:rsidR="00931747" w:rsidRPr="00F957BA" w:rsidRDefault="00931747" w:rsidP="00931747">
            <w:pPr>
              <w:rPr>
                <w:rFonts w:ascii="Garamond" w:hAnsi="Garamond"/>
                <w:noProof w:val="0"/>
                <w:sz w:val="14"/>
                <w:szCs w:val="14"/>
              </w:rPr>
            </w:pPr>
          </w:p>
          <w:p w14:paraId="44DD9EBC" w14:textId="77777777" w:rsidR="00931747" w:rsidRPr="00F957BA" w:rsidRDefault="00931747" w:rsidP="00931747">
            <w:pPr>
              <w:jc w:val="center"/>
              <w:rPr>
                <w:rFonts w:ascii="Garamond" w:hAnsi="Garamond"/>
                <w:noProof w:val="0"/>
                <w:sz w:val="14"/>
                <w:szCs w:val="14"/>
              </w:rPr>
            </w:pPr>
          </w:p>
          <w:p w14:paraId="051F5E94" w14:textId="77777777" w:rsidR="00931747" w:rsidRPr="00F957BA" w:rsidRDefault="00931747" w:rsidP="00931747">
            <w:pPr>
              <w:jc w:val="center"/>
              <w:rPr>
                <w:rFonts w:ascii="Garamond" w:hAnsi="Garamond"/>
                <w:noProof w:val="0"/>
                <w:sz w:val="14"/>
                <w:szCs w:val="14"/>
              </w:rPr>
            </w:pPr>
          </w:p>
          <w:p w14:paraId="1F7C03CC" w14:textId="77777777" w:rsidR="00931747" w:rsidRPr="00F957BA" w:rsidRDefault="00931747" w:rsidP="00931747">
            <w:pPr>
              <w:jc w:val="center"/>
              <w:rPr>
                <w:rFonts w:ascii="Garamond" w:hAnsi="Garamond"/>
                <w:noProof w:val="0"/>
                <w:sz w:val="14"/>
                <w:szCs w:val="14"/>
              </w:rPr>
            </w:pPr>
          </w:p>
          <w:p w14:paraId="73AA6D24" w14:textId="77777777" w:rsidR="00931747" w:rsidRPr="00F957BA" w:rsidRDefault="00931747" w:rsidP="00931747">
            <w:pPr>
              <w:jc w:val="center"/>
              <w:rPr>
                <w:rFonts w:ascii="Garamond" w:hAnsi="Garamond"/>
                <w:noProof w:val="0"/>
                <w:sz w:val="14"/>
                <w:szCs w:val="14"/>
              </w:rPr>
            </w:pPr>
          </w:p>
          <w:p w14:paraId="6C29FB95" w14:textId="77777777" w:rsidR="00931747" w:rsidRPr="00F957BA" w:rsidRDefault="00931747" w:rsidP="00931747">
            <w:pPr>
              <w:jc w:val="center"/>
              <w:rPr>
                <w:rFonts w:ascii="Garamond" w:hAnsi="Garamond"/>
                <w:noProof w:val="0"/>
                <w:sz w:val="14"/>
                <w:szCs w:val="14"/>
              </w:rPr>
            </w:pPr>
          </w:p>
        </w:tc>
        <w:tc>
          <w:tcPr>
            <w:tcW w:w="300" w:type="pct"/>
            <w:shd w:val="clear" w:color="auto" w:fill="FFFFFF"/>
          </w:tcPr>
          <w:p w14:paraId="21A56690" w14:textId="77777777" w:rsidR="00931747" w:rsidRPr="00F957BA" w:rsidRDefault="00931747" w:rsidP="00931747">
            <w:pPr>
              <w:jc w:val="center"/>
              <w:rPr>
                <w:rFonts w:ascii="Garamond" w:hAnsi="Garamond"/>
                <w:noProof w:val="0"/>
                <w:sz w:val="14"/>
                <w:szCs w:val="14"/>
              </w:rPr>
            </w:pPr>
          </w:p>
        </w:tc>
        <w:tc>
          <w:tcPr>
            <w:tcW w:w="370" w:type="pct"/>
            <w:shd w:val="clear" w:color="auto" w:fill="FFFFFF"/>
          </w:tcPr>
          <w:p w14:paraId="615C5749" w14:textId="77777777" w:rsidR="00931747" w:rsidRPr="00F957BA" w:rsidRDefault="00931747" w:rsidP="00931747">
            <w:pPr>
              <w:jc w:val="center"/>
              <w:rPr>
                <w:rFonts w:ascii="Garamond" w:hAnsi="Garamond"/>
                <w:noProof w:val="0"/>
                <w:sz w:val="14"/>
                <w:szCs w:val="14"/>
              </w:rPr>
            </w:pPr>
          </w:p>
        </w:tc>
        <w:tc>
          <w:tcPr>
            <w:tcW w:w="516" w:type="pct"/>
            <w:vMerge/>
            <w:shd w:val="clear" w:color="auto" w:fill="FFFFFF"/>
            <w:noWrap/>
          </w:tcPr>
          <w:p w14:paraId="2E8D7578"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noWrap/>
          </w:tcPr>
          <w:p w14:paraId="03E0504B"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noWrap/>
          </w:tcPr>
          <w:p w14:paraId="4F74FC9A"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noWrap/>
          </w:tcPr>
          <w:p w14:paraId="560B71FE" w14:textId="77777777" w:rsidR="00931747" w:rsidRPr="00F957BA" w:rsidRDefault="00931747" w:rsidP="00931747">
            <w:pPr>
              <w:jc w:val="right"/>
              <w:rPr>
                <w:rFonts w:ascii="Garamond" w:hAnsi="Garamond"/>
                <w:noProof w:val="0"/>
                <w:sz w:val="14"/>
                <w:szCs w:val="14"/>
                <w:highlight w:val="yellow"/>
              </w:rPr>
            </w:pPr>
          </w:p>
        </w:tc>
      </w:tr>
      <w:tr w:rsidR="00931747" w:rsidRPr="00F957BA" w14:paraId="206D13B6" w14:textId="77777777" w:rsidTr="00931747">
        <w:trPr>
          <w:trHeight w:val="20"/>
        </w:trPr>
        <w:tc>
          <w:tcPr>
            <w:tcW w:w="265" w:type="pct"/>
            <w:shd w:val="clear" w:color="auto" w:fill="FFFFFF"/>
          </w:tcPr>
          <w:p w14:paraId="5B1C8C0F"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1.2.5</w:t>
            </w:r>
          </w:p>
        </w:tc>
        <w:tc>
          <w:tcPr>
            <w:tcW w:w="809" w:type="pct"/>
            <w:shd w:val="clear" w:color="auto" w:fill="FFFFFF"/>
          </w:tcPr>
          <w:p w14:paraId="71360F6F" w14:textId="4D24085D"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Kryerja e verifikimeve periodike të instrumenteve matës</w:t>
            </w:r>
            <w:r w:rsidR="00F22008">
              <w:rPr>
                <w:rFonts w:ascii="Garamond" w:hAnsi="Garamond"/>
                <w:noProof w:val="0"/>
                <w:sz w:val="14"/>
                <w:szCs w:val="14"/>
              </w:rPr>
              <w:t>e</w:t>
            </w:r>
            <w:r w:rsidRPr="00F957BA">
              <w:rPr>
                <w:rFonts w:ascii="Garamond" w:hAnsi="Garamond"/>
                <w:noProof w:val="0"/>
                <w:sz w:val="14"/>
                <w:szCs w:val="14"/>
              </w:rPr>
              <w:t xml:space="preserve"> në përdorim duke </w:t>
            </w:r>
            <w:r w:rsidR="00A94B7F">
              <w:rPr>
                <w:rFonts w:ascii="Garamond" w:hAnsi="Garamond"/>
                <w:noProof w:val="0"/>
                <w:sz w:val="14"/>
                <w:szCs w:val="14"/>
              </w:rPr>
              <w:t>i</w:t>
            </w:r>
            <w:r w:rsidRPr="00F957BA">
              <w:rPr>
                <w:rFonts w:ascii="Garamond" w:hAnsi="Garamond"/>
                <w:noProof w:val="0"/>
                <w:sz w:val="14"/>
                <w:szCs w:val="14"/>
              </w:rPr>
              <w:t>u referuar zbatimit të sistemit të menaxhimit të cilësisë</w:t>
            </w:r>
            <w:r w:rsidR="00CF7DB2" w:rsidRPr="00F957BA">
              <w:rPr>
                <w:rFonts w:ascii="Garamond" w:hAnsi="Garamond"/>
                <w:noProof w:val="0"/>
                <w:sz w:val="14"/>
                <w:szCs w:val="14"/>
              </w:rPr>
              <w:t xml:space="preserve"> </w:t>
            </w:r>
            <w:r w:rsidRPr="00F957BA">
              <w:rPr>
                <w:rFonts w:ascii="Garamond" w:hAnsi="Garamond"/>
                <w:noProof w:val="0"/>
                <w:sz w:val="14"/>
                <w:szCs w:val="14"/>
              </w:rPr>
              <w:t>n</w:t>
            </w:r>
            <w:r w:rsidR="0091119D" w:rsidRPr="00F957BA">
              <w:rPr>
                <w:rFonts w:ascii="Garamond" w:hAnsi="Garamond"/>
                <w:noProof w:val="0"/>
                <w:sz w:val="14"/>
                <w:szCs w:val="14"/>
              </w:rPr>
              <w:t>ë</w:t>
            </w:r>
            <w:r w:rsidRPr="00F957BA">
              <w:rPr>
                <w:rFonts w:ascii="Garamond" w:hAnsi="Garamond"/>
                <w:noProof w:val="0"/>
                <w:sz w:val="14"/>
                <w:szCs w:val="14"/>
              </w:rPr>
              <w:t xml:space="preserve"> sektorët e shërbimit në Tiranë, </w:t>
            </w:r>
            <w:r w:rsidR="005D00AA" w:rsidRPr="00F957BA">
              <w:rPr>
                <w:rFonts w:ascii="Garamond" w:hAnsi="Garamond"/>
                <w:noProof w:val="0"/>
                <w:sz w:val="14"/>
                <w:szCs w:val="14"/>
              </w:rPr>
              <w:t>Korçë</w:t>
            </w:r>
            <w:r w:rsidRPr="00F957BA">
              <w:rPr>
                <w:rFonts w:ascii="Garamond" w:hAnsi="Garamond"/>
                <w:noProof w:val="0"/>
                <w:sz w:val="14"/>
                <w:szCs w:val="14"/>
              </w:rPr>
              <w:t>, Lezhë dhe Fier</w:t>
            </w:r>
          </w:p>
        </w:tc>
        <w:tc>
          <w:tcPr>
            <w:tcW w:w="539" w:type="pct"/>
            <w:shd w:val="clear" w:color="auto" w:fill="FFFFFF"/>
          </w:tcPr>
          <w:p w14:paraId="41FB1C6C" w14:textId="59096740" w:rsidR="00931747" w:rsidRPr="00F957BA" w:rsidRDefault="00931747" w:rsidP="00931747">
            <w:pPr>
              <w:pStyle w:val="HTMLPreformatted"/>
              <w:rPr>
                <w:rFonts w:ascii="Garamond" w:hAnsi="Garamond" w:cs="Times New Roman"/>
                <w:color w:val="auto"/>
                <w:sz w:val="14"/>
                <w:szCs w:val="14"/>
                <w:highlight w:val="yellow"/>
                <w:lang w:val="sq-AL"/>
              </w:rPr>
            </w:pPr>
            <w:r w:rsidRPr="00F957BA">
              <w:rPr>
                <w:rFonts w:ascii="Garamond" w:hAnsi="Garamond" w:cs="Times New Roman"/>
                <w:color w:val="auto"/>
                <w:sz w:val="14"/>
                <w:szCs w:val="14"/>
                <w:lang w:val="sq-AL"/>
              </w:rPr>
              <w:t>Rritje n</w:t>
            </w:r>
            <w:r w:rsidR="00B91946" w:rsidRPr="00F957BA">
              <w:rPr>
                <w:rFonts w:ascii="Garamond" w:hAnsi="Garamond" w:cs="Times New Roman"/>
                <w:color w:val="auto"/>
                <w:sz w:val="14"/>
                <w:szCs w:val="14"/>
                <w:lang w:val="sq-AL"/>
              </w:rPr>
              <w:t>ë</w:t>
            </w:r>
            <w:r w:rsidR="00CF7DB2" w:rsidRPr="00F957BA">
              <w:rPr>
                <w:rFonts w:ascii="Garamond" w:hAnsi="Garamond" w:cs="Times New Roman"/>
                <w:color w:val="auto"/>
                <w:sz w:val="14"/>
                <w:szCs w:val="14"/>
                <w:lang w:val="sq-AL"/>
              </w:rPr>
              <w:t xml:space="preserve"> </w:t>
            </w:r>
            <w:r w:rsidRPr="00F957BA">
              <w:rPr>
                <w:rFonts w:ascii="Garamond" w:hAnsi="Garamond" w:cs="Times New Roman"/>
                <w:color w:val="auto"/>
                <w:sz w:val="14"/>
                <w:szCs w:val="14"/>
                <w:lang w:val="sq-AL"/>
              </w:rPr>
              <w:t xml:space="preserve">masën 2% për çdo vit paraardhës (42840 instrumente </w:t>
            </w:r>
            <w:r w:rsidR="00B91946" w:rsidRPr="00F957BA">
              <w:rPr>
                <w:rFonts w:ascii="Garamond" w:hAnsi="Garamond" w:cs="Times New Roman"/>
                <w:color w:val="auto"/>
                <w:sz w:val="14"/>
                <w:szCs w:val="14"/>
                <w:lang w:val="sq-AL"/>
              </w:rPr>
              <w:t>matës</w:t>
            </w:r>
            <w:r w:rsidR="00E040AC">
              <w:rPr>
                <w:rFonts w:ascii="Garamond" w:hAnsi="Garamond" w:cs="Times New Roman"/>
                <w:color w:val="auto"/>
                <w:sz w:val="14"/>
                <w:szCs w:val="14"/>
                <w:lang w:val="sq-AL"/>
              </w:rPr>
              <w:t>e</w:t>
            </w:r>
            <w:r w:rsidRPr="00F957BA">
              <w:rPr>
                <w:rFonts w:ascii="Garamond" w:hAnsi="Garamond" w:cs="Times New Roman"/>
                <w:color w:val="auto"/>
                <w:sz w:val="14"/>
                <w:szCs w:val="14"/>
                <w:lang w:val="sq-AL"/>
              </w:rPr>
              <w:t xml:space="preserve"> n</w:t>
            </w:r>
            <w:r w:rsidR="00B91946" w:rsidRPr="00F957BA">
              <w:rPr>
                <w:rFonts w:ascii="Garamond" w:hAnsi="Garamond" w:cs="Times New Roman"/>
                <w:color w:val="auto"/>
                <w:sz w:val="14"/>
                <w:szCs w:val="14"/>
                <w:lang w:val="sq-AL"/>
              </w:rPr>
              <w:t>ë</w:t>
            </w:r>
            <w:r w:rsidRPr="00F957BA">
              <w:rPr>
                <w:rFonts w:ascii="Garamond" w:hAnsi="Garamond" w:cs="Times New Roman"/>
                <w:color w:val="auto"/>
                <w:sz w:val="14"/>
                <w:szCs w:val="14"/>
                <w:lang w:val="sq-AL"/>
              </w:rPr>
              <w:t xml:space="preserve"> vitin 2030),</w:t>
            </w:r>
          </w:p>
        </w:tc>
        <w:tc>
          <w:tcPr>
            <w:tcW w:w="422" w:type="pct"/>
            <w:shd w:val="clear" w:color="auto" w:fill="FFFFFF"/>
          </w:tcPr>
          <w:p w14:paraId="597E21E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56E70CAE" w14:textId="77777777" w:rsidR="00931747" w:rsidRPr="00F957BA" w:rsidRDefault="00931747" w:rsidP="00931747">
            <w:pPr>
              <w:jc w:val="center"/>
              <w:rPr>
                <w:rFonts w:ascii="Garamond" w:hAnsi="Garamond"/>
                <w:noProof w:val="0"/>
                <w:sz w:val="14"/>
                <w:szCs w:val="14"/>
              </w:rPr>
            </w:pPr>
          </w:p>
          <w:p w14:paraId="78DE5BC7"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0573E91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4AC0E9BF" w14:textId="77777777" w:rsidR="00931747" w:rsidRPr="00F957BA" w:rsidRDefault="00931747" w:rsidP="00931747">
            <w:pPr>
              <w:rPr>
                <w:rFonts w:ascii="Garamond" w:hAnsi="Garamond"/>
                <w:noProof w:val="0"/>
                <w:sz w:val="14"/>
                <w:szCs w:val="14"/>
              </w:rPr>
            </w:pPr>
          </w:p>
          <w:p w14:paraId="65D4238B" w14:textId="77777777" w:rsidR="00931747" w:rsidRPr="00F957BA" w:rsidRDefault="00931747" w:rsidP="00931747">
            <w:pPr>
              <w:jc w:val="center"/>
              <w:rPr>
                <w:rFonts w:ascii="Garamond" w:hAnsi="Garamond"/>
                <w:noProof w:val="0"/>
                <w:sz w:val="14"/>
                <w:szCs w:val="14"/>
              </w:rPr>
            </w:pPr>
          </w:p>
          <w:p w14:paraId="16647F90" w14:textId="77777777" w:rsidR="00931747" w:rsidRPr="00F957BA" w:rsidRDefault="00931747" w:rsidP="00931747">
            <w:pPr>
              <w:jc w:val="center"/>
              <w:rPr>
                <w:rFonts w:ascii="Garamond" w:hAnsi="Garamond"/>
                <w:noProof w:val="0"/>
                <w:sz w:val="14"/>
                <w:szCs w:val="14"/>
              </w:rPr>
            </w:pPr>
          </w:p>
          <w:p w14:paraId="287E78A7" w14:textId="77777777" w:rsidR="00931747" w:rsidRPr="00F957BA" w:rsidRDefault="00931747" w:rsidP="00931747">
            <w:pPr>
              <w:jc w:val="center"/>
              <w:rPr>
                <w:rFonts w:ascii="Garamond" w:hAnsi="Garamond"/>
                <w:noProof w:val="0"/>
                <w:sz w:val="14"/>
                <w:szCs w:val="14"/>
              </w:rPr>
            </w:pPr>
          </w:p>
          <w:p w14:paraId="16E76122" w14:textId="77777777" w:rsidR="00931747" w:rsidRPr="00F957BA" w:rsidRDefault="00931747" w:rsidP="00931747">
            <w:pPr>
              <w:jc w:val="center"/>
              <w:rPr>
                <w:rFonts w:ascii="Garamond" w:hAnsi="Garamond"/>
                <w:noProof w:val="0"/>
                <w:sz w:val="14"/>
                <w:szCs w:val="14"/>
              </w:rPr>
            </w:pPr>
          </w:p>
          <w:p w14:paraId="45860D40"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cPr>
          <w:p w14:paraId="42B7170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04FC66E1" w14:textId="77777777" w:rsidR="00931747" w:rsidRPr="00F957BA" w:rsidRDefault="00931747" w:rsidP="00931747">
            <w:pPr>
              <w:rPr>
                <w:rFonts w:ascii="Garamond" w:hAnsi="Garamond"/>
                <w:noProof w:val="0"/>
                <w:sz w:val="14"/>
                <w:szCs w:val="14"/>
              </w:rPr>
            </w:pPr>
          </w:p>
          <w:p w14:paraId="620383B4" w14:textId="77777777" w:rsidR="00931747" w:rsidRPr="00F957BA" w:rsidRDefault="00931747" w:rsidP="00931747">
            <w:pPr>
              <w:jc w:val="center"/>
              <w:rPr>
                <w:rFonts w:ascii="Garamond" w:hAnsi="Garamond"/>
                <w:noProof w:val="0"/>
                <w:sz w:val="14"/>
                <w:szCs w:val="14"/>
              </w:rPr>
            </w:pPr>
          </w:p>
          <w:p w14:paraId="3BE0728C" w14:textId="77777777" w:rsidR="00931747" w:rsidRPr="00F957BA" w:rsidRDefault="00931747" w:rsidP="00931747">
            <w:pPr>
              <w:jc w:val="both"/>
              <w:rPr>
                <w:rFonts w:ascii="Garamond" w:hAnsi="Garamond"/>
                <w:noProof w:val="0"/>
                <w:sz w:val="14"/>
                <w:szCs w:val="14"/>
                <w:highlight w:val="yellow"/>
              </w:rPr>
            </w:pPr>
          </w:p>
        </w:tc>
        <w:tc>
          <w:tcPr>
            <w:tcW w:w="370" w:type="pct"/>
            <w:shd w:val="clear" w:color="auto" w:fill="FFFFFF"/>
          </w:tcPr>
          <w:p w14:paraId="2C973CC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41026E10" w14:textId="77777777" w:rsidR="00931747" w:rsidRPr="00F957BA" w:rsidRDefault="00931747" w:rsidP="00931747">
            <w:pPr>
              <w:jc w:val="both"/>
              <w:rPr>
                <w:rFonts w:ascii="Garamond" w:hAnsi="Garamond"/>
                <w:noProof w:val="0"/>
                <w:sz w:val="14"/>
                <w:szCs w:val="14"/>
                <w:highlight w:val="yellow"/>
              </w:rPr>
            </w:pPr>
          </w:p>
        </w:tc>
        <w:tc>
          <w:tcPr>
            <w:tcW w:w="516" w:type="pct"/>
            <w:vMerge w:val="restart"/>
            <w:shd w:val="clear" w:color="auto" w:fill="FFFFFF"/>
            <w:noWrap/>
          </w:tcPr>
          <w:p w14:paraId="15452D4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5836444</w:t>
            </w:r>
          </w:p>
        </w:tc>
        <w:tc>
          <w:tcPr>
            <w:tcW w:w="613" w:type="pct"/>
            <w:vMerge w:val="restart"/>
            <w:shd w:val="clear" w:color="auto" w:fill="FFFFFF"/>
            <w:noWrap/>
          </w:tcPr>
          <w:p w14:paraId="19E627D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5836444</w:t>
            </w:r>
          </w:p>
        </w:tc>
        <w:tc>
          <w:tcPr>
            <w:tcW w:w="475" w:type="pct"/>
            <w:vMerge w:val="restart"/>
            <w:shd w:val="clear" w:color="auto" w:fill="FFFFFF"/>
            <w:noWrap/>
          </w:tcPr>
          <w:p w14:paraId="2D92A43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vMerge w:val="restart"/>
            <w:shd w:val="clear" w:color="auto" w:fill="FFFFFF"/>
            <w:noWrap/>
          </w:tcPr>
          <w:p w14:paraId="6DB3A92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5D617DD2" w14:textId="77777777" w:rsidTr="00931747">
        <w:trPr>
          <w:trHeight w:val="20"/>
        </w:trPr>
        <w:tc>
          <w:tcPr>
            <w:tcW w:w="265" w:type="pct"/>
            <w:shd w:val="clear" w:color="auto" w:fill="FFFFFF"/>
          </w:tcPr>
          <w:p w14:paraId="1399FF2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1.2.6</w:t>
            </w:r>
          </w:p>
        </w:tc>
        <w:tc>
          <w:tcPr>
            <w:tcW w:w="809" w:type="pct"/>
            <w:shd w:val="clear" w:color="auto" w:fill="FFFFFF"/>
          </w:tcPr>
          <w:p w14:paraId="15DEC421" w14:textId="58CAD9B1" w:rsidR="00931747" w:rsidRPr="00F957BA" w:rsidRDefault="00931747" w:rsidP="00931747">
            <w:pPr>
              <w:rPr>
                <w:rFonts w:ascii="Garamond" w:hAnsi="Garamond"/>
                <w:noProof w:val="0"/>
                <w:sz w:val="14"/>
                <w:szCs w:val="14"/>
              </w:rPr>
            </w:pPr>
            <w:r w:rsidRPr="00F957BA">
              <w:rPr>
                <w:rFonts w:ascii="Garamond" w:hAnsi="Garamond"/>
                <w:noProof w:val="0"/>
                <w:sz w:val="14"/>
                <w:szCs w:val="14"/>
              </w:rPr>
              <w:t>Kryerja e verifikimeve periodike të instrumenteve matës</w:t>
            </w:r>
            <w:r w:rsidR="00E040AC">
              <w:rPr>
                <w:rFonts w:ascii="Garamond" w:hAnsi="Garamond"/>
                <w:noProof w:val="0"/>
                <w:sz w:val="14"/>
                <w:szCs w:val="14"/>
              </w:rPr>
              <w:t>e</w:t>
            </w:r>
            <w:r w:rsidRPr="00F957BA">
              <w:rPr>
                <w:rFonts w:ascii="Garamond" w:hAnsi="Garamond"/>
                <w:noProof w:val="0"/>
                <w:sz w:val="14"/>
                <w:szCs w:val="14"/>
              </w:rPr>
              <w:t xml:space="preserve"> duke përfshire në skemën e verifikimit ligjor të detyrueshëm të instrumenteve matës</w:t>
            </w:r>
            <w:r w:rsidR="00F22008">
              <w:rPr>
                <w:rFonts w:ascii="Garamond" w:hAnsi="Garamond"/>
                <w:noProof w:val="0"/>
                <w:sz w:val="14"/>
                <w:szCs w:val="14"/>
              </w:rPr>
              <w:t>e</w:t>
            </w:r>
            <w:r w:rsidRPr="00F957BA">
              <w:rPr>
                <w:rFonts w:ascii="Garamond" w:hAnsi="Garamond"/>
                <w:noProof w:val="0"/>
                <w:sz w:val="14"/>
                <w:szCs w:val="14"/>
              </w:rPr>
              <w:t xml:space="preserve"> të temperaturës, tensionit të gjakut, të cilët përdoren në fushën e mjekësisë.</w:t>
            </w:r>
          </w:p>
        </w:tc>
        <w:tc>
          <w:tcPr>
            <w:tcW w:w="539" w:type="pct"/>
            <w:shd w:val="clear" w:color="auto" w:fill="FFFFFF"/>
          </w:tcPr>
          <w:p w14:paraId="1E16DF9C" w14:textId="4733A164"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 xml:space="preserve">2 </w:t>
            </w:r>
            <w:r w:rsidR="00B91946" w:rsidRPr="00F957BA">
              <w:rPr>
                <w:rFonts w:ascii="Garamond" w:hAnsi="Garamond"/>
                <w:noProof w:val="0"/>
                <w:sz w:val="14"/>
                <w:szCs w:val="14"/>
              </w:rPr>
              <w:t>shërbime</w:t>
            </w:r>
            <w:r w:rsidRPr="00F957BA">
              <w:rPr>
                <w:rFonts w:ascii="Garamond" w:hAnsi="Garamond"/>
                <w:noProof w:val="0"/>
                <w:sz w:val="14"/>
                <w:szCs w:val="14"/>
              </w:rPr>
              <w:t xml:space="preserve"> t</w:t>
            </w:r>
            <w:r w:rsidR="00B91946" w:rsidRPr="00F957BA">
              <w:rPr>
                <w:rFonts w:ascii="Garamond" w:hAnsi="Garamond"/>
                <w:noProof w:val="0"/>
                <w:sz w:val="14"/>
                <w:szCs w:val="14"/>
              </w:rPr>
              <w:t>ë</w:t>
            </w:r>
            <w:r w:rsidRPr="00F957BA">
              <w:rPr>
                <w:rFonts w:ascii="Garamond" w:hAnsi="Garamond"/>
                <w:noProof w:val="0"/>
                <w:sz w:val="14"/>
                <w:szCs w:val="14"/>
              </w:rPr>
              <w:t xml:space="preserve"> reja verifikimi</w:t>
            </w:r>
          </w:p>
          <w:p w14:paraId="6E8D314C" w14:textId="77777777" w:rsidR="00931747" w:rsidRPr="00F957BA" w:rsidRDefault="00931747" w:rsidP="00931747">
            <w:pPr>
              <w:jc w:val="center"/>
              <w:rPr>
                <w:rFonts w:ascii="Garamond" w:hAnsi="Garamond"/>
                <w:noProof w:val="0"/>
                <w:sz w:val="14"/>
                <w:szCs w:val="14"/>
              </w:rPr>
            </w:pPr>
          </w:p>
          <w:p w14:paraId="39A91158" w14:textId="77777777" w:rsidR="00931747" w:rsidRPr="00F957BA" w:rsidRDefault="00931747" w:rsidP="00931747">
            <w:pPr>
              <w:jc w:val="center"/>
              <w:rPr>
                <w:rFonts w:ascii="Garamond" w:hAnsi="Garamond"/>
                <w:noProof w:val="0"/>
                <w:sz w:val="14"/>
                <w:szCs w:val="14"/>
              </w:rPr>
            </w:pPr>
          </w:p>
          <w:p w14:paraId="260B23A1" w14:textId="77777777" w:rsidR="00931747" w:rsidRPr="00F957BA" w:rsidRDefault="00931747" w:rsidP="00931747">
            <w:pPr>
              <w:pStyle w:val="HTMLPreformatted"/>
              <w:rPr>
                <w:rFonts w:ascii="Garamond" w:hAnsi="Garamond" w:cs="Times New Roman"/>
                <w:color w:val="auto"/>
                <w:sz w:val="14"/>
                <w:szCs w:val="14"/>
                <w:lang w:val="sq-AL"/>
              </w:rPr>
            </w:pPr>
          </w:p>
        </w:tc>
        <w:tc>
          <w:tcPr>
            <w:tcW w:w="422" w:type="pct"/>
            <w:shd w:val="clear" w:color="auto" w:fill="FFFFFF"/>
          </w:tcPr>
          <w:p w14:paraId="146295F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25208465" w14:textId="77777777" w:rsidR="00931747" w:rsidRPr="00F957BA" w:rsidRDefault="00931747" w:rsidP="00931747">
            <w:pPr>
              <w:jc w:val="center"/>
              <w:rPr>
                <w:rFonts w:ascii="Garamond" w:hAnsi="Garamond"/>
                <w:noProof w:val="0"/>
                <w:sz w:val="14"/>
                <w:szCs w:val="14"/>
              </w:rPr>
            </w:pPr>
          </w:p>
          <w:p w14:paraId="6B83D1BC" w14:textId="77777777" w:rsidR="00931747" w:rsidRPr="00F957BA" w:rsidRDefault="00931747" w:rsidP="00931747">
            <w:pPr>
              <w:jc w:val="center"/>
              <w:rPr>
                <w:rFonts w:ascii="Garamond" w:hAnsi="Garamond"/>
                <w:noProof w:val="0"/>
                <w:sz w:val="14"/>
                <w:szCs w:val="14"/>
              </w:rPr>
            </w:pPr>
          </w:p>
        </w:tc>
        <w:tc>
          <w:tcPr>
            <w:tcW w:w="420" w:type="pct"/>
            <w:shd w:val="clear" w:color="auto" w:fill="FFFFFF"/>
          </w:tcPr>
          <w:p w14:paraId="3B11F83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3B6CCEAB" w14:textId="77777777" w:rsidR="00931747" w:rsidRPr="00F957BA" w:rsidRDefault="00931747" w:rsidP="00931747">
            <w:pPr>
              <w:rPr>
                <w:rFonts w:ascii="Garamond" w:hAnsi="Garamond"/>
                <w:noProof w:val="0"/>
                <w:sz w:val="14"/>
                <w:szCs w:val="14"/>
              </w:rPr>
            </w:pPr>
          </w:p>
          <w:p w14:paraId="58414ACA" w14:textId="77777777" w:rsidR="00931747" w:rsidRPr="00F957BA" w:rsidRDefault="00931747" w:rsidP="00931747">
            <w:pPr>
              <w:jc w:val="center"/>
              <w:rPr>
                <w:rFonts w:ascii="Garamond" w:hAnsi="Garamond"/>
                <w:noProof w:val="0"/>
                <w:sz w:val="14"/>
                <w:szCs w:val="14"/>
              </w:rPr>
            </w:pPr>
          </w:p>
          <w:p w14:paraId="5BDF0AF6" w14:textId="77777777" w:rsidR="00931747" w:rsidRPr="00F957BA" w:rsidRDefault="00931747" w:rsidP="00931747">
            <w:pPr>
              <w:jc w:val="center"/>
              <w:rPr>
                <w:rFonts w:ascii="Garamond" w:hAnsi="Garamond"/>
                <w:noProof w:val="0"/>
                <w:sz w:val="14"/>
                <w:szCs w:val="14"/>
              </w:rPr>
            </w:pPr>
          </w:p>
          <w:p w14:paraId="16B46892" w14:textId="77777777" w:rsidR="00931747" w:rsidRPr="00F957BA" w:rsidRDefault="00931747" w:rsidP="00931747">
            <w:pPr>
              <w:jc w:val="center"/>
              <w:rPr>
                <w:rFonts w:ascii="Garamond" w:hAnsi="Garamond"/>
                <w:noProof w:val="0"/>
                <w:sz w:val="14"/>
                <w:szCs w:val="14"/>
              </w:rPr>
            </w:pPr>
          </w:p>
          <w:p w14:paraId="221C5D6B" w14:textId="77777777" w:rsidR="00931747" w:rsidRPr="00F957BA" w:rsidRDefault="00931747" w:rsidP="00931747">
            <w:pPr>
              <w:jc w:val="center"/>
              <w:rPr>
                <w:rFonts w:ascii="Garamond" w:hAnsi="Garamond"/>
                <w:noProof w:val="0"/>
                <w:sz w:val="14"/>
                <w:szCs w:val="14"/>
              </w:rPr>
            </w:pPr>
          </w:p>
          <w:p w14:paraId="35388413" w14:textId="77777777" w:rsidR="00931747" w:rsidRPr="00F957BA" w:rsidRDefault="00931747" w:rsidP="00931747">
            <w:pPr>
              <w:jc w:val="center"/>
              <w:rPr>
                <w:rFonts w:ascii="Garamond" w:hAnsi="Garamond"/>
                <w:noProof w:val="0"/>
                <w:sz w:val="14"/>
                <w:szCs w:val="14"/>
              </w:rPr>
            </w:pPr>
          </w:p>
        </w:tc>
        <w:tc>
          <w:tcPr>
            <w:tcW w:w="300" w:type="pct"/>
            <w:shd w:val="clear" w:color="auto" w:fill="FFFFFF"/>
          </w:tcPr>
          <w:p w14:paraId="542F9B3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4161EC9D" w14:textId="77777777" w:rsidR="00931747" w:rsidRPr="00F957BA" w:rsidRDefault="00931747" w:rsidP="00931747">
            <w:pPr>
              <w:rPr>
                <w:rFonts w:ascii="Garamond" w:hAnsi="Garamond"/>
                <w:noProof w:val="0"/>
                <w:sz w:val="14"/>
                <w:szCs w:val="14"/>
              </w:rPr>
            </w:pPr>
          </w:p>
          <w:p w14:paraId="64BF0AE4" w14:textId="77777777" w:rsidR="00931747" w:rsidRPr="00F957BA" w:rsidRDefault="00931747" w:rsidP="00931747">
            <w:pPr>
              <w:jc w:val="center"/>
              <w:rPr>
                <w:rFonts w:ascii="Garamond" w:hAnsi="Garamond"/>
                <w:noProof w:val="0"/>
                <w:sz w:val="14"/>
                <w:szCs w:val="14"/>
              </w:rPr>
            </w:pPr>
          </w:p>
          <w:p w14:paraId="1011AE17" w14:textId="77777777" w:rsidR="00931747" w:rsidRPr="00F957BA" w:rsidRDefault="00931747" w:rsidP="00931747">
            <w:pPr>
              <w:jc w:val="center"/>
              <w:rPr>
                <w:rFonts w:ascii="Garamond" w:hAnsi="Garamond"/>
                <w:noProof w:val="0"/>
                <w:sz w:val="14"/>
                <w:szCs w:val="14"/>
              </w:rPr>
            </w:pPr>
          </w:p>
        </w:tc>
        <w:tc>
          <w:tcPr>
            <w:tcW w:w="370" w:type="pct"/>
            <w:shd w:val="clear" w:color="auto" w:fill="FFFFFF"/>
          </w:tcPr>
          <w:p w14:paraId="115052F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518C9B4F" w14:textId="77777777" w:rsidR="00931747" w:rsidRPr="00F957BA" w:rsidRDefault="00931747" w:rsidP="00931747">
            <w:pPr>
              <w:jc w:val="center"/>
              <w:rPr>
                <w:rFonts w:ascii="Garamond" w:hAnsi="Garamond"/>
                <w:noProof w:val="0"/>
                <w:sz w:val="14"/>
                <w:szCs w:val="14"/>
              </w:rPr>
            </w:pPr>
          </w:p>
        </w:tc>
        <w:tc>
          <w:tcPr>
            <w:tcW w:w="516" w:type="pct"/>
            <w:vMerge/>
            <w:shd w:val="clear" w:color="auto" w:fill="FFFFFF"/>
            <w:noWrap/>
          </w:tcPr>
          <w:p w14:paraId="1A2F1904"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noWrap/>
          </w:tcPr>
          <w:p w14:paraId="1BDF76D6"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noWrap/>
          </w:tcPr>
          <w:p w14:paraId="66DEB50C"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noWrap/>
          </w:tcPr>
          <w:p w14:paraId="08D48E3D" w14:textId="77777777" w:rsidR="00931747" w:rsidRPr="00F957BA" w:rsidRDefault="00931747" w:rsidP="00931747">
            <w:pPr>
              <w:jc w:val="right"/>
              <w:rPr>
                <w:rFonts w:ascii="Garamond" w:hAnsi="Garamond"/>
                <w:noProof w:val="0"/>
                <w:sz w:val="14"/>
                <w:szCs w:val="14"/>
                <w:highlight w:val="yellow"/>
              </w:rPr>
            </w:pPr>
          </w:p>
        </w:tc>
      </w:tr>
      <w:tr w:rsidR="00931747" w:rsidRPr="00F957BA" w14:paraId="6F4B39F8" w14:textId="77777777" w:rsidTr="00931747">
        <w:trPr>
          <w:trHeight w:val="20"/>
        </w:trPr>
        <w:tc>
          <w:tcPr>
            <w:tcW w:w="265" w:type="pct"/>
            <w:shd w:val="clear" w:color="auto" w:fill="auto"/>
          </w:tcPr>
          <w:p w14:paraId="0024BBF5"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w:t>
            </w:r>
          </w:p>
        </w:tc>
        <w:tc>
          <w:tcPr>
            <w:tcW w:w="809" w:type="pct"/>
            <w:shd w:val="clear" w:color="auto" w:fill="auto"/>
          </w:tcPr>
          <w:p w14:paraId="1C4B513D" w14:textId="7FDFFBB1" w:rsidR="00931747" w:rsidRPr="00F957BA" w:rsidRDefault="00931747" w:rsidP="00931747">
            <w:pPr>
              <w:rPr>
                <w:rFonts w:ascii="Garamond" w:hAnsi="Garamond"/>
                <w:noProof w:val="0"/>
                <w:sz w:val="14"/>
                <w:szCs w:val="14"/>
              </w:rPr>
            </w:pPr>
            <w:r w:rsidRPr="00F957BA">
              <w:rPr>
                <w:rFonts w:ascii="Garamond" w:hAnsi="Garamond"/>
                <w:b/>
                <w:noProof w:val="0"/>
                <w:sz w:val="14"/>
                <w:szCs w:val="14"/>
              </w:rPr>
              <w:t xml:space="preserve">Përmirësimi i shërbimeve </w:t>
            </w:r>
            <w:r w:rsidR="00B91946" w:rsidRPr="00F957BA">
              <w:rPr>
                <w:rFonts w:ascii="Garamond" w:hAnsi="Garamond"/>
                <w:b/>
                <w:noProof w:val="0"/>
                <w:sz w:val="14"/>
                <w:szCs w:val="14"/>
              </w:rPr>
              <w:t>meteorologjike</w:t>
            </w:r>
            <w:r w:rsidRPr="00F957BA">
              <w:rPr>
                <w:rFonts w:ascii="Garamond" w:hAnsi="Garamond"/>
                <w:b/>
                <w:noProof w:val="0"/>
                <w:sz w:val="14"/>
                <w:szCs w:val="14"/>
              </w:rPr>
              <w:t xml:space="preserve"> </w:t>
            </w:r>
            <w:r w:rsidR="005D00AA" w:rsidRPr="00F957BA">
              <w:rPr>
                <w:rFonts w:ascii="Garamond" w:hAnsi="Garamond"/>
                <w:b/>
                <w:noProof w:val="0"/>
                <w:sz w:val="14"/>
                <w:szCs w:val="14"/>
              </w:rPr>
              <w:t>nëpërmjet</w:t>
            </w:r>
            <w:r w:rsidRPr="00F957BA">
              <w:rPr>
                <w:rFonts w:ascii="Garamond" w:hAnsi="Garamond"/>
                <w:b/>
                <w:noProof w:val="0"/>
                <w:sz w:val="14"/>
                <w:szCs w:val="14"/>
              </w:rPr>
              <w:t xml:space="preserve"> digjitalizimit t</w:t>
            </w:r>
            <w:r w:rsidR="002F6006" w:rsidRPr="00F957BA">
              <w:rPr>
                <w:rFonts w:ascii="Garamond" w:hAnsi="Garamond"/>
                <w:b/>
                <w:noProof w:val="0"/>
                <w:sz w:val="14"/>
                <w:szCs w:val="14"/>
              </w:rPr>
              <w:t>ë</w:t>
            </w:r>
            <w:r w:rsidRPr="00F957BA">
              <w:rPr>
                <w:rFonts w:ascii="Garamond" w:hAnsi="Garamond"/>
                <w:b/>
                <w:noProof w:val="0"/>
                <w:sz w:val="14"/>
                <w:szCs w:val="14"/>
              </w:rPr>
              <w:t xml:space="preserve"> shërbimeve </w:t>
            </w:r>
            <w:r w:rsidR="00B91946" w:rsidRPr="00F957BA">
              <w:rPr>
                <w:rFonts w:ascii="Garamond" w:hAnsi="Garamond"/>
                <w:b/>
                <w:noProof w:val="0"/>
                <w:sz w:val="14"/>
                <w:szCs w:val="14"/>
              </w:rPr>
              <w:t>meteorologjike</w:t>
            </w:r>
            <w:r w:rsidRPr="00F957BA">
              <w:rPr>
                <w:rFonts w:ascii="Garamond" w:hAnsi="Garamond"/>
                <w:b/>
                <w:noProof w:val="0"/>
                <w:sz w:val="14"/>
                <w:szCs w:val="14"/>
              </w:rPr>
              <w:t xml:space="preserve"> dhe shërbimeve </w:t>
            </w:r>
            <w:r w:rsidR="004A2AF1" w:rsidRPr="00F957BA">
              <w:rPr>
                <w:rFonts w:ascii="Garamond" w:hAnsi="Garamond"/>
                <w:b/>
                <w:i/>
                <w:iCs/>
                <w:noProof w:val="0"/>
                <w:sz w:val="14"/>
                <w:szCs w:val="14"/>
              </w:rPr>
              <w:t>online</w:t>
            </w:r>
            <w:r w:rsidRPr="00F957BA">
              <w:rPr>
                <w:rFonts w:ascii="Garamond" w:hAnsi="Garamond"/>
                <w:b/>
                <w:noProof w:val="0"/>
                <w:sz w:val="14"/>
                <w:szCs w:val="14"/>
              </w:rPr>
              <w:t>.</w:t>
            </w:r>
          </w:p>
        </w:tc>
        <w:tc>
          <w:tcPr>
            <w:tcW w:w="539" w:type="pct"/>
            <w:shd w:val="clear" w:color="auto" w:fill="auto"/>
          </w:tcPr>
          <w:p w14:paraId="10786396" w14:textId="77777777" w:rsidR="00931747" w:rsidRPr="00F957BA" w:rsidRDefault="00931747" w:rsidP="00931747">
            <w:pPr>
              <w:jc w:val="center"/>
              <w:rPr>
                <w:rFonts w:ascii="Garamond" w:hAnsi="Garamond"/>
                <w:noProof w:val="0"/>
                <w:sz w:val="14"/>
                <w:szCs w:val="14"/>
              </w:rPr>
            </w:pPr>
          </w:p>
        </w:tc>
        <w:tc>
          <w:tcPr>
            <w:tcW w:w="422" w:type="pct"/>
            <w:shd w:val="clear" w:color="auto" w:fill="auto"/>
          </w:tcPr>
          <w:p w14:paraId="75912BDC" w14:textId="77777777" w:rsidR="00931747" w:rsidRPr="00F957BA" w:rsidRDefault="00931747" w:rsidP="00931747">
            <w:pPr>
              <w:jc w:val="center"/>
              <w:rPr>
                <w:rFonts w:ascii="Garamond" w:hAnsi="Garamond"/>
                <w:noProof w:val="0"/>
                <w:sz w:val="14"/>
                <w:szCs w:val="14"/>
              </w:rPr>
            </w:pPr>
          </w:p>
        </w:tc>
        <w:tc>
          <w:tcPr>
            <w:tcW w:w="420" w:type="pct"/>
            <w:shd w:val="clear" w:color="auto" w:fill="auto"/>
          </w:tcPr>
          <w:p w14:paraId="5D4C83DE" w14:textId="77777777" w:rsidR="00931747" w:rsidRPr="00F957BA" w:rsidRDefault="00931747" w:rsidP="00931747">
            <w:pPr>
              <w:jc w:val="center"/>
              <w:rPr>
                <w:rFonts w:ascii="Garamond" w:hAnsi="Garamond"/>
                <w:noProof w:val="0"/>
                <w:sz w:val="14"/>
                <w:szCs w:val="14"/>
              </w:rPr>
            </w:pPr>
          </w:p>
        </w:tc>
        <w:tc>
          <w:tcPr>
            <w:tcW w:w="300" w:type="pct"/>
            <w:shd w:val="clear" w:color="auto" w:fill="auto"/>
          </w:tcPr>
          <w:p w14:paraId="5B6BB9AF" w14:textId="77777777" w:rsidR="00931747" w:rsidRPr="00F957BA" w:rsidRDefault="00931747" w:rsidP="00931747">
            <w:pPr>
              <w:jc w:val="center"/>
              <w:rPr>
                <w:rFonts w:ascii="Garamond" w:hAnsi="Garamond"/>
                <w:noProof w:val="0"/>
                <w:sz w:val="14"/>
                <w:szCs w:val="14"/>
              </w:rPr>
            </w:pPr>
          </w:p>
        </w:tc>
        <w:tc>
          <w:tcPr>
            <w:tcW w:w="370" w:type="pct"/>
            <w:shd w:val="clear" w:color="auto" w:fill="auto"/>
          </w:tcPr>
          <w:p w14:paraId="4EBF46D7" w14:textId="77777777" w:rsidR="00931747" w:rsidRPr="00F957BA" w:rsidRDefault="00931747" w:rsidP="00931747">
            <w:pPr>
              <w:jc w:val="center"/>
              <w:rPr>
                <w:rFonts w:ascii="Garamond" w:hAnsi="Garamond"/>
                <w:noProof w:val="0"/>
                <w:sz w:val="14"/>
                <w:szCs w:val="14"/>
              </w:rPr>
            </w:pPr>
          </w:p>
        </w:tc>
        <w:tc>
          <w:tcPr>
            <w:tcW w:w="516" w:type="pct"/>
            <w:shd w:val="clear" w:color="auto" w:fill="auto"/>
            <w:noWrap/>
          </w:tcPr>
          <w:p w14:paraId="1B0D7EE6" w14:textId="77777777" w:rsidR="00931747" w:rsidRPr="00F957BA" w:rsidRDefault="00931747" w:rsidP="00931747">
            <w:pPr>
              <w:jc w:val="right"/>
              <w:rPr>
                <w:rFonts w:ascii="Garamond" w:hAnsi="Garamond"/>
                <w:noProof w:val="0"/>
                <w:sz w:val="14"/>
                <w:szCs w:val="14"/>
              </w:rPr>
            </w:pPr>
          </w:p>
        </w:tc>
        <w:tc>
          <w:tcPr>
            <w:tcW w:w="613" w:type="pct"/>
            <w:shd w:val="clear" w:color="auto" w:fill="auto"/>
            <w:noWrap/>
          </w:tcPr>
          <w:p w14:paraId="6FC9FA65" w14:textId="77777777" w:rsidR="00931747" w:rsidRPr="00F957BA" w:rsidRDefault="00931747" w:rsidP="00931747">
            <w:pPr>
              <w:jc w:val="right"/>
              <w:rPr>
                <w:rFonts w:ascii="Garamond" w:hAnsi="Garamond"/>
                <w:noProof w:val="0"/>
                <w:sz w:val="14"/>
                <w:szCs w:val="14"/>
              </w:rPr>
            </w:pPr>
          </w:p>
        </w:tc>
        <w:tc>
          <w:tcPr>
            <w:tcW w:w="475" w:type="pct"/>
            <w:shd w:val="clear" w:color="auto" w:fill="auto"/>
            <w:noWrap/>
          </w:tcPr>
          <w:p w14:paraId="3297E16A" w14:textId="77777777" w:rsidR="00931747" w:rsidRPr="00F957BA" w:rsidRDefault="00931747" w:rsidP="00931747">
            <w:pPr>
              <w:jc w:val="right"/>
              <w:rPr>
                <w:rFonts w:ascii="Garamond" w:hAnsi="Garamond"/>
                <w:noProof w:val="0"/>
                <w:sz w:val="14"/>
                <w:szCs w:val="14"/>
              </w:rPr>
            </w:pPr>
          </w:p>
        </w:tc>
        <w:tc>
          <w:tcPr>
            <w:tcW w:w="272" w:type="pct"/>
            <w:shd w:val="clear" w:color="auto" w:fill="auto"/>
            <w:noWrap/>
          </w:tcPr>
          <w:p w14:paraId="07AF6891" w14:textId="77777777" w:rsidR="00931747" w:rsidRPr="00F957BA" w:rsidRDefault="00931747" w:rsidP="00931747">
            <w:pPr>
              <w:jc w:val="right"/>
              <w:rPr>
                <w:rFonts w:ascii="Garamond" w:hAnsi="Garamond"/>
                <w:noProof w:val="0"/>
                <w:sz w:val="14"/>
                <w:szCs w:val="14"/>
              </w:rPr>
            </w:pPr>
          </w:p>
        </w:tc>
      </w:tr>
      <w:tr w:rsidR="00931747" w:rsidRPr="00F957BA" w14:paraId="78E74436" w14:textId="77777777" w:rsidTr="00931747">
        <w:trPr>
          <w:trHeight w:val="20"/>
        </w:trPr>
        <w:tc>
          <w:tcPr>
            <w:tcW w:w="265" w:type="pct"/>
            <w:shd w:val="clear" w:color="auto" w:fill="FFFFFF"/>
          </w:tcPr>
          <w:p w14:paraId="33FBE13F"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1.3.1</w:t>
            </w:r>
          </w:p>
        </w:tc>
        <w:tc>
          <w:tcPr>
            <w:tcW w:w="809" w:type="pct"/>
            <w:shd w:val="clear" w:color="auto" w:fill="FFFFFF"/>
          </w:tcPr>
          <w:p w14:paraId="60FCF4FE" w14:textId="0B4C11EB"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 xml:space="preserve">Krijimi, administrimi dhe përdorimi i bazës së të dhënave të regjistrit elektronik të Metrologjisë, i cili do </w:t>
            </w:r>
            <w:r w:rsidR="00D037A4" w:rsidRPr="00F957BA">
              <w:rPr>
                <w:rFonts w:ascii="Garamond" w:hAnsi="Garamond"/>
                <w:noProof w:val="0"/>
                <w:sz w:val="14"/>
                <w:szCs w:val="14"/>
              </w:rPr>
              <w:t>të përfshijë</w:t>
            </w:r>
            <w:r w:rsidRPr="00F957BA">
              <w:rPr>
                <w:rFonts w:ascii="Garamond" w:hAnsi="Garamond"/>
                <w:noProof w:val="0"/>
                <w:sz w:val="14"/>
                <w:szCs w:val="14"/>
              </w:rPr>
              <w:t xml:space="preserve"> subjektet e autorizuara </w:t>
            </w:r>
            <w:r w:rsidR="005D00AA" w:rsidRPr="00F957BA">
              <w:rPr>
                <w:rFonts w:ascii="Garamond" w:hAnsi="Garamond"/>
                <w:noProof w:val="0"/>
                <w:sz w:val="14"/>
                <w:szCs w:val="14"/>
              </w:rPr>
              <w:t>për</w:t>
            </w:r>
            <w:r w:rsidRPr="00F957BA">
              <w:rPr>
                <w:rFonts w:ascii="Garamond" w:hAnsi="Garamond"/>
                <w:noProof w:val="0"/>
                <w:sz w:val="14"/>
                <w:szCs w:val="14"/>
              </w:rPr>
              <w:t xml:space="preserve"> verifikim dhe riparim, dhe pajisjet matëse dhe kalibruese q</w:t>
            </w:r>
            <w:r w:rsidR="005D00AA" w:rsidRPr="00F957BA">
              <w:rPr>
                <w:rFonts w:ascii="Garamond" w:hAnsi="Garamond"/>
                <w:noProof w:val="0"/>
                <w:sz w:val="14"/>
                <w:szCs w:val="14"/>
              </w:rPr>
              <w:t>ë</w:t>
            </w:r>
            <w:r w:rsidRPr="00F957BA">
              <w:rPr>
                <w:rFonts w:ascii="Garamond" w:hAnsi="Garamond"/>
                <w:noProof w:val="0"/>
                <w:sz w:val="14"/>
                <w:szCs w:val="14"/>
              </w:rPr>
              <w:t xml:space="preserve"> </w:t>
            </w:r>
            <w:r w:rsidR="005D00AA" w:rsidRPr="00F957BA">
              <w:rPr>
                <w:rFonts w:ascii="Garamond" w:hAnsi="Garamond"/>
                <w:noProof w:val="0"/>
                <w:sz w:val="14"/>
                <w:szCs w:val="14"/>
              </w:rPr>
              <w:t>janë</w:t>
            </w:r>
            <w:r w:rsidRPr="00F957BA">
              <w:rPr>
                <w:rFonts w:ascii="Garamond" w:hAnsi="Garamond"/>
                <w:noProof w:val="0"/>
                <w:sz w:val="14"/>
                <w:szCs w:val="14"/>
              </w:rPr>
              <w:t xml:space="preserve"> n</w:t>
            </w:r>
            <w:r w:rsidR="005D00AA" w:rsidRPr="00F957BA">
              <w:rPr>
                <w:rFonts w:ascii="Garamond" w:hAnsi="Garamond"/>
                <w:noProof w:val="0"/>
                <w:sz w:val="14"/>
                <w:szCs w:val="14"/>
              </w:rPr>
              <w:t>ë</w:t>
            </w:r>
            <w:r w:rsidRPr="00F957BA">
              <w:rPr>
                <w:rFonts w:ascii="Garamond" w:hAnsi="Garamond"/>
                <w:noProof w:val="0"/>
                <w:sz w:val="14"/>
                <w:szCs w:val="14"/>
              </w:rPr>
              <w:t xml:space="preserve"> </w:t>
            </w:r>
            <w:r w:rsidR="005D00AA" w:rsidRPr="00F957BA">
              <w:rPr>
                <w:rFonts w:ascii="Garamond" w:hAnsi="Garamond"/>
                <w:noProof w:val="0"/>
                <w:sz w:val="14"/>
                <w:szCs w:val="14"/>
              </w:rPr>
              <w:t>përdorim</w:t>
            </w:r>
            <w:r w:rsidRPr="00F957BA">
              <w:rPr>
                <w:rFonts w:ascii="Garamond" w:hAnsi="Garamond"/>
                <w:noProof w:val="0"/>
                <w:sz w:val="14"/>
                <w:szCs w:val="14"/>
              </w:rPr>
              <w:t>.</w:t>
            </w:r>
          </w:p>
        </w:tc>
        <w:tc>
          <w:tcPr>
            <w:tcW w:w="539" w:type="pct"/>
            <w:shd w:val="clear" w:color="auto" w:fill="FFFFFF"/>
          </w:tcPr>
          <w:p w14:paraId="634F9C92" w14:textId="1E1BE1CF" w:rsidR="00931747" w:rsidRPr="00F957BA" w:rsidRDefault="00D037A4" w:rsidP="00931747">
            <w:pPr>
              <w:jc w:val="center"/>
              <w:rPr>
                <w:rFonts w:ascii="Garamond" w:hAnsi="Garamond"/>
                <w:noProof w:val="0"/>
                <w:sz w:val="14"/>
                <w:szCs w:val="14"/>
                <w:highlight w:val="yellow"/>
              </w:rPr>
            </w:pPr>
            <w:r w:rsidRPr="00F957BA">
              <w:rPr>
                <w:rFonts w:ascii="Garamond" w:hAnsi="Garamond"/>
                <w:noProof w:val="0"/>
                <w:sz w:val="14"/>
                <w:szCs w:val="14"/>
              </w:rPr>
              <w:t>Regjistër</w:t>
            </w:r>
            <w:r w:rsidR="00931747" w:rsidRPr="00F957BA">
              <w:rPr>
                <w:rFonts w:ascii="Garamond" w:hAnsi="Garamond"/>
                <w:noProof w:val="0"/>
                <w:sz w:val="14"/>
                <w:szCs w:val="14"/>
              </w:rPr>
              <w:t xml:space="preserve"> elektronik funksional dhe i aksesuesh</w:t>
            </w:r>
            <w:r w:rsidR="00151AE7" w:rsidRPr="00F957BA">
              <w:rPr>
                <w:rFonts w:ascii="Garamond" w:hAnsi="Garamond"/>
                <w:noProof w:val="0"/>
                <w:sz w:val="14"/>
                <w:szCs w:val="14"/>
              </w:rPr>
              <w:t>ë</w:t>
            </w:r>
            <w:r w:rsidR="00931747" w:rsidRPr="00F957BA">
              <w:rPr>
                <w:rFonts w:ascii="Garamond" w:hAnsi="Garamond"/>
                <w:noProof w:val="0"/>
                <w:sz w:val="14"/>
                <w:szCs w:val="14"/>
              </w:rPr>
              <w:t>m</w:t>
            </w:r>
          </w:p>
        </w:tc>
        <w:tc>
          <w:tcPr>
            <w:tcW w:w="422" w:type="pct"/>
            <w:shd w:val="clear" w:color="auto" w:fill="FFFFFF"/>
          </w:tcPr>
          <w:p w14:paraId="0036874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AKSHI</w:t>
            </w:r>
          </w:p>
          <w:p w14:paraId="46EF5F8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6831214D"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3FD76BF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tc>
        <w:tc>
          <w:tcPr>
            <w:tcW w:w="300" w:type="pct"/>
            <w:shd w:val="clear" w:color="auto" w:fill="FFFFFF"/>
          </w:tcPr>
          <w:p w14:paraId="465629F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tc>
        <w:tc>
          <w:tcPr>
            <w:tcW w:w="370" w:type="pct"/>
            <w:shd w:val="clear" w:color="auto" w:fill="FFFFFF"/>
          </w:tcPr>
          <w:p w14:paraId="7294C1E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tc>
        <w:tc>
          <w:tcPr>
            <w:tcW w:w="516" w:type="pct"/>
            <w:shd w:val="clear" w:color="auto" w:fill="FFFFFF"/>
            <w:noWrap/>
          </w:tcPr>
          <w:p w14:paraId="4FDF4DE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73422720</w:t>
            </w:r>
          </w:p>
        </w:tc>
        <w:tc>
          <w:tcPr>
            <w:tcW w:w="613" w:type="pct"/>
            <w:shd w:val="clear" w:color="auto" w:fill="FFFFFF"/>
            <w:noWrap/>
          </w:tcPr>
          <w:p w14:paraId="44BB629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73422720</w:t>
            </w:r>
          </w:p>
        </w:tc>
        <w:tc>
          <w:tcPr>
            <w:tcW w:w="475" w:type="pct"/>
            <w:shd w:val="clear" w:color="auto" w:fill="FFFFFF"/>
            <w:noWrap/>
          </w:tcPr>
          <w:p w14:paraId="63C1267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shd w:val="clear" w:color="auto" w:fill="FFFFFF"/>
            <w:noWrap/>
          </w:tcPr>
          <w:p w14:paraId="03EEBD7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26116D20" w14:textId="77777777" w:rsidTr="00931747">
        <w:trPr>
          <w:trHeight w:val="20"/>
        </w:trPr>
        <w:tc>
          <w:tcPr>
            <w:tcW w:w="265" w:type="pct"/>
            <w:shd w:val="clear" w:color="auto" w:fill="FFFFFF"/>
          </w:tcPr>
          <w:p w14:paraId="5B30BE7B" w14:textId="3BA51156"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1.3.2</w:t>
            </w:r>
          </w:p>
        </w:tc>
        <w:tc>
          <w:tcPr>
            <w:tcW w:w="809" w:type="pct"/>
            <w:shd w:val="clear" w:color="auto" w:fill="FFFFFF"/>
          </w:tcPr>
          <w:p w14:paraId="7808600E" w14:textId="61372CC2"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 xml:space="preserve">Automatizimi i </w:t>
            </w:r>
            <w:r w:rsidR="005D00AA" w:rsidRPr="00F957BA">
              <w:rPr>
                <w:rFonts w:ascii="Garamond" w:hAnsi="Garamond"/>
                <w:noProof w:val="0"/>
                <w:sz w:val="14"/>
                <w:szCs w:val="14"/>
              </w:rPr>
              <w:t>procesit</w:t>
            </w:r>
            <w:r w:rsidRPr="00F957BA">
              <w:rPr>
                <w:rFonts w:ascii="Garamond" w:hAnsi="Garamond"/>
                <w:noProof w:val="0"/>
                <w:sz w:val="14"/>
                <w:szCs w:val="14"/>
              </w:rPr>
              <w:t xml:space="preserve"> të matjeve kalibruese n</w:t>
            </w:r>
            <w:r w:rsidR="005D00AA" w:rsidRPr="00F957BA">
              <w:rPr>
                <w:rFonts w:ascii="Garamond" w:hAnsi="Garamond"/>
                <w:noProof w:val="0"/>
                <w:sz w:val="14"/>
                <w:szCs w:val="14"/>
              </w:rPr>
              <w:t>ë</w:t>
            </w:r>
            <w:r w:rsidRPr="00F957BA">
              <w:rPr>
                <w:rFonts w:ascii="Garamond" w:hAnsi="Garamond"/>
                <w:noProof w:val="0"/>
                <w:sz w:val="14"/>
                <w:szCs w:val="14"/>
              </w:rPr>
              <w:t xml:space="preserve"> fushat</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e </w:t>
            </w:r>
            <w:r w:rsidR="005D00AA" w:rsidRPr="00F957BA">
              <w:rPr>
                <w:rFonts w:ascii="Garamond" w:hAnsi="Garamond"/>
                <w:noProof w:val="0"/>
                <w:sz w:val="14"/>
                <w:szCs w:val="14"/>
              </w:rPr>
              <w:t>termometrisë</w:t>
            </w:r>
            <w:r w:rsidRPr="00F957BA">
              <w:rPr>
                <w:rFonts w:ascii="Garamond" w:hAnsi="Garamond"/>
                <w:noProof w:val="0"/>
                <w:sz w:val="14"/>
                <w:szCs w:val="14"/>
              </w:rPr>
              <w:t xml:space="preserve">, </w:t>
            </w:r>
            <w:r w:rsidR="005D00AA" w:rsidRPr="00F957BA">
              <w:rPr>
                <w:rFonts w:ascii="Garamond" w:hAnsi="Garamond"/>
                <w:noProof w:val="0"/>
                <w:sz w:val="14"/>
                <w:szCs w:val="14"/>
              </w:rPr>
              <w:t>gjatësisë</w:t>
            </w:r>
            <w:r w:rsidRPr="00F957BA">
              <w:rPr>
                <w:rFonts w:ascii="Garamond" w:hAnsi="Garamond"/>
                <w:noProof w:val="0"/>
                <w:sz w:val="14"/>
                <w:szCs w:val="14"/>
              </w:rPr>
              <w:t xml:space="preserve">, </w:t>
            </w:r>
            <w:r w:rsidR="005D00AA" w:rsidRPr="00F957BA">
              <w:rPr>
                <w:rFonts w:ascii="Garamond" w:hAnsi="Garamond"/>
                <w:noProof w:val="0"/>
                <w:sz w:val="14"/>
                <w:szCs w:val="14"/>
              </w:rPr>
              <w:t>forcës</w:t>
            </w:r>
            <w:r w:rsidRPr="00F957BA">
              <w:rPr>
                <w:rFonts w:ascii="Garamond" w:hAnsi="Garamond"/>
                <w:noProof w:val="0"/>
                <w:sz w:val="14"/>
                <w:szCs w:val="14"/>
              </w:rPr>
              <w:t xml:space="preserve"> n</w:t>
            </w:r>
            <w:r w:rsidR="005D00AA" w:rsidRPr="00F957BA">
              <w:rPr>
                <w:rFonts w:ascii="Garamond" w:hAnsi="Garamond"/>
                <w:noProof w:val="0"/>
                <w:sz w:val="14"/>
                <w:szCs w:val="14"/>
              </w:rPr>
              <w:t>ë</w:t>
            </w:r>
            <w:r w:rsidRPr="00F957BA">
              <w:rPr>
                <w:rFonts w:ascii="Garamond" w:hAnsi="Garamond"/>
                <w:noProof w:val="0"/>
                <w:sz w:val="14"/>
                <w:szCs w:val="14"/>
              </w:rPr>
              <w:t xml:space="preserve"> </w:t>
            </w:r>
            <w:r w:rsidR="005D00AA" w:rsidRPr="00F957BA">
              <w:rPr>
                <w:rFonts w:ascii="Garamond" w:hAnsi="Garamond"/>
                <w:noProof w:val="0"/>
                <w:sz w:val="14"/>
                <w:szCs w:val="14"/>
              </w:rPr>
              <w:t>laboratorët</w:t>
            </w:r>
            <w:r w:rsidRPr="00F957BA">
              <w:rPr>
                <w:rFonts w:ascii="Garamond" w:hAnsi="Garamond"/>
                <w:noProof w:val="0"/>
                <w:sz w:val="14"/>
                <w:szCs w:val="14"/>
              </w:rPr>
              <w:t xml:space="preserve"> kalibrues</w:t>
            </w:r>
          </w:p>
        </w:tc>
        <w:tc>
          <w:tcPr>
            <w:tcW w:w="539" w:type="pct"/>
            <w:shd w:val="clear" w:color="auto" w:fill="FFFFFF"/>
          </w:tcPr>
          <w:p w14:paraId="7459DE16" w14:textId="10EC35B2"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 xml:space="preserve">3 </w:t>
            </w:r>
            <w:r w:rsidR="00D037A4" w:rsidRPr="00F957BA">
              <w:rPr>
                <w:rFonts w:ascii="Garamond" w:hAnsi="Garamond"/>
                <w:noProof w:val="0"/>
                <w:sz w:val="14"/>
                <w:szCs w:val="14"/>
              </w:rPr>
              <w:t>laboratorë</w:t>
            </w:r>
            <w:r w:rsidRPr="00F957BA">
              <w:rPr>
                <w:rFonts w:ascii="Garamond" w:hAnsi="Garamond"/>
                <w:noProof w:val="0"/>
                <w:sz w:val="14"/>
                <w:szCs w:val="14"/>
              </w:rPr>
              <w:t xml:space="preserve"> t</w:t>
            </w:r>
            <w:r w:rsidR="00D037A4" w:rsidRPr="00F957BA">
              <w:rPr>
                <w:rFonts w:ascii="Garamond" w:hAnsi="Garamond"/>
                <w:noProof w:val="0"/>
                <w:sz w:val="14"/>
                <w:szCs w:val="14"/>
              </w:rPr>
              <w:t>ë</w:t>
            </w:r>
            <w:r w:rsidRPr="00F957BA">
              <w:rPr>
                <w:rFonts w:ascii="Garamond" w:hAnsi="Garamond"/>
                <w:noProof w:val="0"/>
                <w:sz w:val="14"/>
                <w:szCs w:val="14"/>
              </w:rPr>
              <w:t xml:space="preserve"> automatizuar</w:t>
            </w:r>
          </w:p>
        </w:tc>
        <w:tc>
          <w:tcPr>
            <w:tcW w:w="422" w:type="pct"/>
            <w:shd w:val="clear" w:color="auto" w:fill="FFFFFF"/>
          </w:tcPr>
          <w:p w14:paraId="36A9EC8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2FE2C3BE" w14:textId="77777777" w:rsidR="00931747" w:rsidRPr="00F957BA" w:rsidRDefault="00931747" w:rsidP="00931747">
            <w:pPr>
              <w:jc w:val="center"/>
              <w:rPr>
                <w:rFonts w:ascii="Garamond" w:hAnsi="Garamond"/>
                <w:noProof w:val="0"/>
                <w:sz w:val="14"/>
                <w:szCs w:val="14"/>
              </w:rPr>
            </w:pPr>
          </w:p>
          <w:p w14:paraId="297C1050"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cPr>
          <w:p w14:paraId="178AA10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3C5187AE" w14:textId="77777777" w:rsidR="00931747" w:rsidRPr="00F957BA" w:rsidRDefault="00931747" w:rsidP="00931747">
            <w:pPr>
              <w:rPr>
                <w:rFonts w:ascii="Garamond" w:hAnsi="Garamond"/>
                <w:noProof w:val="0"/>
                <w:sz w:val="14"/>
                <w:szCs w:val="14"/>
              </w:rPr>
            </w:pPr>
          </w:p>
          <w:p w14:paraId="1ECEDFC7" w14:textId="77777777" w:rsidR="00931747" w:rsidRPr="00F957BA" w:rsidRDefault="00931747" w:rsidP="00931747">
            <w:pPr>
              <w:jc w:val="center"/>
              <w:rPr>
                <w:rFonts w:ascii="Garamond" w:hAnsi="Garamond"/>
                <w:noProof w:val="0"/>
                <w:sz w:val="14"/>
                <w:szCs w:val="14"/>
              </w:rPr>
            </w:pPr>
          </w:p>
          <w:p w14:paraId="016B864D" w14:textId="77777777" w:rsidR="00931747" w:rsidRPr="00F957BA" w:rsidRDefault="00931747" w:rsidP="00931747">
            <w:pPr>
              <w:jc w:val="center"/>
              <w:rPr>
                <w:rFonts w:ascii="Garamond" w:hAnsi="Garamond"/>
                <w:noProof w:val="0"/>
                <w:sz w:val="14"/>
                <w:szCs w:val="14"/>
              </w:rPr>
            </w:pPr>
          </w:p>
          <w:p w14:paraId="150BE382" w14:textId="77777777" w:rsidR="00931747" w:rsidRPr="00F957BA" w:rsidRDefault="00931747" w:rsidP="00931747">
            <w:pPr>
              <w:jc w:val="center"/>
              <w:rPr>
                <w:rFonts w:ascii="Garamond" w:hAnsi="Garamond"/>
                <w:noProof w:val="0"/>
                <w:sz w:val="14"/>
                <w:szCs w:val="14"/>
              </w:rPr>
            </w:pPr>
          </w:p>
          <w:p w14:paraId="0423BA2A" w14:textId="77777777" w:rsidR="00931747" w:rsidRPr="00F957BA" w:rsidRDefault="00931747" w:rsidP="00931747">
            <w:pPr>
              <w:jc w:val="center"/>
              <w:rPr>
                <w:rFonts w:ascii="Garamond" w:hAnsi="Garamond"/>
                <w:noProof w:val="0"/>
                <w:sz w:val="14"/>
                <w:szCs w:val="14"/>
              </w:rPr>
            </w:pPr>
          </w:p>
          <w:p w14:paraId="69A98441"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cPr>
          <w:p w14:paraId="2743B38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6B4A1DA6" w14:textId="77777777" w:rsidR="00931747" w:rsidRPr="00F957BA" w:rsidRDefault="00931747" w:rsidP="00931747">
            <w:pPr>
              <w:rPr>
                <w:rFonts w:ascii="Garamond" w:hAnsi="Garamond"/>
                <w:noProof w:val="0"/>
                <w:sz w:val="14"/>
                <w:szCs w:val="14"/>
              </w:rPr>
            </w:pPr>
          </w:p>
          <w:p w14:paraId="15605594" w14:textId="77777777" w:rsidR="00931747" w:rsidRPr="00F957BA" w:rsidRDefault="00931747" w:rsidP="00931747">
            <w:pPr>
              <w:jc w:val="center"/>
              <w:rPr>
                <w:rFonts w:ascii="Garamond" w:hAnsi="Garamond"/>
                <w:noProof w:val="0"/>
                <w:sz w:val="14"/>
                <w:szCs w:val="14"/>
              </w:rPr>
            </w:pPr>
          </w:p>
          <w:p w14:paraId="2BBFD460"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FFFFFF"/>
          </w:tcPr>
          <w:p w14:paraId="794336E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229DEF19" w14:textId="77777777" w:rsidR="00931747" w:rsidRPr="00F957BA" w:rsidRDefault="00931747" w:rsidP="00931747">
            <w:pPr>
              <w:jc w:val="center"/>
              <w:rPr>
                <w:rFonts w:ascii="Garamond" w:hAnsi="Garamond"/>
                <w:noProof w:val="0"/>
                <w:sz w:val="14"/>
                <w:szCs w:val="14"/>
                <w:highlight w:val="yellow"/>
              </w:rPr>
            </w:pPr>
          </w:p>
        </w:tc>
        <w:tc>
          <w:tcPr>
            <w:tcW w:w="516" w:type="pct"/>
            <w:shd w:val="clear" w:color="auto" w:fill="FFFFFF"/>
            <w:noWrap/>
          </w:tcPr>
          <w:p w14:paraId="1FEA47F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169344</w:t>
            </w:r>
          </w:p>
        </w:tc>
        <w:tc>
          <w:tcPr>
            <w:tcW w:w="613" w:type="pct"/>
            <w:shd w:val="clear" w:color="auto" w:fill="FFFFFF"/>
            <w:noWrap/>
          </w:tcPr>
          <w:p w14:paraId="79D74C7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169344</w:t>
            </w:r>
          </w:p>
        </w:tc>
        <w:tc>
          <w:tcPr>
            <w:tcW w:w="475" w:type="pct"/>
            <w:shd w:val="clear" w:color="auto" w:fill="FFFFFF"/>
            <w:noWrap/>
          </w:tcPr>
          <w:p w14:paraId="539DF9A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shd w:val="clear" w:color="auto" w:fill="FFFFFF"/>
            <w:noWrap/>
          </w:tcPr>
          <w:p w14:paraId="6E7F55F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235EFC47" w14:textId="77777777" w:rsidTr="005D00AA">
        <w:trPr>
          <w:trHeight w:val="45"/>
        </w:trPr>
        <w:tc>
          <w:tcPr>
            <w:tcW w:w="265" w:type="pct"/>
            <w:tcBorders>
              <w:bottom w:val="single" w:sz="4" w:space="0" w:color="auto"/>
            </w:tcBorders>
            <w:shd w:val="clear" w:color="auto" w:fill="FFFFFF"/>
          </w:tcPr>
          <w:p w14:paraId="0594254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1.3.3</w:t>
            </w:r>
          </w:p>
        </w:tc>
        <w:tc>
          <w:tcPr>
            <w:tcW w:w="809" w:type="pct"/>
            <w:tcBorders>
              <w:bottom w:val="single" w:sz="4" w:space="0" w:color="auto"/>
            </w:tcBorders>
            <w:shd w:val="clear" w:color="auto" w:fill="FFFFFF"/>
          </w:tcPr>
          <w:p w14:paraId="1F67585C" w14:textId="5C78AC9C" w:rsidR="00931747" w:rsidRPr="00F957BA" w:rsidRDefault="005D00AA" w:rsidP="00C17B7C">
            <w:pPr>
              <w:shd w:val="clear" w:color="auto" w:fill="FFFFFF"/>
              <w:rPr>
                <w:rFonts w:ascii="Garamond" w:hAnsi="Garamond"/>
                <w:noProof w:val="0"/>
                <w:sz w:val="14"/>
                <w:szCs w:val="14"/>
                <w:highlight w:val="yellow"/>
              </w:rPr>
            </w:pPr>
            <w:r w:rsidRPr="00F957BA">
              <w:rPr>
                <w:rFonts w:ascii="Garamond" w:hAnsi="Garamond"/>
                <w:noProof w:val="0"/>
                <w:sz w:val="14"/>
                <w:szCs w:val="14"/>
              </w:rPr>
              <w:t>Nënshkrimi</w:t>
            </w:r>
            <w:r w:rsidR="00931747" w:rsidRPr="00F957BA">
              <w:rPr>
                <w:rFonts w:ascii="Garamond" w:hAnsi="Garamond"/>
                <w:noProof w:val="0"/>
                <w:sz w:val="14"/>
                <w:szCs w:val="14"/>
              </w:rPr>
              <w:t xml:space="preserve"> i </w:t>
            </w:r>
            <w:r w:rsidRPr="00F957BA">
              <w:rPr>
                <w:rFonts w:ascii="Garamond" w:hAnsi="Garamond"/>
                <w:noProof w:val="0"/>
                <w:sz w:val="14"/>
                <w:szCs w:val="14"/>
              </w:rPr>
              <w:t>marrëveshjeve</w:t>
            </w:r>
            <w:r w:rsidR="00931747" w:rsidRPr="00F957BA">
              <w:rPr>
                <w:rFonts w:ascii="Garamond" w:hAnsi="Garamond"/>
                <w:noProof w:val="0"/>
                <w:sz w:val="14"/>
                <w:szCs w:val="14"/>
              </w:rPr>
              <w:t xml:space="preserve"> t</w:t>
            </w:r>
            <w:r w:rsidRPr="00F957BA">
              <w:rPr>
                <w:rFonts w:ascii="Garamond" w:hAnsi="Garamond"/>
                <w:noProof w:val="0"/>
                <w:sz w:val="14"/>
                <w:szCs w:val="14"/>
              </w:rPr>
              <w:t>ë</w:t>
            </w:r>
            <w:r w:rsidR="00931747" w:rsidRPr="00F957BA">
              <w:rPr>
                <w:rFonts w:ascii="Garamond" w:hAnsi="Garamond"/>
                <w:noProof w:val="0"/>
                <w:sz w:val="14"/>
                <w:szCs w:val="14"/>
              </w:rPr>
              <w:t xml:space="preserve"> </w:t>
            </w:r>
            <w:r w:rsidR="00C17B7C" w:rsidRPr="00F957BA">
              <w:rPr>
                <w:rFonts w:ascii="Garamond" w:hAnsi="Garamond"/>
                <w:noProof w:val="0"/>
                <w:sz w:val="14"/>
                <w:szCs w:val="14"/>
              </w:rPr>
              <w:t>bashkëpunimit</w:t>
            </w:r>
            <w:r w:rsidR="00931747" w:rsidRPr="00F957BA">
              <w:rPr>
                <w:rFonts w:ascii="Garamond" w:hAnsi="Garamond"/>
                <w:noProof w:val="0"/>
                <w:sz w:val="14"/>
                <w:szCs w:val="14"/>
              </w:rPr>
              <w:t xml:space="preserve"> me strukturat e mbrojtjes së konsumatorit dhe institucionet e </w:t>
            </w:r>
            <w:r w:rsidR="00C17B7C" w:rsidRPr="00F957BA">
              <w:rPr>
                <w:rFonts w:ascii="Garamond" w:hAnsi="Garamond"/>
                <w:noProof w:val="0"/>
                <w:sz w:val="14"/>
                <w:szCs w:val="14"/>
              </w:rPr>
              <w:t>infrastrukturës</w:t>
            </w:r>
            <w:r w:rsidR="00931747" w:rsidRPr="00F957BA">
              <w:rPr>
                <w:rFonts w:ascii="Garamond" w:hAnsi="Garamond"/>
                <w:noProof w:val="0"/>
                <w:sz w:val="14"/>
                <w:szCs w:val="14"/>
              </w:rPr>
              <w:t xml:space="preserve"> t</w:t>
            </w:r>
            <w:r w:rsidR="00D037A4" w:rsidRPr="00F957BA">
              <w:rPr>
                <w:rFonts w:ascii="Garamond" w:hAnsi="Garamond"/>
                <w:noProof w:val="0"/>
                <w:sz w:val="14"/>
                <w:szCs w:val="14"/>
              </w:rPr>
              <w:t>ë</w:t>
            </w:r>
            <w:r w:rsidR="00931747" w:rsidRPr="00F957BA">
              <w:rPr>
                <w:rFonts w:ascii="Garamond" w:hAnsi="Garamond"/>
                <w:noProof w:val="0"/>
                <w:sz w:val="14"/>
                <w:szCs w:val="14"/>
              </w:rPr>
              <w:t xml:space="preserve"> </w:t>
            </w:r>
            <w:r w:rsidRPr="00F957BA">
              <w:rPr>
                <w:rFonts w:ascii="Garamond" w:hAnsi="Garamond"/>
                <w:noProof w:val="0"/>
                <w:sz w:val="14"/>
                <w:szCs w:val="14"/>
              </w:rPr>
              <w:t>cilësisë</w:t>
            </w:r>
            <w:r w:rsidR="00931747" w:rsidRPr="00F957BA">
              <w:rPr>
                <w:rFonts w:ascii="Garamond" w:hAnsi="Garamond"/>
                <w:noProof w:val="0"/>
                <w:sz w:val="14"/>
                <w:szCs w:val="14"/>
              </w:rPr>
              <w:t xml:space="preserve"> </w:t>
            </w:r>
          </w:p>
        </w:tc>
        <w:tc>
          <w:tcPr>
            <w:tcW w:w="539" w:type="pct"/>
            <w:tcBorders>
              <w:bottom w:val="single" w:sz="4" w:space="0" w:color="auto"/>
            </w:tcBorders>
            <w:shd w:val="clear" w:color="auto" w:fill="FFFFFF"/>
          </w:tcPr>
          <w:p w14:paraId="5AB5780B" w14:textId="780B565F"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1 aktivitet n</w:t>
            </w:r>
            <w:r w:rsidR="00D037A4" w:rsidRPr="00F957BA">
              <w:rPr>
                <w:rFonts w:ascii="Garamond" w:hAnsi="Garamond"/>
                <w:noProof w:val="0"/>
                <w:sz w:val="14"/>
                <w:szCs w:val="14"/>
              </w:rPr>
              <w:t>ë</w:t>
            </w:r>
            <w:r w:rsidRPr="00F957BA">
              <w:rPr>
                <w:rFonts w:ascii="Garamond" w:hAnsi="Garamond"/>
                <w:noProof w:val="0"/>
                <w:sz w:val="14"/>
                <w:szCs w:val="14"/>
              </w:rPr>
              <w:t xml:space="preserve"> vit</w:t>
            </w:r>
          </w:p>
        </w:tc>
        <w:tc>
          <w:tcPr>
            <w:tcW w:w="422" w:type="pct"/>
            <w:tcBorders>
              <w:bottom w:val="single" w:sz="4" w:space="0" w:color="auto"/>
            </w:tcBorders>
            <w:shd w:val="clear" w:color="auto" w:fill="FFFFFF"/>
          </w:tcPr>
          <w:p w14:paraId="7ECB27C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52C282DE" w14:textId="77777777" w:rsidR="00931747" w:rsidRPr="00F957BA" w:rsidRDefault="00931747" w:rsidP="00931747">
            <w:pPr>
              <w:jc w:val="center"/>
              <w:rPr>
                <w:rFonts w:ascii="Garamond" w:hAnsi="Garamond"/>
                <w:noProof w:val="0"/>
                <w:sz w:val="14"/>
                <w:szCs w:val="14"/>
              </w:rPr>
            </w:pPr>
          </w:p>
          <w:p w14:paraId="0B235CB0" w14:textId="77777777" w:rsidR="00931747" w:rsidRPr="00F957BA" w:rsidRDefault="00931747" w:rsidP="00931747">
            <w:pPr>
              <w:jc w:val="center"/>
              <w:rPr>
                <w:rFonts w:ascii="Garamond" w:hAnsi="Garamond"/>
                <w:noProof w:val="0"/>
                <w:sz w:val="14"/>
                <w:szCs w:val="14"/>
                <w:highlight w:val="yellow"/>
              </w:rPr>
            </w:pPr>
          </w:p>
        </w:tc>
        <w:tc>
          <w:tcPr>
            <w:tcW w:w="420" w:type="pct"/>
            <w:tcBorders>
              <w:bottom w:val="single" w:sz="4" w:space="0" w:color="auto"/>
            </w:tcBorders>
            <w:shd w:val="clear" w:color="auto" w:fill="FFFFFF"/>
          </w:tcPr>
          <w:p w14:paraId="66A77DD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429379E5" w14:textId="77777777" w:rsidR="00931747" w:rsidRPr="00F957BA" w:rsidRDefault="00931747" w:rsidP="00931747">
            <w:pPr>
              <w:rPr>
                <w:rFonts w:ascii="Garamond" w:hAnsi="Garamond"/>
                <w:noProof w:val="0"/>
                <w:sz w:val="14"/>
                <w:szCs w:val="14"/>
              </w:rPr>
            </w:pPr>
          </w:p>
          <w:p w14:paraId="2EB82966" w14:textId="77777777" w:rsidR="00931747" w:rsidRPr="00F957BA" w:rsidRDefault="00931747" w:rsidP="00931747">
            <w:pPr>
              <w:jc w:val="center"/>
              <w:rPr>
                <w:rFonts w:ascii="Garamond" w:hAnsi="Garamond"/>
                <w:noProof w:val="0"/>
                <w:sz w:val="14"/>
                <w:szCs w:val="14"/>
              </w:rPr>
            </w:pPr>
          </w:p>
          <w:p w14:paraId="6A18F469" w14:textId="77777777" w:rsidR="00931747" w:rsidRPr="00F957BA" w:rsidRDefault="00931747" w:rsidP="00931747">
            <w:pPr>
              <w:jc w:val="center"/>
              <w:rPr>
                <w:rFonts w:ascii="Garamond" w:hAnsi="Garamond"/>
                <w:noProof w:val="0"/>
                <w:sz w:val="14"/>
                <w:szCs w:val="14"/>
              </w:rPr>
            </w:pPr>
          </w:p>
          <w:p w14:paraId="5A654F7D" w14:textId="77777777" w:rsidR="00931747" w:rsidRPr="00F957BA" w:rsidRDefault="00931747" w:rsidP="00931747">
            <w:pPr>
              <w:jc w:val="center"/>
              <w:rPr>
                <w:rFonts w:ascii="Garamond" w:hAnsi="Garamond"/>
                <w:noProof w:val="0"/>
                <w:sz w:val="14"/>
                <w:szCs w:val="14"/>
              </w:rPr>
            </w:pPr>
          </w:p>
          <w:p w14:paraId="7BA74519" w14:textId="77777777" w:rsidR="00931747" w:rsidRPr="00F957BA" w:rsidRDefault="00931747" w:rsidP="00931747">
            <w:pPr>
              <w:jc w:val="center"/>
              <w:rPr>
                <w:rFonts w:ascii="Garamond" w:hAnsi="Garamond"/>
                <w:noProof w:val="0"/>
                <w:sz w:val="14"/>
                <w:szCs w:val="14"/>
              </w:rPr>
            </w:pPr>
          </w:p>
          <w:p w14:paraId="5B12D65A" w14:textId="77777777" w:rsidR="00931747" w:rsidRPr="00F957BA" w:rsidRDefault="00931747" w:rsidP="00931747">
            <w:pPr>
              <w:jc w:val="center"/>
              <w:rPr>
                <w:rFonts w:ascii="Garamond" w:hAnsi="Garamond"/>
                <w:noProof w:val="0"/>
                <w:sz w:val="14"/>
                <w:szCs w:val="14"/>
                <w:highlight w:val="yellow"/>
              </w:rPr>
            </w:pPr>
          </w:p>
        </w:tc>
        <w:tc>
          <w:tcPr>
            <w:tcW w:w="300" w:type="pct"/>
            <w:tcBorders>
              <w:bottom w:val="single" w:sz="4" w:space="0" w:color="auto"/>
            </w:tcBorders>
            <w:shd w:val="clear" w:color="auto" w:fill="FFFFFF"/>
          </w:tcPr>
          <w:p w14:paraId="7CB627B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731E7C55" w14:textId="77777777" w:rsidR="00931747" w:rsidRPr="00F957BA" w:rsidRDefault="00931747" w:rsidP="00931747">
            <w:pPr>
              <w:rPr>
                <w:rFonts w:ascii="Garamond" w:hAnsi="Garamond"/>
                <w:noProof w:val="0"/>
                <w:sz w:val="14"/>
                <w:szCs w:val="14"/>
              </w:rPr>
            </w:pPr>
          </w:p>
          <w:p w14:paraId="7394B599" w14:textId="77777777" w:rsidR="00931747" w:rsidRPr="00F957BA" w:rsidRDefault="00931747" w:rsidP="00931747">
            <w:pPr>
              <w:jc w:val="center"/>
              <w:rPr>
                <w:rFonts w:ascii="Garamond" w:hAnsi="Garamond"/>
                <w:noProof w:val="0"/>
                <w:sz w:val="14"/>
                <w:szCs w:val="14"/>
              </w:rPr>
            </w:pPr>
          </w:p>
          <w:p w14:paraId="2B079E01" w14:textId="77777777" w:rsidR="00931747" w:rsidRPr="00F957BA" w:rsidRDefault="00931747" w:rsidP="00931747">
            <w:pPr>
              <w:jc w:val="center"/>
              <w:rPr>
                <w:rFonts w:ascii="Garamond" w:hAnsi="Garamond"/>
                <w:noProof w:val="0"/>
                <w:sz w:val="14"/>
                <w:szCs w:val="14"/>
                <w:highlight w:val="yellow"/>
              </w:rPr>
            </w:pPr>
          </w:p>
        </w:tc>
        <w:tc>
          <w:tcPr>
            <w:tcW w:w="370" w:type="pct"/>
            <w:tcBorders>
              <w:bottom w:val="single" w:sz="4" w:space="0" w:color="auto"/>
            </w:tcBorders>
            <w:shd w:val="clear" w:color="auto" w:fill="FFFFFF"/>
          </w:tcPr>
          <w:p w14:paraId="5E4543B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2025</w:t>
            </w:r>
          </w:p>
          <w:p w14:paraId="2244660E" w14:textId="77777777" w:rsidR="00931747" w:rsidRPr="00F957BA" w:rsidRDefault="00931747" w:rsidP="00931747">
            <w:pPr>
              <w:jc w:val="center"/>
              <w:rPr>
                <w:rFonts w:ascii="Garamond" w:hAnsi="Garamond"/>
                <w:noProof w:val="0"/>
                <w:sz w:val="14"/>
                <w:szCs w:val="14"/>
                <w:highlight w:val="yellow"/>
              </w:rPr>
            </w:pPr>
          </w:p>
        </w:tc>
        <w:tc>
          <w:tcPr>
            <w:tcW w:w="516" w:type="pct"/>
            <w:vMerge w:val="restart"/>
            <w:shd w:val="clear" w:color="auto" w:fill="FFFFFF"/>
            <w:noWrap/>
          </w:tcPr>
          <w:p w14:paraId="350BE9F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2588566</w:t>
            </w:r>
          </w:p>
        </w:tc>
        <w:tc>
          <w:tcPr>
            <w:tcW w:w="613" w:type="pct"/>
            <w:vMerge w:val="restart"/>
            <w:shd w:val="clear" w:color="auto" w:fill="FFFFFF"/>
            <w:noWrap/>
          </w:tcPr>
          <w:p w14:paraId="251CBD5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2588566</w:t>
            </w:r>
          </w:p>
        </w:tc>
        <w:tc>
          <w:tcPr>
            <w:tcW w:w="475" w:type="pct"/>
            <w:vMerge w:val="restart"/>
            <w:shd w:val="clear" w:color="auto" w:fill="FFFFFF"/>
            <w:noWrap/>
          </w:tcPr>
          <w:p w14:paraId="5A98AD6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272" w:type="pct"/>
            <w:vMerge w:val="restart"/>
            <w:shd w:val="clear" w:color="auto" w:fill="FFFFFF"/>
            <w:noWrap/>
          </w:tcPr>
          <w:p w14:paraId="2E418A2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7B33DEFD" w14:textId="77777777" w:rsidTr="00931747">
        <w:trPr>
          <w:trHeight w:val="20"/>
        </w:trPr>
        <w:tc>
          <w:tcPr>
            <w:tcW w:w="265" w:type="pct"/>
            <w:shd w:val="clear" w:color="auto" w:fill="FFFFFF" w:themeFill="background1"/>
          </w:tcPr>
          <w:p w14:paraId="0E00E30C"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1.3.4</w:t>
            </w:r>
          </w:p>
        </w:tc>
        <w:tc>
          <w:tcPr>
            <w:tcW w:w="809" w:type="pct"/>
            <w:shd w:val="clear" w:color="auto" w:fill="FFFFFF" w:themeFill="background1"/>
          </w:tcPr>
          <w:p w14:paraId="53130020" w14:textId="542C430D" w:rsidR="00931747" w:rsidRPr="00F957BA" w:rsidRDefault="00931747" w:rsidP="00C17B7C">
            <w:pPr>
              <w:pStyle w:val="Default"/>
              <w:rPr>
                <w:rFonts w:ascii="Garamond" w:hAnsi="Garamond"/>
                <w:color w:val="auto"/>
                <w:sz w:val="14"/>
                <w:szCs w:val="14"/>
                <w:lang w:val="sq-AL"/>
              </w:rPr>
            </w:pPr>
            <w:r w:rsidRPr="00F957BA">
              <w:rPr>
                <w:rFonts w:ascii="Garamond" w:hAnsi="Garamond"/>
                <w:color w:val="auto"/>
                <w:sz w:val="14"/>
                <w:szCs w:val="14"/>
                <w:lang w:val="sq-AL"/>
              </w:rPr>
              <w:t>Organizimi i aktiviteteve ndërgjegjësuese me operator</w:t>
            </w:r>
            <w:r w:rsidR="009877F6">
              <w:rPr>
                <w:rFonts w:ascii="Garamond" w:hAnsi="Garamond"/>
                <w:color w:val="auto"/>
                <w:sz w:val="14"/>
                <w:szCs w:val="14"/>
                <w:lang w:val="sq-AL"/>
              </w:rPr>
              <w:t>ë</w:t>
            </w:r>
            <w:r w:rsidRPr="00F957BA">
              <w:rPr>
                <w:rFonts w:ascii="Garamond" w:hAnsi="Garamond"/>
                <w:color w:val="auto"/>
                <w:sz w:val="14"/>
                <w:szCs w:val="14"/>
                <w:lang w:val="sq-AL"/>
              </w:rPr>
              <w:t>t ekonomik</w:t>
            </w:r>
            <w:r w:rsidR="009877F6">
              <w:rPr>
                <w:rFonts w:ascii="Garamond" w:hAnsi="Garamond"/>
                <w:color w:val="auto"/>
                <w:sz w:val="14"/>
                <w:szCs w:val="14"/>
                <w:lang w:val="sq-AL"/>
              </w:rPr>
              <w:t>ë</w:t>
            </w:r>
            <w:r w:rsidRPr="00F957BA">
              <w:rPr>
                <w:rFonts w:ascii="Garamond" w:hAnsi="Garamond"/>
                <w:color w:val="auto"/>
                <w:sz w:val="14"/>
                <w:szCs w:val="14"/>
                <w:lang w:val="sq-AL"/>
              </w:rPr>
              <w:t xml:space="preserve">, dhomat e </w:t>
            </w:r>
            <w:r w:rsidR="005D00AA" w:rsidRPr="00F957BA">
              <w:rPr>
                <w:rFonts w:ascii="Garamond" w:hAnsi="Garamond"/>
                <w:color w:val="auto"/>
                <w:sz w:val="14"/>
                <w:szCs w:val="14"/>
                <w:lang w:val="sq-AL"/>
              </w:rPr>
              <w:t>tregtisë</w:t>
            </w:r>
            <w:r w:rsidRPr="00F957BA">
              <w:rPr>
                <w:rFonts w:ascii="Garamond" w:hAnsi="Garamond"/>
                <w:color w:val="auto"/>
                <w:sz w:val="14"/>
                <w:szCs w:val="14"/>
                <w:lang w:val="sq-AL"/>
              </w:rPr>
              <w:t xml:space="preserve">, universitetet. </w:t>
            </w:r>
          </w:p>
          <w:p w14:paraId="1AF8B161" w14:textId="77777777" w:rsidR="00931747" w:rsidRPr="00F957BA" w:rsidRDefault="00931747" w:rsidP="00C17B7C">
            <w:pPr>
              <w:rPr>
                <w:rFonts w:ascii="Garamond" w:hAnsi="Garamond"/>
                <w:noProof w:val="0"/>
                <w:sz w:val="14"/>
                <w:szCs w:val="14"/>
                <w:highlight w:val="yellow"/>
              </w:rPr>
            </w:pPr>
          </w:p>
        </w:tc>
        <w:tc>
          <w:tcPr>
            <w:tcW w:w="539" w:type="pct"/>
            <w:shd w:val="clear" w:color="auto" w:fill="FFFFFF" w:themeFill="background1"/>
          </w:tcPr>
          <w:p w14:paraId="51B9A357" w14:textId="62353C99" w:rsidR="00931747" w:rsidRPr="00F957BA" w:rsidRDefault="00931747" w:rsidP="00931747">
            <w:pPr>
              <w:jc w:val="center"/>
              <w:rPr>
                <w:rFonts w:ascii="Garamond" w:hAnsi="Garamond"/>
                <w:noProof w:val="0"/>
                <w:sz w:val="14"/>
                <w:szCs w:val="14"/>
                <w:highlight w:val="yellow"/>
              </w:rPr>
            </w:pPr>
            <w:r w:rsidRPr="00F957BA">
              <w:rPr>
                <w:rFonts w:ascii="Garamond" w:hAnsi="Garamond"/>
                <w:noProof w:val="0"/>
                <w:sz w:val="14"/>
                <w:szCs w:val="14"/>
              </w:rPr>
              <w:t>1 aktivitet n</w:t>
            </w:r>
            <w:r w:rsidR="00D037A4" w:rsidRPr="00F957BA">
              <w:rPr>
                <w:rFonts w:ascii="Garamond" w:hAnsi="Garamond"/>
                <w:noProof w:val="0"/>
                <w:sz w:val="14"/>
                <w:szCs w:val="14"/>
              </w:rPr>
              <w:t>ë</w:t>
            </w:r>
            <w:r w:rsidRPr="00F957BA">
              <w:rPr>
                <w:rFonts w:ascii="Garamond" w:hAnsi="Garamond"/>
                <w:noProof w:val="0"/>
                <w:sz w:val="14"/>
                <w:szCs w:val="14"/>
              </w:rPr>
              <w:t xml:space="preserve"> vit</w:t>
            </w:r>
          </w:p>
        </w:tc>
        <w:tc>
          <w:tcPr>
            <w:tcW w:w="422" w:type="pct"/>
            <w:shd w:val="clear" w:color="auto" w:fill="FFFFFF" w:themeFill="background1"/>
          </w:tcPr>
          <w:p w14:paraId="59BC16E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1FC83F2B" w14:textId="77777777" w:rsidR="00931747" w:rsidRPr="00F957BA" w:rsidRDefault="00931747" w:rsidP="00931747">
            <w:pPr>
              <w:jc w:val="center"/>
              <w:rPr>
                <w:rFonts w:ascii="Garamond" w:hAnsi="Garamond"/>
                <w:noProof w:val="0"/>
                <w:sz w:val="14"/>
                <w:szCs w:val="14"/>
              </w:rPr>
            </w:pPr>
          </w:p>
          <w:p w14:paraId="602C0985"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hemeFill="background1"/>
          </w:tcPr>
          <w:p w14:paraId="1476164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DPM</w:t>
            </w:r>
          </w:p>
          <w:p w14:paraId="1142396E" w14:textId="77777777" w:rsidR="00931747" w:rsidRPr="00F957BA" w:rsidRDefault="00931747" w:rsidP="00931747">
            <w:pPr>
              <w:rPr>
                <w:rFonts w:ascii="Garamond" w:hAnsi="Garamond"/>
                <w:noProof w:val="0"/>
                <w:sz w:val="14"/>
                <w:szCs w:val="14"/>
              </w:rPr>
            </w:pPr>
          </w:p>
          <w:p w14:paraId="34A1DFF1" w14:textId="77777777" w:rsidR="00931747" w:rsidRPr="00F957BA" w:rsidRDefault="00931747" w:rsidP="00931747">
            <w:pPr>
              <w:jc w:val="center"/>
              <w:rPr>
                <w:rFonts w:ascii="Garamond" w:hAnsi="Garamond"/>
                <w:noProof w:val="0"/>
                <w:sz w:val="14"/>
                <w:szCs w:val="14"/>
              </w:rPr>
            </w:pPr>
          </w:p>
          <w:p w14:paraId="4118F61F" w14:textId="77777777" w:rsidR="00931747" w:rsidRPr="00F957BA" w:rsidRDefault="00931747" w:rsidP="00931747">
            <w:pPr>
              <w:jc w:val="center"/>
              <w:rPr>
                <w:rFonts w:ascii="Garamond" w:hAnsi="Garamond"/>
                <w:noProof w:val="0"/>
                <w:sz w:val="14"/>
                <w:szCs w:val="14"/>
              </w:rPr>
            </w:pPr>
          </w:p>
          <w:p w14:paraId="75A6C75E" w14:textId="77777777" w:rsidR="00931747" w:rsidRPr="00F957BA" w:rsidRDefault="00931747" w:rsidP="00931747">
            <w:pPr>
              <w:jc w:val="center"/>
              <w:rPr>
                <w:rFonts w:ascii="Garamond" w:hAnsi="Garamond"/>
                <w:noProof w:val="0"/>
                <w:sz w:val="14"/>
                <w:szCs w:val="14"/>
              </w:rPr>
            </w:pPr>
          </w:p>
          <w:p w14:paraId="1A3B65A0" w14:textId="77777777" w:rsidR="00931747" w:rsidRPr="00F957BA" w:rsidRDefault="00931747" w:rsidP="00931747">
            <w:pPr>
              <w:jc w:val="center"/>
              <w:rPr>
                <w:rFonts w:ascii="Garamond" w:hAnsi="Garamond"/>
                <w:noProof w:val="0"/>
                <w:sz w:val="14"/>
                <w:szCs w:val="14"/>
              </w:rPr>
            </w:pPr>
          </w:p>
          <w:p w14:paraId="73B663FE"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hemeFill="background1"/>
          </w:tcPr>
          <w:p w14:paraId="3727024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6E904E10" w14:textId="77777777" w:rsidR="00931747" w:rsidRPr="00F957BA" w:rsidRDefault="00931747" w:rsidP="00931747">
            <w:pPr>
              <w:rPr>
                <w:rFonts w:ascii="Garamond" w:hAnsi="Garamond"/>
                <w:noProof w:val="0"/>
                <w:sz w:val="14"/>
                <w:szCs w:val="14"/>
              </w:rPr>
            </w:pPr>
          </w:p>
          <w:p w14:paraId="310FB2F3" w14:textId="77777777" w:rsidR="00931747" w:rsidRPr="00F957BA" w:rsidRDefault="00931747" w:rsidP="00931747">
            <w:pPr>
              <w:jc w:val="center"/>
              <w:rPr>
                <w:rFonts w:ascii="Garamond" w:hAnsi="Garamond"/>
                <w:noProof w:val="0"/>
                <w:sz w:val="14"/>
                <w:szCs w:val="14"/>
              </w:rPr>
            </w:pPr>
          </w:p>
          <w:p w14:paraId="4250E6EC"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FFFFFF" w:themeFill="background1"/>
          </w:tcPr>
          <w:p w14:paraId="34B7D2F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0B25F2EE" w14:textId="77777777" w:rsidR="00931747" w:rsidRPr="00F957BA" w:rsidRDefault="00931747" w:rsidP="00931747">
            <w:pPr>
              <w:jc w:val="center"/>
              <w:rPr>
                <w:rFonts w:ascii="Garamond" w:hAnsi="Garamond"/>
                <w:noProof w:val="0"/>
                <w:sz w:val="14"/>
                <w:szCs w:val="14"/>
                <w:highlight w:val="yellow"/>
              </w:rPr>
            </w:pPr>
          </w:p>
        </w:tc>
        <w:tc>
          <w:tcPr>
            <w:tcW w:w="516" w:type="pct"/>
            <w:vMerge/>
            <w:shd w:val="clear" w:color="auto" w:fill="FFFFFF" w:themeFill="background1"/>
            <w:noWrap/>
          </w:tcPr>
          <w:p w14:paraId="49E53EB8"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themeFill="background1"/>
            <w:noWrap/>
          </w:tcPr>
          <w:p w14:paraId="7AA403C3"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themeFill="background1"/>
            <w:noWrap/>
          </w:tcPr>
          <w:p w14:paraId="013157C4"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themeFill="background1"/>
            <w:noWrap/>
          </w:tcPr>
          <w:p w14:paraId="5D009A7F" w14:textId="77777777" w:rsidR="00931747" w:rsidRPr="00F957BA" w:rsidRDefault="00931747" w:rsidP="00931747">
            <w:pPr>
              <w:jc w:val="right"/>
              <w:rPr>
                <w:rFonts w:ascii="Garamond" w:hAnsi="Garamond"/>
                <w:noProof w:val="0"/>
                <w:sz w:val="14"/>
                <w:szCs w:val="14"/>
                <w:highlight w:val="yellow"/>
              </w:rPr>
            </w:pPr>
          </w:p>
        </w:tc>
      </w:tr>
      <w:tr w:rsidR="00931747" w:rsidRPr="00F957BA" w14:paraId="4E19EB0D" w14:textId="77777777" w:rsidTr="00931747">
        <w:trPr>
          <w:trHeight w:val="20"/>
        </w:trPr>
        <w:tc>
          <w:tcPr>
            <w:tcW w:w="265" w:type="pct"/>
            <w:shd w:val="clear" w:color="auto" w:fill="FFFFFF" w:themeFill="background1"/>
          </w:tcPr>
          <w:p w14:paraId="0FFE87F3"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1.3.5</w:t>
            </w:r>
          </w:p>
        </w:tc>
        <w:tc>
          <w:tcPr>
            <w:tcW w:w="809" w:type="pct"/>
            <w:shd w:val="clear" w:color="auto" w:fill="FFFFFF" w:themeFill="background1"/>
          </w:tcPr>
          <w:p w14:paraId="32B22874" w14:textId="64B2E4EB" w:rsidR="00931747" w:rsidRPr="00F957BA" w:rsidRDefault="00931747" w:rsidP="00C17B7C">
            <w:pPr>
              <w:pStyle w:val="Default"/>
              <w:rPr>
                <w:rFonts w:ascii="Garamond" w:hAnsi="Garamond"/>
                <w:color w:val="auto"/>
                <w:sz w:val="14"/>
                <w:szCs w:val="14"/>
                <w:lang w:val="sq-AL"/>
              </w:rPr>
            </w:pPr>
            <w:r w:rsidRPr="00F957BA">
              <w:rPr>
                <w:rFonts w:ascii="Garamond" w:hAnsi="Garamond"/>
                <w:color w:val="auto"/>
                <w:sz w:val="14"/>
                <w:szCs w:val="14"/>
                <w:lang w:val="sq-AL"/>
              </w:rPr>
              <w:t>Planifikimi, përgatitja e materialeve dhe organizimi i aktiviteteve ndërgjegjësuese për konsumator</w:t>
            </w:r>
            <w:r w:rsidR="00D037A4" w:rsidRPr="00F957BA">
              <w:rPr>
                <w:rFonts w:ascii="Garamond" w:hAnsi="Garamond"/>
                <w:color w:val="auto"/>
                <w:sz w:val="14"/>
                <w:szCs w:val="14"/>
                <w:lang w:val="sq-AL"/>
              </w:rPr>
              <w:t>ë</w:t>
            </w:r>
            <w:r w:rsidRPr="00F957BA">
              <w:rPr>
                <w:rFonts w:ascii="Garamond" w:hAnsi="Garamond"/>
                <w:color w:val="auto"/>
                <w:sz w:val="14"/>
                <w:szCs w:val="14"/>
                <w:lang w:val="sq-AL"/>
              </w:rPr>
              <w:t xml:space="preserve">t dhe subjektet. </w:t>
            </w:r>
          </w:p>
          <w:p w14:paraId="77C6C64D" w14:textId="77777777" w:rsidR="00931747" w:rsidRPr="00F957BA" w:rsidRDefault="00931747" w:rsidP="00C17B7C">
            <w:pPr>
              <w:pStyle w:val="Default"/>
              <w:rPr>
                <w:rFonts w:ascii="Garamond" w:hAnsi="Garamond"/>
                <w:color w:val="auto"/>
                <w:sz w:val="14"/>
                <w:szCs w:val="14"/>
                <w:lang w:val="sq-AL"/>
              </w:rPr>
            </w:pPr>
          </w:p>
        </w:tc>
        <w:tc>
          <w:tcPr>
            <w:tcW w:w="539" w:type="pct"/>
            <w:shd w:val="clear" w:color="auto" w:fill="FFFFFF" w:themeFill="background1"/>
          </w:tcPr>
          <w:p w14:paraId="1FB261D9" w14:textId="77777777" w:rsidR="00931747" w:rsidRPr="00F957BA" w:rsidRDefault="00931747" w:rsidP="00931747">
            <w:pPr>
              <w:jc w:val="center"/>
              <w:rPr>
                <w:rFonts w:ascii="Garamond" w:hAnsi="Garamond"/>
                <w:noProof w:val="0"/>
                <w:sz w:val="14"/>
                <w:szCs w:val="14"/>
                <w:highlight w:val="yellow"/>
              </w:rPr>
            </w:pPr>
          </w:p>
        </w:tc>
        <w:tc>
          <w:tcPr>
            <w:tcW w:w="422" w:type="pct"/>
            <w:shd w:val="clear" w:color="auto" w:fill="FFFFFF" w:themeFill="background1"/>
          </w:tcPr>
          <w:p w14:paraId="19608EA3" w14:textId="77777777" w:rsidR="00931747" w:rsidRPr="00F957BA" w:rsidRDefault="00931747" w:rsidP="00931747">
            <w:pPr>
              <w:jc w:val="center"/>
              <w:rPr>
                <w:rFonts w:ascii="Garamond" w:hAnsi="Garamond"/>
                <w:noProof w:val="0"/>
                <w:sz w:val="14"/>
                <w:szCs w:val="14"/>
                <w:highlight w:val="yellow"/>
              </w:rPr>
            </w:pPr>
          </w:p>
        </w:tc>
        <w:tc>
          <w:tcPr>
            <w:tcW w:w="420" w:type="pct"/>
            <w:shd w:val="clear" w:color="auto" w:fill="FFFFFF" w:themeFill="background1"/>
          </w:tcPr>
          <w:p w14:paraId="284CBDA9" w14:textId="77777777" w:rsidR="00931747" w:rsidRPr="00F957BA" w:rsidRDefault="00931747" w:rsidP="00931747">
            <w:pPr>
              <w:jc w:val="center"/>
              <w:rPr>
                <w:rFonts w:ascii="Garamond" w:hAnsi="Garamond"/>
                <w:noProof w:val="0"/>
                <w:sz w:val="14"/>
                <w:szCs w:val="14"/>
                <w:highlight w:val="yellow"/>
              </w:rPr>
            </w:pPr>
          </w:p>
        </w:tc>
        <w:tc>
          <w:tcPr>
            <w:tcW w:w="300" w:type="pct"/>
            <w:shd w:val="clear" w:color="auto" w:fill="FFFFFF" w:themeFill="background1"/>
          </w:tcPr>
          <w:p w14:paraId="2314C9F3" w14:textId="77777777" w:rsidR="00931747" w:rsidRPr="00F957BA" w:rsidRDefault="00931747" w:rsidP="00931747">
            <w:pPr>
              <w:jc w:val="center"/>
              <w:rPr>
                <w:rFonts w:ascii="Garamond" w:hAnsi="Garamond"/>
                <w:noProof w:val="0"/>
                <w:sz w:val="14"/>
                <w:szCs w:val="14"/>
                <w:highlight w:val="yellow"/>
              </w:rPr>
            </w:pPr>
          </w:p>
        </w:tc>
        <w:tc>
          <w:tcPr>
            <w:tcW w:w="370" w:type="pct"/>
            <w:shd w:val="clear" w:color="auto" w:fill="FFFFFF" w:themeFill="background1"/>
          </w:tcPr>
          <w:p w14:paraId="6F9422AD" w14:textId="77777777" w:rsidR="00931747" w:rsidRPr="00F957BA" w:rsidRDefault="00931747" w:rsidP="00931747">
            <w:pPr>
              <w:jc w:val="center"/>
              <w:rPr>
                <w:rFonts w:ascii="Garamond" w:hAnsi="Garamond"/>
                <w:noProof w:val="0"/>
                <w:sz w:val="14"/>
                <w:szCs w:val="14"/>
                <w:highlight w:val="yellow"/>
              </w:rPr>
            </w:pPr>
          </w:p>
        </w:tc>
        <w:tc>
          <w:tcPr>
            <w:tcW w:w="516" w:type="pct"/>
            <w:vMerge/>
            <w:shd w:val="clear" w:color="auto" w:fill="FFFFFF" w:themeFill="background1"/>
            <w:noWrap/>
          </w:tcPr>
          <w:p w14:paraId="210337EB" w14:textId="77777777" w:rsidR="00931747" w:rsidRPr="00F957BA" w:rsidRDefault="00931747" w:rsidP="00931747">
            <w:pPr>
              <w:jc w:val="right"/>
              <w:rPr>
                <w:rFonts w:ascii="Garamond" w:hAnsi="Garamond"/>
                <w:noProof w:val="0"/>
                <w:sz w:val="14"/>
                <w:szCs w:val="14"/>
                <w:highlight w:val="yellow"/>
              </w:rPr>
            </w:pPr>
          </w:p>
        </w:tc>
        <w:tc>
          <w:tcPr>
            <w:tcW w:w="613" w:type="pct"/>
            <w:vMerge/>
            <w:shd w:val="clear" w:color="auto" w:fill="FFFFFF" w:themeFill="background1"/>
            <w:noWrap/>
          </w:tcPr>
          <w:p w14:paraId="1384E999" w14:textId="77777777" w:rsidR="00931747" w:rsidRPr="00F957BA" w:rsidRDefault="00931747" w:rsidP="00931747">
            <w:pPr>
              <w:jc w:val="right"/>
              <w:rPr>
                <w:rFonts w:ascii="Garamond" w:hAnsi="Garamond"/>
                <w:noProof w:val="0"/>
                <w:sz w:val="14"/>
                <w:szCs w:val="14"/>
                <w:highlight w:val="yellow"/>
              </w:rPr>
            </w:pPr>
          </w:p>
        </w:tc>
        <w:tc>
          <w:tcPr>
            <w:tcW w:w="475" w:type="pct"/>
            <w:vMerge/>
            <w:shd w:val="clear" w:color="auto" w:fill="FFFFFF" w:themeFill="background1"/>
            <w:noWrap/>
          </w:tcPr>
          <w:p w14:paraId="6D024109" w14:textId="77777777" w:rsidR="00931747" w:rsidRPr="00F957BA" w:rsidRDefault="00931747" w:rsidP="00931747">
            <w:pPr>
              <w:jc w:val="right"/>
              <w:rPr>
                <w:rFonts w:ascii="Garamond" w:hAnsi="Garamond"/>
                <w:noProof w:val="0"/>
                <w:sz w:val="14"/>
                <w:szCs w:val="14"/>
                <w:highlight w:val="yellow"/>
              </w:rPr>
            </w:pPr>
          </w:p>
        </w:tc>
        <w:tc>
          <w:tcPr>
            <w:tcW w:w="272" w:type="pct"/>
            <w:vMerge/>
            <w:shd w:val="clear" w:color="auto" w:fill="FFFFFF" w:themeFill="background1"/>
            <w:noWrap/>
          </w:tcPr>
          <w:p w14:paraId="0A85E7CA" w14:textId="77777777" w:rsidR="00931747" w:rsidRPr="00F957BA" w:rsidRDefault="00931747" w:rsidP="00931747">
            <w:pPr>
              <w:jc w:val="right"/>
              <w:rPr>
                <w:rFonts w:ascii="Garamond" w:hAnsi="Garamond"/>
                <w:noProof w:val="0"/>
                <w:sz w:val="14"/>
                <w:szCs w:val="14"/>
                <w:highlight w:val="yellow"/>
              </w:rPr>
            </w:pPr>
          </w:p>
        </w:tc>
      </w:tr>
    </w:tbl>
    <w:p w14:paraId="535B342D" w14:textId="77777777" w:rsidR="00931747" w:rsidRPr="00F957BA" w:rsidRDefault="00931747" w:rsidP="00931747">
      <w:pPr>
        <w:rPr>
          <w:rFonts w:ascii="Garamond" w:hAnsi="Garamond"/>
          <w:noProof w:val="0"/>
          <w:sz w:val="14"/>
          <w:szCs w:val="14"/>
        </w:rPr>
      </w:pPr>
    </w:p>
    <w:p w14:paraId="6CED961C" w14:textId="77777777" w:rsidR="00931747" w:rsidRPr="00F957BA" w:rsidRDefault="00931747" w:rsidP="000312A0">
      <w:pPr>
        <w:pStyle w:val="aaaaatexxxxxxxxxxxxxxx"/>
        <w:ind w:firstLine="0"/>
        <w:rPr>
          <w:b/>
          <w:color w:val="auto"/>
          <w:sz w:val="14"/>
          <w:szCs w:val="14"/>
        </w:rPr>
      </w:pPr>
      <w:r w:rsidRPr="00F957BA">
        <w:rPr>
          <w:b/>
          <w:color w:val="auto"/>
          <w:sz w:val="14"/>
          <w:szCs w:val="14"/>
        </w:rPr>
        <w:t>Formati i planit të veprimit i përmbledhur AKU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53F59CBB" w14:textId="77777777" w:rsidTr="00931747">
        <w:trPr>
          <w:trHeight w:val="20"/>
        </w:trPr>
        <w:tc>
          <w:tcPr>
            <w:tcW w:w="5000" w:type="pct"/>
            <w:shd w:val="clear" w:color="000000" w:fill="F2F2F2"/>
            <w:hideMark/>
          </w:tcPr>
          <w:p w14:paraId="71A4A25C"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2E93F76E" w14:textId="77777777" w:rsidTr="00931747">
        <w:trPr>
          <w:trHeight w:val="20"/>
        </w:trPr>
        <w:tc>
          <w:tcPr>
            <w:tcW w:w="5000" w:type="pct"/>
            <w:shd w:val="clear" w:color="000000" w:fill="F2F2F2"/>
            <w:hideMark/>
          </w:tcPr>
          <w:p w14:paraId="108A8EC6"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66332E93" w14:textId="77777777" w:rsidTr="00931747">
        <w:trPr>
          <w:trHeight w:val="20"/>
        </w:trPr>
        <w:tc>
          <w:tcPr>
            <w:tcW w:w="5000" w:type="pct"/>
            <w:shd w:val="clear" w:color="000000" w:fill="E7E6E6"/>
            <w:hideMark/>
          </w:tcPr>
          <w:p w14:paraId="7D8804F5" w14:textId="378B9F50"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b/>
                <w:bCs/>
                <w:noProof w:val="0"/>
                <w:sz w:val="14"/>
                <w:szCs w:val="14"/>
              </w:rPr>
              <w:t>MBZHR</w:t>
            </w:r>
          </w:p>
        </w:tc>
      </w:tr>
    </w:tbl>
    <w:p w14:paraId="548EBC1B"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1717"/>
        <w:gridCol w:w="1520"/>
        <w:gridCol w:w="1226"/>
        <w:gridCol w:w="1209"/>
        <w:gridCol w:w="8"/>
        <w:gridCol w:w="893"/>
        <w:gridCol w:w="901"/>
        <w:gridCol w:w="6"/>
        <w:gridCol w:w="2121"/>
        <w:gridCol w:w="8"/>
        <w:gridCol w:w="1035"/>
        <w:gridCol w:w="1349"/>
        <w:gridCol w:w="6"/>
        <w:gridCol w:w="1276"/>
        <w:gridCol w:w="8"/>
      </w:tblGrid>
      <w:tr w:rsidR="00846229" w:rsidRPr="00F957BA" w14:paraId="0B817CA6" w14:textId="77777777" w:rsidTr="00846229">
        <w:trPr>
          <w:trHeight w:val="20"/>
          <w:tblHeader/>
        </w:trPr>
        <w:tc>
          <w:tcPr>
            <w:tcW w:w="254" w:type="pct"/>
            <w:vMerge w:val="restart"/>
            <w:shd w:val="clear" w:color="auto" w:fill="DBE5F1" w:themeFill="accent1" w:themeFillTint="33"/>
            <w:vAlign w:val="center"/>
            <w:hideMark/>
          </w:tcPr>
          <w:p w14:paraId="7C0794C2"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Nr.</w:t>
            </w:r>
          </w:p>
        </w:tc>
        <w:tc>
          <w:tcPr>
            <w:tcW w:w="614" w:type="pct"/>
            <w:vMerge w:val="restart"/>
            <w:shd w:val="clear" w:color="auto" w:fill="DBE5F1" w:themeFill="accent1" w:themeFillTint="33"/>
            <w:vAlign w:val="center"/>
            <w:hideMark/>
          </w:tcPr>
          <w:p w14:paraId="1B75BAF1" w14:textId="7E7966CE"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0E916F8B"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masa</w:t>
            </w:r>
          </w:p>
        </w:tc>
        <w:tc>
          <w:tcPr>
            <w:tcW w:w="543" w:type="pct"/>
            <w:vMerge w:val="restart"/>
            <w:shd w:val="clear" w:color="auto" w:fill="DBE5F1" w:themeFill="accent1" w:themeFillTint="33"/>
            <w:vAlign w:val="center"/>
          </w:tcPr>
          <w:p w14:paraId="4DEEF499"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Produkti</w:t>
            </w:r>
          </w:p>
        </w:tc>
        <w:tc>
          <w:tcPr>
            <w:tcW w:w="873" w:type="pct"/>
            <w:gridSpan w:val="3"/>
            <w:vMerge w:val="restart"/>
            <w:shd w:val="clear" w:color="auto" w:fill="DBE5F1" w:themeFill="accent1" w:themeFillTint="33"/>
            <w:vAlign w:val="center"/>
            <w:hideMark/>
          </w:tcPr>
          <w:p w14:paraId="09A7BDBA" w14:textId="7632A771"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3"/>
            <w:vMerge w:val="restart"/>
            <w:shd w:val="clear" w:color="auto" w:fill="DBE5F1" w:themeFill="accent1" w:themeFillTint="33"/>
            <w:vAlign w:val="center"/>
            <w:hideMark/>
          </w:tcPr>
          <w:p w14:paraId="17D73A7E" w14:textId="12B55E1B"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7"/>
            <w:shd w:val="clear" w:color="auto" w:fill="DBE5F1" w:themeFill="accent1" w:themeFillTint="33"/>
            <w:vAlign w:val="center"/>
            <w:hideMark/>
          </w:tcPr>
          <w:p w14:paraId="36EBB4BD" w14:textId="48DA62F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Totali 2024</w:t>
            </w:r>
            <w:r w:rsidR="00571D9B">
              <w:rPr>
                <w:rFonts w:ascii="Garamond" w:hAnsi="Garamond"/>
                <w:b/>
                <w:bCs/>
                <w:noProof w:val="0"/>
                <w:sz w:val="14"/>
                <w:szCs w:val="14"/>
              </w:rPr>
              <w:t>–</w:t>
            </w:r>
            <w:r w:rsidRPr="00F957BA">
              <w:rPr>
                <w:rFonts w:ascii="Garamond" w:hAnsi="Garamond"/>
                <w:b/>
                <w:bCs/>
                <w:noProof w:val="0"/>
                <w:sz w:val="14"/>
                <w:szCs w:val="14"/>
              </w:rPr>
              <w:t>2030</w:t>
            </w:r>
            <w:r w:rsidR="00571D9B">
              <w:rPr>
                <w:rFonts w:ascii="Garamond" w:hAnsi="Garamond"/>
                <w:b/>
                <w:bCs/>
                <w:noProof w:val="0"/>
                <w:sz w:val="14"/>
                <w:szCs w:val="14"/>
              </w:rPr>
              <w:t xml:space="preserve"> </w:t>
            </w:r>
          </w:p>
        </w:tc>
      </w:tr>
      <w:tr w:rsidR="00846229" w:rsidRPr="00F957BA" w14:paraId="1DC8C305" w14:textId="77777777" w:rsidTr="00846229">
        <w:trPr>
          <w:trHeight w:val="20"/>
          <w:tblHeader/>
        </w:trPr>
        <w:tc>
          <w:tcPr>
            <w:tcW w:w="254" w:type="pct"/>
            <w:vMerge/>
            <w:shd w:val="clear" w:color="auto" w:fill="DBE5F1" w:themeFill="accent1" w:themeFillTint="33"/>
            <w:vAlign w:val="center"/>
            <w:hideMark/>
          </w:tcPr>
          <w:p w14:paraId="01979273" w14:textId="77777777" w:rsidR="00931747" w:rsidRPr="00F957BA" w:rsidRDefault="00931747" w:rsidP="00846229">
            <w:pPr>
              <w:jc w:val="center"/>
              <w:rPr>
                <w:rFonts w:ascii="Garamond" w:hAnsi="Garamond"/>
                <w:b/>
                <w:bCs/>
                <w:noProof w:val="0"/>
                <w:sz w:val="14"/>
                <w:szCs w:val="14"/>
              </w:rPr>
            </w:pPr>
          </w:p>
        </w:tc>
        <w:tc>
          <w:tcPr>
            <w:tcW w:w="614" w:type="pct"/>
            <w:vMerge/>
            <w:shd w:val="clear" w:color="auto" w:fill="DBE5F1" w:themeFill="accent1" w:themeFillTint="33"/>
            <w:vAlign w:val="center"/>
            <w:hideMark/>
          </w:tcPr>
          <w:p w14:paraId="2ED9E459" w14:textId="77777777" w:rsidR="00931747" w:rsidRPr="00F957BA" w:rsidRDefault="00931747" w:rsidP="00846229">
            <w:pPr>
              <w:jc w:val="center"/>
              <w:rPr>
                <w:rFonts w:ascii="Garamond" w:hAnsi="Garamond"/>
                <w:b/>
                <w:bCs/>
                <w:noProof w:val="0"/>
                <w:sz w:val="14"/>
                <w:szCs w:val="14"/>
              </w:rPr>
            </w:pPr>
          </w:p>
        </w:tc>
        <w:tc>
          <w:tcPr>
            <w:tcW w:w="543" w:type="pct"/>
            <w:vMerge/>
            <w:shd w:val="clear" w:color="auto" w:fill="DBE5F1" w:themeFill="accent1" w:themeFillTint="33"/>
            <w:vAlign w:val="center"/>
          </w:tcPr>
          <w:p w14:paraId="781A085D" w14:textId="77777777" w:rsidR="00931747" w:rsidRPr="00F957BA" w:rsidRDefault="00931747" w:rsidP="00846229">
            <w:pPr>
              <w:jc w:val="center"/>
              <w:rPr>
                <w:rFonts w:ascii="Garamond" w:hAnsi="Garamond"/>
                <w:b/>
                <w:bCs/>
                <w:noProof w:val="0"/>
                <w:sz w:val="14"/>
                <w:szCs w:val="14"/>
              </w:rPr>
            </w:pPr>
          </w:p>
        </w:tc>
        <w:tc>
          <w:tcPr>
            <w:tcW w:w="873" w:type="pct"/>
            <w:gridSpan w:val="3"/>
            <w:vMerge/>
            <w:shd w:val="clear" w:color="auto" w:fill="DBE5F1" w:themeFill="accent1" w:themeFillTint="33"/>
            <w:vAlign w:val="center"/>
            <w:hideMark/>
          </w:tcPr>
          <w:p w14:paraId="19BFE1EB" w14:textId="77777777" w:rsidR="00931747" w:rsidRPr="00F957BA" w:rsidRDefault="00931747" w:rsidP="00846229">
            <w:pPr>
              <w:jc w:val="center"/>
              <w:rPr>
                <w:rFonts w:ascii="Garamond" w:hAnsi="Garamond"/>
                <w:b/>
                <w:bCs/>
                <w:noProof w:val="0"/>
                <w:sz w:val="14"/>
                <w:szCs w:val="14"/>
              </w:rPr>
            </w:pPr>
          </w:p>
        </w:tc>
        <w:tc>
          <w:tcPr>
            <w:tcW w:w="643" w:type="pct"/>
            <w:gridSpan w:val="3"/>
            <w:vMerge/>
            <w:shd w:val="clear" w:color="auto" w:fill="DBE5F1" w:themeFill="accent1" w:themeFillTint="33"/>
            <w:vAlign w:val="center"/>
            <w:hideMark/>
          </w:tcPr>
          <w:p w14:paraId="714AB57B" w14:textId="77777777" w:rsidR="00931747" w:rsidRPr="00F957BA" w:rsidRDefault="00931747" w:rsidP="00846229">
            <w:pPr>
              <w:jc w:val="center"/>
              <w:rPr>
                <w:rFonts w:ascii="Garamond" w:hAnsi="Garamond"/>
                <w:b/>
                <w:bCs/>
                <w:noProof w:val="0"/>
                <w:sz w:val="14"/>
                <w:szCs w:val="14"/>
              </w:rPr>
            </w:pPr>
          </w:p>
        </w:tc>
        <w:tc>
          <w:tcPr>
            <w:tcW w:w="760" w:type="pct"/>
            <w:gridSpan w:val="2"/>
            <w:shd w:val="clear" w:color="auto" w:fill="DBE5F1" w:themeFill="accent1" w:themeFillTint="33"/>
            <w:vAlign w:val="center"/>
            <w:hideMark/>
          </w:tcPr>
          <w:p w14:paraId="5A2129F7" w14:textId="3B49987D" w:rsidR="00931747" w:rsidRPr="00F957BA" w:rsidRDefault="002E062E" w:rsidP="00846229">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3"/>
            <w:shd w:val="clear" w:color="auto" w:fill="DBE5F1" w:themeFill="accent1" w:themeFillTint="33"/>
            <w:vAlign w:val="center"/>
            <w:hideMark/>
          </w:tcPr>
          <w:p w14:paraId="4553D35A"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gridSpan w:val="2"/>
            <w:shd w:val="clear" w:color="auto" w:fill="DBE5F1" w:themeFill="accent1" w:themeFillTint="33"/>
            <w:vAlign w:val="center"/>
            <w:hideMark/>
          </w:tcPr>
          <w:p w14:paraId="3BE00FBE"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846229" w:rsidRPr="00F957BA" w14:paraId="507960ED" w14:textId="77777777" w:rsidTr="00846229">
        <w:trPr>
          <w:gridAfter w:val="1"/>
          <w:wAfter w:w="3" w:type="pct"/>
          <w:trHeight w:val="20"/>
          <w:tblHeader/>
        </w:trPr>
        <w:tc>
          <w:tcPr>
            <w:tcW w:w="254" w:type="pct"/>
            <w:vMerge/>
            <w:tcBorders>
              <w:bottom w:val="single" w:sz="4" w:space="0" w:color="auto"/>
            </w:tcBorders>
            <w:shd w:val="clear" w:color="auto" w:fill="DBE5F1" w:themeFill="accent1" w:themeFillTint="33"/>
            <w:vAlign w:val="center"/>
            <w:hideMark/>
          </w:tcPr>
          <w:p w14:paraId="39EE45DF" w14:textId="77777777" w:rsidR="00931747" w:rsidRPr="00F957BA" w:rsidRDefault="00931747" w:rsidP="00846229">
            <w:pPr>
              <w:jc w:val="center"/>
              <w:rPr>
                <w:rFonts w:ascii="Garamond" w:hAnsi="Garamond"/>
                <w:b/>
                <w:bCs/>
                <w:noProof w:val="0"/>
                <w:sz w:val="14"/>
                <w:szCs w:val="14"/>
              </w:rPr>
            </w:pPr>
          </w:p>
        </w:tc>
        <w:tc>
          <w:tcPr>
            <w:tcW w:w="614" w:type="pct"/>
            <w:vMerge/>
            <w:tcBorders>
              <w:bottom w:val="single" w:sz="4" w:space="0" w:color="auto"/>
            </w:tcBorders>
            <w:shd w:val="clear" w:color="auto" w:fill="DBE5F1" w:themeFill="accent1" w:themeFillTint="33"/>
            <w:vAlign w:val="center"/>
            <w:hideMark/>
          </w:tcPr>
          <w:p w14:paraId="04FB588D" w14:textId="77777777" w:rsidR="00931747" w:rsidRPr="00F957BA" w:rsidRDefault="00931747" w:rsidP="00846229">
            <w:pPr>
              <w:jc w:val="center"/>
              <w:rPr>
                <w:rFonts w:ascii="Garamond" w:hAnsi="Garamond"/>
                <w:b/>
                <w:bCs/>
                <w:noProof w:val="0"/>
                <w:sz w:val="14"/>
                <w:szCs w:val="14"/>
              </w:rPr>
            </w:pPr>
          </w:p>
        </w:tc>
        <w:tc>
          <w:tcPr>
            <w:tcW w:w="543" w:type="pct"/>
            <w:vMerge/>
            <w:tcBorders>
              <w:bottom w:val="single" w:sz="4" w:space="0" w:color="auto"/>
            </w:tcBorders>
            <w:shd w:val="clear" w:color="auto" w:fill="DBE5F1" w:themeFill="accent1" w:themeFillTint="33"/>
            <w:vAlign w:val="center"/>
          </w:tcPr>
          <w:p w14:paraId="3980D936" w14:textId="77777777" w:rsidR="00931747" w:rsidRPr="00F957BA" w:rsidRDefault="00931747" w:rsidP="00846229">
            <w:pPr>
              <w:jc w:val="center"/>
              <w:rPr>
                <w:rFonts w:ascii="Garamond" w:hAnsi="Garamond"/>
                <w:b/>
                <w:bCs/>
                <w:noProof w:val="0"/>
                <w:sz w:val="14"/>
                <w:szCs w:val="14"/>
              </w:rPr>
            </w:pPr>
          </w:p>
        </w:tc>
        <w:tc>
          <w:tcPr>
            <w:tcW w:w="438" w:type="pct"/>
            <w:tcBorders>
              <w:bottom w:val="single" w:sz="4" w:space="0" w:color="auto"/>
            </w:tcBorders>
            <w:shd w:val="clear" w:color="auto" w:fill="DBE5F1" w:themeFill="accent1" w:themeFillTint="33"/>
            <w:vAlign w:val="center"/>
            <w:hideMark/>
          </w:tcPr>
          <w:p w14:paraId="1F19CB1B" w14:textId="77777777" w:rsidR="00931747" w:rsidRPr="00F957BA" w:rsidRDefault="00931747" w:rsidP="00846229">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432" w:type="pct"/>
            <w:tcBorders>
              <w:bottom w:val="single" w:sz="4" w:space="0" w:color="auto"/>
            </w:tcBorders>
            <w:shd w:val="clear" w:color="auto" w:fill="DBE5F1" w:themeFill="accent1" w:themeFillTint="33"/>
            <w:vAlign w:val="center"/>
            <w:hideMark/>
          </w:tcPr>
          <w:p w14:paraId="3B918028" w14:textId="52E7F16C" w:rsidR="00931747" w:rsidRPr="00F957BA" w:rsidRDefault="00931747" w:rsidP="00846229">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57EE64F5" w14:textId="42061F1D"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6FA3F074" w14:textId="6E094525"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m</w:t>
            </w:r>
            <w:r w:rsidRPr="00F957BA">
              <w:rPr>
                <w:rFonts w:ascii="Garamond" w:hAnsi="Garamond"/>
                <w:b/>
                <w:bCs/>
                <w:noProof w:val="0"/>
                <w:sz w:val="14"/>
                <w:szCs w:val="14"/>
              </w:rPr>
              <w:t>barimit</w:t>
            </w:r>
          </w:p>
        </w:tc>
        <w:tc>
          <w:tcPr>
            <w:tcW w:w="760" w:type="pct"/>
            <w:gridSpan w:val="2"/>
            <w:tcBorders>
              <w:bottom w:val="single" w:sz="4" w:space="0" w:color="auto"/>
            </w:tcBorders>
            <w:shd w:val="clear" w:color="auto" w:fill="DBE5F1" w:themeFill="accent1" w:themeFillTint="33"/>
            <w:vAlign w:val="center"/>
            <w:hideMark/>
          </w:tcPr>
          <w:p w14:paraId="7F4C9017" w14:textId="77777777" w:rsidR="00931747" w:rsidRPr="00F957BA" w:rsidRDefault="00931747" w:rsidP="00846229">
            <w:pPr>
              <w:jc w:val="center"/>
              <w:rPr>
                <w:rFonts w:ascii="Garamond" w:hAnsi="Garamond"/>
                <w:b/>
                <w:bCs/>
                <w:noProof w:val="0"/>
                <w:sz w:val="14"/>
                <w:szCs w:val="14"/>
              </w:rPr>
            </w:pPr>
          </w:p>
        </w:tc>
        <w:tc>
          <w:tcPr>
            <w:tcW w:w="372" w:type="pct"/>
            <w:gridSpan w:val="2"/>
            <w:tcBorders>
              <w:bottom w:val="single" w:sz="4" w:space="0" w:color="auto"/>
            </w:tcBorders>
            <w:shd w:val="clear" w:color="auto" w:fill="DBE5F1" w:themeFill="accent1" w:themeFillTint="33"/>
            <w:vAlign w:val="center"/>
            <w:hideMark/>
          </w:tcPr>
          <w:p w14:paraId="3740CF99"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Buxheti i Shtetit</w:t>
            </w:r>
          </w:p>
          <w:p w14:paraId="4C68E331" w14:textId="77777777" w:rsidR="00931747" w:rsidRPr="00F957BA" w:rsidRDefault="00931747" w:rsidP="00846229">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6EE0BAFF"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gridSpan w:val="2"/>
            <w:tcBorders>
              <w:bottom w:val="single" w:sz="4" w:space="0" w:color="auto"/>
            </w:tcBorders>
            <w:shd w:val="clear" w:color="auto" w:fill="DBE5F1" w:themeFill="accent1" w:themeFillTint="33"/>
            <w:vAlign w:val="center"/>
            <w:hideMark/>
          </w:tcPr>
          <w:p w14:paraId="3E72AD91" w14:textId="77777777" w:rsidR="00931747" w:rsidRPr="00F957BA" w:rsidRDefault="00931747" w:rsidP="00846229">
            <w:pPr>
              <w:jc w:val="center"/>
              <w:rPr>
                <w:rFonts w:ascii="Garamond" w:hAnsi="Garamond"/>
                <w:b/>
                <w:bCs/>
                <w:noProof w:val="0"/>
                <w:sz w:val="14"/>
                <w:szCs w:val="14"/>
              </w:rPr>
            </w:pPr>
          </w:p>
        </w:tc>
      </w:tr>
      <w:tr w:rsidR="00931747" w:rsidRPr="00F957BA" w14:paraId="3383D0B8" w14:textId="77777777" w:rsidTr="00931747">
        <w:trPr>
          <w:gridAfter w:val="1"/>
          <w:wAfter w:w="3" w:type="pct"/>
          <w:trHeight w:val="20"/>
        </w:trPr>
        <w:tc>
          <w:tcPr>
            <w:tcW w:w="254" w:type="pct"/>
            <w:tcBorders>
              <w:bottom w:val="single" w:sz="4" w:space="0" w:color="auto"/>
            </w:tcBorders>
            <w:shd w:val="clear" w:color="auto" w:fill="auto"/>
          </w:tcPr>
          <w:p w14:paraId="5B88485A" w14:textId="77777777"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1.</w:t>
            </w:r>
          </w:p>
        </w:tc>
        <w:tc>
          <w:tcPr>
            <w:tcW w:w="614" w:type="pct"/>
            <w:tcBorders>
              <w:bottom w:val="single" w:sz="4" w:space="0" w:color="auto"/>
            </w:tcBorders>
            <w:shd w:val="clear" w:color="auto" w:fill="auto"/>
          </w:tcPr>
          <w:p w14:paraId="164C7FE3" w14:textId="5D9F0C85" w:rsidR="00931747" w:rsidRPr="00F957BA" w:rsidRDefault="00931747" w:rsidP="00C17B7C">
            <w:pPr>
              <w:rPr>
                <w:rFonts w:ascii="Garamond" w:hAnsi="Garamond"/>
                <w:noProof w:val="0"/>
                <w:sz w:val="14"/>
                <w:szCs w:val="14"/>
              </w:rPr>
            </w:pPr>
            <w:r w:rsidRPr="00F957BA">
              <w:rPr>
                <w:rFonts w:ascii="Garamond" w:hAnsi="Garamond"/>
                <w:b/>
                <w:bCs/>
                <w:noProof w:val="0"/>
                <w:sz w:val="14"/>
                <w:szCs w:val="14"/>
              </w:rPr>
              <w:t>Objektivi I:</w:t>
            </w:r>
            <w:r w:rsidRPr="00F957BA">
              <w:rPr>
                <w:rFonts w:ascii="Garamond" w:hAnsi="Garamond"/>
                <w:noProof w:val="0"/>
                <w:sz w:val="14"/>
                <w:szCs w:val="14"/>
              </w:rPr>
              <w:t xml:space="preserve"> Forcimi i sistemit të sigurisë ushqimore dhe sistemet e kontrollit me qëllim rritjen e cilësisë s</w:t>
            </w:r>
            <w:r w:rsidR="000A108A">
              <w:rPr>
                <w:rFonts w:ascii="Garamond" w:hAnsi="Garamond"/>
                <w:noProof w:val="0"/>
                <w:sz w:val="14"/>
                <w:szCs w:val="14"/>
              </w:rPr>
              <w:t>ë</w:t>
            </w:r>
            <w:r w:rsidRPr="00F957BA">
              <w:rPr>
                <w:rFonts w:ascii="Garamond" w:hAnsi="Garamond"/>
                <w:noProof w:val="0"/>
                <w:sz w:val="14"/>
                <w:szCs w:val="14"/>
              </w:rPr>
              <w:t xml:space="preserve"> inspektimeve.</w:t>
            </w:r>
          </w:p>
          <w:p w14:paraId="0FD2DD1E" w14:textId="28B885A6" w:rsidR="00931747" w:rsidRPr="00F957BA" w:rsidRDefault="00931747" w:rsidP="00C17B7C">
            <w:pPr>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Draftimi dhe miratimi i</w:t>
            </w:r>
            <w:r w:rsidR="00CF7DB2" w:rsidRPr="00F957BA">
              <w:rPr>
                <w:rFonts w:ascii="Garamond" w:hAnsi="Garamond"/>
                <w:noProof w:val="0"/>
                <w:sz w:val="14"/>
                <w:szCs w:val="14"/>
              </w:rPr>
              <w:t xml:space="preserve"> </w:t>
            </w:r>
            <w:r w:rsidRPr="00F957BA">
              <w:rPr>
                <w:rFonts w:ascii="Garamond" w:hAnsi="Garamond"/>
                <w:noProof w:val="0"/>
                <w:sz w:val="14"/>
                <w:szCs w:val="14"/>
              </w:rPr>
              <w:t>një metodologjie të re për vlerësimin e riskut</w:t>
            </w:r>
            <w:r w:rsidR="00CF7DB2" w:rsidRPr="00F957BA">
              <w:rPr>
                <w:rFonts w:ascii="Garamond" w:hAnsi="Garamond"/>
                <w:noProof w:val="0"/>
                <w:sz w:val="14"/>
                <w:szCs w:val="14"/>
              </w:rPr>
              <w:t xml:space="preserve"> </w:t>
            </w:r>
            <w:r w:rsidRPr="00F957BA">
              <w:rPr>
                <w:rFonts w:ascii="Garamond" w:hAnsi="Garamond"/>
                <w:noProof w:val="0"/>
                <w:sz w:val="14"/>
                <w:szCs w:val="14"/>
              </w:rPr>
              <w:t>për planifikimin e kontrolleve zyrtare me bazë risku.</w:t>
            </w:r>
          </w:p>
          <w:p w14:paraId="27797D79" w14:textId="029644FD" w:rsidR="00931747" w:rsidRPr="00F957BA" w:rsidRDefault="00931747" w:rsidP="00C17B7C">
            <w:pPr>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Rritja e kapaciteteve tekniko-profesionale të stafit të AKU</w:t>
            </w:r>
            <w:r w:rsidR="000A108A">
              <w:rPr>
                <w:rFonts w:ascii="Garamond" w:hAnsi="Garamond"/>
                <w:noProof w:val="0"/>
                <w:sz w:val="14"/>
                <w:szCs w:val="14"/>
              </w:rPr>
              <w:t>-së</w:t>
            </w:r>
            <w:r w:rsidRPr="00F957BA">
              <w:rPr>
                <w:rFonts w:ascii="Garamond" w:hAnsi="Garamond"/>
                <w:noProof w:val="0"/>
                <w:sz w:val="14"/>
                <w:szCs w:val="14"/>
              </w:rPr>
              <w:t>.</w:t>
            </w:r>
          </w:p>
        </w:tc>
        <w:tc>
          <w:tcPr>
            <w:tcW w:w="543" w:type="pct"/>
            <w:tcBorders>
              <w:bottom w:val="single" w:sz="4" w:space="0" w:color="auto"/>
            </w:tcBorders>
            <w:shd w:val="clear" w:color="auto" w:fill="auto"/>
          </w:tcPr>
          <w:p w14:paraId="7ACF5FEC" w14:textId="49984EF1" w:rsidR="00931747" w:rsidRPr="00F957BA" w:rsidRDefault="00931747" w:rsidP="00C17B7C">
            <w:pPr>
              <w:rPr>
                <w:rFonts w:ascii="Garamond" w:hAnsi="Garamond"/>
                <w:noProof w:val="0"/>
                <w:sz w:val="14"/>
                <w:szCs w:val="14"/>
              </w:rPr>
            </w:pPr>
            <w:r w:rsidRPr="00F957BA">
              <w:rPr>
                <w:rFonts w:ascii="Garamond" w:hAnsi="Garamond"/>
                <w:noProof w:val="0"/>
                <w:sz w:val="14"/>
                <w:szCs w:val="14"/>
              </w:rPr>
              <w:t>1.1 Mi</w:t>
            </w:r>
            <w:r w:rsidR="00B91946" w:rsidRPr="00F957BA">
              <w:rPr>
                <w:rFonts w:ascii="Garamond" w:hAnsi="Garamond"/>
                <w:noProof w:val="0"/>
                <w:sz w:val="14"/>
                <w:szCs w:val="14"/>
              </w:rPr>
              <w:t>r</w:t>
            </w:r>
            <w:r w:rsidRPr="00F957BA">
              <w:rPr>
                <w:rFonts w:ascii="Garamond" w:hAnsi="Garamond"/>
                <w:noProof w:val="0"/>
                <w:sz w:val="14"/>
                <w:szCs w:val="14"/>
              </w:rPr>
              <w:t>atimi i një metodologjie</w:t>
            </w:r>
            <w:r w:rsidR="00CF7DB2" w:rsidRPr="00F957BA">
              <w:rPr>
                <w:rFonts w:ascii="Garamond" w:hAnsi="Garamond"/>
                <w:noProof w:val="0"/>
                <w:sz w:val="14"/>
                <w:szCs w:val="14"/>
              </w:rPr>
              <w:t xml:space="preserve"> </w:t>
            </w:r>
            <w:r w:rsidRPr="00F957BA">
              <w:rPr>
                <w:rFonts w:ascii="Garamond" w:hAnsi="Garamond"/>
                <w:noProof w:val="0"/>
                <w:sz w:val="14"/>
                <w:szCs w:val="14"/>
              </w:rPr>
              <w:t>me urdhër ministri për vlerësimin e riskut të kontrolleve zyrtare me bazë risku për vitin 2024 e në vazhdim me qëllim standardizimin e inspektimeve dhe rritjen e cilësisë së tyre.</w:t>
            </w:r>
          </w:p>
          <w:p w14:paraId="009FE031" w14:textId="4DCC7FB1" w:rsidR="00931747" w:rsidRPr="00F957BA" w:rsidRDefault="00931747" w:rsidP="00C17B7C">
            <w:pPr>
              <w:rPr>
                <w:rFonts w:ascii="Garamond" w:hAnsi="Garamond"/>
                <w:noProof w:val="0"/>
                <w:sz w:val="14"/>
                <w:szCs w:val="14"/>
              </w:rPr>
            </w:pPr>
            <w:r w:rsidRPr="00F957BA">
              <w:rPr>
                <w:rFonts w:ascii="Garamond" w:hAnsi="Garamond"/>
                <w:noProof w:val="0"/>
                <w:sz w:val="14"/>
                <w:szCs w:val="14"/>
              </w:rPr>
              <w:t>1.2 65 trajnime</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në kuadër të rritjes së kapaciteteve tekniko profesionale. </w:t>
            </w:r>
          </w:p>
          <w:p w14:paraId="10686A3B" w14:textId="77777777" w:rsidR="00931747" w:rsidRPr="00F957BA" w:rsidRDefault="00931747" w:rsidP="00C17B7C">
            <w:pPr>
              <w:rPr>
                <w:rFonts w:ascii="Garamond" w:hAnsi="Garamond"/>
                <w:noProof w:val="0"/>
                <w:sz w:val="14"/>
                <w:szCs w:val="14"/>
              </w:rPr>
            </w:pPr>
          </w:p>
        </w:tc>
        <w:tc>
          <w:tcPr>
            <w:tcW w:w="438" w:type="pct"/>
            <w:tcBorders>
              <w:bottom w:val="single" w:sz="4" w:space="0" w:color="auto"/>
            </w:tcBorders>
            <w:shd w:val="clear" w:color="auto" w:fill="auto"/>
          </w:tcPr>
          <w:p w14:paraId="10C01648" w14:textId="7FBE9067" w:rsidR="00931747" w:rsidRPr="00F957BA" w:rsidRDefault="00177768" w:rsidP="00177768">
            <w:pPr>
              <w:rPr>
                <w:rFonts w:ascii="Garamond" w:hAnsi="Garamond"/>
                <w:noProof w:val="0"/>
                <w:sz w:val="14"/>
                <w:szCs w:val="14"/>
              </w:rPr>
            </w:pPr>
            <w:r w:rsidRPr="00F957BA">
              <w:rPr>
                <w:rFonts w:ascii="Garamond" w:hAnsi="Garamond"/>
                <w:noProof w:val="0"/>
                <w:sz w:val="14"/>
                <w:szCs w:val="14"/>
              </w:rPr>
              <w:t>AKU + projekti irlandez për Sigurinë ushqimore në MBZHR</w:t>
            </w:r>
          </w:p>
          <w:p w14:paraId="342373A7" w14:textId="77777777" w:rsidR="00931747" w:rsidRPr="00F957BA" w:rsidRDefault="00931747" w:rsidP="00931747">
            <w:pPr>
              <w:jc w:val="both"/>
              <w:rPr>
                <w:rFonts w:ascii="Garamond" w:hAnsi="Garamond"/>
                <w:noProof w:val="0"/>
                <w:sz w:val="14"/>
                <w:szCs w:val="14"/>
              </w:rPr>
            </w:pPr>
          </w:p>
          <w:p w14:paraId="4F18A54C" w14:textId="77777777" w:rsidR="00931747" w:rsidRPr="00F957BA" w:rsidRDefault="00931747" w:rsidP="00931747">
            <w:pPr>
              <w:jc w:val="both"/>
              <w:rPr>
                <w:rFonts w:ascii="Garamond" w:hAnsi="Garamond"/>
                <w:noProof w:val="0"/>
                <w:sz w:val="14"/>
                <w:szCs w:val="14"/>
              </w:rPr>
            </w:pPr>
          </w:p>
          <w:p w14:paraId="7F8A2BB6" w14:textId="77777777" w:rsidR="00931747" w:rsidRPr="00F957BA" w:rsidRDefault="00931747" w:rsidP="00931747">
            <w:pPr>
              <w:jc w:val="both"/>
              <w:rPr>
                <w:rFonts w:ascii="Garamond" w:hAnsi="Garamond"/>
                <w:noProof w:val="0"/>
                <w:sz w:val="14"/>
                <w:szCs w:val="14"/>
              </w:rPr>
            </w:pPr>
          </w:p>
          <w:p w14:paraId="72BBD834" w14:textId="77777777" w:rsidR="00931747" w:rsidRPr="00F957BA" w:rsidRDefault="00931747" w:rsidP="00931747">
            <w:pPr>
              <w:jc w:val="both"/>
              <w:rPr>
                <w:rFonts w:ascii="Garamond" w:hAnsi="Garamond"/>
                <w:noProof w:val="0"/>
                <w:sz w:val="14"/>
                <w:szCs w:val="14"/>
              </w:rPr>
            </w:pPr>
          </w:p>
          <w:p w14:paraId="2B624318" w14:textId="77777777" w:rsidR="00931747" w:rsidRPr="00F957BA" w:rsidRDefault="00931747" w:rsidP="00931747">
            <w:pPr>
              <w:jc w:val="both"/>
              <w:rPr>
                <w:rFonts w:ascii="Garamond" w:hAnsi="Garamond"/>
                <w:noProof w:val="0"/>
                <w:sz w:val="14"/>
                <w:szCs w:val="14"/>
              </w:rPr>
            </w:pPr>
          </w:p>
          <w:p w14:paraId="73B4C176" w14:textId="77777777" w:rsidR="00931747" w:rsidRPr="00F957BA" w:rsidRDefault="00931747" w:rsidP="00177768">
            <w:pPr>
              <w:rPr>
                <w:rFonts w:ascii="Garamond" w:hAnsi="Garamond"/>
                <w:noProof w:val="0"/>
                <w:sz w:val="14"/>
                <w:szCs w:val="14"/>
              </w:rPr>
            </w:pPr>
          </w:p>
          <w:p w14:paraId="786ED296" w14:textId="60BD0A10" w:rsidR="00931747" w:rsidRPr="00F957BA" w:rsidRDefault="00931747" w:rsidP="00177768">
            <w:pPr>
              <w:rPr>
                <w:rFonts w:ascii="Garamond" w:hAnsi="Garamond"/>
                <w:noProof w:val="0"/>
                <w:sz w:val="14"/>
                <w:szCs w:val="14"/>
              </w:rPr>
            </w:pPr>
            <w:r w:rsidRPr="00F957BA">
              <w:rPr>
                <w:rFonts w:ascii="Garamond" w:hAnsi="Garamond"/>
                <w:noProof w:val="0"/>
                <w:sz w:val="14"/>
                <w:szCs w:val="14"/>
              </w:rPr>
              <w:t xml:space="preserve">AKU + projekti </w:t>
            </w:r>
            <w:r w:rsidR="00177768" w:rsidRPr="00F957BA">
              <w:rPr>
                <w:rFonts w:ascii="Garamond" w:hAnsi="Garamond"/>
                <w:noProof w:val="0"/>
                <w:sz w:val="14"/>
                <w:szCs w:val="14"/>
              </w:rPr>
              <w:t>i</w:t>
            </w:r>
            <w:r w:rsidRPr="00F957BA">
              <w:rPr>
                <w:rFonts w:ascii="Garamond" w:hAnsi="Garamond"/>
                <w:noProof w:val="0"/>
                <w:sz w:val="14"/>
                <w:szCs w:val="14"/>
              </w:rPr>
              <w:t>rlandez p</w:t>
            </w:r>
            <w:r w:rsidR="00177768" w:rsidRPr="00F957BA">
              <w:rPr>
                <w:rFonts w:ascii="Garamond" w:hAnsi="Garamond"/>
                <w:noProof w:val="0"/>
                <w:sz w:val="14"/>
                <w:szCs w:val="14"/>
              </w:rPr>
              <w:t>ë</w:t>
            </w:r>
            <w:r w:rsidRPr="00F957BA">
              <w:rPr>
                <w:rFonts w:ascii="Garamond" w:hAnsi="Garamond"/>
                <w:noProof w:val="0"/>
                <w:sz w:val="14"/>
                <w:szCs w:val="14"/>
              </w:rPr>
              <w:t>r Sigurin</w:t>
            </w:r>
            <w:r w:rsidR="00177768" w:rsidRPr="00F957BA">
              <w:rPr>
                <w:rFonts w:ascii="Garamond" w:hAnsi="Garamond"/>
                <w:noProof w:val="0"/>
                <w:sz w:val="14"/>
                <w:szCs w:val="14"/>
              </w:rPr>
              <w:t>ë</w:t>
            </w:r>
            <w:r w:rsidRPr="00F957BA">
              <w:rPr>
                <w:rFonts w:ascii="Garamond" w:hAnsi="Garamond"/>
                <w:noProof w:val="0"/>
                <w:sz w:val="14"/>
                <w:szCs w:val="14"/>
              </w:rPr>
              <w:t xml:space="preserve"> </w:t>
            </w:r>
            <w:r w:rsidR="00177768" w:rsidRPr="00F957BA">
              <w:rPr>
                <w:rFonts w:ascii="Garamond" w:hAnsi="Garamond"/>
                <w:noProof w:val="0"/>
                <w:sz w:val="14"/>
                <w:szCs w:val="14"/>
              </w:rPr>
              <w:t>u</w:t>
            </w:r>
            <w:r w:rsidRPr="00F957BA">
              <w:rPr>
                <w:rFonts w:ascii="Garamond" w:hAnsi="Garamond"/>
                <w:noProof w:val="0"/>
                <w:sz w:val="14"/>
                <w:szCs w:val="14"/>
              </w:rPr>
              <w:t>shqimore n</w:t>
            </w:r>
            <w:r w:rsidR="00177768" w:rsidRPr="00F957BA">
              <w:rPr>
                <w:rFonts w:ascii="Garamond" w:hAnsi="Garamond"/>
                <w:noProof w:val="0"/>
                <w:sz w:val="14"/>
                <w:szCs w:val="14"/>
              </w:rPr>
              <w:t>ë</w:t>
            </w:r>
            <w:r w:rsidRPr="00F957BA">
              <w:rPr>
                <w:rFonts w:ascii="Garamond" w:hAnsi="Garamond"/>
                <w:noProof w:val="0"/>
                <w:sz w:val="14"/>
                <w:szCs w:val="14"/>
              </w:rPr>
              <w:t xml:space="preserve"> MBZHR</w:t>
            </w:r>
          </w:p>
          <w:p w14:paraId="4E91B51C" w14:textId="77777777" w:rsidR="00931747" w:rsidRPr="00F957BA" w:rsidRDefault="00931747" w:rsidP="00177768">
            <w:pPr>
              <w:rPr>
                <w:rFonts w:ascii="Garamond" w:hAnsi="Garamond"/>
                <w:noProof w:val="0"/>
                <w:sz w:val="14"/>
                <w:szCs w:val="14"/>
              </w:rPr>
            </w:pPr>
          </w:p>
          <w:p w14:paraId="46DDCD4F" w14:textId="77777777" w:rsidR="00931747" w:rsidRPr="00F957BA" w:rsidRDefault="00931747" w:rsidP="00177768">
            <w:pPr>
              <w:rPr>
                <w:rFonts w:ascii="Garamond" w:hAnsi="Garamond"/>
                <w:noProof w:val="0"/>
                <w:sz w:val="14"/>
                <w:szCs w:val="14"/>
              </w:rPr>
            </w:pPr>
          </w:p>
          <w:p w14:paraId="461A3D3F" w14:textId="77777777" w:rsidR="00931747" w:rsidRPr="00F957BA" w:rsidRDefault="00931747" w:rsidP="00177768">
            <w:pPr>
              <w:rPr>
                <w:rFonts w:ascii="Garamond" w:hAnsi="Garamond"/>
                <w:noProof w:val="0"/>
                <w:sz w:val="14"/>
                <w:szCs w:val="14"/>
              </w:rPr>
            </w:pPr>
          </w:p>
          <w:p w14:paraId="77AC62CA" w14:textId="77777777" w:rsidR="00931747" w:rsidRPr="00F957BA" w:rsidRDefault="00931747" w:rsidP="00177768">
            <w:pPr>
              <w:rPr>
                <w:rFonts w:ascii="Garamond" w:hAnsi="Garamond"/>
                <w:noProof w:val="0"/>
                <w:sz w:val="14"/>
                <w:szCs w:val="14"/>
              </w:rPr>
            </w:pPr>
          </w:p>
          <w:p w14:paraId="2B56D579" w14:textId="77777777" w:rsidR="00931747" w:rsidRPr="00F957BA" w:rsidRDefault="00931747" w:rsidP="00931747">
            <w:pPr>
              <w:jc w:val="both"/>
              <w:rPr>
                <w:rFonts w:ascii="Garamond" w:hAnsi="Garamond"/>
                <w:noProof w:val="0"/>
                <w:sz w:val="14"/>
                <w:szCs w:val="14"/>
              </w:rPr>
            </w:pPr>
          </w:p>
          <w:p w14:paraId="3D4840A0" w14:textId="77777777" w:rsidR="00931747" w:rsidRPr="00F957BA" w:rsidRDefault="00931747" w:rsidP="00931747">
            <w:pPr>
              <w:jc w:val="both"/>
              <w:rPr>
                <w:rFonts w:ascii="Garamond" w:hAnsi="Garamond"/>
                <w:noProof w:val="0"/>
                <w:sz w:val="14"/>
                <w:szCs w:val="14"/>
              </w:rPr>
            </w:pPr>
          </w:p>
          <w:p w14:paraId="17E40069" w14:textId="77777777" w:rsidR="00931747" w:rsidRPr="00F957BA" w:rsidRDefault="00931747" w:rsidP="00931747">
            <w:pPr>
              <w:jc w:val="both"/>
              <w:rPr>
                <w:rFonts w:ascii="Garamond" w:hAnsi="Garamond"/>
                <w:noProof w:val="0"/>
                <w:sz w:val="14"/>
                <w:szCs w:val="14"/>
              </w:rPr>
            </w:pPr>
          </w:p>
          <w:p w14:paraId="20F07E29"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p w14:paraId="45249F58" w14:textId="77777777" w:rsidR="00931747" w:rsidRPr="00F957BA" w:rsidRDefault="00931747" w:rsidP="00931747">
            <w:pPr>
              <w:jc w:val="both"/>
              <w:rPr>
                <w:rFonts w:ascii="Garamond" w:hAnsi="Garamond"/>
                <w:noProof w:val="0"/>
                <w:sz w:val="14"/>
                <w:szCs w:val="14"/>
              </w:rPr>
            </w:pPr>
          </w:p>
          <w:p w14:paraId="2901D281" w14:textId="77777777" w:rsidR="00931747" w:rsidRPr="00F957BA" w:rsidRDefault="00931747" w:rsidP="00931747">
            <w:pPr>
              <w:jc w:val="both"/>
              <w:rPr>
                <w:rFonts w:ascii="Garamond" w:hAnsi="Garamond"/>
                <w:noProof w:val="0"/>
                <w:sz w:val="14"/>
                <w:szCs w:val="14"/>
              </w:rPr>
            </w:pPr>
          </w:p>
          <w:p w14:paraId="45F5690B" w14:textId="77777777" w:rsidR="00931747" w:rsidRPr="00F957BA" w:rsidRDefault="00931747" w:rsidP="00931747">
            <w:pPr>
              <w:jc w:val="both"/>
              <w:rPr>
                <w:rFonts w:ascii="Garamond" w:hAnsi="Garamond"/>
                <w:noProof w:val="0"/>
                <w:sz w:val="14"/>
                <w:szCs w:val="14"/>
              </w:rPr>
            </w:pPr>
          </w:p>
        </w:tc>
        <w:tc>
          <w:tcPr>
            <w:tcW w:w="432" w:type="pct"/>
            <w:tcBorders>
              <w:bottom w:val="single" w:sz="4" w:space="0" w:color="auto"/>
            </w:tcBorders>
            <w:shd w:val="clear" w:color="auto" w:fill="auto"/>
          </w:tcPr>
          <w:p w14:paraId="72CB9E17" w14:textId="77777777" w:rsidR="00931747" w:rsidRPr="00F957BA" w:rsidRDefault="00931747" w:rsidP="00931747">
            <w:pPr>
              <w:jc w:val="both"/>
              <w:rPr>
                <w:rFonts w:ascii="Garamond" w:hAnsi="Garamond"/>
                <w:noProof w:val="0"/>
                <w:sz w:val="14"/>
                <w:szCs w:val="14"/>
              </w:rPr>
            </w:pPr>
          </w:p>
          <w:p w14:paraId="087CC30F" w14:textId="77777777" w:rsidR="00931747" w:rsidRPr="00F957BA" w:rsidRDefault="00931747" w:rsidP="00931747">
            <w:pPr>
              <w:jc w:val="both"/>
              <w:rPr>
                <w:rFonts w:ascii="Garamond" w:hAnsi="Garamond"/>
                <w:noProof w:val="0"/>
                <w:sz w:val="14"/>
                <w:szCs w:val="14"/>
              </w:rPr>
            </w:pPr>
          </w:p>
          <w:p w14:paraId="3553BCBD" w14:textId="77777777" w:rsidR="00931747" w:rsidRPr="00F957BA" w:rsidRDefault="00931747" w:rsidP="00931747">
            <w:pPr>
              <w:jc w:val="both"/>
              <w:rPr>
                <w:rFonts w:ascii="Garamond" w:hAnsi="Garamond"/>
                <w:noProof w:val="0"/>
                <w:sz w:val="14"/>
                <w:szCs w:val="14"/>
              </w:rPr>
            </w:pPr>
          </w:p>
          <w:p w14:paraId="687C7187" w14:textId="77777777" w:rsidR="00931747" w:rsidRPr="00F957BA" w:rsidRDefault="00931747" w:rsidP="00931747">
            <w:pPr>
              <w:jc w:val="both"/>
              <w:rPr>
                <w:rFonts w:ascii="Garamond" w:hAnsi="Garamond"/>
                <w:noProof w:val="0"/>
                <w:sz w:val="14"/>
                <w:szCs w:val="14"/>
              </w:rPr>
            </w:pPr>
          </w:p>
          <w:p w14:paraId="091C4434" w14:textId="77777777" w:rsidR="00931747" w:rsidRPr="00F957BA" w:rsidRDefault="00931747" w:rsidP="00931747">
            <w:pPr>
              <w:jc w:val="both"/>
              <w:rPr>
                <w:rFonts w:ascii="Garamond" w:hAnsi="Garamond"/>
                <w:noProof w:val="0"/>
                <w:sz w:val="14"/>
                <w:szCs w:val="14"/>
              </w:rPr>
            </w:pPr>
          </w:p>
          <w:p w14:paraId="1C71318B" w14:textId="77777777" w:rsidR="00931747" w:rsidRPr="00F957BA" w:rsidRDefault="00931747" w:rsidP="00931747">
            <w:pPr>
              <w:jc w:val="both"/>
              <w:rPr>
                <w:rFonts w:ascii="Garamond" w:hAnsi="Garamond"/>
                <w:noProof w:val="0"/>
                <w:sz w:val="14"/>
                <w:szCs w:val="14"/>
              </w:rPr>
            </w:pPr>
          </w:p>
          <w:p w14:paraId="3D86733E" w14:textId="77777777" w:rsidR="00931747" w:rsidRPr="00F957BA" w:rsidRDefault="00931747" w:rsidP="00931747">
            <w:pPr>
              <w:jc w:val="both"/>
              <w:rPr>
                <w:rFonts w:ascii="Garamond" w:hAnsi="Garamond"/>
                <w:noProof w:val="0"/>
                <w:sz w:val="14"/>
                <w:szCs w:val="14"/>
              </w:rPr>
            </w:pPr>
          </w:p>
          <w:p w14:paraId="69FFF1E1" w14:textId="77777777" w:rsidR="00931747" w:rsidRPr="00F957BA" w:rsidRDefault="00931747" w:rsidP="00931747">
            <w:pPr>
              <w:jc w:val="both"/>
              <w:rPr>
                <w:rFonts w:ascii="Garamond" w:hAnsi="Garamond"/>
                <w:noProof w:val="0"/>
                <w:sz w:val="14"/>
                <w:szCs w:val="14"/>
              </w:rPr>
            </w:pPr>
          </w:p>
          <w:p w14:paraId="1AEF3535" w14:textId="77777777" w:rsidR="00931747" w:rsidRPr="00F957BA" w:rsidRDefault="00931747" w:rsidP="00931747">
            <w:pPr>
              <w:jc w:val="both"/>
              <w:rPr>
                <w:rFonts w:ascii="Garamond" w:hAnsi="Garamond"/>
                <w:noProof w:val="0"/>
                <w:sz w:val="14"/>
                <w:szCs w:val="14"/>
              </w:rPr>
            </w:pPr>
          </w:p>
          <w:p w14:paraId="65D8FE61" w14:textId="77777777" w:rsidR="00931747" w:rsidRPr="00F957BA" w:rsidRDefault="00931747" w:rsidP="00931747">
            <w:pPr>
              <w:jc w:val="both"/>
              <w:rPr>
                <w:rFonts w:ascii="Garamond" w:hAnsi="Garamond"/>
                <w:noProof w:val="0"/>
                <w:sz w:val="14"/>
                <w:szCs w:val="14"/>
              </w:rPr>
            </w:pPr>
          </w:p>
          <w:p w14:paraId="50A3BE0E" w14:textId="77777777" w:rsidR="00931747" w:rsidRPr="00F957BA" w:rsidRDefault="00931747" w:rsidP="00931747">
            <w:pPr>
              <w:jc w:val="both"/>
              <w:rPr>
                <w:rFonts w:ascii="Garamond" w:hAnsi="Garamond"/>
                <w:noProof w:val="0"/>
                <w:sz w:val="14"/>
                <w:szCs w:val="14"/>
              </w:rPr>
            </w:pPr>
          </w:p>
          <w:p w14:paraId="34BF11BA" w14:textId="77777777" w:rsidR="00931747" w:rsidRPr="00F957BA" w:rsidRDefault="00931747" w:rsidP="00931747">
            <w:pPr>
              <w:jc w:val="both"/>
              <w:rPr>
                <w:rFonts w:ascii="Garamond" w:hAnsi="Garamond"/>
                <w:noProof w:val="0"/>
                <w:sz w:val="14"/>
                <w:szCs w:val="14"/>
              </w:rPr>
            </w:pPr>
          </w:p>
          <w:p w14:paraId="2117E2F7" w14:textId="77777777" w:rsidR="00931747" w:rsidRPr="00F957BA" w:rsidRDefault="00931747" w:rsidP="00931747">
            <w:pPr>
              <w:jc w:val="both"/>
              <w:rPr>
                <w:rFonts w:ascii="Garamond" w:hAnsi="Garamond"/>
                <w:noProof w:val="0"/>
                <w:sz w:val="14"/>
                <w:szCs w:val="14"/>
              </w:rPr>
            </w:pPr>
          </w:p>
        </w:tc>
        <w:tc>
          <w:tcPr>
            <w:tcW w:w="322" w:type="pct"/>
            <w:gridSpan w:val="2"/>
            <w:tcBorders>
              <w:bottom w:val="single" w:sz="4" w:space="0" w:color="auto"/>
            </w:tcBorders>
            <w:shd w:val="clear" w:color="auto" w:fill="auto"/>
          </w:tcPr>
          <w:p w14:paraId="2C6AE1C4"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1B63F359" w14:textId="77777777" w:rsidR="00931747" w:rsidRPr="00F957BA" w:rsidRDefault="00931747" w:rsidP="00931747">
            <w:pPr>
              <w:jc w:val="both"/>
              <w:rPr>
                <w:rFonts w:ascii="Garamond" w:hAnsi="Garamond"/>
                <w:noProof w:val="0"/>
                <w:sz w:val="14"/>
                <w:szCs w:val="14"/>
              </w:rPr>
            </w:pPr>
          </w:p>
          <w:p w14:paraId="647B5A52" w14:textId="77777777" w:rsidR="00931747" w:rsidRPr="00F957BA" w:rsidRDefault="00931747" w:rsidP="00931747">
            <w:pPr>
              <w:jc w:val="both"/>
              <w:rPr>
                <w:rFonts w:ascii="Garamond" w:hAnsi="Garamond"/>
                <w:noProof w:val="0"/>
                <w:sz w:val="14"/>
                <w:szCs w:val="14"/>
              </w:rPr>
            </w:pPr>
          </w:p>
          <w:p w14:paraId="6B44F672" w14:textId="77777777" w:rsidR="00931747" w:rsidRPr="00F957BA" w:rsidRDefault="00931747" w:rsidP="00931747">
            <w:pPr>
              <w:jc w:val="both"/>
              <w:rPr>
                <w:rFonts w:ascii="Garamond" w:hAnsi="Garamond"/>
                <w:noProof w:val="0"/>
                <w:sz w:val="14"/>
                <w:szCs w:val="14"/>
              </w:rPr>
            </w:pPr>
          </w:p>
          <w:p w14:paraId="4FAF5A84" w14:textId="77777777" w:rsidR="00931747" w:rsidRPr="00F957BA" w:rsidRDefault="00931747" w:rsidP="00931747">
            <w:pPr>
              <w:jc w:val="both"/>
              <w:rPr>
                <w:rFonts w:ascii="Garamond" w:hAnsi="Garamond"/>
                <w:noProof w:val="0"/>
                <w:sz w:val="14"/>
                <w:szCs w:val="14"/>
              </w:rPr>
            </w:pPr>
          </w:p>
          <w:p w14:paraId="15305166" w14:textId="77777777" w:rsidR="00931747" w:rsidRPr="00F957BA" w:rsidRDefault="00931747" w:rsidP="00931747">
            <w:pPr>
              <w:jc w:val="both"/>
              <w:rPr>
                <w:rFonts w:ascii="Garamond" w:hAnsi="Garamond"/>
                <w:noProof w:val="0"/>
                <w:sz w:val="14"/>
                <w:szCs w:val="14"/>
              </w:rPr>
            </w:pPr>
          </w:p>
          <w:p w14:paraId="79AF688E" w14:textId="77777777" w:rsidR="00931747" w:rsidRPr="00F957BA" w:rsidRDefault="00931747" w:rsidP="00931747">
            <w:pPr>
              <w:jc w:val="both"/>
              <w:rPr>
                <w:rFonts w:ascii="Garamond" w:hAnsi="Garamond"/>
                <w:noProof w:val="0"/>
                <w:sz w:val="14"/>
                <w:szCs w:val="14"/>
              </w:rPr>
            </w:pPr>
          </w:p>
          <w:p w14:paraId="594AF9C2" w14:textId="77777777" w:rsidR="00931747" w:rsidRPr="00F957BA" w:rsidRDefault="00931747" w:rsidP="00931747">
            <w:pPr>
              <w:jc w:val="both"/>
              <w:rPr>
                <w:rFonts w:ascii="Garamond" w:hAnsi="Garamond"/>
                <w:noProof w:val="0"/>
                <w:sz w:val="14"/>
                <w:szCs w:val="14"/>
              </w:rPr>
            </w:pPr>
          </w:p>
          <w:p w14:paraId="2C5C7027" w14:textId="77777777" w:rsidR="00931747" w:rsidRPr="00F957BA" w:rsidRDefault="00931747" w:rsidP="00931747">
            <w:pPr>
              <w:jc w:val="both"/>
              <w:rPr>
                <w:rFonts w:ascii="Garamond" w:hAnsi="Garamond"/>
                <w:noProof w:val="0"/>
                <w:sz w:val="14"/>
                <w:szCs w:val="14"/>
              </w:rPr>
            </w:pPr>
          </w:p>
          <w:p w14:paraId="7147587D" w14:textId="77777777" w:rsidR="00931747" w:rsidRPr="00F957BA" w:rsidRDefault="00931747" w:rsidP="00931747">
            <w:pPr>
              <w:jc w:val="both"/>
              <w:rPr>
                <w:rFonts w:ascii="Garamond" w:hAnsi="Garamond"/>
                <w:noProof w:val="0"/>
                <w:sz w:val="14"/>
                <w:szCs w:val="14"/>
              </w:rPr>
            </w:pPr>
          </w:p>
          <w:p w14:paraId="591AA8D2" w14:textId="77777777" w:rsidR="00931747" w:rsidRPr="00F957BA" w:rsidRDefault="00931747" w:rsidP="00931747">
            <w:pPr>
              <w:jc w:val="both"/>
              <w:rPr>
                <w:rFonts w:ascii="Garamond" w:hAnsi="Garamond"/>
                <w:noProof w:val="0"/>
                <w:sz w:val="14"/>
                <w:szCs w:val="14"/>
              </w:rPr>
            </w:pPr>
          </w:p>
          <w:p w14:paraId="6ECB7267" w14:textId="77777777" w:rsidR="00931747" w:rsidRPr="00F957BA" w:rsidRDefault="00931747" w:rsidP="00931747">
            <w:pPr>
              <w:jc w:val="both"/>
              <w:rPr>
                <w:rFonts w:ascii="Garamond" w:hAnsi="Garamond"/>
                <w:noProof w:val="0"/>
                <w:sz w:val="14"/>
                <w:szCs w:val="14"/>
              </w:rPr>
            </w:pPr>
          </w:p>
          <w:p w14:paraId="0DF0CBC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69C5B282" w14:textId="77777777" w:rsidR="00931747" w:rsidRPr="00F957BA" w:rsidRDefault="00931747" w:rsidP="00931747">
            <w:pPr>
              <w:jc w:val="both"/>
              <w:rPr>
                <w:rFonts w:ascii="Garamond" w:hAnsi="Garamond"/>
                <w:noProof w:val="0"/>
                <w:sz w:val="14"/>
                <w:szCs w:val="14"/>
              </w:rPr>
            </w:pPr>
          </w:p>
          <w:p w14:paraId="605E07AE" w14:textId="77777777" w:rsidR="00931747" w:rsidRPr="00F957BA" w:rsidRDefault="00931747" w:rsidP="00931747">
            <w:pPr>
              <w:jc w:val="both"/>
              <w:rPr>
                <w:rFonts w:ascii="Garamond" w:hAnsi="Garamond"/>
                <w:noProof w:val="0"/>
                <w:sz w:val="14"/>
                <w:szCs w:val="14"/>
              </w:rPr>
            </w:pPr>
          </w:p>
          <w:p w14:paraId="125991FA" w14:textId="77777777" w:rsidR="00931747" w:rsidRPr="00F957BA" w:rsidRDefault="00931747" w:rsidP="00931747">
            <w:pPr>
              <w:jc w:val="both"/>
              <w:rPr>
                <w:rFonts w:ascii="Garamond" w:hAnsi="Garamond"/>
                <w:noProof w:val="0"/>
                <w:sz w:val="14"/>
                <w:szCs w:val="14"/>
              </w:rPr>
            </w:pPr>
          </w:p>
          <w:p w14:paraId="1141EFA7" w14:textId="77777777" w:rsidR="00931747" w:rsidRPr="00F957BA" w:rsidRDefault="00931747" w:rsidP="00931747">
            <w:pPr>
              <w:jc w:val="both"/>
              <w:rPr>
                <w:rFonts w:ascii="Garamond" w:hAnsi="Garamond"/>
                <w:noProof w:val="0"/>
                <w:sz w:val="14"/>
                <w:szCs w:val="14"/>
              </w:rPr>
            </w:pPr>
          </w:p>
          <w:p w14:paraId="29938641" w14:textId="77777777" w:rsidR="00931747" w:rsidRPr="00F957BA" w:rsidRDefault="00931747" w:rsidP="00931747">
            <w:pPr>
              <w:jc w:val="both"/>
              <w:rPr>
                <w:rFonts w:ascii="Garamond" w:hAnsi="Garamond"/>
                <w:noProof w:val="0"/>
                <w:sz w:val="14"/>
                <w:szCs w:val="14"/>
              </w:rPr>
            </w:pPr>
          </w:p>
          <w:p w14:paraId="1B922204" w14:textId="77777777" w:rsidR="00931747" w:rsidRPr="00F957BA" w:rsidRDefault="00931747" w:rsidP="00931747">
            <w:pPr>
              <w:jc w:val="both"/>
              <w:rPr>
                <w:rFonts w:ascii="Garamond" w:hAnsi="Garamond"/>
                <w:noProof w:val="0"/>
                <w:sz w:val="14"/>
                <w:szCs w:val="14"/>
              </w:rPr>
            </w:pPr>
          </w:p>
          <w:p w14:paraId="502FA1FC" w14:textId="77777777" w:rsidR="00931747" w:rsidRPr="00F957BA" w:rsidRDefault="00931747" w:rsidP="00931747">
            <w:pPr>
              <w:jc w:val="both"/>
              <w:rPr>
                <w:rFonts w:ascii="Garamond" w:hAnsi="Garamond"/>
                <w:noProof w:val="0"/>
                <w:sz w:val="14"/>
                <w:szCs w:val="14"/>
              </w:rPr>
            </w:pPr>
          </w:p>
          <w:p w14:paraId="4E6612AB" w14:textId="77777777" w:rsidR="00931747" w:rsidRPr="00F957BA" w:rsidRDefault="00931747" w:rsidP="00931747">
            <w:pPr>
              <w:jc w:val="both"/>
              <w:rPr>
                <w:rFonts w:ascii="Garamond" w:hAnsi="Garamond"/>
                <w:noProof w:val="0"/>
                <w:sz w:val="14"/>
                <w:szCs w:val="14"/>
              </w:rPr>
            </w:pPr>
          </w:p>
          <w:p w14:paraId="3CE706F5" w14:textId="77777777" w:rsidR="00931747" w:rsidRPr="00F957BA" w:rsidRDefault="00931747" w:rsidP="00931747">
            <w:pPr>
              <w:jc w:val="both"/>
              <w:rPr>
                <w:rFonts w:ascii="Garamond" w:hAnsi="Garamond"/>
                <w:noProof w:val="0"/>
                <w:sz w:val="14"/>
                <w:szCs w:val="14"/>
              </w:rPr>
            </w:pPr>
          </w:p>
          <w:p w14:paraId="0602C0DF" w14:textId="77777777" w:rsidR="00931747" w:rsidRPr="00F957BA" w:rsidRDefault="00931747" w:rsidP="00931747">
            <w:pPr>
              <w:jc w:val="both"/>
              <w:rPr>
                <w:rFonts w:ascii="Garamond" w:hAnsi="Garamond"/>
                <w:noProof w:val="0"/>
                <w:sz w:val="14"/>
                <w:szCs w:val="14"/>
              </w:rPr>
            </w:pPr>
          </w:p>
          <w:p w14:paraId="32ADD2A6" w14:textId="77777777" w:rsidR="00931747" w:rsidRPr="00F957BA" w:rsidRDefault="00931747" w:rsidP="00931747">
            <w:pPr>
              <w:jc w:val="both"/>
              <w:rPr>
                <w:rFonts w:ascii="Garamond" w:hAnsi="Garamond"/>
                <w:noProof w:val="0"/>
                <w:sz w:val="14"/>
                <w:szCs w:val="14"/>
              </w:rPr>
            </w:pPr>
          </w:p>
          <w:p w14:paraId="51770784" w14:textId="77777777" w:rsidR="00931747" w:rsidRPr="00F957BA" w:rsidRDefault="00931747" w:rsidP="00931747">
            <w:pPr>
              <w:jc w:val="both"/>
              <w:rPr>
                <w:rFonts w:ascii="Garamond" w:hAnsi="Garamond"/>
                <w:noProof w:val="0"/>
                <w:sz w:val="14"/>
                <w:szCs w:val="14"/>
              </w:rPr>
            </w:pPr>
          </w:p>
          <w:p w14:paraId="5E682B4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5D51BC01" w14:textId="77777777" w:rsidR="00931747" w:rsidRPr="00F957BA" w:rsidRDefault="00931747" w:rsidP="00931747">
            <w:pPr>
              <w:jc w:val="both"/>
              <w:rPr>
                <w:rFonts w:ascii="Garamond" w:hAnsi="Garamond"/>
                <w:noProof w:val="0"/>
                <w:sz w:val="14"/>
                <w:szCs w:val="14"/>
              </w:rPr>
            </w:pPr>
          </w:p>
          <w:p w14:paraId="23A6517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2027</w:t>
            </w:r>
          </w:p>
        </w:tc>
        <w:tc>
          <w:tcPr>
            <w:tcW w:w="322" w:type="pct"/>
            <w:tcBorders>
              <w:bottom w:val="single" w:sz="4" w:space="0" w:color="auto"/>
            </w:tcBorders>
            <w:shd w:val="clear" w:color="auto" w:fill="auto"/>
          </w:tcPr>
          <w:p w14:paraId="3E8F6F8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2030</w:t>
            </w:r>
          </w:p>
          <w:p w14:paraId="1FB5BA0D" w14:textId="77777777" w:rsidR="00931747" w:rsidRPr="00F957BA" w:rsidRDefault="00931747" w:rsidP="00931747">
            <w:pPr>
              <w:jc w:val="both"/>
              <w:rPr>
                <w:rFonts w:ascii="Garamond" w:hAnsi="Garamond"/>
                <w:noProof w:val="0"/>
                <w:sz w:val="14"/>
                <w:szCs w:val="14"/>
              </w:rPr>
            </w:pPr>
          </w:p>
          <w:p w14:paraId="19AF46D0" w14:textId="77777777" w:rsidR="00931747" w:rsidRPr="00F957BA" w:rsidRDefault="00931747" w:rsidP="00931747">
            <w:pPr>
              <w:jc w:val="both"/>
              <w:rPr>
                <w:rFonts w:ascii="Garamond" w:hAnsi="Garamond"/>
                <w:noProof w:val="0"/>
                <w:sz w:val="14"/>
                <w:szCs w:val="14"/>
              </w:rPr>
            </w:pPr>
          </w:p>
          <w:p w14:paraId="743C54FA" w14:textId="77777777" w:rsidR="00931747" w:rsidRPr="00F957BA" w:rsidRDefault="00931747" w:rsidP="00931747">
            <w:pPr>
              <w:jc w:val="both"/>
              <w:rPr>
                <w:rFonts w:ascii="Garamond" w:hAnsi="Garamond"/>
                <w:noProof w:val="0"/>
                <w:sz w:val="14"/>
                <w:szCs w:val="14"/>
              </w:rPr>
            </w:pPr>
          </w:p>
          <w:p w14:paraId="4994FC99" w14:textId="77777777" w:rsidR="00931747" w:rsidRPr="00F957BA" w:rsidRDefault="00931747" w:rsidP="00931747">
            <w:pPr>
              <w:jc w:val="both"/>
              <w:rPr>
                <w:rFonts w:ascii="Garamond" w:hAnsi="Garamond"/>
                <w:noProof w:val="0"/>
                <w:sz w:val="14"/>
                <w:szCs w:val="14"/>
              </w:rPr>
            </w:pPr>
          </w:p>
          <w:p w14:paraId="73AB4422" w14:textId="77777777" w:rsidR="00931747" w:rsidRPr="00F957BA" w:rsidRDefault="00931747" w:rsidP="00931747">
            <w:pPr>
              <w:jc w:val="both"/>
              <w:rPr>
                <w:rFonts w:ascii="Garamond" w:hAnsi="Garamond"/>
                <w:noProof w:val="0"/>
                <w:sz w:val="14"/>
                <w:szCs w:val="14"/>
              </w:rPr>
            </w:pPr>
          </w:p>
          <w:p w14:paraId="0C61C24B" w14:textId="77777777" w:rsidR="00931747" w:rsidRPr="00F957BA" w:rsidRDefault="00931747" w:rsidP="00931747">
            <w:pPr>
              <w:jc w:val="both"/>
              <w:rPr>
                <w:rFonts w:ascii="Garamond" w:hAnsi="Garamond"/>
                <w:noProof w:val="0"/>
                <w:sz w:val="14"/>
                <w:szCs w:val="14"/>
              </w:rPr>
            </w:pPr>
          </w:p>
          <w:p w14:paraId="1D676721" w14:textId="77777777" w:rsidR="00931747" w:rsidRPr="00F957BA" w:rsidRDefault="00931747" w:rsidP="00931747">
            <w:pPr>
              <w:jc w:val="both"/>
              <w:rPr>
                <w:rFonts w:ascii="Garamond" w:hAnsi="Garamond"/>
                <w:noProof w:val="0"/>
                <w:sz w:val="14"/>
                <w:szCs w:val="14"/>
              </w:rPr>
            </w:pPr>
          </w:p>
          <w:p w14:paraId="22EC1317" w14:textId="77777777" w:rsidR="00931747" w:rsidRPr="00F957BA" w:rsidRDefault="00931747" w:rsidP="00931747">
            <w:pPr>
              <w:jc w:val="both"/>
              <w:rPr>
                <w:rFonts w:ascii="Garamond" w:hAnsi="Garamond"/>
                <w:noProof w:val="0"/>
                <w:sz w:val="14"/>
                <w:szCs w:val="14"/>
              </w:rPr>
            </w:pPr>
          </w:p>
          <w:p w14:paraId="55A51260" w14:textId="77777777" w:rsidR="00931747" w:rsidRPr="00F957BA" w:rsidRDefault="00931747" w:rsidP="00931747">
            <w:pPr>
              <w:jc w:val="both"/>
              <w:rPr>
                <w:rFonts w:ascii="Garamond" w:hAnsi="Garamond"/>
                <w:noProof w:val="0"/>
                <w:sz w:val="14"/>
                <w:szCs w:val="14"/>
              </w:rPr>
            </w:pPr>
          </w:p>
          <w:p w14:paraId="38BECF7B" w14:textId="77777777" w:rsidR="00931747" w:rsidRPr="00F957BA" w:rsidRDefault="00931747" w:rsidP="00931747">
            <w:pPr>
              <w:jc w:val="both"/>
              <w:rPr>
                <w:rFonts w:ascii="Garamond" w:hAnsi="Garamond"/>
                <w:noProof w:val="0"/>
                <w:sz w:val="14"/>
                <w:szCs w:val="14"/>
              </w:rPr>
            </w:pPr>
          </w:p>
          <w:p w14:paraId="0B2A7D06" w14:textId="77777777" w:rsidR="00931747" w:rsidRPr="00F957BA" w:rsidRDefault="00931747" w:rsidP="00931747">
            <w:pPr>
              <w:jc w:val="both"/>
              <w:rPr>
                <w:rFonts w:ascii="Garamond" w:hAnsi="Garamond"/>
                <w:noProof w:val="0"/>
                <w:sz w:val="14"/>
                <w:szCs w:val="14"/>
              </w:rPr>
            </w:pPr>
          </w:p>
          <w:p w14:paraId="780B12C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2030</w:t>
            </w:r>
          </w:p>
          <w:p w14:paraId="5BDBBCE6" w14:textId="77777777" w:rsidR="00931747" w:rsidRPr="00F957BA" w:rsidRDefault="00931747" w:rsidP="00931747">
            <w:pPr>
              <w:jc w:val="both"/>
              <w:rPr>
                <w:rFonts w:ascii="Garamond" w:hAnsi="Garamond"/>
                <w:noProof w:val="0"/>
                <w:sz w:val="14"/>
                <w:szCs w:val="14"/>
              </w:rPr>
            </w:pPr>
          </w:p>
          <w:p w14:paraId="17EA995A" w14:textId="77777777" w:rsidR="00931747" w:rsidRPr="00F957BA" w:rsidRDefault="00931747" w:rsidP="00931747">
            <w:pPr>
              <w:jc w:val="both"/>
              <w:rPr>
                <w:rFonts w:ascii="Garamond" w:hAnsi="Garamond"/>
                <w:noProof w:val="0"/>
                <w:sz w:val="14"/>
                <w:szCs w:val="14"/>
              </w:rPr>
            </w:pPr>
          </w:p>
          <w:p w14:paraId="1E09C459" w14:textId="77777777" w:rsidR="00931747" w:rsidRPr="00F957BA" w:rsidRDefault="00931747" w:rsidP="00931747">
            <w:pPr>
              <w:jc w:val="both"/>
              <w:rPr>
                <w:rFonts w:ascii="Garamond" w:hAnsi="Garamond"/>
                <w:noProof w:val="0"/>
                <w:sz w:val="14"/>
                <w:szCs w:val="14"/>
              </w:rPr>
            </w:pPr>
          </w:p>
          <w:p w14:paraId="77BE5C13" w14:textId="77777777" w:rsidR="00931747" w:rsidRPr="00F957BA" w:rsidRDefault="00931747" w:rsidP="00931747">
            <w:pPr>
              <w:jc w:val="both"/>
              <w:rPr>
                <w:rFonts w:ascii="Garamond" w:hAnsi="Garamond"/>
                <w:noProof w:val="0"/>
                <w:sz w:val="14"/>
                <w:szCs w:val="14"/>
              </w:rPr>
            </w:pPr>
          </w:p>
          <w:p w14:paraId="5CDF4B9F" w14:textId="77777777" w:rsidR="00931747" w:rsidRPr="00F957BA" w:rsidRDefault="00931747" w:rsidP="00931747">
            <w:pPr>
              <w:jc w:val="both"/>
              <w:rPr>
                <w:rFonts w:ascii="Garamond" w:hAnsi="Garamond"/>
                <w:noProof w:val="0"/>
                <w:sz w:val="14"/>
                <w:szCs w:val="14"/>
              </w:rPr>
            </w:pPr>
          </w:p>
          <w:p w14:paraId="7D650360" w14:textId="77777777" w:rsidR="00931747" w:rsidRPr="00F957BA" w:rsidRDefault="00931747" w:rsidP="00931747">
            <w:pPr>
              <w:jc w:val="both"/>
              <w:rPr>
                <w:rFonts w:ascii="Garamond" w:hAnsi="Garamond"/>
                <w:noProof w:val="0"/>
                <w:sz w:val="14"/>
                <w:szCs w:val="14"/>
              </w:rPr>
            </w:pPr>
          </w:p>
          <w:p w14:paraId="273F7A4E" w14:textId="77777777" w:rsidR="00931747" w:rsidRPr="00F957BA" w:rsidRDefault="00931747" w:rsidP="00931747">
            <w:pPr>
              <w:jc w:val="both"/>
              <w:rPr>
                <w:rFonts w:ascii="Garamond" w:hAnsi="Garamond"/>
                <w:noProof w:val="0"/>
                <w:sz w:val="14"/>
                <w:szCs w:val="14"/>
              </w:rPr>
            </w:pPr>
          </w:p>
          <w:p w14:paraId="4943C2B3" w14:textId="77777777" w:rsidR="00931747" w:rsidRPr="00F957BA" w:rsidRDefault="00931747" w:rsidP="00931747">
            <w:pPr>
              <w:jc w:val="both"/>
              <w:rPr>
                <w:rFonts w:ascii="Garamond" w:hAnsi="Garamond"/>
                <w:noProof w:val="0"/>
                <w:sz w:val="14"/>
                <w:szCs w:val="14"/>
              </w:rPr>
            </w:pPr>
          </w:p>
          <w:p w14:paraId="479127FD" w14:textId="77777777" w:rsidR="00931747" w:rsidRPr="00F957BA" w:rsidRDefault="00931747" w:rsidP="00931747">
            <w:pPr>
              <w:jc w:val="both"/>
              <w:rPr>
                <w:rFonts w:ascii="Garamond" w:hAnsi="Garamond"/>
                <w:noProof w:val="0"/>
                <w:sz w:val="14"/>
                <w:szCs w:val="14"/>
              </w:rPr>
            </w:pPr>
          </w:p>
          <w:p w14:paraId="26B80262" w14:textId="77777777" w:rsidR="00931747" w:rsidRPr="00F957BA" w:rsidRDefault="00931747" w:rsidP="00931747">
            <w:pPr>
              <w:jc w:val="both"/>
              <w:rPr>
                <w:rFonts w:ascii="Garamond" w:hAnsi="Garamond"/>
                <w:noProof w:val="0"/>
                <w:sz w:val="14"/>
                <w:szCs w:val="14"/>
              </w:rPr>
            </w:pPr>
          </w:p>
          <w:p w14:paraId="7C402B89" w14:textId="77777777" w:rsidR="00931747" w:rsidRPr="00F957BA" w:rsidRDefault="00931747" w:rsidP="00931747">
            <w:pPr>
              <w:jc w:val="both"/>
              <w:rPr>
                <w:rFonts w:ascii="Garamond" w:hAnsi="Garamond"/>
                <w:noProof w:val="0"/>
                <w:sz w:val="14"/>
                <w:szCs w:val="14"/>
              </w:rPr>
            </w:pPr>
          </w:p>
          <w:p w14:paraId="44D320FA" w14:textId="77777777" w:rsidR="00931747" w:rsidRPr="00F957BA" w:rsidRDefault="00931747" w:rsidP="00931747">
            <w:pPr>
              <w:jc w:val="both"/>
              <w:rPr>
                <w:rFonts w:ascii="Garamond" w:hAnsi="Garamond"/>
                <w:noProof w:val="0"/>
                <w:sz w:val="14"/>
                <w:szCs w:val="14"/>
              </w:rPr>
            </w:pPr>
          </w:p>
          <w:p w14:paraId="72A4FA8C"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3E2CC3FF" w14:textId="77777777" w:rsidR="00931747" w:rsidRPr="00F957BA" w:rsidRDefault="00931747" w:rsidP="00931747">
            <w:pPr>
              <w:jc w:val="both"/>
              <w:rPr>
                <w:rFonts w:ascii="Garamond" w:hAnsi="Garamond"/>
                <w:noProof w:val="0"/>
                <w:sz w:val="14"/>
                <w:szCs w:val="14"/>
              </w:rPr>
            </w:pPr>
          </w:p>
          <w:p w14:paraId="5667E04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2027</w:t>
            </w:r>
          </w:p>
        </w:tc>
        <w:tc>
          <w:tcPr>
            <w:tcW w:w="760" w:type="pct"/>
            <w:gridSpan w:val="2"/>
            <w:tcBorders>
              <w:bottom w:val="single" w:sz="4" w:space="0" w:color="auto"/>
            </w:tcBorders>
            <w:shd w:val="clear" w:color="auto" w:fill="auto"/>
            <w:noWrap/>
          </w:tcPr>
          <w:p w14:paraId="6A141168"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noProof w:val="0"/>
                <w:sz w:val="14"/>
                <w:szCs w:val="14"/>
              </w:rPr>
              <w:t>1,604,960</w:t>
            </w:r>
          </w:p>
          <w:p w14:paraId="1EECA829" w14:textId="77777777" w:rsidR="00931747" w:rsidRPr="00F957BA" w:rsidRDefault="00931747" w:rsidP="00931747">
            <w:pPr>
              <w:jc w:val="both"/>
              <w:rPr>
                <w:rFonts w:ascii="Garamond" w:hAnsi="Garamond"/>
                <w:noProof w:val="0"/>
                <w:sz w:val="14"/>
                <w:szCs w:val="14"/>
                <w:highlight w:val="yellow"/>
              </w:rPr>
            </w:pPr>
          </w:p>
          <w:p w14:paraId="77FBFD84" w14:textId="77777777" w:rsidR="00931747" w:rsidRPr="00F957BA" w:rsidRDefault="00931747" w:rsidP="00931747">
            <w:pPr>
              <w:jc w:val="both"/>
              <w:rPr>
                <w:rFonts w:ascii="Garamond" w:hAnsi="Garamond"/>
                <w:noProof w:val="0"/>
                <w:sz w:val="14"/>
                <w:szCs w:val="14"/>
                <w:highlight w:val="yellow"/>
              </w:rPr>
            </w:pPr>
          </w:p>
          <w:p w14:paraId="19399BE1" w14:textId="77777777" w:rsidR="00931747" w:rsidRPr="00F957BA" w:rsidRDefault="00931747" w:rsidP="00931747">
            <w:pPr>
              <w:jc w:val="both"/>
              <w:rPr>
                <w:rFonts w:ascii="Garamond" w:hAnsi="Garamond"/>
                <w:noProof w:val="0"/>
                <w:sz w:val="14"/>
                <w:szCs w:val="14"/>
                <w:highlight w:val="yellow"/>
              </w:rPr>
            </w:pPr>
          </w:p>
          <w:p w14:paraId="521DC201" w14:textId="77777777" w:rsidR="00931747" w:rsidRPr="00F957BA" w:rsidRDefault="00931747" w:rsidP="00931747">
            <w:pPr>
              <w:jc w:val="both"/>
              <w:rPr>
                <w:rFonts w:ascii="Garamond" w:hAnsi="Garamond"/>
                <w:noProof w:val="0"/>
                <w:sz w:val="14"/>
                <w:szCs w:val="14"/>
                <w:highlight w:val="yellow"/>
              </w:rPr>
            </w:pPr>
          </w:p>
          <w:p w14:paraId="5AA89433" w14:textId="77777777" w:rsidR="00931747" w:rsidRPr="00F957BA" w:rsidRDefault="00931747" w:rsidP="00931747">
            <w:pPr>
              <w:jc w:val="both"/>
              <w:rPr>
                <w:rFonts w:ascii="Garamond" w:hAnsi="Garamond"/>
                <w:noProof w:val="0"/>
                <w:sz w:val="14"/>
                <w:szCs w:val="14"/>
                <w:highlight w:val="yellow"/>
              </w:rPr>
            </w:pPr>
          </w:p>
          <w:p w14:paraId="104A61B1" w14:textId="77777777" w:rsidR="00931747" w:rsidRPr="00F957BA" w:rsidRDefault="00931747" w:rsidP="00931747">
            <w:pPr>
              <w:jc w:val="both"/>
              <w:rPr>
                <w:rFonts w:ascii="Garamond" w:hAnsi="Garamond"/>
                <w:noProof w:val="0"/>
                <w:sz w:val="14"/>
                <w:szCs w:val="14"/>
                <w:highlight w:val="yellow"/>
              </w:rPr>
            </w:pPr>
          </w:p>
          <w:p w14:paraId="10926BC4" w14:textId="77777777" w:rsidR="00931747" w:rsidRPr="00F957BA" w:rsidRDefault="00931747" w:rsidP="00931747">
            <w:pPr>
              <w:jc w:val="both"/>
              <w:rPr>
                <w:rFonts w:ascii="Garamond" w:hAnsi="Garamond"/>
                <w:noProof w:val="0"/>
                <w:sz w:val="14"/>
                <w:szCs w:val="14"/>
                <w:highlight w:val="yellow"/>
              </w:rPr>
            </w:pPr>
          </w:p>
          <w:p w14:paraId="5C3CF4F9" w14:textId="77777777" w:rsidR="00931747" w:rsidRPr="00F957BA" w:rsidRDefault="00931747" w:rsidP="00931747">
            <w:pPr>
              <w:jc w:val="both"/>
              <w:rPr>
                <w:rFonts w:ascii="Garamond" w:hAnsi="Garamond"/>
                <w:noProof w:val="0"/>
                <w:sz w:val="14"/>
                <w:szCs w:val="14"/>
                <w:highlight w:val="yellow"/>
              </w:rPr>
            </w:pPr>
          </w:p>
          <w:p w14:paraId="298EEC32" w14:textId="77777777" w:rsidR="00931747" w:rsidRPr="00F957BA" w:rsidRDefault="00931747" w:rsidP="00931747">
            <w:pPr>
              <w:jc w:val="both"/>
              <w:rPr>
                <w:rFonts w:ascii="Garamond" w:hAnsi="Garamond"/>
                <w:noProof w:val="0"/>
                <w:sz w:val="14"/>
                <w:szCs w:val="14"/>
                <w:highlight w:val="yellow"/>
              </w:rPr>
            </w:pPr>
          </w:p>
          <w:p w14:paraId="6B07F7AE" w14:textId="77777777" w:rsidR="00931747" w:rsidRPr="00F957BA" w:rsidRDefault="00931747" w:rsidP="00931747">
            <w:pPr>
              <w:jc w:val="both"/>
              <w:rPr>
                <w:rFonts w:ascii="Garamond" w:hAnsi="Garamond"/>
                <w:noProof w:val="0"/>
                <w:sz w:val="14"/>
                <w:szCs w:val="14"/>
                <w:highlight w:val="yellow"/>
              </w:rPr>
            </w:pPr>
          </w:p>
          <w:p w14:paraId="2BB5ACEC" w14:textId="77777777" w:rsidR="00931747" w:rsidRPr="00F957BA" w:rsidRDefault="00931747" w:rsidP="00931747">
            <w:pPr>
              <w:jc w:val="both"/>
              <w:rPr>
                <w:rFonts w:ascii="Garamond" w:hAnsi="Garamond"/>
                <w:noProof w:val="0"/>
                <w:sz w:val="14"/>
                <w:szCs w:val="14"/>
                <w:highlight w:val="yellow"/>
              </w:rPr>
            </w:pPr>
          </w:p>
          <w:p w14:paraId="73B7A3FC"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noProof w:val="0"/>
                <w:sz w:val="14"/>
                <w:szCs w:val="14"/>
              </w:rPr>
              <w:t>401,240</w:t>
            </w:r>
          </w:p>
          <w:p w14:paraId="671AFAF9" w14:textId="77777777" w:rsidR="00931747" w:rsidRPr="00F957BA" w:rsidRDefault="00931747" w:rsidP="00931747">
            <w:pPr>
              <w:jc w:val="both"/>
              <w:rPr>
                <w:rFonts w:ascii="Garamond" w:hAnsi="Garamond"/>
                <w:noProof w:val="0"/>
                <w:sz w:val="14"/>
                <w:szCs w:val="14"/>
                <w:highlight w:val="yellow"/>
              </w:rPr>
            </w:pPr>
          </w:p>
          <w:p w14:paraId="111B0930" w14:textId="77777777" w:rsidR="00931747" w:rsidRPr="00F957BA" w:rsidRDefault="00931747" w:rsidP="00931747">
            <w:pPr>
              <w:jc w:val="both"/>
              <w:rPr>
                <w:rFonts w:ascii="Garamond" w:hAnsi="Garamond"/>
                <w:noProof w:val="0"/>
                <w:sz w:val="14"/>
                <w:szCs w:val="14"/>
                <w:highlight w:val="yellow"/>
              </w:rPr>
            </w:pPr>
          </w:p>
          <w:p w14:paraId="553C2B09" w14:textId="77777777" w:rsidR="00931747" w:rsidRPr="00F957BA" w:rsidRDefault="00931747" w:rsidP="00931747">
            <w:pPr>
              <w:jc w:val="both"/>
              <w:rPr>
                <w:rFonts w:ascii="Garamond" w:hAnsi="Garamond"/>
                <w:noProof w:val="0"/>
                <w:sz w:val="14"/>
                <w:szCs w:val="14"/>
                <w:highlight w:val="yellow"/>
              </w:rPr>
            </w:pPr>
          </w:p>
          <w:p w14:paraId="004BE5BE" w14:textId="77777777" w:rsidR="00931747" w:rsidRPr="00F957BA" w:rsidRDefault="00931747" w:rsidP="00931747">
            <w:pPr>
              <w:jc w:val="both"/>
              <w:rPr>
                <w:rFonts w:ascii="Garamond" w:hAnsi="Garamond"/>
                <w:noProof w:val="0"/>
                <w:sz w:val="14"/>
                <w:szCs w:val="14"/>
                <w:highlight w:val="yellow"/>
              </w:rPr>
            </w:pPr>
          </w:p>
          <w:p w14:paraId="7AB96BF5" w14:textId="77777777" w:rsidR="00931747" w:rsidRPr="00F957BA" w:rsidRDefault="00931747" w:rsidP="00931747">
            <w:pPr>
              <w:jc w:val="both"/>
              <w:rPr>
                <w:rFonts w:ascii="Garamond" w:hAnsi="Garamond"/>
                <w:noProof w:val="0"/>
                <w:sz w:val="14"/>
                <w:szCs w:val="14"/>
                <w:highlight w:val="yellow"/>
              </w:rPr>
            </w:pPr>
          </w:p>
          <w:p w14:paraId="366F9037" w14:textId="77777777" w:rsidR="00931747" w:rsidRPr="00F957BA" w:rsidRDefault="00931747" w:rsidP="00931747">
            <w:pPr>
              <w:jc w:val="both"/>
              <w:rPr>
                <w:rFonts w:ascii="Garamond" w:hAnsi="Garamond"/>
                <w:noProof w:val="0"/>
                <w:sz w:val="14"/>
                <w:szCs w:val="14"/>
                <w:highlight w:val="yellow"/>
              </w:rPr>
            </w:pPr>
          </w:p>
          <w:p w14:paraId="70FC59BB" w14:textId="77777777" w:rsidR="00931747" w:rsidRPr="00F957BA" w:rsidRDefault="00931747" w:rsidP="00931747">
            <w:pPr>
              <w:jc w:val="both"/>
              <w:rPr>
                <w:rFonts w:ascii="Garamond" w:hAnsi="Garamond"/>
                <w:noProof w:val="0"/>
                <w:sz w:val="14"/>
                <w:szCs w:val="14"/>
                <w:highlight w:val="yellow"/>
              </w:rPr>
            </w:pPr>
          </w:p>
          <w:p w14:paraId="1C0B4D47" w14:textId="77777777" w:rsidR="00931747" w:rsidRPr="00F957BA" w:rsidRDefault="00931747" w:rsidP="00931747">
            <w:pPr>
              <w:jc w:val="both"/>
              <w:rPr>
                <w:rFonts w:ascii="Garamond" w:hAnsi="Garamond"/>
                <w:noProof w:val="0"/>
                <w:sz w:val="14"/>
                <w:szCs w:val="14"/>
                <w:highlight w:val="yellow"/>
              </w:rPr>
            </w:pPr>
          </w:p>
          <w:p w14:paraId="78A05775" w14:textId="77777777" w:rsidR="00931747" w:rsidRPr="00F957BA" w:rsidRDefault="00931747" w:rsidP="00931747">
            <w:pPr>
              <w:jc w:val="both"/>
              <w:rPr>
                <w:rFonts w:ascii="Garamond" w:hAnsi="Garamond"/>
                <w:noProof w:val="0"/>
                <w:sz w:val="14"/>
                <w:szCs w:val="14"/>
                <w:highlight w:val="yellow"/>
              </w:rPr>
            </w:pPr>
          </w:p>
          <w:p w14:paraId="3A482C53" w14:textId="77777777" w:rsidR="00931747" w:rsidRPr="00F957BA" w:rsidRDefault="00931747" w:rsidP="00931747">
            <w:pPr>
              <w:jc w:val="both"/>
              <w:rPr>
                <w:rFonts w:ascii="Garamond" w:hAnsi="Garamond"/>
                <w:noProof w:val="0"/>
                <w:sz w:val="14"/>
                <w:szCs w:val="14"/>
                <w:highlight w:val="yellow"/>
              </w:rPr>
            </w:pPr>
          </w:p>
          <w:p w14:paraId="7DD939B3" w14:textId="77777777" w:rsidR="00931747" w:rsidRPr="00F957BA" w:rsidRDefault="00931747" w:rsidP="00931747">
            <w:pPr>
              <w:jc w:val="both"/>
              <w:rPr>
                <w:rFonts w:ascii="Garamond" w:hAnsi="Garamond"/>
                <w:noProof w:val="0"/>
                <w:sz w:val="14"/>
                <w:szCs w:val="14"/>
                <w:highlight w:val="yellow"/>
              </w:rPr>
            </w:pPr>
          </w:p>
          <w:p w14:paraId="11878828" w14:textId="77777777" w:rsidR="00931747" w:rsidRPr="00F957BA" w:rsidRDefault="00931747" w:rsidP="00931747">
            <w:pPr>
              <w:jc w:val="both"/>
              <w:rPr>
                <w:rFonts w:ascii="Garamond" w:hAnsi="Garamond"/>
                <w:noProof w:val="0"/>
                <w:sz w:val="14"/>
                <w:szCs w:val="14"/>
                <w:highlight w:val="yellow"/>
              </w:rPr>
            </w:pPr>
          </w:p>
          <w:p w14:paraId="177F3163"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noProof w:val="0"/>
                <w:sz w:val="14"/>
                <w:szCs w:val="14"/>
              </w:rPr>
              <w:t>1,203,720</w:t>
            </w:r>
          </w:p>
          <w:p w14:paraId="0596680D" w14:textId="77777777" w:rsidR="00931747" w:rsidRPr="00F957BA" w:rsidRDefault="00931747" w:rsidP="00931747">
            <w:pPr>
              <w:jc w:val="both"/>
              <w:rPr>
                <w:rFonts w:ascii="Garamond" w:hAnsi="Garamond"/>
                <w:noProof w:val="0"/>
                <w:sz w:val="14"/>
                <w:szCs w:val="14"/>
                <w:highlight w:val="yellow"/>
              </w:rPr>
            </w:pPr>
          </w:p>
          <w:p w14:paraId="76228054" w14:textId="77777777" w:rsidR="00931747" w:rsidRPr="00F957BA" w:rsidRDefault="00931747" w:rsidP="00931747">
            <w:pPr>
              <w:jc w:val="both"/>
              <w:rPr>
                <w:rFonts w:ascii="Garamond" w:hAnsi="Garamond"/>
                <w:noProof w:val="0"/>
                <w:sz w:val="14"/>
                <w:szCs w:val="14"/>
                <w:highlight w:val="yellow"/>
              </w:rPr>
            </w:pPr>
          </w:p>
          <w:p w14:paraId="24A20CE8" w14:textId="77777777" w:rsidR="00931747" w:rsidRPr="00F957BA" w:rsidRDefault="00931747" w:rsidP="00931747">
            <w:pPr>
              <w:jc w:val="both"/>
              <w:rPr>
                <w:rFonts w:ascii="Garamond" w:hAnsi="Garamond"/>
                <w:noProof w:val="0"/>
                <w:sz w:val="14"/>
                <w:szCs w:val="14"/>
                <w:highlight w:val="yellow"/>
              </w:rPr>
            </w:pPr>
          </w:p>
          <w:p w14:paraId="77D5D374" w14:textId="77777777" w:rsidR="00931747" w:rsidRPr="00F957BA" w:rsidRDefault="00931747" w:rsidP="00931747">
            <w:pPr>
              <w:jc w:val="both"/>
              <w:rPr>
                <w:rFonts w:ascii="Garamond" w:hAnsi="Garamond"/>
                <w:noProof w:val="0"/>
                <w:sz w:val="14"/>
                <w:szCs w:val="14"/>
                <w:highlight w:val="yellow"/>
              </w:rPr>
            </w:pPr>
          </w:p>
          <w:p w14:paraId="611E0BAA" w14:textId="77777777" w:rsidR="00931747" w:rsidRPr="00F957BA" w:rsidRDefault="00931747" w:rsidP="00931747">
            <w:pPr>
              <w:jc w:val="both"/>
              <w:rPr>
                <w:rFonts w:ascii="Garamond" w:hAnsi="Garamond"/>
                <w:noProof w:val="0"/>
                <w:sz w:val="14"/>
                <w:szCs w:val="14"/>
                <w:highlight w:val="yellow"/>
              </w:rPr>
            </w:pPr>
          </w:p>
          <w:p w14:paraId="58B262C8" w14:textId="77777777" w:rsidR="00931747" w:rsidRPr="00F957BA" w:rsidRDefault="00931747" w:rsidP="00931747">
            <w:pPr>
              <w:jc w:val="both"/>
              <w:rPr>
                <w:rFonts w:ascii="Garamond" w:hAnsi="Garamond"/>
                <w:noProof w:val="0"/>
                <w:sz w:val="14"/>
                <w:szCs w:val="14"/>
                <w:highlight w:val="yellow"/>
              </w:rPr>
            </w:pPr>
          </w:p>
          <w:p w14:paraId="763BA97F" w14:textId="77777777" w:rsidR="00931747" w:rsidRPr="00F957BA" w:rsidRDefault="00931747" w:rsidP="00931747">
            <w:pPr>
              <w:jc w:val="both"/>
              <w:rPr>
                <w:rFonts w:ascii="Garamond" w:hAnsi="Garamond"/>
                <w:noProof w:val="0"/>
                <w:sz w:val="14"/>
                <w:szCs w:val="14"/>
                <w:highlight w:val="yellow"/>
              </w:rPr>
            </w:pPr>
          </w:p>
          <w:p w14:paraId="69E27188" w14:textId="77777777" w:rsidR="00931747" w:rsidRPr="00F957BA" w:rsidRDefault="00931747" w:rsidP="00931747">
            <w:pPr>
              <w:jc w:val="both"/>
              <w:rPr>
                <w:rFonts w:ascii="Garamond" w:hAnsi="Garamond"/>
                <w:noProof w:val="0"/>
                <w:sz w:val="14"/>
                <w:szCs w:val="14"/>
                <w:highlight w:val="yellow"/>
              </w:rPr>
            </w:pPr>
          </w:p>
          <w:p w14:paraId="2F2A6D1D" w14:textId="77777777" w:rsidR="00931747" w:rsidRPr="00F957BA" w:rsidRDefault="00931747" w:rsidP="00931747">
            <w:pPr>
              <w:jc w:val="both"/>
              <w:rPr>
                <w:rFonts w:ascii="Garamond" w:hAnsi="Garamond"/>
                <w:noProof w:val="0"/>
                <w:sz w:val="14"/>
                <w:szCs w:val="14"/>
                <w:highlight w:val="yellow"/>
              </w:rPr>
            </w:pPr>
          </w:p>
          <w:p w14:paraId="09A8AAEF" w14:textId="77777777" w:rsidR="00931747" w:rsidRPr="00F957BA" w:rsidRDefault="00931747" w:rsidP="00931747">
            <w:pPr>
              <w:jc w:val="both"/>
              <w:rPr>
                <w:rFonts w:ascii="Garamond" w:hAnsi="Garamond"/>
                <w:noProof w:val="0"/>
                <w:sz w:val="14"/>
                <w:szCs w:val="14"/>
                <w:highlight w:val="yellow"/>
              </w:rPr>
            </w:pPr>
          </w:p>
          <w:p w14:paraId="26B24B8C" w14:textId="77777777" w:rsidR="00931747" w:rsidRPr="00F957BA" w:rsidRDefault="00931747" w:rsidP="00931747">
            <w:pPr>
              <w:jc w:val="both"/>
              <w:rPr>
                <w:rFonts w:ascii="Garamond" w:hAnsi="Garamond"/>
                <w:noProof w:val="0"/>
                <w:sz w:val="14"/>
                <w:szCs w:val="14"/>
                <w:highlight w:val="yellow"/>
              </w:rPr>
            </w:pPr>
          </w:p>
          <w:p w14:paraId="21090098" w14:textId="77777777" w:rsidR="00931747" w:rsidRPr="00F957BA" w:rsidRDefault="00931747" w:rsidP="00931747">
            <w:pPr>
              <w:jc w:val="both"/>
              <w:rPr>
                <w:rFonts w:ascii="Garamond" w:hAnsi="Garamond"/>
                <w:noProof w:val="0"/>
                <w:sz w:val="14"/>
                <w:szCs w:val="14"/>
                <w:highlight w:val="yellow"/>
              </w:rPr>
            </w:pPr>
          </w:p>
          <w:p w14:paraId="71688CAD" w14:textId="77777777" w:rsidR="00931747" w:rsidRPr="00F957BA" w:rsidRDefault="00931747" w:rsidP="00931747">
            <w:pPr>
              <w:jc w:val="both"/>
              <w:rPr>
                <w:rFonts w:ascii="Garamond" w:hAnsi="Garamond"/>
                <w:noProof w:val="0"/>
                <w:sz w:val="14"/>
                <w:szCs w:val="14"/>
                <w:highlight w:val="yellow"/>
              </w:rPr>
            </w:pPr>
          </w:p>
          <w:p w14:paraId="52E9B14C" w14:textId="77777777" w:rsidR="00931747" w:rsidRPr="00F957BA" w:rsidRDefault="00931747" w:rsidP="00931747">
            <w:pPr>
              <w:jc w:val="both"/>
              <w:rPr>
                <w:rFonts w:ascii="Garamond" w:hAnsi="Garamond"/>
                <w:noProof w:val="0"/>
                <w:sz w:val="14"/>
                <w:szCs w:val="14"/>
                <w:highlight w:val="yellow"/>
              </w:rPr>
            </w:pPr>
          </w:p>
          <w:p w14:paraId="6A43928A" w14:textId="77777777" w:rsidR="00931747" w:rsidRPr="00F957BA" w:rsidRDefault="00931747" w:rsidP="00931747">
            <w:pPr>
              <w:jc w:val="both"/>
              <w:rPr>
                <w:rFonts w:ascii="Garamond" w:hAnsi="Garamond"/>
                <w:noProof w:val="0"/>
                <w:sz w:val="14"/>
                <w:szCs w:val="14"/>
              </w:rPr>
            </w:pPr>
          </w:p>
          <w:p w14:paraId="3D59A17C" w14:textId="77777777" w:rsidR="00931747" w:rsidRPr="00F957BA" w:rsidRDefault="00931747" w:rsidP="00931747">
            <w:pPr>
              <w:jc w:val="both"/>
              <w:rPr>
                <w:rFonts w:ascii="Garamond" w:hAnsi="Garamond"/>
                <w:noProof w:val="0"/>
                <w:sz w:val="14"/>
                <w:szCs w:val="14"/>
                <w:highlight w:val="yellow"/>
              </w:rPr>
            </w:pPr>
          </w:p>
        </w:tc>
        <w:tc>
          <w:tcPr>
            <w:tcW w:w="372" w:type="pct"/>
            <w:gridSpan w:val="2"/>
            <w:tcBorders>
              <w:bottom w:val="single" w:sz="4" w:space="0" w:color="auto"/>
            </w:tcBorders>
            <w:shd w:val="clear" w:color="auto" w:fill="auto"/>
            <w:noWrap/>
          </w:tcPr>
          <w:p w14:paraId="3294D45C"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1,604,960</w:t>
            </w:r>
          </w:p>
          <w:p w14:paraId="12A39DC0" w14:textId="77777777" w:rsidR="00931747" w:rsidRPr="00F957BA" w:rsidRDefault="00931747" w:rsidP="00931747">
            <w:pPr>
              <w:jc w:val="both"/>
              <w:rPr>
                <w:rFonts w:ascii="Garamond" w:hAnsi="Garamond"/>
                <w:noProof w:val="0"/>
                <w:sz w:val="14"/>
                <w:szCs w:val="14"/>
                <w:highlight w:val="yellow"/>
              </w:rPr>
            </w:pPr>
          </w:p>
          <w:p w14:paraId="29E77770" w14:textId="77777777" w:rsidR="00931747" w:rsidRPr="00F957BA" w:rsidRDefault="00931747" w:rsidP="00931747">
            <w:pPr>
              <w:jc w:val="both"/>
              <w:rPr>
                <w:rFonts w:ascii="Garamond" w:hAnsi="Garamond"/>
                <w:noProof w:val="0"/>
                <w:sz w:val="14"/>
                <w:szCs w:val="14"/>
                <w:highlight w:val="yellow"/>
              </w:rPr>
            </w:pPr>
          </w:p>
          <w:p w14:paraId="2FDDCF5E" w14:textId="77777777" w:rsidR="00931747" w:rsidRPr="00F957BA" w:rsidRDefault="00931747" w:rsidP="00931747">
            <w:pPr>
              <w:jc w:val="both"/>
              <w:rPr>
                <w:rFonts w:ascii="Garamond" w:hAnsi="Garamond"/>
                <w:noProof w:val="0"/>
                <w:sz w:val="14"/>
                <w:szCs w:val="14"/>
                <w:highlight w:val="yellow"/>
              </w:rPr>
            </w:pPr>
          </w:p>
          <w:p w14:paraId="6B690E28" w14:textId="77777777" w:rsidR="00931747" w:rsidRPr="00F957BA" w:rsidRDefault="00931747" w:rsidP="00931747">
            <w:pPr>
              <w:jc w:val="both"/>
              <w:rPr>
                <w:rFonts w:ascii="Garamond" w:hAnsi="Garamond"/>
                <w:noProof w:val="0"/>
                <w:sz w:val="14"/>
                <w:szCs w:val="14"/>
                <w:highlight w:val="yellow"/>
              </w:rPr>
            </w:pPr>
          </w:p>
          <w:p w14:paraId="3850F989" w14:textId="77777777" w:rsidR="00931747" w:rsidRPr="00F957BA" w:rsidRDefault="00931747" w:rsidP="00931747">
            <w:pPr>
              <w:jc w:val="both"/>
              <w:rPr>
                <w:rFonts w:ascii="Garamond" w:hAnsi="Garamond"/>
                <w:noProof w:val="0"/>
                <w:sz w:val="14"/>
                <w:szCs w:val="14"/>
                <w:highlight w:val="yellow"/>
              </w:rPr>
            </w:pPr>
          </w:p>
          <w:p w14:paraId="1581D0EB" w14:textId="77777777" w:rsidR="00931747" w:rsidRPr="00F957BA" w:rsidRDefault="00931747" w:rsidP="00931747">
            <w:pPr>
              <w:jc w:val="both"/>
              <w:rPr>
                <w:rFonts w:ascii="Garamond" w:hAnsi="Garamond"/>
                <w:noProof w:val="0"/>
                <w:sz w:val="14"/>
                <w:szCs w:val="14"/>
                <w:highlight w:val="yellow"/>
              </w:rPr>
            </w:pPr>
          </w:p>
          <w:p w14:paraId="30387A2C" w14:textId="77777777" w:rsidR="00931747" w:rsidRPr="00F957BA" w:rsidRDefault="00931747" w:rsidP="00931747">
            <w:pPr>
              <w:jc w:val="both"/>
              <w:rPr>
                <w:rFonts w:ascii="Garamond" w:hAnsi="Garamond"/>
                <w:noProof w:val="0"/>
                <w:sz w:val="14"/>
                <w:szCs w:val="14"/>
                <w:highlight w:val="yellow"/>
              </w:rPr>
            </w:pPr>
          </w:p>
          <w:p w14:paraId="01B3C9AC" w14:textId="77777777" w:rsidR="00931747" w:rsidRPr="00F957BA" w:rsidRDefault="00931747" w:rsidP="00931747">
            <w:pPr>
              <w:jc w:val="both"/>
              <w:rPr>
                <w:rFonts w:ascii="Garamond" w:hAnsi="Garamond"/>
                <w:noProof w:val="0"/>
                <w:sz w:val="14"/>
                <w:szCs w:val="14"/>
                <w:highlight w:val="yellow"/>
              </w:rPr>
            </w:pPr>
          </w:p>
          <w:p w14:paraId="694C7D3C" w14:textId="77777777" w:rsidR="00931747" w:rsidRPr="00F957BA" w:rsidRDefault="00931747" w:rsidP="00931747">
            <w:pPr>
              <w:jc w:val="both"/>
              <w:rPr>
                <w:rFonts w:ascii="Garamond" w:hAnsi="Garamond"/>
                <w:noProof w:val="0"/>
                <w:sz w:val="14"/>
                <w:szCs w:val="14"/>
                <w:highlight w:val="yellow"/>
              </w:rPr>
            </w:pPr>
          </w:p>
          <w:p w14:paraId="366D5804" w14:textId="77777777" w:rsidR="00931747" w:rsidRPr="00F957BA" w:rsidRDefault="00931747" w:rsidP="00931747">
            <w:pPr>
              <w:jc w:val="both"/>
              <w:rPr>
                <w:rFonts w:ascii="Garamond" w:hAnsi="Garamond"/>
                <w:noProof w:val="0"/>
                <w:sz w:val="14"/>
                <w:szCs w:val="14"/>
                <w:highlight w:val="yellow"/>
              </w:rPr>
            </w:pPr>
          </w:p>
          <w:p w14:paraId="1BD66D8B" w14:textId="77777777" w:rsidR="00931747" w:rsidRPr="00F957BA" w:rsidRDefault="00931747" w:rsidP="00931747">
            <w:pPr>
              <w:jc w:val="both"/>
              <w:rPr>
                <w:rFonts w:ascii="Garamond" w:hAnsi="Garamond"/>
                <w:noProof w:val="0"/>
                <w:sz w:val="14"/>
                <w:szCs w:val="14"/>
                <w:highlight w:val="yellow"/>
              </w:rPr>
            </w:pPr>
          </w:p>
          <w:p w14:paraId="0C352A0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401,240</w:t>
            </w:r>
          </w:p>
          <w:p w14:paraId="6E9A927A" w14:textId="77777777" w:rsidR="00931747" w:rsidRPr="00F957BA" w:rsidRDefault="00931747" w:rsidP="00931747">
            <w:pPr>
              <w:jc w:val="both"/>
              <w:rPr>
                <w:rFonts w:ascii="Garamond" w:hAnsi="Garamond"/>
                <w:noProof w:val="0"/>
                <w:sz w:val="14"/>
                <w:szCs w:val="14"/>
                <w:highlight w:val="yellow"/>
              </w:rPr>
            </w:pPr>
          </w:p>
          <w:p w14:paraId="3AF25226" w14:textId="77777777" w:rsidR="00931747" w:rsidRPr="00F957BA" w:rsidRDefault="00931747" w:rsidP="00931747">
            <w:pPr>
              <w:jc w:val="both"/>
              <w:rPr>
                <w:rFonts w:ascii="Garamond" w:hAnsi="Garamond"/>
                <w:noProof w:val="0"/>
                <w:sz w:val="14"/>
                <w:szCs w:val="14"/>
                <w:highlight w:val="yellow"/>
              </w:rPr>
            </w:pPr>
          </w:p>
          <w:p w14:paraId="7D465125" w14:textId="77777777" w:rsidR="00931747" w:rsidRPr="00F957BA" w:rsidRDefault="00931747" w:rsidP="00931747">
            <w:pPr>
              <w:jc w:val="both"/>
              <w:rPr>
                <w:rFonts w:ascii="Garamond" w:hAnsi="Garamond"/>
                <w:noProof w:val="0"/>
                <w:sz w:val="14"/>
                <w:szCs w:val="14"/>
                <w:highlight w:val="yellow"/>
              </w:rPr>
            </w:pPr>
          </w:p>
          <w:p w14:paraId="0DA3F460" w14:textId="77777777" w:rsidR="00931747" w:rsidRPr="00F957BA" w:rsidRDefault="00931747" w:rsidP="00931747">
            <w:pPr>
              <w:jc w:val="both"/>
              <w:rPr>
                <w:rFonts w:ascii="Garamond" w:hAnsi="Garamond"/>
                <w:noProof w:val="0"/>
                <w:sz w:val="14"/>
                <w:szCs w:val="14"/>
                <w:highlight w:val="yellow"/>
              </w:rPr>
            </w:pPr>
          </w:p>
          <w:p w14:paraId="65E2CB22" w14:textId="77777777" w:rsidR="00931747" w:rsidRPr="00F957BA" w:rsidRDefault="00931747" w:rsidP="00931747">
            <w:pPr>
              <w:jc w:val="both"/>
              <w:rPr>
                <w:rFonts w:ascii="Garamond" w:hAnsi="Garamond"/>
                <w:noProof w:val="0"/>
                <w:sz w:val="14"/>
                <w:szCs w:val="14"/>
                <w:highlight w:val="yellow"/>
              </w:rPr>
            </w:pPr>
          </w:p>
          <w:p w14:paraId="4897C366" w14:textId="77777777" w:rsidR="00931747" w:rsidRPr="00F957BA" w:rsidRDefault="00931747" w:rsidP="00931747">
            <w:pPr>
              <w:jc w:val="both"/>
              <w:rPr>
                <w:rFonts w:ascii="Garamond" w:hAnsi="Garamond"/>
                <w:noProof w:val="0"/>
                <w:sz w:val="14"/>
                <w:szCs w:val="14"/>
                <w:highlight w:val="yellow"/>
              </w:rPr>
            </w:pPr>
          </w:p>
          <w:p w14:paraId="012FF70D" w14:textId="77777777" w:rsidR="00931747" w:rsidRPr="00F957BA" w:rsidRDefault="00931747" w:rsidP="00931747">
            <w:pPr>
              <w:jc w:val="both"/>
              <w:rPr>
                <w:rFonts w:ascii="Garamond" w:hAnsi="Garamond"/>
                <w:noProof w:val="0"/>
                <w:sz w:val="14"/>
                <w:szCs w:val="14"/>
                <w:highlight w:val="yellow"/>
              </w:rPr>
            </w:pPr>
          </w:p>
          <w:p w14:paraId="28255CC8" w14:textId="77777777" w:rsidR="00931747" w:rsidRPr="00F957BA" w:rsidRDefault="00931747" w:rsidP="00931747">
            <w:pPr>
              <w:jc w:val="both"/>
              <w:rPr>
                <w:rFonts w:ascii="Garamond" w:hAnsi="Garamond"/>
                <w:noProof w:val="0"/>
                <w:sz w:val="14"/>
                <w:szCs w:val="14"/>
                <w:highlight w:val="yellow"/>
              </w:rPr>
            </w:pPr>
          </w:p>
          <w:p w14:paraId="3C651AD5" w14:textId="77777777" w:rsidR="00931747" w:rsidRPr="00F957BA" w:rsidRDefault="00931747" w:rsidP="00931747">
            <w:pPr>
              <w:jc w:val="both"/>
              <w:rPr>
                <w:rFonts w:ascii="Garamond" w:hAnsi="Garamond"/>
                <w:noProof w:val="0"/>
                <w:sz w:val="14"/>
                <w:szCs w:val="14"/>
                <w:highlight w:val="yellow"/>
              </w:rPr>
            </w:pPr>
          </w:p>
          <w:p w14:paraId="0DC328DF" w14:textId="77777777" w:rsidR="00931747" w:rsidRPr="00F957BA" w:rsidRDefault="00931747" w:rsidP="00931747">
            <w:pPr>
              <w:jc w:val="both"/>
              <w:rPr>
                <w:rFonts w:ascii="Garamond" w:hAnsi="Garamond"/>
                <w:noProof w:val="0"/>
                <w:sz w:val="14"/>
                <w:szCs w:val="14"/>
                <w:highlight w:val="yellow"/>
              </w:rPr>
            </w:pPr>
          </w:p>
          <w:p w14:paraId="1303B9BF" w14:textId="77777777" w:rsidR="00931747" w:rsidRPr="00F957BA" w:rsidRDefault="00931747" w:rsidP="00931747">
            <w:pPr>
              <w:jc w:val="both"/>
              <w:rPr>
                <w:rFonts w:ascii="Garamond" w:hAnsi="Garamond"/>
                <w:noProof w:val="0"/>
                <w:sz w:val="14"/>
                <w:szCs w:val="14"/>
                <w:highlight w:val="yellow"/>
              </w:rPr>
            </w:pPr>
          </w:p>
          <w:p w14:paraId="10F999D9" w14:textId="77777777" w:rsidR="00931747" w:rsidRPr="00F957BA" w:rsidRDefault="00931747" w:rsidP="00931747">
            <w:pPr>
              <w:jc w:val="both"/>
              <w:rPr>
                <w:rFonts w:ascii="Garamond" w:hAnsi="Garamond"/>
                <w:noProof w:val="0"/>
                <w:sz w:val="14"/>
                <w:szCs w:val="14"/>
                <w:highlight w:val="yellow"/>
              </w:rPr>
            </w:pPr>
          </w:p>
          <w:p w14:paraId="528FDBEB"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noProof w:val="0"/>
                <w:sz w:val="14"/>
                <w:szCs w:val="14"/>
              </w:rPr>
              <w:t>1,203,720</w:t>
            </w:r>
          </w:p>
          <w:p w14:paraId="73F4A826" w14:textId="77777777" w:rsidR="00931747" w:rsidRPr="00F957BA" w:rsidRDefault="00931747" w:rsidP="00931747">
            <w:pPr>
              <w:jc w:val="both"/>
              <w:rPr>
                <w:rFonts w:ascii="Garamond" w:hAnsi="Garamond"/>
                <w:noProof w:val="0"/>
                <w:sz w:val="14"/>
                <w:szCs w:val="14"/>
                <w:highlight w:val="yellow"/>
              </w:rPr>
            </w:pPr>
          </w:p>
          <w:p w14:paraId="0BE3BB96" w14:textId="77777777" w:rsidR="00931747" w:rsidRPr="00F957BA" w:rsidRDefault="00931747" w:rsidP="00931747">
            <w:pPr>
              <w:jc w:val="both"/>
              <w:rPr>
                <w:rFonts w:ascii="Garamond" w:hAnsi="Garamond"/>
                <w:noProof w:val="0"/>
                <w:sz w:val="14"/>
                <w:szCs w:val="14"/>
                <w:highlight w:val="yellow"/>
              </w:rPr>
            </w:pPr>
          </w:p>
          <w:p w14:paraId="3AA00DAF" w14:textId="77777777" w:rsidR="00931747" w:rsidRPr="00F957BA" w:rsidRDefault="00931747" w:rsidP="00931747">
            <w:pPr>
              <w:jc w:val="both"/>
              <w:rPr>
                <w:rFonts w:ascii="Garamond" w:hAnsi="Garamond"/>
                <w:noProof w:val="0"/>
                <w:sz w:val="14"/>
                <w:szCs w:val="14"/>
                <w:highlight w:val="yellow"/>
              </w:rPr>
            </w:pPr>
          </w:p>
          <w:p w14:paraId="2939C226" w14:textId="77777777" w:rsidR="00931747" w:rsidRPr="00F957BA" w:rsidRDefault="00931747" w:rsidP="00931747">
            <w:pPr>
              <w:jc w:val="both"/>
              <w:rPr>
                <w:rFonts w:ascii="Garamond" w:hAnsi="Garamond"/>
                <w:noProof w:val="0"/>
                <w:sz w:val="14"/>
                <w:szCs w:val="14"/>
                <w:highlight w:val="yellow"/>
              </w:rPr>
            </w:pPr>
          </w:p>
          <w:p w14:paraId="27DA01E6" w14:textId="77777777" w:rsidR="00931747" w:rsidRPr="00F957BA" w:rsidRDefault="00931747" w:rsidP="00931747">
            <w:pPr>
              <w:jc w:val="both"/>
              <w:rPr>
                <w:rFonts w:ascii="Garamond" w:hAnsi="Garamond"/>
                <w:noProof w:val="0"/>
                <w:sz w:val="14"/>
                <w:szCs w:val="14"/>
                <w:highlight w:val="yellow"/>
              </w:rPr>
            </w:pPr>
          </w:p>
          <w:p w14:paraId="7187A314" w14:textId="77777777" w:rsidR="00931747" w:rsidRPr="00F957BA" w:rsidRDefault="00931747" w:rsidP="00931747">
            <w:pPr>
              <w:jc w:val="both"/>
              <w:rPr>
                <w:rFonts w:ascii="Garamond" w:hAnsi="Garamond"/>
                <w:noProof w:val="0"/>
                <w:sz w:val="14"/>
                <w:szCs w:val="14"/>
                <w:highlight w:val="yellow"/>
              </w:rPr>
            </w:pPr>
          </w:p>
          <w:p w14:paraId="51710618" w14:textId="77777777" w:rsidR="00931747" w:rsidRPr="00F957BA" w:rsidRDefault="00931747" w:rsidP="00931747">
            <w:pPr>
              <w:jc w:val="both"/>
              <w:rPr>
                <w:rFonts w:ascii="Garamond" w:hAnsi="Garamond"/>
                <w:noProof w:val="0"/>
                <w:sz w:val="14"/>
                <w:szCs w:val="14"/>
                <w:highlight w:val="yellow"/>
              </w:rPr>
            </w:pPr>
          </w:p>
          <w:p w14:paraId="7803B084" w14:textId="77777777" w:rsidR="00931747" w:rsidRPr="00F957BA" w:rsidRDefault="00931747" w:rsidP="00931747">
            <w:pPr>
              <w:jc w:val="both"/>
              <w:rPr>
                <w:rFonts w:ascii="Garamond" w:hAnsi="Garamond"/>
                <w:noProof w:val="0"/>
                <w:sz w:val="14"/>
                <w:szCs w:val="14"/>
                <w:highlight w:val="yellow"/>
              </w:rPr>
            </w:pPr>
          </w:p>
          <w:p w14:paraId="4097A413" w14:textId="77777777" w:rsidR="00931747" w:rsidRPr="00F957BA" w:rsidRDefault="00931747" w:rsidP="00931747">
            <w:pPr>
              <w:jc w:val="both"/>
              <w:rPr>
                <w:rFonts w:ascii="Garamond" w:hAnsi="Garamond"/>
                <w:noProof w:val="0"/>
                <w:sz w:val="14"/>
                <w:szCs w:val="14"/>
                <w:highlight w:val="yellow"/>
              </w:rPr>
            </w:pPr>
          </w:p>
          <w:p w14:paraId="147E4AF1" w14:textId="77777777" w:rsidR="00931747" w:rsidRPr="00F957BA" w:rsidRDefault="00931747" w:rsidP="00931747">
            <w:pPr>
              <w:jc w:val="both"/>
              <w:rPr>
                <w:rFonts w:ascii="Garamond" w:hAnsi="Garamond"/>
                <w:noProof w:val="0"/>
                <w:sz w:val="14"/>
                <w:szCs w:val="14"/>
                <w:highlight w:val="yellow"/>
              </w:rPr>
            </w:pPr>
          </w:p>
          <w:p w14:paraId="4C0DB174" w14:textId="77777777" w:rsidR="00931747" w:rsidRPr="00F957BA" w:rsidRDefault="00931747" w:rsidP="00931747">
            <w:pPr>
              <w:jc w:val="both"/>
              <w:rPr>
                <w:rFonts w:ascii="Garamond" w:hAnsi="Garamond"/>
                <w:noProof w:val="0"/>
                <w:sz w:val="14"/>
                <w:szCs w:val="14"/>
                <w:highlight w:val="yellow"/>
              </w:rPr>
            </w:pPr>
          </w:p>
          <w:p w14:paraId="445D87EE" w14:textId="77777777" w:rsidR="00931747" w:rsidRPr="00F957BA" w:rsidRDefault="00931747" w:rsidP="00931747">
            <w:pPr>
              <w:jc w:val="both"/>
              <w:rPr>
                <w:rFonts w:ascii="Garamond" w:hAnsi="Garamond"/>
                <w:noProof w:val="0"/>
                <w:sz w:val="14"/>
                <w:szCs w:val="14"/>
                <w:highlight w:val="yellow"/>
              </w:rPr>
            </w:pPr>
          </w:p>
          <w:p w14:paraId="533498AA" w14:textId="77777777" w:rsidR="00931747" w:rsidRPr="00F957BA" w:rsidRDefault="00931747" w:rsidP="00931747">
            <w:pPr>
              <w:jc w:val="both"/>
              <w:rPr>
                <w:rFonts w:ascii="Garamond" w:hAnsi="Garamond"/>
                <w:noProof w:val="0"/>
                <w:sz w:val="14"/>
                <w:szCs w:val="14"/>
                <w:highlight w:val="yellow"/>
              </w:rPr>
            </w:pPr>
          </w:p>
          <w:p w14:paraId="23D19E7B" w14:textId="77777777" w:rsidR="00931747" w:rsidRPr="00F957BA" w:rsidRDefault="00931747" w:rsidP="00931747">
            <w:pPr>
              <w:jc w:val="both"/>
              <w:rPr>
                <w:rFonts w:ascii="Garamond" w:hAnsi="Garamond"/>
                <w:noProof w:val="0"/>
                <w:sz w:val="14"/>
                <w:szCs w:val="14"/>
                <w:highlight w:val="yellow"/>
              </w:rPr>
            </w:pPr>
          </w:p>
          <w:p w14:paraId="3BB99DAA" w14:textId="77777777" w:rsidR="00931747" w:rsidRPr="00F957BA" w:rsidRDefault="00931747" w:rsidP="00931747">
            <w:pPr>
              <w:jc w:val="both"/>
              <w:rPr>
                <w:rFonts w:ascii="Garamond" w:hAnsi="Garamond"/>
                <w:noProof w:val="0"/>
                <w:sz w:val="14"/>
                <w:szCs w:val="14"/>
                <w:highlight w:val="yellow"/>
              </w:rPr>
            </w:pPr>
          </w:p>
        </w:tc>
        <w:tc>
          <w:tcPr>
            <w:tcW w:w="482" w:type="pct"/>
            <w:tcBorders>
              <w:bottom w:val="single" w:sz="4" w:space="0" w:color="auto"/>
            </w:tcBorders>
            <w:shd w:val="clear" w:color="auto" w:fill="auto"/>
            <w:noWrap/>
          </w:tcPr>
          <w:p w14:paraId="5AE2597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388E70B0" w14:textId="77777777" w:rsidR="00931747" w:rsidRPr="00F957BA" w:rsidRDefault="00931747" w:rsidP="00931747">
            <w:pPr>
              <w:jc w:val="both"/>
              <w:rPr>
                <w:rFonts w:ascii="Garamond" w:hAnsi="Garamond"/>
                <w:noProof w:val="0"/>
                <w:sz w:val="14"/>
                <w:szCs w:val="14"/>
              </w:rPr>
            </w:pPr>
          </w:p>
          <w:p w14:paraId="4B85D698" w14:textId="77777777" w:rsidR="00931747" w:rsidRPr="00F957BA" w:rsidRDefault="00931747" w:rsidP="00931747">
            <w:pPr>
              <w:jc w:val="both"/>
              <w:rPr>
                <w:rFonts w:ascii="Garamond" w:hAnsi="Garamond"/>
                <w:noProof w:val="0"/>
                <w:sz w:val="14"/>
                <w:szCs w:val="14"/>
              </w:rPr>
            </w:pPr>
          </w:p>
          <w:p w14:paraId="68866A12" w14:textId="77777777" w:rsidR="00931747" w:rsidRPr="00F957BA" w:rsidRDefault="00931747" w:rsidP="00931747">
            <w:pPr>
              <w:jc w:val="both"/>
              <w:rPr>
                <w:rFonts w:ascii="Garamond" w:hAnsi="Garamond"/>
                <w:noProof w:val="0"/>
                <w:sz w:val="14"/>
                <w:szCs w:val="14"/>
              </w:rPr>
            </w:pPr>
          </w:p>
          <w:p w14:paraId="07A0211D" w14:textId="77777777" w:rsidR="00931747" w:rsidRPr="00F957BA" w:rsidRDefault="00931747" w:rsidP="00931747">
            <w:pPr>
              <w:jc w:val="both"/>
              <w:rPr>
                <w:rFonts w:ascii="Garamond" w:hAnsi="Garamond"/>
                <w:noProof w:val="0"/>
                <w:sz w:val="14"/>
                <w:szCs w:val="14"/>
              </w:rPr>
            </w:pPr>
          </w:p>
          <w:p w14:paraId="25231095" w14:textId="77777777" w:rsidR="00931747" w:rsidRPr="00F957BA" w:rsidRDefault="00931747" w:rsidP="00931747">
            <w:pPr>
              <w:jc w:val="both"/>
              <w:rPr>
                <w:rFonts w:ascii="Garamond" w:hAnsi="Garamond"/>
                <w:noProof w:val="0"/>
                <w:sz w:val="14"/>
                <w:szCs w:val="14"/>
              </w:rPr>
            </w:pPr>
          </w:p>
          <w:p w14:paraId="4D3FDCB3" w14:textId="77777777" w:rsidR="00931747" w:rsidRPr="00F957BA" w:rsidRDefault="00931747" w:rsidP="00931747">
            <w:pPr>
              <w:jc w:val="both"/>
              <w:rPr>
                <w:rFonts w:ascii="Garamond" w:hAnsi="Garamond"/>
                <w:noProof w:val="0"/>
                <w:sz w:val="14"/>
                <w:szCs w:val="14"/>
              </w:rPr>
            </w:pPr>
          </w:p>
          <w:p w14:paraId="26029E30" w14:textId="77777777" w:rsidR="00931747" w:rsidRPr="00F957BA" w:rsidRDefault="00931747" w:rsidP="00931747">
            <w:pPr>
              <w:jc w:val="both"/>
              <w:rPr>
                <w:rFonts w:ascii="Garamond" w:hAnsi="Garamond"/>
                <w:noProof w:val="0"/>
                <w:sz w:val="14"/>
                <w:szCs w:val="14"/>
              </w:rPr>
            </w:pPr>
          </w:p>
          <w:p w14:paraId="4D7B6523" w14:textId="77777777" w:rsidR="00931747" w:rsidRPr="00F957BA" w:rsidRDefault="00931747" w:rsidP="00931747">
            <w:pPr>
              <w:jc w:val="both"/>
              <w:rPr>
                <w:rFonts w:ascii="Garamond" w:hAnsi="Garamond"/>
                <w:noProof w:val="0"/>
                <w:sz w:val="14"/>
                <w:szCs w:val="14"/>
              </w:rPr>
            </w:pPr>
          </w:p>
          <w:p w14:paraId="11E3D76B" w14:textId="77777777" w:rsidR="00931747" w:rsidRPr="00F957BA" w:rsidRDefault="00931747" w:rsidP="00931747">
            <w:pPr>
              <w:jc w:val="both"/>
              <w:rPr>
                <w:rFonts w:ascii="Garamond" w:hAnsi="Garamond"/>
                <w:noProof w:val="0"/>
                <w:sz w:val="14"/>
                <w:szCs w:val="14"/>
              </w:rPr>
            </w:pPr>
          </w:p>
          <w:p w14:paraId="6CCBE655" w14:textId="77777777" w:rsidR="00931747" w:rsidRPr="00F957BA" w:rsidRDefault="00931747" w:rsidP="00931747">
            <w:pPr>
              <w:jc w:val="both"/>
              <w:rPr>
                <w:rFonts w:ascii="Garamond" w:hAnsi="Garamond"/>
                <w:noProof w:val="0"/>
                <w:sz w:val="14"/>
                <w:szCs w:val="14"/>
              </w:rPr>
            </w:pPr>
          </w:p>
          <w:p w14:paraId="65502923" w14:textId="77777777" w:rsidR="00931747" w:rsidRPr="00F957BA" w:rsidRDefault="00931747" w:rsidP="00931747">
            <w:pPr>
              <w:jc w:val="both"/>
              <w:rPr>
                <w:rFonts w:ascii="Garamond" w:hAnsi="Garamond"/>
                <w:noProof w:val="0"/>
                <w:sz w:val="14"/>
                <w:szCs w:val="14"/>
              </w:rPr>
            </w:pPr>
          </w:p>
          <w:p w14:paraId="4F471109"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746560A1" w14:textId="77777777" w:rsidR="00931747" w:rsidRPr="00F957BA" w:rsidRDefault="00931747" w:rsidP="00931747">
            <w:pPr>
              <w:jc w:val="both"/>
              <w:rPr>
                <w:rFonts w:ascii="Garamond" w:hAnsi="Garamond"/>
                <w:noProof w:val="0"/>
                <w:sz w:val="14"/>
                <w:szCs w:val="14"/>
              </w:rPr>
            </w:pPr>
          </w:p>
          <w:p w14:paraId="703902F0" w14:textId="77777777" w:rsidR="00931747" w:rsidRPr="00F957BA" w:rsidRDefault="00931747" w:rsidP="00931747">
            <w:pPr>
              <w:jc w:val="both"/>
              <w:rPr>
                <w:rFonts w:ascii="Garamond" w:hAnsi="Garamond"/>
                <w:noProof w:val="0"/>
                <w:sz w:val="14"/>
                <w:szCs w:val="14"/>
              </w:rPr>
            </w:pPr>
          </w:p>
          <w:p w14:paraId="5632942B" w14:textId="77777777" w:rsidR="00931747" w:rsidRPr="00F957BA" w:rsidRDefault="00931747" w:rsidP="00931747">
            <w:pPr>
              <w:jc w:val="both"/>
              <w:rPr>
                <w:rFonts w:ascii="Garamond" w:hAnsi="Garamond"/>
                <w:noProof w:val="0"/>
                <w:sz w:val="14"/>
                <w:szCs w:val="14"/>
              </w:rPr>
            </w:pPr>
          </w:p>
          <w:p w14:paraId="6D6B0D82" w14:textId="77777777" w:rsidR="00931747" w:rsidRPr="00F957BA" w:rsidRDefault="00931747" w:rsidP="00931747">
            <w:pPr>
              <w:jc w:val="both"/>
              <w:rPr>
                <w:rFonts w:ascii="Garamond" w:hAnsi="Garamond"/>
                <w:noProof w:val="0"/>
                <w:sz w:val="14"/>
                <w:szCs w:val="14"/>
              </w:rPr>
            </w:pPr>
          </w:p>
          <w:p w14:paraId="3EF236E7" w14:textId="77777777" w:rsidR="00931747" w:rsidRPr="00F957BA" w:rsidRDefault="00931747" w:rsidP="00931747">
            <w:pPr>
              <w:jc w:val="both"/>
              <w:rPr>
                <w:rFonts w:ascii="Garamond" w:hAnsi="Garamond"/>
                <w:noProof w:val="0"/>
                <w:sz w:val="14"/>
                <w:szCs w:val="14"/>
              </w:rPr>
            </w:pPr>
          </w:p>
          <w:p w14:paraId="6D310D5D" w14:textId="77777777" w:rsidR="00931747" w:rsidRPr="00F957BA" w:rsidRDefault="00931747" w:rsidP="00931747">
            <w:pPr>
              <w:jc w:val="both"/>
              <w:rPr>
                <w:rFonts w:ascii="Garamond" w:hAnsi="Garamond"/>
                <w:noProof w:val="0"/>
                <w:sz w:val="14"/>
                <w:szCs w:val="14"/>
              </w:rPr>
            </w:pPr>
          </w:p>
          <w:p w14:paraId="0DDA93A3" w14:textId="77777777" w:rsidR="00931747" w:rsidRPr="00F957BA" w:rsidRDefault="00931747" w:rsidP="00931747">
            <w:pPr>
              <w:jc w:val="both"/>
              <w:rPr>
                <w:rFonts w:ascii="Garamond" w:hAnsi="Garamond"/>
                <w:noProof w:val="0"/>
                <w:sz w:val="14"/>
                <w:szCs w:val="14"/>
              </w:rPr>
            </w:pPr>
          </w:p>
          <w:p w14:paraId="155E8898" w14:textId="77777777" w:rsidR="00931747" w:rsidRPr="00F957BA" w:rsidRDefault="00931747" w:rsidP="00931747">
            <w:pPr>
              <w:jc w:val="both"/>
              <w:rPr>
                <w:rFonts w:ascii="Garamond" w:hAnsi="Garamond"/>
                <w:noProof w:val="0"/>
                <w:sz w:val="14"/>
                <w:szCs w:val="14"/>
              </w:rPr>
            </w:pPr>
          </w:p>
          <w:p w14:paraId="66AAE16B" w14:textId="77777777" w:rsidR="00931747" w:rsidRPr="00F957BA" w:rsidRDefault="00931747" w:rsidP="00931747">
            <w:pPr>
              <w:jc w:val="both"/>
              <w:rPr>
                <w:rFonts w:ascii="Garamond" w:hAnsi="Garamond"/>
                <w:noProof w:val="0"/>
                <w:sz w:val="14"/>
                <w:szCs w:val="14"/>
              </w:rPr>
            </w:pPr>
          </w:p>
          <w:p w14:paraId="4496BA89" w14:textId="77777777" w:rsidR="00931747" w:rsidRPr="00F957BA" w:rsidRDefault="00931747" w:rsidP="00931747">
            <w:pPr>
              <w:jc w:val="both"/>
              <w:rPr>
                <w:rFonts w:ascii="Garamond" w:hAnsi="Garamond"/>
                <w:noProof w:val="0"/>
                <w:sz w:val="14"/>
                <w:szCs w:val="14"/>
              </w:rPr>
            </w:pPr>
          </w:p>
          <w:p w14:paraId="657EEC7D" w14:textId="77777777" w:rsidR="00931747" w:rsidRPr="00F957BA" w:rsidRDefault="00931747" w:rsidP="00931747">
            <w:pPr>
              <w:jc w:val="both"/>
              <w:rPr>
                <w:rFonts w:ascii="Garamond" w:hAnsi="Garamond"/>
                <w:noProof w:val="0"/>
                <w:sz w:val="14"/>
                <w:szCs w:val="14"/>
              </w:rPr>
            </w:pPr>
          </w:p>
          <w:p w14:paraId="514365A1" w14:textId="77777777" w:rsidR="00931747" w:rsidRPr="00F957BA" w:rsidRDefault="00931747" w:rsidP="00931747">
            <w:pPr>
              <w:jc w:val="both"/>
              <w:rPr>
                <w:rFonts w:ascii="Garamond" w:hAnsi="Garamond"/>
                <w:noProof w:val="0"/>
                <w:sz w:val="14"/>
                <w:szCs w:val="14"/>
              </w:rPr>
            </w:pPr>
          </w:p>
          <w:p w14:paraId="219EB2BF"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c>
          <w:tcPr>
            <w:tcW w:w="458" w:type="pct"/>
            <w:gridSpan w:val="2"/>
            <w:tcBorders>
              <w:bottom w:val="single" w:sz="4" w:space="0" w:color="auto"/>
            </w:tcBorders>
            <w:shd w:val="clear" w:color="auto" w:fill="auto"/>
            <w:noWrap/>
          </w:tcPr>
          <w:p w14:paraId="603C1A62"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7CCD0900" w14:textId="77777777" w:rsidR="00931747" w:rsidRPr="00F957BA" w:rsidRDefault="00931747" w:rsidP="00931747">
            <w:pPr>
              <w:jc w:val="both"/>
              <w:rPr>
                <w:rFonts w:ascii="Garamond" w:hAnsi="Garamond"/>
                <w:noProof w:val="0"/>
                <w:sz w:val="14"/>
                <w:szCs w:val="14"/>
              </w:rPr>
            </w:pPr>
          </w:p>
          <w:p w14:paraId="60DF3850" w14:textId="77777777" w:rsidR="00931747" w:rsidRPr="00F957BA" w:rsidRDefault="00931747" w:rsidP="00931747">
            <w:pPr>
              <w:jc w:val="both"/>
              <w:rPr>
                <w:rFonts w:ascii="Garamond" w:hAnsi="Garamond"/>
                <w:noProof w:val="0"/>
                <w:sz w:val="14"/>
                <w:szCs w:val="14"/>
              </w:rPr>
            </w:pPr>
          </w:p>
          <w:p w14:paraId="6E8043E1" w14:textId="77777777" w:rsidR="00931747" w:rsidRPr="00F957BA" w:rsidRDefault="00931747" w:rsidP="00931747">
            <w:pPr>
              <w:jc w:val="both"/>
              <w:rPr>
                <w:rFonts w:ascii="Garamond" w:hAnsi="Garamond"/>
                <w:noProof w:val="0"/>
                <w:sz w:val="14"/>
                <w:szCs w:val="14"/>
              </w:rPr>
            </w:pPr>
          </w:p>
          <w:p w14:paraId="49B90161" w14:textId="77777777" w:rsidR="00931747" w:rsidRPr="00F957BA" w:rsidRDefault="00931747" w:rsidP="00931747">
            <w:pPr>
              <w:jc w:val="both"/>
              <w:rPr>
                <w:rFonts w:ascii="Garamond" w:hAnsi="Garamond"/>
                <w:noProof w:val="0"/>
                <w:sz w:val="14"/>
                <w:szCs w:val="14"/>
              </w:rPr>
            </w:pPr>
          </w:p>
          <w:p w14:paraId="5976BCC7" w14:textId="77777777" w:rsidR="00931747" w:rsidRPr="00F957BA" w:rsidRDefault="00931747" w:rsidP="00931747">
            <w:pPr>
              <w:jc w:val="both"/>
              <w:rPr>
                <w:rFonts w:ascii="Garamond" w:hAnsi="Garamond"/>
                <w:noProof w:val="0"/>
                <w:sz w:val="14"/>
                <w:szCs w:val="14"/>
              </w:rPr>
            </w:pPr>
          </w:p>
          <w:p w14:paraId="3B3516A1" w14:textId="77777777" w:rsidR="00931747" w:rsidRPr="00F957BA" w:rsidRDefault="00931747" w:rsidP="00931747">
            <w:pPr>
              <w:jc w:val="both"/>
              <w:rPr>
                <w:rFonts w:ascii="Garamond" w:hAnsi="Garamond"/>
                <w:noProof w:val="0"/>
                <w:sz w:val="14"/>
                <w:szCs w:val="14"/>
              </w:rPr>
            </w:pPr>
          </w:p>
          <w:p w14:paraId="7EB1ED62" w14:textId="77777777" w:rsidR="00931747" w:rsidRPr="00F957BA" w:rsidRDefault="00931747" w:rsidP="00931747">
            <w:pPr>
              <w:jc w:val="both"/>
              <w:rPr>
                <w:rFonts w:ascii="Garamond" w:hAnsi="Garamond"/>
                <w:noProof w:val="0"/>
                <w:sz w:val="14"/>
                <w:szCs w:val="14"/>
              </w:rPr>
            </w:pPr>
          </w:p>
          <w:p w14:paraId="0AECD313" w14:textId="77777777" w:rsidR="00931747" w:rsidRPr="00F957BA" w:rsidRDefault="00931747" w:rsidP="00931747">
            <w:pPr>
              <w:jc w:val="both"/>
              <w:rPr>
                <w:rFonts w:ascii="Garamond" w:hAnsi="Garamond"/>
                <w:noProof w:val="0"/>
                <w:sz w:val="14"/>
                <w:szCs w:val="14"/>
              </w:rPr>
            </w:pPr>
          </w:p>
          <w:p w14:paraId="3A6A26CA" w14:textId="77777777" w:rsidR="00931747" w:rsidRPr="00F957BA" w:rsidRDefault="00931747" w:rsidP="00931747">
            <w:pPr>
              <w:jc w:val="both"/>
              <w:rPr>
                <w:rFonts w:ascii="Garamond" w:hAnsi="Garamond"/>
                <w:noProof w:val="0"/>
                <w:sz w:val="14"/>
                <w:szCs w:val="14"/>
              </w:rPr>
            </w:pPr>
          </w:p>
          <w:p w14:paraId="155EF7A4" w14:textId="77777777" w:rsidR="00931747" w:rsidRPr="00F957BA" w:rsidRDefault="00931747" w:rsidP="00931747">
            <w:pPr>
              <w:jc w:val="both"/>
              <w:rPr>
                <w:rFonts w:ascii="Garamond" w:hAnsi="Garamond"/>
                <w:noProof w:val="0"/>
                <w:sz w:val="14"/>
                <w:szCs w:val="14"/>
              </w:rPr>
            </w:pPr>
          </w:p>
          <w:p w14:paraId="774F0366" w14:textId="77777777" w:rsidR="00931747" w:rsidRPr="00F957BA" w:rsidRDefault="00931747" w:rsidP="00931747">
            <w:pPr>
              <w:jc w:val="both"/>
              <w:rPr>
                <w:rFonts w:ascii="Garamond" w:hAnsi="Garamond"/>
                <w:noProof w:val="0"/>
                <w:sz w:val="14"/>
                <w:szCs w:val="14"/>
              </w:rPr>
            </w:pPr>
          </w:p>
          <w:p w14:paraId="2D42626E"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66C6F1E5" w14:textId="77777777" w:rsidR="00931747" w:rsidRPr="00F957BA" w:rsidRDefault="00931747" w:rsidP="00931747">
            <w:pPr>
              <w:jc w:val="both"/>
              <w:rPr>
                <w:rFonts w:ascii="Garamond" w:hAnsi="Garamond"/>
                <w:noProof w:val="0"/>
                <w:sz w:val="14"/>
                <w:szCs w:val="14"/>
              </w:rPr>
            </w:pPr>
          </w:p>
          <w:p w14:paraId="793AD985" w14:textId="77777777" w:rsidR="00931747" w:rsidRPr="00F957BA" w:rsidRDefault="00931747" w:rsidP="00931747">
            <w:pPr>
              <w:jc w:val="both"/>
              <w:rPr>
                <w:rFonts w:ascii="Garamond" w:hAnsi="Garamond"/>
                <w:noProof w:val="0"/>
                <w:sz w:val="14"/>
                <w:szCs w:val="14"/>
              </w:rPr>
            </w:pPr>
          </w:p>
          <w:p w14:paraId="61B7C2C5" w14:textId="77777777" w:rsidR="00931747" w:rsidRPr="00F957BA" w:rsidRDefault="00931747" w:rsidP="00931747">
            <w:pPr>
              <w:jc w:val="both"/>
              <w:rPr>
                <w:rFonts w:ascii="Garamond" w:hAnsi="Garamond"/>
                <w:noProof w:val="0"/>
                <w:sz w:val="14"/>
                <w:szCs w:val="14"/>
              </w:rPr>
            </w:pPr>
          </w:p>
          <w:p w14:paraId="61B7D85B" w14:textId="77777777" w:rsidR="00931747" w:rsidRPr="00F957BA" w:rsidRDefault="00931747" w:rsidP="00931747">
            <w:pPr>
              <w:jc w:val="both"/>
              <w:rPr>
                <w:rFonts w:ascii="Garamond" w:hAnsi="Garamond"/>
                <w:noProof w:val="0"/>
                <w:sz w:val="14"/>
                <w:szCs w:val="14"/>
              </w:rPr>
            </w:pPr>
          </w:p>
          <w:p w14:paraId="64F3FE43" w14:textId="77777777" w:rsidR="00931747" w:rsidRPr="00F957BA" w:rsidRDefault="00931747" w:rsidP="00931747">
            <w:pPr>
              <w:jc w:val="both"/>
              <w:rPr>
                <w:rFonts w:ascii="Garamond" w:hAnsi="Garamond"/>
                <w:noProof w:val="0"/>
                <w:sz w:val="14"/>
                <w:szCs w:val="14"/>
              </w:rPr>
            </w:pPr>
          </w:p>
          <w:p w14:paraId="7F6E3D0F" w14:textId="77777777" w:rsidR="00931747" w:rsidRPr="00F957BA" w:rsidRDefault="00931747" w:rsidP="00931747">
            <w:pPr>
              <w:jc w:val="both"/>
              <w:rPr>
                <w:rFonts w:ascii="Garamond" w:hAnsi="Garamond"/>
                <w:noProof w:val="0"/>
                <w:sz w:val="14"/>
                <w:szCs w:val="14"/>
              </w:rPr>
            </w:pPr>
          </w:p>
          <w:p w14:paraId="432957CB" w14:textId="77777777" w:rsidR="00931747" w:rsidRPr="00F957BA" w:rsidRDefault="00931747" w:rsidP="00931747">
            <w:pPr>
              <w:jc w:val="both"/>
              <w:rPr>
                <w:rFonts w:ascii="Garamond" w:hAnsi="Garamond"/>
                <w:noProof w:val="0"/>
                <w:sz w:val="14"/>
                <w:szCs w:val="14"/>
              </w:rPr>
            </w:pPr>
          </w:p>
          <w:p w14:paraId="2419DD97" w14:textId="77777777" w:rsidR="00931747" w:rsidRPr="00F957BA" w:rsidRDefault="00931747" w:rsidP="00931747">
            <w:pPr>
              <w:jc w:val="both"/>
              <w:rPr>
                <w:rFonts w:ascii="Garamond" w:hAnsi="Garamond"/>
                <w:noProof w:val="0"/>
                <w:sz w:val="14"/>
                <w:szCs w:val="14"/>
              </w:rPr>
            </w:pPr>
          </w:p>
          <w:p w14:paraId="0F56B157" w14:textId="77777777" w:rsidR="00931747" w:rsidRPr="00F957BA" w:rsidRDefault="00931747" w:rsidP="00931747">
            <w:pPr>
              <w:jc w:val="both"/>
              <w:rPr>
                <w:rFonts w:ascii="Garamond" w:hAnsi="Garamond"/>
                <w:noProof w:val="0"/>
                <w:sz w:val="14"/>
                <w:szCs w:val="14"/>
              </w:rPr>
            </w:pPr>
          </w:p>
          <w:p w14:paraId="0BDE1506" w14:textId="77777777" w:rsidR="00931747" w:rsidRPr="00F957BA" w:rsidRDefault="00931747" w:rsidP="00931747">
            <w:pPr>
              <w:jc w:val="both"/>
              <w:rPr>
                <w:rFonts w:ascii="Garamond" w:hAnsi="Garamond"/>
                <w:noProof w:val="0"/>
                <w:sz w:val="14"/>
                <w:szCs w:val="14"/>
              </w:rPr>
            </w:pPr>
          </w:p>
          <w:p w14:paraId="61D9466B" w14:textId="77777777" w:rsidR="00931747" w:rsidRPr="00F957BA" w:rsidRDefault="00931747" w:rsidP="00931747">
            <w:pPr>
              <w:jc w:val="both"/>
              <w:rPr>
                <w:rFonts w:ascii="Garamond" w:hAnsi="Garamond"/>
                <w:noProof w:val="0"/>
                <w:sz w:val="14"/>
                <w:szCs w:val="14"/>
              </w:rPr>
            </w:pPr>
          </w:p>
          <w:p w14:paraId="676F5C66" w14:textId="77777777" w:rsidR="00931747" w:rsidRPr="00F957BA" w:rsidRDefault="00931747" w:rsidP="00931747">
            <w:pPr>
              <w:jc w:val="both"/>
              <w:rPr>
                <w:rFonts w:ascii="Garamond" w:hAnsi="Garamond"/>
                <w:noProof w:val="0"/>
                <w:sz w:val="14"/>
                <w:szCs w:val="14"/>
              </w:rPr>
            </w:pPr>
          </w:p>
          <w:p w14:paraId="3638939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r>
      <w:tr w:rsidR="00931747" w:rsidRPr="00F957BA" w14:paraId="0EBF3259" w14:textId="77777777" w:rsidTr="00931747">
        <w:trPr>
          <w:gridAfter w:val="1"/>
          <w:wAfter w:w="3" w:type="pct"/>
          <w:trHeight w:val="20"/>
        </w:trPr>
        <w:tc>
          <w:tcPr>
            <w:tcW w:w="254" w:type="pct"/>
            <w:shd w:val="clear" w:color="auto" w:fill="FFFFFF" w:themeFill="background1"/>
          </w:tcPr>
          <w:p w14:paraId="62EADEC9" w14:textId="77777777"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2.</w:t>
            </w:r>
          </w:p>
        </w:tc>
        <w:tc>
          <w:tcPr>
            <w:tcW w:w="614" w:type="pct"/>
            <w:shd w:val="clear" w:color="auto" w:fill="FFFFFF" w:themeFill="background1"/>
          </w:tcPr>
          <w:p w14:paraId="6771AAD8" w14:textId="2038019F"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Objektivi II</w:t>
            </w:r>
            <w:r w:rsidRPr="00F957BA">
              <w:rPr>
                <w:rFonts w:ascii="Garamond" w:hAnsi="Garamond"/>
                <w:noProof w:val="0"/>
                <w:sz w:val="14"/>
                <w:szCs w:val="14"/>
              </w:rPr>
              <w:t>:</w:t>
            </w:r>
            <w:r w:rsidR="00CF7DB2" w:rsidRPr="00F957BA">
              <w:rPr>
                <w:rFonts w:ascii="Garamond" w:hAnsi="Garamond"/>
                <w:noProof w:val="0"/>
                <w:sz w:val="14"/>
                <w:szCs w:val="14"/>
              </w:rPr>
              <w:t xml:space="preserve"> </w:t>
            </w:r>
            <w:r w:rsidRPr="00F957BA">
              <w:rPr>
                <w:rFonts w:ascii="Garamond" w:hAnsi="Garamond"/>
                <w:noProof w:val="0"/>
                <w:sz w:val="14"/>
                <w:szCs w:val="14"/>
              </w:rPr>
              <w:t>Zbatimi i rregullave të sigurisë ushqimore përmes kontrolleve zyrtare të përmirësuara, përfshirë kushtet e kontrollit dhe kontrollet;</w:t>
            </w:r>
          </w:p>
          <w:p w14:paraId="0EB41AE8" w14:textId="0E2026E3"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w:t>
            </w:r>
            <w:r w:rsidR="00B91946" w:rsidRPr="00F957BA">
              <w:rPr>
                <w:rFonts w:ascii="Garamond" w:hAnsi="Garamond"/>
                <w:b/>
                <w:bCs/>
                <w:noProof w:val="0"/>
                <w:sz w:val="14"/>
                <w:szCs w:val="14"/>
              </w:rPr>
              <w:t xml:space="preserve"> </w:t>
            </w:r>
            <w:r w:rsidRPr="00F957BA">
              <w:rPr>
                <w:rFonts w:ascii="Garamond" w:hAnsi="Garamond"/>
                <w:b/>
                <w:bCs/>
                <w:noProof w:val="0"/>
                <w:sz w:val="14"/>
                <w:szCs w:val="14"/>
              </w:rPr>
              <w:t>1:</w:t>
            </w:r>
            <w:r w:rsidRPr="00F957BA">
              <w:rPr>
                <w:rFonts w:ascii="Garamond" w:hAnsi="Garamond"/>
                <w:noProof w:val="0"/>
                <w:sz w:val="14"/>
                <w:szCs w:val="14"/>
              </w:rPr>
              <w:t xml:space="preserve"> Rivitalizimi i Sistemit AKU-net.</w:t>
            </w:r>
          </w:p>
          <w:p w14:paraId="2E78E21E"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Përmirësimi i infrastrukturës për marrjen e mostrës, garantimin dhe dërgimin e tyre në laboratorët respektive.</w:t>
            </w:r>
          </w:p>
        </w:tc>
        <w:tc>
          <w:tcPr>
            <w:tcW w:w="543" w:type="pct"/>
            <w:shd w:val="clear" w:color="auto" w:fill="auto"/>
          </w:tcPr>
          <w:p w14:paraId="6E875656" w14:textId="27FCF0A2" w:rsidR="00931747" w:rsidRPr="00F957BA" w:rsidRDefault="00931747" w:rsidP="00931747">
            <w:pPr>
              <w:rPr>
                <w:rFonts w:ascii="Garamond" w:hAnsi="Garamond"/>
                <w:noProof w:val="0"/>
                <w:sz w:val="14"/>
                <w:szCs w:val="14"/>
              </w:rPr>
            </w:pPr>
            <w:r w:rsidRPr="00F957BA">
              <w:rPr>
                <w:rFonts w:ascii="Garamond" w:hAnsi="Garamond"/>
                <w:noProof w:val="0"/>
                <w:sz w:val="14"/>
                <w:szCs w:val="14"/>
              </w:rPr>
              <w:t>2.1 Rivitalizimi i sistemit</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AKU- net, sistemi që shërben si database </w:t>
            </w:r>
            <w:r w:rsidR="00B91946" w:rsidRPr="00F957BA">
              <w:rPr>
                <w:rFonts w:ascii="Garamond" w:hAnsi="Garamond"/>
                <w:noProof w:val="0"/>
                <w:sz w:val="14"/>
                <w:szCs w:val="14"/>
              </w:rPr>
              <w:t>për</w:t>
            </w:r>
            <w:r w:rsidRPr="00F957BA">
              <w:rPr>
                <w:rFonts w:ascii="Garamond" w:hAnsi="Garamond"/>
                <w:noProof w:val="0"/>
                <w:sz w:val="14"/>
                <w:szCs w:val="14"/>
              </w:rPr>
              <w:t xml:space="preserve"> t</w:t>
            </w:r>
            <w:r w:rsidR="00B91946" w:rsidRPr="00F957BA">
              <w:rPr>
                <w:rFonts w:ascii="Garamond" w:hAnsi="Garamond"/>
                <w:noProof w:val="0"/>
                <w:sz w:val="14"/>
                <w:szCs w:val="14"/>
              </w:rPr>
              <w:t>ë</w:t>
            </w:r>
            <w:r w:rsidRPr="00F957BA">
              <w:rPr>
                <w:rFonts w:ascii="Garamond" w:hAnsi="Garamond"/>
                <w:noProof w:val="0"/>
                <w:sz w:val="14"/>
                <w:szCs w:val="14"/>
              </w:rPr>
              <w:t xml:space="preserve"> </w:t>
            </w:r>
            <w:r w:rsidR="00B91946" w:rsidRPr="00F957BA">
              <w:rPr>
                <w:rFonts w:ascii="Garamond" w:hAnsi="Garamond"/>
                <w:noProof w:val="0"/>
                <w:sz w:val="14"/>
                <w:szCs w:val="14"/>
              </w:rPr>
              <w:t>dhënat</w:t>
            </w:r>
            <w:r w:rsidR="00CF7DB2" w:rsidRPr="00F957BA">
              <w:rPr>
                <w:rFonts w:ascii="Garamond" w:hAnsi="Garamond"/>
                <w:noProof w:val="0"/>
                <w:sz w:val="14"/>
                <w:szCs w:val="14"/>
              </w:rPr>
              <w:t xml:space="preserve"> </w:t>
            </w:r>
            <w:r w:rsidRPr="00F957BA">
              <w:rPr>
                <w:rFonts w:ascii="Garamond" w:hAnsi="Garamond"/>
                <w:noProof w:val="0"/>
                <w:sz w:val="14"/>
                <w:szCs w:val="14"/>
              </w:rPr>
              <w:t>e</w:t>
            </w:r>
          </w:p>
          <w:p w14:paraId="59081F58" w14:textId="5E38EA68" w:rsidR="00931747" w:rsidRPr="00F957BA" w:rsidRDefault="00931747" w:rsidP="00931747">
            <w:pPr>
              <w:rPr>
                <w:rFonts w:ascii="Garamond" w:hAnsi="Garamond"/>
                <w:noProof w:val="0"/>
                <w:sz w:val="14"/>
                <w:szCs w:val="14"/>
              </w:rPr>
            </w:pPr>
            <w:r w:rsidRPr="00F957BA">
              <w:rPr>
                <w:rFonts w:ascii="Garamond" w:hAnsi="Garamond"/>
                <w:noProof w:val="0"/>
                <w:sz w:val="14"/>
                <w:szCs w:val="14"/>
              </w:rPr>
              <w:t>procesit t</w:t>
            </w:r>
            <w:r w:rsidR="00C17B7C" w:rsidRPr="00F957BA">
              <w:rPr>
                <w:rFonts w:ascii="Garamond" w:eastAsia="Arial" w:hAnsi="Garamond"/>
                <w:iCs/>
                <w:noProof w:val="0"/>
                <w:sz w:val="14"/>
                <w:szCs w:val="14"/>
              </w:rPr>
              <w:t>ë</w:t>
            </w:r>
            <w:r w:rsidRPr="00F957BA">
              <w:rPr>
                <w:rFonts w:ascii="Garamond" w:hAnsi="Garamond"/>
                <w:noProof w:val="0"/>
                <w:sz w:val="14"/>
                <w:szCs w:val="14"/>
              </w:rPr>
              <w:t xml:space="preserve"> kontrollit zyrtar </w:t>
            </w:r>
          </w:p>
          <w:p w14:paraId="27A767C9" w14:textId="77777777" w:rsidR="00931747" w:rsidRPr="00F957BA" w:rsidRDefault="00931747" w:rsidP="00381113">
            <w:pPr>
              <w:pStyle w:val="ListParagraph"/>
              <w:numPr>
                <w:ilvl w:val="1"/>
                <w:numId w:val="13"/>
              </w:numPr>
              <w:ind w:left="0" w:firstLine="0"/>
              <w:rPr>
                <w:rFonts w:ascii="Garamond" w:hAnsi="Garamond"/>
                <w:noProof w:val="0"/>
                <w:sz w:val="14"/>
                <w:szCs w:val="14"/>
              </w:rPr>
            </w:pPr>
            <w:r w:rsidRPr="00F957BA">
              <w:rPr>
                <w:rFonts w:ascii="Garamond" w:hAnsi="Garamond"/>
                <w:noProof w:val="0"/>
                <w:sz w:val="14"/>
                <w:szCs w:val="14"/>
              </w:rPr>
              <w:t xml:space="preserve">Blerje e </w:t>
            </w:r>
          </w:p>
          <w:p w14:paraId="5C454450" w14:textId="3105FAFE" w:rsidR="00931747" w:rsidRPr="00F957BA" w:rsidRDefault="00931747" w:rsidP="00931747">
            <w:pPr>
              <w:rPr>
                <w:rFonts w:ascii="Garamond" w:hAnsi="Garamond"/>
                <w:noProof w:val="0"/>
                <w:sz w:val="14"/>
                <w:szCs w:val="14"/>
                <w:highlight w:val="yellow"/>
              </w:rPr>
            </w:pPr>
            <w:r w:rsidRPr="00F957BA">
              <w:rPr>
                <w:rFonts w:ascii="Garamond" w:hAnsi="Garamond"/>
                <w:noProof w:val="0"/>
                <w:sz w:val="14"/>
                <w:szCs w:val="14"/>
              </w:rPr>
              <w:t>pajisjeve në 6 vjet</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për marrjen dhe garantimin e mostrës </w:t>
            </w:r>
          </w:p>
        </w:tc>
        <w:tc>
          <w:tcPr>
            <w:tcW w:w="438" w:type="pct"/>
            <w:shd w:val="clear" w:color="auto" w:fill="auto"/>
          </w:tcPr>
          <w:p w14:paraId="685A970A"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tc>
        <w:tc>
          <w:tcPr>
            <w:tcW w:w="432" w:type="pct"/>
            <w:shd w:val="clear" w:color="auto" w:fill="auto"/>
          </w:tcPr>
          <w:p w14:paraId="76613CA3" w14:textId="77777777" w:rsidR="00931747" w:rsidRPr="00F957BA" w:rsidRDefault="00931747" w:rsidP="00931747">
            <w:pPr>
              <w:jc w:val="both"/>
              <w:rPr>
                <w:rFonts w:ascii="Garamond" w:hAnsi="Garamond"/>
                <w:noProof w:val="0"/>
                <w:sz w:val="14"/>
                <w:szCs w:val="14"/>
              </w:rPr>
            </w:pPr>
          </w:p>
        </w:tc>
        <w:tc>
          <w:tcPr>
            <w:tcW w:w="322" w:type="pct"/>
            <w:gridSpan w:val="2"/>
            <w:shd w:val="clear" w:color="auto" w:fill="auto"/>
          </w:tcPr>
          <w:p w14:paraId="0B602989"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03262B0A" w14:textId="77777777" w:rsidR="00931747" w:rsidRPr="00F957BA" w:rsidRDefault="00931747" w:rsidP="00931747">
            <w:pPr>
              <w:jc w:val="both"/>
              <w:rPr>
                <w:rFonts w:ascii="Garamond" w:hAnsi="Garamond"/>
                <w:noProof w:val="0"/>
                <w:sz w:val="14"/>
                <w:szCs w:val="14"/>
              </w:rPr>
            </w:pPr>
          </w:p>
          <w:p w14:paraId="6A4DCFEF" w14:textId="77777777" w:rsidR="00931747" w:rsidRPr="00F957BA" w:rsidRDefault="00931747" w:rsidP="00931747">
            <w:pPr>
              <w:jc w:val="both"/>
              <w:rPr>
                <w:rFonts w:ascii="Garamond" w:hAnsi="Garamond"/>
                <w:noProof w:val="0"/>
                <w:sz w:val="14"/>
                <w:szCs w:val="14"/>
              </w:rPr>
            </w:pPr>
          </w:p>
          <w:p w14:paraId="462EF199" w14:textId="77777777" w:rsidR="00931747" w:rsidRPr="00F957BA" w:rsidRDefault="00931747" w:rsidP="00931747">
            <w:pPr>
              <w:jc w:val="both"/>
              <w:rPr>
                <w:rFonts w:ascii="Garamond" w:hAnsi="Garamond"/>
                <w:noProof w:val="0"/>
                <w:sz w:val="14"/>
                <w:szCs w:val="14"/>
              </w:rPr>
            </w:pPr>
          </w:p>
          <w:p w14:paraId="11F74909" w14:textId="77777777" w:rsidR="00931747" w:rsidRPr="00F957BA" w:rsidRDefault="00931747" w:rsidP="00931747">
            <w:pPr>
              <w:jc w:val="both"/>
              <w:rPr>
                <w:rFonts w:ascii="Garamond" w:hAnsi="Garamond"/>
                <w:noProof w:val="0"/>
                <w:sz w:val="14"/>
                <w:szCs w:val="14"/>
              </w:rPr>
            </w:pPr>
          </w:p>
          <w:p w14:paraId="56B99890" w14:textId="77777777" w:rsidR="00931747" w:rsidRPr="00F957BA" w:rsidRDefault="00931747" w:rsidP="00931747">
            <w:pPr>
              <w:jc w:val="both"/>
              <w:rPr>
                <w:rFonts w:ascii="Garamond" w:hAnsi="Garamond"/>
                <w:noProof w:val="0"/>
                <w:sz w:val="14"/>
                <w:szCs w:val="14"/>
              </w:rPr>
            </w:pPr>
          </w:p>
          <w:p w14:paraId="291EB24B" w14:textId="77777777" w:rsidR="00931747" w:rsidRPr="00F957BA" w:rsidRDefault="00931747" w:rsidP="00931747">
            <w:pPr>
              <w:jc w:val="both"/>
              <w:rPr>
                <w:rFonts w:ascii="Garamond" w:hAnsi="Garamond"/>
                <w:noProof w:val="0"/>
                <w:sz w:val="14"/>
                <w:szCs w:val="14"/>
              </w:rPr>
            </w:pPr>
          </w:p>
          <w:p w14:paraId="19AAA2E4" w14:textId="77777777" w:rsidR="00931747" w:rsidRPr="00F957BA" w:rsidRDefault="00931747" w:rsidP="00931747">
            <w:pPr>
              <w:jc w:val="both"/>
              <w:rPr>
                <w:rFonts w:ascii="Garamond" w:hAnsi="Garamond"/>
                <w:noProof w:val="0"/>
                <w:sz w:val="14"/>
                <w:szCs w:val="14"/>
              </w:rPr>
            </w:pPr>
          </w:p>
          <w:p w14:paraId="4237CEC8" w14:textId="77777777" w:rsidR="00931747" w:rsidRPr="00F957BA" w:rsidRDefault="00931747" w:rsidP="00931747">
            <w:pPr>
              <w:jc w:val="both"/>
              <w:rPr>
                <w:rFonts w:ascii="Garamond" w:hAnsi="Garamond"/>
                <w:noProof w:val="0"/>
                <w:sz w:val="14"/>
                <w:szCs w:val="14"/>
              </w:rPr>
            </w:pPr>
          </w:p>
          <w:p w14:paraId="7204B335" w14:textId="77777777" w:rsidR="00931747" w:rsidRPr="00F957BA" w:rsidRDefault="00931747" w:rsidP="00931747">
            <w:pPr>
              <w:jc w:val="both"/>
              <w:rPr>
                <w:rFonts w:ascii="Garamond" w:hAnsi="Garamond"/>
                <w:noProof w:val="0"/>
                <w:sz w:val="14"/>
                <w:szCs w:val="14"/>
              </w:rPr>
            </w:pPr>
          </w:p>
          <w:p w14:paraId="395BEF5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16F8C208" w14:textId="77777777" w:rsidR="00931747" w:rsidRPr="00F957BA" w:rsidRDefault="00931747" w:rsidP="00931747">
            <w:pPr>
              <w:jc w:val="both"/>
              <w:rPr>
                <w:rFonts w:ascii="Garamond" w:hAnsi="Garamond"/>
                <w:noProof w:val="0"/>
                <w:sz w:val="14"/>
                <w:szCs w:val="14"/>
              </w:rPr>
            </w:pPr>
          </w:p>
          <w:p w14:paraId="60386AF2" w14:textId="77777777" w:rsidR="00931747" w:rsidRPr="00F957BA" w:rsidRDefault="00931747" w:rsidP="00931747">
            <w:pPr>
              <w:jc w:val="both"/>
              <w:rPr>
                <w:rFonts w:ascii="Garamond" w:hAnsi="Garamond"/>
                <w:noProof w:val="0"/>
                <w:sz w:val="14"/>
                <w:szCs w:val="14"/>
              </w:rPr>
            </w:pPr>
          </w:p>
          <w:p w14:paraId="6F6BAF09" w14:textId="77777777" w:rsidR="00931747" w:rsidRPr="00F957BA" w:rsidRDefault="00931747" w:rsidP="00931747">
            <w:pPr>
              <w:jc w:val="both"/>
              <w:rPr>
                <w:rFonts w:ascii="Garamond" w:hAnsi="Garamond"/>
                <w:noProof w:val="0"/>
                <w:sz w:val="14"/>
                <w:szCs w:val="14"/>
              </w:rPr>
            </w:pPr>
          </w:p>
        </w:tc>
        <w:tc>
          <w:tcPr>
            <w:tcW w:w="322" w:type="pct"/>
            <w:shd w:val="clear" w:color="auto" w:fill="auto"/>
          </w:tcPr>
          <w:p w14:paraId="1126E66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2025</w:t>
            </w:r>
          </w:p>
          <w:p w14:paraId="1C61DA42" w14:textId="77777777" w:rsidR="00931747" w:rsidRPr="00F957BA" w:rsidRDefault="00931747" w:rsidP="00931747">
            <w:pPr>
              <w:jc w:val="both"/>
              <w:rPr>
                <w:rFonts w:ascii="Garamond" w:hAnsi="Garamond"/>
                <w:noProof w:val="0"/>
                <w:sz w:val="14"/>
                <w:szCs w:val="14"/>
              </w:rPr>
            </w:pPr>
          </w:p>
          <w:p w14:paraId="70FECB79" w14:textId="77777777" w:rsidR="00931747" w:rsidRPr="00F957BA" w:rsidRDefault="00931747" w:rsidP="00931747">
            <w:pPr>
              <w:jc w:val="both"/>
              <w:rPr>
                <w:rFonts w:ascii="Garamond" w:hAnsi="Garamond"/>
                <w:noProof w:val="0"/>
                <w:sz w:val="14"/>
                <w:szCs w:val="14"/>
              </w:rPr>
            </w:pPr>
          </w:p>
          <w:p w14:paraId="79D0D551" w14:textId="77777777" w:rsidR="00931747" w:rsidRPr="00F957BA" w:rsidRDefault="00931747" w:rsidP="00931747">
            <w:pPr>
              <w:jc w:val="both"/>
              <w:rPr>
                <w:rFonts w:ascii="Garamond" w:hAnsi="Garamond"/>
                <w:noProof w:val="0"/>
                <w:sz w:val="14"/>
                <w:szCs w:val="14"/>
              </w:rPr>
            </w:pPr>
          </w:p>
          <w:p w14:paraId="5B948813" w14:textId="77777777" w:rsidR="00931747" w:rsidRPr="00F957BA" w:rsidRDefault="00931747" w:rsidP="00931747">
            <w:pPr>
              <w:jc w:val="both"/>
              <w:rPr>
                <w:rFonts w:ascii="Garamond" w:hAnsi="Garamond"/>
                <w:noProof w:val="0"/>
                <w:sz w:val="14"/>
                <w:szCs w:val="14"/>
              </w:rPr>
            </w:pPr>
          </w:p>
          <w:p w14:paraId="6C352049" w14:textId="77777777" w:rsidR="00931747" w:rsidRPr="00F957BA" w:rsidRDefault="00931747" w:rsidP="00931747">
            <w:pPr>
              <w:jc w:val="both"/>
              <w:rPr>
                <w:rFonts w:ascii="Garamond" w:hAnsi="Garamond"/>
                <w:noProof w:val="0"/>
                <w:sz w:val="14"/>
                <w:szCs w:val="14"/>
              </w:rPr>
            </w:pPr>
          </w:p>
          <w:p w14:paraId="4D247320" w14:textId="77777777" w:rsidR="00931747" w:rsidRPr="00F957BA" w:rsidRDefault="00931747" w:rsidP="00931747">
            <w:pPr>
              <w:jc w:val="both"/>
              <w:rPr>
                <w:rFonts w:ascii="Garamond" w:hAnsi="Garamond"/>
                <w:noProof w:val="0"/>
                <w:sz w:val="14"/>
                <w:szCs w:val="14"/>
              </w:rPr>
            </w:pPr>
          </w:p>
          <w:p w14:paraId="0A616DF7" w14:textId="77777777" w:rsidR="00931747" w:rsidRPr="00F957BA" w:rsidRDefault="00931747" w:rsidP="00931747">
            <w:pPr>
              <w:jc w:val="both"/>
              <w:rPr>
                <w:rFonts w:ascii="Garamond" w:hAnsi="Garamond"/>
                <w:noProof w:val="0"/>
                <w:sz w:val="14"/>
                <w:szCs w:val="14"/>
              </w:rPr>
            </w:pPr>
          </w:p>
          <w:p w14:paraId="56C46051" w14:textId="77777777" w:rsidR="00931747" w:rsidRPr="00F957BA" w:rsidRDefault="00931747" w:rsidP="00931747">
            <w:pPr>
              <w:jc w:val="both"/>
              <w:rPr>
                <w:rFonts w:ascii="Garamond" w:hAnsi="Garamond"/>
                <w:noProof w:val="0"/>
                <w:sz w:val="14"/>
                <w:szCs w:val="14"/>
              </w:rPr>
            </w:pPr>
          </w:p>
          <w:p w14:paraId="46AFD71F" w14:textId="77777777" w:rsidR="00931747" w:rsidRPr="00F957BA" w:rsidRDefault="00931747" w:rsidP="00931747">
            <w:pPr>
              <w:jc w:val="both"/>
              <w:rPr>
                <w:rFonts w:ascii="Garamond" w:hAnsi="Garamond"/>
                <w:noProof w:val="0"/>
                <w:sz w:val="14"/>
                <w:szCs w:val="14"/>
              </w:rPr>
            </w:pPr>
          </w:p>
          <w:p w14:paraId="62DC95FA"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tcPr>
          <w:p w14:paraId="4372903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2,075,800,000</w:t>
            </w:r>
          </w:p>
          <w:p w14:paraId="1D13FD4E" w14:textId="77777777" w:rsidR="00931747" w:rsidRPr="00F957BA" w:rsidRDefault="00931747" w:rsidP="00931747">
            <w:pPr>
              <w:jc w:val="both"/>
              <w:rPr>
                <w:rFonts w:ascii="Garamond" w:hAnsi="Garamond"/>
                <w:noProof w:val="0"/>
                <w:sz w:val="14"/>
                <w:szCs w:val="14"/>
              </w:rPr>
            </w:pPr>
          </w:p>
          <w:p w14:paraId="22E952F5" w14:textId="77777777" w:rsidR="00931747" w:rsidRPr="00F957BA" w:rsidRDefault="00931747" w:rsidP="00931747">
            <w:pPr>
              <w:jc w:val="both"/>
              <w:rPr>
                <w:rFonts w:ascii="Garamond" w:hAnsi="Garamond"/>
                <w:noProof w:val="0"/>
                <w:sz w:val="14"/>
                <w:szCs w:val="14"/>
              </w:rPr>
            </w:pPr>
          </w:p>
          <w:p w14:paraId="6C204EA1" w14:textId="77777777" w:rsidR="00931747" w:rsidRPr="00F957BA" w:rsidRDefault="00931747" w:rsidP="00931747">
            <w:pPr>
              <w:jc w:val="both"/>
              <w:rPr>
                <w:rFonts w:ascii="Garamond" w:hAnsi="Garamond"/>
                <w:noProof w:val="0"/>
                <w:sz w:val="14"/>
                <w:szCs w:val="14"/>
              </w:rPr>
            </w:pPr>
          </w:p>
          <w:p w14:paraId="2E755739" w14:textId="77777777" w:rsidR="00931747" w:rsidRPr="00F957BA" w:rsidRDefault="00931747" w:rsidP="00931747">
            <w:pPr>
              <w:jc w:val="both"/>
              <w:rPr>
                <w:rFonts w:ascii="Garamond" w:hAnsi="Garamond"/>
                <w:noProof w:val="0"/>
                <w:sz w:val="14"/>
                <w:szCs w:val="14"/>
              </w:rPr>
            </w:pPr>
          </w:p>
          <w:p w14:paraId="669FEC5D" w14:textId="77777777" w:rsidR="00931747" w:rsidRPr="00F957BA" w:rsidRDefault="00931747" w:rsidP="00931747">
            <w:pPr>
              <w:jc w:val="both"/>
              <w:rPr>
                <w:rFonts w:ascii="Garamond" w:hAnsi="Garamond"/>
                <w:noProof w:val="0"/>
                <w:sz w:val="14"/>
                <w:szCs w:val="14"/>
              </w:rPr>
            </w:pPr>
          </w:p>
          <w:p w14:paraId="203B90A4" w14:textId="77777777" w:rsidR="00931747" w:rsidRPr="00F957BA" w:rsidRDefault="00931747" w:rsidP="00931747">
            <w:pPr>
              <w:jc w:val="both"/>
              <w:rPr>
                <w:rFonts w:ascii="Garamond" w:hAnsi="Garamond"/>
                <w:noProof w:val="0"/>
                <w:sz w:val="14"/>
                <w:szCs w:val="14"/>
              </w:rPr>
            </w:pPr>
          </w:p>
          <w:p w14:paraId="2828A9CA" w14:textId="77777777" w:rsidR="00931747" w:rsidRPr="00F957BA" w:rsidRDefault="00931747" w:rsidP="00931747">
            <w:pPr>
              <w:jc w:val="both"/>
              <w:rPr>
                <w:rFonts w:ascii="Garamond" w:hAnsi="Garamond"/>
                <w:noProof w:val="0"/>
                <w:sz w:val="14"/>
                <w:szCs w:val="14"/>
              </w:rPr>
            </w:pPr>
          </w:p>
          <w:p w14:paraId="3B06656D" w14:textId="77777777" w:rsidR="00931747" w:rsidRPr="00F957BA" w:rsidRDefault="00931747" w:rsidP="00931747">
            <w:pPr>
              <w:jc w:val="both"/>
              <w:rPr>
                <w:rFonts w:ascii="Garamond" w:hAnsi="Garamond"/>
                <w:noProof w:val="0"/>
                <w:sz w:val="14"/>
                <w:szCs w:val="14"/>
              </w:rPr>
            </w:pPr>
          </w:p>
          <w:p w14:paraId="7F6DE587" w14:textId="77777777" w:rsidR="00931747" w:rsidRPr="00F957BA" w:rsidRDefault="00931747" w:rsidP="00931747">
            <w:pPr>
              <w:jc w:val="both"/>
              <w:rPr>
                <w:rFonts w:ascii="Garamond" w:hAnsi="Garamond"/>
                <w:noProof w:val="0"/>
                <w:sz w:val="14"/>
                <w:szCs w:val="14"/>
              </w:rPr>
            </w:pPr>
          </w:p>
          <w:p w14:paraId="360B7191" w14:textId="77777777" w:rsidR="00931747" w:rsidRPr="00F957BA" w:rsidRDefault="00931747" w:rsidP="00931747">
            <w:pPr>
              <w:jc w:val="both"/>
              <w:rPr>
                <w:rFonts w:ascii="Garamond" w:hAnsi="Garamond"/>
                <w:noProof w:val="0"/>
                <w:sz w:val="14"/>
                <w:szCs w:val="14"/>
              </w:rPr>
            </w:pPr>
          </w:p>
          <w:p w14:paraId="70109586" w14:textId="77777777" w:rsidR="00931747" w:rsidRPr="00F957BA" w:rsidRDefault="00931747" w:rsidP="00931747">
            <w:pPr>
              <w:jc w:val="both"/>
              <w:rPr>
                <w:rFonts w:ascii="Garamond" w:hAnsi="Garamond"/>
                <w:noProof w:val="0"/>
                <w:sz w:val="14"/>
                <w:szCs w:val="14"/>
              </w:rPr>
            </w:pPr>
          </w:p>
          <w:p w14:paraId="47452B5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1,972,300,000</w:t>
            </w:r>
          </w:p>
          <w:p w14:paraId="439BA329" w14:textId="77777777" w:rsidR="00931747" w:rsidRPr="00F957BA" w:rsidRDefault="00931747" w:rsidP="00931747">
            <w:pPr>
              <w:jc w:val="both"/>
              <w:rPr>
                <w:rFonts w:ascii="Garamond" w:hAnsi="Garamond"/>
                <w:noProof w:val="0"/>
                <w:sz w:val="14"/>
                <w:szCs w:val="14"/>
              </w:rPr>
            </w:pPr>
          </w:p>
          <w:p w14:paraId="44CF227A" w14:textId="77777777" w:rsidR="00931747" w:rsidRPr="00F957BA" w:rsidRDefault="00931747" w:rsidP="00931747">
            <w:pPr>
              <w:jc w:val="both"/>
              <w:rPr>
                <w:rFonts w:ascii="Garamond" w:hAnsi="Garamond"/>
                <w:noProof w:val="0"/>
                <w:sz w:val="14"/>
                <w:szCs w:val="14"/>
              </w:rPr>
            </w:pPr>
          </w:p>
          <w:p w14:paraId="596A8034" w14:textId="77777777" w:rsidR="00931747" w:rsidRPr="00F957BA" w:rsidRDefault="00931747" w:rsidP="00931747">
            <w:pPr>
              <w:jc w:val="both"/>
              <w:rPr>
                <w:rFonts w:ascii="Garamond" w:hAnsi="Garamond"/>
                <w:noProof w:val="0"/>
                <w:sz w:val="14"/>
                <w:szCs w:val="14"/>
              </w:rPr>
            </w:pPr>
          </w:p>
          <w:p w14:paraId="65C53B95" w14:textId="77777777" w:rsidR="00931747" w:rsidRPr="00F957BA" w:rsidRDefault="00931747" w:rsidP="00931747">
            <w:pPr>
              <w:jc w:val="both"/>
              <w:rPr>
                <w:rFonts w:ascii="Garamond" w:hAnsi="Garamond"/>
                <w:noProof w:val="0"/>
                <w:sz w:val="14"/>
                <w:szCs w:val="14"/>
              </w:rPr>
            </w:pPr>
          </w:p>
          <w:p w14:paraId="5A8BA429" w14:textId="77777777" w:rsidR="00931747" w:rsidRPr="00F957BA" w:rsidRDefault="00931747" w:rsidP="00931747">
            <w:pPr>
              <w:jc w:val="both"/>
              <w:rPr>
                <w:rFonts w:ascii="Garamond" w:hAnsi="Garamond"/>
                <w:noProof w:val="0"/>
                <w:sz w:val="14"/>
                <w:szCs w:val="14"/>
              </w:rPr>
            </w:pPr>
          </w:p>
          <w:p w14:paraId="3A259B5A"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103,500,000</w:t>
            </w:r>
          </w:p>
        </w:tc>
        <w:tc>
          <w:tcPr>
            <w:tcW w:w="372" w:type="pct"/>
            <w:gridSpan w:val="2"/>
            <w:shd w:val="clear" w:color="auto" w:fill="FFFFFF" w:themeFill="background1"/>
            <w:noWrap/>
          </w:tcPr>
          <w:p w14:paraId="4FC5991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2,075,800,000</w:t>
            </w:r>
          </w:p>
          <w:p w14:paraId="6A8F1FE8" w14:textId="77777777" w:rsidR="00931747" w:rsidRPr="00F957BA" w:rsidRDefault="00931747" w:rsidP="00931747">
            <w:pPr>
              <w:jc w:val="both"/>
              <w:rPr>
                <w:rFonts w:ascii="Garamond" w:hAnsi="Garamond"/>
                <w:noProof w:val="0"/>
                <w:sz w:val="14"/>
                <w:szCs w:val="14"/>
              </w:rPr>
            </w:pPr>
          </w:p>
          <w:p w14:paraId="0FC80098" w14:textId="77777777" w:rsidR="00931747" w:rsidRPr="00F957BA" w:rsidRDefault="00931747" w:rsidP="00931747">
            <w:pPr>
              <w:jc w:val="both"/>
              <w:rPr>
                <w:rFonts w:ascii="Garamond" w:hAnsi="Garamond"/>
                <w:noProof w:val="0"/>
                <w:sz w:val="14"/>
                <w:szCs w:val="14"/>
              </w:rPr>
            </w:pPr>
          </w:p>
          <w:p w14:paraId="06CB7D9F" w14:textId="77777777" w:rsidR="00931747" w:rsidRPr="00F957BA" w:rsidRDefault="00931747" w:rsidP="00931747">
            <w:pPr>
              <w:jc w:val="both"/>
              <w:rPr>
                <w:rFonts w:ascii="Garamond" w:hAnsi="Garamond"/>
                <w:noProof w:val="0"/>
                <w:sz w:val="14"/>
                <w:szCs w:val="14"/>
              </w:rPr>
            </w:pPr>
          </w:p>
          <w:p w14:paraId="479EEB4B" w14:textId="77777777" w:rsidR="00931747" w:rsidRPr="00F957BA" w:rsidRDefault="00931747" w:rsidP="00931747">
            <w:pPr>
              <w:jc w:val="both"/>
              <w:rPr>
                <w:rFonts w:ascii="Garamond" w:hAnsi="Garamond"/>
                <w:noProof w:val="0"/>
                <w:sz w:val="14"/>
                <w:szCs w:val="14"/>
              </w:rPr>
            </w:pPr>
          </w:p>
          <w:p w14:paraId="36B56E5E" w14:textId="77777777" w:rsidR="00931747" w:rsidRPr="00F957BA" w:rsidRDefault="00931747" w:rsidP="00931747">
            <w:pPr>
              <w:jc w:val="both"/>
              <w:rPr>
                <w:rFonts w:ascii="Garamond" w:hAnsi="Garamond"/>
                <w:noProof w:val="0"/>
                <w:sz w:val="14"/>
                <w:szCs w:val="14"/>
              </w:rPr>
            </w:pPr>
          </w:p>
          <w:p w14:paraId="6957E8FB" w14:textId="77777777" w:rsidR="00931747" w:rsidRPr="00F957BA" w:rsidRDefault="00931747" w:rsidP="00931747">
            <w:pPr>
              <w:jc w:val="both"/>
              <w:rPr>
                <w:rFonts w:ascii="Garamond" w:hAnsi="Garamond"/>
                <w:noProof w:val="0"/>
                <w:sz w:val="14"/>
                <w:szCs w:val="14"/>
              </w:rPr>
            </w:pPr>
          </w:p>
          <w:p w14:paraId="6C91E768" w14:textId="77777777" w:rsidR="00931747" w:rsidRPr="00F957BA" w:rsidRDefault="00931747" w:rsidP="00931747">
            <w:pPr>
              <w:jc w:val="both"/>
              <w:rPr>
                <w:rFonts w:ascii="Garamond" w:hAnsi="Garamond"/>
                <w:noProof w:val="0"/>
                <w:sz w:val="14"/>
                <w:szCs w:val="14"/>
              </w:rPr>
            </w:pPr>
          </w:p>
          <w:p w14:paraId="34677525" w14:textId="77777777" w:rsidR="00931747" w:rsidRPr="00F957BA" w:rsidRDefault="00931747" w:rsidP="00931747">
            <w:pPr>
              <w:jc w:val="both"/>
              <w:rPr>
                <w:rFonts w:ascii="Garamond" w:hAnsi="Garamond"/>
                <w:noProof w:val="0"/>
                <w:sz w:val="14"/>
                <w:szCs w:val="14"/>
              </w:rPr>
            </w:pPr>
          </w:p>
          <w:p w14:paraId="0005E9BB" w14:textId="77777777" w:rsidR="00931747" w:rsidRPr="00F957BA" w:rsidRDefault="00931747" w:rsidP="00931747">
            <w:pPr>
              <w:jc w:val="both"/>
              <w:rPr>
                <w:rFonts w:ascii="Garamond" w:hAnsi="Garamond"/>
                <w:noProof w:val="0"/>
                <w:sz w:val="14"/>
                <w:szCs w:val="14"/>
              </w:rPr>
            </w:pPr>
          </w:p>
          <w:p w14:paraId="7DE463E0" w14:textId="77777777" w:rsidR="00931747" w:rsidRPr="00F957BA" w:rsidRDefault="00931747" w:rsidP="00931747">
            <w:pPr>
              <w:jc w:val="both"/>
              <w:rPr>
                <w:rFonts w:ascii="Garamond" w:hAnsi="Garamond"/>
                <w:noProof w:val="0"/>
                <w:sz w:val="14"/>
                <w:szCs w:val="14"/>
              </w:rPr>
            </w:pPr>
          </w:p>
          <w:p w14:paraId="3DD88A6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1,972,300,000</w:t>
            </w:r>
          </w:p>
          <w:p w14:paraId="37417232" w14:textId="77777777" w:rsidR="00931747" w:rsidRPr="00F957BA" w:rsidRDefault="00931747" w:rsidP="00931747">
            <w:pPr>
              <w:jc w:val="both"/>
              <w:rPr>
                <w:rFonts w:ascii="Garamond" w:hAnsi="Garamond"/>
                <w:noProof w:val="0"/>
                <w:sz w:val="14"/>
                <w:szCs w:val="14"/>
              </w:rPr>
            </w:pPr>
          </w:p>
          <w:p w14:paraId="64C6C287" w14:textId="77777777" w:rsidR="00931747" w:rsidRPr="00F957BA" w:rsidRDefault="00931747" w:rsidP="00931747">
            <w:pPr>
              <w:jc w:val="both"/>
              <w:rPr>
                <w:rFonts w:ascii="Garamond" w:hAnsi="Garamond"/>
                <w:noProof w:val="0"/>
                <w:sz w:val="14"/>
                <w:szCs w:val="14"/>
              </w:rPr>
            </w:pPr>
          </w:p>
          <w:p w14:paraId="38219121" w14:textId="77777777" w:rsidR="00931747" w:rsidRPr="00F957BA" w:rsidRDefault="00931747" w:rsidP="00931747">
            <w:pPr>
              <w:jc w:val="both"/>
              <w:rPr>
                <w:rFonts w:ascii="Garamond" w:hAnsi="Garamond"/>
                <w:noProof w:val="0"/>
                <w:sz w:val="14"/>
                <w:szCs w:val="14"/>
              </w:rPr>
            </w:pPr>
          </w:p>
          <w:p w14:paraId="7AC981E4" w14:textId="77777777" w:rsidR="00931747" w:rsidRPr="00F957BA" w:rsidRDefault="00931747" w:rsidP="00931747">
            <w:pPr>
              <w:jc w:val="both"/>
              <w:rPr>
                <w:rFonts w:ascii="Garamond" w:hAnsi="Garamond"/>
                <w:noProof w:val="0"/>
                <w:sz w:val="14"/>
                <w:szCs w:val="14"/>
              </w:rPr>
            </w:pPr>
          </w:p>
          <w:p w14:paraId="1F88FF0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103,500,000</w:t>
            </w:r>
          </w:p>
          <w:p w14:paraId="65ACFC2C" w14:textId="77777777" w:rsidR="00931747" w:rsidRPr="00F957BA" w:rsidRDefault="00931747" w:rsidP="00931747">
            <w:pPr>
              <w:jc w:val="both"/>
              <w:rPr>
                <w:rFonts w:ascii="Garamond" w:hAnsi="Garamond"/>
                <w:noProof w:val="0"/>
                <w:sz w:val="14"/>
                <w:szCs w:val="14"/>
              </w:rPr>
            </w:pPr>
          </w:p>
          <w:p w14:paraId="38530026" w14:textId="77777777" w:rsidR="00931747" w:rsidRPr="00F957BA" w:rsidRDefault="00931747" w:rsidP="00931747">
            <w:pPr>
              <w:jc w:val="both"/>
              <w:rPr>
                <w:rFonts w:ascii="Garamond" w:hAnsi="Garamond"/>
                <w:noProof w:val="0"/>
                <w:sz w:val="14"/>
                <w:szCs w:val="14"/>
              </w:rPr>
            </w:pPr>
          </w:p>
          <w:p w14:paraId="63397550" w14:textId="77777777" w:rsidR="00931747" w:rsidRPr="00F957BA" w:rsidRDefault="00931747" w:rsidP="00931747">
            <w:pPr>
              <w:jc w:val="both"/>
              <w:rPr>
                <w:rFonts w:ascii="Garamond" w:hAnsi="Garamond"/>
                <w:noProof w:val="0"/>
                <w:sz w:val="14"/>
                <w:szCs w:val="14"/>
              </w:rPr>
            </w:pPr>
          </w:p>
          <w:p w14:paraId="2E567127" w14:textId="77777777" w:rsidR="00931747" w:rsidRPr="00F957BA" w:rsidRDefault="00931747" w:rsidP="00931747">
            <w:pPr>
              <w:jc w:val="both"/>
              <w:rPr>
                <w:rFonts w:ascii="Garamond" w:hAnsi="Garamond"/>
                <w:noProof w:val="0"/>
                <w:sz w:val="14"/>
                <w:szCs w:val="14"/>
              </w:rPr>
            </w:pPr>
          </w:p>
          <w:p w14:paraId="453FBF02" w14:textId="77777777" w:rsidR="00931747" w:rsidRPr="00F957BA" w:rsidRDefault="00931747" w:rsidP="00931747">
            <w:pPr>
              <w:jc w:val="both"/>
              <w:rPr>
                <w:rFonts w:ascii="Garamond" w:hAnsi="Garamond"/>
                <w:noProof w:val="0"/>
                <w:sz w:val="14"/>
                <w:szCs w:val="14"/>
              </w:rPr>
            </w:pPr>
          </w:p>
          <w:p w14:paraId="398F8166" w14:textId="77777777" w:rsidR="00931747" w:rsidRPr="00F957BA" w:rsidRDefault="00931747" w:rsidP="00931747">
            <w:pPr>
              <w:jc w:val="both"/>
              <w:rPr>
                <w:rFonts w:ascii="Garamond" w:hAnsi="Garamond"/>
                <w:noProof w:val="0"/>
                <w:sz w:val="14"/>
                <w:szCs w:val="14"/>
              </w:rPr>
            </w:pPr>
          </w:p>
          <w:p w14:paraId="5163FF72" w14:textId="77777777" w:rsidR="00931747" w:rsidRPr="00F957BA" w:rsidRDefault="00931747" w:rsidP="00931747">
            <w:pPr>
              <w:jc w:val="both"/>
              <w:rPr>
                <w:rFonts w:ascii="Garamond" w:hAnsi="Garamond"/>
                <w:noProof w:val="0"/>
                <w:sz w:val="14"/>
                <w:szCs w:val="14"/>
              </w:rPr>
            </w:pPr>
          </w:p>
          <w:p w14:paraId="044B86A5" w14:textId="77777777" w:rsidR="00931747" w:rsidRPr="00F957BA" w:rsidRDefault="00931747" w:rsidP="00931747">
            <w:pPr>
              <w:jc w:val="both"/>
              <w:rPr>
                <w:rFonts w:ascii="Garamond" w:hAnsi="Garamond"/>
                <w:noProof w:val="0"/>
                <w:sz w:val="14"/>
                <w:szCs w:val="14"/>
              </w:rPr>
            </w:pPr>
          </w:p>
          <w:p w14:paraId="60790D54" w14:textId="77777777" w:rsidR="00931747" w:rsidRPr="00F957BA" w:rsidRDefault="00931747" w:rsidP="00931747">
            <w:pPr>
              <w:jc w:val="both"/>
              <w:rPr>
                <w:rFonts w:ascii="Garamond" w:hAnsi="Garamond"/>
                <w:noProof w:val="0"/>
                <w:sz w:val="14"/>
                <w:szCs w:val="14"/>
              </w:rPr>
            </w:pPr>
          </w:p>
          <w:p w14:paraId="1F0141DC" w14:textId="77777777" w:rsidR="00931747" w:rsidRPr="00F957BA" w:rsidRDefault="00931747" w:rsidP="00931747">
            <w:pPr>
              <w:jc w:val="both"/>
              <w:rPr>
                <w:rFonts w:ascii="Garamond" w:hAnsi="Garamond"/>
                <w:noProof w:val="0"/>
                <w:sz w:val="14"/>
                <w:szCs w:val="14"/>
              </w:rPr>
            </w:pPr>
          </w:p>
          <w:p w14:paraId="0E484F72" w14:textId="77777777" w:rsidR="00931747" w:rsidRPr="00F957BA" w:rsidRDefault="00931747" w:rsidP="00931747">
            <w:pPr>
              <w:jc w:val="both"/>
              <w:rPr>
                <w:rFonts w:ascii="Garamond" w:hAnsi="Garamond"/>
                <w:noProof w:val="0"/>
                <w:sz w:val="14"/>
                <w:szCs w:val="14"/>
              </w:rPr>
            </w:pPr>
          </w:p>
          <w:p w14:paraId="071C7693" w14:textId="77777777" w:rsidR="00931747" w:rsidRPr="00F957BA" w:rsidRDefault="00931747" w:rsidP="00931747">
            <w:pPr>
              <w:jc w:val="both"/>
              <w:rPr>
                <w:rFonts w:ascii="Garamond" w:hAnsi="Garamond"/>
                <w:noProof w:val="0"/>
                <w:sz w:val="14"/>
                <w:szCs w:val="14"/>
              </w:rPr>
            </w:pPr>
          </w:p>
          <w:p w14:paraId="69FD94AE" w14:textId="77777777" w:rsidR="00931747" w:rsidRPr="00F957BA" w:rsidRDefault="00931747" w:rsidP="00931747">
            <w:pPr>
              <w:jc w:val="both"/>
              <w:rPr>
                <w:rFonts w:ascii="Garamond" w:hAnsi="Garamond"/>
                <w:noProof w:val="0"/>
                <w:sz w:val="14"/>
                <w:szCs w:val="14"/>
              </w:rPr>
            </w:pPr>
          </w:p>
        </w:tc>
        <w:tc>
          <w:tcPr>
            <w:tcW w:w="482" w:type="pct"/>
            <w:shd w:val="clear" w:color="auto" w:fill="FFFFFF" w:themeFill="background1"/>
            <w:noWrap/>
          </w:tcPr>
          <w:p w14:paraId="403DC8A7"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1D4788A9" w14:textId="77777777" w:rsidR="00931747" w:rsidRPr="00F957BA" w:rsidRDefault="00931747" w:rsidP="00931747">
            <w:pPr>
              <w:jc w:val="both"/>
              <w:rPr>
                <w:rFonts w:ascii="Garamond" w:hAnsi="Garamond"/>
                <w:noProof w:val="0"/>
                <w:sz w:val="14"/>
                <w:szCs w:val="14"/>
              </w:rPr>
            </w:pPr>
          </w:p>
          <w:p w14:paraId="5C5274A3" w14:textId="77777777" w:rsidR="00931747" w:rsidRPr="00F957BA" w:rsidRDefault="00931747" w:rsidP="00931747">
            <w:pPr>
              <w:jc w:val="both"/>
              <w:rPr>
                <w:rFonts w:ascii="Garamond" w:hAnsi="Garamond"/>
                <w:noProof w:val="0"/>
                <w:sz w:val="14"/>
                <w:szCs w:val="14"/>
              </w:rPr>
            </w:pPr>
          </w:p>
          <w:p w14:paraId="625188B9" w14:textId="77777777" w:rsidR="00931747" w:rsidRPr="00F957BA" w:rsidRDefault="00931747" w:rsidP="00931747">
            <w:pPr>
              <w:jc w:val="both"/>
              <w:rPr>
                <w:rFonts w:ascii="Garamond" w:hAnsi="Garamond"/>
                <w:noProof w:val="0"/>
                <w:sz w:val="14"/>
                <w:szCs w:val="14"/>
              </w:rPr>
            </w:pPr>
          </w:p>
          <w:p w14:paraId="6CF7168B" w14:textId="77777777" w:rsidR="00931747" w:rsidRPr="00F957BA" w:rsidRDefault="00931747" w:rsidP="00931747">
            <w:pPr>
              <w:jc w:val="both"/>
              <w:rPr>
                <w:rFonts w:ascii="Garamond" w:hAnsi="Garamond"/>
                <w:noProof w:val="0"/>
                <w:sz w:val="14"/>
                <w:szCs w:val="14"/>
              </w:rPr>
            </w:pPr>
          </w:p>
          <w:p w14:paraId="5E28BD91" w14:textId="77777777" w:rsidR="00931747" w:rsidRPr="00F957BA" w:rsidRDefault="00931747" w:rsidP="00931747">
            <w:pPr>
              <w:jc w:val="both"/>
              <w:rPr>
                <w:rFonts w:ascii="Garamond" w:hAnsi="Garamond"/>
                <w:noProof w:val="0"/>
                <w:sz w:val="14"/>
                <w:szCs w:val="14"/>
              </w:rPr>
            </w:pPr>
          </w:p>
          <w:p w14:paraId="5BFD533E" w14:textId="77777777" w:rsidR="00931747" w:rsidRPr="00F957BA" w:rsidRDefault="00931747" w:rsidP="00931747">
            <w:pPr>
              <w:jc w:val="both"/>
              <w:rPr>
                <w:rFonts w:ascii="Garamond" w:hAnsi="Garamond"/>
                <w:noProof w:val="0"/>
                <w:sz w:val="14"/>
                <w:szCs w:val="14"/>
              </w:rPr>
            </w:pPr>
          </w:p>
          <w:p w14:paraId="206F5D1F" w14:textId="77777777" w:rsidR="00931747" w:rsidRPr="00F957BA" w:rsidRDefault="00931747" w:rsidP="00931747">
            <w:pPr>
              <w:jc w:val="both"/>
              <w:rPr>
                <w:rFonts w:ascii="Garamond" w:hAnsi="Garamond"/>
                <w:noProof w:val="0"/>
                <w:sz w:val="14"/>
                <w:szCs w:val="14"/>
              </w:rPr>
            </w:pPr>
          </w:p>
          <w:p w14:paraId="6B5441CE" w14:textId="77777777" w:rsidR="00931747" w:rsidRPr="00F957BA" w:rsidRDefault="00931747" w:rsidP="00931747">
            <w:pPr>
              <w:jc w:val="both"/>
              <w:rPr>
                <w:rFonts w:ascii="Garamond" w:hAnsi="Garamond"/>
                <w:noProof w:val="0"/>
                <w:sz w:val="14"/>
                <w:szCs w:val="14"/>
              </w:rPr>
            </w:pPr>
          </w:p>
          <w:p w14:paraId="1A6D69FC" w14:textId="77777777" w:rsidR="00931747" w:rsidRPr="00F957BA" w:rsidRDefault="00931747" w:rsidP="00931747">
            <w:pPr>
              <w:jc w:val="both"/>
              <w:rPr>
                <w:rFonts w:ascii="Garamond" w:hAnsi="Garamond"/>
                <w:noProof w:val="0"/>
                <w:sz w:val="14"/>
                <w:szCs w:val="14"/>
              </w:rPr>
            </w:pPr>
          </w:p>
          <w:p w14:paraId="72879C9F" w14:textId="77777777" w:rsidR="00931747" w:rsidRPr="00F957BA" w:rsidRDefault="00931747" w:rsidP="00931747">
            <w:pPr>
              <w:jc w:val="both"/>
              <w:rPr>
                <w:rFonts w:ascii="Garamond" w:hAnsi="Garamond"/>
                <w:noProof w:val="0"/>
                <w:sz w:val="14"/>
                <w:szCs w:val="14"/>
              </w:rPr>
            </w:pPr>
          </w:p>
          <w:p w14:paraId="579062D1" w14:textId="77777777" w:rsidR="00931747" w:rsidRPr="00F957BA" w:rsidRDefault="00931747" w:rsidP="00931747">
            <w:pPr>
              <w:jc w:val="both"/>
              <w:rPr>
                <w:rFonts w:ascii="Garamond" w:hAnsi="Garamond"/>
                <w:noProof w:val="0"/>
                <w:sz w:val="14"/>
                <w:szCs w:val="14"/>
              </w:rPr>
            </w:pPr>
          </w:p>
          <w:p w14:paraId="592BCADC"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00123916" w14:textId="77777777" w:rsidR="00931747" w:rsidRPr="00F957BA" w:rsidRDefault="00931747" w:rsidP="00931747">
            <w:pPr>
              <w:jc w:val="both"/>
              <w:rPr>
                <w:rFonts w:ascii="Garamond" w:hAnsi="Garamond"/>
                <w:noProof w:val="0"/>
                <w:sz w:val="14"/>
                <w:szCs w:val="14"/>
              </w:rPr>
            </w:pPr>
          </w:p>
          <w:p w14:paraId="5624A854" w14:textId="77777777" w:rsidR="00931747" w:rsidRPr="00F957BA" w:rsidRDefault="00931747" w:rsidP="00931747">
            <w:pPr>
              <w:jc w:val="both"/>
              <w:rPr>
                <w:rFonts w:ascii="Garamond" w:hAnsi="Garamond"/>
                <w:noProof w:val="0"/>
                <w:sz w:val="14"/>
                <w:szCs w:val="14"/>
              </w:rPr>
            </w:pPr>
          </w:p>
          <w:p w14:paraId="575A8637" w14:textId="77777777" w:rsidR="00931747" w:rsidRPr="00F957BA" w:rsidRDefault="00931747" w:rsidP="00931747">
            <w:pPr>
              <w:jc w:val="both"/>
              <w:rPr>
                <w:rFonts w:ascii="Garamond" w:hAnsi="Garamond"/>
                <w:noProof w:val="0"/>
                <w:sz w:val="14"/>
                <w:szCs w:val="14"/>
              </w:rPr>
            </w:pPr>
          </w:p>
          <w:p w14:paraId="46DBE271" w14:textId="77777777" w:rsidR="00931747" w:rsidRPr="00F957BA" w:rsidRDefault="00931747" w:rsidP="00931747">
            <w:pPr>
              <w:jc w:val="both"/>
              <w:rPr>
                <w:rFonts w:ascii="Garamond" w:hAnsi="Garamond"/>
                <w:noProof w:val="0"/>
                <w:sz w:val="14"/>
                <w:szCs w:val="14"/>
              </w:rPr>
            </w:pPr>
          </w:p>
          <w:p w14:paraId="7C8AE98E" w14:textId="77777777" w:rsidR="00931747" w:rsidRPr="00F957BA" w:rsidRDefault="00931747" w:rsidP="00931747">
            <w:pPr>
              <w:jc w:val="both"/>
              <w:rPr>
                <w:rFonts w:ascii="Garamond" w:hAnsi="Garamond"/>
                <w:noProof w:val="0"/>
                <w:sz w:val="14"/>
                <w:szCs w:val="14"/>
              </w:rPr>
            </w:pPr>
          </w:p>
          <w:p w14:paraId="782EEAF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3AF9D63C"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1D9C8C0C" w14:textId="77777777" w:rsidR="00931747" w:rsidRPr="00F957BA" w:rsidRDefault="00931747" w:rsidP="00931747">
            <w:pPr>
              <w:jc w:val="both"/>
              <w:rPr>
                <w:rFonts w:ascii="Garamond" w:hAnsi="Garamond"/>
                <w:noProof w:val="0"/>
                <w:sz w:val="14"/>
                <w:szCs w:val="14"/>
              </w:rPr>
            </w:pPr>
          </w:p>
          <w:p w14:paraId="19B57071" w14:textId="77777777" w:rsidR="00931747" w:rsidRPr="00F957BA" w:rsidRDefault="00931747" w:rsidP="00931747">
            <w:pPr>
              <w:jc w:val="both"/>
              <w:rPr>
                <w:rFonts w:ascii="Garamond" w:hAnsi="Garamond"/>
                <w:noProof w:val="0"/>
                <w:sz w:val="14"/>
                <w:szCs w:val="14"/>
              </w:rPr>
            </w:pPr>
          </w:p>
          <w:p w14:paraId="60A76ED9" w14:textId="77777777" w:rsidR="00931747" w:rsidRPr="00F957BA" w:rsidRDefault="00931747" w:rsidP="00931747">
            <w:pPr>
              <w:jc w:val="both"/>
              <w:rPr>
                <w:rFonts w:ascii="Garamond" w:hAnsi="Garamond"/>
                <w:noProof w:val="0"/>
                <w:sz w:val="14"/>
                <w:szCs w:val="14"/>
              </w:rPr>
            </w:pPr>
          </w:p>
          <w:p w14:paraId="125465D5" w14:textId="77777777" w:rsidR="00931747" w:rsidRPr="00F957BA" w:rsidRDefault="00931747" w:rsidP="00931747">
            <w:pPr>
              <w:jc w:val="both"/>
              <w:rPr>
                <w:rFonts w:ascii="Garamond" w:hAnsi="Garamond"/>
                <w:noProof w:val="0"/>
                <w:sz w:val="14"/>
                <w:szCs w:val="14"/>
              </w:rPr>
            </w:pPr>
          </w:p>
          <w:p w14:paraId="4AD35E8A" w14:textId="77777777" w:rsidR="00931747" w:rsidRPr="00F957BA" w:rsidRDefault="00931747" w:rsidP="00931747">
            <w:pPr>
              <w:jc w:val="both"/>
              <w:rPr>
                <w:rFonts w:ascii="Garamond" w:hAnsi="Garamond"/>
                <w:noProof w:val="0"/>
                <w:sz w:val="14"/>
                <w:szCs w:val="14"/>
              </w:rPr>
            </w:pPr>
          </w:p>
          <w:p w14:paraId="29DEBCE2" w14:textId="77777777" w:rsidR="00931747" w:rsidRPr="00F957BA" w:rsidRDefault="00931747" w:rsidP="00931747">
            <w:pPr>
              <w:jc w:val="both"/>
              <w:rPr>
                <w:rFonts w:ascii="Garamond" w:hAnsi="Garamond"/>
                <w:noProof w:val="0"/>
                <w:sz w:val="14"/>
                <w:szCs w:val="14"/>
              </w:rPr>
            </w:pPr>
          </w:p>
          <w:p w14:paraId="61010164" w14:textId="77777777" w:rsidR="00931747" w:rsidRPr="00F957BA" w:rsidRDefault="00931747" w:rsidP="00931747">
            <w:pPr>
              <w:jc w:val="both"/>
              <w:rPr>
                <w:rFonts w:ascii="Garamond" w:hAnsi="Garamond"/>
                <w:noProof w:val="0"/>
                <w:sz w:val="14"/>
                <w:szCs w:val="14"/>
              </w:rPr>
            </w:pPr>
          </w:p>
          <w:p w14:paraId="7E9F4A9E" w14:textId="77777777" w:rsidR="00931747" w:rsidRPr="00F957BA" w:rsidRDefault="00931747" w:rsidP="00931747">
            <w:pPr>
              <w:jc w:val="both"/>
              <w:rPr>
                <w:rFonts w:ascii="Garamond" w:hAnsi="Garamond"/>
                <w:noProof w:val="0"/>
                <w:sz w:val="14"/>
                <w:szCs w:val="14"/>
              </w:rPr>
            </w:pPr>
          </w:p>
          <w:p w14:paraId="3FFE81D0" w14:textId="77777777" w:rsidR="00931747" w:rsidRPr="00F957BA" w:rsidRDefault="00931747" w:rsidP="00931747">
            <w:pPr>
              <w:jc w:val="both"/>
              <w:rPr>
                <w:rFonts w:ascii="Garamond" w:hAnsi="Garamond"/>
                <w:noProof w:val="0"/>
                <w:sz w:val="14"/>
                <w:szCs w:val="14"/>
              </w:rPr>
            </w:pPr>
          </w:p>
          <w:p w14:paraId="21C6F07D" w14:textId="77777777" w:rsidR="00931747" w:rsidRPr="00F957BA" w:rsidRDefault="00931747" w:rsidP="00931747">
            <w:pPr>
              <w:jc w:val="both"/>
              <w:rPr>
                <w:rFonts w:ascii="Garamond" w:hAnsi="Garamond"/>
                <w:noProof w:val="0"/>
                <w:sz w:val="14"/>
                <w:szCs w:val="14"/>
              </w:rPr>
            </w:pPr>
          </w:p>
          <w:p w14:paraId="6804C2C6" w14:textId="77777777" w:rsidR="00931747" w:rsidRPr="00F957BA" w:rsidRDefault="00931747" w:rsidP="00931747">
            <w:pPr>
              <w:jc w:val="both"/>
              <w:rPr>
                <w:rFonts w:ascii="Garamond" w:hAnsi="Garamond"/>
                <w:noProof w:val="0"/>
                <w:sz w:val="14"/>
                <w:szCs w:val="14"/>
              </w:rPr>
            </w:pPr>
          </w:p>
          <w:p w14:paraId="19B11E3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3AE005BC" w14:textId="77777777" w:rsidR="00931747" w:rsidRPr="00F957BA" w:rsidRDefault="00931747" w:rsidP="00931747">
            <w:pPr>
              <w:jc w:val="both"/>
              <w:rPr>
                <w:rFonts w:ascii="Garamond" w:hAnsi="Garamond"/>
                <w:noProof w:val="0"/>
                <w:sz w:val="14"/>
                <w:szCs w:val="14"/>
              </w:rPr>
            </w:pPr>
          </w:p>
          <w:p w14:paraId="3F48BF29" w14:textId="77777777" w:rsidR="00931747" w:rsidRPr="00F957BA" w:rsidRDefault="00931747" w:rsidP="00931747">
            <w:pPr>
              <w:jc w:val="both"/>
              <w:rPr>
                <w:rFonts w:ascii="Garamond" w:hAnsi="Garamond"/>
                <w:noProof w:val="0"/>
                <w:sz w:val="14"/>
                <w:szCs w:val="14"/>
              </w:rPr>
            </w:pPr>
          </w:p>
          <w:p w14:paraId="64DA54C5" w14:textId="77777777" w:rsidR="00931747" w:rsidRPr="00F957BA" w:rsidRDefault="00931747" w:rsidP="00931747">
            <w:pPr>
              <w:jc w:val="both"/>
              <w:rPr>
                <w:rFonts w:ascii="Garamond" w:hAnsi="Garamond"/>
                <w:noProof w:val="0"/>
                <w:sz w:val="14"/>
                <w:szCs w:val="14"/>
              </w:rPr>
            </w:pPr>
          </w:p>
          <w:p w14:paraId="26F2F158" w14:textId="77777777" w:rsidR="00931747" w:rsidRPr="00F957BA" w:rsidRDefault="00931747" w:rsidP="00931747">
            <w:pPr>
              <w:jc w:val="both"/>
              <w:rPr>
                <w:rFonts w:ascii="Garamond" w:hAnsi="Garamond"/>
                <w:noProof w:val="0"/>
                <w:sz w:val="14"/>
                <w:szCs w:val="14"/>
              </w:rPr>
            </w:pPr>
          </w:p>
          <w:p w14:paraId="51218666" w14:textId="77777777" w:rsidR="00931747" w:rsidRPr="00F957BA" w:rsidRDefault="00931747" w:rsidP="00931747">
            <w:pPr>
              <w:jc w:val="both"/>
              <w:rPr>
                <w:rFonts w:ascii="Garamond" w:hAnsi="Garamond"/>
                <w:noProof w:val="0"/>
                <w:sz w:val="14"/>
                <w:szCs w:val="14"/>
              </w:rPr>
            </w:pPr>
          </w:p>
          <w:p w14:paraId="0E2DD132"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r>
      <w:tr w:rsidR="00931747" w:rsidRPr="00F957BA" w14:paraId="4998641A" w14:textId="77777777" w:rsidTr="00931747">
        <w:trPr>
          <w:gridAfter w:val="1"/>
          <w:wAfter w:w="3" w:type="pct"/>
          <w:trHeight w:val="20"/>
        </w:trPr>
        <w:tc>
          <w:tcPr>
            <w:tcW w:w="254" w:type="pct"/>
            <w:shd w:val="clear" w:color="auto" w:fill="FFFFFF" w:themeFill="background1"/>
          </w:tcPr>
          <w:p w14:paraId="57FB493C" w14:textId="77777777"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3.</w:t>
            </w:r>
          </w:p>
        </w:tc>
        <w:tc>
          <w:tcPr>
            <w:tcW w:w="614" w:type="pct"/>
            <w:shd w:val="clear" w:color="auto" w:fill="FFFFFF" w:themeFill="background1"/>
          </w:tcPr>
          <w:p w14:paraId="5E3578E2"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Objektivi III:</w:t>
            </w:r>
            <w:r w:rsidRPr="00F957BA">
              <w:rPr>
                <w:rFonts w:ascii="Garamond" w:hAnsi="Garamond"/>
                <w:noProof w:val="0"/>
                <w:sz w:val="14"/>
                <w:szCs w:val="14"/>
              </w:rPr>
              <w:t xml:space="preserve"> Ngritja, përforcimi i kapaciteteve laboratorike.</w:t>
            </w:r>
          </w:p>
          <w:p w14:paraId="446B5A22" w14:textId="54DEE4E6"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Pajisja e laboratorëve të AKU</w:t>
            </w:r>
            <w:r w:rsidR="009F70EC">
              <w:rPr>
                <w:rFonts w:ascii="Garamond" w:hAnsi="Garamond"/>
                <w:noProof w:val="0"/>
                <w:sz w:val="14"/>
                <w:szCs w:val="14"/>
              </w:rPr>
              <w:t>-së</w:t>
            </w:r>
            <w:r w:rsidRPr="00F957BA">
              <w:rPr>
                <w:rFonts w:ascii="Garamond" w:hAnsi="Garamond"/>
                <w:noProof w:val="0"/>
                <w:sz w:val="14"/>
                <w:szCs w:val="14"/>
              </w:rPr>
              <w:t xml:space="preserve"> me</w:t>
            </w:r>
            <w:r w:rsidR="00CF7DB2" w:rsidRPr="00F957BA">
              <w:rPr>
                <w:rFonts w:ascii="Garamond" w:hAnsi="Garamond"/>
                <w:noProof w:val="0"/>
                <w:sz w:val="14"/>
                <w:szCs w:val="14"/>
              </w:rPr>
              <w:t xml:space="preserve"> </w:t>
            </w:r>
            <w:r w:rsidRPr="00F957BA">
              <w:rPr>
                <w:rFonts w:ascii="Garamond" w:hAnsi="Garamond"/>
                <w:noProof w:val="0"/>
                <w:sz w:val="14"/>
                <w:szCs w:val="14"/>
              </w:rPr>
              <w:t>aparatura të sofistikuara dhe zgjerim të gamës analitike.</w:t>
            </w:r>
          </w:p>
          <w:p w14:paraId="656D90A2"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b/>
                <w:bCs/>
                <w:noProof w:val="0"/>
                <w:sz w:val="14"/>
                <w:szCs w:val="14"/>
              </w:rPr>
              <w:t>Masa 2</w:t>
            </w:r>
            <w:r w:rsidRPr="00F957BA">
              <w:rPr>
                <w:rFonts w:ascii="Garamond" w:hAnsi="Garamond"/>
                <w:noProof w:val="0"/>
                <w:sz w:val="14"/>
                <w:szCs w:val="14"/>
              </w:rPr>
              <w:t>: Draftimi dhe miratimi i Manualit të Menaxhimit të Cilësisë.</w:t>
            </w:r>
          </w:p>
        </w:tc>
        <w:tc>
          <w:tcPr>
            <w:tcW w:w="543" w:type="pct"/>
            <w:shd w:val="clear" w:color="auto" w:fill="FFFFFF" w:themeFill="background1"/>
          </w:tcPr>
          <w:p w14:paraId="37527F3A" w14:textId="7267C9BA"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3.1 Blerjen e aparatura të sofistikuara dhe zgjerim të gamës analitike për të shtatë </w:t>
            </w:r>
            <w:r w:rsidR="009F70EC" w:rsidRPr="00F957BA">
              <w:rPr>
                <w:rFonts w:ascii="Garamond" w:hAnsi="Garamond"/>
                <w:noProof w:val="0"/>
                <w:sz w:val="14"/>
                <w:szCs w:val="14"/>
              </w:rPr>
              <w:t>laboratorët</w:t>
            </w:r>
            <w:r w:rsidRPr="00F957BA">
              <w:rPr>
                <w:rFonts w:ascii="Garamond" w:hAnsi="Garamond"/>
                <w:noProof w:val="0"/>
                <w:sz w:val="14"/>
                <w:szCs w:val="14"/>
              </w:rPr>
              <w:t xml:space="preserve"> e AKU</w:t>
            </w:r>
            <w:r w:rsidR="009F70EC">
              <w:rPr>
                <w:rFonts w:ascii="Garamond" w:hAnsi="Garamond"/>
                <w:noProof w:val="0"/>
                <w:sz w:val="14"/>
                <w:szCs w:val="14"/>
              </w:rPr>
              <w:t>-së</w:t>
            </w:r>
            <w:r w:rsidRPr="00F957BA">
              <w:rPr>
                <w:rFonts w:ascii="Garamond" w:hAnsi="Garamond"/>
                <w:noProof w:val="0"/>
                <w:sz w:val="14"/>
                <w:szCs w:val="14"/>
              </w:rPr>
              <w:t xml:space="preserve"> për periudhën 7</w:t>
            </w:r>
            <w:r w:rsidR="009472D1" w:rsidRPr="00F957BA">
              <w:rPr>
                <w:rFonts w:ascii="Garamond" w:hAnsi="Garamond"/>
                <w:noProof w:val="0"/>
                <w:sz w:val="14"/>
                <w:szCs w:val="14"/>
              </w:rPr>
              <w:t>-</w:t>
            </w:r>
            <w:r w:rsidRPr="00F957BA">
              <w:rPr>
                <w:rFonts w:ascii="Garamond" w:hAnsi="Garamond"/>
                <w:noProof w:val="0"/>
                <w:sz w:val="14"/>
                <w:szCs w:val="14"/>
              </w:rPr>
              <w:t xml:space="preserve">vjeçare </w:t>
            </w:r>
          </w:p>
          <w:p w14:paraId="72E7AEE1" w14:textId="77777777" w:rsidR="00931747" w:rsidRPr="00F957BA" w:rsidRDefault="00931747" w:rsidP="00931747">
            <w:pPr>
              <w:jc w:val="both"/>
              <w:rPr>
                <w:rFonts w:ascii="Garamond" w:hAnsi="Garamond"/>
                <w:noProof w:val="0"/>
                <w:sz w:val="14"/>
                <w:szCs w:val="14"/>
                <w:highlight w:val="yellow"/>
              </w:rPr>
            </w:pPr>
            <w:r w:rsidRPr="00F957BA">
              <w:rPr>
                <w:rFonts w:ascii="Garamond" w:hAnsi="Garamond"/>
                <w:noProof w:val="0"/>
                <w:sz w:val="14"/>
                <w:szCs w:val="14"/>
              </w:rPr>
              <w:t xml:space="preserve">3.2 Miratimi dokumentit të Manualit të Menaxhimit të Cilësisë </w:t>
            </w:r>
          </w:p>
        </w:tc>
        <w:tc>
          <w:tcPr>
            <w:tcW w:w="438" w:type="pct"/>
            <w:shd w:val="clear" w:color="auto" w:fill="auto"/>
          </w:tcPr>
          <w:p w14:paraId="3D2CF3A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p w14:paraId="008B7E79" w14:textId="77777777" w:rsidR="00931747" w:rsidRPr="00F957BA" w:rsidRDefault="00931747" w:rsidP="00931747">
            <w:pPr>
              <w:jc w:val="both"/>
              <w:rPr>
                <w:rFonts w:ascii="Garamond" w:hAnsi="Garamond"/>
                <w:noProof w:val="0"/>
                <w:sz w:val="14"/>
                <w:szCs w:val="14"/>
              </w:rPr>
            </w:pPr>
          </w:p>
          <w:p w14:paraId="027F9BA9" w14:textId="77777777" w:rsidR="00931747" w:rsidRPr="00F957BA" w:rsidRDefault="00931747" w:rsidP="00931747">
            <w:pPr>
              <w:jc w:val="both"/>
              <w:rPr>
                <w:rFonts w:ascii="Garamond" w:hAnsi="Garamond"/>
                <w:noProof w:val="0"/>
                <w:sz w:val="14"/>
                <w:szCs w:val="14"/>
              </w:rPr>
            </w:pPr>
          </w:p>
          <w:p w14:paraId="7483629B" w14:textId="77777777" w:rsidR="00931747" w:rsidRPr="00F957BA" w:rsidRDefault="00931747" w:rsidP="00931747">
            <w:pPr>
              <w:jc w:val="both"/>
              <w:rPr>
                <w:rFonts w:ascii="Garamond" w:hAnsi="Garamond"/>
                <w:noProof w:val="0"/>
                <w:sz w:val="14"/>
                <w:szCs w:val="14"/>
              </w:rPr>
            </w:pPr>
          </w:p>
          <w:p w14:paraId="6F6AD332" w14:textId="77777777" w:rsidR="00931747" w:rsidRPr="00F957BA" w:rsidRDefault="00931747" w:rsidP="00931747">
            <w:pPr>
              <w:jc w:val="both"/>
              <w:rPr>
                <w:rFonts w:ascii="Garamond" w:hAnsi="Garamond"/>
                <w:noProof w:val="0"/>
                <w:sz w:val="14"/>
                <w:szCs w:val="14"/>
              </w:rPr>
            </w:pPr>
          </w:p>
          <w:p w14:paraId="703512A2" w14:textId="77777777" w:rsidR="00931747" w:rsidRPr="00F957BA" w:rsidRDefault="00931747" w:rsidP="00931747">
            <w:pPr>
              <w:jc w:val="both"/>
              <w:rPr>
                <w:rFonts w:ascii="Garamond" w:hAnsi="Garamond"/>
                <w:noProof w:val="0"/>
                <w:sz w:val="14"/>
                <w:szCs w:val="14"/>
              </w:rPr>
            </w:pPr>
          </w:p>
          <w:p w14:paraId="3F18B93A" w14:textId="77777777" w:rsidR="00931747" w:rsidRPr="00F957BA" w:rsidRDefault="00931747" w:rsidP="00931747">
            <w:pPr>
              <w:jc w:val="both"/>
              <w:rPr>
                <w:rFonts w:ascii="Garamond" w:hAnsi="Garamond"/>
                <w:noProof w:val="0"/>
                <w:sz w:val="14"/>
                <w:szCs w:val="14"/>
              </w:rPr>
            </w:pPr>
          </w:p>
          <w:p w14:paraId="3286C0F6" w14:textId="77777777" w:rsidR="00931747" w:rsidRPr="00F957BA" w:rsidRDefault="00931747" w:rsidP="00931747">
            <w:pPr>
              <w:jc w:val="both"/>
              <w:rPr>
                <w:rFonts w:ascii="Garamond" w:hAnsi="Garamond"/>
                <w:noProof w:val="0"/>
                <w:sz w:val="14"/>
                <w:szCs w:val="14"/>
              </w:rPr>
            </w:pPr>
          </w:p>
          <w:p w14:paraId="76A55D81" w14:textId="77777777" w:rsidR="00931747" w:rsidRPr="00F957BA" w:rsidRDefault="00931747" w:rsidP="00931747">
            <w:pPr>
              <w:jc w:val="both"/>
              <w:rPr>
                <w:rFonts w:ascii="Garamond" w:hAnsi="Garamond"/>
                <w:noProof w:val="0"/>
                <w:sz w:val="14"/>
                <w:szCs w:val="14"/>
              </w:rPr>
            </w:pPr>
          </w:p>
          <w:p w14:paraId="41010A49" w14:textId="77777777" w:rsidR="00931747" w:rsidRPr="00F957BA" w:rsidRDefault="00931747" w:rsidP="00931747">
            <w:pPr>
              <w:jc w:val="both"/>
              <w:rPr>
                <w:rFonts w:ascii="Garamond" w:hAnsi="Garamond"/>
                <w:noProof w:val="0"/>
                <w:sz w:val="14"/>
                <w:szCs w:val="14"/>
              </w:rPr>
            </w:pPr>
          </w:p>
          <w:p w14:paraId="5FF46610" w14:textId="77777777" w:rsidR="00931747" w:rsidRPr="00F957BA" w:rsidRDefault="00931747" w:rsidP="00931747">
            <w:pPr>
              <w:jc w:val="both"/>
              <w:rPr>
                <w:rFonts w:ascii="Garamond" w:hAnsi="Garamond"/>
                <w:noProof w:val="0"/>
                <w:sz w:val="14"/>
                <w:szCs w:val="14"/>
              </w:rPr>
            </w:pPr>
          </w:p>
          <w:p w14:paraId="3DFC61F5" w14:textId="77777777" w:rsidR="00931747" w:rsidRPr="00F957BA" w:rsidRDefault="00931747" w:rsidP="00931747">
            <w:pPr>
              <w:jc w:val="both"/>
              <w:rPr>
                <w:rFonts w:ascii="Garamond" w:hAnsi="Garamond"/>
                <w:noProof w:val="0"/>
                <w:sz w:val="14"/>
                <w:szCs w:val="14"/>
              </w:rPr>
            </w:pPr>
          </w:p>
          <w:p w14:paraId="1646CE4C"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tc>
        <w:tc>
          <w:tcPr>
            <w:tcW w:w="432" w:type="pct"/>
            <w:shd w:val="clear" w:color="auto" w:fill="auto"/>
          </w:tcPr>
          <w:p w14:paraId="3564E85E" w14:textId="77777777" w:rsidR="00931747" w:rsidRPr="00F957BA" w:rsidRDefault="00931747" w:rsidP="00931747">
            <w:pPr>
              <w:jc w:val="both"/>
              <w:rPr>
                <w:rFonts w:ascii="Garamond" w:hAnsi="Garamond"/>
                <w:noProof w:val="0"/>
                <w:sz w:val="14"/>
                <w:szCs w:val="14"/>
              </w:rPr>
            </w:pPr>
          </w:p>
        </w:tc>
        <w:tc>
          <w:tcPr>
            <w:tcW w:w="322" w:type="pct"/>
            <w:gridSpan w:val="2"/>
            <w:shd w:val="clear" w:color="auto" w:fill="auto"/>
          </w:tcPr>
          <w:p w14:paraId="7B331ECF"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7331E208" w14:textId="77777777" w:rsidR="00931747" w:rsidRPr="00F957BA" w:rsidRDefault="00931747" w:rsidP="00931747">
            <w:pPr>
              <w:jc w:val="both"/>
              <w:rPr>
                <w:rFonts w:ascii="Garamond" w:hAnsi="Garamond"/>
                <w:noProof w:val="0"/>
                <w:sz w:val="14"/>
                <w:szCs w:val="14"/>
              </w:rPr>
            </w:pPr>
          </w:p>
          <w:p w14:paraId="5BB95067" w14:textId="77777777" w:rsidR="00931747" w:rsidRPr="00F957BA" w:rsidRDefault="00931747" w:rsidP="00931747">
            <w:pPr>
              <w:jc w:val="both"/>
              <w:rPr>
                <w:rFonts w:ascii="Garamond" w:hAnsi="Garamond"/>
                <w:noProof w:val="0"/>
                <w:sz w:val="14"/>
                <w:szCs w:val="14"/>
              </w:rPr>
            </w:pPr>
          </w:p>
          <w:p w14:paraId="6F4E773A" w14:textId="77777777" w:rsidR="00931747" w:rsidRPr="00F957BA" w:rsidRDefault="00931747" w:rsidP="00931747">
            <w:pPr>
              <w:jc w:val="both"/>
              <w:rPr>
                <w:rFonts w:ascii="Garamond" w:hAnsi="Garamond"/>
                <w:noProof w:val="0"/>
                <w:sz w:val="14"/>
                <w:szCs w:val="14"/>
              </w:rPr>
            </w:pPr>
          </w:p>
          <w:p w14:paraId="3040D6EB" w14:textId="77777777" w:rsidR="00931747" w:rsidRPr="00F957BA" w:rsidRDefault="00931747" w:rsidP="00931747">
            <w:pPr>
              <w:jc w:val="both"/>
              <w:rPr>
                <w:rFonts w:ascii="Garamond" w:hAnsi="Garamond"/>
                <w:noProof w:val="0"/>
                <w:sz w:val="14"/>
                <w:szCs w:val="14"/>
              </w:rPr>
            </w:pPr>
          </w:p>
          <w:p w14:paraId="4281D01C" w14:textId="77777777" w:rsidR="00931747" w:rsidRPr="00F957BA" w:rsidRDefault="00931747" w:rsidP="00931747">
            <w:pPr>
              <w:jc w:val="both"/>
              <w:rPr>
                <w:rFonts w:ascii="Garamond" w:hAnsi="Garamond"/>
                <w:noProof w:val="0"/>
                <w:sz w:val="14"/>
                <w:szCs w:val="14"/>
              </w:rPr>
            </w:pPr>
          </w:p>
          <w:p w14:paraId="09199ABE" w14:textId="77777777" w:rsidR="00931747" w:rsidRPr="00F957BA" w:rsidRDefault="00931747" w:rsidP="00931747">
            <w:pPr>
              <w:jc w:val="both"/>
              <w:rPr>
                <w:rFonts w:ascii="Garamond" w:hAnsi="Garamond"/>
                <w:noProof w:val="0"/>
                <w:sz w:val="14"/>
                <w:szCs w:val="14"/>
              </w:rPr>
            </w:pPr>
          </w:p>
          <w:p w14:paraId="365212F6" w14:textId="77777777" w:rsidR="00931747" w:rsidRPr="00F957BA" w:rsidRDefault="00931747" w:rsidP="00931747">
            <w:pPr>
              <w:jc w:val="both"/>
              <w:rPr>
                <w:rFonts w:ascii="Garamond" w:hAnsi="Garamond"/>
                <w:noProof w:val="0"/>
                <w:sz w:val="14"/>
                <w:szCs w:val="14"/>
              </w:rPr>
            </w:pPr>
          </w:p>
          <w:p w14:paraId="05AE3A18" w14:textId="77777777" w:rsidR="00931747" w:rsidRPr="00F957BA" w:rsidRDefault="00931747" w:rsidP="00931747">
            <w:pPr>
              <w:jc w:val="both"/>
              <w:rPr>
                <w:rFonts w:ascii="Garamond" w:hAnsi="Garamond"/>
                <w:noProof w:val="0"/>
                <w:sz w:val="14"/>
                <w:szCs w:val="14"/>
              </w:rPr>
            </w:pPr>
          </w:p>
          <w:p w14:paraId="07F74C37" w14:textId="77777777" w:rsidR="00931747" w:rsidRPr="00F957BA" w:rsidRDefault="00931747" w:rsidP="00931747">
            <w:pPr>
              <w:jc w:val="both"/>
              <w:rPr>
                <w:rFonts w:ascii="Garamond" w:hAnsi="Garamond"/>
                <w:noProof w:val="0"/>
                <w:sz w:val="14"/>
                <w:szCs w:val="14"/>
              </w:rPr>
            </w:pPr>
          </w:p>
          <w:p w14:paraId="353394E0" w14:textId="77777777" w:rsidR="00931747" w:rsidRPr="00F957BA" w:rsidRDefault="00931747" w:rsidP="00931747">
            <w:pPr>
              <w:jc w:val="both"/>
              <w:rPr>
                <w:rFonts w:ascii="Garamond" w:hAnsi="Garamond"/>
                <w:noProof w:val="0"/>
                <w:sz w:val="14"/>
                <w:szCs w:val="14"/>
              </w:rPr>
            </w:pPr>
          </w:p>
          <w:p w14:paraId="16E32660" w14:textId="77777777" w:rsidR="00931747" w:rsidRPr="00F957BA" w:rsidRDefault="00931747" w:rsidP="00931747">
            <w:pPr>
              <w:jc w:val="both"/>
              <w:rPr>
                <w:rFonts w:ascii="Garamond" w:hAnsi="Garamond"/>
                <w:noProof w:val="0"/>
                <w:sz w:val="14"/>
                <w:szCs w:val="14"/>
              </w:rPr>
            </w:pPr>
          </w:p>
          <w:p w14:paraId="2343F1EA"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00A46AF7"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2030</w:t>
            </w:r>
          </w:p>
          <w:p w14:paraId="3EA827C0" w14:textId="77777777" w:rsidR="00931747" w:rsidRPr="00F957BA" w:rsidRDefault="00931747" w:rsidP="00931747">
            <w:pPr>
              <w:jc w:val="both"/>
              <w:rPr>
                <w:rFonts w:ascii="Garamond" w:hAnsi="Garamond"/>
                <w:noProof w:val="0"/>
                <w:sz w:val="14"/>
                <w:szCs w:val="14"/>
              </w:rPr>
            </w:pPr>
          </w:p>
          <w:p w14:paraId="5409B60F" w14:textId="77777777" w:rsidR="00931747" w:rsidRPr="00F957BA" w:rsidRDefault="00931747" w:rsidP="00931747">
            <w:pPr>
              <w:jc w:val="both"/>
              <w:rPr>
                <w:rFonts w:ascii="Garamond" w:hAnsi="Garamond"/>
                <w:noProof w:val="0"/>
                <w:sz w:val="14"/>
                <w:szCs w:val="14"/>
              </w:rPr>
            </w:pPr>
          </w:p>
          <w:p w14:paraId="139A436E" w14:textId="77777777" w:rsidR="00931747" w:rsidRPr="00F957BA" w:rsidRDefault="00931747" w:rsidP="00931747">
            <w:pPr>
              <w:jc w:val="both"/>
              <w:rPr>
                <w:rFonts w:ascii="Garamond" w:hAnsi="Garamond"/>
                <w:noProof w:val="0"/>
                <w:sz w:val="14"/>
                <w:szCs w:val="14"/>
              </w:rPr>
            </w:pPr>
          </w:p>
          <w:p w14:paraId="20198E9B" w14:textId="77777777" w:rsidR="00931747" w:rsidRPr="00F957BA" w:rsidRDefault="00931747" w:rsidP="00931747">
            <w:pPr>
              <w:jc w:val="both"/>
              <w:rPr>
                <w:rFonts w:ascii="Garamond" w:hAnsi="Garamond"/>
                <w:noProof w:val="0"/>
                <w:sz w:val="14"/>
                <w:szCs w:val="14"/>
              </w:rPr>
            </w:pPr>
          </w:p>
          <w:p w14:paraId="0F809A44" w14:textId="77777777" w:rsidR="00931747" w:rsidRPr="00F957BA" w:rsidRDefault="00931747" w:rsidP="00931747">
            <w:pPr>
              <w:jc w:val="both"/>
              <w:rPr>
                <w:rFonts w:ascii="Garamond" w:hAnsi="Garamond"/>
                <w:noProof w:val="0"/>
                <w:sz w:val="14"/>
                <w:szCs w:val="14"/>
              </w:rPr>
            </w:pPr>
          </w:p>
          <w:p w14:paraId="53AAE0E5" w14:textId="77777777" w:rsidR="00931747" w:rsidRPr="00F957BA" w:rsidRDefault="00931747" w:rsidP="00931747">
            <w:pPr>
              <w:jc w:val="both"/>
              <w:rPr>
                <w:rFonts w:ascii="Garamond" w:hAnsi="Garamond"/>
                <w:noProof w:val="0"/>
                <w:sz w:val="14"/>
                <w:szCs w:val="14"/>
              </w:rPr>
            </w:pPr>
          </w:p>
          <w:p w14:paraId="5D8281E3" w14:textId="77777777" w:rsidR="00931747" w:rsidRPr="00F957BA" w:rsidRDefault="00931747" w:rsidP="00931747">
            <w:pPr>
              <w:jc w:val="both"/>
              <w:rPr>
                <w:rFonts w:ascii="Garamond" w:hAnsi="Garamond"/>
                <w:noProof w:val="0"/>
                <w:sz w:val="14"/>
                <w:szCs w:val="14"/>
              </w:rPr>
            </w:pPr>
          </w:p>
          <w:p w14:paraId="72BDD35A" w14:textId="77777777" w:rsidR="00931747" w:rsidRPr="00F957BA" w:rsidRDefault="00931747" w:rsidP="00931747">
            <w:pPr>
              <w:jc w:val="both"/>
              <w:rPr>
                <w:rFonts w:ascii="Garamond" w:hAnsi="Garamond"/>
                <w:noProof w:val="0"/>
                <w:sz w:val="14"/>
                <w:szCs w:val="14"/>
              </w:rPr>
            </w:pPr>
          </w:p>
          <w:p w14:paraId="7762277E" w14:textId="77777777" w:rsidR="00931747" w:rsidRPr="00F957BA" w:rsidRDefault="00931747" w:rsidP="00931747">
            <w:pPr>
              <w:jc w:val="both"/>
              <w:rPr>
                <w:rFonts w:ascii="Garamond" w:hAnsi="Garamond"/>
                <w:noProof w:val="0"/>
                <w:sz w:val="14"/>
                <w:szCs w:val="14"/>
              </w:rPr>
            </w:pPr>
          </w:p>
          <w:p w14:paraId="0B91FA19" w14:textId="77777777" w:rsidR="00931747" w:rsidRPr="00F957BA" w:rsidRDefault="00931747" w:rsidP="00931747">
            <w:pPr>
              <w:jc w:val="both"/>
              <w:rPr>
                <w:rFonts w:ascii="Garamond" w:hAnsi="Garamond"/>
                <w:noProof w:val="0"/>
                <w:sz w:val="14"/>
                <w:szCs w:val="14"/>
              </w:rPr>
            </w:pPr>
          </w:p>
          <w:p w14:paraId="7A344527" w14:textId="77777777" w:rsidR="00931747" w:rsidRPr="00F957BA" w:rsidRDefault="00931747" w:rsidP="00931747">
            <w:pPr>
              <w:jc w:val="both"/>
              <w:rPr>
                <w:rFonts w:ascii="Garamond" w:hAnsi="Garamond"/>
                <w:noProof w:val="0"/>
                <w:sz w:val="14"/>
                <w:szCs w:val="14"/>
              </w:rPr>
            </w:pPr>
          </w:p>
          <w:p w14:paraId="424DF296"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2025</w:t>
            </w:r>
          </w:p>
        </w:tc>
        <w:tc>
          <w:tcPr>
            <w:tcW w:w="760" w:type="pct"/>
            <w:gridSpan w:val="2"/>
            <w:shd w:val="clear" w:color="auto" w:fill="FFFFFF" w:themeFill="background1"/>
            <w:noWrap/>
          </w:tcPr>
          <w:p w14:paraId="4360436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31,679,125</w:t>
            </w:r>
          </w:p>
          <w:p w14:paraId="5F078BC1" w14:textId="77777777" w:rsidR="00931747" w:rsidRPr="00F957BA" w:rsidRDefault="00931747" w:rsidP="00931747">
            <w:pPr>
              <w:jc w:val="both"/>
              <w:rPr>
                <w:rFonts w:ascii="Garamond" w:hAnsi="Garamond"/>
                <w:noProof w:val="0"/>
                <w:sz w:val="14"/>
                <w:szCs w:val="14"/>
              </w:rPr>
            </w:pPr>
          </w:p>
          <w:p w14:paraId="3F895F2D" w14:textId="77777777" w:rsidR="00931747" w:rsidRPr="00F957BA" w:rsidRDefault="00931747" w:rsidP="00931747">
            <w:pPr>
              <w:jc w:val="both"/>
              <w:rPr>
                <w:rFonts w:ascii="Garamond" w:hAnsi="Garamond"/>
                <w:noProof w:val="0"/>
                <w:sz w:val="14"/>
                <w:szCs w:val="14"/>
              </w:rPr>
            </w:pPr>
          </w:p>
          <w:p w14:paraId="1415290D" w14:textId="77777777" w:rsidR="00931747" w:rsidRPr="00F957BA" w:rsidRDefault="00931747" w:rsidP="00931747">
            <w:pPr>
              <w:jc w:val="both"/>
              <w:rPr>
                <w:rFonts w:ascii="Garamond" w:hAnsi="Garamond"/>
                <w:noProof w:val="0"/>
                <w:sz w:val="14"/>
                <w:szCs w:val="14"/>
              </w:rPr>
            </w:pPr>
          </w:p>
          <w:p w14:paraId="0AD49A30" w14:textId="77777777" w:rsidR="00931747" w:rsidRPr="00F957BA" w:rsidRDefault="00931747" w:rsidP="00931747">
            <w:pPr>
              <w:jc w:val="both"/>
              <w:rPr>
                <w:rFonts w:ascii="Garamond" w:hAnsi="Garamond"/>
                <w:noProof w:val="0"/>
                <w:sz w:val="14"/>
                <w:szCs w:val="14"/>
              </w:rPr>
            </w:pPr>
          </w:p>
          <w:p w14:paraId="192BDB56"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31,500,000</w:t>
            </w:r>
          </w:p>
          <w:p w14:paraId="428A390D" w14:textId="77777777" w:rsidR="00931747" w:rsidRPr="00F957BA" w:rsidRDefault="00931747" w:rsidP="00931747">
            <w:pPr>
              <w:jc w:val="both"/>
              <w:rPr>
                <w:rFonts w:ascii="Garamond" w:hAnsi="Garamond"/>
                <w:noProof w:val="0"/>
                <w:sz w:val="14"/>
                <w:szCs w:val="14"/>
              </w:rPr>
            </w:pPr>
          </w:p>
          <w:p w14:paraId="4BBB7426" w14:textId="77777777" w:rsidR="00931747" w:rsidRPr="00F957BA" w:rsidRDefault="00931747" w:rsidP="00931747">
            <w:pPr>
              <w:jc w:val="both"/>
              <w:rPr>
                <w:rFonts w:ascii="Garamond" w:hAnsi="Garamond"/>
                <w:noProof w:val="0"/>
                <w:sz w:val="14"/>
                <w:szCs w:val="14"/>
              </w:rPr>
            </w:pPr>
          </w:p>
          <w:p w14:paraId="7163BA22" w14:textId="77777777" w:rsidR="00931747" w:rsidRPr="00F957BA" w:rsidRDefault="00931747" w:rsidP="00931747">
            <w:pPr>
              <w:jc w:val="both"/>
              <w:rPr>
                <w:rFonts w:ascii="Garamond" w:hAnsi="Garamond"/>
                <w:noProof w:val="0"/>
                <w:sz w:val="14"/>
                <w:szCs w:val="14"/>
              </w:rPr>
            </w:pPr>
          </w:p>
          <w:p w14:paraId="19E88C83" w14:textId="77777777" w:rsidR="00931747" w:rsidRPr="00F957BA" w:rsidRDefault="00931747" w:rsidP="00931747">
            <w:pPr>
              <w:jc w:val="both"/>
              <w:rPr>
                <w:rFonts w:ascii="Garamond" w:hAnsi="Garamond"/>
                <w:noProof w:val="0"/>
                <w:sz w:val="14"/>
                <w:szCs w:val="14"/>
              </w:rPr>
            </w:pPr>
          </w:p>
          <w:p w14:paraId="09632F45" w14:textId="77777777" w:rsidR="00931747" w:rsidRPr="00F957BA" w:rsidRDefault="00931747" w:rsidP="00931747">
            <w:pPr>
              <w:jc w:val="both"/>
              <w:rPr>
                <w:rFonts w:ascii="Garamond" w:hAnsi="Garamond"/>
                <w:noProof w:val="0"/>
                <w:sz w:val="14"/>
                <w:szCs w:val="14"/>
              </w:rPr>
            </w:pPr>
          </w:p>
          <w:p w14:paraId="3D192DF4" w14:textId="77777777" w:rsidR="00931747" w:rsidRPr="00F957BA" w:rsidRDefault="00931747" w:rsidP="00931747">
            <w:pPr>
              <w:jc w:val="both"/>
              <w:rPr>
                <w:rFonts w:ascii="Garamond" w:hAnsi="Garamond"/>
                <w:noProof w:val="0"/>
                <w:sz w:val="14"/>
                <w:szCs w:val="14"/>
              </w:rPr>
            </w:pPr>
          </w:p>
          <w:p w14:paraId="0A04B2D9" w14:textId="77777777" w:rsidR="00931747" w:rsidRPr="00F957BA" w:rsidRDefault="00931747" w:rsidP="00931747">
            <w:pPr>
              <w:jc w:val="both"/>
              <w:rPr>
                <w:rFonts w:ascii="Garamond" w:hAnsi="Garamond"/>
                <w:noProof w:val="0"/>
                <w:sz w:val="14"/>
                <w:szCs w:val="14"/>
              </w:rPr>
            </w:pPr>
          </w:p>
          <w:p w14:paraId="714DF410" w14:textId="77777777" w:rsidR="00931747" w:rsidRPr="00F957BA" w:rsidRDefault="00931747" w:rsidP="00931747">
            <w:pPr>
              <w:jc w:val="both"/>
              <w:rPr>
                <w:rFonts w:ascii="Garamond" w:hAnsi="Garamond"/>
                <w:noProof w:val="0"/>
                <w:sz w:val="14"/>
                <w:szCs w:val="14"/>
              </w:rPr>
            </w:pPr>
          </w:p>
          <w:p w14:paraId="569903B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179,125</w:t>
            </w:r>
          </w:p>
        </w:tc>
        <w:tc>
          <w:tcPr>
            <w:tcW w:w="372" w:type="pct"/>
            <w:gridSpan w:val="2"/>
            <w:shd w:val="clear" w:color="auto" w:fill="FFFFFF" w:themeFill="background1"/>
            <w:noWrap/>
          </w:tcPr>
          <w:p w14:paraId="47309810"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31,679,125</w:t>
            </w:r>
          </w:p>
          <w:p w14:paraId="2E467F12" w14:textId="77777777" w:rsidR="00931747" w:rsidRPr="00F957BA" w:rsidRDefault="00931747" w:rsidP="00931747">
            <w:pPr>
              <w:jc w:val="both"/>
              <w:rPr>
                <w:rFonts w:ascii="Garamond" w:hAnsi="Garamond"/>
                <w:noProof w:val="0"/>
                <w:sz w:val="14"/>
                <w:szCs w:val="14"/>
              </w:rPr>
            </w:pPr>
          </w:p>
          <w:p w14:paraId="6185A689" w14:textId="77777777" w:rsidR="00931747" w:rsidRPr="00F957BA" w:rsidRDefault="00931747" w:rsidP="00931747">
            <w:pPr>
              <w:jc w:val="both"/>
              <w:rPr>
                <w:rFonts w:ascii="Garamond" w:hAnsi="Garamond"/>
                <w:noProof w:val="0"/>
                <w:sz w:val="14"/>
                <w:szCs w:val="14"/>
              </w:rPr>
            </w:pPr>
          </w:p>
          <w:p w14:paraId="5F52BD2B" w14:textId="77777777" w:rsidR="00931747" w:rsidRPr="00F957BA" w:rsidRDefault="00931747" w:rsidP="00931747">
            <w:pPr>
              <w:jc w:val="both"/>
              <w:rPr>
                <w:rFonts w:ascii="Garamond" w:hAnsi="Garamond"/>
                <w:noProof w:val="0"/>
                <w:sz w:val="14"/>
                <w:szCs w:val="14"/>
              </w:rPr>
            </w:pPr>
          </w:p>
          <w:p w14:paraId="04300DF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31,500,000</w:t>
            </w:r>
          </w:p>
          <w:p w14:paraId="42937892" w14:textId="77777777" w:rsidR="00931747" w:rsidRPr="00F957BA" w:rsidRDefault="00931747" w:rsidP="00931747">
            <w:pPr>
              <w:jc w:val="both"/>
              <w:rPr>
                <w:rFonts w:ascii="Garamond" w:hAnsi="Garamond"/>
                <w:noProof w:val="0"/>
                <w:sz w:val="14"/>
                <w:szCs w:val="14"/>
              </w:rPr>
            </w:pPr>
          </w:p>
          <w:p w14:paraId="2E853E59" w14:textId="77777777" w:rsidR="00931747" w:rsidRPr="00F957BA" w:rsidRDefault="00931747" w:rsidP="00931747">
            <w:pPr>
              <w:jc w:val="both"/>
              <w:rPr>
                <w:rFonts w:ascii="Garamond" w:hAnsi="Garamond"/>
                <w:noProof w:val="0"/>
                <w:sz w:val="14"/>
                <w:szCs w:val="14"/>
              </w:rPr>
            </w:pPr>
          </w:p>
          <w:p w14:paraId="48B5B6D8" w14:textId="77777777" w:rsidR="00931747" w:rsidRPr="00F957BA" w:rsidRDefault="00931747" w:rsidP="00931747">
            <w:pPr>
              <w:jc w:val="both"/>
              <w:rPr>
                <w:rFonts w:ascii="Garamond" w:hAnsi="Garamond"/>
                <w:noProof w:val="0"/>
                <w:sz w:val="14"/>
                <w:szCs w:val="14"/>
              </w:rPr>
            </w:pPr>
          </w:p>
          <w:p w14:paraId="7E34667D" w14:textId="77777777" w:rsidR="00931747" w:rsidRPr="00F957BA" w:rsidRDefault="00931747" w:rsidP="00931747">
            <w:pPr>
              <w:jc w:val="both"/>
              <w:rPr>
                <w:rFonts w:ascii="Garamond" w:hAnsi="Garamond"/>
                <w:noProof w:val="0"/>
                <w:sz w:val="14"/>
                <w:szCs w:val="14"/>
              </w:rPr>
            </w:pPr>
          </w:p>
          <w:p w14:paraId="3B4CCA70" w14:textId="77777777" w:rsidR="00931747" w:rsidRPr="00F957BA" w:rsidRDefault="00931747" w:rsidP="00931747">
            <w:pPr>
              <w:jc w:val="both"/>
              <w:rPr>
                <w:rFonts w:ascii="Garamond" w:hAnsi="Garamond"/>
                <w:noProof w:val="0"/>
                <w:sz w:val="14"/>
                <w:szCs w:val="14"/>
              </w:rPr>
            </w:pPr>
          </w:p>
          <w:p w14:paraId="0BFEFC70" w14:textId="77777777" w:rsidR="00931747" w:rsidRPr="00F957BA" w:rsidRDefault="00931747" w:rsidP="00931747">
            <w:pPr>
              <w:jc w:val="both"/>
              <w:rPr>
                <w:rFonts w:ascii="Garamond" w:hAnsi="Garamond"/>
                <w:noProof w:val="0"/>
                <w:sz w:val="14"/>
                <w:szCs w:val="14"/>
              </w:rPr>
            </w:pPr>
          </w:p>
          <w:p w14:paraId="50270EAE" w14:textId="77777777" w:rsidR="00931747" w:rsidRPr="00F957BA" w:rsidRDefault="00931747" w:rsidP="00931747">
            <w:pPr>
              <w:jc w:val="both"/>
              <w:rPr>
                <w:rFonts w:ascii="Garamond" w:hAnsi="Garamond"/>
                <w:noProof w:val="0"/>
                <w:sz w:val="14"/>
                <w:szCs w:val="14"/>
              </w:rPr>
            </w:pPr>
          </w:p>
          <w:p w14:paraId="056B19AF"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179,125</w:t>
            </w:r>
          </w:p>
          <w:p w14:paraId="78C4F456" w14:textId="77777777" w:rsidR="00931747" w:rsidRPr="00F957BA" w:rsidRDefault="00931747" w:rsidP="00931747">
            <w:pPr>
              <w:jc w:val="both"/>
              <w:rPr>
                <w:rFonts w:ascii="Garamond" w:hAnsi="Garamond"/>
                <w:noProof w:val="0"/>
                <w:sz w:val="14"/>
                <w:szCs w:val="14"/>
              </w:rPr>
            </w:pPr>
          </w:p>
          <w:p w14:paraId="36DE7610" w14:textId="77777777" w:rsidR="00931747" w:rsidRPr="00F957BA" w:rsidRDefault="00931747" w:rsidP="00931747">
            <w:pPr>
              <w:jc w:val="both"/>
              <w:rPr>
                <w:rFonts w:ascii="Garamond" w:hAnsi="Garamond"/>
                <w:noProof w:val="0"/>
                <w:sz w:val="14"/>
                <w:szCs w:val="14"/>
              </w:rPr>
            </w:pPr>
          </w:p>
          <w:p w14:paraId="0F64102B" w14:textId="77777777" w:rsidR="00931747" w:rsidRPr="00F957BA" w:rsidRDefault="00931747" w:rsidP="00931747">
            <w:pPr>
              <w:jc w:val="both"/>
              <w:rPr>
                <w:rFonts w:ascii="Garamond" w:hAnsi="Garamond"/>
                <w:noProof w:val="0"/>
                <w:sz w:val="14"/>
                <w:szCs w:val="14"/>
              </w:rPr>
            </w:pPr>
          </w:p>
          <w:p w14:paraId="0CCCF89F" w14:textId="77777777" w:rsidR="00931747" w:rsidRPr="00F957BA" w:rsidRDefault="00931747" w:rsidP="00931747">
            <w:pPr>
              <w:jc w:val="both"/>
              <w:rPr>
                <w:rFonts w:ascii="Garamond" w:hAnsi="Garamond"/>
                <w:noProof w:val="0"/>
                <w:sz w:val="14"/>
                <w:szCs w:val="14"/>
              </w:rPr>
            </w:pPr>
          </w:p>
          <w:p w14:paraId="2E6AABAD" w14:textId="77777777" w:rsidR="00931747" w:rsidRPr="00F957BA" w:rsidRDefault="00931747" w:rsidP="00931747">
            <w:pPr>
              <w:jc w:val="both"/>
              <w:rPr>
                <w:rFonts w:ascii="Garamond" w:hAnsi="Garamond"/>
                <w:noProof w:val="0"/>
                <w:sz w:val="14"/>
                <w:szCs w:val="14"/>
              </w:rPr>
            </w:pPr>
          </w:p>
          <w:p w14:paraId="4D48E35D" w14:textId="77777777" w:rsidR="00931747" w:rsidRPr="00F957BA" w:rsidRDefault="00931747" w:rsidP="00931747">
            <w:pPr>
              <w:jc w:val="both"/>
              <w:rPr>
                <w:rFonts w:ascii="Garamond" w:hAnsi="Garamond"/>
                <w:noProof w:val="0"/>
                <w:sz w:val="14"/>
                <w:szCs w:val="14"/>
              </w:rPr>
            </w:pPr>
          </w:p>
          <w:p w14:paraId="0047469F" w14:textId="77777777" w:rsidR="00931747" w:rsidRPr="00F957BA" w:rsidRDefault="00931747" w:rsidP="00931747">
            <w:pPr>
              <w:jc w:val="both"/>
              <w:rPr>
                <w:rFonts w:ascii="Garamond" w:hAnsi="Garamond"/>
                <w:noProof w:val="0"/>
                <w:sz w:val="14"/>
                <w:szCs w:val="14"/>
              </w:rPr>
            </w:pPr>
          </w:p>
          <w:p w14:paraId="496D0173" w14:textId="77777777" w:rsidR="00931747" w:rsidRPr="00F957BA" w:rsidRDefault="00931747" w:rsidP="00931747">
            <w:pPr>
              <w:jc w:val="both"/>
              <w:rPr>
                <w:rFonts w:ascii="Garamond" w:hAnsi="Garamond"/>
                <w:noProof w:val="0"/>
                <w:sz w:val="14"/>
                <w:szCs w:val="14"/>
              </w:rPr>
            </w:pPr>
          </w:p>
          <w:p w14:paraId="75DD81C0" w14:textId="77777777" w:rsidR="00931747" w:rsidRPr="00F957BA" w:rsidRDefault="00931747" w:rsidP="00931747">
            <w:pPr>
              <w:jc w:val="both"/>
              <w:rPr>
                <w:rFonts w:ascii="Garamond" w:hAnsi="Garamond"/>
                <w:noProof w:val="0"/>
                <w:sz w:val="14"/>
                <w:szCs w:val="14"/>
              </w:rPr>
            </w:pPr>
          </w:p>
        </w:tc>
        <w:tc>
          <w:tcPr>
            <w:tcW w:w="482" w:type="pct"/>
            <w:shd w:val="clear" w:color="auto" w:fill="FFFFFF" w:themeFill="background1"/>
            <w:noWrap/>
          </w:tcPr>
          <w:p w14:paraId="4DC79D55"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7DEBA602" w14:textId="77777777" w:rsidR="00931747" w:rsidRPr="00F957BA" w:rsidRDefault="00931747" w:rsidP="00931747">
            <w:pPr>
              <w:jc w:val="both"/>
              <w:rPr>
                <w:rFonts w:ascii="Garamond" w:hAnsi="Garamond"/>
                <w:noProof w:val="0"/>
                <w:sz w:val="14"/>
                <w:szCs w:val="14"/>
              </w:rPr>
            </w:pPr>
          </w:p>
          <w:p w14:paraId="544C9CA7" w14:textId="77777777" w:rsidR="00931747" w:rsidRPr="00F957BA" w:rsidRDefault="00931747" w:rsidP="00931747">
            <w:pPr>
              <w:jc w:val="both"/>
              <w:rPr>
                <w:rFonts w:ascii="Garamond" w:hAnsi="Garamond"/>
                <w:noProof w:val="0"/>
                <w:sz w:val="14"/>
                <w:szCs w:val="14"/>
              </w:rPr>
            </w:pPr>
          </w:p>
          <w:p w14:paraId="1A228B50" w14:textId="77777777" w:rsidR="00931747" w:rsidRPr="00F957BA" w:rsidRDefault="00931747" w:rsidP="00931747">
            <w:pPr>
              <w:jc w:val="both"/>
              <w:rPr>
                <w:rFonts w:ascii="Garamond" w:hAnsi="Garamond"/>
                <w:noProof w:val="0"/>
                <w:sz w:val="14"/>
                <w:szCs w:val="14"/>
              </w:rPr>
            </w:pPr>
          </w:p>
          <w:p w14:paraId="3A472AF8" w14:textId="77777777" w:rsidR="00931747" w:rsidRPr="00F957BA" w:rsidRDefault="00931747" w:rsidP="00931747">
            <w:pPr>
              <w:jc w:val="both"/>
              <w:rPr>
                <w:rFonts w:ascii="Garamond" w:hAnsi="Garamond"/>
                <w:noProof w:val="0"/>
                <w:sz w:val="14"/>
                <w:szCs w:val="14"/>
              </w:rPr>
            </w:pPr>
          </w:p>
          <w:p w14:paraId="57483AB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090086E6" w14:textId="77777777" w:rsidR="00931747" w:rsidRPr="00F957BA" w:rsidRDefault="00931747" w:rsidP="00931747">
            <w:pPr>
              <w:jc w:val="both"/>
              <w:rPr>
                <w:rFonts w:ascii="Garamond" w:hAnsi="Garamond"/>
                <w:noProof w:val="0"/>
                <w:sz w:val="14"/>
                <w:szCs w:val="14"/>
              </w:rPr>
            </w:pPr>
          </w:p>
          <w:p w14:paraId="7443DCED" w14:textId="77777777" w:rsidR="00931747" w:rsidRPr="00F957BA" w:rsidRDefault="00931747" w:rsidP="00931747">
            <w:pPr>
              <w:jc w:val="both"/>
              <w:rPr>
                <w:rFonts w:ascii="Garamond" w:hAnsi="Garamond"/>
                <w:noProof w:val="0"/>
                <w:sz w:val="14"/>
                <w:szCs w:val="14"/>
              </w:rPr>
            </w:pPr>
          </w:p>
          <w:p w14:paraId="6A7F52DA" w14:textId="77777777" w:rsidR="00931747" w:rsidRPr="00F957BA" w:rsidRDefault="00931747" w:rsidP="00931747">
            <w:pPr>
              <w:jc w:val="both"/>
              <w:rPr>
                <w:rFonts w:ascii="Garamond" w:hAnsi="Garamond"/>
                <w:noProof w:val="0"/>
                <w:sz w:val="14"/>
                <w:szCs w:val="14"/>
              </w:rPr>
            </w:pPr>
          </w:p>
          <w:p w14:paraId="319A5E9F" w14:textId="77777777" w:rsidR="00931747" w:rsidRPr="00F957BA" w:rsidRDefault="00931747" w:rsidP="00931747">
            <w:pPr>
              <w:jc w:val="both"/>
              <w:rPr>
                <w:rFonts w:ascii="Garamond" w:hAnsi="Garamond"/>
                <w:noProof w:val="0"/>
                <w:sz w:val="14"/>
                <w:szCs w:val="14"/>
              </w:rPr>
            </w:pPr>
          </w:p>
          <w:p w14:paraId="0A2CC30C" w14:textId="77777777" w:rsidR="00931747" w:rsidRPr="00F957BA" w:rsidRDefault="00931747" w:rsidP="00931747">
            <w:pPr>
              <w:jc w:val="both"/>
              <w:rPr>
                <w:rFonts w:ascii="Garamond" w:hAnsi="Garamond"/>
                <w:noProof w:val="0"/>
                <w:sz w:val="14"/>
                <w:szCs w:val="14"/>
              </w:rPr>
            </w:pPr>
          </w:p>
          <w:p w14:paraId="72434932" w14:textId="77777777" w:rsidR="00931747" w:rsidRPr="00F957BA" w:rsidRDefault="00931747" w:rsidP="00931747">
            <w:pPr>
              <w:jc w:val="both"/>
              <w:rPr>
                <w:rFonts w:ascii="Garamond" w:hAnsi="Garamond"/>
                <w:noProof w:val="0"/>
                <w:sz w:val="14"/>
                <w:szCs w:val="14"/>
              </w:rPr>
            </w:pPr>
          </w:p>
          <w:p w14:paraId="1A5BF8F4" w14:textId="77777777" w:rsidR="00931747" w:rsidRPr="00F957BA" w:rsidRDefault="00931747" w:rsidP="00931747">
            <w:pPr>
              <w:jc w:val="both"/>
              <w:rPr>
                <w:rFonts w:ascii="Garamond" w:hAnsi="Garamond"/>
                <w:noProof w:val="0"/>
                <w:sz w:val="14"/>
                <w:szCs w:val="14"/>
              </w:rPr>
            </w:pPr>
          </w:p>
          <w:p w14:paraId="556A70CC" w14:textId="77777777" w:rsidR="00931747" w:rsidRPr="00F957BA" w:rsidRDefault="00931747" w:rsidP="00931747">
            <w:pPr>
              <w:jc w:val="both"/>
              <w:rPr>
                <w:rFonts w:ascii="Garamond" w:hAnsi="Garamond"/>
                <w:noProof w:val="0"/>
                <w:sz w:val="14"/>
                <w:szCs w:val="14"/>
              </w:rPr>
            </w:pPr>
          </w:p>
          <w:p w14:paraId="6F7618E0"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20A5304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7C38F039" w14:textId="77777777" w:rsidR="00931747" w:rsidRPr="00F957BA" w:rsidRDefault="00931747" w:rsidP="00931747">
            <w:pPr>
              <w:jc w:val="both"/>
              <w:rPr>
                <w:rFonts w:ascii="Garamond" w:hAnsi="Garamond"/>
                <w:noProof w:val="0"/>
                <w:sz w:val="14"/>
                <w:szCs w:val="14"/>
              </w:rPr>
            </w:pPr>
          </w:p>
          <w:p w14:paraId="2F64A6E8" w14:textId="77777777" w:rsidR="00931747" w:rsidRPr="00F957BA" w:rsidRDefault="00931747" w:rsidP="00931747">
            <w:pPr>
              <w:jc w:val="both"/>
              <w:rPr>
                <w:rFonts w:ascii="Garamond" w:hAnsi="Garamond"/>
                <w:noProof w:val="0"/>
                <w:sz w:val="14"/>
                <w:szCs w:val="14"/>
              </w:rPr>
            </w:pPr>
          </w:p>
          <w:p w14:paraId="4363D0D9" w14:textId="77777777" w:rsidR="00931747" w:rsidRPr="00F957BA" w:rsidRDefault="00931747" w:rsidP="00931747">
            <w:pPr>
              <w:jc w:val="both"/>
              <w:rPr>
                <w:rFonts w:ascii="Garamond" w:hAnsi="Garamond"/>
                <w:noProof w:val="0"/>
                <w:sz w:val="14"/>
                <w:szCs w:val="14"/>
              </w:rPr>
            </w:pPr>
          </w:p>
          <w:p w14:paraId="674FE202" w14:textId="77777777" w:rsidR="00931747" w:rsidRPr="00F957BA" w:rsidRDefault="00931747" w:rsidP="00931747">
            <w:pPr>
              <w:jc w:val="both"/>
              <w:rPr>
                <w:rFonts w:ascii="Garamond" w:hAnsi="Garamond"/>
                <w:noProof w:val="0"/>
                <w:sz w:val="14"/>
                <w:szCs w:val="14"/>
              </w:rPr>
            </w:pPr>
          </w:p>
          <w:p w14:paraId="7E9E4402"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18A40667" w14:textId="77777777" w:rsidR="00931747" w:rsidRPr="00F957BA" w:rsidRDefault="00931747" w:rsidP="00931747">
            <w:pPr>
              <w:jc w:val="both"/>
              <w:rPr>
                <w:rFonts w:ascii="Garamond" w:hAnsi="Garamond"/>
                <w:noProof w:val="0"/>
                <w:sz w:val="14"/>
                <w:szCs w:val="14"/>
              </w:rPr>
            </w:pPr>
          </w:p>
          <w:p w14:paraId="679652B1" w14:textId="77777777" w:rsidR="00931747" w:rsidRPr="00F957BA" w:rsidRDefault="00931747" w:rsidP="00931747">
            <w:pPr>
              <w:jc w:val="both"/>
              <w:rPr>
                <w:rFonts w:ascii="Garamond" w:hAnsi="Garamond"/>
                <w:noProof w:val="0"/>
                <w:sz w:val="14"/>
                <w:szCs w:val="14"/>
              </w:rPr>
            </w:pPr>
          </w:p>
          <w:p w14:paraId="0CEF2FC3" w14:textId="77777777" w:rsidR="00931747" w:rsidRPr="00F957BA" w:rsidRDefault="00931747" w:rsidP="00931747">
            <w:pPr>
              <w:jc w:val="both"/>
              <w:rPr>
                <w:rFonts w:ascii="Garamond" w:hAnsi="Garamond"/>
                <w:noProof w:val="0"/>
                <w:sz w:val="14"/>
                <w:szCs w:val="14"/>
              </w:rPr>
            </w:pPr>
          </w:p>
          <w:p w14:paraId="4F080F0D" w14:textId="77777777" w:rsidR="00931747" w:rsidRPr="00F957BA" w:rsidRDefault="00931747" w:rsidP="00931747">
            <w:pPr>
              <w:jc w:val="both"/>
              <w:rPr>
                <w:rFonts w:ascii="Garamond" w:hAnsi="Garamond"/>
                <w:noProof w:val="0"/>
                <w:sz w:val="14"/>
                <w:szCs w:val="14"/>
              </w:rPr>
            </w:pPr>
          </w:p>
          <w:p w14:paraId="03363CF1" w14:textId="77777777" w:rsidR="00931747" w:rsidRPr="00F957BA" w:rsidRDefault="00931747" w:rsidP="00931747">
            <w:pPr>
              <w:jc w:val="both"/>
              <w:rPr>
                <w:rFonts w:ascii="Garamond" w:hAnsi="Garamond"/>
                <w:noProof w:val="0"/>
                <w:sz w:val="14"/>
                <w:szCs w:val="14"/>
              </w:rPr>
            </w:pPr>
          </w:p>
          <w:p w14:paraId="52CCAD83" w14:textId="77777777" w:rsidR="00931747" w:rsidRPr="00F957BA" w:rsidRDefault="00931747" w:rsidP="00931747">
            <w:pPr>
              <w:jc w:val="both"/>
              <w:rPr>
                <w:rFonts w:ascii="Garamond" w:hAnsi="Garamond"/>
                <w:noProof w:val="0"/>
                <w:sz w:val="14"/>
                <w:szCs w:val="14"/>
              </w:rPr>
            </w:pPr>
          </w:p>
          <w:p w14:paraId="11294AC5" w14:textId="77777777" w:rsidR="00931747" w:rsidRPr="00F957BA" w:rsidRDefault="00931747" w:rsidP="00931747">
            <w:pPr>
              <w:jc w:val="both"/>
              <w:rPr>
                <w:rFonts w:ascii="Garamond" w:hAnsi="Garamond"/>
                <w:noProof w:val="0"/>
                <w:sz w:val="14"/>
                <w:szCs w:val="14"/>
              </w:rPr>
            </w:pPr>
          </w:p>
          <w:p w14:paraId="78261951" w14:textId="77777777" w:rsidR="00931747" w:rsidRPr="00F957BA" w:rsidRDefault="00931747" w:rsidP="00931747">
            <w:pPr>
              <w:jc w:val="both"/>
              <w:rPr>
                <w:rFonts w:ascii="Garamond" w:hAnsi="Garamond"/>
                <w:noProof w:val="0"/>
                <w:sz w:val="14"/>
                <w:szCs w:val="14"/>
              </w:rPr>
            </w:pPr>
          </w:p>
          <w:p w14:paraId="68A629A4"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r>
      <w:tr w:rsidR="00931747" w:rsidRPr="00F957BA" w14:paraId="4EA7A9D0" w14:textId="77777777" w:rsidTr="00931747">
        <w:trPr>
          <w:gridAfter w:val="1"/>
          <w:wAfter w:w="3" w:type="pct"/>
          <w:trHeight w:val="20"/>
        </w:trPr>
        <w:tc>
          <w:tcPr>
            <w:tcW w:w="254" w:type="pct"/>
            <w:shd w:val="clear" w:color="auto" w:fill="FFFFFF" w:themeFill="background1"/>
          </w:tcPr>
          <w:p w14:paraId="76450605" w14:textId="77777777" w:rsidR="00931747" w:rsidRPr="00F957BA" w:rsidRDefault="00931747" w:rsidP="00931747">
            <w:pPr>
              <w:jc w:val="both"/>
              <w:rPr>
                <w:rFonts w:ascii="Garamond" w:hAnsi="Garamond"/>
                <w:b/>
                <w:bCs/>
                <w:noProof w:val="0"/>
                <w:sz w:val="14"/>
                <w:szCs w:val="14"/>
              </w:rPr>
            </w:pPr>
          </w:p>
        </w:tc>
        <w:tc>
          <w:tcPr>
            <w:tcW w:w="614" w:type="pct"/>
            <w:shd w:val="clear" w:color="auto" w:fill="FFFFFF" w:themeFill="background1"/>
          </w:tcPr>
          <w:p w14:paraId="5104E015" w14:textId="77777777"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 xml:space="preserve">Objektiv </w:t>
            </w:r>
          </w:p>
          <w:p w14:paraId="43155F9E" w14:textId="1DDBA39B"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3</w:t>
            </w:r>
            <w:r w:rsidR="00B91946" w:rsidRPr="00F957BA">
              <w:rPr>
                <w:rFonts w:ascii="Garamond" w:hAnsi="Garamond"/>
                <w:b/>
                <w:bCs/>
                <w:noProof w:val="0"/>
                <w:sz w:val="14"/>
                <w:szCs w:val="14"/>
              </w:rPr>
              <w:t xml:space="preserve"> </w:t>
            </w:r>
            <w:r w:rsidRPr="00F957BA">
              <w:rPr>
                <w:rFonts w:ascii="Garamond" w:hAnsi="Garamond"/>
                <w:b/>
                <w:bCs/>
                <w:noProof w:val="0"/>
                <w:sz w:val="14"/>
                <w:szCs w:val="14"/>
              </w:rPr>
              <w:t xml:space="preserve">Organizimi i fushatave ndërgjegjësuese </w:t>
            </w:r>
            <w:r w:rsidR="00B91946" w:rsidRPr="00F957BA">
              <w:rPr>
                <w:rFonts w:ascii="Garamond" w:hAnsi="Garamond"/>
                <w:b/>
                <w:bCs/>
                <w:noProof w:val="0"/>
                <w:sz w:val="14"/>
                <w:szCs w:val="14"/>
              </w:rPr>
              <w:t>për</w:t>
            </w:r>
            <w:r w:rsidRPr="00F957BA">
              <w:rPr>
                <w:rFonts w:ascii="Garamond" w:hAnsi="Garamond"/>
                <w:b/>
                <w:bCs/>
                <w:noProof w:val="0"/>
                <w:sz w:val="14"/>
                <w:szCs w:val="14"/>
              </w:rPr>
              <w:t xml:space="preserve"> konsumatorin</w:t>
            </w:r>
          </w:p>
          <w:p w14:paraId="26021002" w14:textId="77777777" w:rsidR="00931747" w:rsidRPr="00F957BA" w:rsidRDefault="00931747" w:rsidP="00931747">
            <w:pPr>
              <w:jc w:val="both"/>
              <w:rPr>
                <w:rFonts w:ascii="Garamond" w:hAnsi="Garamond"/>
                <w:b/>
                <w:bCs/>
                <w:noProof w:val="0"/>
                <w:sz w:val="14"/>
                <w:szCs w:val="14"/>
              </w:rPr>
            </w:pPr>
          </w:p>
          <w:p w14:paraId="382CEDE0" w14:textId="77777777" w:rsidR="00931747" w:rsidRPr="00F957BA" w:rsidRDefault="00931747" w:rsidP="00931747">
            <w:pPr>
              <w:jc w:val="both"/>
              <w:rPr>
                <w:rFonts w:ascii="Garamond" w:hAnsi="Garamond"/>
                <w:b/>
                <w:bCs/>
                <w:noProof w:val="0"/>
                <w:sz w:val="14"/>
                <w:szCs w:val="14"/>
              </w:rPr>
            </w:pPr>
            <w:r w:rsidRPr="00F957BA">
              <w:rPr>
                <w:rFonts w:ascii="Garamond" w:hAnsi="Garamond"/>
                <w:b/>
                <w:bCs/>
                <w:noProof w:val="0"/>
                <w:sz w:val="14"/>
                <w:szCs w:val="14"/>
              </w:rPr>
              <w:t>3.1</w:t>
            </w:r>
            <w:r w:rsidRPr="00F957BA">
              <w:rPr>
                <w:rFonts w:ascii="Garamond" w:hAnsi="Garamond"/>
                <w:noProof w:val="0"/>
                <w:sz w:val="14"/>
                <w:szCs w:val="14"/>
              </w:rPr>
              <w:t xml:space="preserve"> Anketime për kënaqshmërinë e</w:t>
            </w:r>
            <w:r w:rsidRPr="00F957BA">
              <w:rPr>
                <w:rFonts w:ascii="Garamond" w:hAnsi="Garamond"/>
                <w:b/>
                <w:bCs/>
                <w:noProof w:val="0"/>
                <w:sz w:val="14"/>
                <w:szCs w:val="14"/>
              </w:rPr>
              <w:t xml:space="preserve"> </w:t>
            </w:r>
            <w:r w:rsidRPr="00F957BA">
              <w:rPr>
                <w:rFonts w:ascii="Garamond" w:hAnsi="Garamond"/>
                <w:noProof w:val="0"/>
                <w:sz w:val="14"/>
                <w:szCs w:val="14"/>
              </w:rPr>
              <w:t>konsumatorëve çdo 3 vjet për ndërgjegjësimin dhe perceptimet e konsumatorëve për sigurinë ushqimore</w:t>
            </w:r>
          </w:p>
        </w:tc>
        <w:tc>
          <w:tcPr>
            <w:tcW w:w="543" w:type="pct"/>
            <w:shd w:val="clear" w:color="auto" w:fill="FFFFFF" w:themeFill="background1"/>
          </w:tcPr>
          <w:p w14:paraId="2EAE795A" w14:textId="77777777" w:rsidR="00931747" w:rsidRPr="00F957BA" w:rsidRDefault="00931747" w:rsidP="00931747">
            <w:pPr>
              <w:jc w:val="both"/>
              <w:rPr>
                <w:rFonts w:ascii="Garamond" w:hAnsi="Garamond"/>
                <w:noProof w:val="0"/>
                <w:sz w:val="14"/>
                <w:szCs w:val="14"/>
              </w:rPr>
            </w:pPr>
          </w:p>
          <w:p w14:paraId="76723667" w14:textId="77777777" w:rsidR="00931747" w:rsidRPr="00F957BA" w:rsidRDefault="00931747" w:rsidP="00931747">
            <w:pPr>
              <w:jc w:val="both"/>
              <w:rPr>
                <w:rFonts w:ascii="Garamond" w:hAnsi="Garamond"/>
                <w:noProof w:val="0"/>
                <w:sz w:val="14"/>
                <w:szCs w:val="14"/>
              </w:rPr>
            </w:pPr>
          </w:p>
          <w:p w14:paraId="169DFCEA" w14:textId="77777777" w:rsidR="00931747" w:rsidRPr="00F957BA" w:rsidRDefault="00931747" w:rsidP="00931747">
            <w:pPr>
              <w:jc w:val="both"/>
              <w:rPr>
                <w:rFonts w:ascii="Garamond" w:hAnsi="Garamond"/>
                <w:noProof w:val="0"/>
                <w:sz w:val="14"/>
                <w:szCs w:val="14"/>
              </w:rPr>
            </w:pPr>
          </w:p>
          <w:p w14:paraId="45FC5B46" w14:textId="77777777" w:rsidR="00931747" w:rsidRPr="00F957BA" w:rsidRDefault="00931747" w:rsidP="00931747">
            <w:pPr>
              <w:jc w:val="both"/>
              <w:rPr>
                <w:rFonts w:ascii="Garamond" w:hAnsi="Garamond"/>
                <w:noProof w:val="0"/>
                <w:sz w:val="14"/>
                <w:szCs w:val="14"/>
              </w:rPr>
            </w:pPr>
          </w:p>
          <w:p w14:paraId="7D466418" w14:textId="77777777" w:rsidR="00931747" w:rsidRPr="00F957BA" w:rsidRDefault="00931747" w:rsidP="00931747">
            <w:pPr>
              <w:jc w:val="both"/>
              <w:rPr>
                <w:rFonts w:ascii="Garamond" w:hAnsi="Garamond"/>
                <w:noProof w:val="0"/>
                <w:sz w:val="14"/>
                <w:szCs w:val="14"/>
              </w:rPr>
            </w:pPr>
          </w:p>
          <w:p w14:paraId="107ADA7E" w14:textId="77777777" w:rsidR="00931747" w:rsidRPr="00F957BA" w:rsidRDefault="00931747" w:rsidP="00931747">
            <w:pPr>
              <w:jc w:val="both"/>
              <w:rPr>
                <w:rFonts w:ascii="Garamond" w:hAnsi="Garamond"/>
                <w:noProof w:val="0"/>
                <w:sz w:val="14"/>
                <w:szCs w:val="14"/>
              </w:rPr>
            </w:pPr>
          </w:p>
          <w:p w14:paraId="541CCB4B" w14:textId="77777777" w:rsidR="00931747" w:rsidRPr="00F957BA" w:rsidRDefault="00931747" w:rsidP="00931747">
            <w:pPr>
              <w:jc w:val="both"/>
              <w:rPr>
                <w:rFonts w:ascii="Garamond" w:hAnsi="Garamond"/>
                <w:noProof w:val="0"/>
                <w:sz w:val="14"/>
                <w:szCs w:val="14"/>
              </w:rPr>
            </w:pPr>
          </w:p>
          <w:p w14:paraId="6FAFECF0"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tc>
        <w:tc>
          <w:tcPr>
            <w:tcW w:w="438" w:type="pct"/>
            <w:shd w:val="clear" w:color="auto" w:fill="auto"/>
          </w:tcPr>
          <w:p w14:paraId="4B219438" w14:textId="77777777" w:rsidR="00931747" w:rsidRPr="00F957BA" w:rsidRDefault="00931747" w:rsidP="00931747">
            <w:pPr>
              <w:jc w:val="both"/>
              <w:rPr>
                <w:rFonts w:ascii="Garamond" w:hAnsi="Garamond"/>
                <w:noProof w:val="0"/>
                <w:sz w:val="14"/>
                <w:szCs w:val="14"/>
              </w:rPr>
            </w:pPr>
          </w:p>
          <w:p w14:paraId="62400ADF" w14:textId="77777777" w:rsidR="00931747" w:rsidRPr="00F957BA" w:rsidRDefault="00931747" w:rsidP="00931747">
            <w:pPr>
              <w:jc w:val="both"/>
              <w:rPr>
                <w:rFonts w:ascii="Garamond" w:hAnsi="Garamond"/>
                <w:noProof w:val="0"/>
                <w:sz w:val="14"/>
                <w:szCs w:val="14"/>
              </w:rPr>
            </w:pPr>
          </w:p>
          <w:p w14:paraId="4DEE07BE" w14:textId="77777777" w:rsidR="00931747" w:rsidRPr="00F957BA" w:rsidRDefault="00931747" w:rsidP="00931747">
            <w:pPr>
              <w:jc w:val="both"/>
              <w:rPr>
                <w:rFonts w:ascii="Garamond" w:hAnsi="Garamond"/>
                <w:noProof w:val="0"/>
                <w:sz w:val="14"/>
                <w:szCs w:val="14"/>
              </w:rPr>
            </w:pPr>
          </w:p>
          <w:p w14:paraId="3FABF218" w14:textId="77777777" w:rsidR="00931747" w:rsidRPr="00F957BA" w:rsidRDefault="00931747" w:rsidP="00931747">
            <w:pPr>
              <w:jc w:val="both"/>
              <w:rPr>
                <w:rFonts w:ascii="Garamond" w:hAnsi="Garamond"/>
                <w:noProof w:val="0"/>
                <w:sz w:val="14"/>
                <w:szCs w:val="14"/>
              </w:rPr>
            </w:pPr>
          </w:p>
          <w:p w14:paraId="4273560A" w14:textId="77777777" w:rsidR="00931747" w:rsidRPr="00F957BA" w:rsidRDefault="00931747" w:rsidP="00931747">
            <w:pPr>
              <w:jc w:val="both"/>
              <w:rPr>
                <w:rFonts w:ascii="Garamond" w:hAnsi="Garamond"/>
                <w:noProof w:val="0"/>
                <w:sz w:val="14"/>
                <w:szCs w:val="14"/>
              </w:rPr>
            </w:pPr>
          </w:p>
          <w:p w14:paraId="5DB896DF" w14:textId="77777777" w:rsidR="00931747" w:rsidRPr="00F957BA" w:rsidRDefault="00931747" w:rsidP="00931747">
            <w:pPr>
              <w:jc w:val="both"/>
              <w:rPr>
                <w:rFonts w:ascii="Garamond" w:hAnsi="Garamond"/>
                <w:noProof w:val="0"/>
                <w:sz w:val="14"/>
                <w:szCs w:val="14"/>
              </w:rPr>
            </w:pPr>
          </w:p>
          <w:p w14:paraId="0D80CFA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AKU</w:t>
            </w:r>
          </w:p>
        </w:tc>
        <w:tc>
          <w:tcPr>
            <w:tcW w:w="432" w:type="pct"/>
            <w:shd w:val="clear" w:color="auto" w:fill="auto"/>
          </w:tcPr>
          <w:p w14:paraId="21AB80C1" w14:textId="77777777" w:rsidR="00931747" w:rsidRPr="00F957BA" w:rsidRDefault="00931747" w:rsidP="00931747">
            <w:pPr>
              <w:jc w:val="both"/>
              <w:rPr>
                <w:rFonts w:ascii="Garamond" w:hAnsi="Garamond"/>
                <w:noProof w:val="0"/>
                <w:sz w:val="14"/>
                <w:szCs w:val="14"/>
              </w:rPr>
            </w:pPr>
          </w:p>
        </w:tc>
        <w:tc>
          <w:tcPr>
            <w:tcW w:w="322" w:type="pct"/>
            <w:gridSpan w:val="2"/>
            <w:shd w:val="clear" w:color="auto" w:fill="auto"/>
          </w:tcPr>
          <w:p w14:paraId="4B773757" w14:textId="77777777" w:rsidR="00931747" w:rsidRPr="00F957BA" w:rsidRDefault="00931747" w:rsidP="00931747">
            <w:pPr>
              <w:jc w:val="both"/>
              <w:rPr>
                <w:rFonts w:ascii="Garamond" w:hAnsi="Garamond"/>
                <w:noProof w:val="0"/>
                <w:sz w:val="14"/>
                <w:szCs w:val="14"/>
              </w:rPr>
            </w:pPr>
          </w:p>
          <w:p w14:paraId="3792EC88" w14:textId="77777777" w:rsidR="00931747" w:rsidRPr="00F957BA" w:rsidRDefault="00931747" w:rsidP="00931747">
            <w:pPr>
              <w:jc w:val="both"/>
              <w:rPr>
                <w:rFonts w:ascii="Garamond" w:hAnsi="Garamond"/>
                <w:noProof w:val="0"/>
                <w:sz w:val="14"/>
                <w:szCs w:val="14"/>
              </w:rPr>
            </w:pPr>
          </w:p>
          <w:p w14:paraId="1A88F4C6" w14:textId="77777777" w:rsidR="00931747" w:rsidRPr="00F957BA" w:rsidRDefault="00931747" w:rsidP="00931747">
            <w:pPr>
              <w:jc w:val="both"/>
              <w:rPr>
                <w:rFonts w:ascii="Garamond" w:hAnsi="Garamond"/>
                <w:noProof w:val="0"/>
                <w:sz w:val="14"/>
                <w:szCs w:val="14"/>
              </w:rPr>
            </w:pPr>
          </w:p>
          <w:p w14:paraId="132321D4" w14:textId="77777777" w:rsidR="00931747" w:rsidRPr="00F957BA" w:rsidRDefault="00931747" w:rsidP="00931747">
            <w:pPr>
              <w:jc w:val="both"/>
              <w:rPr>
                <w:rFonts w:ascii="Garamond" w:hAnsi="Garamond"/>
                <w:noProof w:val="0"/>
                <w:sz w:val="14"/>
                <w:szCs w:val="14"/>
              </w:rPr>
            </w:pPr>
          </w:p>
          <w:p w14:paraId="45D589F2" w14:textId="77777777" w:rsidR="00931747" w:rsidRPr="00F957BA" w:rsidRDefault="00931747" w:rsidP="00931747">
            <w:pPr>
              <w:jc w:val="both"/>
              <w:rPr>
                <w:rFonts w:ascii="Garamond" w:hAnsi="Garamond"/>
                <w:noProof w:val="0"/>
                <w:sz w:val="14"/>
                <w:szCs w:val="14"/>
              </w:rPr>
            </w:pPr>
          </w:p>
          <w:p w14:paraId="2C19F124" w14:textId="77777777" w:rsidR="00931747" w:rsidRPr="00F957BA" w:rsidRDefault="00931747" w:rsidP="00931747">
            <w:pPr>
              <w:jc w:val="both"/>
              <w:rPr>
                <w:rFonts w:ascii="Garamond" w:hAnsi="Garamond"/>
                <w:noProof w:val="0"/>
                <w:sz w:val="14"/>
                <w:szCs w:val="14"/>
              </w:rPr>
            </w:pPr>
          </w:p>
          <w:p w14:paraId="7A44BEF4"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3A5E7E6B"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2027</w:t>
            </w:r>
          </w:p>
        </w:tc>
        <w:tc>
          <w:tcPr>
            <w:tcW w:w="322" w:type="pct"/>
            <w:shd w:val="clear" w:color="auto" w:fill="auto"/>
          </w:tcPr>
          <w:p w14:paraId="56249860" w14:textId="77777777" w:rsidR="00931747" w:rsidRPr="00F957BA" w:rsidRDefault="00931747" w:rsidP="00931747">
            <w:pPr>
              <w:jc w:val="both"/>
              <w:rPr>
                <w:rFonts w:ascii="Garamond" w:hAnsi="Garamond"/>
                <w:noProof w:val="0"/>
                <w:sz w:val="14"/>
                <w:szCs w:val="14"/>
              </w:rPr>
            </w:pPr>
          </w:p>
          <w:p w14:paraId="54F67BFB" w14:textId="77777777" w:rsidR="00931747" w:rsidRPr="00F957BA" w:rsidRDefault="00931747" w:rsidP="00931747">
            <w:pPr>
              <w:jc w:val="both"/>
              <w:rPr>
                <w:rFonts w:ascii="Garamond" w:hAnsi="Garamond"/>
                <w:noProof w:val="0"/>
                <w:sz w:val="14"/>
                <w:szCs w:val="14"/>
              </w:rPr>
            </w:pPr>
          </w:p>
          <w:p w14:paraId="0EFF359C" w14:textId="77777777" w:rsidR="00931747" w:rsidRPr="00F957BA" w:rsidRDefault="00931747" w:rsidP="00931747">
            <w:pPr>
              <w:jc w:val="both"/>
              <w:rPr>
                <w:rFonts w:ascii="Garamond" w:hAnsi="Garamond"/>
                <w:noProof w:val="0"/>
                <w:sz w:val="14"/>
                <w:szCs w:val="14"/>
              </w:rPr>
            </w:pPr>
          </w:p>
          <w:p w14:paraId="6FB86AF3" w14:textId="77777777" w:rsidR="00931747" w:rsidRPr="00F957BA" w:rsidRDefault="00931747" w:rsidP="00931747">
            <w:pPr>
              <w:jc w:val="both"/>
              <w:rPr>
                <w:rFonts w:ascii="Garamond" w:hAnsi="Garamond"/>
                <w:noProof w:val="0"/>
                <w:sz w:val="14"/>
                <w:szCs w:val="14"/>
              </w:rPr>
            </w:pPr>
          </w:p>
          <w:p w14:paraId="10EBDED9" w14:textId="77777777" w:rsidR="00931747" w:rsidRPr="00F957BA" w:rsidRDefault="00931747" w:rsidP="00931747">
            <w:pPr>
              <w:jc w:val="both"/>
              <w:rPr>
                <w:rFonts w:ascii="Garamond" w:hAnsi="Garamond"/>
                <w:noProof w:val="0"/>
                <w:sz w:val="14"/>
                <w:szCs w:val="14"/>
              </w:rPr>
            </w:pPr>
          </w:p>
          <w:p w14:paraId="43D0D3F8" w14:textId="77777777" w:rsidR="00931747" w:rsidRPr="00F957BA" w:rsidRDefault="00931747" w:rsidP="00931747">
            <w:pPr>
              <w:jc w:val="both"/>
              <w:rPr>
                <w:rFonts w:ascii="Garamond" w:hAnsi="Garamond"/>
                <w:noProof w:val="0"/>
                <w:sz w:val="14"/>
                <w:szCs w:val="14"/>
              </w:rPr>
            </w:pPr>
          </w:p>
          <w:p w14:paraId="3D60A03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2024</w:t>
            </w:r>
          </w:p>
          <w:p w14:paraId="3EEF56F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2027</w:t>
            </w:r>
          </w:p>
        </w:tc>
        <w:tc>
          <w:tcPr>
            <w:tcW w:w="760" w:type="pct"/>
            <w:gridSpan w:val="2"/>
            <w:shd w:val="clear" w:color="auto" w:fill="FFFFFF" w:themeFill="background1"/>
            <w:noWrap/>
          </w:tcPr>
          <w:p w14:paraId="7EE90F2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300,930</w:t>
            </w:r>
          </w:p>
          <w:p w14:paraId="4DF77D46" w14:textId="77777777" w:rsidR="00931747" w:rsidRPr="00F957BA" w:rsidRDefault="00931747" w:rsidP="00931747">
            <w:pPr>
              <w:jc w:val="both"/>
              <w:rPr>
                <w:rFonts w:ascii="Garamond" w:hAnsi="Garamond"/>
                <w:noProof w:val="0"/>
                <w:sz w:val="14"/>
                <w:szCs w:val="14"/>
              </w:rPr>
            </w:pPr>
          </w:p>
          <w:p w14:paraId="2A8DB721" w14:textId="77777777" w:rsidR="00931747" w:rsidRPr="00F957BA" w:rsidRDefault="00931747" w:rsidP="00931747">
            <w:pPr>
              <w:jc w:val="both"/>
              <w:rPr>
                <w:rFonts w:ascii="Garamond" w:hAnsi="Garamond"/>
                <w:noProof w:val="0"/>
                <w:sz w:val="14"/>
                <w:szCs w:val="14"/>
              </w:rPr>
            </w:pPr>
          </w:p>
          <w:p w14:paraId="19B73885" w14:textId="77777777" w:rsidR="00931747" w:rsidRPr="00F957BA" w:rsidRDefault="00931747" w:rsidP="00931747">
            <w:pPr>
              <w:jc w:val="both"/>
              <w:rPr>
                <w:rFonts w:ascii="Garamond" w:hAnsi="Garamond"/>
                <w:noProof w:val="0"/>
                <w:sz w:val="14"/>
                <w:szCs w:val="14"/>
              </w:rPr>
            </w:pPr>
          </w:p>
          <w:p w14:paraId="24FFFD64" w14:textId="77777777" w:rsidR="00931747" w:rsidRPr="00F957BA" w:rsidRDefault="00931747" w:rsidP="00931747">
            <w:pPr>
              <w:jc w:val="both"/>
              <w:rPr>
                <w:rFonts w:ascii="Garamond" w:hAnsi="Garamond"/>
                <w:noProof w:val="0"/>
                <w:sz w:val="14"/>
                <w:szCs w:val="14"/>
              </w:rPr>
            </w:pPr>
          </w:p>
          <w:p w14:paraId="0BA8AC37" w14:textId="77777777" w:rsidR="00931747" w:rsidRPr="00F957BA" w:rsidRDefault="00931747" w:rsidP="00931747">
            <w:pPr>
              <w:jc w:val="both"/>
              <w:rPr>
                <w:rFonts w:ascii="Garamond" w:hAnsi="Garamond"/>
                <w:noProof w:val="0"/>
                <w:sz w:val="14"/>
                <w:szCs w:val="14"/>
              </w:rPr>
            </w:pPr>
          </w:p>
          <w:p w14:paraId="60E3670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300,930</w:t>
            </w:r>
          </w:p>
        </w:tc>
        <w:tc>
          <w:tcPr>
            <w:tcW w:w="372" w:type="pct"/>
            <w:gridSpan w:val="2"/>
            <w:shd w:val="clear" w:color="auto" w:fill="FFFFFF" w:themeFill="background1"/>
            <w:noWrap/>
          </w:tcPr>
          <w:p w14:paraId="0EF3BE4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300,930</w:t>
            </w:r>
          </w:p>
          <w:p w14:paraId="37D84C24" w14:textId="77777777" w:rsidR="00931747" w:rsidRPr="00F957BA" w:rsidRDefault="00931747" w:rsidP="00931747">
            <w:pPr>
              <w:jc w:val="both"/>
              <w:rPr>
                <w:rFonts w:ascii="Garamond" w:hAnsi="Garamond"/>
                <w:noProof w:val="0"/>
                <w:sz w:val="14"/>
                <w:szCs w:val="14"/>
              </w:rPr>
            </w:pPr>
          </w:p>
          <w:p w14:paraId="7FEDD572" w14:textId="77777777" w:rsidR="00931747" w:rsidRPr="00F957BA" w:rsidRDefault="00931747" w:rsidP="00931747">
            <w:pPr>
              <w:jc w:val="both"/>
              <w:rPr>
                <w:rFonts w:ascii="Garamond" w:hAnsi="Garamond"/>
                <w:noProof w:val="0"/>
                <w:sz w:val="14"/>
                <w:szCs w:val="14"/>
              </w:rPr>
            </w:pPr>
          </w:p>
          <w:p w14:paraId="6222647B" w14:textId="77777777" w:rsidR="00931747" w:rsidRPr="00F957BA" w:rsidRDefault="00931747" w:rsidP="00931747">
            <w:pPr>
              <w:jc w:val="both"/>
              <w:rPr>
                <w:rFonts w:ascii="Garamond" w:hAnsi="Garamond"/>
                <w:noProof w:val="0"/>
                <w:sz w:val="14"/>
                <w:szCs w:val="14"/>
              </w:rPr>
            </w:pPr>
          </w:p>
          <w:p w14:paraId="5C75BC71" w14:textId="77777777" w:rsidR="00931747" w:rsidRPr="00F957BA" w:rsidRDefault="00931747" w:rsidP="00931747">
            <w:pPr>
              <w:jc w:val="both"/>
              <w:rPr>
                <w:rFonts w:ascii="Garamond" w:hAnsi="Garamond"/>
                <w:noProof w:val="0"/>
                <w:sz w:val="14"/>
                <w:szCs w:val="14"/>
              </w:rPr>
            </w:pPr>
          </w:p>
          <w:p w14:paraId="2BCB1B43" w14:textId="77777777" w:rsidR="00931747" w:rsidRPr="00F957BA" w:rsidRDefault="00931747" w:rsidP="00931747">
            <w:pPr>
              <w:jc w:val="both"/>
              <w:rPr>
                <w:rFonts w:ascii="Garamond" w:hAnsi="Garamond"/>
                <w:noProof w:val="0"/>
                <w:sz w:val="14"/>
                <w:szCs w:val="14"/>
              </w:rPr>
            </w:pPr>
          </w:p>
          <w:p w14:paraId="29E19582"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300,930</w:t>
            </w:r>
          </w:p>
          <w:p w14:paraId="4E317098" w14:textId="77777777" w:rsidR="00931747" w:rsidRPr="00F957BA" w:rsidRDefault="00931747" w:rsidP="00931747">
            <w:pPr>
              <w:jc w:val="both"/>
              <w:rPr>
                <w:rFonts w:ascii="Garamond" w:hAnsi="Garamond"/>
                <w:noProof w:val="0"/>
                <w:sz w:val="14"/>
                <w:szCs w:val="14"/>
              </w:rPr>
            </w:pPr>
          </w:p>
          <w:p w14:paraId="59B9654A" w14:textId="77777777" w:rsidR="00931747" w:rsidRPr="00F957BA" w:rsidRDefault="00931747" w:rsidP="00931747">
            <w:pPr>
              <w:jc w:val="both"/>
              <w:rPr>
                <w:rFonts w:ascii="Garamond" w:hAnsi="Garamond"/>
                <w:noProof w:val="0"/>
                <w:sz w:val="14"/>
                <w:szCs w:val="14"/>
              </w:rPr>
            </w:pPr>
          </w:p>
          <w:p w14:paraId="386F9B34" w14:textId="77777777" w:rsidR="00931747" w:rsidRPr="00F957BA" w:rsidRDefault="00931747" w:rsidP="00931747">
            <w:pPr>
              <w:jc w:val="both"/>
              <w:rPr>
                <w:rFonts w:ascii="Garamond" w:hAnsi="Garamond"/>
                <w:noProof w:val="0"/>
                <w:sz w:val="14"/>
                <w:szCs w:val="14"/>
              </w:rPr>
            </w:pPr>
          </w:p>
          <w:p w14:paraId="2CA1F322" w14:textId="77777777" w:rsidR="00931747" w:rsidRPr="00F957BA" w:rsidRDefault="00931747" w:rsidP="00931747">
            <w:pPr>
              <w:jc w:val="both"/>
              <w:rPr>
                <w:rFonts w:ascii="Garamond" w:hAnsi="Garamond"/>
                <w:noProof w:val="0"/>
                <w:sz w:val="14"/>
                <w:szCs w:val="14"/>
              </w:rPr>
            </w:pPr>
          </w:p>
          <w:p w14:paraId="5BF91FA3" w14:textId="77777777" w:rsidR="00931747" w:rsidRPr="00F957BA" w:rsidRDefault="00931747" w:rsidP="00931747">
            <w:pPr>
              <w:jc w:val="both"/>
              <w:rPr>
                <w:rFonts w:ascii="Garamond" w:hAnsi="Garamond"/>
                <w:noProof w:val="0"/>
                <w:sz w:val="14"/>
                <w:szCs w:val="14"/>
              </w:rPr>
            </w:pPr>
          </w:p>
          <w:p w14:paraId="7F3FAA92" w14:textId="77777777" w:rsidR="00931747" w:rsidRPr="00F957BA" w:rsidRDefault="00931747" w:rsidP="00931747">
            <w:pPr>
              <w:jc w:val="both"/>
              <w:rPr>
                <w:rFonts w:ascii="Garamond" w:hAnsi="Garamond"/>
                <w:noProof w:val="0"/>
                <w:sz w:val="14"/>
                <w:szCs w:val="14"/>
              </w:rPr>
            </w:pPr>
          </w:p>
          <w:p w14:paraId="487F94A1" w14:textId="77777777" w:rsidR="00931747" w:rsidRPr="00F957BA" w:rsidRDefault="00931747" w:rsidP="00931747">
            <w:pPr>
              <w:jc w:val="both"/>
              <w:rPr>
                <w:rFonts w:ascii="Garamond" w:hAnsi="Garamond"/>
                <w:noProof w:val="0"/>
                <w:sz w:val="14"/>
                <w:szCs w:val="14"/>
              </w:rPr>
            </w:pPr>
          </w:p>
        </w:tc>
        <w:tc>
          <w:tcPr>
            <w:tcW w:w="482" w:type="pct"/>
            <w:shd w:val="clear" w:color="auto" w:fill="auto"/>
            <w:noWrap/>
          </w:tcPr>
          <w:p w14:paraId="6175CC69"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7F2FD5DF" w14:textId="77777777" w:rsidR="00931747" w:rsidRPr="00F957BA" w:rsidRDefault="00931747" w:rsidP="00931747">
            <w:pPr>
              <w:jc w:val="both"/>
              <w:rPr>
                <w:rFonts w:ascii="Garamond" w:hAnsi="Garamond"/>
                <w:noProof w:val="0"/>
                <w:sz w:val="14"/>
                <w:szCs w:val="14"/>
              </w:rPr>
            </w:pPr>
          </w:p>
          <w:p w14:paraId="692CC445" w14:textId="77777777" w:rsidR="00931747" w:rsidRPr="00F957BA" w:rsidRDefault="00931747" w:rsidP="00931747">
            <w:pPr>
              <w:jc w:val="both"/>
              <w:rPr>
                <w:rFonts w:ascii="Garamond" w:hAnsi="Garamond"/>
                <w:noProof w:val="0"/>
                <w:sz w:val="14"/>
                <w:szCs w:val="14"/>
              </w:rPr>
            </w:pPr>
          </w:p>
          <w:p w14:paraId="7572796F" w14:textId="77777777" w:rsidR="00931747" w:rsidRPr="00F957BA" w:rsidRDefault="00931747" w:rsidP="00931747">
            <w:pPr>
              <w:jc w:val="both"/>
              <w:rPr>
                <w:rFonts w:ascii="Garamond" w:hAnsi="Garamond"/>
                <w:noProof w:val="0"/>
                <w:sz w:val="14"/>
                <w:szCs w:val="14"/>
              </w:rPr>
            </w:pPr>
          </w:p>
          <w:p w14:paraId="43A98685" w14:textId="77777777" w:rsidR="00931747" w:rsidRPr="00F957BA" w:rsidRDefault="00931747" w:rsidP="00931747">
            <w:pPr>
              <w:jc w:val="both"/>
              <w:rPr>
                <w:rFonts w:ascii="Garamond" w:hAnsi="Garamond"/>
                <w:noProof w:val="0"/>
                <w:sz w:val="14"/>
                <w:szCs w:val="14"/>
              </w:rPr>
            </w:pPr>
          </w:p>
          <w:p w14:paraId="599A6512" w14:textId="77777777" w:rsidR="00931747" w:rsidRPr="00F957BA" w:rsidRDefault="00931747" w:rsidP="00931747">
            <w:pPr>
              <w:jc w:val="both"/>
              <w:rPr>
                <w:rFonts w:ascii="Garamond" w:hAnsi="Garamond"/>
                <w:noProof w:val="0"/>
                <w:sz w:val="14"/>
                <w:szCs w:val="14"/>
              </w:rPr>
            </w:pPr>
          </w:p>
          <w:p w14:paraId="13244BB1"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auto"/>
            <w:noWrap/>
          </w:tcPr>
          <w:p w14:paraId="72788B35"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p w14:paraId="15815C27" w14:textId="77777777" w:rsidR="00931747" w:rsidRPr="00F957BA" w:rsidRDefault="00931747" w:rsidP="00931747">
            <w:pPr>
              <w:jc w:val="both"/>
              <w:rPr>
                <w:rFonts w:ascii="Garamond" w:hAnsi="Garamond"/>
                <w:noProof w:val="0"/>
                <w:sz w:val="14"/>
                <w:szCs w:val="14"/>
              </w:rPr>
            </w:pPr>
          </w:p>
          <w:p w14:paraId="1EB90D3A" w14:textId="77777777" w:rsidR="00931747" w:rsidRPr="00F957BA" w:rsidRDefault="00931747" w:rsidP="00931747">
            <w:pPr>
              <w:jc w:val="both"/>
              <w:rPr>
                <w:rFonts w:ascii="Garamond" w:hAnsi="Garamond"/>
                <w:noProof w:val="0"/>
                <w:sz w:val="14"/>
                <w:szCs w:val="14"/>
              </w:rPr>
            </w:pPr>
          </w:p>
          <w:p w14:paraId="3C3D215E" w14:textId="77777777" w:rsidR="00931747" w:rsidRPr="00F957BA" w:rsidRDefault="00931747" w:rsidP="00931747">
            <w:pPr>
              <w:jc w:val="both"/>
              <w:rPr>
                <w:rFonts w:ascii="Garamond" w:hAnsi="Garamond"/>
                <w:noProof w:val="0"/>
                <w:sz w:val="14"/>
                <w:szCs w:val="14"/>
              </w:rPr>
            </w:pPr>
          </w:p>
          <w:p w14:paraId="1035EEF0" w14:textId="77777777" w:rsidR="00931747" w:rsidRPr="00F957BA" w:rsidRDefault="00931747" w:rsidP="00931747">
            <w:pPr>
              <w:jc w:val="both"/>
              <w:rPr>
                <w:rFonts w:ascii="Garamond" w:hAnsi="Garamond"/>
                <w:noProof w:val="0"/>
                <w:sz w:val="14"/>
                <w:szCs w:val="14"/>
              </w:rPr>
            </w:pPr>
          </w:p>
          <w:p w14:paraId="001C3439" w14:textId="77777777" w:rsidR="00931747" w:rsidRPr="00F957BA" w:rsidRDefault="00931747" w:rsidP="00931747">
            <w:pPr>
              <w:jc w:val="both"/>
              <w:rPr>
                <w:rFonts w:ascii="Garamond" w:hAnsi="Garamond"/>
                <w:noProof w:val="0"/>
                <w:sz w:val="14"/>
                <w:szCs w:val="14"/>
              </w:rPr>
            </w:pPr>
          </w:p>
          <w:p w14:paraId="550C29A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0</w:t>
            </w:r>
          </w:p>
        </w:tc>
      </w:tr>
    </w:tbl>
    <w:p w14:paraId="112A823B" w14:textId="77777777" w:rsidR="00931747" w:rsidRPr="00F957BA" w:rsidRDefault="00931747" w:rsidP="00931747">
      <w:pPr>
        <w:jc w:val="both"/>
        <w:rPr>
          <w:rFonts w:ascii="Garamond" w:hAnsi="Garamond"/>
          <w:noProof w:val="0"/>
          <w:sz w:val="14"/>
          <w:szCs w:val="14"/>
        </w:rPr>
      </w:pPr>
    </w:p>
    <w:p w14:paraId="26D2D9F7" w14:textId="77777777" w:rsidR="00931747" w:rsidRPr="00F957BA" w:rsidRDefault="00931747" w:rsidP="00C70924">
      <w:pPr>
        <w:pStyle w:val="aaaaatexxxxxxxxxxxxxxx"/>
        <w:ind w:firstLine="0"/>
        <w:rPr>
          <w:b/>
          <w:color w:val="auto"/>
          <w:sz w:val="14"/>
          <w:szCs w:val="14"/>
        </w:rPr>
      </w:pPr>
      <w:r w:rsidRPr="00F957BA">
        <w:rPr>
          <w:b/>
          <w:color w:val="auto"/>
          <w:sz w:val="14"/>
          <w:szCs w:val="14"/>
        </w:rPr>
        <w:t>Formati i planit të veprimit i përmbledhur ISHSH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6ED26817" w14:textId="77777777" w:rsidTr="00931747">
        <w:trPr>
          <w:trHeight w:val="20"/>
        </w:trPr>
        <w:tc>
          <w:tcPr>
            <w:tcW w:w="5000" w:type="pct"/>
            <w:shd w:val="clear" w:color="000000" w:fill="F2F2F2"/>
            <w:hideMark/>
          </w:tcPr>
          <w:p w14:paraId="0200ABFB"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4FCD4D9C" w14:textId="77777777" w:rsidTr="00931747">
        <w:trPr>
          <w:trHeight w:val="20"/>
        </w:trPr>
        <w:tc>
          <w:tcPr>
            <w:tcW w:w="5000" w:type="pct"/>
            <w:shd w:val="clear" w:color="000000" w:fill="F2F2F2"/>
            <w:hideMark/>
          </w:tcPr>
          <w:p w14:paraId="18F02522"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07AA7AD7" w14:textId="77777777" w:rsidTr="00931747">
        <w:trPr>
          <w:trHeight w:val="20"/>
        </w:trPr>
        <w:tc>
          <w:tcPr>
            <w:tcW w:w="5000" w:type="pct"/>
            <w:shd w:val="clear" w:color="000000" w:fill="E7E6E6"/>
            <w:hideMark/>
          </w:tcPr>
          <w:p w14:paraId="122745B9" w14:textId="7978CE6F"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i ISHSH</w:t>
            </w:r>
            <w:r w:rsidR="009F70EC">
              <w:rPr>
                <w:rFonts w:ascii="Garamond" w:hAnsi="Garamond"/>
                <w:noProof w:val="0"/>
                <w:sz w:val="14"/>
                <w:szCs w:val="14"/>
              </w:rPr>
              <w:t>-së</w:t>
            </w:r>
          </w:p>
        </w:tc>
      </w:tr>
    </w:tbl>
    <w:p w14:paraId="32373929"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1805"/>
        <w:gridCol w:w="1830"/>
        <w:gridCol w:w="1077"/>
        <w:gridCol w:w="1047"/>
        <w:gridCol w:w="8"/>
        <w:gridCol w:w="893"/>
        <w:gridCol w:w="901"/>
        <w:gridCol w:w="6"/>
        <w:gridCol w:w="2121"/>
        <w:gridCol w:w="7"/>
        <w:gridCol w:w="1035"/>
        <w:gridCol w:w="1349"/>
        <w:gridCol w:w="6"/>
        <w:gridCol w:w="1276"/>
        <w:gridCol w:w="6"/>
      </w:tblGrid>
      <w:tr w:rsidR="00846229" w:rsidRPr="00F957BA" w14:paraId="0A4965BE" w14:textId="77777777" w:rsidTr="00846229">
        <w:trPr>
          <w:trHeight w:val="20"/>
          <w:tblHeader/>
        </w:trPr>
        <w:tc>
          <w:tcPr>
            <w:tcW w:w="224" w:type="pct"/>
            <w:vMerge w:val="restart"/>
            <w:shd w:val="clear" w:color="auto" w:fill="DBE5F1" w:themeFill="accent1" w:themeFillTint="33"/>
            <w:vAlign w:val="center"/>
            <w:hideMark/>
          </w:tcPr>
          <w:p w14:paraId="7C9B804F"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Nr.</w:t>
            </w:r>
          </w:p>
        </w:tc>
        <w:tc>
          <w:tcPr>
            <w:tcW w:w="645" w:type="pct"/>
            <w:vMerge w:val="restart"/>
            <w:shd w:val="clear" w:color="auto" w:fill="DBE5F1" w:themeFill="accent1" w:themeFillTint="33"/>
            <w:vAlign w:val="center"/>
            <w:hideMark/>
          </w:tcPr>
          <w:p w14:paraId="4742E5A5" w14:textId="744F2812"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6C70D869"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masa</w:t>
            </w:r>
          </w:p>
        </w:tc>
        <w:tc>
          <w:tcPr>
            <w:tcW w:w="654" w:type="pct"/>
            <w:vMerge w:val="restart"/>
            <w:shd w:val="clear" w:color="auto" w:fill="DBE5F1" w:themeFill="accent1" w:themeFillTint="33"/>
            <w:vAlign w:val="center"/>
          </w:tcPr>
          <w:p w14:paraId="7F0F68A1"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Produkti</w:t>
            </w:r>
          </w:p>
        </w:tc>
        <w:tc>
          <w:tcPr>
            <w:tcW w:w="762" w:type="pct"/>
            <w:gridSpan w:val="3"/>
            <w:vMerge w:val="restart"/>
            <w:shd w:val="clear" w:color="auto" w:fill="DBE5F1" w:themeFill="accent1" w:themeFillTint="33"/>
            <w:vAlign w:val="center"/>
            <w:hideMark/>
          </w:tcPr>
          <w:p w14:paraId="75E0481D" w14:textId="0C22F0F1"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3"/>
            <w:vMerge w:val="restart"/>
            <w:shd w:val="clear" w:color="auto" w:fill="DBE5F1" w:themeFill="accent1" w:themeFillTint="33"/>
            <w:vAlign w:val="center"/>
            <w:hideMark/>
          </w:tcPr>
          <w:p w14:paraId="62342621" w14:textId="1D3AF3C6"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7"/>
            <w:shd w:val="clear" w:color="auto" w:fill="DBE5F1" w:themeFill="accent1" w:themeFillTint="33"/>
            <w:vAlign w:val="center"/>
            <w:hideMark/>
          </w:tcPr>
          <w:p w14:paraId="05A79D47"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Totali 2024-2030</w:t>
            </w:r>
          </w:p>
        </w:tc>
      </w:tr>
      <w:tr w:rsidR="00846229" w:rsidRPr="00F957BA" w14:paraId="327F9D13" w14:textId="77777777" w:rsidTr="00846229">
        <w:trPr>
          <w:trHeight w:val="20"/>
          <w:tblHeader/>
        </w:trPr>
        <w:tc>
          <w:tcPr>
            <w:tcW w:w="224" w:type="pct"/>
            <w:vMerge/>
            <w:shd w:val="clear" w:color="auto" w:fill="DBE5F1" w:themeFill="accent1" w:themeFillTint="33"/>
            <w:vAlign w:val="center"/>
            <w:hideMark/>
          </w:tcPr>
          <w:p w14:paraId="3CD0DF4C" w14:textId="77777777" w:rsidR="00931747" w:rsidRPr="00F957BA" w:rsidRDefault="00931747" w:rsidP="00846229">
            <w:pPr>
              <w:jc w:val="center"/>
              <w:rPr>
                <w:rFonts w:ascii="Garamond" w:hAnsi="Garamond"/>
                <w:b/>
                <w:bCs/>
                <w:noProof w:val="0"/>
                <w:sz w:val="14"/>
                <w:szCs w:val="14"/>
              </w:rPr>
            </w:pPr>
          </w:p>
        </w:tc>
        <w:tc>
          <w:tcPr>
            <w:tcW w:w="645" w:type="pct"/>
            <w:vMerge/>
            <w:shd w:val="clear" w:color="auto" w:fill="DBE5F1" w:themeFill="accent1" w:themeFillTint="33"/>
            <w:vAlign w:val="center"/>
            <w:hideMark/>
          </w:tcPr>
          <w:p w14:paraId="34134612" w14:textId="77777777" w:rsidR="00931747" w:rsidRPr="00F957BA" w:rsidRDefault="00931747" w:rsidP="00846229">
            <w:pPr>
              <w:jc w:val="center"/>
              <w:rPr>
                <w:rFonts w:ascii="Garamond" w:hAnsi="Garamond"/>
                <w:b/>
                <w:bCs/>
                <w:noProof w:val="0"/>
                <w:sz w:val="14"/>
                <w:szCs w:val="14"/>
              </w:rPr>
            </w:pPr>
          </w:p>
        </w:tc>
        <w:tc>
          <w:tcPr>
            <w:tcW w:w="654" w:type="pct"/>
            <w:vMerge/>
            <w:shd w:val="clear" w:color="auto" w:fill="DBE5F1" w:themeFill="accent1" w:themeFillTint="33"/>
            <w:vAlign w:val="center"/>
          </w:tcPr>
          <w:p w14:paraId="6273E3BF" w14:textId="77777777" w:rsidR="00931747" w:rsidRPr="00F957BA" w:rsidRDefault="00931747" w:rsidP="00846229">
            <w:pPr>
              <w:jc w:val="center"/>
              <w:rPr>
                <w:rFonts w:ascii="Garamond" w:hAnsi="Garamond"/>
                <w:b/>
                <w:bCs/>
                <w:noProof w:val="0"/>
                <w:sz w:val="14"/>
                <w:szCs w:val="14"/>
              </w:rPr>
            </w:pPr>
          </w:p>
        </w:tc>
        <w:tc>
          <w:tcPr>
            <w:tcW w:w="762" w:type="pct"/>
            <w:gridSpan w:val="3"/>
            <w:vMerge/>
            <w:shd w:val="clear" w:color="auto" w:fill="DBE5F1" w:themeFill="accent1" w:themeFillTint="33"/>
            <w:vAlign w:val="center"/>
            <w:hideMark/>
          </w:tcPr>
          <w:p w14:paraId="12F513F8" w14:textId="77777777" w:rsidR="00931747" w:rsidRPr="00F957BA" w:rsidRDefault="00931747" w:rsidP="00846229">
            <w:pPr>
              <w:jc w:val="center"/>
              <w:rPr>
                <w:rFonts w:ascii="Garamond" w:hAnsi="Garamond"/>
                <w:b/>
                <w:bCs/>
                <w:noProof w:val="0"/>
                <w:sz w:val="14"/>
                <w:szCs w:val="14"/>
              </w:rPr>
            </w:pPr>
          </w:p>
        </w:tc>
        <w:tc>
          <w:tcPr>
            <w:tcW w:w="643" w:type="pct"/>
            <w:gridSpan w:val="3"/>
            <w:vMerge/>
            <w:shd w:val="clear" w:color="auto" w:fill="DBE5F1" w:themeFill="accent1" w:themeFillTint="33"/>
            <w:vAlign w:val="center"/>
            <w:hideMark/>
          </w:tcPr>
          <w:p w14:paraId="5F0BD50D" w14:textId="77777777" w:rsidR="00931747" w:rsidRPr="00F957BA" w:rsidRDefault="00931747" w:rsidP="00846229">
            <w:pPr>
              <w:jc w:val="center"/>
              <w:rPr>
                <w:rFonts w:ascii="Garamond" w:hAnsi="Garamond"/>
                <w:b/>
                <w:bCs/>
                <w:noProof w:val="0"/>
                <w:sz w:val="14"/>
                <w:szCs w:val="14"/>
              </w:rPr>
            </w:pPr>
          </w:p>
        </w:tc>
        <w:tc>
          <w:tcPr>
            <w:tcW w:w="760" w:type="pct"/>
            <w:gridSpan w:val="2"/>
            <w:shd w:val="clear" w:color="auto" w:fill="DBE5F1" w:themeFill="accent1" w:themeFillTint="33"/>
            <w:vAlign w:val="center"/>
            <w:hideMark/>
          </w:tcPr>
          <w:p w14:paraId="63F94A42" w14:textId="6C862643" w:rsidR="00931747" w:rsidRPr="00F957BA" w:rsidRDefault="002E062E" w:rsidP="00846229">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854" w:type="pct"/>
            <w:gridSpan w:val="3"/>
            <w:shd w:val="clear" w:color="auto" w:fill="DBE5F1" w:themeFill="accent1" w:themeFillTint="33"/>
            <w:vAlign w:val="center"/>
            <w:hideMark/>
          </w:tcPr>
          <w:p w14:paraId="6DA2AD73"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gridSpan w:val="2"/>
            <w:shd w:val="clear" w:color="auto" w:fill="DBE5F1" w:themeFill="accent1" w:themeFillTint="33"/>
            <w:vAlign w:val="center"/>
            <w:hideMark/>
          </w:tcPr>
          <w:p w14:paraId="14E50F10"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846229" w:rsidRPr="00F957BA" w14:paraId="45C9ED40" w14:textId="77777777" w:rsidTr="00846229">
        <w:trPr>
          <w:gridAfter w:val="1"/>
          <w:wAfter w:w="3" w:type="pct"/>
          <w:trHeight w:val="20"/>
          <w:tblHeader/>
        </w:trPr>
        <w:tc>
          <w:tcPr>
            <w:tcW w:w="224" w:type="pct"/>
            <w:vMerge/>
            <w:tcBorders>
              <w:bottom w:val="single" w:sz="4" w:space="0" w:color="auto"/>
            </w:tcBorders>
            <w:shd w:val="clear" w:color="auto" w:fill="DBE5F1" w:themeFill="accent1" w:themeFillTint="33"/>
            <w:vAlign w:val="center"/>
            <w:hideMark/>
          </w:tcPr>
          <w:p w14:paraId="64B9A795" w14:textId="77777777" w:rsidR="00931747" w:rsidRPr="00F957BA" w:rsidRDefault="00931747" w:rsidP="00846229">
            <w:pPr>
              <w:jc w:val="center"/>
              <w:rPr>
                <w:rFonts w:ascii="Garamond" w:hAnsi="Garamond"/>
                <w:b/>
                <w:bCs/>
                <w:noProof w:val="0"/>
                <w:sz w:val="14"/>
                <w:szCs w:val="14"/>
              </w:rPr>
            </w:pPr>
          </w:p>
        </w:tc>
        <w:tc>
          <w:tcPr>
            <w:tcW w:w="645" w:type="pct"/>
            <w:vMerge/>
            <w:tcBorders>
              <w:bottom w:val="single" w:sz="4" w:space="0" w:color="auto"/>
            </w:tcBorders>
            <w:shd w:val="clear" w:color="auto" w:fill="DBE5F1" w:themeFill="accent1" w:themeFillTint="33"/>
            <w:vAlign w:val="center"/>
            <w:hideMark/>
          </w:tcPr>
          <w:p w14:paraId="415EFC7C" w14:textId="77777777" w:rsidR="00931747" w:rsidRPr="00F957BA" w:rsidRDefault="00931747" w:rsidP="00846229">
            <w:pPr>
              <w:jc w:val="center"/>
              <w:rPr>
                <w:rFonts w:ascii="Garamond" w:hAnsi="Garamond"/>
                <w:b/>
                <w:bCs/>
                <w:noProof w:val="0"/>
                <w:sz w:val="14"/>
                <w:szCs w:val="14"/>
              </w:rPr>
            </w:pPr>
          </w:p>
        </w:tc>
        <w:tc>
          <w:tcPr>
            <w:tcW w:w="654" w:type="pct"/>
            <w:vMerge/>
            <w:tcBorders>
              <w:bottom w:val="single" w:sz="4" w:space="0" w:color="auto"/>
            </w:tcBorders>
            <w:shd w:val="clear" w:color="auto" w:fill="DBE5F1" w:themeFill="accent1" w:themeFillTint="33"/>
            <w:vAlign w:val="center"/>
          </w:tcPr>
          <w:p w14:paraId="7408F676" w14:textId="77777777" w:rsidR="00931747" w:rsidRPr="00F957BA" w:rsidRDefault="00931747" w:rsidP="00846229">
            <w:pPr>
              <w:jc w:val="center"/>
              <w:rPr>
                <w:rFonts w:ascii="Garamond" w:hAnsi="Garamond"/>
                <w:b/>
                <w:bCs/>
                <w:noProof w:val="0"/>
                <w:sz w:val="14"/>
                <w:szCs w:val="14"/>
              </w:rPr>
            </w:pPr>
          </w:p>
        </w:tc>
        <w:tc>
          <w:tcPr>
            <w:tcW w:w="385" w:type="pct"/>
            <w:tcBorders>
              <w:bottom w:val="single" w:sz="4" w:space="0" w:color="auto"/>
            </w:tcBorders>
            <w:shd w:val="clear" w:color="auto" w:fill="DBE5F1" w:themeFill="accent1" w:themeFillTint="33"/>
            <w:vAlign w:val="center"/>
            <w:hideMark/>
          </w:tcPr>
          <w:p w14:paraId="16E40FC5" w14:textId="77777777" w:rsidR="00931747" w:rsidRPr="00F957BA" w:rsidRDefault="00931747" w:rsidP="00846229">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374" w:type="pct"/>
            <w:tcBorders>
              <w:bottom w:val="single" w:sz="4" w:space="0" w:color="auto"/>
            </w:tcBorders>
            <w:shd w:val="clear" w:color="auto" w:fill="DBE5F1" w:themeFill="accent1" w:themeFillTint="33"/>
            <w:vAlign w:val="center"/>
            <w:hideMark/>
          </w:tcPr>
          <w:p w14:paraId="463DB8A1" w14:textId="79A6C74C" w:rsidR="00931747" w:rsidRPr="00F957BA" w:rsidRDefault="00931747" w:rsidP="00846229">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vAlign w:val="center"/>
            <w:hideMark/>
          </w:tcPr>
          <w:p w14:paraId="48E0DDF1" w14:textId="539C17E5"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75AF3E24" w14:textId="60B01006"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m</w:t>
            </w:r>
            <w:r w:rsidRPr="00F957BA">
              <w:rPr>
                <w:rFonts w:ascii="Garamond" w:hAnsi="Garamond"/>
                <w:b/>
                <w:bCs/>
                <w:noProof w:val="0"/>
                <w:sz w:val="14"/>
                <w:szCs w:val="14"/>
              </w:rPr>
              <w:t>barimit</w:t>
            </w:r>
          </w:p>
        </w:tc>
        <w:tc>
          <w:tcPr>
            <w:tcW w:w="760" w:type="pct"/>
            <w:gridSpan w:val="2"/>
            <w:tcBorders>
              <w:bottom w:val="single" w:sz="4" w:space="0" w:color="auto"/>
            </w:tcBorders>
            <w:shd w:val="clear" w:color="auto" w:fill="DBE5F1" w:themeFill="accent1" w:themeFillTint="33"/>
            <w:vAlign w:val="center"/>
            <w:hideMark/>
          </w:tcPr>
          <w:p w14:paraId="5EEFD1E1" w14:textId="77777777" w:rsidR="00931747" w:rsidRPr="00F957BA" w:rsidRDefault="00931747" w:rsidP="00846229">
            <w:pPr>
              <w:jc w:val="center"/>
              <w:rPr>
                <w:rFonts w:ascii="Garamond" w:hAnsi="Garamond"/>
                <w:b/>
                <w:bCs/>
                <w:noProof w:val="0"/>
                <w:sz w:val="14"/>
                <w:szCs w:val="14"/>
              </w:rPr>
            </w:pPr>
          </w:p>
        </w:tc>
        <w:tc>
          <w:tcPr>
            <w:tcW w:w="372" w:type="pct"/>
            <w:gridSpan w:val="2"/>
            <w:tcBorders>
              <w:bottom w:val="single" w:sz="4" w:space="0" w:color="auto"/>
            </w:tcBorders>
            <w:shd w:val="clear" w:color="auto" w:fill="DBE5F1" w:themeFill="accent1" w:themeFillTint="33"/>
            <w:vAlign w:val="center"/>
            <w:hideMark/>
          </w:tcPr>
          <w:p w14:paraId="315386AC"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Buxheti i Shtetit</w:t>
            </w:r>
          </w:p>
          <w:p w14:paraId="6C623778" w14:textId="77777777" w:rsidR="00931747" w:rsidRPr="00F957BA" w:rsidRDefault="00931747" w:rsidP="00846229">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0EF6DF46" w14:textId="77777777" w:rsidR="00931747" w:rsidRPr="00F957BA" w:rsidRDefault="00931747" w:rsidP="00846229">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gridSpan w:val="2"/>
            <w:tcBorders>
              <w:bottom w:val="single" w:sz="4" w:space="0" w:color="auto"/>
            </w:tcBorders>
            <w:shd w:val="clear" w:color="auto" w:fill="DBE5F1" w:themeFill="accent1" w:themeFillTint="33"/>
            <w:vAlign w:val="center"/>
            <w:hideMark/>
          </w:tcPr>
          <w:p w14:paraId="2FE02A77" w14:textId="77777777" w:rsidR="00931747" w:rsidRPr="00F957BA" w:rsidRDefault="00931747" w:rsidP="00846229">
            <w:pPr>
              <w:jc w:val="center"/>
              <w:rPr>
                <w:rFonts w:ascii="Garamond" w:hAnsi="Garamond"/>
                <w:b/>
                <w:bCs/>
                <w:noProof w:val="0"/>
                <w:sz w:val="14"/>
                <w:szCs w:val="14"/>
              </w:rPr>
            </w:pPr>
          </w:p>
        </w:tc>
      </w:tr>
      <w:tr w:rsidR="00931747" w:rsidRPr="00F957BA" w14:paraId="5D3B73B3" w14:textId="77777777" w:rsidTr="00931747">
        <w:trPr>
          <w:gridAfter w:val="1"/>
          <w:wAfter w:w="3" w:type="pct"/>
          <w:trHeight w:val="20"/>
        </w:trPr>
        <w:tc>
          <w:tcPr>
            <w:tcW w:w="224" w:type="pct"/>
            <w:tcBorders>
              <w:bottom w:val="single" w:sz="4" w:space="0" w:color="auto"/>
            </w:tcBorders>
            <w:shd w:val="clear" w:color="auto" w:fill="auto"/>
          </w:tcPr>
          <w:p w14:paraId="6E9F77CE"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645" w:type="pct"/>
            <w:tcBorders>
              <w:bottom w:val="single" w:sz="4" w:space="0" w:color="auto"/>
            </w:tcBorders>
            <w:shd w:val="clear" w:color="auto" w:fill="auto"/>
          </w:tcPr>
          <w:p w14:paraId="76C40594" w14:textId="32EFE89B"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Objektivi I</w:t>
            </w:r>
            <w:r w:rsidRPr="00F957BA">
              <w:rPr>
                <w:rFonts w:ascii="Garamond" w:hAnsi="Garamond"/>
                <w:noProof w:val="0"/>
                <w:sz w:val="14"/>
                <w:szCs w:val="14"/>
              </w:rPr>
              <w:t>: Rritja e sigurisë së produkteve që ofrohen në fushën e kozmetikës duke</w:t>
            </w:r>
            <w:r w:rsidR="00CF7DB2" w:rsidRPr="00F957BA">
              <w:rPr>
                <w:rFonts w:ascii="Garamond" w:hAnsi="Garamond"/>
                <w:noProof w:val="0"/>
                <w:sz w:val="14"/>
                <w:szCs w:val="14"/>
              </w:rPr>
              <w:t xml:space="preserve"> </w:t>
            </w:r>
            <w:r w:rsidRPr="00F957BA">
              <w:rPr>
                <w:rFonts w:ascii="Garamond" w:hAnsi="Garamond"/>
                <w:noProof w:val="0"/>
                <w:sz w:val="14"/>
                <w:szCs w:val="14"/>
              </w:rPr>
              <w:t>mbrojtur</w:t>
            </w:r>
            <w:r w:rsidR="00CF7DB2" w:rsidRPr="00F957BA">
              <w:rPr>
                <w:rFonts w:ascii="Garamond" w:hAnsi="Garamond"/>
                <w:noProof w:val="0"/>
                <w:sz w:val="14"/>
                <w:szCs w:val="14"/>
              </w:rPr>
              <w:t xml:space="preserve"> </w:t>
            </w:r>
            <w:r w:rsidRPr="00F957BA">
              <w:rPr>
                <w:rFonts w:ascii="Garamond" w:hAnsi="Garamond"/>
                <w:noProof w:val="0"/>
                <w:sz w:val="14"/>
                <w:szCs w:val="14"/>
              </w:rPr>
              <w:t>konsumatorët shqiptarë në mënyrë efektive nga risqet dhe kërcënimet në fushën e kozmetikës.</w:t>
            </w:r>
          </w:p>
          <w:p w14:paraId="591706C2" w14:textId="77777777" w:rsidR="00931747" w:rsidRPr="00F957BA" w:rsidRDefault="00931747" w:rsidP="00931747">
            <w:pPr>
              <w:jc w:val="both"/>
              <w:rPr>
                <w:rFonts w:ascii="Garamond" w:hAnsi="Garamond"/>
                <w:noProof w:val="0"/>
                <w:sz w:val="14"/>
                <w:szCs w:val="14"/>
              </w:rPr>
            </w:pPr>
          </w:p>
          <w:p w14:paraId="636B3464" w14:textId="77777777" w:rsidR="00931747" w:rsidRPr="00F957BA" w:rsidRDefault="00931747" w:rsidP="00931747">
            <w:pPr>
              <w:jc w:val="both"/>
              <w:rPr>
                <w:rFonts w:ascii="Garamond" w:hAnsi="Garamond"/>
                <w:noProof w:val="0"/>
                <w:sz w:val="14"/>
                <w:szCs w:val="14"/>
              </w:rPr>
            </w:pPr>
          </w:p>
          <w:p w14:paraId="22C5BA18" w14:textId="31E26CF8"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Rritja e numrit të inspektimeve për të mundësuar evidentimin dhe inspektimin e gjithë subjekteve që operojnë në treg: parfumeri, shampo profesionale, kremra, </w:t>
            </w:r>
            <w:r w:rsidR="009F70EC" w:rsidRPr="00F957BA">
              <w:rPr>
                <w:rFonts w:ascii="Garamond" w:hAnsi="Garamond"/>
                <w:noProof w:val="0"/>
                <w:sz w:val="14"/>
                <w:szCs w:val="14"/>
              </w:rPr>
              <w:t>lapsa</w:t>
            </w:r>
            <w:r w:rsidRPr="00F957BA">
              <w:rPr>
                <w:rFonts w:ascii="Garamond" w:hAnsi="Garamond"/>
                <w:noProof w:val="0"/>
                <w:sz w:val="14"/>
                <w:szCs w:val="14"/>
              </w:rPr>
              <w:t>, buzëkuq.</w:t>
            </w:r>
          </w:p>
          <w:p w14:paraId="1680F56D" w14:textId="77777777" w:rsidR="00931747" w:rsidRPr="00F957BA" w:rsidRDefault="00931747" w:rsidP="00931747">
            <w:pPr>
              <w:jc w:val="both"/>
              <w:rPr>
                <w:rFonts w:ascii="Garamond" w:hAnsi="Garamond"/>
                <w:noProof w:val="0"/>
                <w:sz w:val="14"/>
                <w:szCs w:val="14"/>
              </w:rPr>
            </w:pPr>
          </w:p>
          <w:p w14:paraId="6C540DBE" w14:textId="77777777" w:rsidR="00931747" w:rsidRPr="00F957BA" w:rsidRDefault="00931747" w:rsidP="00931747">
            <w:pPr>
              <w:jc w:val="both"/>
              <w:rPr>
                <w:rFonts w:ascii="Garamond" w:hAnsi="Garamond"/>
                <w:noProof w:val="0"/>
                <w:sz w:val="14"/>
                <w:szCs w:val="14"/>
              </w:rPr>
            </w:pPr>
          </w:p>
          <w:p w14:paraId="6FA0263C" w14:textId="13EA7624"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Kryerja e analizave laboratorike mbi produktet e kozmetikes duke </w:t>
            </w:r>
            <w:r w:rsidR="00A94B7F">
              <w:rPr>
                <w:rFonts w:ascii="Garamond" w:hAnsi="Garamond"/>
                <w:noProof w:val="0"/>
                <w:sz w:val="14"/>
                <w:szCs w:val="14"/>
              </w:rPr>
              <w:t>i</w:t>
            </w:r>
            <w:r w:rsidRPr="00F957BA">
              <w:rPr>
                <w:rFonts w:ascii="Garamond" w:hAnsi="Garamond"/>
                <w:noProof w:val="0"/>
                <w:sz w:val="14"/>
                <w:szCs w:val="14"/>
              </w:rPr>
              <w:t xml:space="preserve">u garantuar konsumatorëve në treg produkte të sigurta sipas legjislacionit në fuqi. </w:t>
            </w:r>
          </w:p>
        </w:tc>
        <w:tc>
          <w:tcPr>
            <w:tcW w:w="654" w:type="pct"/>
            <w:tcBorders>
              <w:bottom w:val="single" w:sz="4" w:space="0" w:color="auto"/>
            </w:tcBorders>
            <w:shd w:val="clear" w:color="auto" w:fill="auto"/>
          </w:tcPr>
          <w:p w14:paraId="6DE7C182"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1.1 5600 inspektime në 7 vjet rreth </w:t>
            </w:r>
          </w:p>
          <w:p w14:paraId="6EF77FD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2023– 2030 </w:t>
            </w:r>
          </w:p>
          <w:p w14:paraId="27F0B021" w14:textId="2CDF929C" w:rsidR="00931747" w:rsidRPr="00F957BA" w:rsidRDefault="00931747" w:rsidP="00931747">
            <w:pPr>
              <w:rPr>
                <w:rFonts w:ascii="Garamond" w:hAnsi="Garamond"/>
                <w:noProof w:val="0"/>
                <w:sz w:val="14"/>
                <w:szCs w:val="14"/>
              </w:rPr>
            </w:pPr>
            <w:r w:rsidRPr="00F957BA">
              <w:rPr>
                <w:rFonts w:ascii="Garamond" w:hAnsi="Garamond"/>
                <w:noProof w:val="0"/>
                <w:sz w:val="14"/>
                <w:szCs w:val="14"/>
              </w:rPr>
              <w:t>1.2 Kryerja e</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10 analizave laboratorike në </w:t>
            </w:r>
            <w:r w:rsidR="00846229" w:rsidRPr="00F957BA">
              <w:rPr>
                <w:rFonts w:ascii="Garamond" w:hAnsi="Garamond"/>
                <w:noProof w:val="0"/>
                <w:sz w:val="14"/>
                <w:szCs w:val="14"/>
              </w:rPr>
              <w:t>laboratorë</w:t>
            </w:r>
            <w:r w:rsidRPr="00F957BA">
              <w:rPr>
                <w:rFonts w:ascii="Garamond" w:hAnsi="Garamond"/>
                <w:noProof w:val="0"/>
                <w:sz w:val="14"/>
                <w:szCs w:val="14"/>
              </w:rPr>
              <w:t xml:space="preserve"> të akredituar.</w:t>
            </w:r>
          </w:p>
        </w:tc>
        <w:tc>
          <w:tcPr>
            <w:tcW w:w="385" w:type="pct"/>
            <w:tcBorders>
              <w:bottom w:val="single" w:sz="4" w:space="0" w:color="auto"/>
            </w:tcBorders>
            <w:shd w:val="clear" w:color="auto" w:fill="auto"/>
          </w:tcPr>
          <w:p w14:paraId="57A1A50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ISHSH</w:t>
            </w:r>
          </w:p>
        </w:tc>
        <w:tc>
          <w:tcPr>
            <w:tcW w:w="374" w:type="pct"/>
            <w:tcBorders>
              <w:bottom w:val="single" w:sz="4" w:space="0" w:color="auto"/>
            </w:tcBorders>
            <w:shd w:val="clear" w:color="auto" w:fill="auto"/>
          </w:tcPr>
          <w:p w14:paraId="6F45AD00" w14:textId="77777777" w:rsidR="00931747" w:rsidRPr="00F957BA" w:rsidRDefault="00931747" w:rsidP="00931747">
            <w:pPr>
              <w:rPr>
                <w:rFonts w:ascii="Garamond" w:hAnsi="Garamond"/>
                <w:noProof w:val="0"/>
                <w:sz w:val="14"/>
                <w:szCs w:val="14"/>
              </w:rPr>
            </w:pPr>
          </w:p>
        </w:tc>
        <w:tc>
          <w:tcPr>
            <w:tcW w:w="322" w:type="pct"/>
            <w:gridSpan w:val="2"/>
            <w:tcBorders>
              <w:bottom w:val="single" w:sz="4" w:space="0" w:color="auto"/>
            </w:tcBorders>
            <w:shd w:val="clear" w:color="auto" w:fill="auto"/>
          </w:tcPr>
          <w:p w14:paraId="5F0ACB9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3C30492D" w14:textId="77777777" w:rsidR="00931747" w:rsidRPr="00F957BA" w:rsidRDefault="00931747" w:rsidP="00931747">
            <w:pPr>
              <w:jc w:val="center"/>
              <w:rPr>
                <w:rFonts w:ascii="Garamond" w:hAnsi="Garamond"/>
                <w:noProof w:val="0"/>
                <w:sz w:val="14"/>
                <w:szCs w:val="14"/>
              </w:rPr>
            </w:pPr>
          </w:p>
          <w:p w14:paraId="23741279" w14:textId="77777777" w:rsidR="00931747" w:rsidRPr="00F957BA" w:rsidRDefault="00931747" w:rsidP="00931747">
            <w:pPr>
              <w:jc w:val="center"/>
              <w:rPr>
                <w:rFonts w:ascii="Garamond" w:hAnsi="Garamond"/>
                <w:noProof w:val="0"/>
                <w:sz w:val="14"/>
                <w:szCs w:val="14"/>
              </w:rPr>
            </w:pPr>
          </w:p>
          <w:p w14:paraId="36F57E9B" w14:textId="77777777" w:rsidR="00931747" w:rsidRPr="00F957BA" w:rsidRDefault="00931747" w:rsidP="00931747">
            <w:pPr>
              <w:jc w:val="center"/>
              <w:rPr>
                <w:rFonts w:ascii="Garamond" w:hAnsi="Garamond"/>
                <w:noProof w:val="0"/>
                <w:sz w:val="14"/>
                <w:szCs w:val="14"/>
              </w:rPr>
            </w:pPr>
          </w:p>
          <w:p w14:paraId="0306C133" w14:textId="77777777" w:rsidR="00931747" w:rsidRPr="00F957BA" w:rsidRDefault="00931747" w:rsidP="00931747">
            <w:pPr>
              <w:jc w:val="center"/>
              <w:rPr>
                <w:rFonts w:ascii="Garamond" w:hAnsi="Garamond"/>
                <w:noProof w:val="0"/>
                <w:sz w:val="14"/>
                <w:szCs w:val="14"/>
              </w:rPr>
            </w:pPr>
          </w:p>
          <w:p w14:paraId="352E808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p w14:paraId="5406251F" w14:textId="77777777" w:rsidR="00931747" w:rsidRPr="00F957BA" w:rsidRDefault="00931747" w:rsidP="00931747">
            <w:pPr>
              <w:jc w:val="center"/>
              <w:rPr>
                <w:rFonts w:ascii="Garamond" w:hAnsi="Garamond"/>
                <w:noProof w:val="0"/>
                <w:sz w:val="14"/>
                <w:szCs w:val="14"/>
              </w:rPr>
            </w:pPr>
          </w:p>
          <w:p w14:paraId="0ACAF1D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26AC0425" w14:textId="77777777" w:rsidR="00931747" w:rsidRPr="00F957BA" w:rsidRDefault="00931747" w:rsidP="00931747">
            <w:pPr>
              <w:jc w:val="center"/>
              <w:rPr>
                <w:rFonts w:ascii="Garamond" w:hAnsi="Garamond"/>
                <w:noProof w:val="0"/>
                <w:sz w:val="14"/>
                <w:szCs w:val="14"/>
              </w:rPr>
            </w:pPr>
          </w:p>
          <w:p w14:paraId="3027C6C6" w14:textId="77777777" w:rsidR="00931747" w:rsidRPr="00F957BA" w:rsidRDefault="00931747" w:rsidP="00931747">
            <w:pPr>
              <w:jc w:val="center"/>
              <w:rPr>
                <w:rFonts w:ascii="Garamond" w:hAnsi="Garamond"/>
                <w:noProof w:val="0"/>
                <w:sz w:val="14"/>
                <w:szCs w:val="14"/>
              </w:rPr>
            </w:pPr>
          </w:p>
          <w:p w14:paraId="010170C7" w14:textId="77777777" w:rsidR="00931747" w:rsidRPr="00F957BA" w:rsidRDefault="00931747" w:rsidP="00931747">
            <w:pPr>
              <w:jc w:val="center"/>
              <w:rPr>
                <w:rFonts w:ascii="Garamond" w:hAnsi="Garamond"/>
                <w:noProof w:val="0"/>
                <w:sz w:val="14"/>
                <w:szCs w:val="14"/>
              </w:rPr>
            </w:pPr>
          </w:p>
          <w:p w14:paraId="2F50236A" w14:textId="77777777" w:rsidR="00931747" w:rsidRPr="00F957BA" w:rsidRDefault="00931747" w:rsidP="00931747">
            <w:pPr>
              <w:jc w:val="center"/>
              <w:rPr>
                <w:rFonts w:ascii="Garamond" w:hAnsi="Garamond"/>
                <w:noProof w:val="0"/>
                <w:sz w:val="14"/>
                <w:szCs w:val="14"/>
              </w:rPr>
            </w:pPr>
          </w:p>
          <w:p w14:paraId="306B57ED" w14:textId="77777777" w:rsidR="00931747" w:rsidRPr="00F957BA" w:rsidRDefault="00931747" w:rsidP="00931747">
            <w:pPr>
              <w:jc w:val="center"/>
              <w:rPr>
                <w:rFonts w:ascii="Garamond" w:hAnsi="Garamond"/>
                <w:noProof w:val="0"/>
                <w:sz w:val="14"/>
                <w:szCs w:val="14"/>
              </w:rPr>
            </w:pPr>
          </w:p>
          <w:p w14:paraId="2118E9D7" w14:textId="77777777" w:rsidR="00931747" w:rsidRPr="00F957BA" w:rsidRDefault="00931747" w:rsidP="00931747">
            <w:pPr>
              <w:jc w:val="center"/>
              <w:rPr>
                <w:rFonts w:ascii="Garamond" w:hAnsi="Garamond"/>
                <w:noProof w:val="0"/>
                <w:sz w:val="14"/>
                <w:szCs w:val="14"/>
              </w:rPr>
            </w:pPr>
          </w:p>
          <w:p w14:paraId="53CFAAEB" w14:textId="77777777" w:rsidR="00931747" w:rsidRPr="00F957BA" w:rsidRDefault="00931747" w:rsidP="00931747">
            <w:pPr>
              <w:jc w:val="center"/>
              <w:rPr>
                <w:rFonts w:ascii="Garamond" w:hAnsi="Garamond"/>
                <w:noProof w:val="0"/>
                <w:sz w:val="14"/>
                <w:szCs w:val="14"/>
              </w:rPr>
            </w:pPr>
          </w:p>
          <w:p w14:paraId="60DCD857" w14:textId="77777777" w:rsidR="00931747" w:rsidRPr="00F957BA" w:rsidRDefault="00931747" w:rsidP="00931747">
            <w:pPr>
              <w:jc w:val="center"/>
              <w:rPr>
                <w:rFonts w:ascii="Garamond" w:hAnsi="Garamond"/>
                <w:noProof w:val="0"/>
                <w:sz w:val="14"/>
                <w:szCs w:val="14"/>
              </w:rPr>
            </w:pPr>
          </w:p>
          <w:p w14:paraId="13647765" w14:textId="77777777" w:rsidR="00931747" w:rsidRPr="00F957BA" w:rsidRDefault="00931747" w:rsidP="00931747">
            <w:pPr>
              <w:jc w:val="center"/>
              <w:rPr>
                <w:rFonts w:ascii="Garamond" w:hAnsi="Garamond"/>
                <w:noProof w:val="0"/>
                <w:sz w:val="14"/>
                <w:szCs w:val="14"/>
              </w:rPr>
            </w:pPr>
          </w:p>
          <w:p w14:paraId="104525DA" w14:textId="77777777" w:rsidR="00931747" w:rsidRPr="00F957BA" w:rsidRDefault="00931747" w:rsidP="00931747">
            <w:pPr>
              <w:jc w:val="center"/>
              <w:rPr>
                <w:rFonts w:ascii="Garamond" w:hAnsi="Garamond"/>
                <w:noProof w:val="0"/>
                <w:sz w:val="14"/>
                <w:szCs w:val="14"/>
              </w:rPr>
            </w:pPr>
          </w:p>
        </w:tc>
        <w:tc>
          <w:tcPr>
            <w:tcW w:w="322" w:type="pct"/>
            <w:tcBorders>
              <w:bottom w:val="single" w:sz="4" w:space="0" w:color="auto"/>
            </w:tcBorders>
            <w:shd w:val="clear" w:color="auto" w:fill="auto"/>
          </w:tcPr>
          <w:p w14:paraId="47C9CC9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23BAF076" w14:textId="77777777" w:rsidR="00931747" w:rsidRPr="00F957BA" w:rsidRDefault="00931747" w:rsidP="00931747">
            <w:pPr>
              <w:jc w:val="center"/>
              <w:rPr>
                <w:rFonts w:ascii="Garamond" w:hAnsi="Garamond"/>
                <w:noProof w:val="0"/>
                <w:sz w:val="14"/>
                <w:szCs w:val="14"/>
              </w:rPr>
            </w:pPr>
          </w:p>
          <w:p w14:paraId="55A7A167" w14:textId="77777777" w:rsidR="00931747" w:rsidRPr="00F957BA" w:rsidRDefault="00931747" w:rsidP="00931747">
            <w:pPr>
              <w:jc w:val="center"/>
              <w:rPr>
                <w:rFonts w:ascii="Garamond" w:hAnsi="Garamond"/>
                <w:noProof w:val="0"/>
                <w:sz w:val="14"/>
                <w:szCs w:val="14"/>
              </w:rPr>
            </w:pPr>
          </w:p>
          <w:p w14:paraId="1AE7D1A6" w14:textId="77777777" w:rsidR="00931747" w:rsidRPr="00F957BA" w:rsidRDefault="00931747" w:rsidP="00931747">
            <w:pPr>
              <w:jc w:val="center"/>
              <w:rPr>
                <w:rFonts w:ascii="Garamond" w:hAnsi="Garamond"/>
                <w:noProof w:val="0"/>
                <w:sz w:val="14"/>
                <w:szCs w:val="14"/>
              </w:rPr>
            </w:pPr>
          </w:p>
          <w:p w14:paraId="4A628FFE" w14:textId="77777777" w:rsidR="00931747" w:rsidRPr="00F957BA" w:rsidRDefault="00931747" w:rsidP="00931747">
            <w:pPr>
              <w:jc w:val="center"/>
              <w:rPr>
                <w:rFonts w:ascii="Garamond" w:hAnsi="Garamond"/>
                <w:noProof w:val="0"/>
                <w:sz w:val="14"/>
                <w:szCs w:val="14"/>
              </w:rPr>
            </w:pPr>
          </w:p>
          <w:p w14:paraId="423AD01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654D49B5" w14:textId="77777777" w:rsidR="00931747" w:rsidRPr="00F957BA" w:rsidRDefault="00931747" w:rsidP="00931747">
            <w:pPr>
              <w:jc w:val="center"/>
              <w:rPr>
                <w:rFonts w:ascii="Garamond" w:hAnsi="Garamond"/>
                <w:noProof w:val="0"/>
                <w:sz w:val="14"/>
                <w:szCs w:val="14"/>
              </w:rPr>
            </w:pPr>
          </w:p>
          <w:p w14:paraId="611198A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7B1AB1E2" w14:textId="77777777" w:rsidR="00931747" w:rsidRPr="00F957BA" w:rsidRDefault="00931747" w:rsidP="00931747">
            <w:pPr>
              <w:jc w:val="center"/>
              <w:rPr>
                <w:rFonts w:ascii="Garamond" w:hAnsi="Garamond"/>
                <w:noProof w:val="0"/>
                <w:sz w:val="14"/>
                <w:szCs w:val="14"/>
              </w:rPr>
            </w:pPr>
          </w:p>
          <w:p w14:paraId="4A271C2B" w14:textId="77777777" w:rsidR="00931747" w:rsidRPr="00F957BA" w:rsidRDefault="00931747" w:rsidP="00931747">
            <w:pPr>
              <w:jc w:val="center"/>
              <w:rPr>
                <w:rFonts w:ascii="Garamond" w:hAnsi="Garamond"/>
                <w:noProof w:val="0"/>
                <w:sz w:val="14"/>
                <w:szCs w:val="14"/>
              </w:rPr>
            </w:pPr>
          </w:p>
          <w:p w14:paraId="59707B35" w14:textId="77777777" w:rsidR="00931747" w:rsidRPr="00F957BA" w:rsidRDefault="00931747" w:rsidP="00931747">
            <w:pPr>
              <w:jc w:val="center"/>
              <w:rPr>
                <w:rFonts w:ascii="Garamond" w:hAnsi="Garamond"/>
                <w:noProof w:val="0"/>
                <w:sz w:val="14"/>
                <w:szCs w:val="14"/>
              </w:rPr>
            </w:pPr>
          </w:p>
        </w:tc>
        <w:tc>
          <w:tcPr>
            <w:tcW w:w="760" w:type="pct"/>
            <w:gridSpan w:val="2"/>
            <w:tcBorders>
              <w:bottom w:val="single" w:sz="4" w:space="0" w:color="auto"/>
            </w:tcBorders>
            <w:shd w:val="clear" w:color="auto" w:fill="auto"/>
            <w:noWrap/>
          </w:tcPr>
          <w:p w14:paraId="4B33751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459,247,400</w:t>
            </w:r>
          </w:p>
          <w:p w14:paraId="101F250F" w14:textId="77777777" w:rsidR="00931747" w:rsidRPr="00F957BA" w:rsidRDefault="00931747" w:rsidP="00931747">
            <w:pPr>
              <w:jc w:val="right"/>
              <w:rPr>
                <w:rFonts w:ascii="Garamond" w:hAnsi="Garamond"/>
                <w:noProof w:val="0"/>
                <w:sz w:val="14"/>
                <w:szCs w:val="14"/>
              </w:rPr>
            </w:pPr>
          </w:p>
          <w:p w14:paraId="15DD6B0C" w14:textId="77777777" w:rsidR="00931747" w:rsidRPr="00F957BA" w:rsidRDefault="00931747" w:rsidP="00931747">
            <w:pPr>
              <w:jc w:val="right"/>
              <w:rPr>
                <w:rFonts w:ascii="Garamond" w:hAnsi="Garamond"/>
                <w:noProof w:val="0"/>
                <w:sz w:val="14"/>
                <w:szCs w:val="14"/>
              </w:rPr>
            </w:pPr>
          </w:p>
          <w:p w14:paraId="6A60607B" w14:textId="77777777" w:rsidR="00931747" w:rsidRPr="00F957BA" w:rsidRDefault="00931747" w:rsidP="00931747">
            <w:pPr>
              <w:jc w:val="right"/>
              <w:rPr>
                <w:rFonts w:ascii="Garamond" w:hAnsi="Garamond"/>
                <w:noProof w:val="0"/>
                <w:sz w:val="14"/>
                <w:szCs w:val="14"/>
              </w:rPr>
            </w:pPr>
          </w:p>
          <w:p w14:paraId="0E624692" w14:textId="77777777" w:rsidR="00931747" w:rsidRPr="00F957BA" w:rsidRDefault="00931747" w:rsidP="00931747">
            <w:pPr>
              <w:jc w:val="right"/>
              <w:rPr>
                <w:rFonts w:ascii="Garamond" w:hAnsi="Garamond"/>
                <w:noProof w:val="0"/>
                <w:sz w:val="14"/>
                <w:szCs w:val="14"/>
              </w:rPr>
            </w:pPr>
          </w:p>
          <w:p w14:paraId="6B3A1A7D" w14:textId="77777777" w:rsidR="00931747" w:rsidRPr="00F957BA" w:rsidRDefault="00931747" w:rsidP="00931747">
            <w:pPr>
              <w:jc w:val="right"/>
              <w:rPr>
                <w:rFonts w:ascii="Garamond" w:hAnsi="Garamond"/>
                <w:noProof w:val="0"/>
                <w:sz w:val="14"/>
                <w:szCs w:val="14"/>
              </w:rPr>
            </w:pPr>
          </w:p>
          <w:p w14:paraId="2F172A3E" w14:textId="77777777" w:rsidR="00931747" w:rsidRPr="00F957BA" w:rsidRDefault="00931747" w:rsidP="00931747">
            <w:pPr>
              <w:jc w:val="right"/>
              <w:rPr>
                <w:rFonts w:ascii="Garamond" w:hAnsi="Garamond"/>
                <w:noProof w:val="0"/>
                <w:sz w:val="14"/>
                <w:szCs w:val="14"/>
              </w:rPr>
            </w:pPr>
          </w:p>
          <w:p w14:paraId="26BC57AE" w14:textId="77777777" w:rsidR="00931747" w:rsidRPr="00F957BA" w:rsidRDefault="00931747" w:rsidP="00931747">
            <w:pPr>
              <w:jc w:val="right"/>
              <w:rPr>
                <w:rFonts w:ascii="Garamond" w:hAnsi="Garamond"/>
                <w:noProof w:val="0"/>
                <w:sz w:val="14"/>
                <w:szCs w:val="14"/>
              </w:rPr>
            </w:pPr>
          </w:p>
          <w:p w14:paraId="227C68CF" w14:textId="77777777" w:rsidR="00931747" w:rsidRPr="00F957BA" w:rsidRDefault="00931747" w:rsidP="00931747">
            <w:pPr>
              <w:jc w:val="right"/>
              <w:rPr>
                <w:rFonts w:ascii="Garamond" w:hAnsi="Garamond"/>
                <w:noProof w:val="0"/>
                <w:sz w:val="14"/>
                <w:szCs w:val="14"/>
              </w:rPr>
            </w:pPr>
          </w:p>
          <w:p w14:paraId="19CD8253" w14:textId="77777777" w:rsidR="00931747" w:rsidRPr="00F957BA" w:rsidRDefault="00931747" w:rsidP="00931747">
            <w:pPr>
              <w:jc w:val="right"/>
              <w:rPr>
                <w:rFonts w:ascii="Garamond" w:hAnsi="Garamond"/>
                <w:noProof w:val="0"/>
                <w:sz w:val="14"/>
                <w:szCs w:val="14"/>
              </w:rPr>
            </w:pPr>
          </w:p>
          <w:p w14:paraId="7C0D7BAC" w14:textId="77777777" w:rsidR="00931747" w:rsidRPr="00F957BA" w:rsidRDefault="00931747" w:rsidP="00931747">
            <w:pPr>
              <w:jc w:val="right"/>
              <w:rPr>
                <w:rFonts w:ascii="Garamond" w:hAnsi="Garamond"/>
                <w:noProof w:val="0"/>
                <w:sz w:val="14"/>
                <w:szCs w:val="14"/>
              </w:rPr>
            </w:pPr>
          </w:p>
          <w:p w14:paraId="2C4E674D" w14:textId="77777777" w:rsidR="00931747" w:rsidRPr="00F957BA" w:rsidRDefault="00931747" w:rsidP="00931747">
            <w:pPr>
              <w:jc w:val="right"/>
              <w:rPr>
                <w:rFonts w:ascii="Garamond" w:hAnsi="Garamond"/>
                <w:noProof w:val="0"/>
                <w:sz w:val="14"/>
                <w:szCs w:val="14"/>
              </w:rPr>
            </w:pPr>
          </w:p>
          <w:p w14:paraId="56DDCB84" w14:textId="77777777" w:rsidR="00931747" w:rsidRPr="00F957BA" w:rsidRDefault="00931747" w:rsidP="00931747">
            <w:pPr>
              <w:jc w:val="right"/>
              <w:rPr>
                <w:rFonts w:ascii="Garamond" w:hAnsi="Garamond"/>
                <w:noProof w:val="0"/>
                <w:sz w:val="14"/>
                <w:szCs w:val="14"/>
              </w:rPr>
            </w:pPr>
          </w:p>
          <w:p w14:paraId="15D558ED" w14:textId="77777777" w:rsidR="00931747" w:rsidRPr="00F957BA" w:rsidRDefault="00931747" w:rsidP="00931747">
            <w:pPr>
              <w:jc w:val="right"/>
              <w:rPr>
                <w:rFonts w:ascii="Garamond" w:hAnsi="Garamond"/>
                <w:noProof w:val="0"/>
                <w:sz w:val="14"/>
                <w:szCs w:val="14"/>
              </w:rPr>
            </w:pPr>
          </w:p>
          <w:p w14:paraId="34C14B00" w14:textId="77777777" w:rsidR="00931747" w:rsidRPr="00F957BA" w:rsidRDefault="00931747" w:rsidP="00931747">
            <w:pPr>
              <w:jc w:val="right"/>
              <w:rPr>
                <w:rFonts w:ascii="Garamond" w:hAnsi="Garamond"/>
                <w:noProof w:val="0"/>
                <w:sz w:val="14"/>
                <w:szCs w:val="14"/>
              </w:rPr>
            </w:pPr>
          </w:p>
          <w:p w14:paraId="7666FCBD" w14:textId="77777777" w:rsidR="00931747" w:rsidRPr="00F957BA" w:rsidRDefault="00931747" w:rsidP="00931747">
            <w:pPr>
              <w:jc w:val="right"/>
              <w:rPr>
                <w:rFonts w:ascii="Garamond" w:hAnsi="Garamond"/>
                <w:noProof w:val="0"/>
                <w:sz w:val="14"/>
                <w:szCs w:val="14"/>
              </w:rPr>
            </w:pPr>
          </w:p>
          <w:p w14:paraId="67FAD246" w14:textId="77777777" w:rsidR="00931747" w:rsidRPr="00F957BA" w:rsidRDefault="00931747" w:rsidP="00931747">
            <w:pPr>
              <w:jc w:val="right"/>
              <w:rPr>
                <w:rFonts w:ascii="Garamond" w:hAnsi="Garamond"/>
                <w:noProof w:val="0"/>
                <w:sz w:val="14"/>
                <w:szCs w:val="14"/>
              </w:rPr>
            </w:pPr>
          </w:p>
          <w:p w14:paraId="1C61ABC3" w14:textId="77777777" w:rsidR="00931747" w:rsidRPr="00F957BA" w:rsidRDefault="00931747" w:rsidP="00931747">
            <w:pPr>
              <w:jc w:val="right"/>
              <w:rPr>
                <w:rFonts w:ascii="Garamond" w:hAnsi="Garamond"/>
                <w:noProof w:val="0"/>
                <w:sz w:val="14"/>
                <w:szCs w:val="14"/>
              </w:rPr>
            </w:pPr>
          </w:p>
          <w:p w14:paraId="6A0713A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455,407,400</w:t>
            </w:r>
          </w:p>
          <w:p w14:paraId="2C8905BE" w14:textId="77777777" w:rsidR="00931747" w:rsidRPr="00F957BA" w:rsidRDefault="00931747" w:rsidP="00931747">
            <w:pPr>
              <w:jc w:val="right"/>
              <w:rPr>
                <w:rFonts w:ascii="Garamond" w:hAnsi="Garamond"/>
                <w:noProof w:val="0"/>
                <w:sz w:val="14"/>
                <w:szCs w:val="14"/>
              </w:rPr>
            </w:pPr>
          </w:p>
          <w:p w14:paraId="1FAE2656" w14:textId="77777777" w:rsidR="00931747" w:rsidRPr="00F957BA" w:rsidRDefault="00931747" w:rsidP="00931747">
            <w:pPr>
              <w:jc w:val="right"/>
              <w:rPr>
                <w:rFonts w:ascii="Garamond" w:hAnsi="Garamond"/>
                <w:noProof w:val="0"/>
                <w:sz w:val="14"/>
                <w:szCs w:val="14"/>
              </w:rPr>
            </w:pPr>
          </w:p>
          <w:p w14:paraId="770182B0" w14:textId="77777777" w:rsidR="00931747" w:rsidRPr="00F957BA" w:rsidRDefault="00931747" w:rsidP="00931747">
            <w:pPr>
              <w:jc w:val="right"/>
              <w:rPr>
                <w:rFonts w:ascii="Garamond" w:hAnsi="Garamond"/>
                <w:noProof w:val="0"/>
                <w:sz w:val="14"/>
                <w:szCs w:val="14"/>
              </w:rPr>
            </w:pPr>
          </w:p>
          <w:p w14:paraId="0FFF84CA" w14:textId="77777777" w:rsidR="00931747" w:rsidRPr="00F957BA" w:rsidRDefault="00931747" w:rsidP="00931747">
            <w:pPr>
              <w:jc w:val="right"/>
              <w:rPr>
                <w:rFonts w:ascii="Garamond" w:hAnsi="Garamond"/>
                <w:noProof w:val="0"/>
                <w:sz w:val="14"/>
                <w:szCs w:val="14"/>
              </w:rPr>
            </w:pPr>
          </w:p>
          <w:p w14:paraId="5895EDC2" w14:textId="77777777" w:rsidR="00931747" w:rsidRPr="00F957BA" w:rsidRDefault="00931747" w:rsidP="00931747">
            <w:pPr>
              <w:jc w:val="right"/>
              <w:rPr>
                <w:rFonts w:ascii="Garamond" w:hAnsi="Garamond"/>
                <w:noProof w:val="0"/>
                <w:sz w:val="14"/>
                <w:szCs w:val="14"/>
              </w:rPr>
            </w:pPr>
          </w:p>
          <w:p w14:paraId="462EEB95" w14:textId="77777777" w:rsidR="00931747" w:rsidRPr="00F957BA" w:rsidRDefault="00931747" w:rsidP="00931747">
            <w:pPr>
              <w:jc w:val="right"/>
              <w:rPr>
                <w:rFonts w:ascii="Garamond" w:hAnsi="Garamond"/>
                <w:noProof w:val="0"/>
                <w:sz w:val="14"/>
                <w:szCs w:val="14"/>
              </w:rPr>
            </w:pPr>
          </w:p>
          <w:p w14:paraId="11109A88" w14:textId="77777777" w:rsidR="00931747" w:rsidRPr="00F957BA" w:rsidRDefault="00931747" w:rsidP="00931747">
            <w:pPr>
              <w:jc w:val="right"/>
              <w:rPr>
                <w:rFonts w:ascii="Garamond" w:hAnsi="Garamond"/>
                <w:noProof w:val="0"/>
                <w:sz w:val="14"/>
                <w:szCs w:val="14"/>
              </w:rPr>
            </w:pPr>
          </w:p>
          <w:p w14:paraId="4505205C" w14:textId="77777777" w:rsidR="00931747" w:rsidRPr="00F957BA" w:rsidRDefault="00931747" w:rsidP="00931747">
            <w:pPr>
              <w:jc w:val="right"/>
              <w:rPr>
                <w:rFonts w:ascii="Garamond" w:hAnsi="Garamond"/>
                <w:noProof w:val="0"/>
                <w:sz w:val="14"/>
                <w:szCs w:val="14"/>
              </w:rPr>
            </w:pPr>
          </w:p>
          <w:p w14:paraId="70B731CD" w14:textId="77777777" w:rsidR="00931747" w:rsidRPr="00F957BA" w:rsidRDefault="00931747" w:rsidP="00931747">
            <w:pPr>
              <w:jc w:val="right"/>
              <w:rPr>
                <w:rFonts w:ascii="Garamond" w:hAnsi="Garamond"/>
                <w:noProof w:val="0"/>
                <w:sz w:val="14"/>
                <w:szCs w:val="14"/>
              </w:rPr>
            </w:pPr>
          </w:p>
          <w:p w14:paraId="3EFE7125" w14:textId="77777777" w:rsidR="00931747" w:rsidRPr="00F957BA" w:rsidRDefault="00931747" w:rsidP="00931747">
            <w:pPr>
              <w:jc w:val="right"/>
              <w:rPr>
                <w:rFonts w:ascii="Garamond" w:hAnsi="Garamond"/>
                <w:noProof w:val="0"/>
                <w:sz w:val="14"/>
                <w:szCs w:val="14"/>
              </w:rPr>
            </w:pPr>
          </w:p>
          <w:p w14:paraId="42477308" w14:textId="77777777" w:rsidR="00931747" w:rsidRPr="00F957BA" w:rsidRDefault="00931747" w:rsidP="00931747">
            <w:pPr>
              <w:jc w:val="right"/>
              <w:rPr>
                <w:rFonts w:ascii="Garamond" w:hAnsi="Garamond"/>
                <w:noProof w:val="0"/>
                <w:sz w:val="14"/>
                <w:szCs w:val="14"/>
              </w:rPr>
            </w:pPr>
          </w:p>
          <w:p w14:paraId="4A14C489" w14:textId="77777777" w:rsidR="00931747" w:rsidRPr="00F957BA" w:rsidRDefault="00931747" w:rsidP="00931747">
            <w:pPr>
              <w:jc w:val="right"/>
              <w:rPr>
                <w:rFonts w:ascii="Garamond" w:hAnsi="Garamond"/>
                <w:noProof w:val="0"/>
                <w:sz w:val="14"/>
                <w:szCs w:val="14"/>
              </w:rPr>
            </w:pPr>
          </w:p>
          <w:p w14:paraId="19C49250"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3,840,000</w:t>
            </w:r>
          </w:p>
        </w:tc>
        <w:tc>
          <w:tcPr>
            <w:tcW w:w="372" w:type="pct"/>
            <w:gridSpan w:val="2"/>
            <w:tcBorders>
              <w:bottom w:val="single" w:sz="4" w:space="0" w:color="auto"/>
            </w:tcBorders>
            <w:shd w:val="clear" w:color="auto" w:fill="auto"/>
            <w:noWrap/>
          </w:tcPr>
          <w:p w14:paraId="252DD90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459,247,400</w:t>
            </w:r>
          </w:p>
          <w:p w14:paraId="6AEBFD2B" w14:textId="77777777" w:rsidR="00931747" w:rsidRPr="00F957BA" w:rsidRDefault="00931747" w:rsidP="00931747">
            <w:pPr>
              <w:jc w:val="right"/>
              <w:rPr>
                <w:rFonts w:ascii="Garamond" w:hAnsi="Garamond"/>
                <w:noProof w:val="0"/>
                <w:sz w:val="14"/>
                <w:szCs w:val="14"/>
              </w:rPr>
            </w:pPr>
          </w:p>
          <w:p w14:paraId="7A5C3EB9" w14:textId="77777777" w:rsidR="00931747" w:rsidRPr="00F957BA" w:rsidRDefault="00931747" w:rsidP="00931747">
            <w:pPr>
              <w:jc w:val="right"/>
              <w:rPr>
                <w:rFonts w:ascii="Garamond" w:hAnsi="Garamond"/>
                <w:noProof w:val="0"/>
                <w:sz w:val="14"/>
                <w:szCs w:val="14"/>
              </w:rPr>
            </w:pPr>
          </w:p>
          <w:p w14:paraId="3FDF32D2" w14:textId="77777777" w:rsidR="00931747" w:rsidRPr="00F957BA" w:rsidRDefault="00931747" w:rsidP="00931747">
            <w:pPr>
              <w:jc w:val="right"/>
              <w:rPr>
                <w:rFonts w:ascii="Garamond" w:hAnsi="Garamond"/>
                <w:noProof w:val="0"/>
                <w:sz w:val="14"/>
                <w:szCs w:val="14"/>
              </w:rPr>
            </w:pPr>
          </w:p>
          <w:p w14:paraId="70AD869E" w14:textId="77777777" w:rsidR="00931747" w:rsidRPr="00F957BA" w:rsidRDefault="00931747" w:rsidP="00931747">
            <w:pPr>
              <w:jc w:val="right"/>
              <w:rPr>
                <w:rFonts w:ascii="Garamond" w:hAnsi="Garamond"/>
                <w:noProof w:val="0"/>
                <w:sz w:val="14"/>
                <w:szCs w:val="14"/>
              </w:rPr>
            </w:pPr>
          </w:p>
          <w:p w14:paraId="4C123D8E" w14:textId="77777777" w:rsidR="00931747" w:rsidRPr="00F957BA" w:rsidRDefault="00931747" w:rsidP="00931747">
            <w:pPr>
              <w:jc w:val="right"/>
              <w:rPr>
                <w:rFonts w:ascii="Garamond" w:hAnsi="Garamond"/>
                <w:noProof w:val="0"/>
                <w:sz w:val="14"/>
                <w:szCs w:val="14"/>
              </w:rPr>
            </w:pPr>
          </w:p>
          <w:p w14:paraId="72D048A0" w14:textId="77777777" w:rsidR="00931747" w:rsidRPr="00F957BA" w:rsidRDefault="00931747" w:rsidP="00931747">
            <w:pPr>
              <w:jc w:val="right"/>
              <w:rPr>
                <w:rFonts w:ascii="Garamond" w:hAnsi="Garamond"/>
                <w:noProof w:val="0"/>
                <w:sz w:val="14"/>
                <w:szCs w:val="14"/>
              </w:rPr>
            </w:pPr>
          </w:p>
          <w:p w14:paraId="3B7F0C60" w14:textId="77777777" w:rsidR="00931747" w:rsidRPr="00F957BA" w:rsidRDefault="00931747" w:rsidP="00931747">
            <w:pPr>
              <w:jc w:val="right"/>
              <w:rPr>
                <w:rFonts w:ascii="Garamond" w:hAnsi="Garamond"/>
                <w:noProof w:val="0"/>
                <w:sz w:val="14"/>
                <w:szCs w:val="14"/>
              </w:rPr>
            </w:pPr>
          </w:p>
          <w:p w14:paraId="140A883C" w14:textId="77777777" w:rsidR="00931747" w:rsidRPr="00F957BA" w:rsidRDefault="00931747" w:rsidP="00931747">
            <w:pPr>
              <w:jc w:val="right"/>
              <w:rPr>
                <w:rFonts w:ascii="Garamond" w:hAnsi="Garamond"/>
                <w:noProof w:val="0"/>
                <w:sz w:val="14"/>
                <w:szCs w:val="14"/>
              </w:rPr>
            </w:pPr>
          </w:p>
          <w:p w14:paraId="7319129A" w14:textId="77777777" w:rsidR="00931747" w:rsidRPr="00F957BA" w:rsidRDefault="00931747" w:rsidP="00931747">
            <w:pPr>
              <w:jc w:val="right"/>
              <w:rPr>
                <w:rFonts w:ascii="Garamond" w:hAnsi="Garamond"/>
                <w:noProof w:val="0"/>
                <w:sz w:val="14"/>
                <w:szCs w:val="14"/>
              </w:rPr>
            </w:pPr>
          </w:p>
          <w:p w14:paraId="23EB8F9D" w14:textId="77777777" w:rsidR="00931747" w:rsidRPr="00F957BA" w:rsidRDefault="00931747" w:rsidP="00931747">
            <w:pPr>
              <w:jc w:val="right"/>
              <w:rPr>
                <w:rFonts w:ascii="Garamond" w:hAnsi="Garamond"/>
                <w:noProof w:val="0"/>
                <w:sz w:val="14"/>
                <w:szCs w:val="14"/>
              </w:rPr>
            </w:pPr>
          </w:p>
          <w:p w14:paraId="1EF142A5" w14:textId="77777777" w:rsidR="00931747" w:rsidRPr="00F957BA" w:rsidRDefault="00931747" w:rsidP="00931747">
            <w:pPr>
              <w:jc w:val="right"/>
              <w:rPr>
                <w:rFonts w:ascii="Garamond" w:hAnsi="Garamond"/>
                <w:noProof w:val="0"/>
                <w:sz w:val="14"/>
                <w:szCs w:val="14"/>
              </w:rPr>
            </w:pPr>
          </w:p>
          <w:p w14:paraId="289667CB" w14:textId="77777777" w:rsidR="00931747" w:rsidRPr="00F957BA" w:rsidRDefault="00931747" w:rsidP="00931747">
            <w:pPr>
              <w:jc w:val="right"/>
              <w:rPr>
                <w:rFonts w:ascii="Garamond" w:hAnsi="Garamond"/>
                <w:noProof w:val="0"/>
                <w:sz w:val="14"/>
                <w:szCs w:val="14"/>
              </w:rPr>
            </w:pPr>
          </w:p>
          <w:p w14:paraId="2D18A4E6" w14:textId="77777777" w:rsidR="00931747" w:rsidRPr="00F957BA" w:rsidRDefault="00931747" w:rsidP="00931747">
            <w:pPr>
              <w:jc w:val="right"/>
              <w:rPr>
                <w:rFonts w:ascii="Garamond" w:hAnsi="Garamond"/>
                <w:noProof w:val="0"/>
                <w:sz w:val="14"/>
                <w:szCs w:val="14"/>
              </w:rPr>
            </w:pPr>
          </w:p>
          <w:p w14:paraId="257AD057" w14:textId="77777777" w:rsidR="00931747" w:rsidRPr="00F957BA" w:rsidRDefault="00931747" w:rsidP="00931747">
            <w:pPr>
              <w:jc w:val="right"/>
              <w:rPr>
                <w:rFonts w:ascii="Garamond" w:hAnsi="Garamond"/>
                <w:noProof w:val="0"/>
                <w:sz w:val="14"/>
                <w:szCs w:val="14"/>
              </w:rPr>
            </w:pPr>
          </w:p>
          <w:p w14:paraId="739769B3" w14:textId="77777777" w:rsidR="00931747" w:rsidRPr="00F957BA" w:rsidRDefault="00931747" w:rsidP="00931747">
            <w:pPr>
              <w:jc w:val="right"/>
              <w:rPr>
                <w:rFonts w:ascii="Garamond" w:hAnsi="Garamond"/>
                <w:noProof w:val="0"/>
                <w:sz w:val="14"/>
                <w:szCs w:val="14"/>
              </w:rPr>
            </w:pPr>
          </w:p>
          <w:p w14:paraId="12BEFEE7" w14:textId="77777777" w:rsidR="00931747" w:rsidRPr="00F957BA" w:rsidRDefault="00931747" w:rsidP="00931747">
            <w:pPr>
              <w:jc w:val="right"/>
              <w:rPr>
                <w:rFonts w:ascii="Garamond" w:hAnsi="Garamond"/>
                <w:noProof w:val="0"/>
                <w:sz w:val="14"/>
                <w:szCs w:val="14"/>
              </w:rPr>
            </w:pPr>
          </w:p>
          <w:p w14:paraId="4445959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455,407,400</w:t>
            </w:r>
          </w:p>
          <w:p w14:paraId="3C88D278" w14:textId="77777777" w:rsidR="00931747" w:rsidRPr="00F957BA" w:rsidRDefault="00931747" w:rsidP="00931747">
            <w:pPr>
              <w:jc w:val="right"/>
              <w:rPr>
                <w:rFonts w:ascii="Garamond" w:hAnsi="Garamond"/>
                <w:noProof w:val="0"/>
                <w:sz w:val="14"/>
                <w:szCs w:val="14"/>
              </w:rPr>
            </w:pPr>
          </w:p>
          <w:p w14:paraId="67FF0ECC" w14:textId="77777777" w:rsidR="00931747" w:rsidRPr="00F957BA" w:rsidRDefault="00931747" w:rsidP="00931747">
            <w:pPr>
              <w:jc w:val="right"/>
              <w:rPr>
                <w:rFonts w:ascii="Garamond" w:hAnsi="Garamond"/>
                <w:noProof w:val="0"/>
                <w:sz w:val="14"/>
                <w:szCs w:val="14"/>
              </w:rPr>
            </w:pPr>
          </w:p>
          <w:p w14:paraId="3EE793B5" w14:textId="77777777" w:rsidR="00931747" w:rsidRPr="00F957BA" w:rsidRDefault="00931747" w:rsidP="00931747">
            <w:pPr>
              <w:jc w:val="right"/>
              <w:rPr>
                <w:rFonts w:ascii="Garamond" w:hAnsi="Garamond"/>
                <w:noProof w:val="0"/>
                <w:sz w:val="14"/>
                <w:szCs w:val="14"/>
              </w:rPr>
            </w:pPr>
          </w:p>
          <w:p w14:paraId="551A5A4C" w14:textId="77777777" w:rsidR="00931747" w:rsidRPr="00F957BA" w:rsidRDefault="00931747" w:rsidP="00931747">
            <w:pPr>
              <w:jc w:val="right"/>
              <w:rPr>
                <w:rFonts w:ascii="Garamond" w:hAnsi="Garamond"/>
                <w:noProof w:val="0"/>
                <w:sz w:val="14"/>
                <w:szCs w:val="14"/>
              </w:rPr>
            </w:pPr>
          </w:p>
          <w:p w14:paraId="6F0703C0" w14:textId="77777777" w:rsidR="00931747" w:rsidRPr="00F957BA" w:rsidRDefault="00931747" w:rsidP="00931747">
            <w:pPr>
              <w:jc w:val="right"/>
              <w:rPr>
                <w:rFonts w:ascii="Garamond" w:hAnsi="Garamond"/>
                <w:noProof w:val="0"/>
                <w:sz w:val="14"/>
                <w:szCs w:val="14"/>
              </w:rPr>
            </w:pPr>
          </w:p>
          <w:p w14:paraId="7B27DD66" w14:textId="77777777" w:rsidR="00931747" w:rsidRPr="00F957BA" w:rsidRDefault="00931747" w:rsidP="00931747">
            <w:pPr>
              <w:jc w:val="right"/>
              <w:rPr>
                <w:rFonts w:ascii="Garamond" w:hAnsi="Garamond"/>
                <w:noProof w:val="0"/>
                <w:sz w:val="14"/>
                <w:szCs w:val="14"/>
              </w:rPr>
            </w:pPr>
          </w:p>
          <w:p w14:paraId="02885727" w14:textId="77777777" w:rsidR="00931747" w:rsidRPr="00F957BA" w:rsidRDefault="00931747" w:rsidP="00931747">
            <w:pPr>
              <w:jc w:val="right"/>
              <w:rPr>
                <w:rFonts w:ascii="Garamond" w:hAnsi="Garamond"/>
                <w:noProof w:val="0"/>
                <w:sz w:val="14"/>
                <w:szCs w:val="14"/>
              </w:rPr>
            </w:pPr>
          </w:p>
          <w:p w14:paraId="438413E9" w14:textId="77777777" w:rsidR="00931747" w:rsidRPr="00F957BA" w:rsidRDefault="00931747" w:rsidP="00931747">
            <w:pPr>
              <w:jc w:val="right"/>
              <w:rPr>
                <w:rFonts w:ascii="Garamond" w:hAnsi="Garamond"/>
                <w:noProof w:val="0"/>
                <w:sz w:val="14"/>
                <w:szCs w:val="14"/>
              </w:rPr>
            </w:pPr>
          </w:p>
          <w:p w14:paraId="3CFCB9F3" w14:textId="77777777" w:rsidR="00931747" w:rsidRPr="00F957BA" w:rsidRDefault="00931747" w:rsidP="00931747">
            <w:pPr>
              <w:jc w:val="right"/>
              <w:rPr>
                <w:rFonts w:ascii="Garamond" w:hAnsi="Garamond"/>
                <w:noProof w:val="0"/>
                <w:sz w:val="14"/>
                <w:szCs w:val="14"/>
              </w:rPr>
            </w:pPr>
          </w:p>
          <w:p w14:paraId="467663C3" w14:textId="77777777" w:rsidR="00931747" w:rsidRPr="00F957BA" w:rsidRDefault="00931747" w:rsidP="00931747">
            <w:pPr>
              <w:jc w:val="right"/>
              <w:rPr>
                <w:rFonts w:ascii="Garamond" w:hAnsi="Garamond"/>
                <w:noProof w:val="0"/>
                <w:sz w:val="14"/>
                <w:szCs w:val="14"/>
              </w:rPr>
            </w:pPr>
          </w:p>
          <w:p w14:paraId="46DE0A6E" w14:textId="77777777" w:rsidR="00931747" w:rsidRPr="00F957BA" w:rsidRDefault="00931747" w:rsidP="00931747">
            <w:pPr>
              <w:jc w:val="right"/>
              <w:rPr>
                <w:rFonts w:ascii="Garamond" w:hAnsi="Garamond"/>
                <w:noProof w:val="0"/>
                <w:sz w:val="14"/>
                <w:szCs w:val="14"/>
              </w:rPr>
            </w:pPr>
          </w:p>
          <w:p w14:paraId="4F42E897" w14:textId="77777777" w:rsidR="00931747" w:rsidRPr="00F957BA" w:rsidRDefault="00931747" w:rsidP="00931747">
            <w:pPr>
              <w:jc w:val="right"/>
              <w:rPr>
                <w:rFonts w:ascii="Garamond" w:hAnsi="Garamond"/>
                <w:noProof w:val="0"/>
                <w:sz w:val="14"/>
                <w:szCs w:val="14"/>
                <w:highlight w:val="yellow"/>
              </w:rPr>
            </w:pPr>
            <w:r w:rsidRPr="00F957BA">
              <w:rPr>
                <w:rFonts w:ascii="Garamond" w:hAnsi="Garamond"/>
                <w:noProof w:val="0"/>
                <w:sz w:val="14"/>
                <w:szCs w:val="14"/>
              </w:rPr>
              <w:t>3,840,000</w:t>
            </w:r>
          </w:p>
        </w:tc>
        <w:tc>
          <w:tcPr>
            <w:tcW w:w="482" w:type="pct"/>
            <w:tcBorders>
              <w:bottom w:val="single" w:sz="4" w:space="0" w:color="auto"/>
            </w:tcBorders>
            <w:shd w:val="clear" w:color="auto" w:fill="auto"/>
            <w:noWrap/>
          </w:tcPr>
          <w:p w14:paraId="54E1BF6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3787E06" w14:textId="77777777" w:rsidR="00931747" w:rsidRPr="00F957BA" w:rsidRDefault="00931747" w:rsidP="00931747">
            <w:pPr>
              <w:jc w:val="right"/>
              <w:rPr>
                <w:rFonts w:ascii="Garamond" w:hAnsi="Garamond"/>
                <w:noProof w:val="0"/>
                <w:sz w:val="14"/>
                <w:szCs w:val="14"/>
              </w:rPr>
            </w:pPr>
          </w:p>
          <w:p w14:paraId="7087A171" w14:textId="77777777" w:rsidR="00931747" w:rsidRPr="00F957BA" w:rsidRDefault="00931747" w:rsidP="00931747">
            <w:pPr>
              <w:jc w:val="right"/>
              <w:rPr>
                <w:rFonts w:ascii="Garamond" w:hAnsi="Garamond"/>
                <w:noProof w:val="0"/>
                <w:sz w:val="14"/>
                <w:szCs w:val="14"/>
              </w:rPr>
            </w:pPr>
          </w:p>
          <w:p w14:paraId="1E49503B" w14:textId="77777777" w:rsidR="00931747" w:rsidRPr="00F957BA" w:rsidRDefault="00931747" w:rsidP="00931747">
            <w:pPr>
              <w:jc w:val="right"/>
              <w:rPr>
                <w:rFonts w:ascii="Garamond" w:hAnsi="Garamond"/>
                <w:noProof w:val="0"/>
                <w:sz w:val="14"/>
                <w:szCs w:val="14"/>
              </w:rPr>
            </w:pPr>
          </w:p>
          <w:p w14:paraId="7D97BBB9" w14:textId="77777777" w:rsidR="00931747" w:rsidRPr="00F957BA" w:rsidRDefault="00931747" w:rsidP="00931747">
            <w:pPr>
              <w:jc w:val="right"/>
              <w:rPr>
                <w:rFonts w:ascii="Garamond" w:hAnsi="Garamond"/>
                <w:noProof w:val="0"/>
                <w:sz w:val="14"/>
                <w:szCs w:val="14"/>
              </w:rPr>
            </w:pPr>
          </w:p>
          <w:p w14:paraId="4109B5AC" w14:textId="77777777" w:rsidR="00931747" w:rsidRPr="00F957BA" w:rsidRDefault="00931747" w:rsidP="00931747">
            <w:pPr>
              <w:jc w:val="right"/>
              <w:rPr>
                <w:rFonts w:ascii="Garamond" w:hAnsi="Garamond"/>
                <w:noProof w:val="0"/>
                <w:sz w:val="14"/>
                <w:szCs w:val="14"/>
              </w:rPr>
            </w:pPr>
          </w:p>
          <w:p w14:paraId="2C8B5EED" w14:textId="77777777" w:rsidR="00931747" w:rsidRPr="00F957BA" w:rsidRDefault="00931747" w:rsidP="00931747">
            <w:pPr>
              <w:jc w:val="right"/>
              <w:rPr>
                <w:rFonts w:ascii="Garamond" w:hAnsi="Garamond"/>
                <w:noProof w:val="0"/>
                <w:sz w:val="14"/>
                <w:szCs w:val="14"/>
              </w:rPr>
            </w:pPr>
          </w:p>
          <w:p w14:paraId="79C582F6" w14:textId="77777777" w:rsidR="00931747" w:rsidRPr="00F957BA" w:rsidRDefault="00931747" w:rsidP="00931747">
            <w:pPr>
              <w:jc w:val="right"/>
              <w:rPr>
                <w:rFonts w:ascii="Garamond" w:hAnsi="Garamond"/>
                <w:noProof w:val="0"/>
                <w:sz w:val="14"/>
                <w:szCs w:val="14"/>
              </w:rPr>
            </w:pPr>
          </w:p>
          <w:p w14:paraId="293E018B" w14:textId="77777777" w:rsidR="00931747" w:rsidRPr="00F957BA" w:rsidRDefault="00931747" w:rsidP="00931747">
            <w:pPr>
              <w:jc w:val="right"/>
              <w:rPr>
                <w:rFonts w:ascii="Garamond" w:hAnsi="Garamond"/>
                <w:noProof w:val="0"/>
                <w:sz w:val="14"/>
                <w:szCs w:val="14"/>
              </w:rPr>
            </w:pPr>
          </w:p>
          <w:p w14:paraId="4ACDF3CF" w14:textId="77777777" w:rsidR="00931747" w:rsidRPr="00F957BA" w:rsidRDefault="00931747" w:rsidP="00931747">
            <w:pPr>
              <w:jc w:val="right"/>
              <w:rPr>
                <w:rFonts w:ascii="Garamond" w:hAnsi="Garamond"/>
                <w:noProof w:val="0"/>
                <w:sz w:val="14"/>
                <w:szCs w:val="14"/>
              </w:rPr>
            </w:pPr>
          </w:p>
          <w:p w14:paraId="5A0F1C85" w14:textId="77777777" w:rsidR="00931747" w:rsidRPr="00F957BA" w:rsidRDefault="00931747" w:rsidP="00931747">
            <w:pPr>
              <w:jc w:val="right"/>
              <w:rPr>
                <w:rFonts w:ascii="Garamond" w:hAnsi="Garamond"/>
                <w:noProof w:val="0"/>
                <w:sz w:val="14"/>
                <w:szCs w:val="14"/>
              </w:rPr>
            </w:pPr>
          </w:p>
          <w:p w14:paraId="10C60FBB" w14:textId="77777777" w:rsidR="00931747" w:rsidRPr="00F957BA" w:rsidRDefault="00931747" w:rsidP="00931747">
            <w:pPr>
              <w:jc w:val="right"/>
              <w:rPr>
                <w:rFonts w:ascii="Garamond" w:hAnsi="Garamond"/>
                <w:noProof w:val="0"/>
                <w:sz w:val="14"/>
                <w:szCs w:val="14"/>
              </w:rPr>
            </w:pPr>
          </w:p>
          <w:p w14:paraId="1956449D" w14:textId="77777777" w:rsidR="00931747" w:rsidRPr="00F957BA" w:rsidRDefault="00931747" w:rsidP="00931747">
            <w:pPr>
              <w:jc w:val="right"/>
              <w:rPr>
                <w:rFonts w:ascii="Garamond" w:hAnsi="Garamond"/>
                <w:noProof w:val="0"/>
                <w:sz w:val="14"/>
                <w:szCs w:val="14"/>
              </w:rPr>
            </w:pPr>
          </w:p>
          <w:p w14:paraId="1D93000C" w14:textId="77777777" w:rsidR="00931747" w:rsidRPr="00F957BA" w:rsidRDefault="00931747" w:rsidP="00931747">
            <w:pPr>
              <w:jc w:val="right"/>
              <w:rPr>
                <w:rFonts w:ascii="Garamond" w:hAnsi="Garamond"/>
                <w:noProof w:val="0"/>
                <w:sz w:val="14"/>
                <w:szCs w:val="14"/>
              </w:rPr>
            </w:pPr>
          </w:p>
          <w:p w14:paraId="2B758B00" w14:textId="77777777" w:rsidR="00931747" w:rsidRPr="00F957BA" w:rsidRDefault="00931747" w:rsidP="00931747">
            <w:pPr>
              <w:jc w:val="right"/>
              <w:rPr>
                <w:rFonts w:ascii="Garamond" w:hAnsi="Garamond"/>
                <w:noProof w:val="0"/>
                <w:sz w:val="14"/>
                <w:szCs w:val="14"/>
              </w:rPr>
            </w:pPr>
          </w:p>
          <w:p w14:paraId="57625325" w14:textId="77777777" w:rsidR="00931747" w:rsidRPr="00F957BA" w:rsidRDefault="00931747" w:rsidP="00931747">
            <w:pPr>
              <w:jc w:val="right"/>
              <w:rPr>
                <w:rFonts w:ascii="Garamond" w:hAnsi="Garamond"/>
                <w:noProof w:val="0"/>
                <w:sz w:val="14"/>
                <w:szCs w:val="14"/>
              </w:rPr>
            </w:pPr>
          </w:p>
          <w:p w14:paraId="721C8B9A" w14:textId="77777777" w:rsidR="00931747" w:rsidRPr="00F957BA" w:rsidRDefault="00931747" w:rsidP="00931747">
            <w:pPr>
              <w:jc w:val="right"/>
              <w:rPr>
                <w:rFonts w:ascii="Garamond" w:hAnsi="Garamond"/>
                <w:noProof w:val="0"/>
                <w:sz w:val="14"/>
                <w:szCs w:val="14"/>
              </w:rPr>
            </w:pPr>
          </w:p>
          <w:p w14:paraId="4C2498FE" w14:textId="77777777" w:rsidR="00931747" w:rsidRPr="00F957BA" w:rsidRDefault="00931747" w:rsidP="00931747">
            <w:pPr>
              <w:jc w:val="right"/>
              <w:rPr>
                <w:rFonts w:ascii="Garamond" w:hAnsi="Garamond"/>
                <w:noProof w:val="0"/>
                <w:sz w:val="14"/>
                <w:szCs w:val="14"/>
              </w:rPr>
            </w:pPr>
          </w:p>
          <w:p w14:paraId="330E207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000470D" w14:textId="77777777" w:rsidR="00931747" w:rsidRPr="00F957BA" w:rsidRDefault="00931747" w:rsidP="00931747">
            <w:pPr>
              <w:jc w:val="right"/>
              <w:rPr>
                <w:rFonts w:ascii="Garamond" w:hAnsi="Garamond"/>
                <w:noProof w:val="0"/>
                <w:sz w:val="14"/>
                <w:szCs w:val="14"/>
              </w:rPr>
            </w:pPr>
          </w:p>
          <w:p w14:paraId="65B2A50C" w14:textId="77777777" w:rsidR="00931747" w:rsidRPr="00F957BA" w:rsidRDefault="00931747" w:rsidP="00931747">
            <w:pPr>
              <w:jc w:val="right"/>
              <w:rPr>
                <w:rFonts w:ascii="Garamond" w:hAnsi="Garamond"/>
                <w:noProof w:val="0"/>
                <w:sz w:val="14"/>
                <w:szCs w:val="14"/>
              </w:rPr>
            </w:pPr>
          </w:p>
          <w:p w14:paraId="1172A9B5" w14:textId="77777777" w:rsidR="00931747" w:rsidRPr="00F957BA" w:rsidRDefault="00931747" w:rsidP="00931747">
            <w:pPr>
              <w:jc w:val="right"/>
              <w:rPr>
                <w:rFonts w:ascii="Garamond" w:hAnsi="Garamond"/>
                <w:noProof w:val="0"/>
                <w:sz w:val="14"/>
                <w:szCs w:val="14"/>
              </w:rPr>
            </w:pPr>
          </w:p>
          <w:p w14:paraId="76E55141" w14:textId="77777777" w:rsidR="00931747" w:rsidRPr="00F957BA" w:rsidRDefault="00931747" w:rsidP="00931747">
            <w:pPr>
              <w:jc w:val="right"/>
              <w:rPr>
                <w:rFonts w:ascii="Garamond" w:hAnsi="Garamond"/>
                <w:noProof w:val="0"/>
                <w:sz w:val="14"/>
                <w:szCs w:val="14"/>
              </w:rPr>
            </w:pPr>
          </w:p>
          <w:p w14:paraId="566B15E9" w14:textId="77777777" w:rsidR="00931747" w:rsidRPr="00F957BA" w:rsidRDefault="00931747" w:rsidP="00931747">
            <w:pPr>
              <w:jc w:val="right"/>
              <w:rPr>
                <w:rFonts w:ascii="Garamond" w:hAnsi="Garamond"/>
                <w:noProof w:val="0"/>
                <w:sz w:val="14"/>
                <w:szCs w:val="14"/>
              </w:rPr>
            </w:pPr>
          </w:p>
          <w:p w14:paraId="653469AD" w14:textId="77777777" w:rsidR="00931747" w:rsidRPr="00F957BA" w:rsidRDefault="00931747" w:rsidP="00931747">
            <w:pPr>
              <w:jc w:val="right"/>
              <w:rPr>
                <w:rFonts w:ascii="Garamond" w:hAnsi="Garamond"/>
                <w:noProof w:val="0"/>
                <w:sz w:val="14"/>
                <w:szCs w:val="14"/>
              </w:rPr>
            </w:pPr>
          </w:p>
          <w:p w14:paraId="26C7107A" w14:textId="77777777" w:rsidR="00931747" w:rsidRPr="00F957BA" w:rsidRDefault="00931747" w:rsidP="00931747">
            <w:pPr>
              <w:jc w:val="right"/>
              <w:rPr>
                <w:rFonts w:ascii="Garamond" w:hAnsi="Garamond"/>
                <w:noProof w:val="0"/>
                <w:sz w:val="14"/>
                <w:szCs w:val="14"/>
              </w:rPr>
            </w:pPr>
          </w:p>
          <w:p w14:paraId="3DCFF11C" w14:textId="77777777" w:rsidR="00931747" w:rsidRPr="00F957BA" w:rsidRDefault="00931747" w:rsidP="00931747">
            <w:pPr>
              <w:jc w:val="right"/>
              <w:rPr>
                <w:rFonts w:ascii="Garamond" w:hAnsi="Garamond"/>
                <w:noProof w:val="0"/>
                <w:sz w:val="14"/>
                <w:szCs w:val="14"/>
              </w:rPr>
            </w:pPr>
          </w:p>
          <w:p w14:paraId="6D61A260" w14:textId="77777777" w:rsidR="00931747" w:rsidRPr="00F957BA" w:rsidRDefault="00931747" w:rsidP="00931747">
            <w:pPr>
              <w:jc w:val="right"/>
              <w:rPr>
                <w:rFonts w:ascii="Garamond" w:hAnsi="Garamond"/>
                <w:noProof w:val="0"/>
                <w:sz w:val="14"/>
                <w:szCs w:val="14"/>
              </w:rPr>
            </w:pPr>
          </w:p>
          <w:p w14:paraId="559F2998" w14:textId="77777777" w:rsidR="00931747" w:rsidRPr="00F957BA" w:rsidRDefault="00931747" w:rsidP="00931747">
            <w:pPr>
              <w:jc w:val="right"/>
              <w:rPr>
                <w:rFonts w:ascii="Garamond" w:hAnsi="Garamond"/>
                <w:noProof w:val="0"/>
                <w:sz w:val="14"/>
                <w:szCs w:val="14"/>
              </w:rPr>
            </w:pPr>
          </w:p>
          <w:p w14:paraId="560B9BA3" w14:textId="77777777" w:rsidR="00931747" w:rsidRPr="00F957BA" w:rsidRDefault="00931747" w:rsidP="00931747">
            <w:pPr>
              <w:jc w:val="right"/>
              <w:rPr>
                <w:rFonts w:ascii="Garamond" w:hAnsi="Garamond"/>
                <w:noProof w:val="0"/>
                <w:sz w:val="14"/>
                <w:szCs w:val="14"/>
              </w:rPr>
            </w:pPr>
          </w:p>
          <w:p w14:paraId="165E99E1" w14:textId="77777777" w:rsidR="00931747" w:rsidRPr="00F957BA" w:rsidRDefault="00931747" w:rsidP="00931747">
            <w:pPr>
              <w:jc w:val="right"/>
              <w:rPr>
                <w:rFonts w:ascii="Garamond" w:hAnsi="Garamond"/>
                <w:noProof w:val="0"/>
                <w:sz w:val="14"/>
                <w:szCs w:val="14"/>
              </w:rPr>
            </w:pPr>
          </w:p>
          <w:p w14:paraId="46420229" w14:textId="77777777" w:rsidR="00931747" w:rsidRPr="00F957BA" w:rsidRDefault="00931747" w:rsidP="00931747">
            <w:pPr>
              <w:jc w:val="right"/>
              <w:rPr>
                <w:rFonts w:ascii="Garamond" w:hAnsi="Garamond"/>
                <w:noProof w:val="0"/>
                <w:sz w:val="14"/>
                <w:szCs w:val="14"/>
              </w:rPr>
            </w:pPr>
          </w:p>
          <w:p w14:paraId="6D59CC4A" w14:textId="77777777" w:rsidR="00931747" w:rsidRPr="00F957BA" w:rsidRDefault="00931747" w:rsidP="00931747">
            <w:pPr>
              <w:jc w:val="right"/>
              <w:rPr>
                <w:rFonts w:ascii="Garamond" w:hAnsi="Garamond"/>
                <w:noProof w:val="0"/>
                <w:sz w:val="14"/>
                <w:szCs w:val="14"/>
              </w:rPr>
            </w:pPr>
          </w:p>
          <w:p w14:paraId="28FF1437" w14:textId="77777777" w:rsidR="00931747" w:rsidRPr="00F957BA" w:rsidRDefault="00931747" w:rsidP="00931747">
            <w:pPr>
              <w:jc w:val="right"/>
              <w:rPr>
                <w:rFonts w:ascii="Garamond" w:hAnsi="Garamond"/>
                <w:noProof w:val="0"/>
                <w:sz w:val="14"/>
                <w:szCs w:val="14"/>
              </w:rPr>
            </w:pPr>
          </w:p>
          <w:p w14:paraId="5CB75A05" w14:textId="77777777" w:rsidR="00931747" w:rsidRPr="00F957BA" w:rsidRDefault="00931747" w:rsidP="00931747">
            <w:pPr>
              <w:jc w:val="right"/>
              <w:rPr>
                <w:rFonts w:ascii="Garamond" w:hAnsi="Garamond"/>
                <w:noProof w:val="0"/>
                <w:sz w:val="14"/>
                <w:szCs w:val="14"/>
              </w:rPr>
            </w:pPr>
          </w:p>
          <w:p w14:paraId="01055C12" w14:textId="77777777" w:rsidR="00931747" w:rsidRPr="00F957BA" w:rsidRDefault="00931747" w:rsidP="00931747">
            <w:pPr>
              <w:jc w:val="right"/>
              <w:rPr>
                <w:rFonts w:ascii="Garamond" w:hAnsi="Garamond"/>
                <w:noProof w:val="0"/>
                <w:sz w:val="14"/>
                <w:szCs w:val="14"/>
              </w:rPr>
            </w:pPr>
          </w:p>
          <w:p w14:paraId="45A9C16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tcBorders>
              <w:bottom w:val="single" w:sz="4" w:space="0" w:color="auto"/>
            </w:tcBorders>
            <w:shd w:val="clear" w:color="auto" w:fill="auto"/>
            <w:noWrap/>
          </w:tcPr>
          <w:p w14:paraId="1C6C91D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C239DC1" w14:textId="77777777" w:rsidR="00931747" w:rsidRPr="00F957BA" w:rsidRDefault="00931747" w:rsidP="00931747">
            <w:pPr>
              <w:jc w:val="right"/>
              <w:rPr>
                <w:rFonts w:ascii="Garamond" w:hAnsi="Garamond"/>
                <w:noProof w:val="0"/>
                <w:sz w:val="14"/>
                <w:szCs w:val="14"/>
              </w:rPr>
            </w:pPr>
          </w:p>
          <w:p w14:paraId="4D67B4E0" w14:textId="77777777" w:rsidR="00931747" w:rsidRPr="00F957BA" w:rsidRDefault="00931747" w:rsidP="00931747">
            <w:pPr>
              <w:jc w:val="right"/>
              <w:rPr>
                <w:rFonts w:ascii="Garamond" w:hAnsi="Garamond"/>
                <w:noProof w:val="0"/>
                <w:sz w:val="14"/>
                <w:szCs w:val="14"/>
              </w:rPr>
            </w:pPr>
          </w:p>
          <w:p w14:paraId="1E92E552" w14:textId="77777777" w:rsidR="00931747" w:rsidRPr="00F957BA" w:rsidRDefault="00931747" w:rsidP="00931747">
            <w:pPr>
              <w:jc w:val="right"/>
              <w:rPr>
                <w:rFonts w:ascii="Garamond" w:hAnsi="Garamond"/>
                <w:noProof w:val="0"/>
                <w:sz w:val="14"/>
                <w:szCs w:val="14"/>
              </w:rPr>
            </w:pPr>
          </w:p>
          <w:p w14:paraId="04743C81" w14:textId="77777777" w:rsidR="00931747" w:rsidRPr="00F957BA" w:rsidRDefault="00931747" w:rsidP="00931747">
            <w:pPr>
              <w:jc w:val="right"/>
              <w:rPr>
                <w:rFonts w:ascii="Garamond" w:hAnsi="Garamond"/>
                <w:noProof w:val="0"/>
                <w:sz w:val="14"/>
                <w:szCs w:val="14"/>
              </w:rPr>
            </w:pPr>
          </w:p>
          <w:p w14:paraId="7A41DFCD" w14:textId="77777777" w:rsidR="00931747" w:rsidRPr="00F957BA" w:rsidRDefault="00931747" w:rsidP="00931747">
            <w:pPr>
              <w:jc w:val="right"/>
              <w:rPr>
                <w:rFonts w:ascii="Garamond" w:hAnsi="Garamond"/>
                <w:noProof w:val="0"/>
                <w:sz w:val="14"/>
                <w:szCs w:val="14"/>
              </w:rPr>
            </w:pPr>
          </w:p>
          <w:p w14:paraId="4C33AB7D" w14:textId="77777777" w:rsidR="00931747" w:rsidRPr="00F957BA" w:rsidRDefault="00931747" w:rsidP="00931747">
            <w:pPr>
              <w:jc w:val="right"/>
              <w:rPr>
                <w:rFonts w:ascii="Garamond" w:hAnsi="Garamond"/>
                <w:noProof w:val="0"/>
                <w:sz w:val="14"/>
                <w:szCs w:val="14"/>
              </w:rPr>
            </w:pPr>
          </w:p>
          <w:p w14:paraId="7546C987" w14:textId="77777777" w:rsidR="00931747" w:rsidRPr="00F957BA" w:rsidRDefault="00931747" w:rsidP="00931747">
            <w:pPr>
              <w:jc w:val="right"/>
              <w:rPr>
                <w:rFonts w:ascii="Garamond" w:hAnsi="Garamond"/>
                <w:noProof w:val="0"/>
                <w:sz w:val="14"/>
                <w:szCs w:val="14"/>
              </w:rPr>
            </w:pPr>
          </w:p>
          <w:p w14:paraId="37AE2832" w14:textId="77777777" w:rsidR="00931747" w:rsidRPr="00F957BA" w:rsidRDefault="00931747" w:rsidP="00931747">
            <w:pPr>
              <w:jc w:val="right"/>
              <w:rPr>
                <w:rFonts w:ascii="Garamond" w:hAnsi="Garamond"/>
                <w:noProof w:val="0"/>
                <w:sz w:val="14"/>
                <w:szCs w:val="14"/>
              </w:rPr>
            </w:pPr>
          </w:p>
          <w:p w14:paraId="2F48CC39" w14:textId="77777777" w:rsidR="00931747" w:rsidRPr="00F957BA" w:rsidRDefault="00931747" w:rsidP="00931747">
            <w:pPr>
              <w:jc w:val="right"/>
              <w:rPr>
                <w:rFonts w:ascii="Garamond" w:hAnsi="Garamond"/>
                <w:noProof w:val="0"/>
                <w:sz w:val="14"/>
                <w:szCs w:val="14"/>
              </w:rPr>
            </w:pPr>
          </w:p>
          <w:p w14:paraId="16CF7A2E" w14:textId="77777777" w:rsidR="00931747" w:rsidRPr="00F957BA" w:rsidRDefault="00931747" w:rsidP="00931747">
            <w:pPr>
              <w:jc w:val="right"/>
              <w:rPr>
                <w:rFonts w:ascii="Garamond" w:hAnsi="Garamond"/>
                <w:noProof w:val="0"/>
                <w:sz w:val="14"/>
                <w:szCs w:val="14"/>
              </w:rPr>
            </w:pPr>
          </w:p>
          <w:p w14:paraId="308EF786" w14:textId="77777777" w:rsidR="00931747" w:rsidRPr="00F957BA" w:rsidRDefault="00931747" w:rsidP="00931747">
            <w:pPr>
              <w:jc w:val="right"/>
              <w:rPr>
                <w:rFonts w:ascii="Garamond" w:hAnsi="Garamond"/>
                <w:noProof w:val="0"/>
                <w:sz w:val="14"/>
                <w:szCs w:val="14"/>
              </w:rPr>
            </w:pPr>
          </w:p>
          <w:p w14:paraId="77BAAE16" w14:textId="77777777" w:rsidR="00931747" w:rsidRPr="00F957BA" w:rsidRDefault="00931747" w:rsidP="00931747">
            <w:pPr>
              <w:jc w:val="right"/>
              <w:rPr>
                <w:rFonts w:ascii="Garamond" w:hAnsi="Garamond"/>
                <w:noProof w:val="0"/>
                <w:sz w:val="14"/>
                <w:szCs w:val="14"/>
              </w:rPr>
            </w:pPr>
          </w:p>
          <w:p w14:paraId="4FB57D19" w14:textId="77777777" w:rsidR="00931747" w:rsidRPr="00F957BA" w:rsidRDefault="00931747" w:rsidP="00931747">
            <w:pPr>
              <w:jc w:val="right"/>
              <w:rPr>
                <w:rFonts w:ascii="Garamond" w:hAnsi="Garamond"/>
                <w:noProof w:val="0"/>
                <w:sz w:val="14"/>
                <w:szCs w:val="14"/>
              </w:rPr>
            </w:pPr>
          </w:p>
          <w:p w14:paraId="008D12B6" w14:textId="77777777" w:rsidR="00931747" w:rsidRPr="00F957BA" w:rsidRDefault="00931747" w:rsidP="00931747">
            <w:pPr>
              <w:jc w:val="right"/>
              <w:rPr>
                <w:rFonts w:ascii="Garamond" w:hAnsi="Garamond"/>
                <w:noProof w:val="0"/>
                <w:sz w:val="14"/>
                <w:szCs w:val="14"/>
              </w:rPr>
            </w:pPr>
          </w:p>
          <w:p w14:paraId="3F136F70" w14:textId="77777777" w:rsidR="00931747" w:rsidRPr="00F957BA" w:rsidRDefault="00931747" w:rsidP="00931747">
            <w:pPr>
              <w:jc w:val="right"/>
              <w:rPr>
                <w:rFonts w:ascii="Garamond" w:hAnsi="Garamond"/>
                <w:noProof w:val="0"/>
                <w:sz w:val="14"/>
                <w:szCs w:val="14"/>
              </w:rPr>
            </w:pPr>
          </w:p>
          <w:p w14:paraId="67A6F2AE" w14:textId="77777777" w:rsidR="00931747" w:rsidRPr="00F957BA" w:rsidRDefault="00931747" w:rsidP="00931747">
            <w:pPr>
              <w:jc w:val="right"/>
              <w:rPr>
                <w:rFonts w:ascii="Garamond" w:hAnsi="Garamond"/>
                <w:noProof w:val="0"/>
                <w:sz w:val="14"/>
                <w:szCs w:val="14"/>
              </w:rPr>
            </w:pPr>
          </w:p>
          <w:p w14:paraId="0AB8DE19" w14:textId="77777777" w:rsidR="00931747" w:rsidRPr="00F957BA" w:rsidRDefault="00931747" w:rsidP="00931747">
            <w:pPr>
              <w:jc w:val="right"/>
              <w:rPr>
                <w:rFonts w:ascii="Garamond" w:hAnsi="Garamond"/>
                <w:noProof w:val="0"/>
                <w:sz w:val="14"/>
                <w:szCs w:val="14"/>
              </w:rPr>
            </w:pPr>
          </w:p>
          <w:p w14:paraId="712D133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6947E0CD" w14:textId="77777777" w:rsidR="00931747" w:rsidRPr="00F957BA" w:rsidRDefault="00931747" w:rsidP="00931747">
            <w:pPr>
              <w:jc w:val="right"/>
              <w:rPr>
                <w:rFonts w:ascii="Garamond" w:hAnsi="Garamond"/>
                <w:noProof w:val="0"/>
                <w:sz w:val="14"/>
                <w:szCs w:val="14"/>
              </w:rPr>
            </w:pPr>
          </w:p>
          <w:p w14:paraId="058809FE" w14:textId="77777777" w:rsidR="00931747" w:rsidRPr="00F957BA" w:rsidRDefault="00931747" w:rsidP="00931747">
            <w:pPr>
              <w:jc w:val="right"/>
              <w:rPr>
                <w:rFonts w:ascii="Garamond" w:hAnsi="Garamond"/>
                <w:noProof w:val="0"/>
                <w:sz w:val="14"/>
                <w:szCs w:val="14"/>
              </w:rPr>
            </w:pPr>
          </w:p>
          <w:p w14:paraId="4EF40FDE" w14:textId="77777777" w:rsidR="00931747" w:rsidRPr="00F957BA" w:rsidRDefault="00931747" w:rsidP="00931747">
            <w:pPr>
              <w:jc w:val="right"/>
              <w:rPr>
                <w:rFonts w:ascii="Garamond" w:hAnsi="Garamond"/>
                <w:noProof w:val="0"/>
                <w:sz w:val="14"/>
                <w:szCs w:val="14"/>
              </w:rPr>
            </w:pPr>
          </w:p>
          <w:p w14:paraId="04119324" w14:textId="77777777" w:rsidR="00931747" w:rsidRPr="00F957BA" w:rsidRDefault="00931747" w:rsidP="00931747">
            <w:pPr>
              <w:jc w:val="right"/>
              <w:rPr>
                <w:rFonts w:ascii="Garamond" w:hAnsi="Garamond"/>
                <w:noProof w:val="0"/>
                <w:sz w:val="14"/>
                <w:szCs w:val="14"/>
              </w:rPr>
            </w:pPr>
          </w:p>
          <w:p w14:paraId="3146773D" w14:textId="77777777" w:rsidR="00931747" w:rsidRPr="00F957BA" w:rsidRDefault="00931747" w:rsidP="00931747">
            <w:pPr>
              <w:jc w:val="right"/>
              <w:rPr>
                <w:rFonts w:ascii="Garamond" w:hAnsi="Garamond"/>
                <w:noProof w:val="0"/>
                <w:sz w:val="14"/>
                <w:szCs w:val="14"/>
              </w:rPr>
            </w:pPr>
          </w:p>
          <w:p w14:paraId="77592A9C" w14:textId="77777777" w:rsidR="00931747" w:rsidRPr="00F957BA" w:rsidRDefault="00931747" w:rsidP="00931747">
            <w:pPr>
              <w:jc w:val="right"/>
              <w:rPr>
                <w:rFonts w:ascii="Garamond" w:hAnsi="Garamond"/>
                <w:noProof w:val="0"/>
                <w:sz w:val="14"/>
                <w:szCs w:val="14"/>
              </w:rPr>
            </w:pPr>
          </w:p>
          <w:p w14:paraId="32C49F81" w14:textId="77777777" w:rsidR="00931747" w:rsidRPr="00F957BA" w:rsidRDefault="00931747" w:rsidP="00931747">
            <w:pPr>
              <w:jc w:val="right"/>
              <w:rPr>
                <w:rFonts w:ascii="Garamond" w:hAnsi="Garamond"/>
                <w:noProof w:val="0"/>
                <w:sz w:val="14"/>
                <w:szCs w:val="14"/>
              </w:rPr>
            </w:pPr>
          </w:p>
          <w:p w14:paraId="3C27E304" w14:textId="77777777" w:rsidR="00931747" w:rsidRPr="00F957BA" w:rsidRDefault="00931747" w:rsidP="00931747">
            <w:pPr>
              <w:jc w:val="right"/>
              <w:rPr>
                <w:rFonts w:ascii="Garamond" w:hAnsi="Garamond"/>
                <w:noProof w:val="0"/>
                <w:sz w:val="14"/>
                <w:szCs w:val="14"/>
              </w:rPr>
            </w:pPr>
          </w:p>
          <w:p w14:paraId="613CF169" w14:textId="77777777" w:rsidR="00931747" w:rsidRPr="00F957BA" w:rsidRDefault="00931747" w:rsidP="00931747">
            <w:pPr>
              <w:jc w:val="right"/>
              <w:rPr>
                <w:rFonts w:ascii="Garamond" w:hAnsi="Garamond"/>
                <w:noProof w:val="0"/>
                <w:sz w:val="14"/>
                <w:szCs w:val="14"/>
              </w:rPr>
            </w:pPr>
          </w:p>
          <w:p w14:paraId="7A0624A1" w14:textId="77777777" w:rsidR="00931747" w:rsidRPr="00F957BA" w:rsidRDefault="00931747" w:rsidP="00931747">
            <w:pPr>
              <w:jc w:val="right"/>
              <w:rPr>
                <w:rFonts w:ascii="Garamond" w:hAnsi="Garamond"/>
                <w:noProof w:val="0"/>
                <w:sz w:val="14"/>
                <w:szCs w:val="14"/>
              </w:rPr>
            </w:pPr>
          </w:p>
          <w:p w14:paraId="58B82C5F" w14:textId="77777777" w:rsidR="00931747" w:rsidRPr="00F957BA" w:rsidRDefault="00931747" w:rsidP="00931747">
            <w:pPr>
              <w:jc w:val="right"/>
              <w:rPr>
                <w:rFonts w:ascii="Garamond" w:hAnsi="Garamond"/>
                <w:noProof w:val="0"/>
                <w:sz w:val="14"/>
                <w:szCs w:val="14"/>
              </w:rPr>
            </w:pPr>
          </w:p>
          <w:p w14:paraId="2C8B2A54" w14:textId="77777777" w:rsidR="00931747" w:rsidRPr="00F957BA" w:rsidRDefault="00931747" w:rsidP="00931747">
            <w:pPr>
              <w:jc w:val="right"/>
              <w:rPr>
                <w:rFonts w:ascii="Garamond" w:hAnsi="Garamond"/>
                <w:noProof w:val="0"/>
                <w:sz w:val="14"/>
                <w:szCs w:val="14"/>
              </w:rPr>
            </w:pPr>
          </w:p>
          <w:p w14:paraId="71E3AEFB" w14:textId="77777777" w:rsidR="00931747" w:rsidRPr="00F957BA" w:rsidRDefault="00931747" w:rsidP="00931747">
            <w:pPr>
              <w:jc w:val="right"/>
              <w:rPr>
                <w:rFonts w:ascii="Garamond" w:hAnsi="Garamond"/>
                <w:noProof w:val="0"/>
                <w:sz w:val="14"/>
                <w:szCs w:val="14"/>
              </w:rPr>
            </w:pPr>
          </w:p>
          <w:p w14:paraId="46BCC48D" w14:textId="77777777" w:rsidR="00931747" w:rsidRPr="00F957BA" w:rsidRDefault="00931747" w:rsidP="00931747">
            <w:pPr>
              <w:jc w:val="right"/>
              <w:rPr>
                <w:rFonts w:ascii="Garamond" w:hAnsi="Garamond"/>
                <w:noProof w:val="0"/>
                <w:sz w:val="14"/>
                <w:szCs w:val="14"/>
              </w:rPr>
            </w:pPr>
          </w:p>
          <w:p w14:paraId="52CD2851" w14:textId="77777777" w:rsidR="00931747" w:rsidRPr="00F957BA" w:rsidRDefault="00931747" w:rsidP="00931747">
            <w:pPr>
              <w:jc w:val="right"/>
              <w:rPr>
                <w:rFonts w:ascii="Garamond" w:hAnsi="Garamond"/>
                <w:noProof w:val="0"/>
                <w:sz w:val="14"/>
                <w:szCs w:val="14"/>
              </w:rPr>
            </w:pPr>
          </w:p>
          <w:p w14:paraId="23909620" w14:textId="77777777" w:rsidR="00931747" w:rsidRPr="00F957BA" w:rsidRDefault="00931747" w:rsidP="00931747">
            <w:pPr>
              <w:jc w:val="right"/>
              <w:rPr>
                <w:rFonts w:ascii="Garamond" w:hAnsi="Garamond"/>
                <w:noProof w:val="0"/>
                <w:sz w:val="14"/>
                <w:szCs w:val="14"/>
              </w:rPr>
            </w:pPr>
          </w:p>
          <w:p w14:paraId="7CDC1646" w14:textId="77777777" w:rsidR="00931747" w:rsidRPr="00F957BA" w:rsidRDefault="00931747" w:rsidP="00931747">
            <w:pPr>
              <w:jc w:val="right"/>
              <w:rPr>
                <w:rFonts w:ascii="Garamond" w:hAnsi="Garamond"/>
                <w:noProof w:val="0"/>
                <w:sz w:val="14"/>
                <w:szCs w:val="14"/>
              </w:rPr>
            </w:pPr>
          </w:p>
          <w:p w14:paraId="224F74A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931747" w:rsidRPr="00F957BA" w14:paraId="5D3E4EA3" w14:textId="77777777" w:rsidTr="00931747">
        <w:trPr>
          <w:gridAfter w:val="1"/>
          <w:wAfter w:w="3" w:type="pct"/>
          <w:trHeight w:val="20"/>
        </w:trPr>
        <w:tc>
          <w:tcPr>
            <w:tcW w:w="224" w:type="pct"/>
            <w:shd w:val="clear" w:color="auto" w:fill="FFFFFF" w:themeFill="background1"/>
          </w:tcPr>
          <w:p w14:paraId="4CD280F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645" w:type="pct"/>
            <w:shd w:val="clear" w:color="auto" w:fill="FFFFFF" w:themeFill="background1"/>
          </w:tcPr>
          <w:p w14:paraId="42AAE6B0" w14:textId="00B224D2" w:rsidR="00931747" w:rsidRPr="00F957BA" w:rsidRDefault="00931747" w:rsidP="006A36DD">
            <w:pPr>
              <w:rPr>
                <w:rFonts w:ascii="Garamond" w:hAnsi="Garamond"/>
                <w:noProof w:val="0"/>
                <w:sz w:val="14"/>
                <w:szCs w:val="14"/>
              </w:rPr>
            </w:pPr>
            <w:r w:rsidRPr="00F957BA">
              <w:rPr>
                <w:rFonts w:ascii="Garamond" w:hAnsi="Garamond"/>
                <w:b/>
                <w:bCs/>
                <w:noProof w:val="0"/>
                <w:sz w:val="14"/>
                <w:szCs w:val="14"/>
              </w:rPr>
              <w:t>Objektivi II:</w:t>
            </w:r>
            <w:r w:rsidRPr="00F957BA">
              <w:rPr>
                <w:rFonts w:ascii="Garamond" w:hAnsi="Garamond"/>
                <w:noProof w:val="0"/>
                <w:sz w:val="14"/>
                <w:szCs w:val="14"/>
              </w:rPr>
              <w:t xml:space="preserve"> Rritja e</w:t>
            </w:r>
            <w:r w:rsidR="00CF7DB2" w:rsidRPr="00F957BA">
              <w:rPr>
                <w:rFonts w:ascii="Garamond" w:hAnsi="Garamond"/>
                <w:noProof w:val="0"/>
                <w:sz w:val="14"/>
                <w:szCs w:val="14"/>
              </w:rPr>
              <w:t xml:space="preserve"> </w:t>
            </w:r>
            <w:r w:rsidRPr="00F957BA">
              <w:rPr>
                <w:rFonts w:ascii="Garamond" w:hAnsi="Garamond"/>
                <w:noProof w:val="0"/>
                <w:sz w:val="14"/>
                <w:szCs w:val="14"/>
              </w:rPr>
              <w:t>kapaciteteve administrative institucionale</w:t>
            </w:r>
            <w:r w:rsidR="007C0806" w:rsidRPr="00F957BA">
              <w:rPr>
                <w:rFonts w:ascii="Garamond" w:hAnsi="Garamond"/>
                <w:noProof w:val="0"/>
                <w:sz w:val="14"/>
                <w:szCs w:val="14"/>
              </w:rPr>
              <w:t xml:space="preserve">, si dhe </w:t>
            </w:r>
            <w:r w:rsidRPr="00F957BA">
              <w:rPr>
                <w:rFonts w:ascii="Garamond" w:hAnsi="Garamond"/>
                <w:noProof w:val="0"/>
                <w:sz w:val="14"/>
                <w:szCs w:val="14"/>
              </w:rPr>
              <w:t xml:space="preserve">përgjegjshmërisë e operatorëve ekonomikë për kriteret ligjore të produkteve /shërbimeve. </w:t>
            </w:r>
          </w:p>
          <w:p w14:paraId="3160CF0C" w14:textId="77777777" w:rsidR="00931747" w:rsidRPr="00F957BA" w:rsidRDefault="00931747" w:rsidP="006A36DD">
            <w:pPr>
              <w:rPr>
                <w:rFonts w:ascii="Garamond" w:hAnsi="Garamond"/>
                <w:noProof w:val="0"/>
                <w:sz w:val="14"/>
                <w:szCs w:val="14"/>
              </w:rPr>
            </w:pPr>
          </w:p>
          <w:p w14:paraId="69F3C26B" w14:textId="77777777" w:rsidR="00931747" w:rsidRPr="00F957BA" w:rsidRDefault="00931747" w:rsidP="006A36DD">
            <w:pPr>
              <w:rPr>
                <w:rFonts w:ascii="Garamond" w:hAnsi="Garamond"/>
                <w:noProof w:val="0"/>
                <w:sz w:val="14"/>
                <w:szCs w:val="14"/>
              </w:rPr>
            </w:pPr>
          </w:p>
          <w:p w14:paraId="47767284" w14:textId="40CBFD3B" w:rsidR="00931747" w:rsidRPr="00F957BA" w:rsidRDefault="00931747" w:rsidP="006A36DD">
            <w:pPr>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Rritja e </w:t>
            </w:r>
            <w:r w:rsidR="00846229" w:rsidRPr="00F957BA">
              <w:rPr>
                <w:rFonts w:ascii="Garamond" w:hAnsi="Garamond"/>
                <w:noProof w:val="0"/>
                <w:sz w:val="14"/>
                <w:szCs w:val="14"/>
              </w:rPr>
              <w:t>kapaciteteve</w:t>
            </w:r>
            <w:r w:rsidRPr="00F957BA">
              <w:rPr>
                <w:rFonts w:ascii="Garamond" w:hAnsi="Garamond"/>
                <w:noProof w:val="0"/>
                <w:sz w:val="14"/>
                <w:szCs w:val="14"/>
              </w:rPr>
              <w:t xml:space="preserve"> administrative nëpërmjet trajnimeve dhe fuqizimi strukturor në përputhje me legjislacionin.</w:t>
            </w:r>
            <w:r w:rsidR="00CF7DB2" w:rsidRPr="00F957BA">
              <w:rPr>
                <w:rFonts w:ascii="Garamond" w:hAnsi="Garamond"/>
                <w:noProof w:val="0"/>
                <w:sz w:val="14"/>
                <w:szCs w:val="14"/>
              </w:rPr>
              <w:t xml:space="preserve"> </w:t>
            </w:r>
          </w:p>
          <w:p w14:paraId="2613FE28" w14:textId="77777777" w:rsidR="00931747" w:rsidRPr="00F957BA" w:rsidRDefault="00931747" w:rsidP="006A36DD">
            <w:pPr>
              <w:rPr>
                <w:rFonts w:ascii="Garamond" w:hAnsi="Garamond"/>
                <w:noProof w:val="0"/>
                <w:sz w:val="14"/>
                <w:szCs w:val="14"/>
              </w:rPr>
            </w:pPr>
          </w:p>
          <w:p w14:paraId="680A13F4" w14:textId="77777777" w:rsidR="00931747" w:rsidRPr="00F957BA" w:rsidRDefault="00931747" w:rsidP="006A36DD">
            <w:pPr>
              <w:rPr>
                <w:rFonts w:ascii="Garamond" w:hAnsi="Garamond"/>
                <w:b/>
                <w:bCs/>
                <w:noProof w:val="0"/>
                <w:sz w:val="14"/>
                <w:szCs w:val="14"/>
              </w:rPr>
            </w:pPr>
          </w:p>
          <w:p w14:paraId="65AC6628" w14:textId="2B8EAE1E" w:rsidR="00931747" w:rsidRPr="00F957BA" w:rsidRDefault="00931747" w:rsidP="006A36DD">
            <w:pPr>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Rritja e </w:t>
            </w:r>
            <w:r w:rsidR="00A3021B" w:rsidRPr="00F957BA">
              <w:rPr>
                <w:rFonts w:ascii="Garamond" w:hAnsi="Garamond"/>
                <w:noProof w:val="0"/>
                <w:sz w:val="14"/>
                <w:szCs w:val="14"/>
              </w:rPr>
              <w:t>ndërgjegjësimit</w:t>
            </w:r>
            <w:r w:rsidRPr="00F957BA">
              <w:rPr>
                <w:rFonts w:ascii="Garamond" w:hAnsi="Garamond"/>
                <w:noProof w:val="0"/>
                <w:sz w:val="14"/>
                <w:szCs w:val="14"/>
              </w:rPr>
              <w:t xml:space="preserve"> </w:t>
            </w:r>
            <w:r w:rsidR="00D037A4" w:rsidRPr="00F957BA">
              <w:rPr>
                <w:rFonts w:ascii="Garamond" w:hAnsi="Garamond"/>
                <w:noProof w:val="0"/>
                <w:sz w:val="14"/>
                <w:szCs w:val="14"/>
              </w:rPr>
              <w:t>nëpërmjet</w:t>
            </w:r>
            <w:r w:rsidRPr="00F957BA">
              <w:rPr>
                <w:rFonts w:ascii="Garamond" w:hAnsi="Garamond"/>
                <w:noProof w:val="0"/>
                <w:sz w:val="14"/>
                <w:szCs w:val="14"/>
              </w:rPr>
              <w:t xml:space="preserve"> informimit dhe lenia e</w:t>
            </w:r>
            <w:r w:rsidR="00CF7DB2" w:rsidRPr="00F957BA">
              <w:rPr>
                <w:rFonts w:ascii="Garamond" w:hAnsi="Garamond"/>
                <w:noProof w:val="0"/>
                <w:sz w:val="14"/>
                <w:szCs w:val="14"/>
              </w:rPr>
              <w:t xml:space="preserve"> </w:t>
            </w:r>
            <w:r w:rsidRPr="00F957BA">
              <w:rPr>
                <w:rFonts w:ascii="Garamond" w:hAnsi="Garamond"/>
                <w:noProof w:val="0"/>
                <w:sz w:val="14"/>
                <w:szCs w:val="14"/>
              </w:rPr>
              <w:t>të detyrave për operator</w:t>
            </w:r>
            <w:r w:rsidR="009877F6">
              <w:rPr>
                <w:rFonts w:ascii="Garamond" w:hAnsi="Garamond"/>
                <w:noProof w:val="0"/>
                <w:sz w:val="14"/>
                <w:szCs w:val="14"/>
              </w:rPr>
              <w:t>ë</w:t>
            </w:r>
            <w:r w:rsidRPr="00F957BA">
              <w:rPr>
                <w:rFonts w:ascii="Garamond" w:hAnsi="Garamond"/>
                <w:noProof w:val="0"/>
                <w:sz w:val="14"/>
                <w:szCs w:val="14"/>
              </w:rPr>
              <w:t>t</w:t>
            </w:r>
            <w:r w:rsidR="00CF7DB2" w:rsidRPr="00F957BA">
              <w:rPr>
                <w:rFonts w:ascii="Garamond" w:hAnsi="Garamond"/>
                <w:noProof w:val="0"/>
                <w:sz w:val="14"/>
                <w:szCs w:val="14"/>
              </w:rPr>
              <w:t xml:space="preserve"> </w:t>
            </w:r>
            <w:r w:rsidRPr="00F957BA">
              <w:rPr>
                <w:rFonts w:ascii="Garamond" w:hAnsi="Garamond"/>
                <w:noProof w:val="0"/>
                <w:sz w:val="14"/>
                <w:szCs w:val="14"/>
              </w:rPr>
              <w:t>ekonomik</w:t>
            </w:r>
            <w:r w:rsidR="009877F6">
              <w:rPr>
                <w:rFonts w:ascii="Garamond" w:hAnsi="Garamond"/>
                <w:noProof w:val="0"/>
                <w:sz w:val="14"/>
                <w:szCs w:val="14"/>
              </w:rPr>
              <w:t>ë</w:t>
            </w:r>
            <w:r w:rsidRPr="00F957BA">
              <w:rPr>
                <w:rFonts w:ascii="Garamond" w:hAnsi="Garamond"/>
                <w:noProof w:val="0"/>
                <w:sz w:val="14"/>
                <w:szCs w:val="14"/>
              </w:rPr>
              <w:t xml:space="preserve"> që veprojn</w:t>
            </w:r>
            <w:r w:rsidR="00D037A4" w:rsidRPr="00F957BA">
              <w:rPr>
                <w:rFonts w:ascii="Garamond" w:hAnsi="Garamond"/>
                <w:noProof w:val="0"/>
                <w:sz w:val="14"/>
                <w:szCs w:val="14"/>
              </w:rPr>
              <w:t>ë</w:t>
            </w:r>
            <w:r w:rsidRPr="00F957BA">
              <w:rPr>
                <w:rFonts w:ascii="Garamond" w:hAnsi="Garamond"/>
                <w:noProof w:val="0"/>
                <w:sz w:val="14"/>
                <w:szCs w:val="14"/>
              </w:rPr>
              <w:t xml:space="preserve"> në treg mbi produktet e kozmetikes</w:t>
            </w:r>
          </w:p>
          <w:p w14:paraId="21D809AA" w14:textId="77777777" w:rsidR="00931747" w:rsidRPr="00F957BA" w:rsidRDefault="00931747" w:rsidP="006A36DD">
            <w:pPr>
              <w:rPr>
                <w:rFonts w:ascii="Garamond" w:hAnsi="Garamond"/>
                <w:noProof w:val="0"/>
                <w:sz w:val="14"/>
                <w:szCs w:val="14"/>
              </w:rPr>
            </w:pPr>
          </w:p>
          <w:p w14:paraId="77F77F45" w14:textId="77777777" w:rsidR="00931747" w:rsidRPr="00F957BA" w:rsidRDefault="00931747" w:rsidP="006A36DD">
            <w:pPr>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xml:space="preserve"> Bashkëpunimi me specialistë e subjekteve kozmetike dhe institucioneve </w:t>
            </w:r>
          </w:p>
        </w:tc>
        <w:tc>
          <w:tcPr>
            <w:tcW w:w="654" w:type="pct"/>
            <w:shd w:val="clear" w:color="auto" w:fill="FFFFFF" w:themeFill="background1"/>
          </w:tcPr>
          <w:p w14:paraId="6CDA62F7" w14:textId="79C2A1C5"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2.1 Zhvillimi i</w:t>
            </w:r>
            <w:r w:rsidR="002E7CBB" w:rsidRPr="00F957BA">
              <w:rPr>
                <w:rFonts w:ascii="Garamond" w:hAnsi="Garamond"/>
                <w:noProof w:val="0"/>
                <w:sz w:val="14"/>
                <w:szCs w:val="14"/>
              </w:rPr>
              <w:t xml:space="preserve"> </w:t>
            </w:r>
            <w:r w:rsidRPr="00F957BA">
              <w:rPr>
                <w:rFonts w:ascii="Garamond" w:hAnsi="Garamond"/>
                <w:noProof w:val="0"/>
                <w:sz w:val="14"/>
                <w:szCs w:val="14"/>
              </w:rPr>
              <w:t>10 trajnime.</w:t>
            </w:r>
          </w:p>
          <w:p w14:paraId="111382F6" w14:textId="77777777" w:rsidR="00931747" w:rsidRPr="00F957BA" w:rsidRDefault="00931747" w:rsidP="00381113">
            <w:pPr>
              <w:pStyle w:val="ListParagraph"/>
              <w:numPr>
                <w:ilvl w:val="1"/>
                <w:numId w:val="14"/>
              </w:numPr>
              <w:ind w:left="0" w:firstLine="0"/>
              <w:jc w:val="both"/>
              <w:rPr>
                <w:rFonts w:ascii="Garamond" w:hAnsi="Garamond"/>
                <w:noProof w:val="0"/>
                <w:sz w:val="14"/>
                <w:szCs w:val="14"/>
              </w:rPr>
            </w:pPr>
            <w:r w:rsidRPr="00F957BA">
              <w:rPr>
                <w:rFonts w:ascii="Garamond" w:hAnsi="Garamond"/>
                <w:noProof w:val="0"/>
                <w:sz w:val="14"/>
                <w:szCs w:val="14"/>
              </w:rPr>
              <w:t>Realizimi i</w:t>
            </w:r>
          </w:p>
          <w:p w14:paraId="3493DA21" w14:textId="77777777" w:rsidR="00931747" w:rsidRPr="00F957BA" w:rsidRDefault="00931747" w:rsidP="00931747">
            <w:pPr>
              <w:jc w:val="both"/>
              <w:rPr>
                <w:rFonts w:ascii="Garamond" w:hAnsi="Garamond"/>
                <w:noProof w:val="0"/>
                <w:sz w:val="14"/>
                <w:szCs w:val="14"/>
              </w:rPr>
            </w:pPr>
          </w:p>
          <w:p w14:paraId="2723F7C3"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200 inspektimeve pa masa administrative duke lënë detyra. </w:t>
            </w:r>
          </w:p>
          <w:p w14:paraId="29E4AA2A" w14:textId="3C777DF8"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2.2</w:t>
            </w:r>
            <w:r w:rsidR="00D037A4" w:rsidRPr="00F957BA">
              <w:rPr>
                <w:rFonts w:ascii="Garamond" w:hAnsi="Garamond"/>
                <w:noProof w:val="0"/>
                <w:sz w:val="14"/>
                <w:szCs w:val="14"/>
              </w:rPr>
              <w:t xml:space="preserve"> </w:t>
            </w:r>
            <w:r w:rsidRPr="00F957BA">
              <w:rPr>
                <w:rFonts w:ascii="Garamond" w:hAnsi="Garamond"/>
                <w:noProof w:val="0"/>
                <w:sz w:val="14"/>
                <w:szCs w:val="14"/>
              </w:rPr>
              <w:t>Realizimi i 7</w:t>
            </w:r>
            <w:r w:rsidR="00D037A4" w:rsidRPr="00F957BA">
              <w:rPr>
                <w:rFonts w:ascii="Garamond" w:hAnsi="Garamond"/>
                <w:noProof w:val="0"/>
                <w:sz w:val="14"/>
                <w:szCs w:val="14"/>
              </w:rPr>
              <w:t xml:space="preserve"> </w:t>
            </w:r>
            <w:r w:rsidR="006A36DD" w:rsidRPr="00F957BA">
              <w:rPr>
                <w:rFonts w:ascii="Garamond" w:hAnsi="Garamond"/>
                <w:noProof w:val="0"/>
                <w:sz w:val="14"/>
                <w:szCs w:val="14"/>
              </w:rPr>
              <w:t xml:space="preserve">takime </w:t>
            </w:r>
            <w:r w:rsidRPr="00F957BA">
              <w:rPr>
                <w:rFonts w:ascii="Garamond" w:hAnsi="Garamond"/>
                <w:noProof w:val="0"/>
                <w:sz w:val="14"/>
                <w:szCs w:val="14"/>
              </w:rPr>
              <w:t>te</w:t>
            </w:r>
            <w:r w:rsidR="006A36DD">
              <w:rPr>
                <w:rFonts w:ascii="Garamond" w:hAnsi="Garamond"/>
                <w:noProof w:val="0"/>
                <w:sz w:val="14"/>
                <w:szCs w:val="14"/>
              </w:rPr>
              <w:t>k</w:t>
            </w:r>
          </w:p>
          <w:p w14:paraId="4460DB2F" w14:textId="6F187D4A" w:rsidR="00931747" w:rsidRPr="00F957BA" w:rsidRDefault="009810FE" w:rsidP="00931747">
            <w:pPr>
              <w:jc w:val="both"/>
              <w:rPr>
                <w:rFonts w:ascii="Garamond" w:hAnsi="Garamond"/>
                <w:noProof w:val="0"/>
                <w:sz w:val="14"/>
                <w:szCs w:val="14"/>
              </w:rPr>
            </w:pPr>
            <w:r w:rsidRPr="00F957BA">
              <w:rPr>
                <w:rFonts w:ascii="Garamond" w:hAnsi="Garamond"/>
                <w:noProof w:val="0"/>
                <w:sz w:val="14"/>
                <w:szCs w:val="14"/>
              </w:rPr>
              <w:t xml:space="preserve">operatorët </w:t>
            </w:r>
            <w:r w:rsidR="00931747" w:rsidRPr="00F957BA">
              <w:rPr>
                <w:rFonts w:ascii="Garamond" w:hAnsi="Garamond"/>
                <w:noProof w:val="0"/>
                <w:sz w:val="14"/>
                <w:szCs w:val="14"/>
              </w:rPr>
              <w:t>ekonomik</w:t>
            </w:r>
            <w:r w:rsidR="009F70EC">
              <w:rPr>
                <w:rFonts w:ascii="Garamond" w:hAnsi="Garamond"/>
                <w:noProof w:val="0"/>
                <w:sz w:val="14"/>
                <w:szCs w:val="14"/>
              </w:rPr>
              <w:t>ë</w:t>
            </w:r>
            <w:r w:rsidR="00CF7DB2" w:rsidRPr="00F957BA">
              <w:rPr>
                <w:rFonts w:ascii="Garamond" w:hAnsi="Garamond"/>
                <w:noProof w:val="0"/>
                <w:sz w:val="14"/>
                <w:szCs w:val="14"/>
              </w:rPr>
              <w:t xml:space="preserve"> </w:t>
            </w:r>
            <w:r w:rsidR="00931747" w:rsidRPr="00F957BA">
              <w:rPr>
                <w:rFonts w:ascii="Garamond" w:hAnsi="Garamond"/>
                <w:noProof w:val="0"/>
                <w:sz w:val="14"/>
                <w:szCs w:val="14"/>
              </w:rPr>
              <w:t>të</w:t>
            </w:r>
            <w:r w:rsidR="00CF7DB2" w:rsidRPr="00F957BA">
              <w:rPr>
                <w:rFonts w:ascii="Garamond" w:hAnsi="Garamond"/>
                <w:noProof w:val="0"/>
                <w:sz w:val="14"/>
                <w:szCs w:val="14"/>
              </w:rPr>
              <w:t xml:space="preserve"> </w:t>
            </w:r>
            <w:r w:rsidR="00846229" w:rsidRPr="00F957BA">
              <w:rPr>
                <w:rFonts w:ascii="Garamond" w:hAnsi="Garamond"/>
                <w:noProof w:val="0"/>
                <w:sz w:val="14"/>
                <w:szCs w:val="14"/>
              </w:rPr>
              <w:t>kozmetikës</w:t>
            </w:r>
            <w:r w:rsidR="00931747" w:rsidRPr="00F957BA">
              <w:rPr>
                <w:rFonts w:ascii="Garamond" w:hAnsi="Garamond"/>
                <w:noProof w:val="0"/>
                <w:sz w:val="14"/>
                <w:szCs w:val="14"/>
              </w:rPr>
              <w:t xml:space="preserve"> n</w:t>
            </w:r>
            <w:r w:rsidR="00D037A4" w:rsidRPr="00F957BA">
              <w:rPr>
                <w:rFonts w:ascii="Garamond" w:hAnsi="Garamond"/>
                <w:noProof w:val="0"/>
                <w:sz w:val="14"/>
                <w:szCs w:val="14"/>
              </w:rPr>
              <w:t>ë</w:t>
            </w:r>
            <w:r w:rsidR="00931747" w:rsidRPr="00F957BA">
              <w:rPr>
                <w:rFonts w:ascii="Garamond" w:hAnsi="Garamond"/>
                <w:noProof w:val="0"/>
                <w:sz w:val="14"/>
                <w:szCs w:val="14"/>
              </w:rPr>
              <w:t xml:space="preserve"> bashkëpunim me</w:t>
            </w:r>
            <w:r w:rsidR="002E7CBB" w:rsidRPr="00F957BA">
              <w:rPr>
                <w:rFonts w:ascii="Garamond" w:hAnsi="Garamond"/>
                <w:noProof w:val="0"/>
                <w:sz w:val="14"/>
                <w:szCs w:val="14"/>
              </w:rPr>
              <w:t xml:space="preserve"> </w:t>
            </w:r>
            <w:r w:rsidR="00931747" w:rsidRPr="00F957BA">
              <w:rPr>
                <w:rFonts w:ascii="Garamond" w:hAnsi="Garamond"/>
                <w:noProof w:val="0"/>
                <w:sz w:val="14"/>
                <w:szCs w:val="14"/>
              </w:rPr>
              <w:t>MSHMS</w:t>
            </w:r>
            <w:r w:rsidR="00507BE7">
              <w:rPr>
                <w:rFonts w:ascii="Garamond" w:hAnsi="Garamond"/>
                <w:noProof w:val="0"/>
                <w:sz w:val="14"/>
                <w:szCs w:val="14"/>
              </w:rPr>
              <w:t>-në</w:t>
            </w:r>
            <w:r w:rsidR="00931747" w:rsidRPr="00F957BA">
              <w:rPr>
                <w:rFonts w:ascii="Garamond" w:hAnsi="Garamond"/>
                <w:noProof w:val="0"/>
                <w:sz w:val="14"/>
                <w:szCs w:val="14"/>
              </w:rPr>
              <w:t xml:space="preserve"> </w:t>
            </w:r>
          </w:p>
          <w:p w14:paraId="52C57051" w14:textId="77777777" w:rsidR="00931747" w:rsidRPr="00F957BA" w:rsidRDefault="00931747" w:rsidP="00931747">
            <w:pPr>
              <w:rPr>
                <w:rFonts w:ascii="Garamond" w:hAnsi="Garamond"/>
                <w:noProof w:val="0"/>
                <w:sz w:val="14"/>
                <w:szCs w:val="14"/>
              </w:rPr>
            </w:pPr>
          </w:p>
        </w:tc>
        <w:tc>
          <w:tcPr>
            <w:tcW w:w="385" w:type="pct"/>
            <w:shd w:val="clear" w:color="auto" w:fill="auto"/>
          </w:tcPr>
          <w:p w14:paraId="7B72AFE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ISHSH</w:t>
            </w:r>
          </w:p>
          <w:p w14:paraId="79D276D8" w14:textId="77777777" w:rsidR="00931747" w:rsidRPr="00F957BA" w:rsidRDefault="00931747" w:rsidP="00931747">
            <w:pPr>
              <w:jc w:val="center"/>
              <w:rPr>
                <w:rFonts w:ascii="Garamond" w:hAnsi="Garamond"/>
                <w:noProof w:val="0"/>
                <w:sz w:val="14"/>
                <w:szCs w:val="14"/>
              </w:rPr>
            </w:pPr>
          </w:p>
          <w:p w14:paraId="1A264584" w14:textId="77777777" w:rsidR="00931747" w:rsidRPr="00F957BA" w:rsidRDefault="00931747" w:rsidP="00931747">
            <w:pPr>
              <w:jc w:val="center"/>
              <w:rPr>
                <w:rFonts w:ascii="Garamond" w:hAnsi="Garamond"/>
                <w:noProof w:val="0"/>
                <w:sz w:val="14"/>
                <w:szCs w:val="14"/>
              </w:rPr>
            </w:pPr>
          </w:p>
          <w:p w14:paraId="494594F8" w14:textId="77777777" w:rsidR="00931747" w:rsidRPr="00F957BA" w:rsidRDefault="00931747" w:rsidP="00931747">
            <w:pPr>
              <w:jc w:val="center"/>
              <w:rPr>
                <w:rFonts w:ascii="Garamond" w:hAnsi="Garamond"/>
                <w:noProof w:val="0"/>
                <w:sz w:val="14"/>
                <w:szCs w:val="14"/>
              </w:rPr>
            </w:pPr>
          </w:p>
          <w:p w14:paraId="0D70DAE5" w14:textId="77777777" w:rsidR="00931747" w:rsidRPr="00F957BA" w:rsidRDefault="00931747" w:rsidP="00931747">
            <w:pPr>
              <w:jc w:val="center"/>
              <w:rPr>
                <w:rFonts w:ascii="Garamond" w:hAnsi="Garamond"/>
                <w:noProof w:val="0"/>
                <w:sz w:val="14"/>
                <w:szCs w:val="14"/>
              </w:rPr>
            </w:pPr>
          </w:p>
          <w:p w14:paraId="3D8A2CC7" w14:textId="77777777" w:rsidR="00931747" w:rsidRPr="00F957BA" w:rsidRDefault="00931747" w:rsidP="00931747">
            <w:pPr>
              <w:jc w:val="center"/>
              <w:rPr>
                <w:rFonts w:ascii="Garamond" w:hAnsi="Garamond"/>
                <w:noProof w:val="0"/>
                <w:sz w:val="14"/>
                <w:szCs w:val="14"/>
              </w:rPr>
            </w:pPr>
          </w:p>
          <w:p w14:paraId="78E4A0DC" w14:textId="77777777" w:rsidR="00931747" w:rsidRPr="00F957BA" w:rsidRDefault="00931747" w:rsidP="00931747">
            <w:pPr>
              <w:jc w:val="center"/>
              <w:rPr>
                <w:rFonts w:ascii="Garamond" w:hAnsi="Garamond"/>
                <w:noProof w:val="0"/>
                <w:sz w:val="14"/>
                <w:szCs w:val="14"/>
              </w:rPr>
            </w:pPr>
          </w:p>
          <w:p w14:paraId="75FC1E91" w14:textId="77777777" w:rsidR="00931747" w:rsidRPr="00F957BA" w:rsidRDefault="00931747" w:rsidP="00931747">
            <w:pPr>
              <w:jc w:val="center"/>
              <w:rPr>
                <w:rFonts w:ascii="Garamond" w:hAnsi="Garamond"/>
                <w:noProof w:val="0"/>
                <w:sz w:val="14"/>
                <w:szCs w:val="14"/>
              </w:rPr>
            </w:pPr>
          </w:p>
          <w:p w14:paraId="642D8A3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ISHSH</w:t>
            </w:r>
          </w:p>
        </w:tc>
        <w:tc>
          <w:tcPr>
            <w:tcW w:w="374" w:type="pct"/>
            <w:shd w:val="clear" w:color="auto" w:fill="auto"/>
          </w:tcPr>
          <w:p w14:paraId="421D908B" w14:textId="77777777" w:rsidR="00931747" w:rsidRPr="00F957BA" w:rsidRDefault="00931747" w:rsidP="00931747">
            <w:pPr>
              <w:jc w:val="center"/>
              <w:rPr>
                <w:rFonts w:ascii="Garamond" w:hAnsi="Garamond"/>
                <w:noProof w:val="0"/>
                <w:sz w:val="14"/>
                <w:szCs w:val="14"/>
              </w:rPr>
            </w:pPr>
          </w:p>
          <w:p w14:paraId="033EEF6E" w14:textId="77777777" w:rsidR="00931747" w:rsidRPr="00F957BA" w:rsidRDefault="00931747" w:rsidP="00931747">
            <w:pPr>
              <w:jc w:val="center"/>
              <w:rPr>
                <w:rFonts w:ascii="Garamond" w:hAnsi="Garamond"/>
                <w:noProof w:val="0"/>
                <w:sz w:val="14"/>
                <w:szCs w:val="14"/>
              </w:rPr>
            </w:pPr>
          </w:p>
          <w:p w14:paraId="2073F4A7" w14:textId="77777777" w:rsidR="00931747" w:rsidRPr="00F957BA" w:rsidRDefault="00931747" w:rsidP="00931747">
            <w:pPr>
              <w:jc w:val="center"/>
              <w:rPr>
                <w:rFonts w:ascii="Garamond" w:hAnsi="Garamond"/>
                <w:noProof w:val="0"/>
                <w:sz w:val="14"/>
                <w:szCs w:val="14"/>
              </w:rPr>
            </w:pPr>
          </w:p>
          <w:p w14:paraId="1B7D6C29" w14:textId="77777777" w:rsidR="00931747" w:rsidRPr="00F957BA" w:rsidRDefault="00931747" w:rsidP="00931747">
            <w:pPr>
              <w:jc w:val="center"/>
              <w:rPr>
                <w:rFonts w:ascii="Garamond" w:hAnsi="Garamond"/>
                <w:noProof w:val="0"/>
                <w:sz w:val="14"/>
                <w:szCs w:val="14"/>
              </w:rPr>
            </w:pPr>
          </w:p>
          <w:p w14:paraId="35AB21EF" w14:textId="77777777" w:rsidR="00931747" w:rsidRPr="00F957BA" w:rsidRDefault="00931747" w:rsidP="00931747">
            <w:pPr>
              <w:jc w:val="center"/>
              <w:rPr>
                <w:rFonts w:ascii="Garamond" w:hAnsi="Garamond"/>
                <w:noProof w:val="0"/>
                <w:sz w:val="14"/>
                <w:szCs w:val="14"/>
              </w:rPr>
            </w:pPr>
          </w:p>
          <w:p w14:paraId="01419AC8" w14:textId="77777777" w:rsidR="00931747" w:rsidRPr="00F957BA" w:rsidRDefault="00931747" w:rsidP="00931747">
            <w:pPr>
              <w:jc w:val="center"/>
              <w:rPr>
                <w:rFonts w:ascii="Garamond" w:hAnsi="Garamond"/>
                <w:noProof w:val="0"/>
                <w:sz w:val="14"/>
                <w:szCs w:val="14"/>
              </w:rPr>
            </w:pPr>
          </w:p>
          <w:p w14:paraId="4CDB8CAC" w14:textId="77777777" w:rsidR="00931747" w:rsidRPr="00F957BA" w:rsidRDefault="00931747" w:rsidP="00931747">
            <w:pPr>
              <w:jc w:val="center"/>
              <w:rPr>
                <w:rFonts w:ascii="Garamond" w:hAnsi="Garamond"/>
                <w:noProof w:val="0"/>
                <w:sz w:val="14"/>
                <w:szCs w:val="14"/>
              </w:rPr>
            </w:pPr>
          </w:p>
          <w:p w14:paraId="1DB08E29" w14:textId="77777777" w:rsidR="00931747" w:rsidRPr="00F957BA" w:rsidRDefault="00931747" w:rsidP="00931747">
            <w:pPr>
              <w:jc w:val="center"/>
              <w:rPr>
                <w:rFonts w:ascii="Garamond" w:hAnsi="Garamond"/>
                <w:noProof w:val="0"/>
                <w:sz w:val="14"/>
                <w:szCs w:val="14"/>
              </w:rPr>
            </w:pPr>
          </w:p>
          <w:p w14:paraId="194A7A8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MSHMS</w:t>
            </w:r>
          </w:p>
        </w:tc>
        <w:tc>
          <w:tcPr>
            <w:tcW w:w="322" w:type="pct"/>
            <w:gridSpan w:val="2"/>
            <w:shd w:val="clear" w:color="auto" w:fill="auto"/>
          </w:tcPr>
          <w:p w14:paraId="594AAF3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21315AC1" w14:textId="77777777" w:rsidR="00931747" w:rsidRPr="00F957BA" w:rsidRDefault="00931747" w:rsidP="00931747">
            <w:pPr>
              <w:jc w:val="center"/>
              <w:rPr>
                <w:rFonts w:ascii="Garamond" w:hAnsi="Garamond"/>
                <w:noProof w:val="0"/>
                <w:sz w:val="14"/>
                <w:szCs w:val="14"/>
              </w:rPr>
            </w:pPr>
          </w:p>
          <w:p w14:paraId="7D735C4D" w14:textId="77777777" w:rsidR="00931747" w:rsidRPr="00F957BA" w:rsidRDefault="00931747" w:rsidP="00931747">
            <w:pPr>
              <w:jc w:val="center"/>
              <w:rPr>
                <w:rFonts w:ascii="Garamond" w:hAnsi="Garamond"/>
                <w:noProof w:val="0"/>
                <w:sz w:val="14"/>
                <w:szCs w:val="14"/>
              </w:rPr>
            </w:pPr>
          </w:p>
          <w:p w14:paraId="4DA8ED09" w14:textId="77777777" w:rsidR="00931747" w:rsidRPr="00F957BA" w:rsidRDefault="00931747" w:rsidP="00931747">
            <w:pPr>
              <w:jc w:val="center"/>
              <w:rPr>
                <w:rFonts w:ascii="Garamond" w:hAnsi="Garamond"/>
                <w:noProof w:val="0"/>
                <w:sz w:val="14"/>
                <w:szCs w:val="14"/>
              </w:rPr>
            </w:pPr>
          </w:p>
          <w:p w14:paraId="649A3DDF" w14:textId="77777777" w:rsidR="00931747" w:rsidRPr="00F957BA" w:rsidRDefault="00931747" w:rsidP="00931747">
            <w:pPr>
              <w:jc w:val="center"/>
              <w:rPr>
                <w:rFonts w:ascii="Garamond" w:hAnsi="Garamond"/>
                <w:noProof w:val="0"/>
                <w:sz w:val="14"/>
                <w:szCs w:val="14"/>
              </w:rPr>
            </w:pPr>
          </w:p>
          <w:p w14:paraId="0C44786B" w14:textId="77777777" w:rsidR="00931747" w:rsidRPr="00F957BA" w:rsidRDefault="00931747" w:rsidP="00931747">
            <w:pPr>
              <w:jc w:val="center"/>
              <w:rPr>
                <w:rFonts w:ascii="Garamond" w:hAnsi="Garamond"/>
                <w:noProof w:val="0"/>
                <w:sz w:val="14"/>
                <w:szCs w:val="14"/>
              </w:rPr>
            </w:pPr>
          </w:p>
          <w:p w14:paraId="39CC63A2" w14:textId="77777777" w:rsidR="00931747" w:rsidRPr="00F957BA" w:rsidRDefault="00931747" w:rsidP="00931747">
            <w:pPr>
              <w:jc w:val="center"/>
              <w:rPr>
                <w:rFonts w:ascii="Garamond" w:hAnsi="Garamond"/>
                <w:noProof w:val="0"/>
                <w:sz w:val="14"/>
                <w:szCs w:val="14"/>
              </w:rPr>
            </w:pPr>
          </w:p>
          <w:p w14:paraId="7117119E" w14:textId="77777777" w:rsidR="00931747" w:rsidRPr="00F957BA" w:rsidRDefault="00931747" w:rsidP="00931747">
            <w:pPr>
              <w:jc w:val="center"/>
              <w:rPr>
                <w:rFonts w:ascii="Garamond" w:hAnsi="Garamond"/>
                <w:noProof w:val="0"/>
                <w:sz w:val="14"/>
                <w:szCs w:val="14"/>
              </w:rPr>
            </w:pPr>
          </w:p>
          <w:p w14:paraId="1D0BDD7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6B3B52C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5DE37981" w14:textId="77777777" w:rsidR="00931747" w:rsidRPr="00F957BA" w:rsidRDefault="00931747" w:rsidP="00931747">
            <w:pPr>
              <w:jc w:val="center"/>
              <w:rPr>
                <w:rFonts w:ascii="Garamond" w:hAnsi="Garamond"/>
                <w:noProof w:val="0"/>
                <w:sz w:val="14"/>
                <w:szCs w:val="14"/>
              </w:rPr>
            </w:pPr>
          </w:p>
          <w:p w14:paraId="7AB92233" w14:textId="77777777" w:rsidR="00931747" w:rsidRPr="00F957BA" w:rsidRDefault="00931747" w:rsidP="00931747">
            <w:pPr>
              <w:jc w:val="center"/>
              <w:rPr>
                <w:rFonts w:ascii="Garamond" w:hAnsi="Garamond"/>
                <w:noProof w:val="0"/>
                <w:sz w:val="14"/>
                <w:szCs w:val="14"/>
              </w:rPr>
            </w:pPr>
          </w:p>
          <w:p w14:paraId="2B6204A7" w14:textId="77777777" w:rsidR="00931747" w:rsidRPr="00F957BA" w:rsidRDefault="00931747" w:rsidP="00931747">
            <w:pPr>
              <w:jc w:val="center"/>
              <w:rPr>
                <w:rFonts w:ascii="Garamond" w:hAnsi="Garamond"/>
                <w:noProof w:val="0"/>
                <w:sz w:val="14"/>
                <w:szCs w:val="14"/>
              </w:rPr>
            </w:pPr>
          </w:p>
          <w:p w14:paraId="6A593389" w14:textId="77777777" w:rsidR="00931747" w:rsidRPr="00F957BA" w:rsidRDefault="00931747" w:rsidP="00931747">
            <w:pPr>
              <w:jc w:val="center"/>
              <w:rPr>
                <w:rFonts w:ascii="Garamond" w:hAnsi="Garamond"/>
                <w:noProof w:val="0"/>
                <w:sz w:val="14"/>
                <w:szCs w:val="14"/>
              </w:rPr>
            </w:pPr>
          </w:p>
          <w:p w14:paraId="7B1B09CC" w14:textId="77777777" w:rsidR="00931747" w:rsidRPr="00F957BA" w:rsidRDefault="00931747" w:rsidP="00931747">
            <w:pPr>
              <w:jc w:val="center"/>
              <w:rPr>
                <w:rFonts w:ascii="Garamond" w:hAnsi="Garamond"/>
                <w:noProof w:val="0"/>
                <w:sz w:val="14"/>
                <w:szCs w:val="14"/>
              </w:rPr>
            </w:pPr>
          </w:p>
          <w:p w14:paraId="5753E10D" w14:textId="77777777" w:rsidR="00931747" w:rsidRPr="00F957BA" w:rsidRDefault="00931747" w:rsidP="00931747">
            <w:pPr>
              <w:jc w:val="center"/>
              <w:rPr>
                <w:rFonts w:ascii="Garamond" w:hAnsi="Garamond"/>
                <w:noProof w:val="0"/>
                <w:sz w:val="14"/>
                <w:szCs w:val="14"/>
              </w:rPr>
            </w:pPr>
          </w:p>
          <w:p w14:paraId="47ED98FF" w14:textId="77777777" w:rsidR="00931747" w:rsidRPr="00F957BA" w:rsidRDefault="00931747" w:rsidP="00931747">
            <w:pPr>
              <w:jc w:val="center"/>
              <w:rPr>
                <w:rFonts w:ascii="Garamond" w:hAnsi="Garamond"/>
                <w:noProof w:val="0"/>
                <w:sz w:val="14"/>
                <w:szCs w:val="14"/>
              </w:rPr>
            </w:pPr>
          </w:p>
          <w:p w14:paraId="0113505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gridSpan w:val="2"/>
            <w:shd w:val="clear" w:color="auto" w:fill="FFFFFF" w:themeFill="background1"/>
            <w:noWrap/>
          </w:tcPr>
          <w:p w14:paraId="5CFE146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100,310,000</w:t>
            </w:r>
          </w:p>
          <w:p w14:paraId="1A61F530" w14:textId="77777777" w:rsidR="00931747" w:rsidRPr="00F957BA" w:rsidRDefault="00931747" w:rsidP="00931747">
            <w:pPr>
              <w:rPr>
                <w:rFonts w:ascii="Garamond" w:hAnsi="Garamond"/>
                <w:noProof w:val="0"/>
                <w:sz w:val="14"/>
                <w:szCs w:val="14"/>
              </w:rPr>
            </w:pPr>
          </w:p>
          <w:p w14:paraId="3B07E6BD" w14:textId="77777777" w:rsidR="00931747" w:rsidRPr="00F957BA" w:rsidRDefault="00931747" w:rsidP="00931747">
            <w:pPr>
              <w:rPr>
                <w:rFonts w:ascii="Garamond" w:hAnsi="Garamond"/>
                <w:noProof w:val="0"/>
                <w:sz w:val="14"/>
                <w:szCs w:val="14"/>
              </w:rPr>
            </w:pPr>
          </w:p>
          <w:p w14:paraId="392BB242" w14:textId="77777777" w:rsidR="00931747" w:rsidRPr="00F957BA" w:rsidRDefault="00931747" w:rsidP="00931747">
            <w:pPr>
              <w:rPr>
                <w:rFonts w:ascii="Garamond" w:hAnsi="Garamond"/>
                <w:noProof w:val="0"/>
                <w:sz w:val="14"/>
                <w:szCs w:val="14"/>
              </w:rPr>
            </w:pPr>
          </w:p>
          <w:p w14:paraId="5C626065" w14:textId="77777777" w:rsidR="00931747" w:rsidRPr="00F957BA" w:rsidRDefault="00931747" w:rsidP="00931747">
            <w:pPr>
              <w:rPr>
                <w:rFonts w:ascii="Garamond" w:hAnsi="Garamond"/>
                <w:noProof w:val="0"/>
                <w:sz w:val="14"/>
                <w:szCs w:val="14"/>
              </w:rPr>
            </w:pPr>
          </w:p>
          <w:p w14:paraId="4518FB67" w14:textId="77777777" w:rsidR="00931747" w:rsidRPr="00F957BA" w:rsidRDefault="00931747" w:rsidP="00931747">
            <w:pPr>
              <w:rPr>
                <w:rFonts w:ascii="Garamond" w:hAnsi="Garamond"/>
                <w:noProof w:val="0"/>
                <w:sz w:val="14"/>
                <w:szCs w:val="14"/>
              </w:rPr>
            </w:pPr>
          </w:p>
          <w:p w14:paraId="6A7169CB" w14:textId="77777777" w:rsidR="00931747" w:rsidRPr="00F957BA" w:rsidRDefault="00931747" w:rsidP="00931747">
            <w:pPr>
              <w:rPr>
                <w:rFonts w:ascii="Garamond" w:hAnsi="Garamond"/>
                <w:noProof w:val="0"/>
                <w:sz w:val="14"/>
                <w:szCs w:val="14"/>
              </w:rPr>
            </w:pPr>
          </w:p>
          <w:p w14:paraId="1BF4869C" w14:textId="77777777" w:rsidR="00931747" w:rsidRPr="00F957BA" w:rsidRDefault="00931747" w:rsidP="00931747">
            <w:pPr>
              <w:rPr>
                <w:rFonts w:ascii="Garamond" w:hAnsi="Garamond"/>
                <w:noProof w:val="0"/>
                <w:sz w:val="14"/>
                <w:szCs w:val="14"/>
              </w:rPr>
            </w:pPr>
          </w:p>
          <w:p w14:paraId="0EDCDDCD" w14:textId="77777777" w:rsidR="00931747" w:rsidRPr="00F957BA" w:rsidRDefault="00931747" w:rsidP="00931747">
            <w:pPr>
              <w:rPr>
                <w:rFonts w:ascii="Garamond" w:hAnsi="Garamond"/>
                <w:noProof w:val="0"/>
                <w:sz w:val="14"/>
                <w:szCs w:val="14"/>
              </w:rPr>
            </w:pPr>
          </w:p>
          <w:p w14:paraId="4A35ADC1" w14:textId="77777777" w:rsidR="00931747" w:rsidRPr="00F957BA" w:rsidRDefault="00931747" w:rsidP="00931747">
            <w:pPr>
              <w:rPr>
                <w:rFonts w:ascii="Garamond" w:hAnsi="Garamond"/>
                <w:noProof w:val="0"/>
                <w:sz w:val="14"/>
                <w:szCs w:val="14"/>
              </w:rPr>
            </w:pPr>
          </w:p>
          <w:p w14:paraId="0857AC5E" w14:textId="77777777" w:rsidR="00931747" w:rsidRPr="00F957BA" w:rsidRDefault="00931747" w:rsidP="00931747">
            <w:pPr>
              <w:rPr>
                <w:rFonts w:ascii="Garamond" w:hAnsi="Garamond"/>
                <w:noProof w:val="0"/>
                <w:sz w:val="14"/>
                <w:szCs w:val="14"/>
              </w:rPr>
            </w:pPr>
          </w:p>
          <w:p w14:paraId="267C512A" w14:textId="77777777" w:rsidR="00931747" w:rsidRPr="00F957BA" w:rsidRDefault="00931747" w:rsidP="00931747">
            <w:pPr>
              <w:rPr>
                <w:rFonts w:ascii="Garamond" w:hAnsi="Garamond"/>
                <w:noProof w:val="0"/>
                <w:sz w:val="14"/>
                <w:szCs w:val="14"/>
              </w:rPr>
            </w:pPr>
          </w:p>
          <w:p w14:paraId="0A4288E2" w14:textId="77777777" w:rsidR="00931747" w:rsidRPr="00F957BA" w:rsidRDefault="00931747" w:rsidP="00931747">
            <w:pPr>
              <w:rPr>
                <w:rFonts w:ascii="Garamond" w:hAnsi="Garamond"/>
                <w:noProof w:val="0"/>
                <w:sz w:val="14"/>
                <w:szCs w:val="14"/>
              </w:rPr>
            </w:pPr>
          </w:p>
          <w:p w14:paraId="358A0AA9" w14:textId="77777777" w:rsidR="00931747" w:rsidRPr="00F957BA" w:rsidRDefault="00931747" w:rsidP="00931747">
            <w:pPr>
              <w:rPr>
                <w:rFonts w:ascii="Garamond" w:hAnsi="Garamond"/>
                <w:noProof w:val="0"/>
                <w:sz w:val="14"/>
                <w:szCs w:val="14"/>
              </w:rPr>
            </w:pPr>
          </w:p>
          <w:p w14:paraId="0BC7D6F4" w14:textId="77777777" w:rsidR="00931747" w:rsidRPr="00F957BA" w:rsidRDefault="00931747" w:rsidP="00931747">
            <w:pPr>
              <w:rPr>
                <w:rFonts w:ascii="Garamond" w:hAnsi="Garamond"/>
                <w:noProof w:val="0"/>
                <w:sz w:val="14"/>
                <w:szCs w:val="14"/>
              </w:rPr>
            </w:pPr>
          </w:p>
          <w:p w14:paraId="0C8E1527" w14:textId="77777777" w:rsidR="00931747" w:rsidRPr="00F957BA" w:rsidRDefault="00931747" w:rsidP="00931747">
            <w:pPr>
              <w:rPr>
                <w:rFonts w:ascii="Garamond" w:hAnsi="Garamond"/>
                <w:noProof w:val="0"/>
                <w:sz w:val="14"/>
                <w:szCs w:val="14"/>
              </w:rPr>
            </w:pPr>
          </w:p>
          <w:p w14:paraId="41CE29B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6,018,600</w:t>
            </w:r>
          </w:p>
          <w:p w14:paraId="1D236CA9" w14:textId="77777777" w:rsidR="00931747" w:rsidRPr="00F957BA" w:rsidRDefault="00931747" w:rsidP="00931747">
            <w:pPr>
              <w:rPr>
                <w:rFonts w:ascii="Garamond" w:hAnsi="Garamond"/>
                <w:noProof w:val="0"/>
                <w:sz w:val="14"/>
                <w:szCs w:val="14"/>
              </w:rPr>
            </w:pPr>
          </w:p>
          <w:p w14:paraId="730C49B0" w14:textId="77777777" w:rsidR="00931747" w:rsidRPr="00F957BA" w:rsidRDefault="00931747" w:rsidP="00931747">
            <w:pPr>
              <w:rPr>
                <w:rFonts w:ascii="Garamond" w:hAnsi="Garamond"/>
                <w:noProof w:val="0"/>
                <w:sz w:val="14"/>
                <w:szCs w:val="14"/>
              </w:rPr>
            </w:pPr>
          </w:p>
          <w:p w14:paraId="3973CAEA" w14:textId="77777777" w:rsidR="00931747" w:rsidRPr="00F957BA" w:rsidRDefault="00931747" w:rsidP="00931747">
            <w:pPr>
              <w:rPr>
                <w:rFonts w:ascii="Garamond" w:hAnsi="Garamond"/>
                <w:noProof w:val="0"/>
                <w:sz w:val="14"/>
                <w:szCs w:val="14"/>
              </w:rPr>
            </w:pPr>
          </w:p>
          <w:p w14:paraId="2A3C5517" w14:textId="77777777" w:rsidR="00931747" w:rsidRPr="00F957BA" w:rsidRDefault="00931747" w:rsidP="00931747">
            <w:pPr>
              <w:rPr>
                <w:rFonts w:ascii="Garamond" w:hAnsi="Garamond"/>
                <w:noProof w:val="0"/>
                <w:sz w:val="14"/>
                <w:szCs w:val="14"/>
              </w:rPr>
            </w:pPr>
          </w:p>
          <w:p w14:paraId="67992447" w14:textId="77777777" w:rsidR="00931747" w:rsidRPr="00F957BA" w:rsidRDefault="00931747" w:rsidP="00931747">
            <w:pPr>
              <w:rPr>
                <w:rFonts w:ascii="Garamond" w:hAnsi="Garamond"/>
                <w:noProof w:val="0"/>
                <w:sz w:val="14"/>
                <w:szCs w:val="14"/>
              </w:rPr>
            </w:pPr>
          </w:p>
          <w:p w14:paraId="79119839" w14:textId="77777777" w:rsidR="00931747" w:rsidRPr="00F957BA" w:rsidRDefault="00931747" w:rsidP="00931747">
            <w:pPr>
              <w:rPr>
                <w:rFonts w:ascii="Garamond" w:hAnsi="Garamond"/>
                <w:noProof w:val="0"/>
                <w:sz w:val="14"/>
                <w:szCs w:val="14"/>
              </w:rPr>
            </w:pPr>
          </w:p>
          <w:p w14:paraId="3309BA25" w14:textId="77777777" w:rsidR="00931747" w:rsidRPr="00F957BA" w:rsidRDefault="00931747" w:rsidP="00931747">
            <w:pPr>
              <w:rPr>
                <w:rFonts w:ascii="Garamond" w:hAnsi="Garamond"/>
                <w:noProof w:val="0"/>
                <w:sz w:val="14"/>
                <w:szCs w:val="14"/>
              </w:rPr>
            </w:pPr>
          </w:p>
          <w:p w14:paraId="1736E59A" w14:textId="77777777" w:rsidR="00931747" w:rsidRPr="00F957BA" w:rsidRDefault="00931747" w:rsidP="00931747">
            <w:pPr>
              <w:rPr>
                <w:rFonts w:ascii="Garamond" w:hAnsi="Garamond"/>
                <w:noProof w:val="0"/>
                <w:sz w:val="14"/>
                <w:szCs w:val="14"/>
              </w:rPr>
            </w:pPr>
          </w:p>
          <w:p w14:paraId="3012F55A" w14:textId="77777777" w:rsidR="00931747" w:rsidRPr="00F957BA" w:rsidRDefault="00931747" w:rsidP="00931747">
            <w:pPr>
              <w:rPr>
                <w:rFonts w:ascii="Garamond" w:hAnsi="Garamond"/>
                <w:noProof w:val="0"/>
                <w:sz w:val="14"/>
                <w:szCs w:val="14"/>
              </w:rPr>
            </w:pPr>
          </w:p>
          <w:p w14:paraId="625B3E35" w14:textId="77777777" w:rsidR="00931747" w:rsidRPr="00F957BA" w:rsidRDefault="00931747" w:rsidP="00931747">
            <w:pPr>
              <w:rPr>
                <w:rFonts w:ascii="Garamond" w:hAnsi="Garamond"/>
                <w:noProof w:val="0"/>
                <w:sz w:val="14"/>
                <w:szCs w:val="14"/>
              </w:rPr>
            </w:pPr>
          </w:p>
          <w:p w14:paraId="616E6027" w14:textId="77777777" w:rsidR="00931747" w:rsidRPr="00F957BA" w:rsidRDefault="00931747" w:rsidP="00931747">
            <w:pPr>
              <w:rPr>
                <w:rFonts w:ascii="Garamond" w:hAnsi="Garamond"/>
                <w:noProof w:val="0"/>
                <w:sz w:val="14"/>
                <w:szCs w:val="14"/>
              </w:rPr>
            </w:pPr>
          </w:p>
          <w:p w14:paraId="626B9D6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91,081,480</w:t>
            </w:r>
          </w:p>
          <w:p w14:paraId="558214BD" w14:textId="77777777" w:rsidR="00931747" w:rsidRPr="00F957BA" w:rsidRDefault="00931747" w:rsidP="00931747">
            <w:pPr>
              <w:rPr>
                <w:rFonts w:ascii="Garamond" w:hAnsi="Garamond"/>
                <w:noProof w:val="0"/>
                <w:sz w:val="14"/>
                <w:szCs w:val="14"/>
              </w:rPr>
            </w:pPr>
          </w:p>
          <w:p w14:paraId="7A6289D2" w14:textId="77777777" w:rsidR="00931747" w:rsidRPr="00F957BA" w:rsidRDefault="00931747" w:rsidP="00931747">
            <w:pPr>
              <w:rPr>
                <w:rFonts w:ascii="Garamond" w:hAnsi="Garamond"/>
                <w:noProof w:val="0"/>
                <w:sz w:val="14"/>
                <w:szCs w:val="14"/>
              </w:rPr>
            </w:pPr>
          </w:p>
          <w:p w14:paraId="314E4476" w14:textId="77777777" w:rsidR="00931747" w:rsidRPr="00F957BA" w:rsidRDefault="00931747" w:rsidP="00931747">
            <w:pPr>
              <w:rPr>
                <w:rFonts w:ascii="Garamond" w:hAnsi="Garamond"/>
                <w:noProof w:val="0"/>
                <w:sz w:val="14"/>
                <w:szCs w:val="14"/>
              </w:rPr>
            </w:pPr>
          </w:p>
          <w:p w14:paraId="22A5306C" w14:textId="77777777" w:rsidR="00931747" w:rsidRPr="00F957BA" w:rsidRDefault="00931747" w:rsidP="00931747">
            <w:pPr>
              <w:rPr>
                <w:rFonts w:ascii="Garamond" w:hAnsi="Garamond"/>
                <w:noProof w:val="0"/>
                <w:sz w:val="14"/>
                <w:szCs w:val="14"/>
              </w:rPr>
            </w:pPr>
          </w:p>
          <w:p w14:paraId="363F52A3" w14:textId="77777777" w:rsidR="00931747" w:rsidRPr="00F957BA" w:rsidRDefault="00931747" w:rsidP="00931747">
            <w:pPr>
              <w:rPr>
                <w:rFonts w:ascii="Garamond" w:hAnsi="Garamond"/>
                <w:noProof w:val="0"/>
                <w:sz w:val="14"/>
                <w:szCs w:val="14"/>
              </w:rPr>
            </w:pPr>
          </w:p>
          <w:p w14:paraId="365201EB" w14:textId="77777777" w:rsidR="00931747" w:rsidRPr="00F957BA" w:rsidRDefault="00931747" w:rsidP="00931747">
            <w:pPr>
              <w:rPr>
                <w:rFonts w:ascii="Garamond" w:hAnsi="Garamond"/>
                <w:noProof w:val="0"/>
                <w:sz w:val="14"/>
                <w:szCs w:val="14"/>
              </w:rPr>
            </w:pPr>
          </w:p>
          <w:p w14:paraId="032071E3" w14:textId="77777777" w:rsidR="00931747" w:rsidRPr="00F957BA" w:rsidRDefault="00931747" w:rsidP="00931747">
            <w:pPr>
              <w:rPr>
                <w:rFonts w:ascii="Garamond" w:hAnsi="Garamond"/>
                <w:noProof w:val="0"/>
                <w:sz w:val="14"/>
                <w:szCs w:val="14"/>
              </w:rPr>
            </w:pPr>
          </w:p>
          <w:p w14:paraId="0EBDB8F5" w14:textId="77777777" w:rsidR="00931747" w:rsidRPr="00F957BA" w:rsidRDefault="00931747" w:rsidP="00931747">
            <w:pPr>
              <w:rPr>
                <w:rFonts w:ascii="Garamond" w:hAnsi="Garamond"/>
                <w:noProof w:val="0"/>
                <w:sz w:val="14"/>
                <w:szCs w:val="14"/>
              </w:rPr>
            </w:pPr>
          </w:p>
          <w:p w14:paraId="1F6D37EB" w14:textId="77777777" w:rsidR="00931747" w:rsidRPr="00F957BA" w:rsidRDefault="00931747" w:rsidP="00931747">
            <w:pPr>
              <w:rPr>
                <w:rFonts w:ascii="Garamond" w:hAnsi="Garamond"/>
                <w:noProof w:val="0"/>
                <w:sz w:val="14"/>
                <w:szCs w:val="14"/>
              </w:rPr>
            </w:pPr>
          </w:p>
          <w:p w14:paraId="3C070398" w14:textId="77777777" w:rsidR="00931747" w:rsidRPr="00F957BA" w:rsidRDefault="00931747" w:rsidP="00931747">
            <w:pPr>
              <w:rPr>
                <w:rFonts w:ascii="Garamond" w:hAnsi="Garamond"/>
                <w:noProof w:val="0"/>
                <w:sz w:val="14"/>
                <w:szCs w:val="14"/>
              </w:rPr>
            </w:pPr>
          </w:p>
          <w:p w14:paraId="7421B429" w14:textId="77777777" w:rsidR="00931747" w:rsidRPr="00F957BA" w:rsidRDefault="00931747" w:rsidP="00931747">
            <w:pPr>
              <w:rPr>
                <w:rFonts w:ascii="Garamond" w:hAnsi="Garamond"/>
                <w:noProof w:val="0"/>
                <w:sz w:val="14"/>
                <w:szCs w:val="14"/>
              </w:rPr>
            </w:pPr>
          </w:p>
          <w:p w14:paraId="4C096FD8" w14:textId="77777777" w:rsidR="00931747" w:rsidRPr="00F957BA" w:rsidRDefault="00931747" w:rsidP="00931747">
            <w:pPr>
              <w:rPr>
                <w:rFonts w:ascii="Garamond" w:hAnsi="Garamond"/>
                <w:noProof w:val="0"/>
                <w:sz w:val="14"/>
                <w:szCs w:val="14"/>
              </w:rPr>
            </w:pPr>
          </w:p>
          <w:p w14:paraId="2114A17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3,209,920</w:t>
            </w:r>
          </w:p>
          <w:p w14:paraId="2F840118" w14:textId="77777777" w:rsidR="00931747" w:rsidRPr="00F957BA" w:rsidRDefault="00931747" w:rsidP="00931747">
            <w:pPr>
              <w:rPr>
                <w:rFonts w:ascii="Garamond" w:hAnsi="Garamond"/>
                <w:noProof w:val="0"/>
                <w:sz w:val="14"/>
                <w:szCs w:val="14"/>
              </w:rPr>
            </w:pPr>
          </w:p>
          <w:p w14:paraId="762AB089" w14:textId="77777777" w:rsidR="00931747" w:rsidRPr="00F957BA" w:rsidRDefault="00931747" w:rsidP="00931747">
            <w:pPr>
              <w:rPr>
                <w:rFonts w:ascii="Garamond" w:hAnsi="Garamond"/>
                <w:noProof w:val="0"/>
                <w:sz w:val="14"/>
                <w:szCs w:val="14"/>
              </w:rPr>
            </w:pPr>
          </w:p>
          <w:p w14:paraId="5EC36829" w14:textId="77777777" w:rsidR="00931747" w:rsidRPr="00F957BA" w:rsidRDefault="00931747" w:rsidP="00931747">
            <w:pPr>
              <w:rPr>
                <w:rFonts w:ascii="Garamond" w:hAnsi="Garamond"/>
                <w:noProof w:val="0"/>
                <w:sz w:val="14"/>
                <w:szCs w:val="14"/>
              </w:rPr>
            </w:pPr>
          </w:p>
          <w:p w14:paraId="097FD86C" w14:textId="77777777" w:rsidR="00931747" w:rsidRPr="00F957BA" w:rsidRDefault="00931747" w:rsidP="00931747">
            <w:pPr>
              <w:rPr>
                <w:rFonts w:ascii="Garamond" w:hAnsi="Garamond"/>
                <w:noProof w:val="0"/>
                <w:sz w:val="14"/>
                <w:szCs w:val="14"/>
              </w:rPr>
            </w:pPr>
          </w:p>
          <w:p w14:paraId="089E4D74" w14:textId="77777777" w:rsidR="00931747" w:rsidRPr="00F957BA" w:rsidRDefault="00931747" w:rsidP="00931747">
            <w:pPr>
              <w:rPr>
                <w:rFonts w:ascii="Garamond" w:hAnsi="Garamond"/>
                <w:noProof w:val="0"/>
                <w:sz w:val="14"/>
                <w:szCs w:val="14"/>
              </w:rPr>
            </w:pPr>
          </w:p>
          <w:p w14:paraId="3C0E00AE" w14:textId="77777777" w:rsidR="00931747" w:rsidRPr="00F957BA" w:rsidRDefault="00931747" w:rsidP="00931747">
            <w:pPr>
              <w:rPr>
                <w:rFonts w:ascii="Garamond" w:hAnsi="Garamond"/>
                <w:noProof w:val="0"/>
                <w:sz w:val="14"/>
                <w:szCs w:val="14"/>
              </w:rPr>
            </w:pPr>
          </w:p>
          <w:p w14:paraId="003CED21" w14:textId="77777777" w:rsidR="00931747" w:rsidRPr="00F957BA" w:rsidRDefault="00931747" w:rsidP="00931747">
            <w:pPr>
              <w:rPr>
                <w:rFonts w:ascii="Garamond" w:hAnsi="Garamond"/>
                <w:noProof w:val="0"/>
                <w:sz w:val="14"/>
                <w:szCs w:val="14"/>
              </w:rPr>
            </w:pPr>
          </w:p>
          <w:p w14:paraId="3C61BD44" w14:textId="77777777" w:rsidR="00931747" w:rsidRPr="00F957BA" w:rsidRDefault="00931747" w:rsidP="00931747">
            <w:pPr>
              <w:rPr>
                <w:rFonts w:ascii="Garamond" w:hAnsi="Garamond"/>
                <w:noProof w:val="0"/>
                <w:sz w:val="14"/>
                <w:szCs w:val="14"/>
              </w:rPr>
            </w:pPr>
          </w:p>
          <w:p w14:paraId="0CA6AEFA" w14:textId="77777777" w:rsidR="00931747" w:rsidRPr="00F957BA" w:rsidRDefault="00931747" w:rsidP="00931747">
            <w:pPr>
              <w:rPr>
                <w:rFonts w:ascii="Garamond" w:hAnsi="Garamond"/>
                <w:noProof w:val="0"/>
                <w:sz w:val="14"/>
                <w:szCs w:val="14"/>
              </w:rPr>
            </w:pPr>
          </w:p>
          <w:p w14:paraId="62A427BA" w14:textId="77777777" w:rsidR="00931747" w:rsidRPr="00F957BA" w:rsidRDefault="00931747" w:rsidP="00931747">
            <w:pPr>
              <w:rPr>
                <w:rFonts w:ascii="Garamond" w:hAnsi="Garamond"/>
                <w:noProof w:val="0"/>
                <w:sz w:val="14"/>
                <w:szCs w:val="14"/>
              </w:rPr>
            </w:pPr>
          </w:p>
          <w:p w14:paraId="4E9505C0" w14:textId="77777777" w:rsidR="00931747" w:rsidRPr="00F957BA" w:rsidRDefault="00931747" w:rsidP="00931747">
            <w:pPr>
              <w:rPr>
                <w:rFonts w:ascii="Garamond" w:hAnsi="Garamond"/>
                <w:noProof w:val="0"/>
                <w:sz w:val="14"/>
                <w:szCs w:val="14"/>
              </w:rPr>
            </w:pPr>
          </w:p>
          <w:p w14:paraId="460A8844" w14:textId="77777777" w:rsidR="00931747" w:rsidRPr="00F957BA" w:rsidRDefault="00931747" w:rsidP="00931747">
            <w:pPr>
              <w:rPr>
                <w:rFonts w:ascii="Garamond" w:hAnsi="Garamond"/>
                <w:noProof w:val="0"/>
                <w:sz w:val="14"/>
                <w:szCs w:val="14"/>
              </w:rPr>
            </w:pPr>
          </w:p>
          <w:p w14:paraId="1D1A79AA" w14:textId="77777777" w:rsidR="00931747" w:rsidRPr="00F957BA" w:rsidRDefault="00931747" w:rsidP="00931747">
            <w:pPr>
              <w:rPr>
                <w:rFonts w:ascii="Garamond" w:hAnsi="Garamond"/>
                <w:noProof w:val="0"/>
                <w:sz w:val="14"/>
                <w:szCs w:val="14"/>
              </w:rPr>
            </w:pPr>
          </w:p>
          <w:p w14:paraId="1BBA23E2" w14:textId="77777777" w:rsidR="00931747" w:rsidRPr="00F957BA" w:rsidRDefault="00931747" w:rsidP="00931747">
            <w:pPr>
              <w:rPr>
                <w:rFonts w:ascii="Garamond" w:hAnsi="Garamond"/>
                <w:noProof w:val="0"/>
                <w:sz w:val="14"/>
                <w:szCs w:val="14"/>
              </w:rPr>
            </w:pPr>
          </w:p>
          <w:p w14:paraId="4EFF669F" w14:textId="77777777" w:rsidR="00931747" w:rsidRPr="00F957BA" w:rsidRDefault="00931747" w:rsidP="00931747">
            <w:pPr>
              <w:rPr>
                <w:rFonts w:ascii="Garamond" w:hAnsi="Garamond"/>
                <w:noProof w:val="0"/>
                <w:sz w:val="14"/>
                <w:szCs w:val="14"/>
              </w:rPr>
            </w:pPr>
          </w:p>
          <w:p w14:paraId="3710D394" w14:textId="77777777" w:rsidR="00931747" w:rsidRPr="00F957BA" w:rsidRDefault="00931747" w:rsidP="00931747">
            <w:pPr>
              <w:rPr>
                <w:rFonts w:ascii="Garamond" w:hAnsi="Garamond"/>
                <w:noProof w:val="0"/>
                <w:sz w:val="14"/>
                <w:szCs w:val="14"/>
              </w:rPr>
            </w:pPr>
          </w:p>
          <w:p w14:paraId="1B91AB3C" w14:textId="77777777" w:rsidR="00931747" w:rsidRPr="00F957BA" w:rsidRDefault="00931747" w:rsidP="00931747">
            <w:pPr>
              <w:rPr>
                <w:rFonts w:ascii="Garamond" w:hAnsi="Garamond"/>
                <w:noProof w:val="0"/>
                <w:sz w:val="14"/>
                <w:szCs w:val="14"/>
              </w:rPr>
            </w:pPr>
          </w:p>
          <w:p w14:paraId="3E62E7CD" w14:textId="77777777" w:rsidR="00931747" w:rsidRPr="00F957BA" w:rsidRDefault="00931747" w:rsidP="00931747">
            <w:pPr>
              <w:rPr>
                <w:rFonts w:ascii="Garamond" w:hAnsi="Garamond"/>
                <w:noProof w:val="0"/>
                <w:sz w:val="14"/>
                <w:szCs w:val="14"/>
              </w:rPr>
            </w:pPr>
          </w:p>
        </w:tc>
        <w:tc>
          <w:tcPr>
            <w:tcW w:w="372" w:type="pct"/>
            <w:gridSpan w:val="2"/>
            <w:shd w:val="clear" w:color="auto" w:fill="FFFFFF" w:themeFill="background1"/>
            <w:noWrap/>
          </w:tcPr>
          <w:p w14:paraId="7363767E"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100,310,000</w:t>
            </w:r>
          </w:p>
          <w:p w14:paraId="49C5A381" w14:textId="77777777" w:rsidR="00931747" w:rsidRPr="00F957BA" w:rsidRDefault="00931747" w:rsidP="00931747">
            <w:pPr>
              <w:rPr>
                <w:rFonts w:ascii="Garamond" w:hAnsi="Garamond"/>
                <w:noProof w:val="0"/>
                <w:sz w:val="14"/>
                <w:szCs w:val="14"/>
              </w:rPr>
            </w:pPr>
          </w:p>
          <w:p w14:paraId="3E1E5CB6" w14:textId="77777777" w:rsidR="00931747" w:rsidRPr="00F957BA" w:rsidRDefault="00931747" w:rsidP="00931747">
            <w:pPr>
              <w:rPr>
                <w:rFonts w:ascii="Garamond" w:hAnsi="Garamond"/>
                <w:noProof w:val="0"/>
                <w:sz w:val="14"/>
                <w:szCs w:val="14"/>
              </w:rPr>
            </w:pPr>
          </w:p>
          <w:p w14:paraId="2DD78B95" w14:textId="77777777" w:rsidR="00931747" w:rsidRPr="00F957BA" w:rsidRDefault="00931747" w:rsidP="00931747">
            <w:pPr>
              <w:rPr>
                <w:rFonts w:ascii="Garamond" w:hAnsi="Garamond"/>
                <w:noProof w:val="0"/>
                <w:sz w:val="14"/>
                <w:szCs w:val="14"/>
              </w:rPr>
            </w:pPr>
          </w:p>
          <w:p w14:paraId="4112A853" w14:textId="77777777" w:rsidR="00931747" w:rsidRPr="00F957BA" w:rsidRDefault="00931747" w:rsidP="00931747">
            <w:pPr>
              <w:rPr>
                <w:rFonts w:ascii="Garamond" w:hAnsi="Garamond"/>
                <w:noProof w:val="0"/>
                <w:sz w:val="14"/>
                <w:szCs w:val="14"/>
              </w:rPr>
            </w:pPr>
          </w:p>
          <w:p w14:paraId="03D03FCA" w14:textId="77777777" w:rsidR="00931747" w:rsidRPr="00F957BA" w:rsidRDefault="00931747" w:rsidP="00931747">
            <w:pPr>
              <w:rPr>
                <w:rFonts w:ascii="Garamond" w:hAnsi="Garamond"/>
                <w:noProof w:val="0"/>
                <w:sz w:val="14"/>
                <w:szCs w:val="14"/>
              </w:rPr>
            </w:pPr>
          </w:p>
          <w:p w14:paraId="672BCE5F" w14:textId="77777777" w:rsidR="00931747" w:rsidRPr="00F957BA" w:rsidRDefault="00931747" w:rsidP="00931747">
            <w:pPr>
              <w:rPr>
                <w:rFonts w:ascii="Garamond" w:hAnsi="Garamond"/>
                <w:noProof w:val="0"/>
                <w:sz w:val="14"/>
                <w:szCs w:val="14"/>
              </w:rPr>
            </w:pPr>
          </w:p>
          <w:p w14:paraId="1698EFE0" w14:textId="77777777" w:rsidR="00931747" w:rsidRPr="00F957BA" w:rsidRDefault="00931747" w:rsidP="00931747">
            <w:pPr>
              <w:rPr>
                <w:rFonts w:ascii="Garamond" w:hAnsi="Garamond"/>
                <w:noProof w:val="0"/>
                <w:sz w:val="14"/>
                <w:szCs w:val="14"/>
              </w:rPr>
            </w:pPr>
          </w:p>
          <w:p w14:paraId="0437244B" w14:textId="77777777" w:rsidR="00931747" w:rsidRPr="00F957BA" w:rsidRDefault="00931747" w:rsidP="00931747">
            <w:pPr>
              <w:rPr>
                <w:rFonts w:ascii="Garamond" w:hAnsi="Garamond"/>
                <w:noProof w:val="0"/>
                <w:sz w:val="14"/>
                <w:szCs w:val="14"/>
              </w:rPr>
            </w:pPr>
          </w:p>
          <w:p w14:paraId="52780266" w14:textId="77777777" w:rsidR="00931747" w:rsidRPr="00F957BA" w:rsidRDefault="00931747" w:rsidP="00931747">
            <w:pPr>
              <w:rPr>
                <w:rFonts w:ascii="Garamond" w:hAnsi="Garamond"/>
                <w:noProof w:val="0"/>
                <w:sz w:val="14"/>
                <w:szCs w:val="14"/>
              </w:rPr>
            </w:pPr>
          </w:p>
          <w:p w14:paraId="6100E2E3" w14:textId="77777777" w:rsidR="00931747" w:rsidRPr="00F957BA" w:rsidRDefault="00931747" w:rsidP="00931747">
            <w:pPr>
              <w:rPr>
                <w:rFonts w:ascii="Garamond" w:hAnsi="Garamond"/>
                <w:noProof w:val="0"/>
                <w:sz w:val="14"/>
                <w:szCs w:val="14"/>
              </w:rPr>
            </w:pPr>
          </w:p>
          <w:p w14:paraId="7A0D0484" w14:textId="77777777" w:rsidR="00931747" w:rsidRPr="00F957BA" w:rsidRDefault="00931747" w:rsidP="00931747">
            <w:pPr>
              <w:rPr>
                <w:rFonts w:ascii="Garamond" w:hAnsi="Garamond"/>
                <w:noProof w:val="0"/>
                <w:sz w:val="14"/>
                <w:szCs w:val="14"/>
              </w:rPr>
            </w:pPr>
          </w:p>
          <w:p w14:paraId="607324ED" w14:textId="77777777" w:rsidR="00931747" w:rsidRPr="00F957BA" w:rsidRDefault="00931747" w:rsidP="00931747">
            <w:pPr>
              <w:rPr>
                <w:rFonts w:ascii="Garamond" w:hAnsi="Garamond"/>
                <w:noProof w:val="0"/>
                <w:sz w:val="14"/>
                <w:szCs w:val="14"/>
              </w:rPr>
            </w:pPr>
          </w:p>
          <w:p w14:paraId="3C5C845F" w14:textId="77777777" w:rsidR="00931747" w:rsidRPr="00F957BA" w:rsidRDefault="00931747" w:rsidP="00931747">
            <w:pPr>
              <w:rPr>
                <w:rFonts w:ascii="Garamond" w:hAnsi="Garamond"/>
                <w:noProof w:val="0"/>
                <w:sz w:val="14"/>
                <w:szCs w:val="14"/>
              </w:rPr>
            </w:pPr>
          </w:p>
          <w:p w14:paraId="444EF60C" w14:textId="77777777" w:rsidR="00931747" w:rsidRPr="00F957BA" w:rsidRDefault="00931747" w:rsidP="00931747">
            <w:pPr>
              <w:rPr>
                <w:rFonts w:ascii="Garamond" w:hAnsi="Garamond"/>
                <w:noProof w:val="0"/>
                <w:sz w:val="14"/>
                <w:szCs w:val="14"/>
              </w:rPr>
            </w:pPr>
          </w:p>
          <w:p w14:paraId="2441F36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6,018,600</w:t>
            </w:r>
          </w:p>
          <w:p w14:paraId="1124072C" w14:textId="77777777" w:rsidR="00931747" w:rsidRPr="00F957BA" w:rsidRDefault="00931747" w:rsidP="00931747">
            <w:pPr>
              <w:rPr>
                <w:rFonts w:ascii="Garamond" w:hAnsi="Garamond"/>
                <w:noProof w:val="0"/>
                <w:sz w:val="14"/>
                <w:szCs w:val="14"/>
              </w:rPr>
            </w:pPr>
          </w:p>
          <w:p w14:paraId="2E33D869" w14:textId="77777777" w:rsidR="00931747" w:rsidRPr="00F957BA" w:rsidRDefault="00931747" w:rsidP="00931747">
            <w:pPr>
              <w:rPr>
                <w:rFonts w:ascii="Garamond" w:hAnsi="Garamond"/>
                <w:noProof w:val="0"/>
                <w:sz w:val="14"/>
                <w:szCs w:val="14"/>
              </w:rPr>
            </w:pPr>
          </w:p>
          <w:p w14:paraId="1601FB2E" w14:textId="77777777" w:rsidR="00931747" w:rsidRPr="00F957BA" w:rsidRDefault="00931747" w:rsidP="00931747">
            <w:pPr>
              <w:rPr>
                <w:rFonts w:ascii="Garamond" w:hAnsi="Garamond"/>
                <w:noProof w:val="0"/>
                <w:sz w:val="14"/>
                <w:szCs w:val="14"/>
              </w:rPr>
            </w:pPr>
          </w:p>
          <w:p w14:paraId="650DCEAD" w14:textId="77777777" w:rsidR="00931747" w:rsidRPr="00F957BA" w:rsidRDefault="00931747" w:rsidP="00931747">
            <w:pPr>
              <w:rPr>
                <w:rFonts w:ascii="Garamond" w:hAnsi="Garamond"/>
                <w:noProof w:val="0"/>
                <w:sz w:val="14"/>
                <w:szCs w:val="14"/>
              </w:rPr>
            </w:pPr>
          </w:p>
          <w:p w14:paraId="5DBEC12D" w14:textId="77777777" w:rsidR="00931747" w:rsidRPr="00F957BA" w:rsidRDefault="00931747" w:rsidP="00931747">
            <w:pPr>
              <w:rPr>
                <w:rFonts w:ascii="Garamond" w:hAnsi="Garamond"/>
                <w:noProof w:val="0"/>
                <w:sz w:val="14"/>
                <w:szCs w:val="14"/>
              </w:rPr>
            </w:pPr>
          </w:p>
          <w:p w14:paraId="7A05BEA0" w14:textId="77777777" w:rsidR="00931747" w:rsidRPr="00F957BA" w:rsidRDefault="00931747" w:rsidP="00931747">
            <w:pPr>
              <w:rPr>
                <w:rFonts w:ascii="Garamond" w:hAnsi="Garamond"/>
                <w:noProof w:val="0"/>
                <w:sz w:val="14"/>
                <w:szCs w:val="14"/>
              </w:rPr>
            </w:pPr>
          </w:p>
          <w:p w14:paraId="496EF3D0" w14:textId="77777777" w:rsidR="00931747" w:rsidRPr="00F957BA" w:rsidRDefault="00931747" w:rsidP="00931747">
            <w:pPr>
              <w:rPr>
                <w:rFonts w:ascii="Garamond" w:hAnsi="Garamond"/>
                <w:noProof w:val="0"/>
                <w:sz w:val="14"/>
                <w:szCs w:val="14"/>
              </w:rPr>
            </w:pPr>
          </w:p>
          <w:p w14:paraId="408C5DC9" w14:textId="77777777" w:rsidR="00931747" w:rsidRPr="00F957BA" w:rsidRDefault="00931747" w:rsidP="00931747">
            <w:pPr>
              <w:rPr>
                <w:rFonts w:ascii="Garamond" w:hAnsi="Garamond"/>
                <w:noProof w:val="0"/>
                <w:sz w:val="14"/>
                <w:szCs w:val="14"/>
              </w:rPr>
            </w:pPr>
          </w:p>
          <w:p w14:paraId="63F6BF16" w14:textId="77777777" w:rsidR="00931747" w:rsidRPr="00F957BA" w:rsidRDefault="00931747" w:rsidP="00931747">
            <w:pPr>
              <w:rPr>
                <w:rFonts w:ascii="Garamond" w:hAnsi="Garamond"/>
                <w:noProof w:val="0"/>
                <w:sz w:val="14"/>
                <w:szCs w:val="14"/>
              </w:rPr>
            </w:pPr>
          </w:p>
          <w:p w14:paraId="0C0D8B62" w14:textId="77777777" w:rsidR="00931747" w:rsidRPr="00F957BA" w:rsidRDefault="00931747" w:rsidP="00931747">
            <w:pPr>
              <w:rPr>
                <w:rFonts w:ascii="Garamond" w:hAnsi="Garamond"/>
                <w:noProof w:val="0"/>
                <w:sz w:val="14"/>
                <w:szCs w:val="14"/>
              </w:rPr>
            </w:pPr>
          </w:p>
          <w:p w14:paraId="7EA8E0A6" w14:textId="77777777" w:rsidR="00931747" w:rsidRPr="00F957BA" w:rsidRDefault="00931747" w:rsidP="00931747">
            <w:pPr>
              <w:rPr>
                <w:rFonts w:ascii="Garamond" w:hAnsi="Garamond"/>
                <w:noProof w:val="0"/>
                <w:sz w:val="14"/>
                <w:szCs w:val="14"/>
              </w:rPr>
            </w:pPr>
          </w:p>
          <w:p w14:paraId="2FBF4D6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91,081,480</w:t>
            </w:r>
          </w:p>
          <w:p w14:paraId="5908F6BA" w14:textId="77777777" w:rsidR="00931747" w:rsidRPr="00F957BA" w:rsidRDefault="00931747" w:rsidP="00931747">
            <w:pPr>
              <w:rPr>
                <w:rFonts w:ascii="Garamond" w:hAnsi="Garamond"/>
                <w:noProof w:val="0"/>
                <w:sz w:val="14"/>
                <w:szCs w:val="14"/>
              </w:rPr>
            </w:pPr>
          </w:p>
          <w:p w14:paraId="47EE3202" w14:textId="77777777" w:rsidR="00931747" w:rsidRPr="00F957BA" w:rsidRDefault="00931747" w:rsidP="00931747">
            <w:pPr>
              <w:rPr>
                <w:rFonts w:ascii="Garamond" w:hAnsi="Garamond"/>
                <w:noProof w:val="0"/>
                <w:sz w:val="14"/>
                <w:szCs w:val="14"/>
              </w:rPr>
            </w:pPr>
          </w:p>
          <w:p w14:paraId="18015AE9" w14:textId="77777777" w:rsidR="00931747" w:rsidRPr="00F957BA" w:rsidRDefault="00931747" w:rsidP="00931747">
            <w:pPr>
              <w:rPr>
                <w:rFonts w:ascii="Garamond" w:hAnsi="Garamond"/>
                <w:noProof w:val="0"/>
                <w:sz w:val="14"/>
                <w:szCs w:val="14"/>
              </w:rPr>
            </w:pPr>
          </w:p>
          <w:p w14:paraId="07094A81" w14:textId="77777777" w:rsidR="00931747" w:rsidRPr="00F957BA" w:rsidRDefault="00931747" w:rsidP="00931747">
            <w:pPr>
              <w:rPr>
                <w:rFonts w:ascii="Garamond" w:hAnsi="Garamond"/>
                <w:noProof w:val="0"/>
                <w:sz w:val="14"/>
                <w:szCs w:val="14"/>
              </w:rPr>
            </w:pPr>
          </w:p>
          <w:p w14:paraId="0A7BF0A3" w14:textId="77777777" w:rsidR="00931747" w:rsidRPr="00F957BA" w:rsidRDefault="00931747" w:rsidP="00931747">
            <w:pPr>
              <w:rPr>
                <w:rFonts w:ascii="Garamond" w:hAnsi="Garamond"/>
                <w:noProof w:val="0"/>
                <w:sz w:val="14"/>
                <w:szCs w:val="14"/>
              </w:rPr>
            </w:pPr>
          </w:p>
          <w:p w14:paraId="4FCB526A" w14:textId="77777777" w:rsidR="00931747" w:rsidRPr="00F957BA" w:rsidRDefault="00931747" w:rsidP="00931747">
            <w:pPr>
              <w:rPr>
                <w:rFonts w:ascii="Garamond" w:hAnsi="Garamond"/>
                <w:noProof w:val="0"/>
                <w:sz w:val="14"/>
                <w:szCs w:val="14"/>
              </w:rPr>
            </w:pPr>
          </w:p>
          <w:p w14:paraId="46258500" w14:textId="77777777" w:rsidR="00931747" w:rsidRPr="00F957BA" w:rsidRDefault="00931747" w:rsidP="00931747">
            <w:pPr>
              <w:rPr>
                <w:rFonts w:ascii="Garamond" w:hAnsi="Garamond"/>
                <w:noProof w:val="0"/>
                <w:sz w:val="14"/>
                <w:szCs w:val="14"/>
              </w:rPr>
            </w:pPr>
          </w:p>
          <w:p w14:paraId="286C1855" w14:textId="77777777" w:rsidR="00931747" w:rsidRPr="00F957BA" w:rsidRDefault="00931747" w:rsidP="00931747">
            <w:pPr>
              <w:rPr>
                <w:rFonts w:ascii="Garamond" w:hAnsi="Garamond"/>
                <w:noProof w:val="0"/>
                <w:sz w:val="14"/>
                <w:szCs w:val="14"/>
              </w:rPr>
            </w:pPr>
          </w:p>
          <w:p w14:paraId="55EE4BB8" w14:textId="77777777" w:rsidR="00931747" w:rsidRPr="00F957BA" w:rsidRDefault="00931747" w:rsidP="00931747">
            <w:pPr>
              <w:rPr>
                <w:rFonts w:ascii="Garamond" w:hAnsi="Garamond"/>
                <w:noProof w:val="0"/>
                <w:sz w:val="14"/>
                <w:szCs w:val="14"/>
              </w:rPr>
            </w:pPr>
          </w:p>
          <w:p w14:paraId="31DBBFB1" w14:textId="77777777" w:rsidR="00931747" w:rsidRPr="00F957BA" w:rsidRDefault="00931747" w:rsidP="00931747">
            <w:pPr>
              <w:rPr>
                <w:rFonts w:ascii="Garamond" w:hAnsi="Garamond"/>
                <w:noProof w:val="0"/>
                <w:sz w:val="14"/>
                <w:szCs w:val="14"/>
              </w:rPr>
            </w:pPr>
          </w:p>
          <w:p w14:paraId="5655A7B7" w14:textId="77777777" w:rsidR="00931747" w:rsidRPr="00F957BA" w:rsidRDefault="00931747" w:rsidP="00931747">
            <w:pPr>
              <w:rPr>
                <w:rFonts w:ascii="Garamond" w:hAnsi="Garamond"/>
                <w:noProof w:val="0"/>
                <w:sz w:val="14"/>
                <w:szCs w:val="14"/>
              </w:rPr>
            </w:pPr>
          </w:p>
          <w:p w14:paraId="2F0FFD1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3,209,920</w:t>
            </w:r>
          </w:p>
        </w:tc>
        <w:tc>
          <w:tcPr>
            <w:tcW w:w="482" w:type="pct"/>
            <w:shd w:val="clear" w:color="auto" w:fill="FFFFFF" w:themeFill="background1"/>
            <w:noWrap/>
          </w:tcPr>
          <w:p w14:paraId="136CF42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5DF8117" w14:textId="77777777" w:rsidR="00931747" w:rsidRPr="00F957BA" w:rsidRDefault="00931747" w:rsidP="00931747">
            <w:pPr>
              <w:jc w:val="right"/>
              <w:rPr>
                <w:rFonts w:ascii="Garamond" w:hAnsi="Garamond"/>
                <w:noProof w:val="0"/>
                <w:sz w:val="14"/>
                <w:szCs w:val="14"/>
              </w:rPr>
            </w:pPr>
          </w:p>
          <w:p w14:paraId="7A683208" w14:textId="77777777" w:rsidR="00931747" w:rsidRPr="00F957BA" w:rsidRDefault="00931747" w:rsidP="00931747">
            <w:pPr>
              <w:jc w:val="right"/>
              <w:rPr>
                <w:rFonts w:ascii="Garamond" w:hAnsi="Garamond"/>
                <w:noProof w:val="0"/>
                <w:sz w:val="14"/>
                <w:szCs w:val="14"/>
              </w:rPr>
            </w:pPr>
          </w:p>
          <w:p w14:paraId="0A546594" w14:textId="77777777" w:rsidR="00931747" w:rsidRPr="00F957BA" w:rsidRDefault="00931747" w:rsidP="00931747">
            <w:pPr>
              <w:jc w:val="right"/>
              <w:rPr>
                <w:rFonts w:ascii="Garamond" w:hAnsi="Garamond"/>
                <w:noProof w:val="0"/>
                <w:sz w:val="14"/>
                <w:szCs w:val="14"/>
              </w:rPr>
            </w:pPr>
          </w:p>
          <w:p w14:paraId="62C99E3A" w14:textId="77777777" w:rsidR="00931747" w:rsidRPr="00F957BA" w:rsidRDefault="00931747" w:rsidP="00931747">
            <w:pPr>
              <w:jc w:val="right"/>
              <w:rPr>
                <w:rFonts w:ascii="Garamond" w:hAnsi="Garamond"/>
                <w:noProof w:val="0"/>
                <w:sz w:val="14"/>
                <w:szCs w:val="14"/>
              </w:rPr>
            </w:pPr>
          </w:p>
          <w:p w14:paraId="6BC81180" w14:textId="77777777" w:rsidR="00931747" w:rsidRPr="00F957BA" w:rsidRDefault="00931747" w:rsidP="00931747">
            <w:pPr>
              <w:jc w:val="right"/>
              <w:rPr>
                <w:rFonts w:ascii="Garamond" w:hAnsi="Garamond"/>
                <w:noProof w:val="0"/>
                <w:sz w:val="14"/>
                <w:szCs w:val="14"/>
              </w:rPr>
            </w:pPr>
          </w:p>
          <w:p w14:paraId="7554540F" w14:textId="77777777" w:rsidR="00931747" w:rsidRPr="00F957BA" w:rsidRDefault="00931747" w:rsidP="00931747">
            <w:pPr>
              <w:jc w:val="right"/>
              <w:rPr>
                <w:rFonts w:ascii="Garamond" w:hAnsi="Garamond"/>
                <w:noProof w:val="0"/>
                <w:sz w:val="14"/>
                <w:szCs w:val="14"/>
              </w:rPr>
            </w:pPr>
          </w:p>
          <w:p w14:paraId="3F29A754" w14:textId="77777777" w:rsidR="00931747" w:rsidRPr="00F957BA" w:rsidRDefault="00931747" w:rsidP="00931747">
            <w:pPr>
              <w:jc w:val="right"/>
              <w:rPr>
                <w:rFonts w:ascii="Garamond" w:hAnsi="Garamond"/>
                <w:noProof w:val="0"/>
                <w:sz w:val="14"/>
                <w:szCs w:val="14"/>
              </w:rPr>
            </w:pPr>
          </w:p>
          <w:p w14:paraId="3C05204D" w14:textId="77777777" w:rsidR="00931747" w:rsidRPr="00F957BA" w:rsidRDefault="00931747" w:rsidP="00931747">
            <w:pPr>
              <w:jc w:val="right"/>
              <w:rPr>
                <w:rFonts w:ascii="Garamond" w:hAnsi="Garamond"/>
                <w:noProof w:val="0"/>
                <w:sz w:val="14"/>
                <w:szCs w:val="14"/>
              </w:rPr>
            </w:pPr>
          </w:p>
          <w:p w14:paraId="2BB4FB32" w14:textId="77777777" w:rsidR="00931747" w:rsidRPr="00F957BA" w:rsidRDefault="00931747" w:rsidP="00931747">
            <w:pPr>
              <w:jc w:val="right"/>
              <w:rPr>
                <w:rFonts w:ascii="Garamond" w:hAnsi="Garamond"/>
                <w:noProof w:val="0"/>
                <w:sz w:val="14"/>
                <w:szCs w:val="14"/>
              </w:rPr>
            </w:pPr>
          </w:p>
          <w:p w14:paraId="5915831B" w14:textId="77777777" w:rsidR="00931747" w:rsidRPr="00F957BA" w:rsidRDefault="00931747" w:rsidP="00931747">
            <w:pPr>
              <w:jc w:val="right"/>
              <w:rPr>
                <w:rFonts w:ascii="Garamond" w:hAnsi="Garamond"/>
                <w:noProof w:val="0"/>
                <w:sz w:val="14"/>
                <w:szCs w:val="14"/>
              </w:rPr>
            </w:pPr>
          </w:p>
          <w:p w14:paraId="295389C3" w14:textId="77777777" w:rsidR="00931747" w:rsidRPr="00F957BA" w:rsidRDefault="00931747" w:rsidP="00931747">
            <w:pPr>
              <w:jc w:val="right"/>
              <w:rPr>
                <w:rFonts w:ascii="Garamond" w:hAnsi="Garamond"/>
                <w:noProof w:val="0"/>
                <w:sz w:val="14"/>
                <w:szCs w:val="14"/>
              </w:rPr>
            </w:pPr>
          </w:p>
          <w:p w14:paraId="04D8C759" w14:textId="77777777" w:rsidR="00931747" w:rsidRPr="00F957BA" w:rsidRDefault="00931747" w:rsidP="00931747">
            <w:pPr>
              <w:jc w:val="right"/>
              <w:rPr>
                <w:rFonts w:ascii="Garamond" w:hAnsi="Garamond"/>
                <w:noProof w:val="0"/>
                <w:sz w:val="14"/>
                <w:szCs w:val="14"/>
              </w:rPr>
            </w:pPr>
          </w:p>
          <w:p w14:paraId="0B645C14" w14:textId="77777777" w:rsidR="00931747" w:rsidRPr="00F957BA" w:rsidRDefault="00931747" w:rsidP="00931747">
            <w:pPr>
              <w:jc w:val="right"/>
              <w:rPr>
                <w:rFonts w:ascii="Garamond" w:hAnsi="Garamond"/>
                <w:noProof w:val="0"/>
                <w:sz w:val="14"/>
                <w:szCs w:val="14"/>
              </w:rPr>
            </w:pPr>
          </w:p>
          <w:p w14:paraId="242D2E54" w14:textId="77777777" w:rsidR="00931747" w:rsidRPr="00F957BA" w:rsidRDefault="00931747" w:rsidP="00931747">
            <w:pPr>
              <w:jc w:val="right"/>
              <w:rPr>
                <w:rFonts w:ascii="Garamond" w:hAnsi="Garamond"/>
                <w:noProof w:val="0"/>
                <w:sz w:val="14"/>
                <w:szCs w:val="14"/>
              </w:rPr>
            </w:pPr>
          </w:p>
          <w:p w14:paraId="745715CB" w14:textId="77777777" w:rsidR="00931747" w:rsidRPr="00F957BA" w:rsidRDefault="00931747" w:rsidP="00931747">
            <w:pPr>
              <w:jc w:val="right"/>
              <w:rPr>
                <w:rFonts w:ascii="Garamond" w:hAnsi="Garamond"/>
                <w:noProof w:val="0"/>
                <w:sz w:val="14"/>
                <w:szCs w:val="14"/>
              </w:rPr>
            </w:pPr>
          </w:p>
          <w:p w14:paraId="4BEBFF5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7AE6F90" w14:textId="77777777" w:rsidR="00931747" w:rsidRPr="00F957BA" w:rsidRDefault="00931747" w:rsidP="00931747">
            <w:pPr>
              <w:jc w:val="right"/>
              <w:rPr>
                <w:rFonts w:ascii="Garamond" w:hAnsi="Garamond"/>
                <w:noProof w:val="0"/>
                <w:sz w:val="14"/>
                <w:szCs w:val="14"/>
              </w:rPr>
            </w:pPr>
          </w:p>
          <w:p w14:paraId="39FAB670" w14:textId="77777777" w:rsidR="00931747" w:rsidRPr="00F957BA" w:rsidRDefault="00931747" w:rsidP="00931747">
            <w:pPr>
              <w:jc w:val="right"/>
              <w:rPr>
                <w:rFonts w:ascii="Garamond" w:hAnsi="Garamond"/>
                <w:noProof w:val="0"/>
                <w:sz w:val="14"/>
                <w:szCs w:val="14"/>
              </w:rPr>
            </w:pPr>
          </w:p>
          <w:p w14:paraId="6235B955" w14:textId="77777777" w:rsidR="00931747" w:rsidRPr="00F957BA" w:rsidRDefault="00931747" w:rsidP="00931747">
            <w:pPr>
              <w:jc w:val="right"/>
              <w:rPr>
                <w:rFonts w:ascii="Garamond" w:hAnsi="Garamond"/>
                <w:noProof w:val="0"/>
                <w:sz w:val="14"/>
                <w:szCs w:val="14"/>
              </w:rPr>
            </w:pPr>
          </w:p>
          <w:p w14:paraId="4213D921" w14:textId="77777777" w:rsidR="00931747" w:rsidRPr="00F957BA" w:rsidRDefault="00931747" w:rsidP="00931747">
            <w:pPr>
              <w:jc w:val="right"/>
              <w:rPr>
                <w:rFonts w:ascii="Garamond" w:hAnsi="Garamond"/>
                <w:noProof w:val="0"/>
                <w:sz w:val="14"/>
                <w:szCs w:val="14"/>
              </w:rPr>
            </w:pPr>
          </w:p>
          <w:p w14:paraId="0E7DAC5F" w14:textId="77777777" w:rsidR="00931747" w:rsidRPr="00F957BA" w:rsidRDefault="00931747" w:rsidP="00931747">
            <w:pPr>
              <w:jc w:val="right"/>
              <w:rPr>
                <w:rFonts w:ascii="Garamond" w:hAnsi="Garamond"/>
                <w:noProof w:val="0"/>
                <w:sz w:val="14"/>
                <w:szCs w:val="14"/>
              </w:rPr>
            </w:pPr>
          </w:p>
          <w:p w14:paraId="064A62C6" w14:textId="77777777" w:rsidR="00931747" w:rsidRPr="00F957BA" w:rsidRDefault="00931747" w:rsidP="00931747">
            <w:pPr>
              <w:jc w:val="right"/>
              <w:rPr>
                <w:rFonts w:ascii="Garamond" w:hAnsi="Garamond"/>
                <w:noProof w:val="0"/>
                <w:sz w:val="14"/>
                <w:szCs w:val="14"/>
              </w:rPr>
            </w:pPr>
          </w:p>
          <w:p w14:paraId="6EBC0A7D" w14:textId="77777777" w:rsidR="00931747" w:rsidRPr="00F957BA" w:rsidRDefault="00931747" w:rsidP="00931747">
            <w:pPr>
              <w:jc w:val="right"/>
              <w:rPr>
                <w:rFonts w:ascii="Garamond" w:hAnsi="Garamond"/>
                <w:noProof w:val="0"/>
                <w:sz w:val="14"/>
                <w:szCs w:val="14"/>
              </w:rPr>
            </w:pPr>
          </w:p>
          <w:p w14:paraId="3EEB3EF8" w14:textId="77777777" w:rsidR="00931747" w:rsidRPr="00F957BA" w:rsidRDefault="00931747" w:rsidP="00931747">
            <w:pPr>
              <w:jc w:val="right"/>
              <w:rPr>
                <w:rFonts w:ascii="Garamond" w:hAnsi="Garamond"/>
                <w:noProof w:val="0"/>
                <w:sz w:val="14"/>
                <w:szCs w:val="14"/>
              </w:rPr>
            </w:pPr>
          </w:p>
          <w:p w14:paraId="61DB76C0" w14:textId="77777777" w:rsidR="00931747" w:rsidRPr="00F957BA" w:rsidRDefault="00931747" w:rsidP="00931747">
            <w:pPr>
              <w:jc w:val="right"/>
              <w:rPr>
                <w:rFonts w:ascii="Garamond" w:hAnsi="Garamond"/>
                <w:noProof w:val="0"/>
                <w:sz w:val="14"/>
                <w:szCs w:val="14"/>
              </w:rPr>
            </w:pPr>
          </w:p>
          <w:p w14:paraId="3B67889B" w14:textId="77777777" w:rsidR="00931747" w:rsidRPr="00F957BA" w:rsidRDefault="00931747" w:rsidP="00931747">
            <w:pPr>
              <w:jc w:val="right"/>
              <w:rPr>
                <w:rFonts w:ascii="Garamond" w:hAnsi="Garamond"/>
                <w:noProof w:val="0"/>
                <w:sz w:val="14"/>
                <w:szCs w:val="14"/>
              </w:rPr>
            </w:pPr>
          </w:p>
          <w:p w14:paraId="0DF06885" w14:textId="77777777" w:rsidR="00931747" w:rsidRPr="00F957BA" w:rsidRDefault="00931747" w:rsidP="00931747">
            <w:pPr>
              <w:jc w:val="right"/>
              <w:rPr>
                <w:rFonts w:ascii="Garamond" w:hAnsi="Garamond"/>
                <w:noProof w:val="0"/>
                <w:sz w:val="14"/>
                <w:szCs w:val="14"/>
              </w:rPr>
            </w:pPr>
          </w:p>
          <w:p w14:paraId="5AE6715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597B55B" w14:textId="77777777" w:rsidR="00931747" w:rsidRPr="00F957BA" w:rsidRDefault="00931747" w:rsidP="00931747">
            <w:pPr>
              <w:jc w:val="right"/>
              <w:rPr>
                <w:rFonts w:ascii="Garamond" w:hAnsi="Garamond"/>
                <w:noProof w:val="0"/>
                <w:sz w:val="14"/>
                <w:szCs w:val="14"/>
              </w:rPr>
            </w:pPr>
          </w:p>
          <w:p w14:paraId="38154338" w14:textId="77777777" w:rsidR="00931747" w:rsidRPr="00F957BA" w:rsidRDefault="00931747" w:rsidP="00931747">
            <w:pPr>
              <w:jc w:val="right"/>
              <w:rPr>
                <w:rFonts w:ascii="Garamond" w:hAnsi="Garamond"/>
                <w:noProof w:val="0"/>
                <w:sz w:val="14"/>
                <w:szCs w:val="14"/>
              </w:rPr>
            </w:pPr>
          </w:p>
          <w:p w14:paraId="22C0890C" w14:textId="77777777" w:rsidR="00931747" w:rsidRPr="00F957BA" w:rsidRDefault="00931747" w:rsidP="00931747">
            <w:pPr>
              <w:jc w:val="right"/>
              <w:rPr>
                <w:rFonts w:ascii="Garamond" w:hAnsi="Garamond"/>
                <w:noProof w:val="0"/>
                <w:sz w:val="14"/>
                <w:szCs w:val="14"/>
              </w:rPr>
            </w:pPr>
          </w:p>
          <w:p w14:paraId="4F5652B2" w14:textId="77777777" w:rsidR="00931747" w:rsidRPr="00F957BA" w:rsidRDefault="00931747" w:rsidP="00931747">
            <w:pPr>
              <w:jc w:val="right"/>
              <w:rPr>
                <w:rFonts w:ascii="Garamond" w:hAnsi="Garamond"/>
                <w:noProof w:val="0"/>
                <w:sz w:val="14"/>
                <w:szCs w:val="14"/>
              </w:rPr>
            </w:pPr>
          </w:p>
          <w:p w14:paraId="3DAF5F7D" w14:textId="77777777" w:rsidR="00931747" w:rsidRPr="00F957BA" w:rsidRDefault="00931747" w:rsidP="00931747">
            <w:pPr>
              <w:jc w:val="right"/>
              <w:rPr>
                <w:rFonts w:ascii="Garamond" w:hAnsi="Garamond"/>
                <w:noProof w:val="0"/>
                <w:sz w:val="14"/>
                <w:szCs w:val="14"/>
              </w:rPr>
            </w:pPr>
          </w:p>
          <w:p w14:paraId="0BEF1CAC" w14:textId="77777777" w:rsidR="00931747" w:rsidRPr="00F957BA" w:rsidRDefault="00931747" w:rsidP="00931747">
            <w:pPr>
              <w:jc w:val="right"/>
              <w:rPr>
                <w:rFonts w:ascii="Garamond" w:hAnsi="Garamond"/>
                <w:noProof w:val="0"/>
                <w:sz w:val="14"/>
                <w:szCs w:val="14"/>
              </w:rPr>
            </w:pPr>
          </w:p>
          <w:p w14:paraId="6F2BB94A" w14:textId="77777777" w:rsidR="00931747" w:rsidRPr="00F957BA" w:rsidRDefault="00931747" w:rsidP="00931747">
            <w:pPr>
              <w:jc w:val="right"/>
              <w:rPr>
                <w:rFonts w:ascii="Garamond" w:hAnsi="Garamond"/>
                <w:noProof w:val="0"/>
                <w:sz w:val="14"/>
                <w:szCs w:val="14"/>
              </w:rPr>
            </w:pPr>
          </w:p>
          <w:p w14:paraId="7B703EAB" w14:textId="77777777" w:rsidR="00931747" w:rsidRPr="00F957BA" w:rsidRDefault="00931747" w:rsidP="00931747">
            <w:pPr>
              <w:jc w:val="right"/>
              <w:rPr>
                <w:rFonts w:ascii="Garamond" w:hAnsi="Garamond"/>
                <w:noProof w:val="0"/>
                <w:sz w:val="14"/>
                <w:szCs w:val="14"/>
              </w:rPr>
            </w:pPr>
          </w:p>
          <w:p w14:paraId="1C2130D1" w14:textId="77777777" w:rsidR="00931747" w:rsidRPr="00F957BA" w:rsidRDefault="00931747" w:rsidP="00931747">
            <w:pPr>
              <w:jc w:val="right"/>
              <w:rPr>
                <w:rFonts w:ascii="Garamond" w:hAnsi="Garamond"/>
                <w:noProof w:val="0"/>
                <w:sz w:val="14"/>
                <w:szCs w:val="14"/>
              </w:rPr>
            </w:pPr>
          </w:p>
          <w:p w14:paraId="405A7DCB" w14:textId="77777777" w:rsidR="00931747" w:rsidRPr="00F957BA" w:rsidRDefault="00931747" w:rsidP="00931747">
            <w:pPr>
              <w:jc w:val="right"/>
              <w:rPr>
                <w:rFonts w:ascii="Garamond" w:hAnsi="Garamond"/>
                <w:noProof w:val="0"/>
                <w:sz w:val="14"/>
                <w:szCs w:val="14"/>
              </w:rPr>
            </w:pPr>
          </w:p>
          <w:p w14:paraId="6A98B39A" w14:textId="77777777" w:rsidR="00931747" w:rsidRPr="00F957BA" w:rsidRDefault="00931747" w:rsidP="00931747">
            <w:pPr>
              <w:jc w:val="right"/>
              <w:rPr>
                <w:rFonts w:ascii="Garamond" w:hAnsi="Garamond"/>
                <w:noProof w:val="0"/>
                <w:sz w:val="14"/>
                <w:szCs w:val="14"/>
              </w:rPr>
            </w:pPr>
          </w:p>
          <w:p w14:paraId="7F2F197F" w14:textId="77777777" w:rsidR="00931747" w:rsidRPr="00F957BA" w:rsidRDefault="00931747" w:rsidP="00931747">
            <w:pPr>
              <w:jc w:val="right"/>
              <w:rPr>
                <w:rFonts w:ascii="Garamond" w:hAnsi="Garamond"/>
                <w:noProof w:val="0"/>
                <w:sz w:val="14"/>
                <w:szCs w:val="14"/>
              </w:rPr>
            </w:pPr>
          </w:p>
          <w:p w14:paraId="4CF2155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gridSpan w:val="2"/>
            <w:shd w:val="clear" w:color="auto" w:fill="FFFFFF" w:themeFill="background1"/>
            <w:noWrap/>
          </w:tcPr>
          <w:p w14:paraId="7E28D21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F118EE1" w14:textId="77777777" w:rsidR="00931747" w:rsidRPr="00F957BA" w:rsidRDefault="00931747" w:rsidP="00931747">
            <w:pPr>
              <w:jc w:val="right"/>
              <w:rPr>
                <w:rFonts w:ascii="Garamond" w:hAnsi="Garamond"/>
                <w:noProof w:val="0"/>
                <w:sz w:val="14"/>
                <w:szCs w:val="14"/>
              </w:rPr>
            </w:pPr>
          </w:p>
          <w:p w14:paraId="5FA340C0" w14:textId="77777777" w:rsidR="00931747" w:rsidRPr="00F957BA" w:rsidRDefault="00931747" w:rsidP="00931747">
            <w:pPr>
              <w:jc w:val="right"/>
              <w:rPr>
                <w:rFonts w:ascii="Garamond" w:hAnsi="Garamond"/>
                <w:noProof w:val="0"/>
                <w:sz w:val="14"/>
                <w:szCs w:val="14"/>
              </w:rPr>
            </w:pPr>
          </w:p>
          <w:p w14:paraId="14F7FF10" w14:textId="77777777" w:rsidR="00931747" w:rsidRPr="00F957BA" w:rsidRDefault="00931747" w:rsidP="00931747">
            <w:pPr>
              <w:jc w:val="right"/>
              <w:rPr>
                <w:rFonts w:ascii="Garamond" w:hAnsi="Garamond"/>
                <w:noProof w:val="0"/>
                <w:sz w:val="14"/>
                <w:szCs w:val="14"/>
              </w:rPr>
            </w:pPr>
          </w:p>
          <w:p w14:paraId="0900BF37" w14:textId="77777777" w:rsidR="00931747" w:rsidRPr="00F957BA" w:rsidRDefault="00931747" w:rsidP="00931747">
            <w:pPr>
              <w:jc w:val="right"/>
              <w:rPr>
                <w:rFonts w:ascii="Garamond" w:hAnsi="Garamond"/>
                <w:noProof w:val="0"/>
                <w:sz w:val="14"/>
                <w:szCs w:val="14"/>
              </w:rPr>
            </w:pPr>
          </w:p>
          <w:p w14:paraId="7CB44F82" w14:textId="77777777" w:rsidR="00931747" w:rsidRPr="00F957BA" w:rsidRDefault="00931747" w:rsidP="00931747">
            <w:pPr>
              <w:jc w:val="right"/>
              <w:rPr>
                <w:rFonts w:ascii="Garamond" w:hAnsi="Garamond"/>
                <w:noProof w:val="0"/>
                <w:sz w:val="14"/>
                <w:szCs w:val="14"/>
              </w:rPr>
            </w:pPr>
          </w:p>
          <w:p w14:paraId="2C5B26B6" w14:textId="77777777" w:rsidR="00931747" w:rsidRPr="00F957BA" w:rsidRDefault="00931747" w:rsidP="00931747">
            <w:pPr>
              <w:jc w:val="right"/>
              <w:rPr>
                <w:rFonts w:ascii="Garamond" w:hAnsi="Garamond"/>
                <w:noProof w:val="0"/>
                <w:sz w:val="14"/>
                <w:szCs w:val="14"/>
              </w:rPr>
            </w:pPr>
          </w:p>
          <w:p w14:paraId="3FE8F0F4" w14:textId="77777777" w:rsidR="00931747" w:rsidRPr="00F957BA" w:rsidRDefault="00931747" w:rsidP="00931747">
            <w:pPr>
              <w:jc w:val="right"/>
              <w:rPr>
                <w:rFonts w:ascii="Garamond" w:hAnsi="Garamond"/>
                <w:noProof w:val="0"/>
                <w:sz w:val="14"/>
                <w:szCs w:val="14"/>
              </w:rPr>
            </w:pPr>
          </w:p>
          <w:p w14:paraId="66709C80" w14:textId="77777777" w:rsidR="00931747" w:rsidRPr="00F957BA" w:rsidRDefault="00931747" w:rsidP="00931747">
            <w:pPr>
              <w:jc w:val="right"/>
              <w:rPr>
                <w:rFonts w:ascii="Garamond" w:hAnsi="Garamond"/>
                <w:noProof w:val="0"/>
                <w:sz w:val="14"/>
                <w:szCs w:val="14"/>
              </w:rPr>
            </w:pPr>
          </w:p>
          <w:p w14:paraId="0930CEDE" w14:textId="77777777" w:rsidR="00931747" w:rsidRPr="00F957BA" w:rsidRDefault="00931747" w:rsidP="00931747">
            <w:pPr>
              <w:jc w:val="right"/>
              <w:rPr>
                <w:rFonts w:ascii="Garamond" w:hAnsi="Garamond"/>
                <w:noProof w:val="0"/>
                <w:sz w:val="14"/>
                <w:szCs w:val="14"/>
              </w:rPr>
            </w:pPr>
          </w:p>
          <w:p w14:paraId="307CD17F" w14:textId="77777777" w:rsidR="00931747" w:rsidRPr="00F957BA" w:rsidRDefault="00931747" w:rsidP="00931747">
            <w:pPr>
              <w:jc w:val="right"/>
              <w:rPr>
                <w:rFonts w:ascii="Garamond" w:hAnsi="Garamond"/>
                <w:noProof w:val="0"/>
                <w:sz w:val="14"/>
                <w:szCs w:val="14"/>
              </w:rPr>
            </w:pPr>
          </w:p>
          <w:p w14:paraId="3F7DCD7A" w14:textId="77777777" w:rsidR="00931747" w:rsidRPr="00F957BA" w:rsidRDefault="00931747" w:rsidP="00931747">
            <w:pPr>
              <w:jc w:val="right"/>
              <w:rPr>
                <w:rFonts w:ascii="Garamond" w:hAnsi="Garamond"/>
                <w:noProof w:val="0"/>
                <w:sz w:val="14"/>
                <w:szCs w:val="14"/>
              </w:rPr>
            </w:pPr>
          </w:p>
          <w:p w14:paraId="5840A114" w14:textId="77777777" w:rsidR="00931747" w:rsidRPr="00F957BA" w:rsidRDefault="00931747" w:rsidP="00931747">
            <w:pPr>
              <w:jc w:val="right"/>
              <w:rPr>
                <w:rFonts w:ascii="Garamond" w:hAnsi="Garamond"/>
                <w:noProof w:val="0"/>
                <w:sz w:val="14"/>
                <w:szCs w:val="14"/>
              </w:rPr>
            </w:pPr>
          </w:p>
          <w:p w14:paraId="42705B5A" w14:textId="77777777" w:rsidR="00931747" w:rsidRPr="00F957BA" w:rsidRDefault="00931747" w:rsidP="00931747">
            <w:pPr>
              <w:jc w:val="right"/>
              <w:rPr>
                <w:rFonts w:ascii="Garamond" w:hAnsi="Garamond"/>
                <w:noProof w:val="0"/>
                <w:sz w:val="14"/>
                <w:szCs w:val="14"/>
              </w:rPr>
            </w:pPr>
          </w:p>
          <w:p w14:paraId="6B6D526D" w14:textId="77777777" w:rsidR="00931747" w:rsidRPr="00F957BA" w:rsidRDefault="00931747" w:rsidP="00931747">
            <w:pPr>
              <w:jc w:val="right"/>
              <w:rPr>
                <w:rFonts w:ascii="Garamond" w:hAnsi="Garamond"/>
                <w:noProof w:val="0"/>
                <w:sz w:val="14"/>
                <w:szCs w:val="14"/>
              </w:rPr>
            </w:pPr>
          </w:p>
          <w:p w14:paraId="5C000B6B" w14:textId="77777777" w:rsidR="00931747" w:rsidRPr="00F957BA" w:rsidRDefault="00931747" w:rsidP="00931747">
            <w:pPr>
              <w:jc w:val="right"/>
              <w:rPr>
                <w:rFonts w:ascii="Garamond" w:hAnsi="Garamond"/>
                <w:noProof w:val="0"/>
                <w:sz w:val="14"/>
                <w:szCs w:val="14"/>
              </w:rPr>
            </w:pPr>
          </w:p>
          <w:p w14:paraId="08C2F06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98D3B71" w14:textId="77777777" w:rsidR="00931747" w:rsidRPr="00F957BA" w:rsidRDefault="00931747" w:rsidP="00931747">
            <w:pPr>
              <w:jc w:val="right"/>
              <w:rPr>
                <w:rFonts w:ascii="Garamond" w:hAnsi="Garamond"/>
                <w:noProof w:val="0"/>
                <w:sz w:val="14"/>
                <w:szCs w:val="14"/>
              </w:rPr>
            </w:pPr>
          </w:p>
          <w:p w14:paraId="7A2E3557" w14:textId="77777777" w:rsidR="00931747" w:rsidRPr="00F957BA" w:rsidRDefault="00931747" w:rsidP="00931747">
            <w:pPr>
              <w:jc w:val="right"/>
              <w:rPr>
                <w:rFonts w:ascii="Garamond" w:hAnsi="Garamond"/>
                <w:noProof w:val="0"/>
                <w:sz w:val="14"/>
                <w:szCs w:val="14"/>
              </w:rPr>
            </w:pPr>
          </w:p>
          <w:p w14:paraId="59C13BE5" w14:textId="77777777" w:rsidR="00931747" w:rsidRPr="00F957BA" w:rsidRDefault="00931747" w:rsidP="00931747">
            <w:pPr>
              <w:jc w:val="right"/>
              <w:rPr>
                <w:rFonts w:ascii="Garamond" w:hAnsi="Garamond"/>
                <w:noProof w:val="0"/>
                <w:sz w:val="14"/>
                <w:szCs w:val="14"/>
              </w:rPr>
            </w:pPr>
          </w:p>
          <w:p w14:paraId="6523B29B" w14:textId="77777777" w:rsidR="00931747" w:rsidRPr="00F957BA" w:rsidRDefault="00931747" w:rsidP="00931747">
            <w:pPr>
              <w:jc w:val="right"/>
              <w:rPr>
                <w:rFonts w:ascii="Garamond" w:hAnsi="Garamond"/>
                <w:noProof w:val="0"/>
                <w:sz w:val="14"/>
                <w:szCs w:val="14"/>
              </w:rPr>
            </w:pPr>
          </w:p>
          <w:p w14:paraId="2587CC29" w14:textId="77777777" w:rsidR="00931747" w:rsidRPr="00F957BA" w:rsidRDefault="00931747" w:rsidP="00931747">
            <w:pPr>
              <w:jc w:val="right"/>
              <w:rPr>
                <w:rFonts w:ascii="Garamond" w:hAnsi="Garamond"/>
                <w:noProof w:val="0"/>
                <w:sz w:val="14"/>
                <w:szCs w:val="14"/>
              </w:rPr>
            </w:pPr>
          </w:p>
          <w:p w14:paraId="65B0114A" w14:textId="77777777" w:rsidR="00931747" w:rsidRPr="00F957BA" w:rsidRDefault="00931747" w:rsidP="00931747">
            <w:pPr>
              <w:jc w:val="right"/>
              <w:rPr>
                <w:rFonts w:ascii="Garamond" w:hAnsi="Garamond"/>
                <w:noProof w:val="0"/>
                <w:sz w:val="14"/>
                <w:szCs w:val="14"/>
              </w:rPr>
            </w:pPr>
          </w:p>
          <w:p w14:paraId="2E944044" w14:textId="77777777" w:rsidR="00931747" w:rsidRPr="00F957BA" w:rsidRDefault="00931747" w:rsidP="00931747">
            <w:pPr>
              <w:jc w:val="right"/>
              <w:rPr>
                <w:rFonts w:ascii="Garamond" w:hAnsi="Garamond"/>
                <w:noProof w:val="0"/>
                <w:sz w:val="14"/>
                <w:szCs w:val="14"/>
              </w:rPr>
            </w:pPr>
          </w:p>
          <w:p w14:paraId="08723843" w14:textId="77777777" w:rsidR="00931747" w:rsidRPr="00F957BA" w:rsidRDefault="00931747" w:rsidP="00931747">
            <w:pPr>
              <w:jc w:val="right"/>
              <w:rPr>
                <w:rFonts w:ascii="Garamond" w:hAnsi="Garamond"/>
                <w:noProof w:val="0"/>
                <w:sz w:val="14"/>
                <w:szCs w:val="14"/>
              </w:rPr>
            </w:pPr>
          </w:p>
          <w:p w14:paraId="20E527BA" w14:textId="77777777" w:rsidR="00931747" w:rsidRPr="00F957BA" w:rsidRDefault="00931747" w:rsidP="00931747">
            <w:pPr>
              <w:jc w:val="right"/>
              <w:rPr>
                <w:rFonts w:ascii="Garamond" w:hAnsi="Garamond"/>
                <w:noProof w:val="0"/>
                <w:sz w:val="14"/>
                <w:szCs w:val="14"/>
              </w:rPr>
            </w:pPr>
          </w:p>
          <w:p w14:paraId="1231C5B1" w14:textId="77777777" w:rsidR="00931747" w:rsidRPr="00F957BA" w:rsidRDefault="00931747" w:rsidP="00931747">
            <w:pPr>
              <w:jc w:val="right"/>
              <w:rPr>
                <w:rFonts w:ascii="Garamond" w:hAnsi="Garamond"/>
                <w:noProof w:val="0"/>
                <w:sz w:val="14"/>
                <w:szCs w:val="14"/>
              </w:rPr>
            </w:pPr>
          </w:p>
          <w:p w14:paraId="1A79D6D8" w14:textId="77777777" w:rsidR="00931747" w:rsidRPr="00F957BA" w:rsidRDefault="00931747" w:rsidP="00931747">
            <w:pPr>
              <w:jc w:val="right"/>
              <w:rPr>
                <w:rFonts w:ascii="Garamond" w:hAnsi="Garamond"/>
                <w:noProof w:val="0"/>
                <w:sz w:val="14"/>
                <w:szCs w:val="14"/>
              </w:rPr>
            </w:pPr>
          </w:p>
          <w:p w14:paraId="4F33D12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1EB4685" w14:textId="77777777" w:rsidR="00931747" w:rsidRPr="00F957BA" w:rsidRDefault="00931747" w:rsidP="00931747">
            <w:pPr>
              <w:jc w:val="right"/>
              <w:rPr>
                <w:rFonts w:ascii="Garamond" w:hAnsi="Garamond"/>
                <w:noProof w:val="0"/>
                <w:sz w:val="14"/>
                <w:szCs w:val="14"/>
              </w:rPr>
            </w:pPr>
          </w:p>
          <w:p w14:paraId="09FD1A23" w14:textId="77777777" w:rsidR="00931747" w:rsidRPr="00F957BA" w:rsidRDefault="00931747" w:rsidP="00931747">
            <w:pPr>
              <w:jc w:val="right"/>
              <w:rPr>
                <w:rFonts w:ascii="Garamond" w:hAnsi="Garamond"/>
                <w:noProof w:val="0"/>
                <w:sz w:val="14"/>
                <w:szCs w:val="14"/>
              </w:rPr>
            </w:pPr>
          </w:p>
          <w:p w14:paraId="4DE05E92" w14:textId="77777777" w:rsidR="00931747" w:rsidRPr="00F957BA" w:rsidRDefault="00931747" w:rsidP="00931747">
            <w:pPr>
              <w:jc w:val="right"/>
              <w:rPr>
                <w:rFonts w:ascii="Garamond" w:hAnsi="Garamond"/>
                <w:noProof w:val="0"/>
                <w:sz w:val="14"/>
                <w:szCs w:val="14"/>
              </w:rPr>
            </w:pPr>
          </w:p>
          <w:p w14:paraId="3398E72C" w14:textId="77777777" w:rsidR="00931747" w:rsidRPr="00F957BA" w:rsidRDefault="00931747" w:rsidP="00931747">
            <w:pPr>
              <w:jc w:val="right"/>
              <w:rPr>
                <w:rFonts w:ascii="Garamond" w:hAnsi="Garamond"/>
                <w:noProof w:val="0"/>
                <w:sz w:val="14"/>
                <w:szCs w:val="14"/>
              </w:rPr>
            </w:pPr>
          </w:p>
          <w:p w14:paraId="0BE95E8D" w14:textId="77777777" w:rsidR="00931747" w:rsidRPr="00F957BA" w:rsidRDefault="00931747" w:rsidP="00931747">
            <w:pPr>
              <w:jc w:val="right"/>
              <w:rPr>
                <w:rFonts w:ascii="Garamond" w:hAnsi="Garamond"/>
                <w:noProof w:val="0"/>
                <w:sz w:val="14"/>
                <w:szCs w:val="14"/>
              </w:rPr>
            </w:pPr>
          </w:p>
          <w:p w14:paraId="12DCF95A" w14:textId="77777777" w:rsidR="00931747" w:rsidRPr="00F957BA" w:rsidRDefault="00931747" w:rsidP="00931747">
            <w:pPr>
              <w:jc w:val="right"/>
              <w:rPr>
                <w:rFonts w:ascii="Garamond" w:hAnsi="Garamond"/>
                <w:noProof w:val="0"/>
                <w:sz w:val="14"/>
                <w:szCs w:val="14"/>
              </w:rPr>
            </w:pPr>
          </w:p>
          <w:p w14:paraId="4256B907" w14:textId="77777777" w:rsidR="00931747" w:rsidRPr="00F957BA" w:rsidRDefault="00931747" w:rsidP="00931747">
            <w:pPr>
              <w:jc w:val="right"/>
              <w:rPr>
                <w:rFonts w:ascii="Garamond" w:hAnsi="Garamond"/>
                <w:noProof w:val="0"/>
                <w:sz w:val="14"/>
                <w:szCs w:val="14"/>
              </w:rPr>
            </w:pPr>
          </w:p>
          <w:p w14:paraId="14051863" w14:textId="77777777" w:rsidR="00931747" w:rsidRPr="00F957BA" w:rsidRDefault="00931747" w:rsidP="00931747">
            <w:pPr>
              <w:jc w:val="right"/>
              <w:rPr>
                <w:rFonts w:ascii="Garamond" w:hAnsi="Garamond"/>
                <w:noProof w:val="0"/>
                <w:sz w:val="14"/>
                <w:szCs w:val="14"/>
              </w:rPr>
            </w:pPr>
          </w:p>
          <w:p w14:paraId="22855573" w14:textId="77777777" w:rsidR="00931747" w:rsidRPr="00F957BA" w:rsidRDefault="00931747" w:rsidP="00931747">
            <w:pPr>
              <w:jc w:val="right"/>
              <w:rPr>
                <w:rFonts w:ascii="Garamond" w:hAnsi="Garamond"/>
                <w:noProof w:val="0"/>
                <w:sz w:val="14"/>
                <w:szCs w:val="14"/>
              </w:rPr>
            </w:pPr>
          </w:p>
          <w:p w14:paraId="702BDB31" w14:textId="77777777" w:rsidR="00931747" w:rsidRPr="00F957BA" w:rsidRDefault="00931747" w:rsidP="00931747">
            <w:pPr>
              <w:jc w:val="right"/>
              <w:rPr>
                <w:rFonts w:ascii="Garamond" w:hAnsi="Garamond"/>
                <w:noProof w:val="0"/>
                <w:sz w:val="14"/>
                <w:szCs w:val="14"/>
              </w:rPr>
            </w:pPr>
          </w:p>
          <w:p w14:paraId="5D84CC67" w14:textId="77777777" w:rsidR="00931747" w:rsidRPr="00F957BA" w:rsidRDefault="00931747" w:rsidP="00931747">
            <w:pPr>
              <w:jc w:val="right"/>
              <w:rPr>
                <w:rFonts w:ascii="Garamond" w:hAnsi="Garamond"/>
                <w:noProof w:val="0"/>
                <w:sz w:val="14"/>
                <w:szCs w:val="14"/>
              </w:rPr>
            </w:pPr>
          </w:p>
          <w:p w14:paraId="4AA270F2" w14:textId="77777777" w:rsidR="00931747" w:rsidRPr="00F957BA" w:rsidRDefault="00931747" w:rsidP="00931747">
            <w:pPr>
              <w:jc w:val="right"/>
              <w:rPr>
                <w:rFonts w:ascii="Garamond" w:hAnsi="Garamond"/>
                <w:noProof w:val="0"/>
                <w:sz w:val="14"/>
                <w:szCs w:val="14"/>
              </w:rPr>
            </w:pPr>
          </w:p>
          <w:p w14:paraId="54D3D27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bl>
    <w:p w14:paraId="3A5BA585" w14:textId="77777777" w:rsidR="00931747" w:rsidRPr="00F957BA" w:rsidRDefault="00931747" w:rsidP="00931747">
      <w:pPr>
        <w:rPr>
          <w:rFonts w:ascii="Garamond" w:hAnsi="Garamond"/>
          <w:noProof w:val="0"/>
          <w:sz w:val="14"/>
          <w:szCs w:val="14"/>
        </w:rPr>
      </w:pPr>
    </w:p>
    <w:p w14:paraId="09D9C2F9" w14:textId="77777777" w:rsidR="00FC47FC" w:rsidRPr="00F957BA" w:rsidRDefault="00FC47FC" w:rsidP="00C70924">
      <w:pPr>
        <w:pStyle w:val="aaaaatexxxxxxxxxxxxxxx"/>
        <w:ind w:firstLine="0"/>
        <w:rPr>
          <w:b/>
          <w:color w:val="auto"/>
          <w:sz w:val="14"/>
          <w:szCs w:val="14"/>
        </w:rPr>
      </w:pPr>
    </w:p>
    <w:p w14:paraId="68E9C524" w14:textId="62664E61" w:rsidR="00931747" w:rsidRPr="00F957BA" w:rsidRDefault="00931747" w:rsidP="00C70924">
      <w:pPr>
        <w:pStyle w:val="aaaaatexxxxxxxxxxxxxxx"/>
        <w:ind w:firstLine="0"/>
        <w:rPr>
          <w:b/>
          <w:color w:val="auto"/>
          <w:sz w:val="14"/>
          <w:szCs w:val="14"/>
        </w:rPr>
      </w:pPr>
      <w:r w:rsidRPr="00F957BA">
        <w:rPr>
          <w:b/>
          <w:color w:val="auto"/>
          <w:sz w:val="14"/>
          <w:szCs w:val="14"/>
        </w:rPr>
        <w:t>Formati i planit të veprimit i përmbledhur ISHMT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1BE3A3CA" w14:textId="77777777" w:rsidTr="00931747">
        <w:trPr>
          <w:trHeight w:val="20"/>
        </w:trPr>
        <w:tc>
          <w:tcPr>
            <w:tcW w:w="5000" w:type="pct"/>
            <w:shd w:val="clear" w:color="000000" w:fill="F2F2F2"/>
            <w:hideMark/>
          </w:tcPr>
          <w:p w14:paraId="6B3CF082"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6E2D0B43" w14:textId="77777777" w:rsidTr="00931747">
        <w:trPr>
          <w:trHeight w:val="20"/>
        </w:trPr>
        <w:tc>
          <w:tcPr>
            <w:tcW w:w="5000" w:type="pct"/>
            <w:shd w:val="clear" w:color="000000" w:fill="F2F2F2"/>
            <w:hideMark/>
          </w:tcPr>
          <w:p w14:paraId="070F39E7"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53230624" w14:textId="77777777" w:rsidTr="00931747">
        <w:trPr>
          <w:trHeight w:val="20"/>
        </w:trPr>
        <w:tc>
          <w:tcPr>
            <w:tcW w:w="5000" w:type="pct"/>
            <w:shd w:val="clear" w:color="000000" w:fill="E7E6E6"/>
            <w:hideMark/>
          </w:tcPr>
          <w:p w14:paraId="5115F9F5" w14:textId="3D2112A6"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 xml:space="preserve">Programi buxhetor i MEKI </w:t>
            </w:r>
          </w:p>
        </w:tc>
      </w:tr>
    </w:tbl>
    <w:p w14:paraId="01AF80A1"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2155"/>
        <w:gridCol w:w="1615"/>
        <w:gridCol w:w="1077"/>
        <w:gridCol w:w="1047"/>
        <w:gridCol w:w="8"/>
        <w:gridCol w:w="893"/>
        <w:gridCol w:w="901"/>
        <w:gridCol w:w="6"/>
        <w:gridCol w:w="1872"/>
        <w:gridCol w:w="1287"/>
        <w:gridCol w:w="1349"/>
        <w:gridCol w:w="11"/>
        <w:gridCol w:w="1271"/>
        <w:gridCol w:w="11"/>
      </w:tblGrid>
      <w:tr w:rsidR="000A7923" w:rsidRPr="00F957BA" w14:paraId="55EA7FDE" w14:textId="77777777" w:rsidTr="00931747">
        <w:trPr>
          <w:trHeight w:val="20"/>
          <w:tblHeader/>
        </w:trPr>
        <w:tc>
          <w:tcPr>
            <w:tcW w:w="175" w:type="pct"/>
            <w:vMerge w:val="restart"/>
            <w:shd w:val="clear" w:color="auto" w:fill="DBE5F1" w:themeFill="accent1" w:themeFillTint="33"/>
            <w:hideMark/>
          </w:tcPr>
          <w:p w14:paraId="44E64308" w14:textId="021974DF" w:rsidR="00931747" w:rsidRPr="00F957BA" w:rsidRDefault="00931747" w:rsidP="00FC47FC">
            <w:pPr>
              <w:jc w:val="center"/>
              <w:rPr>
                <w:rFonts w:ascii="Garamond" w:hAnsi="Garamond"/>
                <w:b/>
                <w:bCs/>
                <w:noProof w:val="0"/>
                <w:sz w:val="14"/>
                <w:szCs w:val="14"/>
              </w:rPr>
            </w:pPr>
          </w:p>
          <w:p w14:paraId="50A659A2"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Nr.</w:t>
            </w:r>
          </w:p>
        </w:tc>
        <w:tc>
          <w:tcPr>
            <w:tcW w:w="770" w:type="pct"/>
            <w:vMerge w:val="restart"/>
            <w:shd w:val="clear" w:color="auto" w:fill="DBE5F1" w:themeFill="accent1" w:themeFillTint="33"/>
            <w:hideMark/>
          </w:tcPr>
          <w:p w14:paraId="18C97086" w14:textId="25A53B25" w:rsidR="00931747" w:rsidRPr="00F957BA" w:rsidRDefault="00931747" w:rsidP="00FC47FC">
            <w:pPr>
              <w:jc w:val="center"/>
              <w:rPr>
                <w:rFonts w:ascii="Garamond" w:hAnsi="Garamond"/>
                <w:b/>
                <w:bCs/>
                <w:noProof w:val="0"/>
                <w:sz w:val="14"/>
                <w:szCs w:val="14"/>
              </w:rPr>
            </w:pPr>
          </w:p>
          <w:p w14:paraId="02EE81E6" w14:textId="3BFA97BD"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12FA1765"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masa</w:t>
            </w:r>
          </w:p>
        </w:tc>
        <w:tc>
          <w:tcPr>
            <w:tcW w:w="577" w:type="pct"/>
            <w:vMerge w:val="restart"/>
            <w:shd w:val="clear" w:color="auto" w:fill="DBE5F1" w:themeFill="accent1" w:themeFillTint="33"/>
          </w:tcPr>
          <w:p w14:paraId="1F603212" w14:textId="77777777" w:rsidR="00931747" w:rsidRPr="00F957BA" w:rsidRDefault="00931747" w:rsidP="00FC47FC">
            <w:pPr>
              <w:jc w:val="center"/>
              <w:rPr>
                <w:rFonts w:ascii="Garamond" w:hAnsi="Garamond"/>
                <w:b/>
                <w:bCs/>
                <w:noProof w:val="0"/>
                <w:sz w:val="14"/>
                <w:szCs w:val="14"/>
              </w:rPr>
            </w:pPr>
          </w:p>
          <w:p w14:paraId="7DF01199" w14:textId="77777777" w:rsidR="00FC47FC" w:rsidRPr="00F957BA" w:rsidRDefault="00FC47FC" w:rsidP="00FC47FC">
            <w:pPr>
              <w:jc w:val="center"/>
              <w:rPr>
                <w:rFonts w:ascii="Garamond" w:hAnsi="Garamond"/>
                <w:b/>
                <w:bCs/>
                <w:noProof w:val="0"/>
                <w:sz w:val="14"/>
                <w:szCs w:val="14"/>
              </w:rPr>
            </w:pPr>
          </w:p>
          <w:p w14:paraId="317C559F" w14:textId="50483A44"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Produkti</w:t>
            </w:r>
          </w:p>
        </w:tc>
        <w:tc>
          <w:tcPr>
            <w:tcW w:w="762" w:type="pct"/>
            <w:gridSpan w:val="3"/>
            <w:vMerge w:val="restart"/>
            <w:shd w:val="clear" w:color="auto" w:fill="DBE5F1" w:themeFill="accent1" w:themeFillTint="33"/>
            <w:hideMark/>
          </w:tcPr>
          <w:p w14:paraId="09ED884F" w14:textId="382D1D6C" w:rsidR="00931747" w:rsidRPr="00F957BA" w:rsidRDefault="00931747" w:rsidP="00FC47FC">
            <w:pPr>
              <w:jc w:val="center"/>
              <w:rPr>
                <w:rFonts w:ascii="Garamond" w:hAnsi="Garamond"/>
                <w:b/>
                <w:bCs/>
                <w:noProof w:val="0"/>
                <w:sz w:val="14"/>
                <w:szCs w:val="14"/>
              </w:rPr>
            </w:pPr>
          </w:p>
          <w:p w14:paraId="3B6C76F9" w14:textId="3F82E025"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43" w:type="pct"/>
            <w:gridSpan w:val="3"/>
            <w:vMerge w:val="restart"/>
            <w:shd w:val="clear" w:color="auto" w:fill="DBE5F1" w:themeFill="accent1" w:themeFillTint="33"/>
            <w:hideMark/>
          </w:tcPr>
          <w:p w14:paraId="5CD37B46" w14:textId="77777777" w:rsidR="00FC47FC" w:rsidRPr="00F957BA" w:rsidRDefault="00FC47FC" w:rsidP="00FC47FC">
            <w:pPr>
              <w:jc w:val="center"/>
              <w:rPr>
                <w:rFonts w:ascii="Garamond" w:hAnsi="Garamond"/>
                <w:b/>
                <w:bCs/>
                <w:noProof w:val="0"/>
                <w:sz w:val="14"/>
                <w:szCs w:val="14"/>
              </w:rPr>
            </w:pPr>
          </w:p>
          <w:p w14:paraId="36668753" w14:textId="367FB870"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6"/>
            <w:shd w:val="clear" w:color="auto" w:fill="DBE5F1" w:themeFill="accent1" w:themeFillTint="33"/>
            <w:hideMark/>
          </w:tcPr>
          <w:p w14:paraId="16625884" w14:textId="0FF8B4DC"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 xml:space="preserve">Totali </w:t>
            </w:r>
            <w:r w:rsidR="00DC0179">
              <w:rPr>
                <w:rFonts w:ascii="Garamond" w:hAnsi="Garamond"/>
                <w:b/>
                <w:bCs/>
                <w:noProof w:val="0"/>
                <w:sz w:val="14"/>
                <w:szCs w:val="14"/>
              </w:rPr>
              <w:t>2024–2030</w:t>
            </w:r>
          </w:p>
        </w:tc>
      </w:tr>
      <w:tr w:rsidR="000A7923" w:rsidRPr="00F957BA" w14:paraId="1CE8580C" w14:textId="77777777" w:rsidTr="00931747">
        <w:trPr>
          <w:trHeight w:val="20"/>
          <w:tblHeader/>
        </w:trPr>
        <w:tc>
          <w:tcPr>
            <w:tcW w:w="175" w:type="pct"/>
            <w:vMerge/>
            <w:shd w:val="clear" w:color="auto" w:fill="DBE5F1" w:themeFill="accent1" w:themeFillTint="33"/>
            <w:hideMark/>
          </w:tcPr>
          <w:p w14:paraId="20383F2B" w14:textId="77777777" w:rsidR="00931747" w:rsidRPr="00F957BA" w:rsidRDefault="00931747" w:rsidP="00FC47FC">
            <w:pPr>
              <w:jc w:val="center"/>
              <w:rPr>
                <w:rFonts w:ascii="Garamond" w:hAnsi="Garamond"/>
                <w:b/>
                <w:bCs/>
                <w:noProof w:val="0"/>
                <w:sz w:val="14"/>
                <w:szCs w:val="14"/>
              </w:rPr>
            </w:pPr>
          </w:p>
        </w:tc>
        <w:tc>
          <w:tcPr>
            <w:tcW w:w="770" w:type="pct"/>
            <w:vMerge/>
            <w:shd w:val="clear" w:color="auto" w:fill="DBE5F1" w:themeFill="accent1" w:themeFillTint="33"/>
            <w:hideMark/>
          </w:tcPr>
          <w:p w14:paraId="28DC0E18" w14:textId="77777777" w:rsidR="00931747" w:rsidRPr="00F957BA" w:rsidRDefault="00931747" w:rsidP="00FC47FC">
            <w:pPr>
              <w:jc w:val="center"/>
              <w:rPr>
                <w:rFonts w:ascii="Garamond" w:hAnsi="Garamond"/>
                <w:b/>
                <w:bCs/>
                <w:noProof w:val="0"/>
                <w:sz w:val="14"/>
                <w:szCs w:val="14"/>
              </w:rPr>
            </w:pPr>
          </w:p>
        </w:tc>
        <w:tc>
          <w:tcPr>
            <w:tcW w:w="577" w:type="pct"/>
            <w:vMerge/>
            <w:shd w:val="clear" w:color="auto" w:fill="DBE5F1" w:themeFill="accent1" w:themeFillTint="33"/>
          </w:tcPr>
          <w:p w14:paraId="1D156E69" w14:textId="77777777" w:rsidR="00931747" w:rsidRPr="00F957BA" w:rsidRDefault="00931747" w:rsidP="00FC47FC">
            <w:pPr>
              <w:jc w:val="center"/>
              <w:rPr>
                <w:rFonts w:ascii="Garamond" w:hAnsi="Garamond"/>
                <w:b/>
                <w:bCs/>
                <w:noProof w:val="0"/>
                <w:sz w:val="14"/>
                <w:szCs w:val="14"/>
              </w:rPr>
            </w:pPr>
          </w:p>
        </w:tc>
        <w:tc>
          <w:tcPr>
            <w:tcW w:w="762" w:type="pct"/>
            <w:gridSpan w:val="3"/>
            <w:vMerge/>
            <w:shd w:val="clear" w:color="auto" w:fill="DBE5F1" w:themeFill="accent1" w:themeFillTint="33"/>
            <w:hideMark/>
          </w:tcPr>
          <w:p w14:paraId="5A3974C1" w14:textId="77777777" w:rsidR="00931747" w:rsidRPr="00F957BA" w:rsidRDefault="00931747" w:rsidP="00FC47FC">
            <w:pPr>
              <w:jc w:val="center"/>
              <w:rPr>
                <w:rFonts w:ascii="Garamond" w:hAnsi="Garamond"/>
                <w:b/>
                <w:bCs/>
                <w:noProof w:val="0"/>
                <w:sz w:val="14"/>
                <w:szCs w:val="14"/>
              </w:rPr>
            </w:pPr>
          </w:p>
        </w:tc>
        <w:tc>
          <w:tcPr>
            <w:tcW w:w="643" w:type="pct"/>
            <w:gridSpan w:val="3"/>
            <w:vMerge/>
            <w:shd w:val="clear" w:color="auto" w:fill="DBE5F1" w:themeFill="accent1" w:themeFillTint="33"/>
            <w:hideMark/>
          </w:tcPr>
          <w:p w14:paraId="6940FC4F" w14:textId="77777777" w:rsidR="00931747" w:rsidRPr="00F957BA" w:rsidRDefault="00931747" w:rsidP="00FC47FC">
            <w:pPr>
              <w:jc w:val="center"/>
              <w:rPr>
                <w:rFonts w:ascii="Garamond" w:hAnsi="Garamond"/>
                <w:b/>
                <w:bCs/>
                <w:noProof w:val="0"/>
                <w:sz w:val="14"/>
                <w:szCs w:val="14"/>
              </w:rPr>
            </w:pPr>
          </w:p>
        </w:tc>
        <w:tc>
          <w:tcPr>
            <w:tcW w:w="668" w:type="pct"/>
            <w:shd w:val="clear" w:color="auto" w:fill="DBE5F1" w:themeFill="accent1" w:themeFillTint="33"/>
            <w:hideMark/>
          </w:tcPr>
          <w:p w14:paraId="7D1C47A0" w14:textId="1AFA30FA"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Kosto</w:t>
            </w:r>
            <w:r w:rsidR="00FC47FC" w:rsidRPr="00F957BA">
              <w:rPr>
                <w:rFonts w:ascii="Garamond" w:hAnsi="Garamond"/>
                <w:b/>
                <w:bCs/>
                <w:noProof w:val="0"/>
                <w:sz w:val="14"/>
                <w:szCs w:val="14"/>
              </w:rPr>
              <w:t>ja</w:t>
            </w:r>
            <w:r w:rsidRPr="00F957BA">
              <w:rPr>
                <w:rFonts w:ascii="Garamond" w:hAnsi="Garamond"/>
                <w:b/>
                <w:bCs/>
                <w:noProof w:val="0"/>
                <w:sz w:val="14"/>
                <w:szCs w:val="14"/>
              </w:rPr>
              <w:t xml:space="preserve"> indikative</w:t>
            </w:r>
          </w:p>
        </w:tc>
        <w:tc>
          <w:tcPr>
            <w:tcW w:w="946" w:type="pct"/>
            <w:gridSpan w:val="3"/>
            <w:shd w:val="clear" w:color="auto" w:fill="DBE5F1" w:themeFill="accent1" w:themeFillTint="33"/>
            <w:hideMark/>
          </w:tcPr>
          <w:p w14:paraId="40F4B8AA"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gridSpan w:val="2"/>
            <w:shd w:val="clear" w:color="auto" w:fill="DBE5F1" w:themeFill="accent1" w:themeFillTint="33"/>
            <w:hideMark/>
          </w:tcPr>
          <w:p w14:paraId="075D2F32"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931747" w:rsidRPr="00F957BA" w14:paraId="678B350F" w14:textId="77777777" w:rsidTr="00931747">
        <w:trPr>
          <w:gridAfter w:val="1"/>
          <w:wAfter w:w="3" w:type="pct"/>
          <w:trHeight w:val="20"/>
          <w:tblHeader/>
        </w:trPr>
        <w:tc>
          <w:tcPr>
            <w:tcW w:w="175" w:type="pct"/>
            <w:vMerge/>
            <w:tcBorders>
              <w:bottom w:val="single" w:sz="4" w:space="0" w:color="auto"/>
            </w:tcBorders>
            <w:shd w:val="clear" w:color="auto" w:fill="DBE5F1" w:themeFill="accent1" w:themeFillTint="33"/>
            <w:hideMark/>
          </w:tcPr>
          <w:p w14:paraId="188697C2" w14:textId="77777777" w:rsidR="00931747" w:rsidRPr="00F957BA" w:rsidRDefault="00931747" w:rsidP="00FC47FC">
            <w:pPr>
              <w:jc w:val="center"/>
              <w:rPr>
                <w:rFonts w:ascii="Garamond" w:hAnsi="Garamond"/>
                <w:b/>
                <w:bCs/>
                <w:noProof w:val="0"/>
                <w:sz w:val="14"/>
                <w:szCs w:val="14"/>
              </w:rPr>
            </w:pPr>
          </w:p>
        </w:tc>
        <w:tc>
          <w:tcPr>
            <w:tcW w:w="770" w:type="pct"/>
            <w:vMerge/>
            <w:tcBorders>
              <w:bottom w:val="single" w:sz="4" w:space="0" w:color="auto"/>
            </w:tcBorders>
            <w:shd w:val="clear" w:color="auto" w:fill="DBE5F1" w:themeFill="accent1" w:themeFillTint="33"/>
            <w:hideMark/>
          </w:tcPr>
          <w:p w14:paraId="7E78A751" w14:textId="77777777" w:rsidR="00931747" w:rsidRPr="00F957BA" w:rsidRDefault="00931747" w:rsidP="00FC47FC">
            <w:pPr>
              <w:jc w:val="center"/>
              <w:rPr>
                <w:rFonts w:ascii="Garamond" w:hAnsi="Garamond"/>
                <w:b/>
                <w:bCs/>
                <w:noProof w:val="0"/>
                <w:sz w:val="14"/>
                <w:szCs w:val="14"/>
              </w:rPr>
            </w:pPr>
          </w:p>
        </w:tc>
        <w:tc>
          <w:tcPr>
            <w:tcW w:w="577" w:type="pct"/>
            <w:vMerge/>
            <w:tcBorders>
              <w:bottom w:val="single" w:sz="4" w:space="0" w:color="auto"/>
            </w:tcBorders>
            <w:shd w:val="clear" w:color="auto" w:fill="DBE5F1" w:themeFill="accent1" w:themeFillTint="33"/>
          </w:tcPr>
          <w:p w14:paraId="75B7D751" w14:textId="77777777" w:rsidR="00931747" w:rsidRPr="00F957BA" w:rsidRDefault="00931747" w:rsidP="00FC47FC">
            <w:pPr>
              <w:jc w:val="center"/>
              <w:rPr>
                <w:rFonts w:ascii="Garamond" w:hAnsi="Garamond"/>
                <w:b/>
                <w:bCs/>
                <w:noProof w:val="0"/>
                <w:sz w:val="14"/>
                <w:szCs w:val="14"/>
              </w:rPr>
            </w:pPr>
          </w:p>
        </w:tc>
        <w:tc>
          <w:tcPr>
            <w:tcW w:w="385" w:type="pct"/>
            <w:tcBorders>
              <w:bottom w:val="single" w:sz="4" w:space="0" w:color="auto"/>
            </w:tcBorders>
            <w:shd w:val="clear" w:color="auto" w:fill="DBE5F1" w:themeFill="accent1" w:themeFillTint="33"/>
            <w:hideMark/>
          </w:tcPr>
          <w:p w14:paraId="28CC393C" w14:textId="77777777" w:rsidR="00931747" w:rsidRPr="00F957BA" w:rsidRDefault="00931747" w:rsidP="00FC47FC">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374" w:type="pct"/>
            <w:tcBorders>
              <w:bottom w:val="single" w:sz="4" w:space="0" w:color="auto"/>
            </w:tcBorders>
            <w:shd w:val="clear" w:color="auto" w:fill="DBE5F1" w:themeFill="accent1" w:themeFillTint="33"/>
            <w:hideMark/>
          </w:tcPr>
          <w:p w14:paraId="3DBC818C" w14:textId="07111C84" w:rsidR="00931747" w:rsidRPr="00F957BA" w:rsidRDefault="00931747" w:rsidP="00FC47FC">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322" w:type="pct"/>
            <w:gridSpan w:val="2"/>
            <w:tcBorders>
              <w:bottom w:val="single" w:sz="4" w:space="0" w:color="auto"/>
            </w:tcBorders>
            <w:shd w:val="clear" w:color="auto" w:fill="DBE5F1" w:themeFill="accent1" w:themeFillTint="33"/>
            <w:hideMark/>
          </w:tcPr>
          <w:p w14:paraId="03C2AE08" w14:textId="23B837C1"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hideMark/>
          </w:tcPr>
          <w:p w14:paraId="5E9B1809" w14:textId="694BCB04"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 xml:space="preserve">Afati </w:t>
            </w:r>
            <w:r w:rsidR="00A07C1A">
              <w:rPr>
                <w:rFonts w:ascii="Garamond" w:hAnsi="Garamond"/>
                <w:b/>
                <w:bCs/>
                <w:noProof w:val="0"/>
                <w:sz w:val="14"/>
                <w:szCs w:val="14"/>
              </w:rPr>
              <w:t>i m</w:t>
            </w:r>
            <w:r w:rsidRPr="00F957BA">
              <w:rPr>
                <w:rFonts w:ascii="Garamond" w:hAnsi="Garamond"/>
                <w:b/>
                <w:bCs/>
                <w:noProof w:val="0"/>
                <w:sz w:val="14"/>
                <w:szCs w:val="14"/>
              </w:rPr>
              <w:t>barimit</w:t>
            </w:r>
          </w:p>
        </w:tc>
        <w:tc>
          <w:tcPr>
            <w:tcW w:w="671" w:type="pct"/>
            <w:gridSpan w:val="2"/>
            <w:tcBorders>
              <w:bottom w:val="single" w:sz="4" w:space="0" w:color="auto"/>
            </w:tcBorders>
            <w:shd w:val="clear" w:color="auto" w:fill="DBE5F1" w:themeFill="accent1" w:themeFillTint="33"/>
            <w:hideMark/>
          </w:tcPr>
          <w:p w14:paraId="7EF5F4C5" w14:textId="77777777" w:rsidR="00931747" w:rsidRPr="00F957BA" w:rsidRDefault="00931747" w:rsidP="00FC47FC">
            <w:pPr>
              <w:jc w:val="center"/>
              <w:rPr>
                <w:rFonts w:ascii="Garamond" w:hAnsi="Garamond"/>
                <w:b/>
                <w:bCs/>
                <w:noProof w:val="0"/>
                <w:sz w:val="14"/>
                <w:szCs w:val="14"/>
              </w:rPr>
            </w:pPr>
          </w:p>
        </w:tc>
        <w:tc>
          <w:tcPr>
            <w:tcW w:w="460" w:type="pct"/>
            <w:tcBorders>
              <w:bottom w:val="single" w:sz="4" w:space="0" w:color="auto"/>
            </w:tcBorders>
            <w:shd w:val="clear" w:color="auto" w:fill="DBE5F1" w:themeFill="accent1" w:themeFillTint="33"/>
            <w:hideMark/>
          </w:tcPr>
          <w:p w14:paraId="3CBC3229"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Buxheti i Shtetit</w:t>
            </w:r>
          </w:p>
          <w:p w14:paraId="1ADD2DD5" w14:textId="77777777" w:rsidR="00931747" w:rsidRPr="00F957BA" w:rsidRDefault="00931747" w:rsidP="00FC47FC">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hideMark/>
          </w:tcPr>
          <w:p w14:paraId="3233FD2D" w14:textId="77777777" w:rsidR="00931747" w:rsidRPr="00F957BA" w:rsidRDefault="00931747" w:rsidP="00FC47FC">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gridSpan w:val="2"/>
            <w:tcBorders>
              <w:bottom w:val="single" w:sz="4" w:space="0" w:color="auto"/>
            </w:tcBorders>
            <w:shd w:val="clear" w:color="auto" w:fill="DBE5F1" w:themeFill="accent1" w:themeFillTint="33"/>
            <w:hideMark/>
          </w:tcPr>
          <w:p w14:paraId="0F84750D" w14:textId="77777777" w:rsidR="00931747" w:rsidRPr="00F957BA" w:rsidRDefault="00931747" w:rsidP="00FC47FC">
            <w:pPr>
              <w:jc w:val="center"/>
              <w:rPr>
                <w:rFonts w:ascii="Garamond" w:hAnsi="Garamond"/>
                <w:b/>
                <w:bCs/>
                <w:noProof w:val="0"/>
                <w:sz w:val="14"/>
                <w:szCs w:val="14"/>
              </w:rPr>
            </w:pPr>
          </w:p>
        </w:tc>
      </w:tr>
      <w:tr w:rsidR="00931747" w:rsidRPr="00F957BA" w14:paraId="77634769" w14:textId="77777777" w:rsidTr="00931747">
        <w:trPr>
          <w:gridAfter w:val="1"/>
          <w:wAfter w:w="3" w:type="pct"/>
          <w:trHeight w:val="20"/>
        </w:trPr>
        <w:tc>
          <w:tcPr>
            <w:tcW w:w="175" w:type="pct"/>
            <w:tcBorders>
              <w:bottom w:val="single" w:sz="4" w:space="0" w:color="auto"/>
            </w:tcBorders>
            <w:shd w:val="clear" w:color="auto" w:fill="auto"/>
          </w:tcPr>
          <w:p w14:paraId="627F694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770" w:type="pct"/>
            <w:tcBorders>
              <w:bottom w:val="single" w:sz="4" w:space="0" w:color="auto"/>
            </w:tcBorders>
            <w:shd w:val="clear" w:color="auto" w:fill="auto"/>
          </w:tcPr>
          <w:p w14:paraId="4CF680B0" w14:textId="656B163A" w:rsidR="00931747" w:rsidRPr="00F957BA" w:rsidRDefault="00931747" w:rsidP="00931747">
            <w:pPr>
              <w:jc w:val="both"/>
              <w:rPr>
                <w:rFonts w:ascii="Garamond" w:hAnsi="Garamond"/>
                <w:b/>
                <w:noProof w:val="0"/>
                <w:sz w:val="14"/>
                <w:szCs w:val="14"/>
              </w:rPr>
            </w:pPr>
            <w:r w:rsidRPr="00F957BA">
              <w:rPr>
                <w:rFonts w:ascii="Garamond" w:hAnsi="Garamond"/>
                <w:b/>
                <w:noProof w:val="0"/>
                <w:sz w:val="14"/>
                <w:szCs w:val="14"/>
              </w:rPr>
              <w:t xml:space="preserve">Objektivi I: </w:t>
            </w:r>
            <w:r w:rsidRPr="00F957BA">
              <w:rPr>
                <w:rFonts w:ascii="Garamond" w:hAnsi="Garamond"/>
                <w:bCs/>
                <w:noProof w:val="0"/>
                <w:sz w:val="14"/>
                <w:szCs w:val="14"/>
              </w:rPr>
              <w:t>Rritja</w:t>
            </w:r>
            <w:r w:rsidR="00CF7DB2" w:rsidRPr="00F957BA">
              <w:rPr>
                <w:rFonts w:ascii="Garamond" w:hAnsi="Garamond"/>
                <w:bCs/>
                <w:noProof w:val="0"/>
                <w:sz w:val="14"/>
                <w:szCs w:val="14"/>
              </w:rPr>
              <w:t xml:space="preserve"> </w:t>
            </w:r>
            <w:r w:rsidRPr="00F957BA">
              <w:rPr>
                <w:rFonts w:ascii="Garamond" w:hAnsi="Garamond"/>
                <w:bCs/>
                <w:noProof w:val="0"/>
                <w:sz w:val="14"/>
                <w:szCs w:val="14"/>
              </w:rPr>
              <w:t>dhe zgjerimi i fushës së kontrollit dhe mbikëqyrjes në treg të produkteve joushqimore në përputhje me legjislacionin ekzistues.</w:t>
            </w:r>
          </w:p>
          <w:p w14:paraId="27B3CD1C" w14:textId="77777777"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Kryerja e inspektimeve për zbatimin e kërkesave ligjore nga ana e operatorëve ekonomikë për sigurinë e produkteve joushqimore dhe rritje e kontrolleve fizike treguese dhe laboratorike.</w:t>
            </w:r>
          </w:p>
          <w:p w14:paraId="37D07799" w14:textId="77777777" w:rsidR="00931747" w:rsidRPr="00F957BA" w:rsidRDefault="00931747" w:rsidP="00931747">
            <w:pPr>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Rritja e shkallës së njohurive të kapaciteteve njerëzore të ISHMT-së.</w:t>
            </w:r>
          </w:p>
          <w:p w14:paraId="53890CE9" w14:textId="57DA86C2"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xml:space="preserve"> Rishikimi i strukturës së ISHMT-s</w:t>
            </w:r>
            <w:r w:rsidR="00A24258">
              <w:rPr>
                <w:rFonts w:ascii="Garamond" w:hAnsi="Garamond"/>
                <w:noProof w:val="0"/>
                <w:sz w:val="14"/>
                <w:szCs w:val="14"/>
              </w:rPr>
              <w:t>ë</w:t>
            </w:r>
            <w:r w:rsidRPr="00F957BA">
              <w:rPr>
                <w:rFonts w:ascii="Garamond" w:hAnsi="Garamond"/>
                <w:noProof w:val="0"/>
                <w:sz w:val="14"/>
                <w:szCs w:val="14"/>
              </w:rPr>
              <w:t xml:space="preserve"> në lidhje me burimet njerëzore, logjistikën dhe i fondeve buxhetore.</w:t>
            </w:r>
          </w:p>
        </w:tc>
        <w:tc>
          <w:tcPr>
            <w:tcW w:w="577" w:type="pct"/>
            <w:tcBorders>
              <w:bottom w:val="single" w:sz="4" w:space="0" w:color="auto"/>
            </w:tcBorders>
            <w:shd w:val="clear" w:color="auto" w:fill="auto"/>
          </w:tcPr>
          <w:p w14:paraId="4BC128CD" w14:textId="77777777" w:rsidR="00931747" w:rsidRPr="00F957BA" w:rsidRDefault="00931747" w:rsidP="00931747">
            <w:pPr>
              <w:jc w:val="both"/>
              <w:rPr>
                <w:rFonts w:ascii="Garamond" w:hAnsi="Garamond"/>
                <w:noProof w:val="0"/>
                <w:sz w:val="14"/>
                <w:szCs w:val="14"/>
              </w:rPr>
            </w:pPr>
          </w:p>
          <w:p w14:paraId="4C47185D"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ISHMT</w:t>
            </w:r>
          </w:p>
          <w:p w14:paraId="5E7E8418" w14:textId="77777777" w:rsidR="00931747" w:rsidRPr="00F957BA" w:rsidRDefault="00931747" w:rsidP="00931747">
            <w:pPr>
              <w:jc w:val="both"/>
              <w:rPr>
                <w:rFonts w:ascii="Garamond" w:hAnsi="Garamond"/>
                <w:noProof w:val="0"/>
                <w:sz w:val="14"/>
                <w:szCs w:val="14"/>
              </w:rPr>
            </w:pPr>
          </w:p>
          <w:p w14:paraId="369E8488" w14:textId="77777777" w:rsidR="00931747" w:rsidRPr="00F957BA" w:rsidRDefault="00931747" w:rsidP="00931747">
            <w:pPr>
              <w:jc w:val="both"/>
              <w:rPr>
                <w:rFonts w:ascii="Garamond" w:hAnsi="Garamond"/>
                <w:noProof w:val="0"/>
                <w:sz w:val="14"/>
                <w:szCs w:val="14"/>
              </w:rPr>
            </w:pPr>
          </w:p>
          <w:p w14:paraId="7A4F19E3" w14:textId="77777777" w:rsidR="00931747" w:rsidRPr="00F957BA" w:rsidRDefault="00931747" w:rsidP="00931747">
            <w:pPr>
              <w:jc w:val="both"/>
              <w:rPr>
                <w:rFonts w:ascii="Garamond" w:hAnsi="Garamond"/>
                <w:noProof w:val="0"/>
                <w:sz w:val="14"/>
                <w:szCs w:val="14"/>
              </w:rPr>
            </w:pPr>
          </w:p>
          <w:p w14:paraId="47A11A6B" w14:textId="77777777" w:rsidR="00931747" w:rsidRPr="00F957BA" w:rsidRDefault="00931747" w:rsidP="00931747">
            <w:pPr>
              <w:jc w:val="both"/>
              <w:rPr>
                <w:rFonts w:ascii="Garamond" w:hAnsi="Garamond"/>
                <w:noProof w:val="0"/>
                <w:sz w:val="14"/>
                <w:szCs w:val="14"/>
              </w:rPr>
            </w:pPr>
          </w:p>
          <w:p w14:paraId="0A7F4594" w14:textId="77777777" w:rsidR="00931747" w:rsidRPr="00F957BA" w:rsidRDefault="00931747" w:rsidP="00931747">
            <w:pPr>
              <w:jc w:val="both"/>
              <w:rPr>
                <w:rFonts w:ascii="Garamond" w:hAnsi="Garamond"/>
                <w:noProof w:val="0"/>
                <w:sz w:val="14"/>
                <w:szCs w:val="14"/>
              </w:rPr>
            </w:pPr>
          </w:p>
          <w:p w14:paraId="4F9CF5EA" w14:textId="77777777" w:rsidR="00931747" w:rsidRPr="00F957BA" w:rsidRDefault="00931747" w:rsidP="00931747">
            <w:pPr>
              <w:jc w:val="both"/>
              <w:rPr>
                <w:rFonts w:ascii="Garamond" w:hAnsi="Garamond"/>
                <w:noProof w:val="0"/>
                <w:sz w:val="14"/>
                <w:szCs w:val="14"/>
              </w:rPr>
            </w:pPr>
          </w:p>
          <w:p w14:paraId="5392DFDC" w14:textId="77777777" w:rsidR="00931747" w:rsidRPr="00F957BA" w:rsidRDefault="00931747" w:rsidP="00931747">
            <w:pPr>
              <w:jc w:val="both"/>
              <w:rPr>
                <w:rFonts w:ascii="Garamond" w:hAnsi="Garamond"/>
                <w:noProof w:val="0"/>
                <w:sz w:val="14"/>
                <w:szCs w:val="14"/>
              </w:rPr>
            </w:pPr>
          </w:p>
          <w:p w14:paraId="44A2CA32" w14:textId="77777777" w:rsidR="00931747" w:rsidRPr="00F957BA" w:rsidRDefault="00931747" w:rsidP="00931747">
            <w:pPr>
              <w:jc w:val="both"/>
              <w:rPr>
                <w:rFonts w:ascii="Garamond" w:hAnsi="Garamond"/>
                <w:noProof w:val="0"/>
                <w:sz w:val="14"/>
                <w:szCs w:val="14"/>
              </w:rPr>
            </w:pPr>
          </w:p>
          <w:p w14:paraId="3433C0BF" w14:textId="0B64CE0B"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1.1</w:t>
            </w:r>
            <w:r w:rsidR="00A24258">
              <w:rPr>
                <w:rFonts w:ascii="Garamond" w:hAnsi="Garamond"/>
                <w:noProof w:val="0"/>
                <w:sz w:val="14"/>
                <w:szCs w:val="14"/>
              </w:rPr>
              <w:t xml:space="preserve"> </w:t>
            </w:r>
            <w:r w:rsidRPr="00F957BA">
              <w:rPr>
                <w:rFonts w:ascii="Garamond" w:hAnsi="Garamond"/>
                <w:noProof w:val="0"/>
                <w:sz w:val="14"/>
                <w:szCs w:val="14"/>
              </w:rPr>
              <w:t xml:space="preserve">Kryerje e 1200 inspektimeve për </w:t>
            </w:r>
            <w:r w:rsidR="00A24258" w:rsidRPr="00F957BA">
              <w:rPr>
                <w:rFonts w:ascii="Garamond" w:hAnsi="Garamond"/>
                <w:noProof w:val="0"/>
                <w:sz w:val="14"/>
                <w:szCs w:val="14"/>
              </w:rPr>
              <w:t>kontrollin</w:t>
            </w:r>
            <w:r w:rsidRPr="00F957BA">
              <w:rPr>
                <w:rFonts w:ascii="Garamond" w:hAnsi="Garamond"/>
                <w:noProof w:val="0"/>
                <w:sz w:val="14"/>
                <w:szCs w:val="14"/>
              </w:rPr>
              <w:t xml:space="preserve"> e produkteve joushqimore </w:t>
            </w:r>
          </w:p>
          <w:p w14:paraId="40763E65" w14:textId="307DE969"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1.2 Realizimi</w:t>
            </w:r>
            <w:r w:rsidR="00CF7DB2" w:rsidRPr="00F957BA">
              <w:rPr>
                <w:rFonts w:ascii="Garamond" w:hAnsi="Garamond"/>
                <w:noProof w:val="0"/>
                <w:sz w:val="14"/>
                <w:szCs w:val="14"/>
              </w:rPr>
              <w:t xml:space="preserve"> </w:t>
            </w:r>
            <w:r w:rsidRPr="00F957BA">
              <w:rPr>
                <w:rFonts w:ascii="Garamond" w:hAnsi="Garamond"/>
                <w:noProof w:val="0"/>
                <w:sz w:val="14"/>
                <w:szCs w:val="14"/>
              </w:rPr>
              <w:t>i testeve me vlerë indicie</w:t>
            </w:r>
            <w:r w:rsidR="00CF7DB2" w:rsidRPr="00F957BA">
              <w:rPr>
                <w:rFonts w:ascii="Garamond" w:hAnsi="Garamond"/>
                <w:noProof w:val="0"/>
                <w:sz w:val="14"/>
                <w:szCs w:val="14"/>
              </w:rPr>
              <w:t xml:space="preserve"> </w:t>
            </w:r>
            <w:r w:rsidRPr="00F957BA">
              <w:rPr>
                <w:rFonts w:ascii="Garamond" w:hAnsi="Garamond"/>
                <w:noProof w:val="0"/>
                <w:sz w:val="14"/>
                <w:szCs w:val="14"/>
              </w:rPr>
              <w:t>në terren dhe teste laboratorike 60 raste në vit</w:t>
            </w:r>
          </w:p>
          <w:p w14:paraId="13448ED2" w14:textId="77777777" w:rsidR="00931747" w:rsidRPr="00F957BA" w:rsidRDefault="00931747" w:rsidP="00931747">
            <w:pPr>
              <w:jc w:val="both"/>
              <w:rPr>
                <w:rFonts w:ascii="Garamond" w:hAnsi="Garamond"/>
                <w:noProof w:val="0"/>
                <w:sz w:val="14"/>
                <w:szCs w:val="14"/>
              </w:rPr>
            </w:pPr>
          </w:p>
          <w:p w14:paraId="4827D7DE" w14:textId="77777777" w:rsidR="00931747" w:rsidRPr="00F957BA" w:rsidRDefault="00931747" w:rsidP="00931747">
            <w:pPr>
              <w:jc w:val="both"/>
              <w:rPr>
                <w:rFonts w:ascii="Garamond" w:hAnsi="Garamond"/>
                <w:noProof w:val="0"/>
                <w:sz w:val="14"/>
                <w:szCs w:val="14"/>
              </w:rPr>
            </w:pPr>
          </w:p>
          <w:p w14:paraId="3B9147B9" w14:textId="77777777" w:rsidR="00931747" w:rsidRPr="00F957BA" w:rsidRDefault="00931747" w:rsidP="00931747">
            <w:pPr>
              <w:jc w:val="both"/>
              <w:rPr>
                <w:rFonts w:ascii="Garamond" w:hAnsi="Garamond"/>
                <w:noProof w:val="0"/>
                <w:sz w:val="14"/>
                <w:szCs w:val="14"/>
              </w:rPr>
            </w:pPr>
          </w:p>
          <w:p w14:paraId="4F796982" w14:textId="77777777" w:rsidR="00931747" w:rsidRPr="00F957BA" w:rsidRDefault="00931747" w:rsidP="00931747">
            <w:pPr>
              <w:jc w:val="both"/>
              <w:rPr>
                <w:rFonts w:ascii="Garamond" w:hAnsi="Garamond"/>
                <w:noProof w:val="0"/>
                <w:sz w:val="14"/>
                <w:szCs w:val="14"/>
              </w:rPr>
            </w:pPr>
          </w:p>
          <w:p w14:paraId="7FD1903E" w14:textId="77777777" w:rsidR="00931747" w:rsidRPr="00F957BA" w:rsidRDefault="00931747" w:rsidP="00931747">
            <w:pPr>
              <w:jc w:val="both"/>
              <w:rPr>
                <w:rFonts w:ascii="Garamond" w:hAnsi="Garamond"/>
                <w:noProof w:val="0"/>
                <w:sz w:val="14"/>
                <w:szCs w:val="14"/>
              </w:rPr>
            </w:pPr>
          </w:p>
          <w:p w14:paraId="25978992" w14:textId="77777777" w:rsidR="00931747" w:rsidRPr="00F957BA" w:rsidRDefault="00931747" w:rsidP="00931747">
            <w:pPr>
              <w:jc w:val="both"/>
              <w:rPr>
                <w:rFonts w:ascii="Garamond" w:hAnsi="Garamond"/>
                <w:noProof w:val="0"/>
                <w:sz w:val="14"/>
                <w:szCs w:val="14"/>
              </w:rPr>
            </w:pPr>
          </w:p>
          <w:p w14:paraId="41856102" w14:textId="77777777" w:rsidR="00931747" w:rsidRPr="00F957BA" w:rsidRDefault="00931747" w:rsidP="00931747">
            <w:pPr>
              <w:jc w:val="both"/>
              <w:rPr>
                <w:rFonts w:ascii="Garamond" w:hAnsi="Garamond"/>
                <w:noProof w:val="0"/>
                <w:sz w:val="14"/>
                <w:szCs w:val="14"/>
              </w:rPr>
            </w:pPr>
          </w:p>
          <w:p w14:paraId="5434CE1D" w14:textId="77777777" w:rsidR="009F70EC" w:rsidRDefault="00931747" w:rsidP="00931747">
            <w:pPr>
              <w:jc w:val="both"/>
              <w:rPr>
                <w:rFonts w:ascii="Garamond" w:hAnsi="Garamond"/>
                <w:noProof w:val="0"/>
                <w:sz w:val="14"/>
                <w:szCs w:val="14"/>
              </w:rPr>
            </w:pPr>
            <w:r w:rsidRPr="00F957BA">
              <w:rPr>
                <w:rFonts w:ascii="Garamond" w:hAnsi="Garamond"/>
                <w:noProof w:val="0"/>
                <w:sz w:val="14"/>
                <w:szCs w:val="14"/>
              </w:rPr>
              <w:t>2.1 Zhvillimi</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i 6 trajnimeve për ngritjen e kapaciteteve për implementimin e </w:t>
            </w:r>
            <w:r w:rsidR="009F70EC" w:rsidRPr="00F957BA">
              <w:rPr>
                <w:rFonts w:ascii="Garamond" w:hAnsi="Garamond"/>
                <w:noProof w:val="0"/>
                <w:sz w:val="14"/>
                <w:szCs w:val="14"/>
              </w:rPr>
              <w:t>legjislacionit</w:t>
            </w:r>
            <w:r w:rsidRPr="00F957BA">
              <w:rPr>
                <w:rFonts w:ascii="Garamond" w:hAnsi="Garamond"/>
                <w:noProof w:val="0"/>
                <w:sz w:val="14"/>
                <w:szCs w:val="14"/>
              </w:rPr>
              <w:t>;</w:t>
            </w:r>
            <w:r w:rsidR="002E7CBB" w:rsidRPr="00F957BA">
              <w:rPr>
                <w:rFonts w:ascii="Garamond" w:hAnsi="Garamond"/>
                <w:noProof w:val="0"/>
                <w:sz w:val="14"/>
                <w:szCs w:val="14"/>
              </w:rPr>
              <w:t xml:space="preserve">    </w:t>
            </w:r>
          </w:p>
          <w:p w14:paraId="2B9BA695" w14:textId="49D94D79"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2.2</w:t>
            </w:r>
            <w:r w:rsidR="009F70EC">
              <w:rPr>
                <w:rFonts w:ascii="Garamond" w:hAnsi="Garamond"/>
                <w:noProof w:val="0"/>
                <w:sz w:val="14"/>
                <w:szCs w:val="14"/>
              </w:rPr>
              <w:t xml:space="preserve"> </w:t>
            </w:r>
            <w:r w:rsidRPr="00F957BA">
              <w:rPr>
                <w:rFonts w:ascii="Garamond" w:hAnsi="Garamond"/>
                <w:noProof w:val="0"/>
                <w:sz w:val="14"/>
                <w:szCs w:val="14"/>
              </w:rPr>
              <w:t xml:space="preserve">Vizitë studimore për shkëmbim eksperience. </w:t>
            </w:r>
          </w:p>
          <w:p w14:paraId="0D526F75" w14:textId="70CC4A71"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3.1</w:t>
            </w:r>
            <w:r w:rsidR="009F70EC">
              <w:rPr>
                <w:rFonts w:ascii="Garamond" w:hAnsi="Garamond"/>
                <w:noProof w:val="0"/>
                <w:sz w:val="14"/>
                <w:szCs w:val="14"/>
              </w:rPr>
              <w:t xml:space="preserve"> </w:t>
            </w:r>
            <w:r w:rsidRPr="00F957BA">
              <w:rPr>
                <w:rFonts w:ascii="Garamond" w:hAnsi="Garamond"/>
                <w:noProof w:val="0"/>
                <w:sz w:val="14"/>
                <w:szCs w:val="14"/>
              </w:rPr>
              <w:t xml:space="preserve">Shtim </w:t>
            </w:r>
            <w:r w:rsidR="009F70EC" w:rsidRPr="00F957BA">
              <w:rPr>
                <w:rFonts w:ascii="Garamond" w:hAnsi="Garamond"/>
                <w:noProof w:val="0"/>
                <w:sz w:val="14"/>
                <w:szCs w:val="14"/>
              </w:rPr>
              <w:t>numër</w:t>
            </w:r>
            <w:r w:rsidRPr="00F957BA">
              <w:rPr>
                <w:rFonts w:ascii="Garamond" w:hAnsi="Garamond"/>
                <w:noProof w:val="0"/>
                <w:sz w:val="14"/>
                <w:szCs w:val="14"/>
              </w:rPr>
              <w:t xml:space="preserve"> </w:t>
            </w:r>
            <w:r w:rsidR="009F70EC" w:rsidRPr="00F957BA">
              <w:rPr>
                <w:rFonts w:ascii="Garamond" w:hAnsi="Garamond"/>
                <w:noProof w:val="0"/>
                <w:sz w:val="14"/>
                <w:szCs w:val="14"/>
              </w:rPr>
              <w:t>punonjësish</w:t>
            </w:r>
            <w:r w:rsidRPr="00F957BA">
              <w:rPr>
                <w:rFonts w:ascii="Garamond" w:hAnsi="Garamond"/>
                <w:noProof w:val="0"/>
                <w:sz w:val="14"/>
                <w:szCs w:val="14"/>
              </w:rPr>
              <w:t xml:space="preserve"> 20 persona</w:t>
            </w:r>
            <w:r w:rsidR="00B91946" w:rsidRPr="00F957BA">
              <w:rPr>
                <w:rFonts w:ascii="Garamond" w:hAnsi="Garamond"/>
                <w:noProof w:val="0"/>
                <w:sz w:val="14"/>
                <w:szCs w:val="14"/>
              </w:rPr>
              <w:t>,</w:t>
            </w:r>
            <w:r w:rsidR="009F70EC">
              <w:rPr>
                <w:rFonts w:ascii="Garamond" w:hAnsi="Garamond"/>
                <w:noProof w:val="0"/>
                <w:sz w:val="14"/>
                <w:szCs w:val="14"/>
              </w:rPr>
              <w:t xml:space="preserve"> </w:t>
            </w:r>
            <w:r w:rsidRPr="00F957BA">
              <w:rPr>
                <w:rFonts w:ascii="Garamond" w:hAnsi="Garamond"/>
                <w:noProof w:val="0"/>
                <w:sz w:val="14"/>
                <w:szCs w:val="14"/>
              </w:rPr>
              <w:t xml:space="preserve">si pjesë e </w:t>
            </w:r>
            <w:r w:rsidR="009F70EC" w:rsidRPr="00F957BA">
              <w:rPr>
                <w:rFonts w:ascii="Garamond" w:hAnsi="Garamond"/>
                <w:noProof w:val="0"/>
                <w:sz w:val="14"/>
                <w:szCs w:val="14"/>
              </w:rPr>
              <w:t>strukturës</w:t>
            </w:r>
            <w:r w:rsidRPr="00F957BA">
              <w:rPr>
                <w:rFonts w:ascii="Garamond" w:hAnsi="Garamond"/>
                <w:noProof w:val="0"/>
                <w:sz w:val="14"/>
                <w:szCs w:val="14"/>
              </w:rPr>
              <w:t xml:space="preserve"> s</w:t>
            </w:r>
            <w:r w:rsidR="009F70EC">
              <w:rPr>
                <w:rFonts w:ascii="Garamond" w:hAnsi="Garamond"/>
                <w:noProof w:val="0"/>
                <w:sz w:val="14"/>
                <w:szCs w:val="14"/>
              </w:rPr>
              <w:t>ë</w:t>
            </w:r>
            <w:r w:rsidRPr="00F957BA">
              <w:rPr>
                <w:rFonts w:ascii="Garamond" w:hAnsi="Garamond"/>
                <w:noProof w:val="0"/>
                <w:sz w:val="14"/>
                <w:szCs w:val="14"/>
              </w:rPr>
              <w:t xml:space="preserve"> ISHMT</w:t>
            </w:r>
            <w:r w:rsidR="009F70EC">
              <w:rPr>
                <w:rFonts w:ascii="Garamond" w:hAnsi="Garamond"/>
                <w:noProof w:val="0"/>
                <w:sz w:val="14"/>
                <w:szCs w:val="14"/>
              </w:rPr>
              <w:t>-së</w:t>
            </w:r>
            <w:r w:rsidRPr="00F957BA">
              <w:rPr>
                <w:rFonts w:ascii="Garamond" w:hAnsi="Garamond"/>
                <w:noProof w:val="0"/>
                <w:sz w:val="14"/>
                <w:szCs w:val="14"/>
              </w:rPr>
              <w:t>.</w:t>
            </w:r>
          </w:p>
          <w:p w14:paraId="2E8AA05D" w14:textId="77777777" w:rsidR="00931747" w:rsidRPr="00F957BA" w:rsidRDefault="00931747" w:rsidP="00931747">
            <w:pPr>
              <w:jc w:val="both"/>
              <w:rPr>
                <w:rFonts w:ascii="Garamond" w:hAnsi="Garamond"/>
                <w:noProof w:val="0"/>
                <w:sz w:val="14"/>
                <w:szCs w:val="14"/>
              </w:rPr>
            </w:pPr>
          </w:p>
          <w:p w14:paraId="1736E6DB" w14:textId="77777777" w:rsidR="00931747" w:rsidRPr="00F957BA" w:rsidRDefault="00931747" w:rsidP="00931747">
            <w:pPr>
              <w:jc w:val="both"/>
              <w:rPr>
                <w:rFonts w:ascii="Garamond" w:hAnsi="Garamond"/>
                <w:noProof w:val="0"/>
                <w:sz w:val="14"/>
                <w:szCs w:val="14"/>
              </w:rPr>
            </w:pPr>
          </w:p>
        </w:tc>
        <w:tc>
          <w:tcPr>
            <w:tcW w:w="385" w:type="pct"/>
            <w:tcBorders>
              <w:bottom w:val="single" w:sz="4" w:space="0" w:color="auto"/>
            </w:tcBorders>
            <w:shd w:val="clear" w:color="auto" w:fill="auto"/>
          </w:tcPr>
          <w:p w14:paraId="3043159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ISHMT </w:t>
            </w:r>
          </w:p>
          <w:p w14:paraId="189FCD8C" w14:textId="77777777" w:rsidR="00931747" w:rsidRPr="00F957BA" w:rsidRDefault="00931747" w:rsidP="00931747">
            <w:pPr>
              <w:rPr>
                <w:rFonts w:ascii="Garamond" w:hAnsi="Garamond"/>
                <w:noProof w:val="0"/>
                <w:sz w:val="14"/>
                <w:szCs w:val="14"/>
              </w:rPr>
            </w:pPr>
          </w:p>
          <w:p w14:paraId="459D3439" w14:textId="77777777" w:rsidR="00931747" w:rsidRPr="00F957BA" w:rsidRDefault="00931747" w:rsidP="00931747">
            <w:pPr>
              <w:rPr>
                <w:rFonts w:ascii="Garamond" w:hAnsi="Garamond"/>
                <w:noProof w:val="0"/>
                <w:sz w:val="14"/>
                <w:szCs w:val="14"/>
              </w:rPr>
            </w:pPr>
          </w:p>
          <w:p w14:paraId="3AE949AC" w14:textId="77777777" w:rsidR="00931747" w:rsidRPr="00F957BA" w:rsidRDefault="00931747" w:rsidP="00931747">
            <w:pPr>
              <w:rPr>
                <w:rFonts w:ascii="Garamond" w:hAnsi="Garamond"/>
                <w:noProof w:val="0"/>
                <w:sz w:val="14"/>
                <w:szCs w:val="14"/>
              </w:rPr>
            </w:pPr>
          </w:p>
          <w:p w14:paraId="22BC1298" w14:textId="77777777" w:rsidR="00931747" w:rsidRPr="00F957BA" w:rsidRDefault="00931747" w:rsidP="00931747">
            <w:pPr>
              <w:rPr>
                <w:rFonts w:ascii="Garamond" w:hAnsi="Garamond"/>
                <w:noProof w:val="0"/>
                <w:sz w:val="14"/>
                <w:szCs w:val="14"/>
              </w:rPr>
            </w:pPr>
          </w:p>
        </w:tc>
        <w:tc>
          <w:tcPr>
            <w:tcW w:w="374" w:type="pct"/>
            <w:tcBorders>
              <w:bottom w:val="single" w:sz="4" w:space="0" w:color="auto"/>
            </w:tcBorders>
            <w:shd w:val="clear" w:color="auto" w:fill="auto"/>
          </w:tcPr>
          <w:p w14:paraId="24221328" w14:textId="77777777" w:rsidR="00931747" w:rsidRPr="00F957BA" w:rsidRDefault="00931747" w:rsidP="00931747">
            <w:pPr>
              <w:jc w:val="center"/>
              <w:rPr>
                <w:rFonts w:ascii="Garamond" w:hAnsi="Garamond"/>
                <w:noProof w:val="0"/>
                <w:sz w:val="14"/>
                <w:szCs w:val="14"/>
              </w:rPr>
            </w:pPr>
          </w:p>
        </w:tc>
        <w:tc>
          <w:tcPr>
            <w:tcW w:w="322" w:type="pct"/>
            <w:gridSpan w:val="2"/>
            <w:tcBorders>
              <w:bottom w:val="single" w:sz="4" w:space="0" w:color="auto"/>
            </w:tcBorders>
            <w:shd w:val="clear" w:color="auto" w:fill="auto"/>
          </w:tcPr>
          <w:p w14:paraId="4A45B96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6FE57B87" w14:textId="77777777" w:rsidR="00931747" w:rsidRPr="00F957BA" w:rsidRDefault="00931747" w:rsidP="00931747">
            <w:pPr>
              <w:jc w:val="center"/>
              <w:rPr>
                <w:rFonts w:ascii="Garamond" w:hAnsi="Garamond"/>
                <w:noProof w:val="0"/>
                <w:sz w:val="14"/>
                <w:szCs w:val="14"/>
              </w:rPr>
            </w:pPr>
          </w:p>
          <w:p w14:paraId="51C0DA36" w14:textId="77777777" w:rsidR="00931747" w:rsidRPr="00F957BA" w:rsidRDefault="00931747" w:rsidP="00931747">
            <w:pPr>
              <w:jc w:val="center"/>
              <w:rPr>
                <w:rFonts w:ascii="Garamond" w:hAnsi="Garamond"/>
                <w:noProof w:val="0"/>
                <w:sz w:val="14"/>
                <w:szCs w:val="14"/>
              </w:rPr>
            </w:pPr>
          </w:p>
          <w:p w14:paraId="6E80204F" w14:textId="77777777" w:rsidR="00931747" w:rsidRPr="00F957BA" w:rsidRDefault="00931747" w:rsidP="00931747">
            <w:pPr>
              <w:jc w:val="center"/>
              <w:rPr>
                <w:rFonts w:ascii="Garamond" w:hAnsi="Garamond"/>
                <w:noProof w:val="0"/>
                <w:sz w:val="14"/>
                <w:szCs w:val="14"/>
              </w:rPr>
            </w:pPr>
          </w:p>
          <w:p w14:paraId="4464569C" w14:textId="77777777" w:rsidR="00931747" w:rsidRPr="00F957BA" w:rsidRDefault="00931747" w:rsidP="00931747">
            <w:pPr>
              <w:jc w:val="center"/>
              <w:rPr>
                <w:rFonts w:ascii="Garamond" w:hAnsi="Garamond"/>
                <w:noProof w:val="0"/>
                <w:sz w:val="14"/>
                <w:szCs w:val="14"/>
              </w:rPr>
            </w:pPr>
          </w:p>
          <w:p w14:paraId="585B6554" w14:textId="77777777" w:rsidR="00931747" w:rsidRPr="00F957BA" w:rsidRDefault="00931747" w:rsidP="00931747">
            <w:pPr>
              <w:jc w:val="center"/>
              <w:rPr>
                <w:rFonts w:ascii="Garamond" w:hAnsi="Garamond"/>
                <w:noProof w:val="0"/>
                <w:sz w:val="14"/>
                <w:szCs w:val="14"/>
              </w:rPr>
            </w:pPr>
          </w:p>
          <w:p w14:paraId="454B2C5E" w14:textId="77777777" w:rsidR="00931747" w:rsidRPr="00F957BA" w:rsidRDefault="00931747" w:rsidP="00931747">
            <w:pPr>
              <w:jc w:val="center"/>
              <w:rPr>
                <w:rFonts w:ascii="Garamond" w:hAnsi="Garamond"/>
                <w:noProof w:val="0"/>
                <w:sz w:val="14"/>
                <w:szCs w:val="14"/>
              </w:rPr>
            </w:pPr>
          </w:p>
          <w:p w14:paraId="6FF1FEB8" w14:textId="77777777" w:rsidR="00931747" w:rsidRPr="00F957BA" w:rsidRDefault="00931747" w:rsidP="00931747">
            <w:pPr>
              <w:jc w:val="center"/>
              <w:rPr>
                <w:rFonts w:ascii="Garamond" w:hAnsi="Garamond"/>
                <w:noProof w:val="0"/>
                <w:sz w:val="14"/>
                <w:szCs w:val="14"/>
              </w:rPr>
            </w:pPr>
          </w:p>
          <w:p w14:paraId="31C5BA40" w14:textId="77777777" w:rsidR="00931747" w:rsidRPr="00F957BA" w:rsidRDefault="00931747" w:rsidP="00931747">
            <w:pPr>
              <w:jc w:val="center"/>
              <w:rPr>
                <w:rFonts w:ascii="Garamond" w:hAnsi="Garamond"/>
                <w:noProof w:val="0"/>
                <w:sz w:val="14"/>
                <w:szCs w:val="14"/>
              </w:rPr>
            </w:pPr>
          </w:p>
          <w:p w14:paraId="09870830" w14:textId="77777777" w:rsidR="00931747" w:rsidRPr="00F957BA" w:rsidRDefault="00931747" w:rsidP="00931747">
            <w:pPr>
              <w:jc w:val="center"/>
              <w:rPr>
                <w:rFonts w:ascii="Garamond" w:hAnsi="Garamond"/>
                <w:noProof w:val="0"/>
                <w:sz w:val="14"/>
                <w:szCs w:val="14"/>
              </w:rPr>
            </w:pPr>
          </w:p>
          <w:p w14:paraId="1C51D23C" w14:textId="77777777" w:rsidR="00931747" w:rsidRPr="00F957BA" w:rsidRDefault="00931747" w:rsidP="00931747">
            <w:pPr>
              <w:jc w:val="center"/>
              <w:rPr>
                <w:rFonts w:ascii="Garamond" w:hAnsi="Garamond"/>
                <w:noProof w:val="0"/>
                <w:sz w:val="14"/>
                <w:szCs w:val="14"/>
              </w:rPr>
            </w:pPr>
          </w:p>
          <w:p w14:paraId="09FB1580" w14:textId="77777777" w:rsidR="00931747" w:rsidRPr="00F957BA" w:rsidRDefault="00931747" w:rsidP="00931747">
            <w:pPr>
              <w:jc w:val="center"/>
              <w:rPr>
                <w:rFonts w:ascii="Garamond" w:hAnsi="Garamond"/>
                <w:noProof w:val="0"/>
                <w:sz w:val="14"/>
                <w:szCs w:val="14"/>
              </w:rPr>
            </w:pPr>
          </w:p>
          <w:p w14:paraId="007490D7" w14:textId="77777777" w:rsidR="00931747" w:rsidRPr="00F957BA" w:rsidRDefault="00931747" w:rsidP="00931747">
            <w:pPr>
              <w:jc w:val="center"/>
              <w:rPr>
                <w:rFonts w:ascii="Garamond" w:hAnsi="Garamond"/>
                <w:noProof w:val="0"/>
                <w:sz w:val="14"/>
                <w:szCs w:val="14"/>
              </w:rPr>
            </w:pPr>
          </w:p>
          <w:p w14:paraId="12E54A92" w14:textId="77777777" w:rsidR="00931747" w:rsidRPr="00F957BA" w:rsidRDefault="00931747" w:rsidP="00931747">
            <w:pPr>
              <w:jc w:val="center"/>
              <w:rPr>
                <w:rFonts w:ascii="Garamond" w:hAnsi="Garamond"/>
                <w:noProof w:val="0"/>
                <w:sz w:val="14"/>
                <w:szCs w:val="14"/>
              </w:rPr>
            </w:pPr>
          </w:p>
          <w:p w14:paraId="016A7AF1" w14:textId="77777777" w:rsidR="00931747" w:rsidRPr="00F957BA" w:rsidRDefault="00931747" w:rsidP="00931747">
            <w:pPr>
              <w:jc w:val="center"/>
              <w:rPr>
                <w:rFonts w:ascii="Garamond" w:hAnsi="Garamond"/>
                <w:noProof w:val="0"/>
                <w:sz w:val="14"/>
                <w:szCs w:val="14"/>
              </w:rPr>
            </w:pPr>
          </w:p>
          <w:p w14:paraId="6CFB1B7E" w14:textId="77777777" w:rsidR="00931747" w:rsidRPr="00F957BA" w:rsidRDefault="00931747" w:rsidP="00931747">
            <w:pPr>
              <w:jc w:val="center"/>
              <w:rPr>
                <w:rFonts w:ascii="Garamond" w:hAnsi="Garamond"/>
                <w:noProof w:val="0"/>
                <w:sz w:val="14"/>
                <w:szCs w:val="14"/>
              </w:rPr>
            </w:pPr>
          </w:p>
          <w:p w14:paraId="785AB236" w14:textId="77777777" w:rsidR="00931747" w:rsidRPr="00F957BA" w:rsidRDefault="00931747" w:rsidP="00931747">
            <w:pPr>
              <w:jc w:val="center"/>
              <w:rPr>
                <w:rFonts w:ascii="Garamond" w:hAnsi="Garamond"/>
                <w:noProof w:val="0"/>
                <w:sz w:val="14"/>
                <w:szCs w:val="14"/>
              </w:rPr>
            </w:pPr>
          </w:p>
          <w:p w14:paraId="4A73B1EF" w14:textId="77777777" w:rsidR="00931747" w:rsidRPr="00F957BA" w:rsidRDefault="00931747" w:rsidP="00931747">
            <w:pPr>
              <w:jc w:val="center"/>
              <w:rPr>
                <w:rFonts w:ascii="Garamond" w:hAnsi="Garamond"/>
                <w:noProof w:val="0"/>
                <w:sz w:val="14"/>
                <w:szCs w:val="14"/>
              </w:rPr>
            </w:pPr>
          </w:p>
          <w:p w14:paraId="537E0274" w14:textId="77777777" w:rsidR="00931747" w:rsidRPr="00F957BA" w:rsidRDefault="00931747" w:rsidP="00931747">
            <w:pPr>
              <w:jc w:val="center"/>
              <w:rPr>
                <w:rFonts w:ascii="Garamond" w:hAnsi="Garamond"/>
                <w:noProof w:val="0"/>
                <w:sz w:val="14"/>
                <w:szCs w:val="14"/>
              </w:rPr>
            </w:pPr>
          </w:p>
          <w:p w14:paraId="2430F3CF" w14:textId="77777777" w:rsidR="00931747" w:rsidRPr="00F957BA" w:rsidRDefault="00931747" w:rsidP="00931747">
            <w:pPr>
              <w:jc w:val="center"/>
              <w:rPr>
                <w:rFonts w:ascii="Garamond" w:hAnsi="Garamond"/>
                <w:noProof w:val="0"/>
                <w:sz w:val="14"/>
                <w:szCs w:val="14"/>
              </w:rPr>
            </w:pPr>
          </w:p>
          <w:p w14:paraId="0506139C" w14:textId="77777777" w:rsidR="00931747" w:rsidRPr="00F957BA" w:rsidRDefault="00931747" w:rsidP="00931747">
            <w:pPr>
              <w:jc w:val="center"/>
              <w:rPr>
                <w:rFonts w:ascii="Garamond" w:hAnsi="Garamond"/>
                <w:noProof w:val="0"/>
                <w:sz w:val="14"/>
                <w:szCs w:val="14"/>
              </w:rPr>
            </w:pPr>
          </w:p>
          <w:p w14:paraId="552AFF1E" w14:textId="77777777" w:rsidR="00931747" w:rsidRPr="00F957BA" w:rsidRDefault="00931747" w:rsidP="00931747">
            <w:pPr>
              <w:jc w:val="center"/>
              <w:rPr>
                <w:rFonts w:ascii="Garamond" w:hAnsi="Garamond"/>
                <w:noProof w:val="0"/>
                <w:sz w:val="14"/>
                <w:szCs w:val="14"/>
              </w:rPr>
            </w:pPr>
          </w:p>
          <w:p w14:paraId="6D8A0B9F" w14:textId="77777777" w:rsidR="00931747" w:rsidRPr="00F957BA" w:rsidRDefault="00931747" w:rsidP="00931747">
            <w:pPr>
              <w:jc w:val="center"/>
              <w:rPr>
                <w:rFonts w:ascii="Garamond" w:hAnsi="Garamond"/>
                <w:noProof w:val="0"/>
                <w:sz w:val="14"/>
                <w:szCs w:val="14"/>
              </w:rPr>
            </w:pPr>
          </w:p>
          <w:p w14:paraId="63ECB7EA" w14:textId="77777777" w:rsidR="00931747" w:rsidRPr="00F957BA" w:rsidRDefault="00931747" w:rsidP="00931747">
            <w:pPr>
              <w:jc w:val="center"/>
              <w:rPr>
                <w:rFonts w:ascii="Garamond" w:hAnsi="Garamond"/>
                <w:noProof w:val="0"/>
                <w:sz w:val="14"/>
                <w:szCs w:val="14"/>
              </w:rPr>
            </w:pPr>
          </w:p>
          <w:p w14:paraId="0B586E3E" w14:textId="77777777" w:rsidR="00931747" w:rsidRPr="00F957BA" w:rsidRDefault="00931747" w:rsidP="00931747">
            <w:pPr>
              <w:jc w:val="center"/>
              <w:rPr>
                <w:rFonts w:ascii="Garamond" w:hAnsi="Garamond"/>
                <w:noProof w:val="0"/>
                <w:sz w:val="14"/>
                <w:szCs w:val="14"/>
              </w:rPr>
            </w:pPr>
          </w:p>
          <w:p w14:paraId="5A89F905" w14:textId="77777777" w:rsidR="00931747" w:rsidRPr="00F957BA" w:rsidRDefault="00931747" w:rsidP="00931747">
            <w:pPr>
              <w:jc w:val="center"/>
              <w:rPr>
                <w:rFonts w:ascii="Garamond" w:hAnsi="Garamond"/>
                <w:noProof w:val="0"/>
                <w:sz w:val="14"/>
                <w:szCs w:val="14"/>
              </w:rPr>
            </w:pPr>
          </w:p>
          <w:p w14:paraId="7A230D01" w14:textId="77777777" w:rsidR="00931747" w:rsidRPr="00F957BA" w:rsidRDefault="00931747" w:rsidP="00931747">
            <w:pPr>
              <w:jc w:val="center"/>
              <w:rPr>
                <w:rFonts w:ascii="Garamond" w:hAnsi="Garamond"/>
                <w:noProof w:val="0"/>
                <w:sz w:val="14"/>
                <w:szCs w:val="14"/>
              </w:rPr>
            </w:pPr>
          </w:p>
          <w:p w14:paraId="2DB6D78D" w14:textId="77777777" w:rsidR="00931747" w:rsidRPr="00F957BA" w:rsidRDefault="00931747" w:rsidP="00931747">
            <w:pPr>
              <w:jc w:val="center"/>
              <w:rPr>
                <w:rFonts w:ascii="Garamond" w:hAnsi="Garamond"/>
                <w:noProof w:val="0"/>
                <w:sz w:val="14"/>
                <w:szCs w:val="14"/>
              </w:rPr>
            </w:pPr>
          </w:p>
          <w:p w14:paraId="5A77FD2F" w14:textId="77777777" w:rsidR="00931747" w:rsidRPr="00F957BA" w:rsidRDefault="00931747" w:rsidP="00931747">
            <w:pPr>
              <w:jc w:val="center"/>
              <w:rPr>
                <w:rFonts w:ascii="Garamond" w:hAnsi="Garamond"/>
                <w:noProof w:val="0"/>
                <w:sz w:val="14"/>
                <w:szCs w:val="14"/>
              </w:rPr>
            </w:pPr>
          </w:p>
          <w:p w14:paraId="4838E06C" w14:textId="77777777" w:rsidR="00931747" w:rsidRPr="00F957BA" w:rsidRDefault="00931747" w:rsidP="00931747">
            <w:pPr>
              <w:jc w:val="center"/>
              <w:rPr>
                <w:rFonts w:ascii="Garamond" w:hAnsi="Garamond"/>
                <w:noProof w:val="0"/>
                <w:sz w:val="14"/>
                <w:szCs w:val="14"/>
              </w:rPr>
            </w:pPr>
          </w:p>
          <w:p w14:paraId="49065BBC" w14:textId="77777777" w:rsidR="00931747" w:rsidRPr="00F957BA" w:rsidRDefault="00931747" w:rsidP="00931747">
            <w:pPr>
              <w:jc w:val="center"/>
              <w:rPr>
                <w:rFonts w:ascii="Garamond" w:hAnsi="Garamond"/>
                <w:noProof w:val="0"/>
                <w:sz w:val="14"/>
                <w:szCs w:val="14"/>
              </w:rPr>
            </w:pPr>
          </w:p>
          <w:p w14:paraId="13FA2699" w14:textId="77777777" w:rsidR="00931747" w:rsidRPr="00F957BA" w:rsidRDefault="00931747" w:rsidP="00931747">
            <w:pPr>
              <w:jc w:val="center"/>
              <w:rPr>
                <w:rFonts w:ascii="Garamond" w:hAnsi="Garamond"/>
                <w:noProof w:val="0"/>
                <w:sz w:val="14"/>
                <w:szCs w:val="14"/>
              </w:rPr>
            </w:pPr>
          </w:p>
          <w:p w14:paraId="7EA77340" w14:textId="77777777" w:rsidR="00931747" w:rsidRPr="00F957BA" w:rsidRDefault="00931747" w:rsidP="00931747">
            <w:pPr>
              <w:jc w:val="center"/>
              <w:rPr>
                <w:rFonts w:ascii="Garamond" w:hAnsi="Garamond"/>
                <w:noProof w:val="0"/>
                <w:sz w:val="14"/>
                <w:szCs w:val="14"/>
              </w:rPr>
            </w:pPr>
          </w:p>
          <w:p w14:paraId="78FD5CE0" w14:textId="77777777" w:rsidR="00931747" w:rsidRPr="00F957BA" w:rsidRDefault="00931747" w:rsidP="00931747">
            <w:pPr>
              <w:jc w:val="center"/>
              <w:rPr>
                <w:rFonts w:ascii="Garamond" w:hAnsi="Garamond"/>
                <w:noProof w:val="0"/>
                <w:sz w:val="14"/>
                <w:szCs w:val="14"/>
              </w:rPr>
            </w:pPr>
          </w:p>
          <w:p w14:paraId="2AE0FCAE" w14:textId="77777777" w:rsidR="00931747" w:rsidRPr="00F957BA" w:rsidRDefault="00931747" w:rsidP="00931747">
            <w:pPr>
              <w:jc w:val="center"/>
              <w:rPr>
                <w:rFonts w:ascii="Garamond" w:hAnsi="Garamond"/>
                <w:noProof w:val="0"/>
                <w:sz w:val="14"/>
                <w:szCs w:val="14"/>
              </w:rPr>
            </w:pPr>
          </w:p>
          <w:p w14:paraId="144A6A11" w14:textId="77777777" w:rsidR="00931747" w:rsidRPr="00F957BA" w:rsidRDefault="00931747" w:rsidP="00931747">
            <w:pPr>
              <w:jc w:val="center"/>
              <w:rPr>
                <w:rFonts w:ascii="Garamond" w:hAnsi="Garamond"/>
                <w:noProof w:val="0"/>
                <w:sz w:val="14"/>
                <w:szCs w:val="14"/>
              </w:rPr>
            </w:pPr>
          </w:p>
          <w:p w14:paraId="05D3D343" w14:textId="77777777" w:rsidR="00931747" w:rsidRPr="00F957BA" w:rsidRDefault="00931747" w:rsidP="00931747">
            <w:pPr>
              <w:jc w:val="center"/>
              <w:rPr>
                <w:rFonts w:ascii="Garamond" w:hAnsi="Garamond"/>
                <w:noProof w:val="0"/>
                <w:sz w:val="14"/>
                <w:szCs w:val="14"/>
              </w:rPr>
            </w:pPr>
          </w:p>
          <w:p w14:paraId="2A5C76F3" w14:textId="77777777" w:rsidR="00931747" w:rsidRPr="00F957BA" w:rsidRDefault="00931747" w:rsidP="00931747">
            <w:pPr>
              <w:jc w:val="center"/>
              <w:rPr>
                <w:rFonts w:ascii="Garamond" w:hAnsi="Garamond"/>
                <w:noProof w:val="0"/>
                <w:sz w:val="14"/>
                <w:szCs w:val="14"/>
              </w:rPr>
            </w:pPr>
          </w:p>
          <w:p w14:paraId="384C184D" w14:textId="77777777" w:rsidR="00931747" w:rsidRPr="00F957BA" w:rsidRDefault="00931747" w:rsidP="00931747">
            <w:pPr>
              <w:jc w:val="center"/>
              <w:rPr>
                <w:rFonts w:ascii="Garamond" w:hAnsi="Garamond"/>
                <w:noProof w:val="0"/>
                <w:sz w:val="14"/>
                <w:szCs w:val="14"/>
              </w:rPr>
            </w:pPr>
          </w:p>
          <w:p w14:paraId="5A4D1B83" w14:textId="77777777" w:rsidR="00931747" w:rsidRPr="00F957BA" w:rsidRDefault="00931747" w:rsidP="00931747">
            <w:pPr>
              <w:jc w:val="center"/>
              <w:rPr>
                <w:rFonts w:ascii="Garamond" w:hAnsi="Garamond"/>
                <w:noProof w:val="0"/>
                <w:sz w:val="14"/>
                <w:szCs w:val="14"/>
              </w:rPr>
            </w:pPr>
          </w:p>
          <w:p w14:paraId="5B254CC0" w14:textId="77777777" w:rsidR="00931747" w:rsidRPr="00F957BA" w:rsidRDefault="00931747" w:rsidP="00931747">
            <w:pPr>
              <w:jc w:val="center"/>
              <w:rPr>
                <w:rFonts w:ascii="Garamond" w:hAnsi="Garamond"/>
                <w:noProof w:val="0"/>
                <w:sz w:val="14"/>
                <w:szCs w:val="14"/>
              </w:rPr>
            </w:pPr>
          </w:p>
          <w:p w14:paraId="40FE4BA0" w14:textId="77777777" w:rsidR="00931747" w:rsidRPr="00F957BA" w:rsidRDefault="00931747" w:rsidP="00931747">
            <w:pPr>
              <w:jc w:val="center"/>
              <w:rPr>
                <w:rFonts w:ascii="Garamond" w:hAnsi="Garamond"/>
                <w:noProof w:val="0"/>
                <w:sz w:val="14"/>
                <w:szCs w:val="14"/>
              </w:rPr>
            </w:pPr>
          </w:p>
          <w:p w14:paraId="76A805D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2027</w:t>
            </w:r>
          </w:p>
        </w:tc>
        <w:tc>
          <w:tcPr>
            <w:tcW w:w="322" w:type="pct"/>
            <w:tcBorders>
              <w:bottom w:val="single" w:sz="4" w:space="0" w:color="auto"/>
            </w:tcBorders>
            <w:shd w:val="clear" w:color="auto" w:fill="auto"/>
          </w:tcPr>
          <w:p w14:paraId="26F5560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2CF26905" w14:textId="77777777" w:rsidR="00931747" w:rsidRPr="00F957BA" w:rsidRDefault="00931747" w:rsidP="00931747">
            <w:pPr>
              <w:jc w:val="center"/>
              <w:rPr>
                <w:rFonts w:ascii="Garamond" w:hAnsi="Garamond"/>
                <w:noProof w:val="0"/>
                <w:sz w:val="14"/>
                <w:szCs w:val="14"/>
              </w:rPr>
            </w:pPr>
          </w:p>
          <w:p w14:paraId="6AB39ECF" w14:textId="77777777" w:rsidR="00931747" w:rsidRPr="00F957BA" w:rsidRDefault="00931747" w:rsidP="00931747">
            <w:pPr>
              <w:jc w:val="center"/>
              <w:rPr>
                <w:rFonts w:ascii="Garamond" w:hAnsi="Garamond"/>
                <w:noProof w:val="0"/>
                <w:sz w:val="14"/>
                <w:szCs w:val="14"/>
              </w:rPr>
            </w:pPr>
          </w:p>
          <w:p w14:paraId="07E05BAC" w14:textId="77777777" w:rsidR="00931747" w:rsidRPr="00F957BA" w:rsidRDefault="00931747" w:rsidP="00931747">
            <w:pPr>
              <w:jc w:val="center"/>
              <w:rPr>
                <w:rFonts w:ascii="Garamond" w:hAnsi="Garamond"/>
                <w:noProof w:val="0"/>
                <w:sz w:val="14"/>
                <w:szCs w:val="14"/>
              </w:rPr>
            </w:pPr>
          </w:p>
          <w:p w14:paraId="45297B40" w14:textId="77777777" w:rsidR="00931747" w:rsidRPr="00F957BA" w:rsidRDefault="00931747" w:rsidP="00931747">
            <w:pPr>
              <w:jc w:val="center"/>
              <w:rPr>
                <w:rFonts w:ascii="Garamond" w:hAnsi="Garamond"/>
                <w:noProof w:val="0"/>
                <w:sz w:val="14"/>
                <w:szCs w:val="14"/>
              </w:rPr>
            </w:pPr>
          </w:p>
          <w:p w14:paraId="636A0EB4" w14:textId="77777777" w:rsidR="00931747" w:rsidRPr="00F957BA" w:rsidRDefault="00931747" w:rsidP="00931747">
            <w:pPr>
              <w:jc w:val="center"/>
              <w:rPr>
                <w:rFonts w:ascii="Garamond" w:hAnsi="Garamond"/>
                <w:noProof w:val="0"/>
                <w:sz w:val="14"/>
                <w:szCs w:val="14"/>
              </w:rPr>
            </w:pPr>
          </w:p>
          <w:p w14:paraId="76C30207" w14:textId="77777777" w:rsidR="00931747" w:rsidRPr="00F957BA" w:rsidRDefault="00931747" w:rsidP="00931747">
            <w:pPr>
              <w:jc w:val="center"/>
              <w:rPr>
                <w:rFonts w:ascii="Garamond" w:hAnsi="Garamond"/>
                <w:noProof w:val="0"/>
                <w:sz w:val="14"/>
                <w:szCs w:val="14"/>
              </w:rPr>
            </w:pPr>
          </w:p>
          <w:p w14:paraId="3231C34D" w14:textId="77777777" w:rsidR="00931747" w:rsidRPr="00F957BA" w:rsidRDefault="00931747" w:rsidP="00931747">
            <w:pPr>
              <w:jc w:val="center"/>
              <w:rPr>
                <w:rFonts w:ascii="Garamond" w:hAnsi="Garamond"/>
                <w:noProof w:val="0"/>
                <w:sz w:val="14"/>
                <w:szCs w:val="14"/>
              </w:rPr>
            </w:pPr>
          </w:p>
          <w:p w14:paraId="3A1E2515" w14:textId="77777777" w:rsidR="00931747" w:rsidRPr="00F957BA" w:rsidRDefault="00931747" w:rsidP="00931747">
            <w:pPr>
              <w:jc w:val="center"/>
              <w:rPr>
                <w:rFonts w:ascii="Garamond" w:hAnsi="Garamond"/>
                <w:noProof w:val="0"/>
                <w:sz w:val="14"/>
                <w:szCs w:val="14"/>
              </w:rPr>
            </w:pPr>
          </w:p>
          <w:p w14:paraId="318174BD" w14:textId="77777777" w:rsidR="00931747" w:rsidRPr="00F957BA" w:rsidRDefault="00931747" w:rsidP="00931747">
            <w:pPr>
              <w:jc w:val="center"/>
              <w:rPr>
                <w:rFonts w:ascii="Garamond" w:hAnsi="Garamond"/>
                <w:noProof w:val="0"/>
                <w:sz w:val="14"/>
                <w:szCs w:val="14"/>
              </w:rPr>
            </w:pPr>
          </w:p>
          <w:p w14:paraId="4E6855E5" w14:textId="77777777" w:rsidR="00931747" w:rsidRPr="00F957BA" w:rsidRDefault="00931747" w:rsidP="00931747">
            <w:pPr>
              <w:jc w:val="center"/>
              <w:rPr>
                <w:rFonts w:ascii="Garamond" w:hAnsi="Garamond"/>
                <w:noProof w:val="0"/>
                <w:sz w:val="14"/>
                <w:szCs w:val="14"/>
              </w:rPr>
            </w:pPr>
          </w:p>
          <w:p w14:paraId="13B406DD" w14:textId="77777777" w:rsidR="00931747" w:rsidRPr="00F957BA" w:rsidRDefault="00931747" w:rsidP="00931747">
            <w:pPr>
              <w:jc w:val="center"/>
              <w:rPr>
                <w:rFonts w:ascii="Garamond" w:hAnsi="Garamond"/>
                <w:noProof w:val="0"/>
                <w:sz w:val="14"/>
                <w:szCs w:val="14"/>
              </w:rPr>
            </w:pPr>
          </w:p>
          <w:p w14:paraId="7C780980" w14:textId="77777777" w:rsidR="00931747" w:rsidRPr="00F957BA" w:rsidRDefault="00931747" w:rsidP="00931747">
            <w:pPr>
              <w:jc w:val="center"/>
              <w:rPr>
                <w:rFonts w:ascii="Garamond" w:hAnsi="Garamond"/>
                <w:noProof w:val="0"/>
                <w:sz w:val="14"/>
                <w:szCs w:val="14"/>
              </w:rPr>
            </w:pPr>
          </w:p>
          <w:p w14:paraId="24115CB4" w14:textId="77777777" w:rsidR="00931747" w:rsidRPr="00F957BA" w:rsidRDefault="00931747" w:rsidP="00931747">
            <w:pPr>
              <w:jc w:val="center"/>
              <w:rPr>
                <w:rFonts w:ascii="Garamond" w:hAnsi="Garamond"/>
                <w:noProof w:val="0"/>
                <w:sz w:val="14"/>
                <w:szCs w:val="14"/>
              </w:rPr>
            </w:pPr>
          </w:p>
          <w:p w14:paraId="491E19C4" w14:textId="77777777" w:rsidR="00931747" w:rsidRPr="00F957BA" w:rsidRDefault="00931747" w:rsidP="00931747">
            <w:pPr>
              <w:jc w:val="center"/>
              <w:rPr>
                <w:rFonts w:ascii="Garamond" w:hAnsi="Garamond"/>
                <w:noProof w:val="0"/>
                <w:sz w:val="14"/>
                <w:szCs w:val="14"/>
              </w:rPr>
            </w:pPr>
          </w:p>
          <w:p w14:paraId="22CF4CC5" w14:textId="77777777" w:rsidR="00931747" w:rsidRPr="00F957BA" w:rsidRDefault="00931747" w:rsidP="00931747">
            <w:pPr>
              <w:jc w:val="center"/>
              <w:rPr>
                <w:rFonts w:ascii="Garamond" w:hAnsi="Garamond"/>
                <w:noProof w:val="0"/>
                <w:sz w:val="14"/>
                <w:szCs w:val="14"/>
              </w:rPr>
            </w:pPr>
          </w:p>
          <w:p w14:paraId="05C0EFDF" w14:textId="77777777" w:rsidR="00931747" w:rsidRPr="00F957BA" w:rsidRDefault="00931747" w:rsidP="00931747">
            <w:pPr>
              <w:jc w:val="center"/>
              <w:rPr>
                <w:rFonts w:ascii="Garamond" w:hAnsi="Garamond"/>
                <w:noProof w:val="0"/>
                <w:sz w:val="14"/>
                <w:szCs w:val="14"/>
              </w:rPr>
            </w:pPr>
          </w:p>
          <w:p w14:paraId="55BEEA5E" w14:textId="77777777" w:rsidR="00931747" w:rsidRPr="00F957BA" w:rsidRDefault="00931747" w:rsidP="00931747">
            <w:pPr>
              <w:jc w:val="center"/>
              <w:rPr>
                <w:rFonts w:ascii="Garamond" w:hAnsi="Garamond"/>
                <w:noProof w:val="0"/>
                <w:sz w:val="14"/>
                <w:szCs w:val="14"/>
              </w:rPr>
            </w:pPr>
          </w:p>
          <w:p w14:paraId="1832065F" w14:textId="77777777" w:rsidR="00931747" w:rsidRPr="00F957BA" w:rsidRDefault="00931747" w:rsidP="00931747">
            <w:pPr>
              <w:jc w:val="center"/>
              <w:rPr>
                <w:rFonts w:ascii="Garamond" w:hAnsi="Garamond"/>
                <w:noProof w:val="0"/>
                <w:sz w:val="14"/>
                <w:szCs w:val="14"/>
              </w:rPr>
            </w:pPr>
          </w:p>
          <w:p w14:paraId="522B2568" w14:textId="77777777" w:rsidR="00931747" w:rsidRPr="00F957BA" w:rsidRDefault="00931747" w:rsidP="00931747">
            <w:pPr>
              <w:jc w:val="center"/>
              <w:rPr>
                <w:rFonts w:ascii="Garamond" w:hAnsi="Garamond"/>
                <w:noProof w:val="0"/>
                <w:sz w:val="14"/>
                <w:szCs w:val="14"/>
              </w:rPr>
            </w:pPr>
          </w:p>
          <w:p w14:paraId="5C46D7C7" w14:textId="77777777" w:rsidR="00931747" w:rsidRPr="00F957BA" w:rsidRDefault="00931747" w:rsidP="00931747">
            <w:pPr>
              <w:jc w:val="center"/>
              <w:rPr>
                <w:rFonts w:ascii="Garamond" w:hAnsi="Garamond"/>
                <w:noProof w:val="0"/>
                <w:sz w:val="14"/>
                <w:szCs w:val="14"/>
              </w:rPr>
            </w:pPr>
          </w:p>
          <w:p w14:paraId="24D0D4B2" w14:textId="77777777" w:rsidR="00931747" w:rsidRPr="00F957BA" w:rsidRDefault="00931747" w:rsidP="00931747">
            <w:pPr>
              <w:jc w:val="center"/>
              <w:rPr>
                <w:rFonts w:ascii="Garamond" w:hAnsi="Garamond"/>
                <w:noProof w:val="0"/>
                <w:sz w:val="14"/>
                <w:szCs w:val="14"/>
              </w:rPr>
            </w:pPr>
          </w:p>
          <w:p w14:paraId="7A7C7D9D" w14:textId="77777777" w:rsidR="00931747" w:rsidRPr="00F957BA" w:rsidRDefault="00931747" w:rsidP="00931747">
            <w:pPr>
              <w:jc w:val="center"/>
              <w:rPr>
                <w:rFonts w:ascii="Garamond" w:hAnsi="Garamond"/>
                <w:noProof w:val="0"/>
                <w:sz w:val="14"/>
                <w:szCs w:val="14"/>
              </w:rPr>
            </w:pPr>
          </w:p>
          <w:p w14:paraId="14EBDEC8" w14:textId="77777777" w:rsidR="00931747" w:rsidRPr="00F957BA" w:rsidRDefault="00931747" w:rsidP="00931747">
            <w:pPr>
              <w:jc w:val="center"/>
              <w:rPr>
                <w:rFonts w:ascii="Garamond" w:hAnsi="Garamond"/>
                <w:noProof w:val="0"/>
                <w:sz w:val="14"/>
                <w:szCs w:val="14"/>
              </w:rPr>
            </w:pPr>
          </w:p>
          <w:p w14:paraId="37CE641E" w14:textId="77777777" w:rsidR="00931747" w:rsidRPr="00F957BA" w:rsidRDefault="00931747" w:rsidP="00931747">
            <w:pPr>
              <w:jc w:val="center"/>
              <w:rPr>
                <w:rFonts w:ascii="Garamond" w:hAnsi="Garamond"/>
                <w:noProof w:val="0"/>
                <w:sz w:val="14"/>
                <w:szCs w:val="14"/>
              </w:rPr>
            </w:pPr>
          </w:p>
          <w:p w14:paraId="03E394FD" w14:textId="77777777" w:rsidR="00931747" w:rsidRPr="00F957BA" w:rsidRDefault="00931747" w:rsidP="00931747">
            <w:pPr>
              <w:jc w:val="center"/>
              <w:rPr>
                <w:rFonts w:ascii="Garamond" w:hAnsi="Garamond"/>
                <w:noProof w:val="0"/>
                <w:sz w:val="14"/>
                <w:szCs w:val="14"/>
              </w:rPr>
            </w:pPr>
          </w:p>
          <w:p w14:paraId="4CD76954" w14:textId="77777777" w:rsidR="00931747" w:rsidRPr="00F957BA" w:rsidRDefault="00931747" w:rsidP="00931747">
            <w:pPr>
              <w:jc w:val="center"/>
              <w:rPr>
                <w:rFonts w:ascii="Garamond" w:hAnsi="Garamond"/>
                <w:noProof w:val="0"/>
                <w:sz w:val="14"/>
                <w:szCs w:val="14"/>
              </w:rPr>
            </w:pPr>
          </w:p>
          <w:p w14:paraId="7EF096ED" w14:textId="77777777" w:rsidR="00931747" w:rsidRPr="00F957BA" w:rsidRDefault="00931747" w:rsidP="00931747">
            <w:pPr>
              <w:jc w:val="center"/>
              <w:rPr>
                <w:rFonts w:ascii="Garamond" w:hAnsi="Garamond"/>
                <w:noProof w:val="0"/>
                <w:sz w:val="14"/>
                <w:szCs w:val="14"/>
              </w:rPr>
            </w:pPr>
          </w:p>
          <w:p w14:paraId="6EDAF303" w14:textId="77777777" w:rsidR="00931747" w:rsidRPr="00F957BA" w:rsidRDefault="00931747" w:rsidP="00931747">
            <w:pPr>
              <w:jc w:val="center"/>
              <w:rPr>
                <w:rFonts w:ascii="Garamond" w:hAnsi="Garamond"/>
                <w:noProof w:val="0"/>
                <w:sz w:val="14"/>
                <w:szCs w:val="14"/>
              </w:rPr>
            </w:pPr>
          </w:p>
          <w:p w14:paraId="60A9B01A" w14:textId="77777777" w:rsidR="00931747" w:rsidRPr="00F957BA" w:rsidRDefault="00931747" w:rsidP="00931747">
            <w:pPr>
              <w:jc w:val="center"/>
              <w:rPr>
                <w:rFonts w:ascii="Garamond" w:hAnsi="Garamond"/>
                <w:noProof w:val="0"/>
                <w:sz w:val="14"/>
                <w:szCs w:val="14"/>
              </w:rPr>
            </w:pPr>
          </w:p>
          <w:p w14:paraId="68D5B294" w14:textId="77777777" w:rsidR="00931747" w:rsidRPr="00F957BA" w:rsidRDefault="00931747" w:rsidP="00931747">
            <w:pPr>
              <w:jc w:val="center"/>
              <w:rPr>
                <w:rFonts w:ascii="Garamond" w:hAnsi="Garamond"/>
                <w:noProof w:val="0"/>
                <w:sz w:val="14"/>
                <w:szCs w:val="14"/>
              </w:rPr>
            </w:pPr>
          </w:p>
          <w:p w14:paraId="6930CF80" w14:textId="77777777" w:rsidR="00931747" w:rsidRPr="00F957BA" w:rsidRDefault="00931747" w:rsidP="00931747">
            <w:pPr>
              <w:jc w:val="center"/>
              <w:rPr>
                <w:rFonts w:ascii="Garamond" w:hAnsi="Garamond"/>
                <w:noProof w:val="0"/>
                <w:sz w:val="14"/>
                <w:szCs w:val="14"/>
              </w:rPr>
            </w:pPr>
          </w:p>
          <w:p w14:paraId="10954562" w14:textId="77777777" w:rsidR="00931747" w:rsidRPr="00F957BA" w:rsidRDefault="00931747" w:rsidP="00931747">
            <w:pPr>
              <w:jc w:val="center"/>
              <w:rPr>
                <w:rFonts w:ascii="Garamond" w:hAnsi="Garamond"/>
                <w:noProof w:val="0"/>
                <w:sz w:val="14"/>
                <w:szCs w:val="14"/>
              </w:rPr>
            </w:pPr>
          </w:p>
          <w:p w14:paraId="499378F3" w14:textId="77777777" w:rsidR="00931747" w:rsidRPr="00F957BA" w:rsidRDefault="00931747" w:rsidP="00931747">
            <w:pPr>
              <w:jc w:val="center"/>
              <w:rPr>
                <w:rFonts w:ascii="Garamond" w:hAnsi="Garamond"/>
                <w:noProof w:val="0"/>
                <w:sz w:val="14"/>
                <w:szCs w:val="14"/>
              </w:rPr>
            </w:pPr>
          </w:p>
          <w:p w14:paraId="3993CC88" w14:textId="77777777" w:rsidR="00931747" w:rsidRPr="00F957BA" w:rsidRDefault="00931747" w:rsidP="00931747">
            <w:pPr>
              <w:jc w:val="center"/>
              <w:rPr>
                <w:rFonts w:ascii="Garamond" w:hAnsi="Garamond"/>
                <w:noProof w:val="0"/>
                <w:sz w:val="14"/>
                <w:szCs w:val="14"/>
              </w:rPr>
            </w:pPr>
          </w:p>
          <w:p w14:paraId="761A5778" w14:textId="77777777" w:rsidR="00931747" w:rsidRPr="00F957BA" w:rsidRDefault="00931747" w:rsidP="00931747">
            <w:pPr>
              <w:jc w:val="center"/>
              <w:rPr>
                <w:rFonts w:ascii="Garamond" w:hAnsi="Garamond"/>
                <w:noProof w:val="0"/>
                <w:sz w:val="14"/>
                <w:szCs w:val="14"/>
              </w:rPr>
            </w:pPr>
          </w:p>
          <w:p w14:paraId="6B9A7D2B" w14:textId="77777777" w:rsidR="00931747" w:rsidRPr="00F957BA" w:rsidRDefault="00931747" w:rsidP="00931747">
            <w:pPr>
              <w:jc w:val="center"/>
              <w:rPr>
                <w:rFonts w:ascii="Garamond" w:hAnsi="Garamond"/>
                <w:noProof w:val="0"/>
                <w:sz w:val="14"/>
                <w:szCs w:val="14"/>
              </w:rPr>
            </w:pPr>
          </w:p>
          <w:p w14:paraId="20C0CE16" w14:textId="77777777" w:rsidR="00931747" w:rsidRPr="00F957BA" w:rsidRDefault="00931747" w:rsidP="00931747">
            <w:pPr>
              <w:jc w:val="center"/>
              <w:rPr>
                <w:rFonts w:ascii="Garamond" w:hAnsi="Garamond"/>
                <w:noProof w:val="0"/>
                <w:sz w:val="14"/>
                <w:szCs w:val="14"/>
              </w:rPr>
            </w:pPr>
          </w:p>
          <w:p w14:paraId="1FAEF863" w14:textId="77777777" w:rsidR="00931747" w:rsidRPr="00F957BA" w:rsidRDefault="00931747" w:rsidP="00931747">
            <w:pPr>
              <w:jc w:val="center"/>
              <w:rPr>
                <w:rFonts w:ascii="Garamond" w:hAnsi="Garamond"/>
                <w:noProof w:val="0"/>
                <w:sz w:val="14"/>
                <w:szCs w:val="14"/>
              </w:rPr>
            </w:pPr>
          </w:p>
          <w:p w14:paraId="167BB201" w14:textId="77777777" w:rsidR="00931747" w:rsidRPr="00F957BA" w:rsidRDefault="00931747" w:rsidP="00931747">
            <w:pPr>
              <w:jc w:val="center"/>
              <w:rPr>
                <w:rFonts w:ascii="Garamond" w:hAnsi="Garamond"/>
                <w:noProof w:val="0"/>
                <w:sz w:val="14"/>
                <w:szCs w:val="14"/>
              </w:rPr>
            </w:pPr>
          </w:p>
          <w:p w14:paraId="22688125" w14:textId="77777777" w:rsidR="00931747" w:rsidRPr="00F957BA" w:rsidRDefault="00931747" w:rsidP="00931747">
            <w:pPr>
              <w:jc w:val="center"/>
              <w:rPr>
                <w:rFonts w:ascii="Garamond" w:hAnsi="Garamond"/>
                <w:noProof w:val="0"/>
                <w:sz w:val="14"/>
                <w:szCs w:val="14"/>
              </w:rPr>
            </w:pPr>
          </w:p>
          <w:p w14:paraId="1E2F256F" w14:textId="77777777" w:rsidR="00931747" w:rsidRPr="00F957BA" w:rsidRDefault="00931747" w:rsidP="00931747">
            <w:pPr>
              <w:jc w:val="center"/>
              <w:rPr>
                <w:rFonts w:ascii="Garamond" w:hAnsi="Garamond"/>
                <w:noProof w:val="0"/>
                <w:sz w:val="14"/>
                <w:szCs w:val="14"/>
              </w:rPr>
            </w:pPr>
          </w:p>
          <w:p w14:paraId="11BBE79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671" w:type="pct"/>
            <w:gridSpan w:val="2"/>
            <w:tcBorders>
              <w:bottom w:val="single" w:sz="4" w:space="0" w:color="auto"/>
            </w:tcBorders>
            <w:shd w:val="clear" w:color="auto" w:fill="auto"/>
            <w:noWrap/>
          </w:tcPr>
          <w:p w14:paraId="70B17F7F" w14:textId="77777777" w:rsidR="00931747" w:rsidRPr="00F957BA" w:rsidRDefault="00931747" w:rsidP="00931747">
            <w:pPr>
              <w:jc w:val="right"/>
              <w:rPr>
                <w:rFonts w:ascii="Garamond" w:hAnsi="Garamond"/>
                <w:noProof w:val="0"/>
                <w:sz w:val="14"/>
                <w:szCs w:val="14"/>
              </w:rPr>
            </w:pPr>
          </w:p>
          <w:p w14:paraId="647528F0" w14:textId="77777777" w:rsidR="00931747" w:rsidRPr="00F957BA" w:rsidRDefault="00931747" w:rsidP="00931747">
            <w:pPr>
              <w:jc w:val="right"/>
              <w:rPr>
                <w:rFonts w:ascii="Garamond" w:hAnsi="Garamond"/>
                <w:noProof w:val="0"/>
                <w:sz w:val="14"/>
                <w:szCs w:val="14"/>
              </w:rPr>
            </w:pPr>
          </w:p>
          <w:p w14:paraId="7DB07E7D" w14:textId="77777777" w:rsidR="00931747" w:rsidRPr="00F957BA" w:rsidRDefault="00931747" w:rsidP="00931747">
            <w:pPr>
              <w:jc w:val="right"/>
              <w:rPr>
                <w:rFonts w:ascii="Garamond" w:hAnsi="Garamond"/>
                <w:noProof w:val="0"/>
                <w:sz w:val="14"/>
                <w:szCs w:val="14"/>
              </w:rPr>
            </w:pPr>
          </w:p>
          <w:p w14:paraId="76F1728D" w14:textId="77777777" w:rsidR="00931747" w:rsidRPr="00F957BA" w:rsidRDefault="00931747" w:rsidP="00931747">
            <w:pPr>
              <w:jc w:val="right"/>
              <w:rPr>
                <w:rFonts w:ascii="Garamond" w:hAnsi="Garamond"/>
                <w:noProof w:val="0"/>
                <w:sz w:val="14"/>
                <w:szCs w:val="14"/>
              </w:rPr>
            </w:pPr>
          </w:p>
          <w:p w14:paraId="27C46FDA" w14:textId="77777777" w:rsidR="00931747" w:rsidRPr="00F957BA" w:rsidRDefault="00931747" w:rsidP="00931747">
            <w:pPr>
              <w:jc w:val="right"/>
              <w:rPr>
                <w:rFonts w:ascii="Garamond" w:hAnsi="Garamond"/>
                <w:noProof w:val="0"/>
                <w:sz w:val="14"/>
                <w:szCs w:val="14"/>
              </w:rPr>
            </w:pPr>
          </w:p>
          <w:p w14:paraId="3603D5F0" w14:textId="77777777" w:rsidR="00931747" w:rsidRPr="00F957BA" w:rsidRDefault="00931747" w:rsidP="00931747">
            <w:pPr>
              <w:jc w:val="right"/>
              <w:rPr>
                <w:rFonts w:ascii="Garamond" w:hAnsi="Garamond"/>
                <w:noProof w:val="0"/>
                <w:sz w:val="14"/>
                <w:szCs w:val="14"/>
              </w:rPr>
            </w:pPr>
          </w:p>
          <w:p w14:paraId="4C332690" w14:textId="77777777" w:rsidR="00931747" w:rsidRPr="00F957BA" w:rsidRDefault="00931747" w:rsidP="00931747">
            <w:pPr>
              <w:jc w:val="right"/>
              <w:rPr>
                <w:rFonts w:ascii="Garamond" w:hAnsi="Garamond"/>
                <w:noProof w:val="0"/>
                <w:sz w:val="14"/>
                <w:szCs w:val="14"/>
              </w:rPr>
            </w:pPr>
          </w:p>
          <w:p w14:paraId="615B3C00" w14:textId="77777777" w:rsidR="00931747" w:rsidRPr="00F957BA" w:rsidRDefault="00931747" w:rsidP="00931747">
            <w:pPr>
              <w:jc w:val="right"/>
              <w:rPr>
                <w:rFonts w:ascii="Garamond" w:hAnsi="Garamond"/>
                <w:noProof w:val="0"/>
                <w:sz w:val="14"/>
                <w:szCs w:val="14"/>
              </w:rPr>
            </w:pPr>
          </w:p>
          <w:p w14:paraId="0419B61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407,960,640</w:t>
            </w:r>
          </w:p>
          <w:p w14:paraId="696BBEB6" w14:textId="77777777" w:rsidR="00931747" w:rsidRPr="00F957BA" w:rsidRDefault="00931747" w:rsidP="00931747">
            <w:pPr>
              <w:jc w:val="right"/>
              <w:rPr>
                <w:rFonts w:ascii="Garamond" w:hAnsi="Garamond"/>
                <w:noProof w:val="0"/>
                <w:sz w:val="14"/>
                <w:szCs w:val="14"/>
              </w:rPr>
            </w:pPr>
          </w:p>
          <w:p w14:paraId="65803FF4" w14:textId="77777777" w:rsidR="00931747" w:rsidRPr="00F957BA" w:rsidRDefault="00931747" w:rsidP="00931747">
            <w:pPr>
              <w:jc w:val="right"/>
              <w:rPr>
                <w:rFonts w:ascii="Garamond" w:hAnsi="Garamond"/>
                <w:noProof w:val="0"/>
                <w:sz w:val="14"/>
                <w:szCs w:val="14"/>
              </w:rPr>
            </w:pPr>
          </w:p>
          <w:p w14:paraId="04226CCE" w14:textId="77777777" w:rsidR="00931747" w:rsidRPr="00F957BA" w:rsidRDefault="00931747" w:rsidP="00931747">
            <w:pPr>
              <w:jc w:val="right"/>
              <w:rPr>
                <w:rFonts w:ascii="Garamond" w:hAnsi="Garamond"/>
                <w:noProof w:val="0"/>
                <w:sz w:val="14"/>
                <w:szCs w:val="14"/>
              </w:rPr>
            </w:pPr>
          </w:p>
          <w:p w14:paraId="37B4C34C" w14:textId="77777777" w:rsidR="00931747" w:rsidRPr="00F957BA" w:rsidRDefault="00931747" w:rsidP="00931747">
            <w:pPr>
              <w:jc w:val="right"/>
              <w:rPr>
                <w:rFonts w:ascii="Garamond" w:hAnsi="Garamond"/>
                <w:noProof w:val="0"/>
                <w:sz w:val="14"/>
                <w:szCs w:val="14"/>
              </w:rPr>
            </w:pPr>
          </w:p>
          <w:p w14:paraId="2CB517BF" w14:textId="77777777" w:rsidR="00931747" w:rsidRPr="00F957BA" w:rsidRDefault="00931747" w:rsidP="00931747">
            <w:pPr>
              <w:jc w:val="right"/>
              <w:rPr>
                <w:rFonts w:ascii="Garamond" w:hAnsi="Garamond"/>
                <w:noProof w:val="0"/>
                <w:sz w:val="14"/>
                <w:szCs w:val="14"/>
              </w:rPr>
            </w:pPr>
          </w:p>
          <w:p w14:paraId="3A5CCBC2" w14:textId="77777777" w:rsidR="00931747" w:rsidRPr="00F957BA" w:rsidRDefault="00931747" w:rsidP="00931747">
            <w:pPr>
              <w:jc w:val="right"/>
              <w:rPr>
                <w:rFonts w:ascii="Garamond" w:hAnsi="Garamond"/>
                <w:noProof w:val="0"/>
                <w:sz w:val="14"/>
                <w:szCs w:val="14"/>
              </w:rPr>
            </w:pPr>
          </w:p>
          <w:p w14:paraId="1501B55C" w14:textId="77777777" w:rsidR="00931747" w:rsidRPr="00F957BA" w:rsidRDefault="00931747" w:rsidP="00931747">
            <w:pPr>
              <w:jc w:val="right"/>
              <w:rPr>
                <w:rFonts w:ascii="Garamond" w:hAnsi="Garamond"/>
                <w:noProof w:val="0"/>
                <w:sz w:val="14"/>
                <w:szCs w:val="14"/>
              </w:rPr>
            </w:pPr>
          </w:p>
          <w:p w14:paraId="7D9742C4" w14:textId="77777777" w:rsidR="00931747" w:rsidRPr="00F957BA" w:rsidRDefault="00931747" w:rsidP="00931747">
            <w:pPr>
              <w:jc w:val="right"/>
              <w:rPr>
                <w:rFonts w:ascii="Garamond" w:hAnsi="Garamond"/>
                <w:noProof w:val="0"/>
                <w:sz w:val="14"/>
                <w:szCs w:val="14"/>
              </w:rPr>
            </w:pPr>
          </w:p>
          <w:p w14:paraId="2EE949D2" w14:textId="77777777" w:rsidR="00931747" w:rsidRPr="00F957BA" w:rsidRDefault="00931747" w:rsidP="00931747">
            <w:pPr>
              <w:jc w:val="right"/>
              <w:rPr>
                <w:rFonts w:ascii="Garamond" w:hAnsi="Garamond"/>
                <w:noProof w:val="0"/>
                <w:sz w:val="14"/>
                <w:szCs w:val="14"/>
              </w:rPr>
            </w:pPr>
          </w:p>
          <w:p w14:paraId="46C1D76D" w14:textId="77777777" w:rsidR="00931747" w:rsidRPr="00F957BA" w:rsidRDefault="00931747" w:rsidP="00931747">
            <w:pPr>
              <w:jc w:val="right"/>
              <w:rPr>
                <w:rFonts w:ascii="Garamond" w:hAnsi="Garamond"/>
                <w:noProof w:val="0"/>
                <w:sz w:val="14"/>
                <w:szCs w:val="14"/>
              </w:rPr>
            </w:pPr>
          </w:p>
          <w:p w14:paraId="15725E25" w14:textId="77777777" w:rsidR="00931747" w:rsidRPr="00F957BA" w:rsidRDefault="00931747" w:rsidP="00931747">
            <w:pPr>
              <w:jc w:val="right"/>
              <w:rPr>
                <w:rFonts w:ascii="Garamond" w:hAnsi="Garamond"/>
                <w:noProof w:val="0"/>
                <w:sz w:val="14"/>
                <w:szCs w:val="14"/>
              </w:rPr>
            </w:pPr>
          </w:p>
          <w:p w14:paraId="5F927A58" w14:textId="77777777" w:rsidR="00931747" w:rsidRPr="00F957BA" w:rsidRDefault="00931747" w:rsidP="00931747">
            <w:pPr>
              <w:jc w:val="right"/>
              <w:rPr>
                <w:rFonts w:ascii="Garamond" w:hAnsi="Garamond"/>
                <w:noProof w:val="0"/>
                <w:sz w:val="14"/>
                <w:szCs w:val="14"/>
              </w:rPr>
            </w:pPr>
          </w:p>
          <w:p w14:paraId="116C780F" w14:textId="77777777" w:rsidR="00931747" w:rsidRPr="00F957BA" w:rsidRDefault="00931747" w:rsidP="00931747">
            <w:pPr>
              <w:jc w:val="right"/>
              <w:rPr>
                <w:rFonts w:ascii="Garamond" w:hAnsi="Garamond"/>
                <w:noProof w:val="0"/>
                <w:sz w:val="14"/>
                <w:szCs w:val="14"/>
              </w:rPr>
            </w:pPr>
          </w:p>
          <w:p w14:paraId="0946951E" w14:textId="77777777" w:rsidR="00931747" w:rsidRPr="00F957BA" w:rsidRDefault="00931747" w:rsidP="00931747">
            <w:pPr>
              <w:jc w:val="right"/>
              <w:rPr>
                <w:rFonts w:ascii="Garamond" w:hAnsi="Garamond"/>
                <w:noProof w:val="0"/>
                <w:sz w:val="14"/>
                <w:szCs w:val="14"/>
              </w:rPr>
            </w:pPr>
          </w:p>
          <w:p w14:paraId="73D3662E" w14:textId="77777777" w:rsidR="00931747" w:rsidRPr="00F957BA" w:rsidRDefault="00931747" w:rsidP="00931747">
            <w:pPr>
              <w:jc w:val="right"/>
              <w:rPr>
                <w:rFonts w:ascii="Garamond" w:hAnsi="Garamond"/>
                <w:noProof w:val="0"/>
                <w:sz w:val="14"/>
                <w:szCs w:val="14"/>
              </w:rPr>
            </w:pPr>
          </w:p>
          <w:p w14:paraId="1003DB17" w14:textId="77777777" w:rsidR="00931747" w:rsidRPr="00F957BA" w:rsidRDefault="00931747" w:rsidP="00931747">
            <w:pPr>
              <w:jc w:val="right"/>
              <w:rPr>
                <w:rFonts w:ascii="Garamond" w:hAnsi="Garamond"/>
                <w:noProof w:val="0"/>
                <w:sz w:val="14"/>
                <w:szCs w:val="14"/>
              </w:rPr>
            </w:pPr>
          </w:p>
          <w:p w14:paraId="7EF8B5E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4,916,960</w:t>
            </w:r>
          </w:p>
          <w:p w14:paraId="26665F3E" w14:textId="77777777" w:rsidR="00931747" w:rsidRPr="00F957BA" w:rsidRDefault="00931747" w:rsidP="00931747">
            <w:pPr>
              <w:jc w:val="right"/>
              <w:rPr>
                <w:rFonts w:ascii="Garamond" w:hAnsi="Garamond"/>
                <w:noProof w:val="0"/>
                <w:sz w:val="14"/>
                <w:szCs w:val="14"/>
              </w:rPr>
            </w:pPr>
          </w:p>
          <w:p w14:paraId="40609395" w14:textId="77777777" w:rsidR="00931747" w:rsidRPr="00F957BA" w:rsidRDefault="00931747" w:rsidP="00931747">
            <w:pPr>
              <w:jc w:val="right"/>
              <w:rPr>
                <w:rFonts w:ascii="Garamond" w:hAnsi="Garamond"/>
                <w:noProof w:val="0"/>
                <w:sz w:val="14"/>
                <w:szCs w:val="14"/>
              </w:rPr>
            </w:pPr>
          </w:p>
          <w:p w14:paraId="540A8E99" w14:textId="77777777" w:rsidR="00931747" w:rsidRPr="00F957BA" w:rsidRDefault="00931747" w:rsidP="00931747">
            <w:pPr>
              <w:jc w:val="right"/>
              <w:rPr>
                <w:rFonts w:ascii="Garamond" w:hAnsi="Garamond"/>
                <w:noProof w:val="0"/>
                <w:sz w:val="14"/>
                <w:szCs w:val="14"/>
              </w:rPr>
            </w:pPr>
          </w:p>
          <w:p w14:paraId="340D6AC2" w14:textId="77777777" w:rsidR="00931747" w:rsidRPr="00F957BA" w:rsidRDefault="00931747" w:rsidP="00931747">
            <w:pPr>
              <w:jc w:val="right"/>
              <w:rPr>
                <w:rFonts w:ascii="Garamond" w:hAnsi="Garamond"/>
                <w:noProof w:val="0"/>
                <w:sz w:val="14"/>
                <w:szCs w:val="14"/>
              </w:rPr>
            </w:pPr>
          </w:p>
          <w:p w14:paraId="01C572E4" w14:textId="77777777" w:rsidR="00931747" w:rsidRPr="00F957BA" w:rsidRDefault="00931747" w:rsidP="00931747">
            <w:pPr>
              <w:jc w:val="right"/>
              <w:rPr>
                <w:rFonts w:ascii="Garamond" w:hAnsi="Garamond"/>
                <w:noProof w:val="0"/>
                <w:sz w:val="14"/>
                <w:szCs w:val="14"/>
              </w:rPr>
            </w:pPr>
          </w:p>
          <w:p w14:paraId="0ED54336" w14:textId="77777777" w:rsidR="00931747" w:rsidRPr="00F957BA" w:rsidRDefault="00931747" w:rsidP="00931747">
            <w:pPr>
              <w:jc w:val="right"/>
              <w:rPr>
                <w:rFonts w:ascii="Garamond" w:hAnsi="Garamond"/>
                <w:noProof w:val="0"/>
                <w:sz w:val="14"/>
                <w:szCs w:val="14"/>
              </w:rPr>
            </w:pPr>
          </w:p>
          <w:p w14:paraId="268032CE" w14:textId="77777777" w:rsidR="00931747" w:rsidRPr="00F957BA" w:rsidRDefault="00931747" w:rsidP="00931747">
            <w:pPr>
              <w:jc w:val="right"/>
              <w:rPr>
                <w:rFonts w:ascii="Garamond" w:hAnsi="Garamond"/>
                <w:noProof w:val="0"/>
                <w:sz w:val="14"/>
                <w:szCs w:val="14"/>
              </w:rPr>
            </w:pPr>
          </w:p>
          <w:p w14:paraId="1F29DE8E" w14:textId="77777777" w:rsidR="00931747" w:rsidRPr="00F957BA" w:rsidRDefault="00931747" w:rsidP="00931747">
            <w:pPr>
              <w:jc w:val="right"/>
              <w:rPr>
                <w:rFonts w:ascii="Garamond" w:hAnsi="Garamond"/>
                <w:noProof w:val="0"/>
                <w:sz w:val="14"/>
                <w:szCs w:val="14"/>
              </w:rPr>
            </w:pPr>
          </w:p>
          <w:p w14:paraId="244BBFA2" w14:textId="77777777" w:rsidR="00931747" w:rsidRPr="00F957BA" w:rsidRDefault="00931747" w:rsidP="00931747">
            <w:pPr>
              <w:jc w:val="right"/>
              <w:rPr>
                <w:rFonts w:ascii="Garamond" w:hAnsi="Garamond"/>
                <w:noProof w:val="0"/>
                <w:sz w:val="14"/>
                <w:szCs w:val="14"/>
              </w:rPr>
            </w:pPr>
          </w:p>
          <w:p w14:paraId="09037FB9" w14:textId="77777777" w:rsidR="00931747" w:rsidRPr="00F957BA" w:rsidRDefault="00931747" w:rsidP="00931747">
            <w:pPr>
              <w:jc w:val="right"/>
              <w:rPr>
                <w:rFonts w:ascii="Garamond" w:hAnsi="Garamond"/>
                <w:noProof w:val="0"/>
                <w:sz w:val="14"/>
                <w:szCs w:val="14"/>
              </w:rPr>
            </w:pPr>
          </w:p>
          <w:p w14:paraId="664795D3" w14:textId="77777777" w:rsidR="00931747" w:rsidRPr="00F957BA" w:rsidRDefault="00931747" w:rsidP="00931747">
            <w:pPr>
              <w:jc w:val="right"/>
              <w:rPr>
                <w:rFonts w:ascii="Garamond" w:hAnsi="Garamond"/>
                <w:noProof w:val="0"/>
                <w:sz w:val="14"/>
                <w:szCs w:val="14"/>
              </w:rPr>
            </w:pPr>
          </w:p>
          <w:p w14:paraId="634BB3A4" w14:textId="77777777" w:rsidR="00931747" w:rsidRPr="00F957BA" w:rsidRDefault="00931747" w:rsidP="00931747">
            <w:pPr>
              <w:jc w:val="right"/>
              <w:rPr>
                <w:rFonts w:ascii="Garamond" w:hAnsi="Garamond"/>
                <w:noProof w:val="0"/>
                <w:sz w:val="14"/>
                <w:szCs w:val="14"/>
              </w:rPr>
            </w:pPr>
          </w:p>
          <w:p w14:paraId="6A377B4F" w14:textId="77777777" w:rsidR="00931747" w:rsidRPr="00F957BA" w:rsidRDefault="00931747" w:rsidP="00931747">
            <w:pPr>
              <w:jc w:val="right"/>
              <w:rPr>
                <w:rFonts w:ascii="Garamond" w:hAnsi="Garamond"/>
                <w:noProof w:val="0"/>
                <w:sz w:val="14"/>
                <w:szCs w:val="14"/>
              </w:rPr>
            </w:pPr>
          </w:p>
          <w:p w14:paraId="6D8272A4" w14:textId="77777777" w:rsidR="00931747" w:rsidRPr="00F957BA" w:rsidRDefault="00931747" w:rsidP="00931747">
            <w:pPr>
              <w:jc w:val="right"/>
              <w:rPr>
                <w:rFonts w:ascii="Garamond" w:hAnsi="Garamond"/>
                <w:noProof w:val="0"/>
                <w:sz w:val="14"/>
                <w:szCs w:val="14"/>
              </w:rPr>
            </w:pPr>
          </w:p>
          <w:p w14:paraId="407501D4" w14:textId="77777777" w:rsidR="00931747" w:rsidRPr="00F957BA" w:rsidRDefault="00931747" w:rsidP="00931747">
            <w:pPr>
              <w:jc w:val="right"/>
              <w:rPr>
                <w:rFonts w:ascii="Garamond" w:hAnsi="Garamond"/>
                <w:noProof w:val="0"/>
                <w:sz w:val="14"/>
                <w:szCs w:val="14"/>
              </w:rPr>
            </w:pPr>
          </w:p>
          <w:p w14:paraId="63D3EC6B" w14:textId="77777777" w:rsidR="00931747" w:rsidRPr="00F957BA" w:rsidRDefault="00931747" w:rsidP="00931747">
            <w:pPr>
              <w:jc w:val="right"/>
              <w:rPr>
                <w:rFonts w:ascii="Garamond" w:hAnsi="Garamond"/>
                <w:noProof w:val="0"/>
                <w:sz w:val="14"/>
                <w:szCs w:val="14"/>
              </w:rPr>
            </w:pPr>
          </w:p>
          <w:p w14:paraId="5421ACD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74,383,200</w:t>
            </w:r>
          </w:p>
        </w:tc>
        <w:tc>
          <w:tcPr>
            <w:tcW w:w="460" w:type="pct"/>
            <w:tcBorders>
              <w:bottom w:val="single" w:sz="4" w:space="0" w:color="auto"/>
            </w:tcBorders>
            <w:shd w:val="clear" w:color="auto" w:fill="auto"/>
            <w:noWrap/>
          </w:tcPr>
          <w:p w14:paraId="2AF1C559" w14:textId="77777777" w:rsidR="00931747" w:rsidRPr="00F957BA" w:rsidRDefault="00931747" w:rsidP="00931747">
            <w:pPr>
              <w:jc w:val="right"/>
              <w:rPr>
                <w:rFonts w:ascii="Garamond" w:hAnsi="Garamond"/>
                <w:noProof w:val="0"/>
                <w:sz w:val="14"/>
                <w:szCs w:val="14"/>
              </w:rPr>
            </w:pPr>
          </w:p>
          <w:p w14:paraId="182CB51C" w14:textId="77777777" w:rsidR="00931747" w:rsidRPr="00F957BA" w:rsidRDefault="00931747" w:rsidP="00931747">
            <w:pPr>
              <w:jc w:val="right"/>
              <w:rPr>
                <w:rFonts w:ascii="Garamond" w:hAnsi="Garamond"/>
                <w:noProof w:val="0"/>
                <w:sz w:val="14"/>
                <w:szCs w:val="14"/>
              </w:rPr>
            </w:pPr>
          </w:p>
          <w:p w14:paraId="062CBB7B" w14:textId="77777777" w:rsidR="00931747" w:rsidRPr="00F957BA" w:rsidRDefault="00931747" w:rsidP="00931747">
            <w:pPr>
              <w:jc w:val="right"/>
              <w:rPr>
                <w:rFonts w:ascii="Garamond" w:hAnsi="Garamond"/>
                <w:noProof w:val="0"/>
                <w:sz w:val="14"/>
                <w:szCs w:val="14"/>
              </w:rPr>
            </w:pPr>
          </w:p>
          <w:p w14:paraId="7D211C05" w14:textId="77777777" w:rsidR="00931747" w:rsidRPr="00F957BA" w:rsidRDefault="00931747" w:rsidP="00931747">
            <w:pPr>
              <w:jc w:val="right"/>
              <w:rPr>
                <w:rFonts w:ascii="Garamond" w:hAnsi="Garamond"/>
                <w:noProof w:val="0"/>
                <w:sz w:val="14"/>
                <w:szCs w:val="14"/>
              </w:rPr>
            </w:pPr>
          </w:p>
          <w:p w14:paraId="7A3CF0D0" w14:textId="77777777" w:rsidR="00931747" w:rsidRPr="00F957BA" w:rsidRDefault="00931747" w:rsidP="00931747">
            <w:pPr>
              <w:jc w:val="right"/>
              <w:rPr>
                <w:rFonts w:ascii="Garamond" w:hAnsi="Garamond"/>
                <w:noProof w:val="0"/>
                <w:sz w:val="14"/>
                <w:szCs w:val="14"/>
              </w:rPr>
            </w:pPr>
          </w:p>
          <w:p w14:paraId="0EEF454A" w14:textId="77777777" w:rsidR="00931747" w:rsidRPr="00F957BA" w:rsidRDefault="00931747" w:rsidP="00931747">
            <w:pPr>
              <w:jc w:val="right"/>
              <w:rPr>
                <w:rFonts w:ascii="Garamond" w:hAnsi="Garamond"/>
                <w:noProof w:val="0"/>
                <w:sz w:val="14"/>
                <w:szCs w:val="14"/>
              </w:rPr>
            </w:pPr>
          </w:p>
          <w:p w14:paraId="0C41E6C0" w14:textId="77777777" w:rsidR="00931747" w:rsidRPr="00F957BA" w:rsidRDefault="00931747" w:rsidP="00931747">
            <w:pPr>
              <w:jc w:val="right"/>
              <w:rPr>
                <w:rFonts w:ascii="Garamond" w:hAnsi="Garamond"/>
                <w:noProof w:val="0"/>
                <w:sz w:val="14"/>
                <w:szCs w:val="14"/>
              </w:rPr>
            </w:pPr>
          </w:p>
          <w:p w14:paraId="573E166F" w14:textId="77777777" w:rsidR="00931747" w:rsidRPr="00F957BA" w:rsidRDefault="00931747" w:rsidP="00931747">
            <w:pPr>
              <w:jc w:val="right"/>
              <w:rPr>
                <w:rFonts w:ascii="Garamond" w:hAnsi="Garamond"/>
                <w:noProof w:val="0"/>
                <w:sz w:val="14"/>
                <w:szCs w:val="14"/>
              </w:rPr>
            </w:pPr>
          </w:p>
          <w:p w14:paraId="03EF937E"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397,160,640</w:t>
            </w:r>
          </w:p>
          <w:p w14:paraId="18FA0338" w14:textId="77777777" w:rsidR="00931747" w:rsidRPr="00F957BA" w:rsidRDefault="00931747" w:rsidP="00931747">
            <w:pPr>
              <w:jc w:val="center"/>
              <w:rPr>
                <w:rFonts w:ascii="Garamond" w:hAnsi="Garamond"/>
                <w:noProof w:val="0"/>
                <w:sz w:val="14"/>
                <w:szCs w:val="14"/>
              </w:rPr>
            </w:pPr>
          </w:p>
          <w:p w14:paraId="4A5A48E5" w14:textId="77777777" w:rsidR="00931747" w:rsidRPr="00F957BA" w:rsidRDefault="00931747" w:rsidP="00931747">
            <w:pPr>
              <w:jc w:val="center"/>
              <w:rPr>
                <w:rFonts w:ascii="Garamond" w:hAnsi="Garamond"/>
                <w:noProof w:val="0"/>
                <w:sz w:val="14"/>
                <w:szCs w:val="14"/>
              </w:rPr>
            </w:pPr>
          </w:p>
          <w:p w14:paraId="04AB52F6" w14:textId="77777777" w:rsidR="00931747" w:rsidRPr="00F957BA" w:rsidRDefault="00931747" w:rsidP="00931747">
            <w:pPr>
              <w:jc w:val="center"/>
              <w:rPr>
                <w:rFonts w:ascii="Garamond" w:hAnsi="Garamond"/>
                <w:noProof w:val="0"/>
                <w:sz w:val="14"/>
                <w:szCs w:val="14"/>
              </w:rPr>
            </w:pPr>
          </w:p>
          <w:p w14:paraId="3B9A4BB5" w14:textId="77777777" w:rsidR="00931747" w:rsidRPr="00F957BA" w:rsidRDefault="00931747" w:rsidP="00931747">
            <w:pPr>
              <w:jc w:val="center"/>
              <w:rPr>
                <w:rFonts w:ascii="Garamond" w:hAnsi="Garamond"/>
                <w:noProof w:val="0"/>
                <w:sz w:val="14"/>
                <w:szCs w:val="14"/>
              </w:rPr>
            </w:pPr>
          </w:p>
          <w:p w14:paraId="29573C44" w14:textId="77777777" w:rsidR="00931747" w:rsidRPr="00F957BA" w:rsidRDefault="00931747" w:rsidP="00931747">
            <w:pPr>
              <w:jc w:val="center"/>
              <w:rPr>
                <w:rFonts w:ascii="Garamond" w:hAnsi="Garamond"/>
                <w:noProof w:val="0"/>
                <w:sz w:val="14"/>
                <w:szCs w:val="14"/>
              </w:rPr>
            </w:pPr>
          </w:p>
          <w:p w14:paraId="12AFCA8F" w14:textId="77777777" w:rsidR="00931747" w:rsidRPr="00F957BA" w:rsidRDefault="00931747" w:rsidP="00931747">
            <w:pPr>
              <w:jc w:val="center"/>
              <w:rPr>
                <w:rFonts w:ascii="Garamond" w:hAnsi="Garamond"/>
                <w:noProof w:val="0"/>
                <w:sz w:val="14"/>
                <w:szCs w:val="14"/>
              </w:rPr>
            </w:pPr>
          </w:p>
          <w:p w14:paraId="7CFA78DB" w14:textId="77777777" w:rsidR="00931747" w:rsidRPr="00F957BA" w:rsidRDefault="00931747" w:rsidP="00931747">
            <w:pPr>
              <w:jc w:val="center"/>
              <w:rPr>
                <w:rFonts w:ascii="Garamond" w:hAnsi="Garamond"/>
                <w:noProof w:val="0"/>
                <w:sz w:val="14"/>
                <w:szCs w:val="14"/>
              </w:rPr>
            </w:pPr>
          </w:p>
          <w:p w14:paraId="2FFB7081" w14:textId="77777777" w:rsidR="00931747" w:rsidRPr="00F957BA" w:rsidRDefault="00931747" w:rsidP="00931747">
            <w:pPr>
              <w:jc w:val="center"/>
              <w:rPr>
                <w:rFonts w:ascii="Garamond" w:hAnsi="Garamond"/>
                <w:noProof w:val="0"/>
                <w:sz w:val="14"/>
                <w:szCs w:val="14"/>
              </w:rPr>
            </w:pPr>
          </w:p>
          <w:p w14:paraId="5C17E3F2" w14:textId="77777777" w:rsidR="00931747" w:rsidRPr="00F957BA" w:rsidRDefault="00931747" w:rsidP="00931747">
            <w:pPr>
              <w:jc w:val="center"/>
              <w:rPr>
                <w:rFonts w:ascii="Garamond" w:hAnsi="Garamond"/>
                <w:noProof w:val="0"/>
                <w:sz w:val="14"/>
                <w:szCs w:val="14"/>
              </w:rPr>
            </w:pPr>
          </w:p>
          <w:p w14:paraId="1B90A803" w14:textId="77777777" w:rsidR="00931747" w:rsidRPr="00F957BA" w:rsidRDefault="00931747" w:rsidP="00931747">
            <w:pPr>
              <w:jc w:val="center"/>
              <w:rPr>
                <w:rFonts w:ascii="Garamond" w:hAnsi="Garamond"/>
                <w:noProof w:val="0"/>
                <w:sz w:val="14"/>
                <w:szCs w:val="14"/>
              </w:rPr>
            </w:pPr>
          </w:p>
          <w:p w14:paraId="178A408D" w14:textId="77777777" w:rsidR="00931747" w:rsidRPr="00F957BA" w:rsidRDefault="00931747" w:rsidP="00931747">
            <w:pPr>
              <w:jc w:val="center"/>
              <w:rPr>
                <w:rFonts w:ascii="Garamond" w:hAnsi="Garamond"/>
                <w:noProof w:val="0"/>
                <w:sz w:val="14"/>
                <w:szCs w:val="14"/>
              </w:rPr>
            </w:pPr>
          </w:p>
          <w:p w14:paraId="2DDB2350" w14:textId="77777777" w:rsidR="00931747" w:rsidRPr="00F957BA" w:rsidRDefault="00931747" w:rsidP="00931747">
            <w:pPr>
              <w:jc w:val="center"/>
              <w:rPr>
                <w:rFonts w:ascii="Garamond" w:hAnsi="Garamond"/>
                <w:noProof w:val="0"/>
                <w:sz w:val="14"/>
                <w:szCs w:val="14"/>
              </w:rPr>
            </w:pPr>
          </w:p>
          <w:p w14:paraId="4AE66F7B" w14:textId="77777777" w:rsidR="00931747" w:rsidRPr="00F957BA" w:rsidRDefault="00931747" w:rsidP="00931747">
            <w:pPr>
              <w:jc w:val="center"/>
              <w:rPr>
                <w:rFonts w:ascii="Garamond" w:hAnsi="Garamond"/>
                <w:noProof w:val="0"/>
                <w:sz w:val="14"/>
                <w:szCs w:val="14"/>
              </w:rPr>
            </w:pPr>
          </w:p>
          <w:p w14:paraId="054F9D1A" w14:textId="77777777" w:rsidR="00931747" w:rsidRPr="00F957BA" w:rsidRDefault="00931747" w:rsidP="00931747">
            <w:pPr>
              <w:jc w:val="center"/>
              <w:rPr>
                <w:rFonts w:ascii="Garamond" w:hAnsi="Garamond"/>
                <w:noProof w:val="0"/>
                <w:sz w:val="14"/>
                <w:szCs w:val="14"/>
              </w:rPr>
            </w:pPr>
          </w:p>
          <w:p w14:paraId="5A4A92A2" w14:textId="77777777" w:rsidR="00931747" w:rsidRPr="00F957BA" w:rsidRDefault="00931747" w:rsidP="00931747">
            <w:pPr>
              <w:jc w:val="center"/>
              <w:rPr>
                <w:rFonts w:ascii="Garamond" w:hAnsi="Garamond"/>
                <w:noProof w:val="0"/>
                <w:sz w:val="14"/>
                <w:szCs w:val="14"/>
              </w:rPr>
            </w:pPr>
          </w:p>
          <w:p w14:paraId="79E846C9" w14:textId="77777777" w:rsidR="00931747" w:rsidRPr="00F957BA" w:rsidRDefault="00931747" w:rsidP="00931747">
            <w:pPr>
              <w:jc w:val="center"/>
              <w:rPr>
                <w:rFonts w:ascii="Garamond" w:hAnsi="Garamond"/>
                <w:noProof w:val="0"/>
                <w:sz w:val="14"/>
                <w:szCs w:val="14"/>
              </w:rPr>
            </w:pPr>
          </w:p>
          <w:p w14:paraId="5EF08979"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4,916,960</w:t>
            </w:r>
          </w:p>
          <w:p w14:paraId="4CD6DBEB" w14:textId="77777777" w:rsidR="00931747" w:rsidRPr="00F957BA" w:rsidRDefault="00931747" w:rsidP="00931747">
            <w:pPr>
              <w:jc w:val="center"/>
              <w:rPr>
                <w:rFonts w:ascii="Garamond" w:hAnsi="Garamond"/>
                <w:noProof w:val="0"/>
                <w:sz w:val="14"/>
                <w:szCs w:val="14"/>
              </w:rPr>
            </w:pPr>
          </w:p>
          <w:p w14:paraId="69BFB4F7" w14:textId="77777777" w:rsidR="00931747" w:rsidRPr="00F957BA" w:rsidRDefault="00931747" w:rsidP="00931747">
            <w:pPr>
              <w:jc w:val="center"/>
              <w:rPr>
                <w:rFonts w:ascii="Garamond" w:hAnsi="Garamond"/>
                <w:noProof w:val="0"/>
                <w:sz w:val="14"/>
                <w:szCs w:val="14"/>
              </w:rPr>
            </w:pPr>
          </w:p>
          <w:p w14:paraId="7A8E4576" w14:textId="77777777" w:rsidR="00931747" w:rsidRPr="00F957BA" w:rsidRDefault="00931747" w:rsidP="00931747">
            <w:pPr>
              <w:jc w:val="center"/>
              <w:rPr>
                <w:rFonts w:ascii="Garamond" w:hAnsi="Garamond"/>
                <w:noProof w:val="0"/>
                <w:sz w:val="14"/>
                <w:szCs w:val="14"/>
              </w:rPr>
            </w:pPr>
          </w:p>
          <w:p w14:paraId="3F0BC8FD" w14:textId="77777777" w:rsidR="00931747" w:rsidRPr="00F957BA" w:rsidRDefault="00931747" w:rsidP="00931747">
            <w:pPr>
              <w:jc w:val="center"/>
              <w:rPr>
                <w:rFonts w:ascii="Garamond" w:hAnsi="Garamond"/>
                <w:noProof w:val="0"/>
                <w:sz w:val="14"/>
                <w:szCs w:val="14"/>
              </w:rPr>
            </w:pPr>
          </w:p>
          <w:p w14:paraId="422A54F9" w14:textId="77777777" w:rsidR="00931747" w:rsidRPr="00F957BA" w:rsidRDefault="00931747" w:rsidP="00931747">
            <w:pPr>
              <w:jc w:val="center"/>
              <w:rPr>
                <w:rFonts w:ascii="Garamond" w:hAnsi="Garamond"/>
                <w:noProof w:val="0"/>
                <w:sz w:val="14"/>
                <w:szCs w:val="14"/>
              </w:rPr>
            </w:pPr>
          </w:p>
          <w:p w14:paraId="6D0A9DBC" w14:textId="77777777" w:rsidR="00931747" w:rsidRPr="00F957BA" w:rsidRDefault="00931747" w:rsidP="00931747">
            <w:pPr>
              <w:jc w:val="center"/>
              <w:rPr>
                <w:rFonts w:ascii="Garamond" w:hAnsi="Garamond"/>
                <w:noProof w:val="0"/>
                <w:sz w:val="14"/>
                <w:szCs w:val="14"/>
              </w:rPr>
            </w:pPr>
          </w:p>
          <w:p w14:paraId="4B5227DD" w14:textId="77777777" w:rsidR="00931747" w:rsidRPr="00F957BA" w:rsidRDefault="00931747" w:rsidP="00931747">
            <w:pPr>
              <w:jc w:val="center"/>
              <w:rPr>
                <w:rFonts w:ascii="Garamond" w:hAnsi="Garamond"/>
                <w:noProof w:val="0"/>
                <w:sz w:val="14"/>
                <w:szCs w:val="14"/>
              </w:rPr>
            </w:pPr>
          </w:p>
          <w:p w14:paraId="29D018C9" w14:textId="77777777" w:rsidR="00931747" w:rsidRPr="00F957BA" w:rsidRDefault="00931747" w:rsidP="00931747">
            <w:pPr>
              <w:jc w:val="center"/>
              <w:rPr>
                <w:rFonts w:ascii="Garamond" w:hAnsi="Garamond"/>
                <w:noProof w:val="0"/>
                <w:sz w:val="14"/>
                <w:szCs w:val="14"/>
              </w:rPr>
            </w:pPr>
          </w:p>
          <w:p w14:paraId="2F53A625" w14:textId="77777777" w:rsidR="00931747" w:rsidRPr="00F957BA" w:rsidRDefault="00931747" w:rsidP="00931747">
            <w:pPr>
              <w:jc w:val="center"/>
              <w:rPr>
                <w:rFonts w:ascii="Garamond" w:hAnsi="Garamond"/>
                <w:noProof w:val="0"/>
                <w:sz w:val="14"/>
                <w:szCs w:val="14"/>
              </w:rPr>
            </w:pPr>
          </w:p>
          <w:p w14:paraId="3719AC17" w14:textId="77777777" w:rsidR="00931747" w:rsidRPr="00F957BA" w:rsidRDefault="00931747" w:rsidP="00931747">
            <w:pPr>
              <w:jc w:val="center"/>
              <w:rPr>
                <w:rFonts w:ascii="Garamond" w:hAnsi="Garamond"/>
                <w:noProof w:val="0"/>
                <w:sz w:val="14"/>
                <w:szCs w:val="14"/>
              </w:rPr>
            </w:pPr>
          </w:p>
          <w:p w14:paraId="6EEBAF3E" w14:textId="77777777" w:rsidR="00931747" w:rsidRPr="00F957BA" w:rsidRDefault="00931747" w:rsidP="00931747">
            <w:pPr>
              <w:jc w:val="center"/>
              <w:rPr>
                <w:rFonts w:ascii="Garamond" w:hAnsi="Garamond"/>
                <w:noProof w:val="0"/>
                <w:sz w:val="14"/>
                <w:szCs w:val="14"/>
              </w:rPr>
            </w:pPr>
          </w:p>
          <w:p w14:paraId="62AEC2E6" w14:textId="77777777" w:rsidR="00931747" w:rsidRPr="00F957BA" w:rsidRDefault="00931747" w:rsidP="00931747">
            <w:pPr>
              <w:jc w:val="center"/>
              <w:rPr>
                <w:rFonts w:ascii="Garamond" w:hAnsi="Garamond"/>
                <w:noProof w:val="0"/>
                <w:sz w:val="14"/>
                <w:szCs w:val="14"/>
              </w:rPr>
            </w:pPr>
          </w:p>
          <w:p w14:paraId="6577E89D" w14:textId="77777777" w:rsidR="00931747" w:rsidRPr="00F957BA" w:rsidRDefault="00931747" w:rsidP="00931747">
            <w:pPr>
              <w:jc w:val="center"/>
              <w:rPr>
                <w:rFonts w:ascii="Garamond" w:hAnsi="Garamond"/>
                <w:noProof w:val="0"/>
                <w:sz w:val="14"/>
                <w:szCs w:val="14"/>
              </w:rPr>
            </w:pPr>
          </w:p>
          <w:p w14:paraId="4423C0ED" w14:textId="77777777" w:rsidR="00931747" w:rsidRPr="00F957BA" w:rsidRDefault="00931747" w:rsidP="00931747">
            <w:pPr>
              <w:jc w:val="center"/>
              <w:rPr>
                <w:rFonts w:ascii="Garamond" w:hAnsi="Garamond"/>
                <w:noProof w:val="0"/>
                <w:sz w:val="14"/>
                <w:szCs w:val="14"/>
              </w:rPr>
            </w:pPr>
          </w:p>
          <w:p w14:paraId="2AAD2189" w14:textId="77777777" w:rsidR="00931747" w:rsidRPr="00F957BA" w:rsidRDefault="00931747" w:rsidP="00931747">
            <w:pPr>
              <w:jc w:val="center"/>
              <w:rPr>
                <w:rFonts w:ascii="Garamond" w:hAnsi="Garamond"/>
                <w:noProof w:val="0"/>
                <w:sz w:val="14"/>
                <w:szCs w:val="14"/>
              </w:rPr>
            </w:pPr>
          </w:p>
          <w:p w14:paraId="4EEC4BA7" w14:textId="77777777" w:rsidR="00931747" w:rsidRPr="00F957BA" w:rsidRDefault="00931747" w:rsidP="00931747">
            <w:pPr>
              <w:jc w:val="center"/>
              <w:rPr>
                <w:rFonts w:ascii="Garamond" w:hAnsi="Garamond"/>
                <w:noProof w:val="0"/>
                <w:sz w:val="14"/>
                <w:szCs w:val="14"/>
              </w:rPr>
            </w:pPr>
          </w:p>
          <w:p w14:paraId="5A1F191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72,223,200</w:t>
            </w:r>
          </w:p>
        </w:tc>
        <w:tc>
          <w:tcPr>
            <w:tcW w:w="482" w:type="pct"/>
            <w:tcBorders>
              <w:bottom w:val="single" w:sz="4" w:space="0" w:color="auto"/>
            </w:tcBorders>
            <w:shd w:val="clear" w:color="auto" w:fill="auto"/>
            <w:noWrap/>
          </w:tcPr>
          <w:p w14:paraId="76115B0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2DDB15A" w14:textId="77777777" w:rsidR="00931747" w:rsidRPr="00F957BA" w:rsidRDefault="00931747" w:rsidP="00931747">
            <w:pPr>
              <w:jc w:val="right"/>
              <w:rPr>
                <w:rFonts w:ascii="Garamond" w:hAnsi="Garamond"/>
                <w:noProof w:val="0"/>
                <w:sz w:val="14"/>
                <w:szCs w:val="14"/>
              </w:rPr>
            </w:pPr>
          </w:p>
          <w:p w14:paraId="5DE977C6" w14:textId="77777777" w:rsidR="00931747" w:rsidRPr="00F957BA" w:rsidRDefault="00931747" w:rsidP="00931747">
            <w:pPr>
              <w:jc w:val="right"/>
              <w:rPr>
                <w:rFonts w:ascii="Garamond" w:hAnsi="Garamond"/>
                <w:noProof w:val="0"/>
                <w:sz w:val="14"/>
                <w:szCs w:val="14"/>
              </w:rPr>
            </w:pPr>
          </w:p>
          <w:p w14:paraId="60A4DBF7" w14:textId="77777777" w:rsidR="00931747" w:rsidRPr="00F957BA" w:rsidRDefault="00931747" w:rsidP="00931747">
            <w:pPr>
              <w:jc w:val="right"/>
              <w:rPr>
                <w:rFonts w:ascii="Garamond" w:hAnsi="Garamond"/>
                <w:noProof w:val="0"/>
                <w:sz w:val="14"/>
                <w:szCs w:val="14"/>
              </w:rPr>
            </w:pPr>
          </w:p>
          <w:p w14:paraId="2F97884B" w14:textId="77777777" w:rsidR="00931747" w:rsidRPr="00F957BA" w:rsidRDefault="00931747" w:rsidP="00931747">
            <w:pPr>
              <w:jc w:val="right"/>
              <w:rPr>
                <w:rFonts w:ascii="Garamond" w:hAnsi="Garamond"/>
                <w:noProof w:val="0"/>
                <w:sz w:val="14"/>
                <w:szCs w:val="14"/>
              </w:rPr>
            </w:pPr>
          </w:p>
          <w:p w14:paraId="63547EDC" w14:textId="77777777" w:rsidR="00931747" w:rsidRPr="00F957BA" w:rsidRDefault="00931747" w:rsidP="00931747">
            <w:pPr>
              <w:jc w:val="right"/>
              <w:rPr>
                <w:rFonts w:ascii="Garamond" w:hAnsi="Garamond"/>
                <w:noProof w:val="0"/>
                <w:sz w:val="14"/>
                <w:szCs w:val="14"/>
              </w:rPr>
            </w:pPr>
          </w:p>
          <w:p w14:paraId="3B93A10D" w14:textId="77777777" w:rsidR="00931747" w:rsidRPr="00F957BA" w:rsidRDefault="00931747" w:rsidP="00931747">
            <w:pPr>
              <w:jc w:val="right"/>
              <w:rPr>
                <w:rFonts w:ascii="Garamond" w:hAnsi="Garamond"/>
                <w:noProof w:val="0"/>
                <w:sz w:val="14"/>
                <w:szCs w:val="14"/>
              </w:rPr>
            </w:pPr>
          </w:p>
          <w:p w14:paraId="2996557A" w14:textId="77777777" w:rsidR="00931747" w:rsidRPr="00F957BA" w:rsidRDefault="00931747" w:rsidP="00931747">
            <w:pPr>
              <w:jc w:val="right"/>
              <w:rPr>
                <w:rFonts w:ascii="Garamond" w:hAnsi="Garamond"/>
                <w:noProof w:val="0"/>
                <w:sz w:val="14"/>
                <w:szCs w:val="14"/>
              </w:rPr>
            </w:pPr>
          </w:p>
          <w:p w14:paraId="0759F66D" w14:textId="77777777" w:rsidR="00931747" w:rsidRPr="00F957BA" w:rsidRDefault="00931747" w:rsidP="00931747">
            <w:pPr>
              <w:jc w:val="right"/>
              <w:rPr>
                <w:rFonts w:ascii="Garamond" w:hAnsi="Garamond"/>
                <w:noProof w:val="0"/>
                <w:sz w:val="14"/>
                <w:szCs w:val="14"/>
              </w:rPr>
            </w:pPr>
          </w:p>
          <w:p w14:paraId="214F638E" w14:textId="77777777" w:rsidR="00931747" w:rsidRPr="00F957BA" w:rsidRDefault="00931747" w:rsidP="00931747">
            <w:pPr>
              <w:jc w:val="right"/>
              <w:rPr>
                <w:rFonts w:ascii="Garamond" w:hAnsi="Garamond"/>
                <w:noProof w:val="0"/>
                <w:sz w:val="14"/>
                <w:szCs w:val="14"/>
              </w:rPr>
            </w:pPr>
          </w:p>
          <w:p w14:paraId="7DAAFBA6" w14:textId="77777777" w:rsidR="00931747" w:rsidRPr="00F957BA" w:rsidRDefault="00931747" w:rsidP="00931747">
            <w:pPr>
              <w:jc w:val="right"/>
              <w:rPr>
                <w:rFonts w:ascii="Garamond" w:hAnsi="Garamond"/>
                <w:noProof w:val="0"/>
                <w:sz w:val="14"/>
                <w:szCs w:val="14"/>
              </w:rPr>
            </w:pPr>
          </w:p>
          <w:p w14:paraId="238510EF" w14:textId="77777777" w:rsidR="00931747" w:rsidRPr="00F957BA" w:rsidRDefault="00931747" w:rsidP="00931747">
            <w:pPr>
              <w:jc w:val="right"/>
              <w:rPr>
                <w:rFonts w:ascii="Garamond" w:hAnsi="Garamond"/>
                <w:noProof w:val="0"/>
                <w:sz w:val="14"/>
                <w:szCs w:val="14"/>
              </w:rPr>
            </w:pPr>
          </w:p>
          <w:p w14:paraId="42E75D97" w14:textId="77777777" w:rsidR="00931747" w:rsidRPr="00F957BA" w:rsidRDefault="00931747" w:rsidP="00931747">
            <w:pPr>
              <w:jc w:val="right"/>
              <w:rPr>
                <w:rFonts w:ascii="Garamond" w:hAnsi="Garamond"/>
                <w:noProof w:val="0"/>
                <w:sz w:val="14"/>
                <w:szCs w:val="14"/>
              </w:rPr>
            </w:pPr>
          </w:p>
          <w:p w14:paraId="40FE4F9C" w14:textId="77777777" w:rsidR="00931747" w:rsidRPr="00F957BA" w:rsidRDefault="00931747" w:rsidP="00931747">
            <w:pPr>
              <w:jc w:val="right"/>
              <w:rPr>
                <w:rFonts w:ascii="Garamond" w:hAnsi="Garamond"/>
                <w:noProof w:val="0"/>
                <w:sz w:val="14"/>
                <w:szCs w:val="14"/>
              </w:rPr>
            </w:pPr>
          </w:p>
          <w:p w14:paraId="7740E0C5" w14:textId="77777777" w:rsidR="00931747" w:rsidRPr="00F957BA" w:rsidRDefault="00931747" w:rsidP="00931747">
            <w:pPr>
              <w:jc w:val="right"/>
              <w:rPr>
                <w:rFonts w:ascii="Garamond" w:hAnsi="Garamond"/>
                <w:noProof w:val="0"/>
                <w:sz w:val="14"/>
                <w:szCs w:val="14"/>
              </w:rPr>
            </w:pPr>
          </w:p>
          <w:p w14:paraId="0EFBE240" w14:textId="77777777" w:rsidR="00931747" w:rsidRPr="00F957BA" w:rsidRDefault="00931747" w:rsidP="00931747">
            <w:pPr>
              <w:jc w:val="right"/>
              <w:rPr>
                <w:rFonts w:ascii="Garamond" w:hAnsi="Garamond"/>
                <w:noProof w:val="0"/>
                <w:sz w:val="14"/>
                <w:szCs w:val="14"/>
              </w:rPr>
            </w:pPr>
          </w:p>
          <w:p w14:paraId="70236E50" w14:textId="77777777" w:rsidR="00931747" w:rsidRPr="00F957BA" w:rsidRDefault="00931747" w:rsidP="00931747">
            <w:pPr>
              <w:jc w:val="right"/>
              <w:rPr>
                <w:rFonts w:ascii="Garamond" w:hAnsi="Garamond"/>
                <w:noProof w:val="0"/>
                <w:sz w:val="14"/>
                <w:szCs w:val="14"/>
              </w:rPr>
            </w:pPr>
          </w:p>
          <w:p w14:paraId="1A4BF4B1" w14:textId="77777777" w:rsidR="00931747" w:rsidRPr="00F957BA" w:rsidRDefault="00931747" w:rsidP="00931747">
            <w:pPr>
              <w:jc w:val="right"/>
              <w:rPr>
                <w:rFonts w:ascii="Garamond" w:hAnsi="Garamond"/>
                <w:noProof w:val="0"/>
                <w:sz w:val="14"/>
                <w:szCs w:val="14"/>
              </w:rPr>
            </w:pPr>
          </w:p>
          <w:p w14:paraId="6EF6E711" w14:textId="77777777" w:rsidR="00931747" w:rsidRPr="00F957BA" w:rsidRDefault="00931747" w:rsidP="00931747">
            <w:pPr>
              <w:jc w:val="right"/>
              <w:rPr>
                <w:rFonts w:ascii="Garamond" w:hAnsi="Garamond"/>
                <w:noProof w:val="0"/>
                <w:sz w:val="14"/>
                <w:szCs w:val="14"/>
              </w:rPr>
            </w:pPr>
          </w:p>
          <w:p w14:paraId="110B5CEE" w14:textId="77777777" w:rsidR="00931747" w:rsidRPr="00F957BA" w:rsidRDefault="00931747" w:rsidP="00931747">
            <w:pPr>
              <w:jc w:val="right"/>
              <w:rPr>
                <w:rFonts w:ascii="Garamond" w:hAnsi="Garamond"/>
                <w:noProof w:val="0"/>
                <w:sz w:val="14"/>
                <w:szCs w:val="14"/>
              </w:rPr>
            </w:pPr>
          </w:p>
          <w:p w14:paraId="7BF8E3B5" w14:textId="77777777" w:rsidR="00931747" w:rsidRPr="00F957BA" w:rsidRDefault="00931747" w:rsidP="00931747">
            <w:pPr>
              <w:jc w:val="right"/>
              <w:rPr>
                <w:rFonts w:ascii="Garamond" w:hAnsi="Garamond"/>
                <w:noProof w:val="0"/>
                <w:sz w:val="14"/>
                <w:szCs w:val="14"/>
              </w:rPr>
            </w:pPr>
          </w:p>
          <w:p w14:paraId="1644A160" w14:textId="77777777" w:rsidR="00931747" w:rsidRPr="00F957BA" w:rsidRDefault="00931747" w:rsidP="00931747">
            <w:pPr>
              <w:jc w:val="right"/>
              <w:rPr>
                <w:rFonts w:ascii="Garamond" w:hAnsi="Garamond"/>
                <w:noProof w:val="0"/>
                <w:sz w:val="14"/>
                <w:szCs w:val="14"/>
              </w:rPr>
            </w:pPr>
          </w:p>
          <w:p w14:paraId="61EF94D9" w14:textId="77777777" w:rsidR="00931747" w:rsidRPr="00F957BA" w:rsidRDefault="00931747" w:rsidP="00931747">
            <w:pPr>
              <w:jc w:val="right"/>
              <w:rPr>
                <w:rFonts w:ascii="Garamond" w:hAnsi="Garamond"/>
                <w:noProof w:val="0"/>
                <w:sz w:val="14"/>
                <w:szCs w:val="14"/>
              </w:rPr>
            </w:pPr>
          </w:p>
          <w:p w14:paraId="3F2E32C8" w14:textId="77777777" w:rsidR="00931747" w:rsidRPr="00F957BA" w:rsidRDefault="00931747" w:rsidP="00931747">
            <w:pPr>
              <w:jc w:val="right"/>
              <w:rPr>
                <w:rFonts w:ascii="Garamond" w:hAnsi="Garamond"/>
                <w:noProof w:val="0"/>
                <w:sz w:val="14"/>
                <w:szCs w:val="14"/>
              </w:rPr>
            </w:pPr>
          </w:p>
          <w:p w14:paraId="6A5EF659" w14:textId="77777777" w:rsidR="00931747" w:rsidRPr="00F957BA" w:rsidRDefault="00931747" w:rsidP="00931747">
            <w:pPr>
              <w:jc w:val="right"/>
              <w:rPr>
                <w:rFonts w:ascii="Garamond" w:hAnsi="Garamond"/>
                <w:noProof w:val="0"/>
                <w:sz w:val="14"/>
                <w:szCs w:val="14"/>
              </w:rPr>
            </w:pPr>
          </w:p>
          <w:p w14:paraId="581DB06A" w14:textId="77777777" w:rsidR="00931747" w:rsidRPr="00F957BA" w:rsidRDefault="00931747" w:rsidP="00931747">
            <w:pPr>
              <w:jc w:val="right"/>
              <w:rPr>
                <w:rFonts w:ascii="Garamond" w:hAnsi="Garamond"/>
                <w:noProof w:val="0"/>
                <w:sz w:val="14"/>
                <w:szCs w:val="14"/>
              </w:rPr>
            </w:pPr>
          </w:p>
          <w:p w14:paraId="0605A48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0</w:t>
            </w:r>
          </w:p>
        </w:tc>
        <w:tc>
          <w:tcPr>
            <w:tcW w:w="458" w:type="pct"/>
            <w:gridSpan w:val="2"/>
            <w:tcBorders>
              <w:bottom w:val="single" w:sz="4" w:space="0" w:color="auto"/>
            </w:tcBorders>
            <w:shd w:val="clear" w:color="auto" w:fill="auto"/>
            <w:noWrap/>
          </w:tcPr>
          <w:p w14:paraId="2186B175" w14:textId="77777777" w:rsidR="00931747" w:rsidRPr="00F957BA" w:rsidRDefault="00931747" w:rsidP="00931747">
            <w:pPr>
              <w:jc w:val="right"/>
              <w:rPr>
                <w:rFonts w:ascii="Garamond" w:hAnsi="Garamond"/>
                <w:noProof w:val="0"/>
                <w:sz w:val="14"/>
                <w:szCs w:val="14"/>
              </w:rPr>
            </w:pPr>
          </w:p>
          <w:p w14:paraId="47528F20" w14:textId="77777777" w:rsidR="00931747" w:rsidRPr="00F957BA" w:rsidRDefault="00931747" w:rsidP="00931747">
            <w:pPr>
              <w:jc w:val="right"/>
              <w:rPr>
                <w:rFonts w:ascii="Garamond" w:hAnsi="Garamond"/>
                <w:noProof w:val="0"/>
                <w:sz w:val="14"/>
                <w:szCs w:val="14"/>
              </w:rPr>
            </w:pPr>
          </w:p>
          <w:p w14:paraId="45498C40" w14:textId="77777777" w:rsidR="00931747" w:rsidRPr="00F957BA" w:rsidRDefault="00931747" w:rsidP="00931747">
            <w:pPr>
              <w:jc w:val="right"/>
              <w:rPr>
                <w:rFonts w:ascii="Garamond" w:hAnsi="Garamond"/>
                <w:noProof w:val="0"/>
                <w:sz w:val="14"/>
                <w:szCs w:val="14"/>
              </w:rPr>
            </w:pPr>
          </w:p>
          <w:p w14:paraId="319653FC" w14:textId="77777777" w:rsidR="00931747" w:rsidRPr="00F957BA" w:rsidRDefault="00931747" w:rsidP="00931747">
            <w:pPr>
              <w:jc w:val="right"/>
              <w:rPr>
                <w:rFonts w:ascii="Garamond" w:hAnsi="Garamond"/>
                <w:noProof w:val="0"/>
                <w:sz w:val="14"/>
                <w:szCs w:val="14"/>
              </w:rPr>
            </w:pPr>
          </w:p>
          <w:p w14:paraId="6F20B120" w14:textId="77777777" w:rsidR="00931747" w:rsidRPr="00F957BA" w:rsidRDefault="00931747" w:rsidP="00931747">
            <w:pPr>
              <w:jc w:val="right"/>
              <w:rPr>
                <w:rFonts w:ascii="Garamond" w:hAnsi="Garamond"/>
                <w:noProof w:val="0"/>
                <w:sz w:val="14"/>
                <w:szCs w:val="14"/>
              </w:rPr>
            </w:pPr>
          </w:p>
          <w:p w14:paraId="54381CDF" w14:textId="77777777" w:rsidR="00931747" w:rsidRPr="00F957BA" w:rsidRDefault="00931747" w:rsidP="00931747">
            <w:pPr>
              <w:jc w:val="right"/>
              <w:rPr>
                <w:rFonts w:ascii="Garamond" w:hAnsi="Garamond"/>
                <w:noProof w:val="0"/>
                <w:sz w:val="14"/>
                <w:szCs w:val="14"/>
              </w:rPr>
            </w:pPr>
          </w:p>
          <w:p w14:paraId="07B887C8" w14:textId="77777777" w:rsidR="00931747" w:rsidRPr="00F957BA" w:rsidRDefault="00931747" w:rsidP="00931747">
            <w:pPr>
              <w:jc w:val="right"/>
              <w:rPr>
                <w:rFonts w:ascii="Garamond" w:hAnsi="Garamond"/>
                <w:noProof w:val="0"/>
                <w:sz w:val="14"/>
                <w:szCs w:val="14"/>
              </w:rPr>
            </w:pPr>
          </w:p>
          <w:p w14:paraId="4D3DC54B" w14:textId="77777777" w:rsidR="00931747" w:rsidRPr="00F957BA" w:rsidRDefault="00931747" w:rsidP="00931747">
            <w:pPr>
              <w:jc w:val="right"/>
              <w:rPr>
                <w:rFonts w:ascii="Garamond" w:hAnsi="Garamond"/>
                <w:noProof w:val="0"/>
                <w:sz w:val="14"/>
                <w:szCs w:val="14"/>
              </w:rPr>
            </w:pPr>
          </w:p>
          <w:p w14:paraId="55C6AC94"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10,800,000</w:t>
            </w:r>
          </w:p>
          <w:p w14:paraId="41D79DE8" w14:textId="77777777" w:rsidR="00931747" w:rsidRPr="00F957BA" w:rsidRDefault="00931747" w:rsidP="00931747">
            <w:pPr>
              <w:jc w:val="right"/>
              <w:rPr>
                <w:rFonts w:ascii="Garamond" w:hAnsi="Garamond"/>
                <w:noProof w:val="0"/>
                <w:sz w:val="14"/>
                <w:szCs w:val="14"/>
              </w:rPr>
            </w:pPr>
          </w:p>
          <w:p w14:paraId="07D19597" w14:textId="77777777" w:rsidR="00931747" w:rsidRPr="00F957BA" w:rsidRDefault="00931747" w:rsidP="00931747">
            <w:pPr>
              <w:jc w:val="right"/>
              <w:rPr>
                <w:rFonts w:ascii="Garamond" w:hAnsi="Garamond"/>
                <w:noProof w:val="0"/>
                <w:sz w:val="14"/>
                <w:szCs w:val="14"/>
              </w:rPr>
            </w:pPr>
          </w:p>
          <w:p w14:paraId="0E648033" w14:textId="77777777" w:rsidR="00931747" w:rsidRPr="00F957BA" w:rsidRDefault="00931747" w:rsidP="00931747">
            <w:pPr>
              <w:jc w:val="right"/>
              <w:rPr>
                <w:rFonts w:ascii="Garamond" w:hAnsi="Garamond"/>
                <w:noProof w:val="0"/>
                <w:sz w:val="14"/>
                <w:szCs w:val="14"/>
              </w:rPr>
            </w:pPr>
          </w:p>
          <w:p w14:paraId="4096DCCC" w14:textId="77777777" w:rsidR="00931747" w:rsidRPr="00F957BA" w:rsidRDefault="00931747" w:rsidP="00931747">
            <w:pPr>
              <w:jc w:val="right"/>
              <w:rPr>
                <w:rFonts w:ascii="Garamond" w:hAnsi="Garamond"/>
                <w:noProof w:val="0"/>
                <w:sz w:val="14"/>
                <w:szCs w:val="14"/>
              </w:rPr>
            </w:pPr>
          </w:p>
          <w:p w14:paraId="76A167C1" w14:textId="77777777" w:rsidR="00931747" w:rsidRPr="00F957BA" w:rsidRDefault="00931747" w:rsidP="00931747">
            <w:pPr>
              <w:jc w:val="right"/>
              <w:rPr>
                <w:rFonts w:ascii="Garamond" w:hAnsi="Garamond"/>
                <w:noProof w:val="0"/>
                <w:sz w:val="14"/>
                <w:szCs w:val="14"/>
              </w:rPr>
            </w:pPr>
          </w:p>
          <w:p w14:paraId="29165BAA" w14:textId="77777777" w:rsidR="00931747" w:rsidRPr="00F957BA" w:rsidRDefault="00931747" w:rsidP="00931747">
            <w:pPr>
              <w:jc w:val="right"/>
              <w:rPr>
                <w:rFonts w:ascii="Garamond" w:hAnsi="Garamond"/>
                <w:noProof w:val="0"/>
                <w:sz w:val="14"/>
                <w:szCs w:val="14"/>
              </w:rPr>
            </w:pPr>
          </w:p>
          <w:p w14:paraId="59C748AC" w14:textId="77777777" w:rsidR="00931747" w:rsidRPr="00F957BA" w:rsidRDefault="00931747" w:rsidP="00931747">
            <w:pPr>
              <w:jc w:val="right"/>
              <w:rPr>
                <w:rFonts w:ascii="Garamond" w:hAnsi="Garamond"/>
                <w:noProof w:val="0"/>
                <w:sz w:val="14"/>
                <w:szCs w:val="14"/>
              </w:rPr>
            </w:pPr>
          </w:p>
          <w:p w14:paraId="4D3BC600" w14:textId="77777777" w:rsidR="00931747" w:rsidRPr="00F957BA" w:rsidRDefault="00931747" w:rsidP="00931747">
            <w:pPr>
              <w:jc w:val="right"/>
              <w:rPr>
                <w:rFonts w:ascii="Garamond" w:hAnsi="Garamond"/>
                <w:noProof w:val="0"/>
                <w:sz w:val="14"/>
                <w:szCs w:val="14"/>
              </w:rPr>
            </w:pPr>
          </w:p>
          <w:p w14:paraId="0927CDD6" w14:textId="77777777" w:rsidR="00931747" w:rsidRPr="00F957BA" w:rsidRDefault="00931747" w:rsidP="00931747">
            <w:pPr>
              <w:jc w:val="right"/>
              <w:rPr>
                <w:rFonts w:ascii="Garamond" w:hAnsi="Garamond"/>
                <w:noProof w:val="0"/>
                <w:sz w:val="14"/>
                <w:szCs w:val="14"/>
              </w:rPr>
            </w:pPr>
          </w:p>
          <w:p w14:paraId="57104A6E" w14:textId="77777777" w:rsidR="00931747" w:rsidRPr="00F957BA" w:rsidRDefault="00931747" w:rsidP="00931747">
            <w:pPr>
              <w:jc w:val="right"/>
              <w:rPr>
                <w:rFonts w:ascii="Garamond" w:hAnsi="Garamond"/>
                <w:noProof w:val="0"/>
                <w:sz w:val="14"/>
                <w:szCs w:val="14"/>
              </w:rPr>
            </w:pPr>
          </w:p>
          <w:p w14:paraId="270446F0" w14:textId="77777777" w:rsidR="00931747" w:rsidRPr="00F957BA" w:rsidRDefault="00931747" w:rsidP="00931747">
            <w:pPr>
              <w:jc w:val="right"/>
              <w:rPr>
                <w:rFonts w:ascii="Garamond" w:hAnsi="Garamond"/>
                <w:noProof w:val="0"/>
                <w:sz w:val="14"/>
                <w:szCs w:val="14"/>
              </w:rPr>
            </w:pPr>
          </w:p>
          <w:p w14:paraId="6A222B05" w14:textId="77777777" w:rsidR="00931747" w:rsidRPr="00F957BA" w:rsidRDefault="00931747" w:rsidP="00931747">
            <w:pPr>
              <w:jc w:val="right"/>
              <w:rPr>
                <w:rFonts w:ascii="Garamond" w:hAnsi="Garamond"/>
                <w:noProof w:val="0"/>
                <w:sz w:val="14"/>
                <w:szCs w:val="14"/>
              </w:rPr>
            </w:pPr>
          </w:p>
          <w:p w14:paraId="3BD943BF" w14:textId="77777777" w:rsidR="00931747" w:rsidRPr="00F957BA" w:rsidRDefault="00931747" w:rsidP="00931747">
            <w:pPr>
              <w:jc w:val="right"/>
              <w:rPr>
                <w:rFonts w:ascii="Garamond" w:hAnsi="Garamond"/>
                <w:noProof w:val="0"/>
                <w:sz w:val="14"/>
                <w:szCs w:val="14"/>
              </w:rPr>
            </w:pPr>
          </w:p>
          <w:p w14:paraId="1908C391" w14:textId="77777777" w:rsidR="00931747" w:rsidRPr="00F957BA" w:rsidRDefault="00931747" w:rsidP="00931747">
            <w:pPr>
              <w:jc w:val="right"/>
              <w:rPr>
                <w:rFonts w:ascii="Garamond" w:hAnsi="Garamond"/>
                <w:noProof w:val="0"/>
                <w:sz w:val="14"/>
                <w:szCs w:val="14"/>
              </w:rPr>
            </w:pPr>
          </w:p>
          <w:p w14:paraId="0043489A" w14:textId="77777777" w:rsidR="00931747" w:rsidRPr="00F957BA" w:rsidRDefault="00931747" w:rsidP="00931747">
            <w:pPr>
              <w:jc w:val="right"/>
              <w:rPr>
                <w:rFonts w:ascii="Garamond" w:hAnsi="Garamond"/>
                <w:noProof w:val="0"/>
                <w:sz w:val="14"/>
                <w:szCs w:val="14"/>
              </w:rPr>
            </w:pPr>
          </w:p>
          <w:p w14:paraId="3044F4E4" w14:textId="77777777" w:rsidR="00931747" w:rsidRPr="00F957BA" w:rsidRDefault="00931747" w:rsidP="00931747">
            <w:pPr>
              <w:jc w:val="right"/>
              <w:rPr>
                <w:rFonts w:ascii="Garamond" w:hAnsi="Garamond"/>
                <w:noProof w:val="0"/>
                <w:sz w:val="14"/>
                <w:szCs w:val="14"/>
              </w:rPr>
            </w:pPr>
          </w:p>
          <w:p w14:paraId="6073AA7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05F8513" w14:textId="77777777" w:rsidR="00931747" w:rsidRPr="00F957BA" w:rsidRDefault="00931747" w:rsidP="00931747">
            <w:pPr>
              <w:jc w:val="right"/>
              <w:rPr>
                <w:rFonts w:ascii="Garamond" w:hAnsi="Garamond"/>
                <w:noProof w:val="0"/>
                <w:sz w:val="14"/>
                <w:szCs w:val="14"/>
              </w:rPr>
            </w:pPr>
          </w:p>
          <w:p w14:paraId="7B810EAD" w14:textId="77777777" w:rsidR="00931747" w:rsidRPr="00F957BA" w:rsidRDefault="00931747" w:rsidP="00931747">
            <w:pPr>
              <w:jc w:val="right"/>
              <w:rPr>
                <w:rFonts w:ascii="Garamond" w:hAnsi="Garamond"/>
                <w:noProof w:val="0"/>
                <w:sz w:val="14"/>
                <w:szCs w:val="14"/>
              </w:rPr>
            </w:pPr>
          </w:p>
          <w:p w14:paraId="211D0ED1" w14:textId="77777777" w:rsidR="00931747" w:rsidRPr="00F957BA" w:rsidRDefault="00931747" w:rsidP="00931747">
            <w:pPr>
              <w:jc w:val="right"/>
              <w:rPr>
                <w:rFonts w:ascii="Garamond" w:hAnsi="Garamond"/>
                <w:noProof w:val="0"/>
                <w:sz w:val="14"/>
                <w:szCs w:val="14"/>
              </w:rPr>
            </w:pPr>
          </w:p>
          <w:p w14:paraId="72CE2716" w14:textId="77777777" w:rsidR="00931747" w:rsidRPr="00F957BA" w:rsidRDefault="00931747" w:rsidP="00931747">
            <w:pPr>
              <w:jc w:val="right"/>
              <w:rPr>
                <w:rFonts w:ascii="Garamond" w:hAnsi="Garamond"/>
                <w:noProof w:val="0"/>
                <w:sz w:val="14"/>
                <w:szCs w:val="14"/>
              </w:rPr>
            </w:pPr>
          </w:p>
          <w:p w14:paraId="69BE7BEA" w14:textId="77777777" w:rsidR="00931747" w:rsidRPr="00F957BA" w:rsidRDefault="00931747" w:rsidP="00931747">
            <w:pPr>
              <w:jc w:val="right"/>
              <w:rPr>
                <w:rFonts w:ascii="Garamond" w:hAnsi="Garamond"/>
                <w:noProof w:val="0"/>
                <w:sz w:val="14"/>
                <w:szCs w:val="14"/>
              </w:rPr>
            </w:pPr>
          </w:p>
          <w:p w14:paraId="4BA4A2D6" w14:textId="77777777" w:rsidR="00931747" w:rsidRPr="00F957BA" w:rsidRDefault="00931747" w:rsidP="00931747">
            <w:pPr>
              <w:jc w:val="right"/>
              <w:rPr>
                <w:rFonts w:ascii="Garamond" w:hAnsi="Garamond"/>
                <w:noProof w:val="0"/>
                <w:sz w:val="14"/>
                <w:szCs w:val="14"/>
              </w:rPr>
            </w:pPr>
          </w:p>
          <w:p w14:paraId="0607DBFD" w14:textId="77777777" w:rsidR="00931747" w:rsidRPr="00F957BA" w:rsidRDefault="00931747" w:rsidP="00931747">
            <w:pPr>
              <w:jc w:val="right"/>
              <w:rPr>
                <w:rFonts w:ascii="Garamond" w:hAnsi="Garamond"/>
                <w:noProof w:val="0"/>
                <w:sz w:val="14"/>
                <w:szCs w:val="14"/>
              </w:rPr>
            </w:pPr>
          </w:p>
          <w:p w14:paraId="768F3021" w14:textId="77777777" w:rsidR="00931747" w:rsidRPr="00F957BA" w:rsidRDefault="00931747" w:rsidP="00931747">
            <w:pPr>
              <w:jc w:val="right"/>
              <w:rPr>
                <w:rFonts w:ascii="Garamond" w:hAnsi="Garamond"/>
                <w:noProof w:val="0"/>
                <w:sz w:val="14"/>
                <w:szCs w:val="14"/>
              </w:rPr>
            </w:pPr>
          </w:p>
          <w:p w14:paraId="6E365D2B" w14:textId="77777777" w:rsidR="00931747" w:rsidRPr="00F957BA" w:rsidRDefault="00931747" w:rsidP="00931747">
            <w:pPr>
              <w:jc w:val="right"/>
              <w:rPr>
                <w:rFonts w:ascii="Garamond" w:hAnsi="Garamond"/>
                <w:noProof w:val="0"/>
                <w:sz w:val="14"/>
                <w:szCs w:val="14"/>
              </w:rPr>
            </w:pPr>
          </w:p>
          <w:p w14:paraId="36A12C23" w14:textId="77777777" w:rsidR="00931747" w:rsidRPr="00F957BA" w:rsidRDefault="00931747" w:rsidP="00931747">
            <w:pPr>
              <w:jc w:val="right"/>
              <w:rPr>
                <w:rFonts w:ascii="Garamond" w:hAnsi="Garamond"/>
                <w:noProof w:val="0"/>
                <w:sz w:val="14"/>
                <w:szCs w:val="14"/>
              </w:rPr>
            </w:pPr>
          </w:p>
          <w:p w14:paraId="60271BBF" w14:textId="77777777" w:rsidR="00931747" w:rsidRPr="00F957BA" w:rsidRDefault="00931747" w:rsidP="00931747">
            <w:pPr>
              <w:jc w:val="right"/>
              <w:rPr>
                <w:rFonts w:ascii="Garamond" w:hAnsi="Garamond"/>
                <w:noProof w:val="0"/>
                <w:sz w:val="14"/>
                <w:szCs w:val="14"/>
              </w:rPr>
            </w:pPr>
          </w:p>
          <w:p w14:paraId="576050D7" w14:textId="77777777" w:rsidR="00931747" w:rsidRPr="00F957BA" w:rsidRDefault="00931747" w:rsidP="00931747">
            <w:pPr>
              <w:jc w:val="right"/>
              <w:rPr>
                <w:rFonts w:ascii="Garamond" w:hAnsi="Garamond"/>
                <w:noProof w:val="0"/>
                <w:sz w:val="14"/>
                <w:szCs w:val="14"/>
              </w:rPr>
            </w:pPr>
          </w:p>
          <w:p w14:paraId="250A3BDF" w14:textId="77777777" w:rsidR="00931747" w:rsidRPr="00F957BA" w:rsidRDefault="00931747" w:rsidP="00931747">
            <w:pPr>
              <w:jc w:val="right"/>
              <w:rPr>
                <w:rFonts w:ascii="Garamond" w:hAnsi="Garamond"/>
                <w:noProof w:val="0"/>
                <w:sz w:val="14"/>
                <w:szCs w:val="14"/>
              </w:rPr>
            </w:pPr>
          </w:p>
          <w:p w14:paraId="14A7A5D8" w14:textId="77777777" w:rsidR="00931747" w:rsidRPr="00F957BA" w:rsidRDefault="00931747" w:rsidP="00931747">
            <w:pPr>
              <w:jc w:val="right"/>
              <w:rPr>
                <w:rFonts w:ascii="Garamond" w:hAnsi="Garamond"/>
                <w:noProof w:val="0"/>
                <w:sz w:val="14"/>
                <w:szCs w:val="14"/>
              </w:rPr>
            </w:pPr>
          </w:p>
          <w:p w14:paraId="7E91FC0C" w14:textId="77777777" w:rsidR="00931747" w:rsidRPr="00F957BA" w:rsidRDefault="00931747" w:rsidP="00931747">
            <w:pPr>
              <w:jc w:val="right"/>
              <w:rPr>
                <w:rFonts w:ascii="Garamond" w:hAnsi="Garamond"/>
                <w:noProof w:val="0"/>
                <w:sz w:val="14"/>
                <w:szCs w:val="14"/>
              </w:rPr>
            </w:pPr>
          </w:p>
          <w:p w14:paraId="417F5B7C" w14:textId="77777777" w:rsidR="00931747" w:rsidRPr="00F957BA" w:rsidRDefault="00931747" w:rsidP="00931747">
            <w:pPr>
              <w:jc w:val="right"/>
              <w:rPr>
                <w:rFonts w:ascii="Garamond" w:hAnsi="Garamond"/>
                <w:noProof w:val="0"/>
                <w:sz w:val="14"/>
                <w:szCs w:val="14"/>
              </w:rPr>
            </w:pPr>
          </w:p>
          <w:p w14:paraId="4DE5791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2,160,000</w:t>
            </w:r>
          </w:p>
        </w:tc>
      </w:tr>
      <w:tr w:rsidR="00931747" w:rsidRPr="00F957BA" w14:paraId="367DFAFE" w14:textId="77777777" w:rsidTr="00931747">
        <w:trPr>
          <w:gridAfter w:val="1"/>
          <w:wAfter w:w="3" w:type="pct"/>
          <w:trHeight w:val="20"/>
        </w:trPr>
        <w:tc>
          <w:tcPr>
            <w:tcW w:w="175" w:type="pct"/>
            <w:shd w:val="clear" w:color="auto" w:fill="FFFFFF" w:themeFill="background1"/>
          </w:tcPr>
          <w:p w14:paraId="36B7821A"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770" w:type="pct"/>
            <w:shd w:val="clear" w:color="auto" w:fill="FFFFFF" w:themeFill="background1"/>
          </w:tcPr>
          <w:p w14:paraId="3906FC22" w14:textId="29EFCB5B"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Objektivi II</w:t>
            </w:r>
            <w:r w:rsidRPr="00F957BA">
              <w:rPr>
                <w:rFonts w:ascii="Garamond" w:hAnsi="Garamond"/>
                <w:noProof w:val="0"/>
                <w:sz w:val="14"/>
                <w:szCs w:val="14"/>
              </w:rPr>
              <w:t>: Rritja e informimit të operatorëve ekonomikë për kriteret ligjore që duhet të zbatojnë për sigurinë e produkteve</w:t>
            </w:r>
            <w:r w:rsidR="001B4E5A" w:rsidRPr="00F957BA">
              <w:rPr>
                <w:rFonts w:ascii="Garamond" w:hAnsi="Garamond"/>
                <w:noProof w:val="0"/>
                <w:sz w:val="14"/>
                <w:szCs w:val="14"/>
              </w:rPr>
              <w:t>/</w:t>
            </w:r>
            <w:r w:rsidRPr="00F957BA">
              <w:rPr>
                <w:rFonts w:ascii="Garamond" w:hAnsi="Garamond"/>
                <w:noProof w:val="0"/>
                <w:sz w:val="14"/>
                <w:szCs w:val="14"/>
              </w:rPr>
              <w:t>shërbimeve që i ofrojnë konsumatorit dhe rritja e ndërgjegjësimit të konsumatorëve mbi rëndësinë e sigurisë së produkteve joushqimore.</w:t>
            </w:r>
          </w:p>
          <w:p w14:paraId="5C037247"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Organizimi i aktiviteteve informuese me përfaqësues të bizneseve. </w:t>
            </w:r>
          </w:p>
          <w:p w14:paraId="0B43E40A" w14:textId="0453B986"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Përditësimi i informacionit në kanalet e komunikimit që ISHMT</w:t>
            </w:r>
            <w:r w:rsidR="001504D3" w:rsidRPr="00F957BA">
              <w:rPr>
                <w:rFonts w:ascii="Garamond" w:hAnsi="Garamond"/>
                <w:noProof w:val="0"/>
                <w:sz w:val="14"/>
                <w:szCs w:val="14"/>
              </w:rPr>
              <w:t>-ja</w:t>
            </w:r>
            <w:r w:rsidRPr="00F957BA">
              <w:rPr>
                <w:rFonts w:ascii="Garamond" w:hAnsi="Garamond"/>
                <w:noProof w:val="0"/>
                <w:sz w:val="14"/>
                <w:szCs w:val="14"/>
              </w:rPr>
              <w:t xml:space="preserve"> disponon.</w:t>
            </w:r>
          </w:p>
          <w:p w14:paraId="469009BB"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Komunikimi nëpërmjet medias.</w:t>
            </w:r>
          </w:p>
        </w:tc>
        <w:tc>
          <w:tcPr>
            <w:tcW w:w="577" w:type="pct"/>
            <w:shd w:val="clear" w:color="auto" w:fill="FFFFFF" w:themeFill="background1"/>
          </w:tcPr>
          <w:p w14:paraId="1ED22A52" w14:textId="5595A267" w:rsidR="00931747" w:rsidRPr="00F957BA" w:rsidRDefault="00931747" w:rsidP="00381113">
            <w:pPr>
              <w:pStyle w:val="ListParagraph"/>
              <w:numPr>
                <w:ilvl w:val="1"/>
                <w:numId w:val="20"/>
              </w:numPr>
              <w:ind w:left="0" w:firstLine="0"/>
              <w:jc w:val="both"/>
              <w:rPr>
                <w:rFonts w:ascii="Garamond" w:hAnsi="Garamond"/>
                <w:noProof w:val="0"/>
                <w:sz w:val="14"/>
                <w:szCs w:val="14"/>
              </w:rPr>
            </w:pPr>
            <w:r w:rsidRPr="00F957BA">
              <w:rPr>
                <w:rFonts w:ascii="Garamond" w:hAnsi="Garamond"/>
                <w:noProof w:val="0"/>
                <w:sz w:val="14"/>
                <w:szCs w:val="14"/>
              </w:rPr>
              <w:t>Organizimi i 2 tryezave</w:t>
            </w:r>
            <w:r w:rsidR="00CF7DB2" w:rsidRPr="00F957BA">
              <w:rPr>
                <w:rFonts w:ascii="Garamond" w:hAnsi="Garamond"/>
                <w:noProof w:val="0"/>
                <w:sz w:val="14"/>
                <w:szCs w:val="14"/>
              </w:rPr>
              <w:t xml:space="preserve"> </w:t>
            </w:r>
            <w:r w:rsidRPr="00F957BA">
              <w:rPr>
                <w:rFonts w:ascii="Garamond" w:hAnsi="Garamond"/>
                <w:noProof w:val="0"/>
                <w:sz w:val="14"/>
                <w:szCs w:val="14"/>
              </w:rPr>
              <w:t>n</w:t>
            </w:r>
            <w:r w:rsidR="00D037A4" w:rsidRPr="00F957BA">
              <w:rPr>
                <w:rFonts w:ascii="Garamond" w:hAnsi="Garamond"/>
                <w:noProof w:val="0"/>
                <w:sz w:val="14"/>
                <w:szCs w:val="14"/>
              </w:rPr>
              <w:t>ë</w:t>
            </w:r>
            <w:r w:rsidRPr="00F957BA">
              <w:rPr>
                <w:rFonts w:ascii="Garamond" w:hAnsi="Garamond"/>
                <w:noProof w:val="0"/>
                <w:sz w:val="14"/>
                <w:szCs w:val="14"/>
              </w:rPr>
              <w:t xml:space="preserve"> vit me qëllim njohjen e operatorëve ekonomik me detyrimet dhe të drejtat sipas</w:t>
            </w:r>
            <w:r w:rsidR="00CF7DB2" w:rsidRPr="00F957BA">
              <w:rPr>
                <w:rFonts w:ascii="Garamond" w:hAnsi="Garamond"/>
                <w:noProof w:val="0"/>
                <w:sz w:val="14"/>
                <w:szCs w:val="14"/>
              </w:rPr>
              <w:t xml:space="preserve"> </w:t>
            </w:r>
            <w:r w:rsidRPr="00F957BA">
              <w:rPr>
                <w:rFonts w:ascii="Garamond" w:hAnsi="Garamond"/>
                <w:noProof w:val="0"/>
                <w:sz w:val="14"/>
                <w:szCs w:val="14"/>
              </w:rPr>
              <w:t>legjislacionit të ri por edhe ekzistues</w:t>
            </w:r>
            <w:r w:rsidR="00507C12" w:rsidRPr="00F957BA">
              <w:rPr>
                <w:rFonts w:ascii="Garamond" w:hAnsi="Garamond"/>
                <w:noProof w:val="0"/>
                <w:sz w:val="14"/>
                <w:szCs w:val="14"/>
              </w:rPr>
              <w:t>.</w:t>
            </w:r>
            <w:r w:rsidRPr="00F957BA">
              <w:rPr>
                <w:rFonts w:ascii="Garamond" w:hAnsi="Garamond"/>
                <w:noProof w:val="0"/>
                <w:sz w:val="14"/>
                <w:szCs w:val="14"/>
              </w:rPr>
              <w:t xml:space="preserve"> </w:t>
            </w:r>
          </w:p>
          <w:p w14:paraId="7FAE4807" w14:textId="26BA1516" w:rsidR="00931747" w:rsidRPr="00F957BA" w:rsidRDefault="00931747" w:rsidP="00662AC0">
            <w:pPr>
              <w:pStyle w:val="ListParagraph"/>
              <w:ind w:left="0"/>
              <w:rPr>
                <w:rFonts w:ascii="Garamond" w:hAnsi="Garamond"/>
                <w:noProof w:val="0"/>
                <w:sz w:val="14"/>
                <w:szCs w:val="14"/>
              </w:rPr>
            </w:pPr>
            <w:r w:rsidRPr="00F957BA">
              <w:rPr>
                <w:rFonts w:ascii="Garamond" w:hAnsi="Garamond"/>
                <w:noProof w:val="0"/>
                <w:sz w:val="14"/>
                <w:szCs w:val="14"/>
              </w:rPr>
              <w:t>2.2</w:t>
            </w:r>
            <w:r w:rsidR="00D037A4" w:rsidRPr="00F957BA">
              <w:rPr>
                <w:rFonts w:ascii="Garamond" w:hAnsi="Garamond"/>
                <w:noProof w:val="0"/>
                <w:sz w:val="14"/>
                <w:szCs w:val="14"/>
              </w:rPr>
              <w:t xml:space="preserve"> </w:t>
            </w:r>
            <w:r w:rsidRPr="00F957BA">
              <w:rPr>
                <w:rFonts w:ascii="Garamond" w:hAnsi="Garamond"/>
                <w:noProof w:val="0"/>
                <w:sz w:val="14"/>
                <w:szCs w:val="14"/>
              </w:rPr>
              <w:t>Publikimi i 2 në vit materialeve info</w:t>
            </w:r>
            <w:r w:rsidR="00180893">
              <w:rPr>
                <w:rFonts w:ascii="Garamond" w:hAnsi="Garamond"/>
                <w:noProof w:val="0"/>
                <w:sz w:val="14"/>
                <w:szCs w:val="14"/>
              </w:rPr>
              <w:t>r</w:t>
            </w:r>
            <w:r w:rsidRPr="00F957BA">
              <w:rPr>
                <w:rFonts w:ascii="Garamond" w:hAnsi="Garamond"/>
                <w:noProof w:val="0"/>
                <w:sz w:val="14"/>
                <w:szCs w:val="14"/>
              </w:rPr>
              <w:t>muese (fletëpalosje, broshura, postera) me fokus informimin dhe fuqizimin konsumatorëve</w:t>
            </w:r>
            <w:r w:rsidR="007C0806" w:rsidRPr="00F957BA">
              <w:rPr>
                <w:rFonts w:ascii="Garamond" w:hAnsi="Garamond"/>
                <w:noProof w:val="0"/>
                <w:sz w:val="14"/>
                <w:szCs w:val="14"/>
              </w:rPr>
              <w:t xml:space="preserve">, si dhe </w:t>
            </w:r>
            <w:r w:rsidRPr="00F957BA">
              <w:rPr>
                <w:rFonts w:ascii="Garamond" w:hAnsi="Garamond"/>
                <w:noProof w:val="0"/>
                <w:sz w:val="14"/>
                <w:szCs w:val="14"/>
              </w:rPr>
              <w:t>rritjen e njohurive të subjekteve për legjislacionin e zbatueshëm ndaj produkteve/shërbimeve që ato ofrojnë në tregun shqiptar.</w:t>
            </w:r>
            <w:r w:rsidR="00D037A4" w:rsidRPr="00F957BA">
              <w:rPr>
                <w:rFonts w:ascii="Garamond" w:hAnsi="Garamond"/>
                <w:noProof w:val="0"/>
                <w:sz w:val="14"/>
                <w:szCs w:val="14"/>
              </w:rPr>
              <w:t xml:space="preserve"> </w:t>
            </w:r>
            <w:r w:rsidRPr="00F957BA">
              <w:rPr>
                <w:rFonts w:ascii="Garamond" w:hAnsi="Garamond"/>
                <w:noProof w:val="0"/>
                <w:sz w:val="14"/>
                <w:szCs w:val="14"/>
              </w:rPr>
              <w:t xml:space="preserve">Publikimi i </w:t>
            </w:r>
          </w:p>
          <w:p w14:paraId="5C0E363E" w14:textId="77777777" w:rsidR="00931747" w:rsidRPr="00F957BA" w:rsidRDefault="00931747" w:rsidP="00662AC0">
            <w:pPr>
              <w:rPr>
                <w:rFonts w:ascii="Garamond" w:hAnsi="Garamond"/>
                <w:noProof w:val="0"/>
                <w:sz w:val="14"/>
                <w:szCs w:val="14"/>
              </w:rPr>
            </w:pPr>
            <w:r w:rsidRPr="00F957BA">
              <w:rPr>
                <w:rFonts w:ascii="Garamond" w:hAnsi="Garamond"/>
                <w:noProof w:val="0"/>
                <w:sz w:val="14"/>
                <w:szCs w:val="14"/>
              </w:rPr>
              <w:t xml:space="preserve">10 materialeve informuese (fletëpalosje, broshura, postera) me fokus </w:t>
            </w:r>
          </w:p>
          <w:p w14:paraId="2843D28C" w14:textId="4AB3FD50" w:rsidR="00931747" w:rsidRPr="00F957BA" w:rsidRDefault="00931747" w:rsidP="00662AC0">
            <w:pPr>
              <w:rPr>
                <w:rFonts w:ascii="Garamond" w:hAnsi="Garamond"/>
                <w:noProof w:val="0"/>
                <w:sz w:val="14"/>
                <w:szCs w:val="14"/>
              </w:rPr>
            </w:pPr>
            <w:r w:rsidRPr="00F957BA">
              <w:rPr>
                <w:rFonts w:ascii="Garamond" w:hAnsi="Garamond"/>
                <w:noProof w:val="0"/>
                <w:sz w:val="14"/>
                <w:szCs w:val="14"/>
              </w:rPr>
              <w:t>informimin dhe fuqizimin konsumatorëve</w:t>
            </w:r>
            <w:r w:rsidR="007C0806" w:rsidRPr="00F957BA">
              <w:rPr>
                <w:rFonts w:ascii="Garamond" w:hAnsi="Garamond"/>
                <w:noProof w:val="0"/>
                <w:sz w:val="14"/>
                <w:szCs w:val="14"/>
              </w:rPr>
              <w:t xml:space="preserve">, si dhe </w:t>
            </w:r>
            <w:r w:rsidRPr="00F957BA">
              <w:rPr>
                <w:rFonts w:ascii="Garamond" w:hAnsi="Garamond"/>
                <w:noProof w:val="0"/>
                <w:sz w:val="14"/>
                <w:szCs w:val="14"/>
              </w:rPr>
              <w:t>rritjen e njohurive të subjekteve për legjislacionin e zbatueshëm ndaj produkteve/shërbimeve që ato ofrojnë në tregun shqiptar.</w:t>
            </w:r>
          </w:p>
          <w:p w14:paraId="4CF11F86" w14:textId="26A6CD45" w:rsidR="00931747" w:rsidRPr="00F957BA" w:rsidRDefault="00931747" w:rsidP="00662AC0">
            <w:pPr>
              <w:pStyle w:val="ListParagraph"/>
              <w:ind w:left="0"/>
              <w:rPr>
                <w:rFonts w:ascii="Garamond" w:hAnsi="Garamond"/>
                <w:noProof w:val="0"/>
                <w:sz w:val="14"/>
                <w:szCs w:val="14"/>
              </w:rPr>
            </w:pPr>
            <w:r w:rsidRPr="00F957BA">
              <w:rPr>
                <w:rFonts w:ascii="Garamond" w:hAnsi="Garamond"/>
                <w:noProof w:val="0"/>
                <w:sz w:val="14"/>
                <w:szCs w:val="14"/>
              </w:rPr>
              <w:t>2.1</w:t>
            </w:r>
            <w:r w:rsidR="00D037A4" w:rsidRPr="00F957BA">
              <w:rPr>
                <w:rFonts w:ascii="Garamond" w:hAnsi="Garamond"/>
                <w:noProof w:val="0"/>
                <w:sz w:val="14"/>
                <w:szCs w:val="14"/>
              </w:rPr>
              <w:t xml:space="preserve"> </w:t>
            </w:r>
            <w:r w:rsidRPr="00F957BA">
              <w:rPr>
                <w:rFonts w:ascii="Garamond" w:hAnsi="Garamond"/>
                <w:noProof w:val="0"/>
                <w:sz w:val="14"/>
                <w:szCs w:val="14"/>
              </w:rPr>
              <w:t xml:space="preserve">Përditësimi i </w:t>
            </w:r>
            <w:r w:rsidR="00D037A4" w:rsidRPr="00F957BA">
              <w:rPr>
                <w:rFonts w:ascii="Garamond" w:hAnsi="Garamond"/>
                <w:noProof w:val="0"/>
                <w:sz w:val="14"/>
                <w:szCs w:val="14"/>
              </w:rPr>
              <w:t>w</w:t>
            </w:r>
            <w:r w:rsidRPr="00F957BA">
              <w:rPr>
                <w:rFonts w:ascii="Garamond" w:hAnsi="Garamond"/>
                <w:noProof w:val="0"/>
                <w:sz w:val="14"/>
                <w:szCs w:val="14"/>
              </w:rPr>
              <w:t>ebsite-n zyrtar</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me informacion që ka impakt te konsumatori dhe biznesi dhe rritja e numrit të vizitave të tij nga publiku. </w:t>
            </w:r>
          </w:p>
          <w:p w14:paraId="59532946" w14:textId="39BCD510" w:rsidR="00931747" w:rsidRPr="00F957BA" w:rsidRDefault="00931747" w:rsidP="00662AC0">
            <w:pPr>
              <w:pStyle w:val="ListParagraph"/>
              <w:ind w:left="0"/>
              <w:rPr>
                <w:rFonts w:ascii="Garamond" w:hAnsi="Garamond"/>
                <w:noProof w:val="0"/>
                <w:sz w:val="14"/>
                <w:szCs w:val="14"/>
              </w:rPr>
            </w:pPr>
            <w:r w:rsidRPr="00F957BA">
              <w:rPr>
                <w:rFonts w:ascii="Garamond" w:hAnsi="Garamond"/>
                <w:noProof w:val="0"/>
                <w:sz w:val="14"/>
                <w:szCs w:val="14"/>
              </w:rPr>
              <w:t>3.1</w:t>
            </w:r>
            <w:r w:rsidR="00D037A4" w:rsidRPr="00F957BA">
              <w:rPr>
                <w:rFonts w:ascii="Garamond" w:hAnsi="Garamond"/>
                <w:noProof w:val="0"/>
                <w:sz w:val="14"/>
                <w:szCs w:val="14"/>
              </w:rPr>
              <w:t xml:space="preserve"> </w:t>
            </w:r>
            <w:r w:rsidRPr="00F957BA">
              <w:rPr>
                <w:rFonts w:ascii="Garamond" w:hAnsi="Garamond"/>
                <w:noProof w:val="0"/>
                <w:sz w:val="14"/>
                <w:szCs w:val="14"/>
              </w:rPr>
              <w:t xml:space="preserve">Përgatitja dhe transmetimi </w:t>
            </w:r>
            <w:r w:rsidR="00D037A4" w:rsidRPr="00F957BA">
              <w:rPr>
                <w:rFonts w:ascii="Garamond" w:hAnsi="Garamond"/>
                <w:noProof w:val="0"/>
                <w:sz w:val="14"/>
                <w:szCs w:val="14"/>
              </w:rPr>
              <w:t>i</w:t>
            </w:r>
            <w:r w:rsidRPr="00F957BA">
              <w:rPr>
                <w:rFonts w:ascii="Garamond" w:hAnsi="Garamond"/>
                <w:noProof w:val="0"/>
                <w:sz w:val="14"/>
                <w:szCs w:val="14"/>
              </w:rPr>
              <w:t xml:space="preserve"> nj</w:t>
            </w:r>
            <w:r w:rsidR="00D037A4" w:rsidRPr="00F957BA">
              <w:rPr>
                <w:rFonts w:ascii="Garamond" w:hAnsi="Garamond"/>
                <w:noProof w:val="0"/>
                <w:sz w:val="14"/>
                <w:szCs w:val="14"/>
              </w:rPr>
              <w:t>ë</w:t>
            </w:r>
            <w:r w:rsidRPr="00F957BA">
              <w:rPr>
                <w:rFonts w:ascii="Garamond" w:hAnsi="Garamond"/>
                <w:noProof w:val="0"/>
                <w:sz w:val="14"/>
                <w:szCs w:val="14"/>
              </w:rPr>
              <w:t xml:space="preserve"> spoti </w:t>
            </w:r>
            <w:r w:rsidR="00564B5F" w:rsidRPr="00F957BA">
              <w:rPr>
                <w:rFonts w:ascii="Garamond" w:hAnsi="Garamond"/>
                <w:noProof w:val="0"/>
                <w:sz w:val="14"/>
                <w:szCs w:val="14"/>
              </w:rPr>
              <w:t>televiziv</w:t>
            </w:r>
            <w:r w:rsidRPr="00F957BA">
              <w:rPr>
                <w:rFonts w:ascii="Garamond" w:hAnsi="Garamond"/>
                <w:noProof w:val="0"/>
                <w:sz w:val="14"/>
                <w:szCs w:val="14"/>
              </w:rPr>
              <w:t xml:space="preserve"> për të rritur aksesin ndaj një publiku më të gjerë për informimin e konsumatorëve dhe operatorëve.</w:t>
            </w:r>
          </w:p>
        </w:tc>
        <w:tc>
          <w:tcPr>
            <w:tcW w:w="385" w:type="pct"/>
            <w:shd w:val="clear" w:color="auto" w:fill="auto"/>
          </w:tcPr>
          <w:p w14:paraId="66635B3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ISHMT</w:t>
            </w:r>
          </w:p>
        </w:tc>
        <w:tc>
          <w:tcPr>
            <w:tcW w:w="374" w:type="pct"/>
            <w:shd w:val="clear" w:color="auto" w:fill="auto"/>
          </w:tcPr>
          <w:p w14:paraId="0CAF1F55" w14:textId="77777777" w:rsidR="00931747" w:rsidRPr="00F957BA" w:rsidRDefault="00931747" w:rsidP="00931747">
            <w:pPr>
              <w:jc w:val="center"/>
              <w:rPr>
                <w:rFonts w:ascii="Garamond" w:hAnsi="Garamond"/>
                <w:noProof w:val="0"/>
                <w:sz w:val="14"/>
                <w:szCs w:val="14"/>
              </w:rPr>
            </w:pPr>
          </w:p>
        </w:tc>
        <w:tc>
          <w:tcPr>
            <w:tcW w:w="322" w:type="pct"/>
            <w:gridSpan w:val="2"/>
            <w:shd w:val="clear" w:color="auto" w:fill="auto"/>
          </w:tcPr>
          <w:p w14:paraId="3551A4E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182FB4B1" w14:textId="77777777" w:rsidR="00931747" w:rsidRPr="00F957BA" w:rsidRDefault="00931747" w:rsidP="00931747">
            <w:pPr>
              <w:jc w:val="center"/>
              <w:rPr>
                <w:rFonts w:ascii="Garamond" w:hAnsi="Garamond"/>
                <w:noProof w:val="0"/>
                <w:sz w:val="14"/>
                <w:szCs w:val="14"/>
              </w:rPr>
            </w:pPr>
          </w:p>
          <w:p w14:paraId="7933B96C" w14:textId="77777777" w:rsidR="00931747" w:rsidRPr="00F957BA" w:rsidRDefault="00931747" w:rsidP="00931747">
            <w:pPr>
              <w:jc w:val="center"/>
              <w:rPr>
                <w:rFonts w:ascii="Garamond" w:hAnsi="Garamond"/>
                <w:noProof w:val="0"/>
                <w:sz w:val="14"/>
                <w:szCs w:val="14"/>
              </w:rPr>
            </w:pPr>
          </w:p>
          <w:p w14:paraId="505D5D3E" w14:textId="77777777" w:rsidR="00931747" w:rsidRPr="00F957BA" w:rsidRDefault="00931747" w:rsidP="00931747">
            <w:pPr>
              <w:jc w:val="center"/>
              <w:rPr>
                <w:rFonts w:ascii="Garamond" w:hAnsi="Garamond"/>
                <w:noProof w:val="0"/>
                <w:sz w:val="14"/>
                <w:szCs w:val="14"/>
              </w:rPr>
            </w:pPr>
          </w:p>
          <w:p w14:paraId="28CEFADA" w14:textId="77777777" w:rsidR="00931747" w:rsidRPr="00F957BA" w:rsidRDefault="00931747" w:rsidP="00931747">
            <w:pPr>
              <w:jc w:val="center"/>
              <w:rPr>
                <w:rFonts w:ascii="Garamond" w:hAnsi="Garamond"/>
                <w:noProof w:val="0"/>
                <w:sz w:val="14"/>
                <w:szCs w:val="14"/>
              </w:rPr>
            </w:pPr>
          </w:p>
          <w:p w14:paraId="277A432E" w14:textId="77777777" w:rsidR="00931747" w:rsidRPr="00F957BA" w:rsidRDefault="00931747" w:rsidP="00931747">
            <w:pPr>
              <w:jc w:val="center"/>
              <w:rPr>
                <w:rFonts w:ascii="Garamond" w:hAnsi="Garamond"/>
                <w:noProof w:val="0"/>
                <w:sz w:val="14"/>
                <w:szCs w:val="14"/>
              </w:rPr>
            </w:pPr>
          </w:p>
          <w:p w14:paraId="18700837" w14:textId="77777777" w:rsidR="00931747" w:rsidRPr="00F957BA" w:rsidRDefault="00931747" w:rsidP="00931747">
            <w:pPr>
              <w:jc w:val="center"/>
              <w:rPr>
                <w:rFonts w:ascii="Garamond" w:hAnsi="Garamond"/>
                <w:noProof w:val="0"/>
                <w:sz w:val="14"/>
                <w:szCs w:val="14"/>
              </w:rPr>
            </w:pPr>
          </w:p>
          <w:p w14:paraId="1CF7EAEB" w14:textId="77777777" w:rsidR="00931747" w:rsidRPr="00F957BA" w:rsidRDefault="00931747" w:rsidP="00931747">
            <w:pPr>
              <w:jc w:val="center"/>
              <w:rPr>
                <w:rFonts w:ascii="Garamond" w:hAnsi="Garamond"/>
                <w:noProof w:val="0"/>
                <w:sz w:val="14"/>
                <w:szCs w:val="14"/>
              </w:rPr>
            </w:pPr>
          </w:p>
          <w:p w14:paraId="6DFBF10A" w14:textId="77777777" w:rsidR="00931747" w:rsidRPr="00F957BA" w:rsidRDefault="00931747" w:rsidP="00931747">
            <w:pPr>
              <w:jc w:val="center"/>
              <w:rPr>
                <w:rFonts w:ascii="Garamond" w:hAnsi="Garamond"/>
                <w:noProof w:val="0"/>
                <w:sz w:val="14"/>
                <w:szCs w:val="14"/>
              </w:rPr>
            </w:pPr>
          </w:p>
          <w:p w14:paraId="755B0B42" w14:textId="77777777" w:rsidR="00931747" w:rsidRPr="00F957BA" w:rsidRDefault="00931747" w:rsidP="00931747">
            <w:pPr>
              <w:jc w:val="center"/>
              <w:rPr>
                <w:rFonts w:ascii="Garamond" w:hAnsi="Garamond"/>
                <w:noProof w:val="0"/>
                <w:sz w:val="14"/>
                <w:szCs w:val="14"/>
              </w:rPr>
            </w:pPr>
          </w:p>
          <w:p w14:paraId="40CBE248" w14:textId="77777777" w:rsidR="00931747" w:rsidRPr="00F957BA" w:rsidRDefault="00931747" w:rsidP="00931747">
            <w:pPr>
              <w:jc w:val="center"/>
              <w:rPr>
                <w:rFonts w:ascii="Garamond" w:hAnsi="Garamond"/>
                <w:noProof w:val="0"/>
                <w:sz w:val="14"/>
                <w:szCs w:val="14"/>
              </w:rPr>
            </w:pPr>
          </w:p>
          <w:p w14:paraId="68B4AF02" w14:textId="77777777" w:rsidR="00931747" w:rsidRPr="00F957BA" w:rsidRDefault="00931747" w:rsidP="00931747">
            <w:pPr>
              <w:jc w:val="center"/>
              <w:rPr>
                <w:rFonts w:ascii="Garamond" w:hAnsi="Garamond"/>
                <w:noProof w:val="0"/>
                <w:sz w:val="14"/>
                <w:szCs w:val="14"/>
              </w:rPr>
            </w:pPr>
          </w:p>
          <w:p w14:paraId="76AACB2C" w14:textId="77777777" w:rsidR="00931747" w:rsidRPr="00F957BA" w:rsidRDefault="00931747" w:rsidP="00931747">
            <w:pPr>
              <w:jc w:val="center"/>
              <w:rPr>
                <w:rFonts w:ascii="Garamond" w:hAnsi="Garamond"/>
                <w:noProof w:val="0"/>
                <w:sz w:val="14"/>
                <w:szCs w:val="14"/>
              </w:rPr>
            </w:pPr>
          </w:p>
          <w:p w14:paraId="114142F6" w14:textId="77777777" w:rsidR="00931747" w:rsidRPr="00F957BA" w:rsidRDefault="00931747" w:rsidP="00931747">
            <w:pPr>
              <w:jc w:val="center"/>
              <w:rPr>
                <w:rFonts w:ascii="Garamond" w:hAnsi="Garamond"/>
                <w:noProof w:val="0"/>
                <w:sz w:val="14"/>
                <w:szCs w:val="14"/>
              </w:rPr>
            </w:pPr>
          </w:p>
          <w:p w14:paraId="0FB2811B" w14:textId="77777777" w:rsidR="00931747" w:rsidRPr="00F957BA" w:rsidRDefault="00931747" w:rsidP="00931747">
            <w:pPr>
              <w:jc w:val="center"/>
              <w:rPr>
                <w:rFonts w:ascii="Garamond" w:hAnsi="Garamond"/>
                <w:noProof w:val="0"/>
                <w:sz w:val="14"/>
                <w:szCs w:val="14"/>
              </w:rPr>
            </w:pPr>
          </w:p>
          <w:p w14:paraId="4E0FA2F4" w14:textId="77777777" w:rsidR="00931747" w:rsidRPr="00F957BA" w:rsidRDefault="00931747" w:rsidP="00931747">
            <w:pPr>
              <w:jc w:val="center"/>
              <w:rPr>
                <w:rFonts w:ascii="Garamond" w:hAnsi="Garamond"/>
                <w:noProof w:val="0"/>
                <w:sz w:val="14"/>
                <w:szCs w:val="14"/>
              </w:rPr>
            </w:pPr>
          </w:p>
          <w:p w14:paraId="48EB42AE" w14:textId="77777777" w:rsidR="00931747" w:rsidRPr="00F957BA" w:rsidRDefault="00931747" w:rsidP="00931747">
            <w:pPr>
              <w:jc w:val="center"/>
              <w:rPr>
                <w:rFonts w:ascii="Garamond" w:hAnsi="Garamond"/>
                <w:noProof w:val="0"/>
                <w:sz w:val="14"/>
                <w:szCs w:val="14"/>
              </w:rPr>
            </w:pPr>
          </w:p>
          <w:p w14:paraId="0469F777" w14:textId="77777777" w:rsidR="00931747" w:rsidRPr="00F957BA" w:rsidRDefault="00931747" w:rsidP="00931747">
            <w:pPr>
              <w:jc w:val="center"/>
              <w:rPr>
                <w:rFonts w:ascii="Garamond" w:hAnsi="Garamond"/>
                <w:noProof w:val="0"/>
                <w:sz w:val="14"/>
                <w:szCs w:val="14"/>
              </w:rPr>
            </w:pPr>
          </w:p>
          <w:p w14:paraId="70473312" w14:textId="77777777" w:rsidR="00931747" w:rsidRPr="00F957BA" w:rsidRDefault="00931747" w:rsidP="00931747">
            <w:pPr>
              <w:jc w:val="center"/>
              <w:rPr>
                <w:rFonts w:ascii="Garamond" w:hAnsi="Garamond"/>
                <w:noProof w:val="0"/>
                <w:sz w:val="14"/>
                <w:szCs w:val="14"/>
              </w:rPr>
            </w:pPr>
          </w:p>
          <w:p w14:paraId="767F2522" w14:textId="77777777" w:rsidR="00931747" w:rsidRPr="00F957BA" w:rsidRDefault="00931747" w:rsidP="00931747">
            <w:pPr>
              <w:jc w:val="center"/>
              <w:rPr>
                <w:rFonts w:ascii="Garamond" w:hAnsi="Garamond"/>
                <w:noProof w:val="0"/>
                <w:sz w:val="14"/>
                <w:szCs w:val="14"/>
              </w:rPr>
            </w:pPr>
          </w:p>
          <w:p w14:paraId="06C08344" w14:textId="77777777" w:rsidR="00931747" w:rsidRPr="00F957BA" w:rsidRDefault="00931747" w:rsidP="00931747">
            <w:pPr>
              <w:jc w:val="center"/>
              <w:rPr>
                <w:rFonts w:ascii="Garamond" w:hAnsi="Garamond"/>
                <w:noProof w:val="0"/>
                <w:sz w:val="14"/>
                <w:szCs w:val="14"/>
              </w:rPr>
            </w:pPr>
          </w:p>
          <w:p w14:paraId="22786933" w14:textId="77777777" w:rsidR="00931747" w:rsidRPr="00F957BA" w:rsidRDefault="00931747" w:rsidP="00931747">
            <w:pPr>
              <w:jc w:val="center"/>
              <w:rPr>
                <w:rFonts w:ascii="Garamond" w:hAnsi="Garamond"/>
                <w:noProof w:val="0"/>
                <w:sz w:val="14"/>
                <w:szCs w:val="14"/>
              </w:rPr>
            </w:pPr>
          </w:p>
          <w:p w14:paraId="0068846D" w14:textId="77777777" w:rsidR="00931747" w:rsidRPr="00F957BA" w:rsidRDefault="00931747" w:rsidP="00931747">
            <w:pPr>
              <w:jc w:val="center"/>
              <w:rPr>
                <w:rFonts w:ascii="Garamond" w:hAnsi="Garamond"/>
                <w:noProof w:val="0"/>
                <w:sz w:val="14"/>
                <w:szCs w:val="14"/>
              </w:rPr>
            </w:pPr>
          </w:p>
          <w:p w14:paraId="44ACF43B" w14:textId="77777777" w:rsidR="00931747" w:rsidRPr="00F957BA" w:rsidRDefault="00931747" w:rsidP="00931747">
            <w:pPr>
              <w:jc w:val="center"/>
              <w:rPr>
                <w:rFonts w:ascii="Garamond" w:hAnsi="Garamond"/>
                <w:noProof w:val="0"/>
                <w:sz w:val="14"/>
                <w:szCs w:val="14"/>
              </w:rPr>
            </w:pPr>
          </w:p>
          <w:p w14:paraId="3A2262D6" w14:textId="77777777" w:rsidR="00931747" w:rsidRPr="00F957BA" w:rsidRDefault="00931747" w:rsidP="00931747">
            <w:pPr>
              <w:jc w:val="center"/>
              <w:rPr>
                <w:rFonts w:ascii="Garamond" w:hAnsi="Garamond"/>
                <w:noProof w:val="0"/>
                <w:sz w:val="14"/>
                <w:szCs w:val="14"/>
              </w:rPr>
            </w:pPr>
          </w:p>
          <w:p w14:paraId="54368714" w14:textId="77777777" w:rsidR="00931747" w:rsidRPr="00F957BA" w:rsidRDefault="00931747" w:rsidP="00931747">
            <w:pPr>
              <w:jc w:val="center"/>
              <w:rPr>
                <w:rFonts w:ascii="Garamond" w:hAnsi="Garamond"/>
                <w:noProof w:val="0"/>
                <w:sz w:val="14"/>
                <w:szCs w:val="14"/>
              </w:rPr>
            </w:pPr>
          </w:p>
          <w:p w14:paraId="4AE8F437" w14:textId="77777777" w:rsidR="00931747" w:rsidRPr="00F957BA" w:rsidRDefault="00931747" w:rsidP="00931747">
            <w:pPr>
              <w:jc w:val="center"/>
              <w:rPr>
                <w:rFonts w:ascii="Garamond" w:hAnsi="Garamond"/>
                <w:noProof w:val="0"/>
                <w:sz w:val="14"/>
                <w:szCs w:val="14"/>
              </w:rPr>
            </w:pPr>
          </w:p>
          <w:p w14:paraId="65EDB5AC" w14:textId="77777777" w:rsidR="00931747" w:rsidRPr="00F957BA" w:rsidRDefault="00931747" w:rsidP="00931747">
            <w:pPr>
              <w:jc w:val="center"/>
              <w:rPr>
                <w:rFonts w:ascii="Garamond" w:hAnsi="Garamond"/>
                <w:noProof w:val="0"/>
                <w:sz w:val="14"/>
                <w:szCs w:val="14"/>
              </w:rPr>
            </w:pPr>
          </w:p>
          <w:p w14:paraId="6B5F8390" w14:textId="77777777" w:rsidR="00931747" w:rsidRPr="00F957BA" w:rsidRDefault="00931747" w:rsidP="00931747">
            <w:pPr>
              <w:jc w:val="center"/>
              <w:rPr>
                <w:rFonts w:ascii="Garamond" w:hAnsi="Garamond"/>
                <w:noProof w:val="0"/>
                <w:sz w:val="14"/>
                <w:szCs w:val="14"/>
              </w:rPr>
            </w:pPr>
          </w:p>
          <w:p w14:paraId="4A4723B9" w14:textId="77777777" w:rsidR="00931747" w:rsidRPr="00F957BA" w:rsidRDefault="00931747" w:rsidP="00931747">
            <w:pPr>
              <w:jc w:val="center"/>
              <w:rPr>
                <w:rFonts w:ascii="Garamond" w:hAnsi="Garamond"/>
                <w:noProof w:val="0"/>
                <w:sz w:val="14"/>
                <w:szCs w:val="14"/>
              </w:rPr>
            </w:pPr>
          </w:p>
          <w:p w14:paraId="26324627" w14:textId="77777777" w:rsidR="00931747" w:rsidRPr="00F957BA" w:rsidRDefault="00931747" w:rsidP="00931747">
            <w:pPr>
              <w:jc w:val="center"/>
              <w:rPr>
                <w:rFonts w:ascii="Garamond" w:hAnsi="Garamond"/>
                <w:noProof w:val="0"/>
                <w:sz w:val="14"/>
                <w:szCs w:val="14"/>
              </w:rPr>
            </w:pPr>
          </w:p>
          <w:p w14:paraId="71BA06C1" w14:textId="77777777" w:rsidR="00931747" w:rsidRPr="00F957BA" w:rsidRDefault="00931747" w:rsidP="00931747">
            <w:pPr>
              <w:jc w:val="center"/>
              <w:rPr>
                <w:rFonts w:ascii="Garamond" w:hAnsi="Garamond"/>
                <w:noProof w:val="0"/>
                <w:sz w:val="14"/>
                <w:szCs w:val="14"/>
              </w:rPr>
            </w:pPr>
          </w:p>
          <w:p w14:paraId="08A209FC" w14:textId="77777777" w:rsidR="00931747" w:rsidRPr="00F957BA" w:rsidRDefault="00931747" w:rsidP="00931747">
            <w:pPr>
              <w:jc w:val="center"/>
              <w:rPr>
                <w:rFonts w:ascii="Garamond" w:hAnsi="Garamond"/>
                <w:noProof w:val="0"/>
                <w:sz w:val="14"/>
                <w:szCs w:val="14"/>
              </w:rPr>
            </w:pPr>
          </w:p>
          <w:p w14:paraId="7C8904BD" w14:textId="77777777" w:rsidR="00931747" w:rsidRPr="00F957BA" w:rsidRDefault="00931747" w:rsidP="00931747">
            <w:pPr>
              <w:jc w:val="center"/>
              <w:rPr>
                <w:rFonts w:ascii="Garamond" w:hAnsi="Garamond"/>
                <w:noProof w:val="0"/>
                <w:sz w:val="14"/>
                <w:szCs w:val="14"/>
              </w:rPr>
            </w:pPr>
          </w:p>
          <w:p w14:paraId="2F87CF41" w14:textId="77777777" w:rsidR="00931747" w:rsidRPr="00F957BA" w:rsidRDefault="00931747" w:rsidP="00931747">
            <w:pPr>
              <w:jc w:val="center"/>
              <w:rPr>
                <w:rFonts w:ascii="Garamond" w:hAnsi="Garamond"/>
                <w:noProof w:val="0"/>
                <w:sz w:val="14"/>
                <w:szCs w:val="14"/>
              </w:rPr>
            </w:pPr>
          </w:p>
          <w:p w14:paraId="0826CF8D" w14:textId="77777777" w:rsidR="00931747" w:rsidRPr="00F957BA" w:rsidRDefault="00931747" w:rsidP="00931747">
            <w:pPr>
              <w:jc w:val="center"/>
              <w:rPr>
                <w:rFonts w:ascii="Garamond" w:hAnsi="Garamond"/>
                <w:noProof w:val="0"/>
                <w:sz w:val="14"/>
                <w:szCs w:val="14"/>
              </w:rPr>
            </w:pPr>
          </w:p>
          <w:p w14:paraId="53F50D04" w14:textId="77777777" w:rsidR="00931747" w:rsidRPr="00F957BA" w:rsidRDefault="00931747" w:rsidP="00931747">
            <w:pPr>
              <w:jc w:val="center"/>
              <w:rPr>
                <w:rFonts w:ascii="Garamond" w:hAnsi="Garamond"/>
                <w:noProof w:val="0"/>
                <w:sz w:val="14"/>
                <w:szCs w:val="14"/>
              </w:rPr>
            </w:pPr>
          </w:p>
          <w:p w14:paraId="7B014684" w14:textId="77777777" w:rsidR="00931747" w:rsidRPr="00F957BA" w:rsidRDefault="00931747" w:rsidP="00931747">
            <w:pPr>
              <w:jc w:val="center"/>
              <w:rPr>
                <w:rFonts w:ascii="Garamond" w:hAnsi="Garamond"/>
                <w:noProof w:val="0"/>
                <w:sz w:val="14"/>
                <w:szCs w:val="14"/>
              </w:rPr>
            </w:pPr>
          </w:p>
          <w:p w14:paraId="7AFB1DA7" w14:textId="77777777" w:rsidR="00931747" w:rsidRPr="00F957BA" w:rsidRDefault="00931747" w:rsidP="00931747">
            <w:pPr>
              <w:jc w:val="center"/>
              <w:rPr>
                <w:rFonts w:ascii="Garamond" w:hAnsi="Garamond"/>
                <w:noProof w:val="0"/>
                <w:sz w:val="14"/>
                <w:szCs w:val="14"/>
              </w:rPr>
            </w:pPr>
          </w:p>
          <w:p w14:paraId="0EAD787F" w14:textId="77777777" w:rsidR="00931747" w:rsidRPr="00F957BA" w:rsidRDefault="00931747" w:rsidP="00931747">
            <w:pPr>
              <w:jc w:val="center"/>
              <w:rPr>
                <w:rFonts w:ascii="Garamond" w:hAnsi="Garamond"/>
                <w:noProof w:val="0"/>
                <w:sz w:val="14"/>
                <w:szCs w:val="14"/>
              </w:rPr>
            </w:pPr>
          </w:p>
          <w:p w14:paraId="2FF4581C" w14:textId="77777777" w:rsidR="00931747" w:rsidRPr="00F957BA" w:rsidRDefault="00931747" w:rsidP="00931747">
            <w:pPr>
              <w:jc w:val="center"/>
              <w:rPr>
                <w:rFonts w:ascii="Garamond" w:hAnsi="Garamond"/>
                <w:noProof w:val="0"/>
                <w:sz w:val="14"/>
                <w:szCs w:val="14"/>
              </w:rPr>
            </w:pPr>
          </w:p>
          <w:p w14:paraId="0378799B" w14:textId="77777777" w:rsidR="00931747" w:rsidRPr="00F957BA" w:rsidRDefault="00931747" w:rsidP="00931747">
            <w:pPr>
              <w:jc w:val="center"/>
              <w:rPr>
                <w:rFonts w:ascii="Garamond" w:hAnsi="Garamond"/>
                <w:noProof w:val="0"/>
                <w:sz w:val="14"/>
                <w:szCs w:val="14"/>
              </w:rPr>
            </w:pPr>
          </w:p>
          <w:p w14:paraId="3FDDCF14" w14:textId="77777777" w:rsidR="00931747" w:rsidRPr="00F957BA" w:rsidRDefault="00931747" w:rsidP="00931747">
            <w:pPr>
              <w:jc w:val="center"/>
              <w:rPr>
                <w:rFonts w:ascii="Garamond" w:hAnsi="Garamond"/>
                <w:noProof w:val="0"/>
                <w:sz w:val="14"/>
                <w:szCs w:val="14"/>
              </w:rPr>
            </w:pPr>
          </w:p>
          <w:p w14:paraId="3B5E0CB4" w14:textId="77777777" w:rsidR="00931747" w:rsidRPr="00F957BA" w:rsidRDefault="00931747" w:rsidP="00931747">
            <w:pPr>
              <w:jc w:val="center"/>
              <w:rPr>
                <w:rFonts w:ascii="Garamond" w:hAnsi="Garamond"/>
                <w:noProof w:val="0"/>
                <w:sz w:val="14"/>
                <w:szCs w:val="14"/>
              </w:rPr>
            </w:pPr>
          </w:p>
          <w:p w14:paraId="221A3873" w14:textId="77777777" w:rsidR="00931747" w:rsidRPr="00F957BA" w:rsidRDefault="00931747" w:rsidP="00931747">
            <w:pPr>
              <w:jc w:val="center"/>
              <w:rPr>
                <w:rFonts w:ascii="Garamond" w:hAnsi="Garamond"/>
                <w:noProof w:val="0"/>
                <w:sz w:val="14"/>
                <w:szCs w:val="14"/>
              </w:rPr>
            </w:pPr>
          </w:p>
          <w:p w14:paraId="62F44C32" w14:textId="77777777" w:rsidR="00931747" w:rsidRPr="00F957BA" w:rsidRDefault="00931747" w:rsidP="00931747">
            <w:pPr>
              <w:jc w:val="center"/>
              <w:rPr>
                <w:rFonts w:ascii="Garamond" w:hAnsi="Garamond"/>
                <w:noProof w:val="0"/>
                <w:sz w:val="14"/>
                <w:szCs w:val="14"/>
              </w:rPr>
            </w:pPr>
          </w:p>
          <w:p w14:paraId="511C11C0" w14:textId="77777777" w:rsidR="00931747" w:rsidRPr="00F957BA" w:rsidRDefault="00931747" w:rsidP="00931747">
            <w:pPr>
              <w:jc w:val="center"/>
              <w:rPr>
                <w:rFonts w:ascii="Garamond" w:hAnsi="Garamond"/>
                <w:noProof w:val="0"/>
                <w:sz w:val="14"/>
                <w:szCs w:val="14"/>
              </w:rPr>
            </w:pPr>
          </w:p>
          <w:p w14:paraId="3CE1C8B1" w14:textId="77777777" w:rsidR="00931747" w:rsidRPr="00F957BA" w:rsidRDefault="00931747" w:rsidP="00931747">
            <w:pPr>
              <w:jc w:val="center"/>
              <w:rPr>
                <w:rFonts w:ascii="Garamond" w:hAnsi="Garamond"/>
                <w:noProof w:val="0"/>
                <w:sz w:val="14"/>
                <w:szCs w:val="14"/>
              </w:rPr>
            </w:pPr>
          </w:p>
          <w:p w14:paraId="3CDD154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p w14:paraId="0885281F" w14:textId="77777777" w:rsidR="00931747" w:rsidRPr="00F957BA" w:rsidRDefault="00931747" w:rsidP="00931747">
            <w:pPr>
              <w:jc w:val="center"/>
              <w:rPr>
                <w:rFonts w:ascii="Garamond" w:hAnsi="Garamond"/>
                <w:noProof w:val="0"/>
                <w:sz w:val="14"/>
                <w:szCs w:val="14"/>
              </w:rPr>
            </w:pPr>
          </w:p>
          <w:p w14:paraId="7760E801" w14:textId="77777777" w:rsidR="00931747" w:rsidRPr="00F957BA" w:rsidRDefault="00931747" w:rsidP="00931747">
            <w:pPr>
              <w:jc w:val="center"/>
              <w:rPr>
                <w:rFonts w:ascii="Garamond" w:hAnsi="Garamond"/>
                <w:noProof w:val="0"/>
                <w:sz w:val="14"/>
                <w:szCs w:val="14"/>
              </w:rPr>
            </w:pPr>
          </w:p>
          <w:p w14:paraId="5BB157C9" w14:textId="77777777" w:rsidR="00931747" w:rsidRPr="00F957BA" w:rsidRDefault="00931747" w:rsidP="00931747">
            <w:pPr>
              <w:jc w:val="center"/>
              <w:rPr>
                <w:rFonts w:ascii="Garamond" w:hAnsi="Garamond"/>
                <w:noProof w:val="0"/>
                <w:sz w:val="14"/>
                <w:szCs w:val="14"/>
              </w:rPr>
            </w:pPr>
          </w:p>
        </w:tc>
        <w:tc>
          <w:tcPr>
            <w:tcW w:w="322" w:type="pct"/>
            <w:shd w:val="clear" w:color="auto" w:fill="auto"/>
          </w:tcPr>
          <w:p w14:paraId="3D81A9BD"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p w14:paraId="32598AD5" w14:textId="77777777" w:rsidR="00931747" w:rsidRPr="00F957BA" w:rsidRDefault="00931747" w:rsidP="00931747">
            <w:pPr>
              <w:jc w:val="center"/>
              <w:rPr>
                <w:rFonts w:ascii="Garamond" w:hAnsi="Garamond"/>
                <w:noProof w:val="0"/>
                <w:sz w:val="14"/>
                <w:szCs w:val="14"/>
              </w:rPr>
            </w:pPr>
          </w:p>
          <w:p w14:paraId="302FD8AF" w14:textId="77777777" w:rsidR="00931747" w:rsidRPr="00F957BA" w:rsidRDefault="00931747" w:rsidP="00931747">
            <w:pPr>
              <w:jc w:val="center"/>
              <w:rPr>
                <w:rFonts w:ascii="Garamond" w:hAnsi="Garamond"/>
                <w:noProof w:val="0"/>
                <w:sz w:val="14"/>
                <w:szCs w:val="14"/>
              </w:rPr>
            </w:pPr>
          </w:p>
          <w:p w14:paraId="36987A1B" w14:textId="77777777" w:rsidR="00931747" w:rsidRPr="00F957BA" w:rsidRDefault="00931747" w:rsidP="00931747">
            <w:pPr>
              <w:jc w:val="center"/>
              <w:rPr>
                <w:rFonts w:ascii="Garamond" w:hAnsi="Garamond"/>
                <w:noProof w:val="0"/>
                <w:sz w:val="14"/>
                <w:szCs w:val="14"/>
              </w:rPr>
            </w:pPr>
          </w:p>
          <w:p w14:paraId="1291310F" w14:textId="77777777" w:rsidR="00931747" w:rsidRPr="00F957BA" w:rsidRDefault="00931747" w:rsidP="00931747">
            <w:pPr>
              <w:jc w:val="center"/>
              <w:rPr>
                <w:rFonts w:ascii="Garamond" w:hAnsi="Garamond"/>
                <w:noProof w:val="0"/>
                <w:sz w:val="14"/>
                <w:szCs w:val="14"/>
              </w:rPr>
            </w:pPr>
          </w:p>
          <w:p w14:paraId="6713B85B" w14:textId="77777777" w:rsidR="00931747" w:rsidRPr="00F957BA" w:rsidRDefault="00931747" w:rsidP="00931747">
            <w:pPr>
              <w:jc w:val="center"/>
              <w:rPr>
                <w:rFonts w:ascii="Garamond" w:hAnsi="Garamond"/>
                <w:noProof w:val="0"/>
                <w:sz w:val="14"/>
                <w:szCs w:val="14"/>
              </w:rPr>
            </w:pPr>
          </w:p>
          <w:p w14:paraId="7A9465D4" w14:textId="77777777" w:rsidR="00931747" w:rsidRPr="00F957BA" w:rsidRDefault="00931747" w:rsidP="00931747">
            <w:pPr>
              <w:jc w:val="center"/>
              <w:rPr>
                <w:rFonts w:ascii="Garamond" w:hAnsi="Garamond"/>
                <w:noProof w:val="0"/>
                <w:sz w:val="14"/>
                <w:szCs w:val="14"/>
              </w:rPr>
            </w:pPr>
          </w:p>
          <w:p w14:paraId="2A137000" w14:textId="77777777" w:rsidR="00931747" w:rsidRPr="00F957BA" w:rsidRDefault="00931747" w:rsidP="00931747">
            <w:pPr>
              <w:jc w:val="center"/>
              <w:rPr>
                <w:rFonts w:ascii="Garamond" w:hAnsi="Garamond"/>
                <w:noProof w:val="0"/>
                <w:sz w:val="14"/>
                <w:szCs w:val="14"/>
              </w:rPr>
            </w:pPr>
          </w:p>
          <w:p w14:paraId="46BC7EC0" w14:textId="77777777" w:rsidR="00931747" w:rsidRPr="00F957BA" w:rsidRDefault="00931747" w:rsidP="00931747">
            <w:pPr>
              <w:jc w:val="center"/>
              <w:rPr>
                <w:rFonts w:ascii="Garamond" w:hAnsi="Garamond"/>
                <w:noProof w:val="0"/>
                <w:sz w:val="14"/>
                <w:szCs w:val="14"/>
              </w:rPr>
            </w:pPr>
          </w:p>
          <w:p w14:paraId="485761EB" w14:textId="77777777" w:rsidR="00931747" w:rsidRPr="00F957BA" w:rsidRDefault="00931747" w:rsidP="00931747">
            <w:pPr>
              <w:jc w:val="center"/>
              <w:rPr>
                <w:rFonts w:ascii="Garamond" w:hAnsi="Garamond"/>
                <w:noProof w:val="0"/>
                <w:sz w:val="14"/>
                <w:szCs w:val="14"/>
              </w:rPr>
            </w:pPr>
          </w:p>
          <w:p w14:paraId="5B5449DD" w14:textId="77777777" w:rsidR="00931747" w:rsidRPr="00F957BA" w:rsidRDefault="00931747" w:rsidP="00931747">
            <w:pPr>
              <w:jc w:val="center"/>
              <w:rPr>
                <w:rFonts w:ascii="Garamond" w:hAnsi="Garamond"/>
                <w:noProof w:val="0"/>
                <w:sz w:val="14"/>
                <w:szCs w:val="14"/>
              </w:rPr>
            </w:pPr>
          </w:p>
          <w:p w14:paraId="4BA286CA" w14:textId="77777777" w:rsidR="00931747" w:rsidRPr="00F957BA" w:rsidRDefault="00931747" w:rsidP="00931747">
            <w:pPr>
              <w:jc w:val="center"/>
              <w:rPr>
                <w:rFonts w:ascii="Garamond" w:hAnsi="Garamond"/>
                <w:noProof w:val="0"/>
                <w:sz w:val="14"/>
                <w:szCs w:val="14"/>
              </w:rPr>
            </w:pPr>
          </w:p>
          <w:p w14:paraId="3519D59D" w14:textId="77777777" w:rsidR="00931747" w:rsidRPr="00F957BA" w:rsidRDefault="00931747" w:rsidP="00931747">
            <w:pPr>
              <w:jc w:val="center"/>
              <w:rPr>
                <w:rFonts w:ascii="Garamond" w:hAnsi="Garamond"/>
                <w:noProof w:val="0"/>
                <w:sz w:val="14"/>
                <w:szCs w:val="14"/>
              </w:rPr>
            </w:pPr>
          </w:p>
          <w:p w14:paraId="3B24C6E5" w14:textId="77777777" w:rsidR="00931747" w:rsidRPr="00F957BA" w:rsidRDefault="00931747" w:rsidP="00931747">
            <w:pPr>
              <w:jc w:val="center"/>
              <w:rPr>
                <w:rFonts w:ascii="Garamond" w:hAnsi="Garamond"/>
                <w:noProof w:val="0"/>
                <w:sz w:val="14"/>
                <w:szCs w:val="14"/>
              </w:rPr>
            </w:pPr>
          </w:p>
          <w:p w14:paraId="0CEF1763" w14:textId="77777777" w:rsidR="00931747" w:rsidRPr="00F957BA" w:rsidRDefault="00931747" w:rsidP="00931747">
            <w:pPr>
              <w:jc w:val="center"/>
              <w:rPr>
                <w:rFonts w:ascii="Garamond" w:hAnsi="Garamond"/>
                <w:noProof w:val="0"/>
                <w:sz w:val="14"/>
                <w:szCs w:val="14"/>
              </w:rPr>
            </w:pPr>
          </w:p>
          <w:p w14:paraId="4B60DC6C" w14:textId="77777777" w:rsidR="00931747" w:rsidRPr="00F957BA" w:rsidRDefault="00931747" w:rsidP="00931747">
            <w:pPr>
              <w:jc w:val="center"/>
              <w:rPr>
                <w:rFonts w:ascii="Garamond" w:hAnsi="Garamond"/>
                <w:noProof w:val="0"/>
                <w:sz w:val="14"/>
                <w:szCs w:val="14"/>
              </w:rPr>
            </w:pPr>
          </w:p>
          <w:p w14:paraId="5DF5028F" w14:textId="77777777" w:rsidR="00931747" w:rsidRPr="00F957BA" w:rsidRDefault="00931747" w:rsidP="00931747">
            <w:pPr>
              <w:jc w:val="center"/>
              <w:rPr>
                <w:rFonts w:ascii="Garamond" w:hAnsi="Garamond"/>
                <w:noProof w:val="0"/>
                <w:sz w:val="14"/>
                <w:szCs w:val="14"/>
              </w:rPr>
            </w:pPr>
          </w:p>
          <w:p w14:paraId="1B70144C" w14:textId="77777777" w:rsidR="00931747" w:rsidRPr="00F957BA" w:rsidRDefault="00931747" w:rsidP="00931747">
            <w:pPr>
              <w:jc w:val="center"/>
              <w:rPr>
                <w:rFonts w:ascii="Garamond" w:hAnsi="Garamond"/>
                <w:noProof w:val="0"/>
                <w:sz w:val="14"/>
                <w:szCs w:val="14"/>
              </w:rPr>
            </w:pPr>
          </w:p>
          <w:p w14:paraId="35C7741D" w14:textId="77777777" w:rsidR="00931747" w:rsidRPr="00F957BA" w:rsidRDefault="00931747" w:rsidP="00931747">
            <w:pPr>
              <w:jc w:val="center"/>
              <w:rPr>
                <w:rFonts w:ascii="Garamond" w:hAnsi="Garamond"/>
                <w:noProof w:val="0"/>
                <w:sz w:val="14"/>
                <w:szCs w:val="14"/>
              </w:rPr>
            </w:pPr>
          </w:p>
          <w:p w14:paraId="3FBE4178" w14:textId="77777777" w:rsidR="00931747" w:rsidRPr="00F957BA" w:rsidRDefault="00931747" w:rsidP="00931747">
            <w:pPr>
              <w:jc w:val="center"/>
              <w:rPr>
                <w:rFonts w:ascii="Garamond" w:hAnsi="Garamond"/>
                <w:noProof w:val="0"/>
                <w:sz w:val="14"/>
                <w:szCs w:val="14"/>
              </w:rPr>
            </w:pPr>
          </w:p>
          <w:p w14:paraId="00E276A2" w14:textId="77777777" w:rsidR="00931747" w:rsidRPr="00F957BA" w:rsidRDefault="00931747" w:rsidP="00931747">
            <w:pPr>
              <w:jc w:val="center"/>
              <w:rPr>
                <w:rFonts w:ascii="Garamond" w:hAnsi="Garamond"/>
                <w:noProof w:val="0"/>
                <w:sz w:val="14"/>
                <w:szCs w:val="14"/>
              </w:rPr>
            </w:pPr>
          </w:p>
          <w:p w14:paraId="0AEDD6C2" w14:textId="77777777" w:rsidR="00931747" w:rsidRPr="00F957BA" w:rsidRDefault="00931747" w:rsidP="00931747">
            <w:pPr>
              <w:jc w:val="center"/>
              <w:rPr>
                <w:rFonts w:ascii="Garamond" w:hAnsi="Garamond"/>
                <w:noProof w:val="0"/>
                <w:sz w:val="14"/>
                <w:szCs w:val="14"/>
              </w:rPr>
            </w:pPr>
          </w:p>
          <w:p w14:paraId="615482E7" w14:textId="77777777" w:rsidR="00931747" w:rsidRPr="00F957BA" w:rsidRDefault="00931747" w:rsidP="00931747">
            <w:pPr>
              <w:jc w:val="center"/>
              <w:rPr>
                <w:rFonts w:ascii="Garamond" w:hAnsi="Garamond"/>
                <w:noProof w:val="0"/>
                <w:sz w:val="14"/>
                <w:szCs w:val="14"/>
              </w:rPr>
            </w:pPr>
          </w:p>
          <w:p w14:paraId="022EC6A1" w14:textId="77777777" w:rsidR="00931747" w:rsidRPr="00F957BA" w:rsidRDefault="00931747" w:rsidP="00931747">
            <w:pPr>
              <w:jc w:val="center"/>
              <w:rPr>
                <w:rFonts w:ascii="Garamond" w:hAnsi="Garamond"/>
                <w:noProof w:val="0"/>
                <w:sz w:val="14"/>
                <w:szCs w:val="14"/>
              </w:rPr>
            </w:pPr>
          </w:p>
          <w:p w14:paraId="5786BD18" w14:textId="77777777" w:rsidR="00931747" w:rsidRPr="00F957BA" w:rsidRDefault="00931747" w:rsidP="00931747">
            <w:pPr>
              <w:jc w:val="center"/>
              <w:rPr>
                <w:rFonts w:ascii="Garamond" w:hAnsi="Garamond"/>
                <w:noProof w:val="0"/>
                <w:sz w:val="14"/>
                <w:szCs w:val="14"/>
              </w:rPr>
            </w:pPr>
          </w:p>
          <w:p w14:paraId="67111ACF" w14:textId="77777777" w:rsidR="00931747" w:rsidRPr="00F957BA" w:rsidRDefault="00931747" w:rsidP="00931747">
            <w:pPr>
              <w:jc w:val="center"/>
              <w:rPr>
                <w:rFonts w:ascii="Garamond" w:hAnsi="Garamond"/>
                <w:noProof w:val="0"/>
                <w:sz w:val="14"/>
                <w:szCs w:val="14"/>
              </w:rPr>
            </w:pPr>
          </w:p>
          <w:p w14:paraId="163E66EC" w14:textId="77777777" w:rsidR="00931747" w:rsidRPr="00F957BA" w:rsidRDefault="00931747" w:rsidP="00931747">
            <w:pPr>
              <w:jc w:val="center"/>
              <w:rPr>
                <w:rFonts w:ascii="Garamond" w:hAnsi="Garamond"/>
                <w:noProof w:val="0"/>
                <w:sz w:val="14"/>
                <w:szCs w:val="14"/>
              </w:rPr>
            </w:pPr>
          </w:p>
          <w:p w14:paraId="72FF188A" w14:textId="77777777" w:rsidR="00931747" w:rsidRPr="00F957BA" w:rsidRDefault="00931747" w:rsidP="00931747">
            <w:pPr>
              <w:jc w:val="center"/>
              <w:rPr>
                <w:rFonts w:ascii="Garamond" w:hAnsi="Garamond"/>
                <w:noProof w:val="0"/>
                <w:sz w:val="14"/>
                <w:szCs w:val="14"/>
              </w:rPr>
            </w:pPr>
          </w:p>
          <w:p w14:paraId="3F5D57CD" w14:textId="77777777" w:rsidR="00931747" w:rsidRPr="00F957BA" w:rsidRDefault="00931747" w:rsidP="00931747">
            <w:pPr>
              <w:jc w:val="center"/>
              <w:rPr>
                <w:rFonts w:ascii="Garamond" w:hAnsi="Garamond"/>
                <w:noProof w:val="0"/>
                <w:sz w:val="14"/>
                <w:szCs w:val="14"/>
              </w:rPr>
            </w:pPr>
          </w:p>
          <w:p w14:paraId="7AFE1C13" w14:textId="77777777" w:rsidR="00931747" w:rsidRPr="00F957BA" w:rsidRDefault="00931747" w:rsidP="00931747">
            <w:pPr>
              <w:jc w:val="center"/>
              <w:rPr>
                <w:rFonts w:ascii="Garamond" w:hAnsi="Garamond"/>
                <w:noProof w:val="0"/>
                <w:sz w:val="14"/>
                <w:szCs w:val="14"/>
              </w:rPr>
            </w:pPr>
          </w:p>
          <w:p w14:paraId="0188057C" w14:textId="77777777" w:rsidR="00931747" w:rsidRPr="00F957BA" w:rsidRDefault="00931747" w:rsidP="00931747">
            <w:pPr>
              <w:jc w:val="center"/>
              <w:rPr>
                <w:rFonts w:ascii="Garamond" w:hAnsi="Garamond"/>
                <w:noProof w:val="0"/>
                <w:sz w:val="14"/>
                <w:szCs w:val="14"/>
              </w:rPr>
            </w:pPr>
          </w:p>
          <w:p w14:paraId="5A470DD5" w14:textId="77777777" w:rsidR="00931747" w:rsidRPr="00F957BA" w:rsidRDefault="00931747" w:rsidP="00931747">
            <w:pPr>
              <w:jc w:val="center"/>
              <w:rPr>
                <w:rFonts w:ascii="Garamond" w:hAnsi="Garamond"/>
                <w:noProof w:val="0"/>
                <w:sz w:val="14"/>
                <w:szCs w:val="14"/>
              </w:rPr>
            </w:pPr>
          </w:p>
          <w:p w14:paraId="72EA8F86" w14:textId="77777777" w:rsidR="00931747" w:rsidRPr="00F957BA" w:rsidRDefault="00931747" w:rsidP="00931747">
            <w:pPr>
              <w:jc w:val="center"/>
              <w:rPr>
                <w:rFonts w:ascii="Garamond" w:hAnsi="Garamond"/>
                <w:noProof w:val="0"/>
                <w:sz w:val="14"/>
                <w:szCs w:val="14"/>
              </w:rPr>
            </w:pPr>
          </w:p>
          <w:p w14:paraId="2B91099B" w14:textId="77777777" w:rsidR="00931747" w:rsidRPr="00F957BA" w:rsidRDefault="00931747" w:rsidP="00931747">
            <w:pPr>
              <w:jc w:val="center"/>
              <w:rPr>
                <w:rFonts w:ascii="Garamond" w:hAnsi="Garamond"/>
                <w:noProof w:val="0"/>
                <w:sz w:val="14"/>
                <w:szCs w:val="14"/>
              </w:rPr>
            </w:pPr>
          </w:p>
          <w:p w14:paraId="027608DF" w14:textId="77777777" w:rsidR="00931747" w:rsidRPr="00F957BA" w:rsidRDefault="00931747" w:rsidP="00931747">
            <w:pPr>
              <w:jc w:val="center"/>
              <w:rPr>
                <w:rFonts w:ascii="Garamond" w:hAnsi="Garamond"/>
                <w:noProof w:val="0"/>
                <w:sz w:val="14"/>
                <w:szCs w:val="14"/>
              </w:rPr>
            </w:pPr>
          </w:p>
          <w:p w14:paraId="49AE96C3" w14:textId="77777777" w:rsidR="00931747" w:rsidRPr="00F957BA" w:rsidRDefault="00931747" w:rsidP="00931747">
            <w:pPr>
              <w:jc w:val="center"/>
              <w:rPr>
                <w:rFonts w:ascii="Garamond" w:hAnsi="Garamond"/>
                <w:noProof w:val="0"/>
                <w:sz w:val="14"/>
                <w:szCs w:val="14"/>
              </w:rPr>
            </w:pPr>
          </w:p>
          <w:p w14:paraId="49DA82F7" w14:textId="77777777" w:rsidR="00931747" w:rsidRPr="00F957BA" w:rsidRDefault="00931747" w:rsidP="00931747">
            <w:pPr>
              <w:jc w:val="center"/>
              <w:rPr>
                <w:rFonts w:ascii="Garamond" w:hAnsi="Garamond"/>
                <w:noProof w:val="0"/>
                <w:sz w:val="14"/>
                <w:szCs w:val="14"/>
              </w:rPr>
            </w:pPr>
          </w:p>
          <w:p w14:paraId="5EDF2C8C" w14:textId="77777777" w:rsidR="00931747" w:rsidRPr="00F957BA" w:rsidRDefault="00931747" w:rsidP="00931747">
            <w:pPr>
              <w:jc w:val="center"/>
              <w:rPr>
                <w:rFonts w:ascii="Garamond" w:hAnsi="Garamond"/>
                <w:noProof w:val="0"/>
                <w:sz w:val="14"/>
                <w:szCs w:val="14"/>
              </w:rPr>
            </w:pPr>
          </w:p>
          <w:p w14:paraId="32BCE980" w14:textId="77777777" w:rsidR="00931747" w:rsidRPr="00F957BA" w:rsidRDefault="00931747" w:rsidP="00931747">
            <w:pPr>
              <w:jc w:val="center"/>
              <w:rPr>
                <w:rFonts w:ascii="Garamond" w:hAnsi="Garamond"/>
                <w:noProof w:val="0"/>
                <w:sz w:val="14"/>
                <w:szCs w:val="14"/>
              </w:rPr>
            </w:pPr>
          </w:p>
          <w:p w14:paraId="1456A9E5" w14:textId="77777777" w:rsidR="00931747" w:rsidRPr="00F957BA" w:rsidRDefault="00931747" w:rsidP="00931747">
            <w:pPr>
              <w:jc w:val="center"/>
              <w:rPr>
                <w:rFonts w:ascii="Garamond" w:hAnsi="Garamond"/>
                <w:noProof w:val="0"/>
                <w:sz w:val="14"/>
                <w:szCs w:val="14"/>
              </w:rPr>
            </w:pPr>
          </w:p>
          <w:p w14:paraId="5BC07A3A" w14:textId="77777777" w:rsidR="00931747" w:rsidRPr="00F957BA" w:rsidRDefault="00931747" w:rsidP="00931747">
            <w:pPr>
              <w:jc w:val="center"/>
              <w:rPr>
                <w:rFonts w:ascii="Garamond" w:hAnsi="Garamond"/>
                <w:noProof w:val="0"/>
                <w:sz w:val="14"/>
                <w:szCs w:val="14"/>
              </w:rPr>
            </w:pPr>
          </w:p>
          <w:p w14:paraId="021DDA37" w14:textId="77777777" w:rsidR="00931747" w:rsidRPr="00F957BA" w:rsidRDefault="00931747" w:rsidP="00931747">
            <w:pPr>
              <w:jc w:val="center"/>
              <w:rPr>
                <w:rFonts w:ascii="Garamond" w:hAnsi="Garamond"/>
                <w:noProof w:val="0"/>
                <w:sz w:val="14"/>
                <w:szCs w:val="14"/>
              </w:rPr>
            </w:pPr>
          </w:p>
          <w:p w14:paraId="4E492CF9" w14:textId="77777777" w:rsidR="00931747" w:rsidRPr="00F957BA" w:rsidRDefault="00931747" w:rsidP="00931747">
            <w:pPr>
              <w:jc w:val="center"/>
              <w:rPr>
                <w:rFonts w:ascii="Garamond" w:hAnsi="Garamond"/>
                <w:noProof w:val="0"/>
                <w:sz w:val="14"/>
                <w:szCs w:val="14"/>
              </w:rPr>
            </w:pPr>
          </w:p>
          <w:p w14:paraId="5ECA3683" w14:textId="77777777" w:rsidR="00931747" w:rsidRPr="00F957BA" w:rsidRDefault="00931747" w:rsidP="00931747">
            <w:pPr>
              <w:jc w:val="center"/>
              <w:rPr>
                <w:rFonts w:ascii="Garamond" w:hAnsi="Garamond"/>
                <w:noProof w:val="0"/>
                <w:sz w:val="14"/>
                <w:szCs w:val="14"/>
              </w:rPr>
            </w:pPr>
          </w:p>
          <w:p w14:paraId="0E9A38C1" w14:textId="77777777" w:rsidR="00931747" w:rsidRPr="00F957BA" w:rsidRDefault="00931747" w:rsidP="00931747">
            <w:pPr>
              <w:jc w:val="center"/>
              <w:rPr>
                <w:rFonts w:ascii="Garamond" w:hAnsi="Garamond"/>
                <w:noProof w:val="0"/>
                <w:sz w:val="14"/>
                <w:szCs w:val="14"/>
              </w:rPr>
            </w:pPr>
          </w:p>
          <w:p w14:paraId="7A6F86BB" w14:textId="77777777" w:rsidR="00931747" w:rsidRPr="00F957BA" w:rsidRDefault="00931747" w:rsidP="00931747">
            <w:pPr>
              <w:jc w:val="center"/>
              <w:rPr>
                <w:rFonts w:ascii="Garamond" w:hAnsi="Garamond"/>
                <w:noProof w:val="0"/>
                <w:sz w:val="14"/>
                <w:szCs w:val="14"/>
              </w:rPr>
            </w:pPr>
          </w:p>
          <w:p w14:paraId="2390BB8E" w14:textId="77777777" w:rsidR="00931747" w:rsidRPr="00F957BA" w:rsidRDefault="00931747" w:rsidP="00931747">
            <w:pPr>
              <w:jc w:val="center"/>
              <w:rPr>
                <w:rFonts w:ascii="Garamond" w:hAnsi="Garamond"/>
                <w:noProof w:val="0"/>
                <w:sz w:val="14"/>
                <w:szCs w:val="14"/>
              </w:rPr>
            </w:pPr>
          </w:p>
          <w:p w14:paraId="51CD8645" w14:textId="77777777" w:rsidR="00931747" w:rsidRPr="00F957BA" w:rsidRDefault="00931747" w:rsidP="00931747">
            <w:pPr>
              <w:jc w:val="center"/>
              <w:rPr>
                <w:rFonts w:ascii="Garamond" w:hAnsi="Garamond"/>
                <w:noProof w:val="0"/>
                <w:sz w:val="14"/>
                <w:szCs w:val="14"/>
              </w:rPr>
            </w:pPr>
          </w:p>
          <w:p w14:paraId="54A4F02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671" w:type="pct"/>
            <w:gridSpan w:val="2"/>
            <w:shd w:val="clear" w:color="auto" w:fill="FFFFFF" w:themeFill="background1"/>
            <w:noWrap/>
          </w:tcPr>
          <w:p w14:paraId="569D7536"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6,233,920</w:t>
            </w:r>
          </w:p>
          <w:p w14:paraId="71A6742D" w14:textId="77777777" w:rsidR="00931747" w:rsidRPr="00F957BA" w:rsidRDefault="00931747" w:rsidP="00931747">
            <w:pPr>
              <w:rPr>
                <w:rFonts w:ascii="Garamond" w:hAnsi="Garamond"/>
                <w:noProof w:val="0"/>
                <w:sz w:val="14"/>
                <w:szCs w:val="14"/>
              </w:rPr>
            </w:pPr>
          </w:p>
          <w:p w14:paraId="19C3E134" w14:textId="77777777" w:rsidR="00931747" w:rsidRPr="00F957BA" w:rsidRDefault="00931747" w:rsidP="00931747">
            <w:pPr>
              <w:rPr>
                <w:rFonts w:ascii="Garamond" w:hAnsi="Garamond"/>
                <w:noProof w:val="0"/>
                <w:sz w:val="14"/>
                <w:szCs w:val="14"/>
              </w:rPr>
            </w:pPr>
          </w:p>
          <w:p w14:paraId="0AA34F4D" w14:textId="77777777" w:rsidR="00931747" w:rsidRPr="00F957BA" w:rsidRDefault="00931747" w:rsidP="00931747">
            <w:pPr>
              <w:rPr>
                <w:rFonts w:ascii="Garamond" w:hAnsi="Garamond"/>
                <w:noProof w:val="0"/>
                <w:sz w:val="14"/>
                <w:szCs w:val="14"/>
              </w:rPr>
            </w:pPr>
          </w:p>
          <w:p w14:paraId="3625F46C" w14:textId="77777777" w:rsidR="00931747" w:rsidRPr="00F957BA" w:rsidRDefault="00931747" w:rsidP="00931747">
            <w:pPr>
              <w:rPr>
                <w:rFonts w:ascii="Garamond" w:hAnsi="Garamond"/>
                <w:noProof w:val="0"/>
                <w:sz w:val="14"/>
                <w:szCs w:val="14"/>
              </w:rPr>
            </w:pPr>
          </w:p>
          <w:p w14:paraId="691E9698" w14:textId="77777777" w:rsidR="00931747" w:rsidRPr="00F957BA" w:rsidRDefault="00931747" w:rsidP="00931747">
            <w:pPr>
              <w:rPr>
                <w:rFonts w:ascii="Garamond" w:hAnsi="Garamond"/>
                <w:noProof w:val="0"/>
                <w:sz w:val="14"/>
                <w:szCs w:val="14"/>
              </w:rPr>
            </w:pPr>
          </w:p>
          <w:p w14:paraId="55842A5F" w14:textId="77777777" w:rsidR="00931747" w:rsidRPr="00F957BA" w:rsidRDefault="00931747" w:rsidP="00931747">
            <w:pPr>
              <w:rPr>
                <w:rFonts w:ascii="Garamond" w:hAnsi="Garamond"/>
                <w:noProof w:val="0"/>
                <w:sz w:val="14"/>
                <w:szCs w:val="14"/>
              </w:rPr>
            </w:pPr>
          </w:p>
          <w:p w14:paraId="4A5A6098" w14:textId="77777777" w:rsidR="00931747" w:rsidRPr="00F957BA" w:rsidRDefault="00931747" w:rsidP="00931747">
            <w:pPr>
              <w:rPr>
                <w:rFonts w:ascii="Garamond" w:hAnsi="Garamond"/>
                <w:noProof w:val="0"/>
                <w:sz w:val="14"/>
                <w:szCs w:val="14"/>
              </w:rPr>
            </w:pPr>
          </w:p>
          <w:p w14:paraId="08387825" w14:textId="77777777" w:rsidR="00931747" w:rsidRPr="00F957BA" w:rsidRDefault="00931747" w:rsidP="00931747">
            <w:pPr>
              <w:rPr>
                <w:rFonts w:ascii="Garamond" w:hAnsi="Garamond"/>
                <w:noProof w:val="0"/>
                <w:sz w:val="14"/>
                <w:szCs w:val="14"/>
              </w:rPr>
            </w:pPr>
          </w:p>
          <w:p w14:paraId="7965DD82" w14:textId="77777777" w:rsidR="00931747" w:rsidRPr="00F957BA" w:rsidRDefault="00931747" w:rsidP="00931747">
            <w:pPr>
              <w:rPr>
                <w:rFonts w:ascii="Garamond" w:hAnsi="Garamond"/>
                <w:noProof w:val="0"/>
                <w:sz w:val="14"/>
                <w:szCs w:val="14"/>
              </w:rPr>
            </w:pPr>
          </w:p>
          <w:p w14:paraId="53EFBBA9" w14:textId="77777777" w:rsidR="00931747" w:rsidRPr="00F957BA" w:rsidRDefault="00931747" w:rsidP="00931747">
            <w:pPr>
              <w:rPr>
                <w:rFonts w:ascii="Garamond" w:hAnsi="Garamond"/>
                <w:noProof w:val="0"/>
                <w:sz w:val="14"/>
                <w:szCs w:val="14"/>
              </w:rPr>
            </w:pPr>
          </w:p>
          <w:p w14:paraId="2EFF30EA" w14:textId="77777777" w:rsidR="00931747" w:rsidRPr="00F957BA" w:rsidRDefault="00931747" w:rsidP="00931747">
            <w:pPr>
              <w:rPr>
                <w:rFonts w:ascii="Garamond" w:hAnsi="Garamond"/>
                <w:noProof w:val="0"/>
                <w:sz w:val="14"/>
                <w:szCs w:val="14"/>
              </w:rPr>
            </w:pPr>
          </w:p>
          <w:p w14:paraId="0F0457C7" w14:textId="77777777" w:rsidR="00931747" w:rsidRPr="00F957BA" w:rsidRDefault="00931747" w:rsidP="00931747">
            <w:pPr>
              <w:rPr>
                <w:rFonts w:ascii="Garamond" w:hAnsi="Garamond"/>
                <w:noProof w:val="0"/>
                <w:sz w:val="14"/>
                <w:szCs w:val="14"/>
              </w:rPr>
            </w:pPr>
          </w:p>
          <w:p w14:paraId="34A82DCF" w14:textId="77777777" w:rsidR="00931747" w:rsidRPr="00F957BA" w:rsidRDefault="00931747" w:rsidP="00931747">
            <w:pPr>
              <w:rPr>
                <w:rFonts w:ascii="Garamond" w:hAnsi="Garamond"/>
                <w:noProof w:val="0"/>
                <w:sz w:val="14"/>
                <w:szCs w:val="14"/>
              </w:rPr>
            </w:pPr>
          </w:p>
          <w:p w14:paraId="32F220BD" w14:textId="77777777" w:rsidR="00931747" w:rsidRPr="00F957BA" w:rsidRDefault="00931747" w:rsidP="00931747">
            <w:pPr>
              <w:rPr>
                <w:rFonts w:ascii="Garamond" w:hAnsi="Garamond"/>
                <w:noProof w:val="0"/>
                <w:sz w:val="14"/>
                <w:szCs w:val="14"/>
              </w:rPr>
            </w:pPr>
          </w:p>
          <w:p w14:paraId="0DDEB187" w14:textId="77777777" w:rsidR="00931747" w:rsidRPr="00F957BA" w:rsidRDefault="00931747" w:rsidP="00931747">
            <w:pPr>
              <w:rPr>
                <w:rFonts w:ascii="Garamond" w:hAnsi="Garamond"/>
                <w:noProof w:val="0"/>
                <w:sz w:val="14"/>
                <w:szCs w:val="14"/>
              </w:rPr>
            </w:pPr>
          </w:p>
          <w:p w14:paraId="334D4ABB" w14:textId="77777777" w:rsidR="00931747" w:rsidRPr="00F957BA" w:rsidRDefault="00931747" w:rsidP="00931747">
            <w:pPr>
              <w:rPr>
                <w:rFonts w:ascii="Garamond" w:hAnsi="Garamond"/>
                <w:noProof w:val="0"/>
                <w:sz w:val="14"/>
                <w:szCs w:val="14"/>
              </w:rPr>
            </w:pPr>
          </w:p>
          <w:p w14:paraId="3738B4BC" w14:textId="77777777" w:rsidR="00931747" w:rsidRPr="00F957BA" w:rsidRDefault="00931747" w:rsidP="00931747">
            <w:pPr>
              <w:rPr>
                <w:rFonts w:ascii="Garamond" w:hAnsi="Garamond"/>
                <w:noProof w:val="0"/>
                <w:sz w:val="14"/>
                <w:szCs w:val="14"/>
              </w:rPr>
            </w:pPr>
          </w:p>
          <w:p w14:paraId="157A711B" w14:textId="77777777" w:rsidR="00931747" w:rsidRPr="00F957BA" w:rsidRDefault="00931747" w:rsidP="00931747">
            <w:pPr>
              <w:rPr>
                <w:rFonts w:ascii="Garamond" w:hAnsi="Garamond"/>
                <w:noProof w:val="0"/>
                <w:sz w:val="14"/>
                <w:szCs w:val="14"/>
              </w:rPr>
            </w:pPr>
          </w:p>
          <w:p w14:paraId="1551E65D" w14:textId="77777777" w:rsidR="00931747" w:rsidRPr="00F957BA" w:rsidRDefault="00931747" w:rsidP="00931747">
            <w:pPr>
              <w:rPr>
                <w:rFonts w:ascii="Garamond" w:hAnsi="Garamond"/>
                <w:noProof w:val="0"/>
                <w:sz w:val="14"/>
                <w:szCs w:val="14"/>
              </w:rPr>
            </w:pPr>
          </w:p>
          <w:p w14:paraId="01FF3131" w14:textId="77777777" w:rsidR="00931747" w:rsidRPr="00F957BA" w:rsidRDefault="00931747" w:rsidP="00931747">
            <w:pPr>
              <w:rPr>
                <w:rFonts w:ascii="Garamond" w:hAnsi="Garamond"/>
                <w:noProof w:val="0"/>
                <w:sz w:val="14"/>
                <w:szCs w:val="14"/>
              </w:rPr>
            </w:pPr>
          </w:p>
          <w:p w14:paraId="360EC924" w14:textId="77777777" w:rsidR="00931747" w:rsidRPr="00F957BA" w:rsidRDefault="00931747" w:rsidP="00931747">
            <w:pPr>
              <w:rPr>
                <w:rFonts w:ascii="Garamond" w:hAnsi="Garamond"/>
                <w:noProof w:val="0"/>
                <w:sz w:val="14"/>
                <w:szCs w:val="14"/>
              </w:rPr>
            </w:pPr>
          </w:p>
          <w:p w14:paraId="70474797" w14:textId="77777777" w:rsidR="00931747" w:rsidRPr="00F957BA" w:rsidRDefault="00931747" w:rsidP="00931747">
            <w:pPr>
              <w:rPr>
                <w:rFonts w:ascii="Garamond" w:hAnsi="Garamond"/>
                <w:noProof w:val="0"/>
                <w:sz w:val="14"/>
                <w:szCs w:val="14"/>
              </w:rPr>
            </w:pPr>
          </w:p>
          <w:p w14:paraId="799250B5" w14:textId="77777777" w:rsidR="00931747" w:rsidRPr="00F957BA" w:rsidRDefault="00931747" w:rsidP="00931747">
            <w:pPr>
              <w:rPr>
                <w:rFonts w:ascii="Garamond" w:hAnsi="Garamond"/>
                <w:noProof w:val="0"/>
                <w:sz w:val="14"/>
                <w:szCs w:val="14"/>
              </w:rPr>
            </w:pPr>
          </w:p>
          <w:p w14:paraId="7D2F1C79" w14:textId="77777777" w:rsidR="00931747" w:rsidRPr="00F957BA" w:rsidRDefault="00931747" w:rsidP="00931747">
            <w:pPr>
              <w:rPr>
                <w:rFonts w:ascii="Garamond" w:hAnsi="Garamond"/>
                <w:noProof w:val="0"/>
                <w:sz w:val="14"/>
                <w:szCs w:val="14"/>
              </w:rPr>
            </w:pPr>
          </w:p>
          <w:p w14:paraId="13643D61" w14:textId="77777777" w:rsidR="00931747" w:rsidRPr="00F957BA" w:rsidRDefault="00931747" w:rsidP="00931747">
            <w:pPr>
              <w:rPr>
                <w:rFonts w:ascii="Garamond" w:hAnsi="Garamond"/>
                <w:noProof w:val="0"/>
                <w:sz w:val="14"/>
                <w:szCs w:val="14"/>
              </w:rPr>
            </w:pPr>
          </w:p>
          <w:p w14:paraId="0793699D" w14:textId="77777777" w:rsidR="00931747" w:rsidRPr="00F957BA" w:rsidRDefault="00931747" w:rsidP="00931747">
            <w:pPr>
              <w:rPr>
                <w:rFonts w:ascii="Garamond" w:hAnsi="Garamond"/>
                <w:noProof w:val="0"/>
                <w:sz w:val="14"/>
                <w:szCs w:val="14"/>
              </w:rPr>
            </w:pPr>
          </w:p>
          <w:p w14:paraId="3D47686E" w14:textId="77777777" w:rsidR="00931747" w:rsidRPr="00F957BA" w:rsidRDefault="00931747" w:rsidP="00931747">
            <w:pPr>
              <w:rPr>
                <w:rFonts w:ascii="Garamond" w:hAnsi="Garamond"/>
                <w:noProof w:val="0"/>
                <w:sz w:val="14"/>
                <w:szCs w:val="14"/>
              </w:rPr>
            </w:pPr>
          </w:p>
          <w:p w14:paraId="777E06DE" w14:textId="77777777" w:rsidR="00931747" w:rsidRPr="00F957BA" w:rsidRDefault="00931747" w:rsidP="00931747">
            <w:pPr>
              <w:rPr>
                <w:rFonts w:ascii="Garamond" w:hAnsi="Garamond"/>
                <w:noProof w:val="0"/>
                <w:sz w:val="14"/>
                <w:szCs w:val="14"/>
              </w:rPr>
            </w:pPr>
          </w:p>
          <w:p w14:paraId="38DA7AB8" w14:textId="77777777" w:rsidR="00931747" w:rsidRPr="00F957BA" w:rsidRDefault="00931747" w:rsidP="00931747">
            <w:pPr>
              <w:rPr>
                <w:rFonts w:ascii="Garamond" w:hAnsi="Garamond"/>
                <w:noProof w:val="0"/>
                <w:sz w:val="14"/>
                <w:szCs w:val="14"/>
              </w:rPr>
            </w:pPr>
          </w:p>
          <w:p w14:paraId="30A2B94A" w14:textId="77777777" w:rsidR="00931747" w:rsidRPr="00F957BA" w:rsidRDefault="00931747" w:rsidP="00931747">
            <w:pPr>
              <w:rPr>
                <w:rFonts w:ascii="Garamond" w:hAnsi="Garamond"/>
                <w:noProof w:val="0"/>
                <w:sz w:val="14"/>
                <w:szCs w:val="14"/>
              </w:rPr>
            </w:pPr>
          </w:p>
          <w:p w14:paraId="6DAB1A8E" w14:textId="77777777" w:rsidR="00931747" w:rsidRPr="00F957BA" w:rsidRDefault="00931747" w:rsidP="00931747">
            <w:pPr>
              <w:rPr>
                <w:rFonts w:ascii="Garamond" w:hAnsi="Garamond"/>
                <w:noProof w:val="0"/>
                <w:sz w:val="14"/>
                <w:szCs w:val="14"/>
              </w:rPr>
            </w:pPr>
          </w:p>
          <w:p w14:paraId="5826AF26" w14:textId="77777777" w:rsidR="00931747" w:rsidRPr="00F957BA" w:rsidRDefault="00931747" w:rsidP="00931747">
            <w:pPr>
              <w:rPr>
                <w:rFonts w:ascii="Garamond" w:hAnsi="Garamond"/>
                <w:noProof w:val="0"/>
                <w:sz w:val="14"/>
                <w:szCs w:val="14"/>
              </w:rPr>
            </w:pPr>
          </w:p>
          <w:p w14:paraId="5F1A1E7E" w14:textId="77777777" w:rsidR="00931747" w:rsidRPr="00F957BA" w:rsidRDefault="00931747" w:rsidP="00931747">
            <w:pPr>
              <w:rPr>
                <w:rFonts w:ascii="Garamond" w:hAnsi="Garamond"/>
                <w:noProof w:val="0"/>
                <w:sz w:val="14"/>
                <w:szCs w:val="14"/>
              </w:rPr>
            </w:pPr>
          </w:p>
          <w:p w14:paraId="5F9C0D90" w14:textId="77777777" w:rsidR="00931747" w:rsidRPr="00F957BA" w:rsidRDefault="00931747" w:rsidP="00931747">
            <w:pPr>
              <w:rPr>
                <w:rFonts w:ascii="Garamond" w:hAnsi="Garamond"/>
                <w:noProof w:val="0"/>
                <w:sz w:val="14"/>
                <w:szCs w:val="14"/>
              </w:rPr>
            </w:pPr>
          </w:p>
          <w:p w14:paraId="00C133E5" w14:textId="77777777" w:rsidR="00931747" w:rsidRPr="00F957BA" w:rsidRDefault="00931747" w:rsidP="00931747">
            <w:pPr>
              <w:rPr>
                <w:rFonts w:ascii="Garamond" w:hAnsi="Garamond"/>
                <w:noProof w:val="0"/>
                <w:sz w:val="14"/>
                <w:szCs w:val="14"/>
              </w:rPr>
            </w:pPr>
          </w:p>
          <w:p w14:paraId="0EC2662F" w14:textId="77777777" w:rsidR="00931747" w:rsidRPr="00F957BA" w:rsidRDefault="00931747" w:rsidP="00931747">
            <w:pPr>
              <w:rPr>
                <w:rFonts w:ascii="Garamond" w:hAnsi="Garamond"/>
                <w:noProof w:val="0"/>
                <w:sz w:val="14"/>
                <w:szCs w:val="14"/>
              </w:rPr>
            </w:pPr>
          </w:p>
          <w:p w14:paraId="52D6CD4C" w14:textId="77777777" w:rsidR="00931747" w:rsidRPr="00F957BA" w:rsidRDefault="00931747" w:rsidP="00931747">
            <w:pPr>
              <w:rPr>
                <w:rFonts w:ascii="Garamond" w:hAnsi="Garamond"/>
                <w:noProof w:val="0"/>
                <w:sz w:val="14"/>
                <w:szCs w:val="14"/>
              </w:rPr>
            </w:pPr>
          </w:p>
          <w:p w14:paraId="158ECD9B" w14:textId="77777777" w:rsidR="00931747" w:rsidRPr="00F957BA" w:rsidRDefault="00931747" w:rsidP="00931747">
            <w:pPr>
              <w:rPr>
                <w:rFonts w:ascii="Garamond" w:hAnsi="Garamond"/>
                <w:noProof w:val="0"/>
                <w:sz w:val="14"/>
                <w:szCs w:val="14"/>
              </w:rPr>
            </w:pPr>
          </w:p>
          <w:p w14:paraId="2272637D" w14:textId="77777777" w:rsidR="00931747" w:rsidRPr="00F957BA" w:rsidRDefault="00931747" w:rsidP="00931747">
            <w:pPr>
              <w:rPr>
                <w:rFonts w:ascii="Garamond" w:hAnsi="Garamond"/>
                <w:noProof w:val="0"/>
                <w:sz w:val="14"/>
                <w:szCs w:val="14"/>
              </w:rPr>
            </w:pPr>
          </w:p>
          <w:p w14:paraId="23BD6307" w14:textId="77777777" w:rsidR="00931747" w:rsidRPr="00F957BA" w:rsidRDefault="00931747" w:rsidP="00931747">
            <w:pPr>
              <w:rPr>
                <w:rFonts w:ascii="Garamond" w:hAnsi="Garamond"/>
                <w:noProof w:val="0"/>
                <w:sz w:val="14"/>
                <w:szCs w:val="14"/>
              </w:rPr>
            </w:pPr>
          </w:p>
          <w:p w14:paraId="338CCD20" w14:textId="77777777" w:rsidR="00931747" w:rsidRPr="00F957BA" w:rsidRDefault="00931747" w:rsidP="00931747">
            <w:pPr>
              <w:rPr>
                <w:rFonts w:ascii="Garamond" w:hAnsi="Garamond"/>
                <w:noProof w:val="0"/>
                <w:sz w:val="14"/>
                <w:szCs w:val="14"/>
              </w:rPr>
            </w:pPr>
          </w:p>
          <w:p w14:paraId="3BA60656" w14:textId="77777777" w:rsidR="00931747" w:rsidRPr="00F957BA" w:rsidRDefault="00931747" w:rsidP="00931747">
            <w:pPr>
              <w:rPr>
                <w:rFonts w:ascii="Garamond" w:hAnsi="Garamond"/>
                <w:noProof w:val="0"/>
                <w:sz w:val="14"/>
                <w:szCs w:val="14"/>
              </w:rPr>
            </w:pPr>
          </w:p>
          <w:p w14:paraId="5E0DCF30" w14:textId="36138B3E" w:rsidR="00931747" w:rsidRPr="00F957BA" w:rsidRDefault="00931747" w:rsidP="00931747">
            <w:pPr>
              <w:rPr>
                <w:rFonts w:ascii="Garamond" w:hAnsi="Garamond"/>
                <w:noProof w:val="0"/>
                <w:sz w:val="14"/>
                <w:szCs w:val="14"/>
              </w:rPr>
            </w:pPr>
          </w:p>
          <w:p w14:paraId="26D1A8E9" w14:textId="5449AEE3" w:rsidR="00662AC0" w:rsidRPr="00F957BA" w:rsidRDefault="00662AC0" w:rsidP="00931747">
            <w:pPr>
              <w:rPr>
                <w:rFonts w:ascii="Garamond" w:hAnsi="Garamond"/>
                <w:noProof w:val="0"/>
                <w:sz w:val="14"/>
                <w:szCs w:val="14"/>
              </w:rPr>
            </w:pPr>
          </w:p>
          <w:p w14:paraId="29C715CE" w14:textId="559C436C" w:rsidR="00662AC0" w:rsidRPr="00F957BA" w:rsidRDefault="00662AC0" w:rsidP="00931747">
            <w:pPr>
              <w:rPr>
                <w:rFonts w:ascii="Garamond" w:hAnsi="Garamond"/>
                <w:noProof w:val="0"/>
                <w:sz w:val="14"/>
                <w:szCs w:val="14"/>
              </w:rPr>
            </w:pPr>
          </w:p>
          <w:p w14:paraId="66D359ED" w14:textId="77777777" w:rsidR="00662AC0" w:rsidRPr="00F957BA" w:rsidRDefault="00662AC0" w:rsidP="00931747">
            <w:pPr>
              <w:rPr>
                <w:rFonts w:ascii="Garamond" w:hAnsi="Garamond"/>
                <w:noProof w:val="0"/>
                <w:sz w:val="14"/>
                <w:szCs w:val="14"/>
              </w:rPr>
            </w:pPr>
          </w:p>
          <w:p w14:paraId="52D25055" w14:textId="77777777" w:rsidR="00931747" w:rsidRPr="00F957BA" w:rsidRDefault="00931747" w:rsidP="00931747">
            <w:pPr>
              <w:rPr>
                <w:rFonts w:ascii="Garamond" w:hAnsi="Garamond"/>
                <w:noProof w:val="0"/>
                <w:sz w:val="14"/>
                <w:szCs w:val="14"/>
              </w:rPr>
            </w:pPr>
          </w:p>
          <w:p w14:paraId="6960BC4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9,899,760</w:t>
            </w:r>
          </w:p>
        </w:tc>
        <w:tc>
          <w:tcPr>
            <w:tcW w:w="460" w:type="pct"/>
            <w:shd w:val="clear" w:color="auto" w:fill="FFFFFF" w:themeFill="background1"/>
            <w:noWrap/>
          </w:tcPr>
          <w:p w14:paraId="3F248D45"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5,129,920</w:t>
            </w:r>
          </w:p>
        </w:tc>
        <w:tc>
          <w:tcPr>
            <w:tcW w:w="482" w:type="pct"/>
            <w:shd w:val="clear" w:color="auto" w:fill="FFFFFF" w:themeFill="background1"/>
            <w:noWrap/>
          </w:tcPr>
          <w:p w14:paraId="784C6BDA" w14:textId="77777777" w:rsidR="00931747" w:rsidRPr="00F957BA" w:rsidRDefault="00931747" w:rsidP="00931747">
            <w:pPr>
              <w:jc w:val="right"/>
              <w:rPr>
                <w:rFonts w:ascii="Garamond" w:hAnsi="Garamond"/>
                <w:noProof w:val="0"/>
                <w:sz w:val="14"/>
                <w:szCs w:val="14"/>
              </w:rPr>
            </w:pPr>
          </w:p>
        </w:tc>
        <w:tc>
          <w:tcPr>
            <w:tcW w:w="458" w:type="pct"/>
            <w:gridSpan w:val="2"/>
            <w:shd w:val="clear" w:color="auto" w:fill="FFFFFF" w:themeFill="background1"/>
            <w:noWrap/>
          </w:tcPr>
          <w:p w14:paraId="26D2779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1,104,000</w:t>
            </w:r>
          </w:p>
          <w:p w14:paraId="7342BD2F" w14:textId="77777777" w:rsidR="00931747" w:rsidRPr="00F957BA" w:rsidRDefault="00931747" w:rsidP="00931747">
            <w:pPr>
              <w:jc w:val="right"/>
              <w:rPr>
                <w:rFonts w:ascii="Garamond" w:hAnsi="Garamond"/>
                <w:noProof w:val="0"/>
                <w:sz w:val="14"/>
                <w:szCs w:val="14"/>
              </w:rPr>
            </w:pPr>
          </w:p>
          <w:p w14:paraId="6260B267" w14:textId="77777777" w:rsidR="00931747" w:rsidRPr="00F957BA" w:rsidRDefault="00931747" w:rsidP="00931747">
            <w:pPr>
              <w:jc w:val="right"/>
              <w:rPr>
                <w:rFonts w:ascii="Garamond" w:hAnsi="Garamond"/>
                <w:noProof w:val="0"/>
                <w:sz w:val="14"/>
                <w:szCs w:val="14"/>
              </w:rPr>
            </w:pPr>
          </w:p>
          <w:p w14:paraId="32A8FCD9" w14:textId="77777777" w:rsidR="00931747" w:rsidRPr="00F957BA" w:rsidRDefault="00931747" w:rsidP="00931747">
            <w:pPr>
              <w:jc w:val="right"/>
              <w:rPr>
                <w:rFonts w:ascii="Garamond" w:hAnsi="Garamond"/>
                <w:noProof w:val="0"/>
                <w:sz w:val="14"/>
                <w:szCs w:val="14"/>
              </w:rPr>
            </w:pPr>
          </w:p>
          <w:p w14:paraId="17F8EC19" w14:textId="77777777" w:rsidR="00931747" w:rsidRPr="00F957BA" w:rsidRDefault="00931747" w:rsidP="00931747">
            <w:pPr>
              <w:jc w:val="right"/>
              <w:rPr>
                <w:rFonts w:ascii="Garamond" w:hAnsi="Garamond"/>
                <w:noProof w:val="0"/>
                <w:sz w:val="14"/>
                <w:szCs w:val="14"/>
              </w:rPr>
            </w:pPr>
          </w:p>
          <w:p w14:paraId="438637B3" w14:textId="77777777" w:rsidR="00931747" w:rsidRPr="00F957BA" w:rsidRDefault="00931747" w:rsidP="00931747">
            <w:pPr>
              <w:jc w:val="right"/>
              <w:rPr>
                <w:rFonts w:ascii="Garamond" w:hAnsi="Garamond"/>
                <w:noProof w:val="0"/>
                <w:sz w:val="14"/>
                <w:szCs w:val="14"/>
              </w:rPr>
            </w:pPr>
          </w:p>
          <w:p w14:paraId="0F13A5D9" w14:textId="77777777" w:rsidR="00931747" w:rsidRPr="00F957BA" w:rsidRDefault="00931747" w:rsidP="00931747">
            <w:pPr>
              <w:jc w:val="right"/>
              <w:rPr>
                <w:rFonts w:ascii="Garamond" w:hAnsi="Garamond"/>
                <w:noProof w:val="0"/>
                <w:sz w:val="14"/>
                <w:szCs w:val="14"/>
              </w:rPr>
            </w:pPr>
          </w:p>
          <w:p w14:paraId="7FCE24CF" w14:textId="77777777" w:rsidR="00931747" w:rsidRPr="00F957BA" w:rsidRDefault="00931747" w:rsidP="00931747">
            <w:pPr>
              <w:jc w:val="right"/>
              <w:rPr>
                <w:rFonts w:ascii="Garamond" w:hAnsi="Garamond"/>
                <w:noProof w:val="0"/>
                <w:sz w:val="14"/>
                <w:szCs w:val="14"/>
              </w:rPr>
            </w:pPr>
          </w:p>
          <w:p w14:paraId="22671522" w14:textId="77777777" w:rsidR="00931747" w:rsidRPr="00F957BA" w:rsidRDefault="00931747" w:rsidP="00931747">
            <w:pPr>
              <w:jc w:val="right"/>
              <w:rPr>
                <w:rFonts w:ascii="Garamond" w:hAnsi="Garamond"/>
                <w:noProof w:val="0"/>
                <w:sz w:val="14"/>
                <w:szCs w:val="14"/>
              </w:rPr>
            </w:pPr>
          </w:p>
          <w:p w14:paraId="67A27D9C" w14:textId="77777777" w:rsidR="00931747" w:rsidRPr="00F957BA" w:rsidRDefault="00931747" w:rsidP="00931747">
            <w:pPr>
              <w:jc w:val="right"/>
              <w:rPr>
                <w:rFonts w:ascii="Garamond" w:hAnsi="Garamond"/>
                <w:noProof w:val="0"/>
                <w:sz w:val="14"/>
                <w:szCs w:val="14"/>
              </w:rPr>
            </w:pPr>
          </w:p>
          <w:p w14:paraId="5FB9B5B8" w14:textId="77777777" w:rsidR="00931747" w:rsidRPr="00F957BA" w:rsidRDefault="00931747" w:rsidP="00931747">
            <w:pPr>
              <w:jc w:val="right"/>
              <w:rPr>
                <w:rFonts w:ascii="Garamond" w:hAnsi="Garamond"/>
                <w:noProof w:val="0"/>
                <w:sz w:val="14"/>
                <w:szCs w:val="14"/>
              </w:rPr>
            </w:pPr>
          </w:p>
          <w:p w14:paraId="727D2AD5" w14:textId="77777777" w:rsidR="00931747" w:rsidRPr="00F957BA" w:rsidRDefault="00931747" w:rsidP="00931747">
            <w:pPr>
              <w:jc w:val="right"/>
              <w:rPr>
                <w:rFonts w:ascii="Garamond" w:hAnsi="Garamond"/>
                <w:noProof w:val="0"/>
                <w:sz w:val="14"/>
                <w:szCs w:val="14"/>
              </w:rPr>
            </w:pPr>
          </w:p>
          <w:p w14:paraId="46E12929" w14:textId="77777777" w:rsidR="00931747" w:rsidRPr="00F957BA" w:rsidRDefault="00931747" w:rsidP="00931747">
            <w:pPr>
              <w:jc w:val="right"/>
              <w:rPr>
                <w:rFonts w:ascii="Garamond" w:hAnsi="Garamond"/>
                <w:noProof w:val="0"/>
                <w:sz w:val="14"/>
                <w:szCs w:val="14"/>
              </w:rPr>
            </w:pPr>
          </w:p>
          <w:p w14:paraId="46F4E66E" w14:textId="77777777" w:rsidR="00931747" w:rsidRPr="00F957BA" w:rsidRDefault="00931747" w:rsidP="00931747">
            <w:pPr>
              <w:jc w:val="right"/>
              <w:rPr>
                <w:rFonts w:ascii="Garamond" w:hAnsi="Garamond"/>
                <w:noProof w:val="0"/>
                <w:sz w:val="14"/>
                <w:szCs w:val="14"/>
              </w:rPr>
            </w:pPr>
          </w:p>
          <w:p w14:paraId="3C38F050" w14:textId="77777777" w:rsidR="00931747" w:rsidRPr="00F957BA" w:rsidRDefault="00931747" w:rsidP="00931747">
            <w:pPr>
              <w:jc w:val="right"/>
              <w:rPr>
                <w:rFonts w:ascii="Garamond" w:hAnsi="Garamond"/>
                <w:noProof w:val="0"/>
                <w:sz w:val="14"/>
                <w:szCs w:val="14"/>
              </w:rPr>
            </w:pPr>
          </w:p>
          <w:p w14:paraId="6F680B8B" w14:textId="77777777" w:rsidR="00931747" w:rsidRPr="00F957BA" w:rsidRDefault="00931747" w:rsidP="00931747">
            <w:pPr>
              <w:jc w:val="right"/>
              <w:rPr>
                <w:rFonts w:ascii="Garamond" w:hAnsi="Garamond"/>
                <w:noProof w:val="0"/>
                <w:sz w:val="14"/>
                <w:szCs w:val="14"/>
              </w:rPr>
            </w:pPr>
          </w:p>
          <w:p w14:paraId="058FD593" w14:textId="77777777" w:rsidR="00931747" w:rsidRPr="00F957BA" w:rsidRDefault="00931747" w:rsidP="00931747">
            <w:pPr>
              <w:jc w:val="right"/>
              <w:rPr>
                <w:rFonts w:ascii="Garamond" w:hAnsi="Garamond"/>
                <w:noProof w:val="0"/>
                <w:sz w:val="14"/>
                <w:szCs w:val="14"/>
              </w:rPr>
            </w:pPr>
          </w:p>
          <w:p w14:paraId="7A012876" w14:textId="77777777" w:rsidR="00931747" w:rsidRPr="00F957BA" w:rsidRDefault="00931747" w:rsidP="00931747">
            <w:pPr>
              <w:jc w:val="right"/>
              <w:rPr>
                <w:rFonts w:ascii="Garamond" w:hAnsi="Garamond"/>
                <w:noProof w:val="0"/>
                <w:sz w:val="14"/>
                <w:szCs w:val="14"/>
              </w:rPr>
            </w:pPr>
          </w:p>
          <w:p w14:paraId="197A42B0" w14:textId="77777777" w:rsidR="00931747" w:rsidRPr="00F957BA" w:rsidRDefault="00931747" w:rsidP="00931747">
            <w:pPr>
              <w:jc w:val="right"/>
              <w:rPr>
                <w:rFonts w:ascii="Garamond" w:hAnsi="Garamond"/>
                <w:noProof w:val="0"/>
                <w:sz w:val="14"/>
                <w:szCs w:val="14"/>
              </w:rPr>
            </w:pPr>
          </w:p>
          <w:p w14:paraId="025D0B52" w14:textId="77777777" w:rsidR="00931747" w:rsidRPr="00F957BA" w:rsidRDefault="00931747" w:rsidP="00931747">
            <w:pPr>
              <w:jc w:val="right"/>
              <w:rPr>
                <w:rFonts w:ascii="Garamond" w:hAnsi="Garamond"/>
                <w:noProof w:val="0"/>
                <w:sz w:val="14"/>
                <w:szCs w:val="14"/>
              </w:rPr>
            </w:pPr>
          </w:p>
          <w:p w14:paraId="4687F0CD" w14:textId="77777777" w:rsidR="00931747" w:rsidRPr="00F957BA" w:rsidRDefault="00931747" w:rsidP="00931747">
            <w:pPr>
              <w:jc w:val="right"/>
              <w:rPr>
                <w:rFonts w:ascii="Garamond" w:hAnsi="Garamond"/>
                <w:noProof w:val="0"/>
                <w:sz w:val="14"/>
                <w:szCs w:val="14"/>
              </w:rPr>
            </w:pPr>
          </w:p>
          <w:p w14:paraId="682DC229" w14:textId="77777777" w:rsidR="00931747" w:rsidRPr="00F957BA" w:rsidRDefault="00931747" w:rsidP="00931747">
            <w:pPr>
              <w:jc w:val="right"/>
              <w:rPr>
                <w:rFonts w:ascii="Garamond" w:hAnsi="Garamond"/>
                <w:noProof w:val="0"/>
                <w:sz w:val="14"/>
                <w:szCs w:val="14"/>
              </w:rPr>
            </w:pPr>
          </w:p>
          <w:p w14:paraId="3E7E9FFF" w14:textId="77777777" w:rsidR="00931747" w:rsidRPr="00F957BA" w:rsidRDefault="00931747" w:rsidP="00931747">
            <w:pPr>
              <w:jc w:val="right"/>
              <w:rPr>
                <w:rFonts w:ascii="Garamond" w:hAnsi="Garamond"/>
                <w:noProof w:val="0"/>
                <w:sz w:val="14"/>
                <w:szCs w:val="14"/>
              </w:rPr>
            </w:pPr>
          </w:p>
          <w:p w14:paraId="1ACCD234" w14:textId="77777777" w:rsidR="00931747" w:rsidRPr="00F957BA" w:rsidRDefault="00931747" w:rsidP="00931747">
            <w:pPr>
              <w:jc w:val="right"/>
              <w:rPr>
                <w:rFonts w:ascii="Garamond" w:hAnsi="Garamond"/>
                <w:noProof w:val="0"/>
                <w:sz w:val="14"/>
                <w:szCs w:val="14"/>
              </w:rPr>
            </w:pPr>
          </w:p>
          <w:p w14:paraId="3EA8E331" w14:textId="77777777" w:rsidR="00931747" w:rsidRPr="00F957BA" w:rsidRDefault="00931747" w:rsidP="00931747">
            <w:pPr>
              <w:jc w:val="right"/>
              <w:rPr>
                <w:rFonts w:ascii="Garamond" w:hAnsi="Garamond"/>
                <w:noProof w:val="0"/>
                <w:sz w:val="14"/>
                <w:szCs w:val="14"/>
              </w:rPr>
            </w:pPr>
          </w:p>
          <w:p w14:paraId="7020A185" w14:textId="77777777" w:rsidR="00931747" w:rsidRPr="00F957BA" w:rsidRDefault="00931747" w:rsidP="00931747">
            <w:pPr>
              <w:jc w:val="right"/>
              <w:rPr>
                <w:rFonts w:ascii="Garamond" w:hAnsi="Garamond"/>
                <w:noProof w:val="0"/>
                <w:sz w:val="14"/>
                <w:szCs w:val="14"/>
              </w:rPr>
            </w:pPr>
          </w:p>
          <w:p w14:paraId="2EE1598A" w14:textId="77777777" w:rsidR="00931747" w:rsidRPr="00F957BA" w:rsidRDefault="00931747" w:rsidP="00931747">
            <w:pPr>
              <w:jc w:val="right"/>
              <w:rPr>
                <w:rFonts w:ascii="Garamond" w:hAnsi="Garamond"/>
                <w:noProof w:val="0"/>
                <w:sz w:val="14"/>
                <w:szCs w:val="14"/>
              </w:rPr>
            </w:pPr>
          </w:p>
          <w:p w14:paraId="1634BE1B" w14:textId="77777777" w:rsidR="00931747" w:rsidRPr="00F957BA" w:rsidRDefault="00931747" w:rsidP="00931747">
            <w:pPr>
              <w:jc w:val="right"/>
              <w:rPr>
                <w:rFonts w:ascii="Garamond" w:hAnsi="Garamond"/>
                <w:noProof w:val="0"/>
                <w:sz w:val="14"/>
                <w:szCs w:val="14"/>
              </w:rPr>
            </w:pPr>
          </w:p>
          <w:p w14:paraId="006DC36A" w14:textId="77777777" w:rsidR="00931747" w:rsidRPr="00F957BA" w:rsidRDefault="00931747" w:rsidP="00931747">
            <w:pPr>
              <w:jc w:val="right"/>
              <w:rPr>
                <w:rFonts w:ascii="Garamond" w:hAnsi="Garamond"/>
                <w:noProof w:val="0"/>
                <w:sz w:val="14"/>
                <w:szCs w:val="14"/>
              </w:rPr>
            </w:pPr>
          </w:p>
          <w:p w14:paraId="0DEE766E" w14:textId="77777777" w:rsidR="00931747" w:rsidRPr="00F957BA" w:rsidRDefault="00931747" w:rsidP="00931747">
            <w:pPr>
              <w:jc w:val="right"/>
              <w:rPr>
                <w:rFonts w:ascii="Garamond" w:hAnsi="Garamond"/>
                <w:noProof w:val="0"/>
                <w:sz w:val="14"/>
                <w:szCs w:val="14"/>
              </w:rPr>
            </w:pPr>
          </w:p>
          <w:p w14:paraId="104200EE" w14:textId="77777777" w:rsidR="00931747" w:rsidRPr="00F957BA" w:rsidRDefault="00931747" w:rsidP="00931747">
            <w:pPr>
              <w:jc w:val="right"/>
              <w:rPr>
                <w:rFonts w:ascii="Garamond" w:hAnsi="Garamond"/>
                <w:noProof w:val="0"/>
                <w:sz w:val="14"/>
                <w:szCs w:val="14"/>
              </w:rPr>
            </w:pPr>
          </w:p>
          <w:p w14:paraId="4F2A5475" w14:textId="77777777" w:rsidR="00931747" w:rsidRPr="00F957BA" w:rsidRDefault="00931747" w:rsidP="00931747">
            <w:pPr>
              <w:jc w:val="right"/>
              <w:rPr>
                <w:rFonts w:ascii="Garamond" w:hAnsi="Garamond"/>
                <w:noProof w:val="0"/>
                <w:sz w:val="14"/>
                <w:szCs w:val="14"/>
              </w:rPr>
            </w:pPr>
          </w:p>
          <w:p w14:paraId="25F6F239" w14:textId="77777777" w:rsidR="00931747" w:rsidRPr="00F957BA" w:rsidRDefault="00931747" w:rsidP="00931747">
            <w:pPr>
              <w:jc w:val="right"/>
              <w:rPr>
                <w:rFonts w:ascii="Garamond" w:hAnsi="Garamond"/>
                <w:noProof w:val="0"/>
                <w:sz w:val="14"/>
                <w:szCs w:val="14"/>
              </w:rPr>
            </w:pPr>
          </w:p>
          <w:p w14:paraId="0DB72B1C" w14:textId="77777777" w:rsidR="00931747" w:rsidRPr="00F957BA" w:rsidRDefault="00931747" w:rsidP="00931747">
            <w:pPr>
              <w:jc w:val="right"/>
              <w:rPr>
                <w:rFonts w:ascii="Garamond" w:hAnsi="Garamond"/>
                <w:noProof w:val="0"/>
                <w:sz w:val="14"/>
                <w:szCs w:val="14"/>
              </w:rPr>
            </w:pPr>
          </w:p>
          <w:p w14:paraId="46FD7FB4" w14:textId="77777777" w:rsidR="00931747" w:rsidRPr="00F957BA" w:rsidRDefault="00931747" w:rsidP="00931747">
            <w:pPr>
              <w:jc w:val="right"/>
              <w:rPr>
                <w:rFonts w:ascii="Garamond" w:hAnsi="Garamond"/>
                <w:noProof w:val="0"/>
                <w:sz w:val="14"/>
                <w:szCs w:val="14"/>
              </w:rPr>
            </w:pPr>
          </w:p>
          <w:p w14:paraId="0618EE84" w14:textId="77777777" w:rsidR="00931747" w:rsidRPr="00F957BA" w:rsidRDefault="00931747" w:rsidP="00931747">
            <w:pPr>
              <w:jc w:val="right"/>
              <w:rPr>
                <w:rFonts w:ascii="Garamond" w:hAnsi="Garamond"/>
                <w:noProof w:val="0"/>
                <w:sz w:val="14"/>
                <w:szCs w:val="14"/>
              </w:rPr>
            </w:pPr>
          </w:p>
          <w:p w14:paraId="0582F46E" w14:textId="77777777" w:rsidR="00931747" w:rsidRPr="00F957BA" w:rsidRDefault="00931747" w:rsidP="00931747">
            <w:pPr>
              <w:jc w:val="right"/>
              <w:rPr>
                <w:rFonts w:ascii="Garamond" w:hAnsi="Garamond"/>
                <w:noProof w:val="0"/>
                <w:sz w:val="14"/>
                <w:szCs w:val="14"/>
              </w:rPr>
            </w:pPr>
          </w:p>
          <w:p w14:paraId="0BE7D577" w14:textId="77777777" w:rsidR="00931747" w:rsidRPr="00F957BA" w:rsidRDefault="00931747" w:rsidP="00931747">
            <w:pPr>
              <w:jc w:val="right"/>
              <w:rPr>
                <w:rFonts w:ascii="Garamond" w:hAnsi="Garamond"/>
                <w:noProof w:val="0"/>
                <w:sz w:val="14"/>
                <w:szCs w:val="14"/>
              </w:rPr>
            </w:pPr>
          </w:p>
          <w:p w14:paraId="57F4DDDE" w14:textId="77777777" w:rsidR="00931747" w:rsidRPr="00F957BA" w:rsidRDefault="00931747" w:rsidP="00931747">
            <w:pPr>
              <w:jc w:val="right"/>
              <w:rPr>
                <w:rFonts w:ascii="Garamond" w:hAnsi="Garamond"/>
                <w:noProof w:val="0"/>
                <w:sz w:val="14"/>
                <w:szCs w:val="14"/>
              </w:rPr>
            </w:pPr>
          </w:p>
          <w:p w14:paraId="67F06ADB" w14:textId="77777777" w:rsidR="00931747" w:rsidRPr="00F957BA" w:rsidRDefault="00931747" w:rsidP="00931747">
            <w:pPr>
              <w:jc w:val="right"/>
              <w:rPr>
                <w:rFonts w:ascii="Garamond" w:hAnsi="Garamond"/>
                <w:noProof w:val="0"/>
                <w:sz w:val="14"/>
                <w:szCs w:val="14"/>
              </w:rPr>
            </w:pPr>
          </w:p>
          <w:p w14:paraId="3A73D508" w14:textId="77777777" w:rsidR="00931747" w:rsidRPr="00F957BA" w:rsidRDefault="00931747" w:rsidP="00931747">
            <w:pPr>
              <w:jc w:val="right"/>
              <w:rPr>
                <w:rFonts w:ascii="Garamond" w:hAnsi="Garamond"/>
                <w:noProof w:val="0"/>
                <w:sz w:val="14"/>
                <w:szCs w:val="14"/>
              </w:rPr>
            </w:pPr>
          </w:p>
          <w:p w14:paraId="08C061C3" w14:textId="77777777" w:rsidR="00931747" w:rsidRPr="00F957BA" w:rsidRDefault="00931747" w:rsidP="00931747">
            <w:pPr>
              <w:jc w:val="right"/>
              <w:rPr>
                <w:rFonts w:ascii="Garamond" w:hAnsi="Garamond"/>
                <w:noProof w:val="0"/>
                <w:sz w:val="14"/>
                <w:szCs w:val="14"/>
              </w:rPr>
            </w:pPr>
          </w:p>
          <w:p w14:paraId="57731EC0" w14:textId="77777777" w:rsidR="00931747" w:rsidRPr="00F957BA" w:rsidRDefault="00931747" w:rsidP="00931747">
            <w:pPr>
              <w:jc w:val="right"/>
              <w:rPr>
                <w:rFonts w:ascii="Garamond" w:hAnsi="Garamond"/>
                <w:noProof w:val="0"/>
                <w:sz w:val="14"/>
                <w:szCs w:val="14"/>
              </w:rPr>
            </w:pPr>
          </w:p>
          <w:p w14:paraId="766F8C54" w14:textId="77777777" w:rsidR="00931747" w:rsidRPr="00F957BA" w:rsidRDefault="00931747" w:rsidP="00931747">
            <w:pPr>
              <w:jc w:val="right"/>
              <w:rPr>
                <w:rFonts w:ascii="Garamond" w:hAnsi="Garamond"/>
                <w:noProof w:val="0"/>
                <w:sz w:val="14"/>
                <w:szCs w:val="14"/>
              </w:rPr>
            </w:pPr>
          </w:p>
          <w:p w14:paraId="306777E4" w14:textId="77777777" w:rsidR="00931747" w:rsidRPr="00F957BA" w:rsidRDefault="00931747" w:rsidP="00931747">
            <w:pPr>
              <w:jc w:val="right"/>
              <w:rPr>
                <w:rFonts w:ascii="Garamond" w:hAnsi="Garamond"/>
                <w:noProof w:val="0"/>
                <w:sz w:val="14"/>
                <w:szCs w:val="14"/>
              </w:rPr>
            </w:pPr>
          </w:p>
          <w:p w14:paraId="0C6F2598" w14:textId="77777777" w:rsidR="00931747" w:rsidRPr="00F957BA" w:rsidRDefault="00931747" w:rsidP="00931747">
            <w:pPr>
              <w:jc w:val="right"/>
              <w:rPr>
                <w:rFonts w:ascii="Garamond" w:hAnsi="Garamond"/>
                <w:noProof w:val="0"/>
                <w:sz w:val="14"/>
                <w:szCs w:val="14"/>
              </w:rPr>
            </w:pPr>
          </w:p>
          <w:p w14:paraId="1EB342FE" w14:textId="552DD52E" w:rsidR="00931747" w:rsidRPr="00F957BA" w:rsidRDefault="00931747" w:rsidP="00931747">
            <w:pPr>
              <w:jc w:val="right"/>
              <w:rPr>
                <w:rFonts w:ascii="Garamond" w:hAnsi="Garamond"/>
                <w:noProof w:val="0"/>
                <w:sz w:val="14"/>
                <w:szCs w:val="14"/>
              </w:rPr>
            </w:pPr>
          </w:p>
          <w:p w14:paraId="5A5817C2" w14:textId="77777777" w:rsidR="00662AC0" w:rsidRPr="00F957BA" w:rsidRDefault="00662AC0" w:rsidP="00931747">
            <w:pPr>
              <w:jc w:val="right"/>
              <w:rPr>
                <w:rFonts w:ascii="Garamond" w:hAnsi="Garamond"/>
                <w:noProof w:val="0"/>
                <w:sz w:val="14"/>
                <w:szCs w:val="14"/>
              </w:rPr>
            </w:pPr>
          </w:p>
          <w:p w14:paraId="5E1DC0E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9,899,760</w:t>
            </w:r>
          </w:p>
        </w:tc>
      </w:tr>
    </w:tbl>
    <w:p w14:paraId="1A12A809" w14:textId="77777777" w:rsidR="00931747" w:rsidRPr="00F957BA" w:rsidRDefault="00931747" w:rsidP="00662AC0">
      <w:pPr>
        <w:pStyle w:val="aaaaatexxxxxxxxxxxxxxx"/>
        <w:ind w:firstLine="0"/>
        <w:rPr>
          <w:color w:val="auto"/>
          <w:sz w:val="14"/>
          <w:szCs w:val="14"/>
        </w:rPr>
      </w:pPr>
      <w:bookmarkStart w:id="200" w:name="_Hlk124873206"/>
    </w:p>
    <w:p w14:paraId="5EE03457" w14:textId="77777777" w:rsidR="000A7923" w:rsidRPr="00F957BA" w:rsidRDefault="000A7923" w:rsidP="00662AC0">
      <w:pPr>
        <w:pStyle w:val="aaaaatexxxxxxxxxxxxxxx"/>
        <w:ind w:firstLine="0"/>
        <w:rPr>
          <w:b/>
          <w:color w:val="auto"/>
          <w:sz w:val="14"/>
          <w:szCs w:val="14"/>
        </w:rPr>
      </w:pPr>
    </w:p>
    <w:p w14:paraId="1CCC44C5" w14:textId="77777777" w:rsidR="000A7923" w:rsidRPr="00F957BA" w:rsidRDefault="000A7923" w:rsidP="00662AC0">
      <w:pPr>
        <w:pStyle w:val="aaaaatexxxxxxxxxxxxxxx"/>
        <w:ind w:firstLine="0"/>
        <w:rPr>
          <w:b/>
          <w:color w:val="auto"/>
          <w:sz w:val="14"/>
          <w:szCs w:val="14"/>
        </w:rPr>
      </w:pPr>
    </w:p>
    <w:p w14:paraId="58C518DD" w14:textId="5A44CF29" w:rsidR="00931747" w:rsidRPr="00F957BA" w:rsidRDefault="00931747" w:rsidP="00662AC0">
      <w:pPr>
        <w:pStyle w:val="aaaaatexxxxxxxxxxxxxxx"/>
        <w:ind w:firstLine="0"/>
        <w:rPr>
          <w:b/>
          <w:color w:val="auto"/>
          <w:sz w:val="14"/>
          <w:szCs w:val="14"/>
        </w:rPr>
      </w:pPr>
      <w:r w:rsidRPr="00F957BA">
        <w:rPr>
          <w:b/>
          <w:color w:val="auto"/>
          <w:sz w:val="14"/>
          <w:szCs w:val="14"/>
        </w:rPr>
        <w:t>Formati i planit të veprimit i përmbledhur ISHTI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6F8499D3" w14:textId="77777777" w:rsidTr="00931747">
        <w:trPr>
          <w:trHeight w:val="20"/>
        </w:trPr>
        <w:tc>
          <w:tcPr>
            <w:tcW w:w="5000" w:type="pct"/>
            <w:shd w:val="clear" w:color="000000" w:fill="F2F2F2"/>
            <w:hideMark/>
          </w:tcPr>
          <w:p w14:paraId="1C57CDF3"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30815D01" w14:textId="77777777" w:rsidTr="00931747">
        <w:trPr>
          <w:trHeight w:val="20"/>
        </w:trPr>
        <w:tc>
          <w:tcPr>
            <w:tcW w:w="5000" w:type="pct"/>
            <w:shd w:val="clear" w:color="000000" w:fill="F2F2F2"/>
            <w:hideMark/>
          </w:tcPr>
          <w:p w14:paraId="4D0E167B"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52E3F148" w14:textId="77777777" w:rsidTr="00931747">
        <w:trPr>
          <w:trHeight w:val="20"/>
        </w:trPr>
        <w:tc>
          <w:tcPr>
            <w:tcW w:w="5000" w:type="pct"/>
            <w:shd w:val="clear" w:color="000000" w:fill="E7E6E6"/>
            <w:hideMark/>
          </w:tcPr>
          <w:p w14:paraId="6DD9AD8D" w14:textId="4E7566AB"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MIE</w:t>
            </w:r>
          </w:p>
        </w:tc>
      </w:tr>
    </w:tbl>
    <w:p w14:paraId="0DAC4920"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2449"/>
        <w:gridCol w:w="1343"/>
        <w:gridCol w:w="8"/>
        <w:gridCol w:w="1257"/>
        <w:gridCol w:w="1117"/>
        <w:gridCol w:w="39"/>
        <w:gridCol w:w="725"/>
        <w:gridCol w:w="1111"/>
        <w:gridCol w:w="1416"/>
        <w:gridCol w:w="1153"/>
        <w:gridCol w:w="1402"/>
        <w:gridCol w:w="1461"/>
      </w:tblGrid>
      <w:tr w:rsidR="000A7923" w:rsidRPr="00F957BA" w14:paraId="2757DAB2" w14:textId="77777777" w:rsidTr="003E70A5">
        <w:trPr>
          <w:trHeight w:val="20"/>
          <w:tblHeader/>
        </w:trPr>
        <w:tc>
          <w:tcPr>
            <w:tcW w:w="183" w:type="pct"/>
            <w:vMerge w:val="restart"/>
            <w:tcBorders>
              <w:top w:val="single" w:sz="4" w:space="0" w:color="auto"/>
              <w:left w:val="single" w:sz="4" w:space="0" w:color="auto"/>
              <w:right w:val="single" w:sz="4" w:space="0" w:color="auto"/>
            </w:tcBorders>
            <w:shd w:val="clear" w:color="auto" w:fill="DBE5F1" w:themeFill="accent1" w:themeFillTint="33"/>
          </w:tcPr>
          <w:p w14:paraId="257E0EAB" w14:textId="1AC2EFEF" w:rsidR="000A7923" w:rsidRPr="00F957BA" w:rsidRDefault="000A7923" w:rsidP="000A7923">
            <w:pPr>
              <w:jc w:val="center"/>
              <w:rPr>
                <w:rFonts w:ascii="Garamond" w:hAnsi="Garamond"/>
                <w:b/>
                <w:bCs/>
                <w:noProof w:val="0"/>
                <w:sz w:val="14"/>
                <w:szCs w:val="14"/>
              </w:rPr>
            </w:pPr>
          </w:p>
          <w:p w14:paraId="700578E1" w14:textId="6C37AD38"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Nr.</w:t>
            </w:r>
          </w:p>
        </w:tc>
        <w:tc>
          <w:tcPr>
            <w:tcW w:w="875" w:type="pct"/>
            <w:vMerge w:val="restart"/>
            <w:tcBorders>
              <w:top w:val="single" w:sz="4" w:space="0" w:color="auto"/>
              <w:left w:val="single" w:sz="4" w:space="0" w:color="auto"/>
              <w:right w:val="single" w:sz="4" w:space="0" w:color="auto"/>
            </w:tcBorders>
            <w:shd w:val="clear" w:color="auto" w:fill="DBE5F1" w:themeFill="accent1" w:themeFillTint="33"/>
          </w:tcPr>
          <w:p w14:paraId="3188E7F7" w14:textId="77777777" w:rsidR="000A7923" w:rsidRPr="00F957BA" w:rsidRDefault="000A7923" w:rsidP="000A7923">
            <w:pPr>
              <w:jc w:val="center"/>
              <w:rPr>
                <w:rFonts w:ascii="Garamond" w:hAnsi="Garamond"/>
                <w:b/>
                <w:bCs/>
                <w:noProof w:val="0"/>
                <w:sz w:val="14"/>
                <w:szCs w:val="14"/>
              </w:rPr>
            </w:pPr>
          </w:p>
          <w:p w14:paraId="6F4DCCD8" w14:textId="3D1A35A6"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16B87CB2"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masa</w:t>
            </w:r>
          </w:p>
        </w:tc>
        <w:tc>
          <w:tcPr>
            <w:tcW w:w="48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8FB4A37"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Produkti</w:t>
            </w:r>
          </w:p>
        </w:tc>
        <w:tc>
          <w:tcPr>
            <w:tcW w:w="865"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DB8D1A" w14:textId="1E837C6D"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656"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DA1074B" w14:textId="1D39A0F0"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1941" w:type="pct"/>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A1B2DF"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Totali 2024-2030</w:t>
            </w:r>
          </w:p>
        </w:tc>
      </w:tr>
      <w:tr w:rsidR="000A7923" w:rsidRPr="00F957BA" w14:paraId="4698EBA0" w14:textId="77777777" w:rsidTr="003E70A5">
        <w:trPr>
          <w:trHeight w:val="20"/>
          <w:tblHeader/>
        </w:trPr>
        <w:tc>
          <w:tcPr>
            <w:tcW w:w="183" w:type="pct"/>
            <w:vMerge/>
            <w:tcBorders>
              <w:left w:val="single" w:sz="4" w:space="0" w:color="auto"/>
              <w:right w:val="single" w:sz="4" w:space="0" w:color="auto"/>
            </w:tcBorders>
            <w:shd w:val="clear" w:color="auto" w:fill="DBE5F1" w:themeFill="accent1" w:themeFillTint="33"/>
            <w:hideMark/>
          </w:tcPr>
          <w:p w14:paraId="706DB5A7" w14:textId="77777777" w:rsidR="000A7923" w:rsidRPr="00F957BA" w:rsidRDefault="000A7923" w:rsidP="000A7923">
            <w:pPr>
              <w:jc w:val="center"/>
              <w:rPr>
                <w:rFonts w:ascii="Garamond" w:hAnsi="Garamond"/>
                <w:b/>
                <w:bCs/>
                <w:noProof w:val="0"/>
                <w:sz w:val="14"/>
                <w:szCs w:val="14"/>
              </w:rPr>
            </w:pPr>
          </w:p>
        </w:tc>
        <w:tc>
          <w:tcPr>
            <w:tcW w:w="875" w:type="pct"/>
            <w:vMerge/>
            <w:tcBorders>
              <w:left w:val="single" w:sz="4" w:space="0" w:color="auto"/>
              <w:right w:val="single" w:sz="4" w:space="0" w:color="auto"/>
            </w:tcBorders>
            <w:shd w:val="clear" w:color="auto" w:fill="DBE5F1" w:themeFill="accent1" w:themeFillTint="33"/>
            <w:hideMark/>
          </w:tcPr>
          <w:p w14:paraId="3BDEC373" w14:textId="77777777" w:rsidR="000A7923" w:rsidRPr="00F957BA" w:rsidRDefault="000A7923" w:rsidP="000A7923">
            <w:pPr>
              <w:jc w:val="center"/>
              <w:rPr>
                <w:rFonts w:ascii="Garamond" w:hAnsi="Garamond"/>
                <w:b/>
                <w:bCs/>
                <w:noProof w:val="0"/>
                <w:sz w:val="14"/>
                <w:szCs w:val="14"/>
              </w:rPr>
            </w:pPr>
          </w:p>
        </w:tc>
        <w:tc>
          <w:tcPr>
            <w:tcW w:w="483" w:type="pct"/>
            <w:gridSpan w:val="2"/>
            <w:vMerge w:val="restart"/>
            <w:tcBorders>
              <w:left w:val="single" w:sz="4" w:space="0" w:color="auto"/>
            </w:tcBorders>
            <w:shd w:val="clear" w:color="auto" w:fill="DBE5F1" w:themeFill="accent1" w:themeFillTint="33"/>
          </w:tcPr>
          <w:p w14:paraId="6BFCEF50" w14:textId="77777777" w:rsidR="000A7923" w:rsidRPr="00F957BA" w:rsidRDefault="000A7923" w:rsidP="000A7923">
            <w:pPr>
              <w:jc w:val="center"/>
              <w:rPr>
                <w:rFonts w:ascii="Garamond" w:hAnsi="Garamond"/>
                <w:b/>
                <w:bCs/>
                <w:noProof w:val="0"/>
                <w:sz w:val="14"/>
                <w:szCs w:val="14"/>
              </w:rPr>
            </w:pPr>
          </w:p>
        </w:tc>
        <w:tc>
          <w:tcPr>
            <w:tcW w:w="848" w:type="pct"/>
            <w:gridSpan w:val="2"/>
            <w:shd w:val="clear" w:color="auto" w:fill="DBE5F1" w:themeFill="accent1" w:themeFillTint="33"/>
            <w:hideMark/>
          </w:tcPr>
          <w:p w14:paraId="6175B66A" w14:textId="77777777" w:rsidR="000A7923" w:rsidRPr="00F957BA" w:rsidRDefault="000A7923" w:rsidP="000A7923">
            <w:pPr>
              <w:jc w:val="center"/>
              <w:rPr>
                <w:rFonts w:ascii="Garamond" w:hAnsi="Garamond"/>
                <w:b/>
                <w:bCs/>
                <w:noProof w:val="0"/>
                <w:sz w:val="14"/>
                <w:szCs w:val="14"/>
              </w:rPr>
            </w:pPr>
          </w:p>
        </w:tc>
        <w:tc>
          <w:tcPr>
            <w:tcW w:w="670" w:type="pct"/>
            <w:gridSpan w:val="3"/>
            <w:shd w:val="clear" w:color="auto" w:fill="DBE5F1" w:themeFill="accent1" w:themeFillTint="33"/>
            <w:hideMark/>
          </w:tcPr>
          <w:p w14:paraId="7BE3DF24" w14:textId="77777777" w:rsidR="000A7923" w:rsidRPr="00F957BA" w:rsidRDefault="000A7923" w:rsidP="000A7923">
            <w:pPr>
              <w:jc w:val="center"/>
              <w:rPr>
                <w:rFonts w:ascii="Garamond" w:hAnsi="Garamond"/>
                <w:b/>
                <w:bCs/>
                <w:noProof w:val="0"/>
                <w:sz w:val="14"/>
                <w:szCs w:val="14"/>
              </w:rPr>
            </w:pPr>
          </w:p>
        </w:tc>
        <w:tc>
          <w:tcPr>
            <w:tcW w:w="506" w:type="pct"/>
            <w:shd w:val="clear" w:color="auto" w:fill="DBE5F1" w:themeFill="accent1" w:themeFillTint="33"/>
            <w:hideMark/>
          </w:tcPr>
          <w:p w14:paraId="6FF451B9" w14:textId="729E34DF" w:rsidR="000A7923" w:rsidRPr="00F957BA" w:rsidRDefault="002E062E" w:rsidP="000A7923">
            <w:pPr>
              <w:jc w:val="center"/>
              <w:rPr>
                <w:rFonts w:ascii="Garamond" w:hAnsi="Garamond"/>
                <w:b/>
                <w:bCs/>
                <w:noProof w:val="0"/>
                <w:sz w:val="14"/>
                <w:szCs w:val="14"/>
              </w:rPr>
            </w:pPr>
            <w:r w:rsidRPr="00F957BA">
              <w:rPr>
                <w:rFonts w:ascii="Garamond" w:hAnsi="Garamond"/>
                <w:b/>
                <w:bCs/>
                <w:noProof w:val="0"/>
                <w:sz w:val="14"/>
                <w:szCs w:val="14"/>
              </w:rPr>
              <w:t>Kostoja indikative</w:t>
            </w:r>
          </w:p>
        </w:tc>
        <w:tc>
          <w:tcPr>
            <w:tcW w:w="913" w:type="pct"/>
            <w:gridSpan w:val="2"/>
            <w:shd w:val="clear" w:color="auto" w:fill="DBE5F1" w:themeFill="accent1" w:themeFillTint="33"/>
            <w:hideMark/>
          </w:tcPr>
          <w:p w14:paraId="0AF02AE9"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522" w:type="pct"/>
            <w:shd w:val="clear" w:color="auto" w:fill="DBE5F1" w:themeFill="accent1" w:themeFillTint="33"/>
            <w:hideMark/>
          </w:tcPr>
          <w:p w14:paraId="3AAAD422"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0A7923" w:rsidRPr="00F957BA" w14:paraId="66E57010" w14:textId="77777777" w:rsidTr="003E70A5">
        <w:trPr>
          <w:trHeight w:val="20"/>
          <w:tblHeader/>
        </w:trPr>
        <w:tc>
          <w:tcPr>
            <w:tcW w:w="183" w:type="pct"/>
            <w:vMerge/>
            <w:tcBorders>
              <w:left w:val="single" w:sz="4" w:space="0" w:color="auto"/>
              <w:bottom w:val="single" w:sz="4" w:space="0" w:color="auto"/>
              <w:right w:val="single" w:sz="4" w:space="0" w:color="auto"/>
            </w:tcBorders>
            <w:shd w:val="clear" w:color="auto" w:fill="DBE5F1" w:themeFill="accent1" w:themeFillTint="33"/>
            <w:hideMark/>
          </w:tcPr>
          <w:p w14:paraId="739439B4" w14:textId="77777777" w:rsidR="000A7923" w:rsidRPr="00F957BA" w:rsidRDefault="000A7923" w:rsidP="000A7923">
            <w:pPr>
              <w:jc w:val="center"/>
              <w:rPr>
                <w:rFonts w:ascii="Garamond" w:hAnsi="Garamond"/>
                <w:b/>
                <w:bCs/>
                <w:noProof w:val="0"/>
                <w:sz w:val="14"/>
                <w:szCs w:val="14"/>
              </w:rPr>
            </w:pPr>
          </w:p>
        </w:tc>
        <w:tc>
          <w:tcPr>
            <w:tcW w:w="875" w:type="pct"/>
            <w:vMerge/>
            <w:tcBorders>
              <w:left w:val="single" w:sz="4" w:space="0" w:color="auto"/>
              <w:bottom w:val="single" w:sz="4" w:space="0" w:color="auto"/>
              <w:right w:val="single" w:sz="4" w:space="0" w:color="auto"/>
            </w:tcBorders>
            <w:shd w:val="clear" w:color="auto" w:fill="DBE5F1" w:themeFill="accent1" w:themeFillTint="33"/>
            <w:hideMark/>
          </w:tcPr>
          <w:p w14:paraId="1876B3C4" w14:textId="77777777" w:rsidR="000A7923" w:rsidRPr="00F957BA" w:rsidRDefault="000A7923" w:rsidP="000A7923">
            <w:pPr>
              <w:jc w:val="center"/>
              <w:rPr>
                <w:rFonts w:ascii="Garamond" w:hAnsi="Garamond"/>
                <w:b/>
                <w:bCs/>
                <w:noProof w:val="0"/>
                <w:sz w:val="14"/>
                <w:szCs w:val="14"/>
              </w:rPr>
            </w:pPr>
          </w:p>
        </w:tc>
        <w:tc>
          <w:tcPr>
            <w:tcW w:w="483" w:type="pct"/>
            <w:gridSpan w:val="2"/>
            <w:vMerge/>
            <w:tcBorders>
              <w:left w:val="single" w:sz="4" w:space="0" w:color="auto"/>
              <w:bottom w:val="single" w:sz="4" w:space="0" w:color="auto"/>
            </w:tcBorders>
            <w:shd w:val="clear" w:color="auto" w:fill="DBE5F1" w:themeFill="accent1" w:themeFillTint="33"/>
          </w:tcPr>
          <w:p w14:paraId="1CDB25F8" w14:textId="77777777" w:rsidR="000A7923" w:rsidRPr="00F957BA" w:rsidRDefault="000A7923" w:rsidP="000A7923">
            <w:pPr>
              <w:jc w:val="center"/>
              <w:rPr>
                <w:rFonts w:ascii="Garamond" w:hAnsi="Garamond"/>
                <w:b/>
                <w:bCs/>
                <w:noProof w:val="0"/>
                <w:sz w:val="14"/>
                <w:szCs w:val="14"/>
              </w:rPr>
            </w:pPr>
          </w:p>
        </w:tc>
        <w:tc>
          <w:tcPr>
            <w:tcW w:w="449" w:type="pct"/>
            <w:tcBorders>
              <w:bottom w:val="single" w:sz="4" w:space="0" w:color="auto"/>
            </w:tcBorders>
            <w:shd w:val="clear" w:color="auto" w:fill="DBE5F1" w:themeFill="accent1" w:themeFillTint="33"/>
            <w:hideMark/>
          </w:tcPr>
          <w:p w14:paraId="1E4C64AD" w14:textId="77777777" w:rsidR="000A7923" w:rsidRPr="00F957BA" w:rsidRDefault="000A7923" w:rsidP="000A7923">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399" w:type="pct"/>
            <w:tcBorders>
              <w:bottom w:val="single" w:sz="4" w:space="0" w:color="auto"/>
            </w:tcBorders>
            <w:shd w:val="clear" w:color="auto" w:fill="DBE5F1" w:themeFill="accent1" w:themeFillTint="33"/>
            <w:hideMark/>
          </w:tcPr>
          <w:p w14:paraId="73BF028F" w14:textId="46DFDD65" w:rsidR="000A7923" w:rsidRPr="00F957BA" w:rsidRDefault="000A7923" w:rsidP="000A7923">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273" w:type="pct"/>
            <w:gridSpan w:val="2"/>
            <w:tcBorders>
              <w:bottom w:val="single" w:sz="4" w:space="0" w:color="auto"/>
            </w:tcBorders>
            <w:shd w:val="clear" w:color="auto" w:fill="DBE5F1" w:themeFill="accent1" w:themeFillTint="33"/>
            <w:hideMark/>
          </w:tcPr>
          <w:p w14:paraId="01D20D42" w14:textId="61EED608"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Afati i fillimit</w:t>
            </w:r>
          </w:p>
        </w:tc>
        <w:tc>
          <w:tcPr>
            <w:tcW w:w="397" w:type="pct"/>
            <w:tcBorders>
              <w:bottom w:val="single" w:sz="4" w:space="0" w:color="auto"/>
            </w:tcBorders>
            <w:shd w:val="clear" w:color="auto" w:fill="DBE5F1" w:themeFill="accent1" w:themeFillTint="33"/>
            <w:hideMark/>
          </w:tcPr>
          <w:p w14:paraId="72534044" w14:textId="60AFDD38"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Afati i mbarimit</w:t>
            </w:r>
          </w:p>
        </w:tc>
        <w:tc>
          <w:tcPr>
            <w:tcW w:w="506" w:type="pct"/>
            <w:tcBorders>
              <w:bottom w:val="single" w:sz="4" w:space="0" w:color="auto"/>
            </w:tcBorders>
            <w:shd w:val="clear" w:color="auto" w:fill="DBE5F1" w:themeFill="accent1" w:themeFillTint="33"/>
            <w:hideMark/>
          </w:tcPr>
          <w:p w14:paraId="7ED55FBF" w14:textId="77777777" w:rsidR="000A7923" w:rsidRPr="00F957BA" w:rsidRDefault="000A7923" w:rsidP="000A7923">
            <w:pPr>
              <w:jc w:val="center"/>
              <w:rPr>
                <w:rFonts w:ascii="Garamond" w:hAnsi="Garamond"/>
                <w:b/>
                <w:bCs/>
                <w:noProof w:val="0"/>
                <w:sz w:val="14"/>
                <w:szCs w:val="14"/>
              </w:rPr>
            </w:pPr>
          </w:p>
        </w:tc>
        <w:tc>
          <w:tcPr>
            <w:tcW w:w="412" w:type="pct"/>
            <w:tcBorders>
              <w:bottom w:val="single" w:sz="4" w:space="0" w:color="auto"/>
            </w:tcBorders>
            <w:shd w:val="clear" w:color="auto" w:fill="DBE5F1" w:themeFill="accent1" w:themeFillTint="33"/>
            <w:hideMark/>
          </w:tcPr>
          <w:p w14:paraId="5AC71AA5"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Buxheti i Shtetit</w:t>
            </w:r>
          </w:p>
          <w:p w14:paraId="23561A50" w14:textId="77777777" w:rsidR="000A7923" w:rsidRPr="00F957BA" w:rsidRDefault="000A7923" w:rsidP="000A7923">
            <w:pPr>
              <w:jc w:val="center"/>
              <w:rPr>
                <w:rFonts w:ascii="Garamond" w:hAnsi="Garamond"/>
                <w:b/>
                <w:bCs/>
                <w:noProof w:val="0"/>
                <w:sz w:val="14"/>
                <w:szCs w:val="14"/>
              </w:rPr>
            </w:pPr>
          </w:p>
        </w:tc>
        <w:tc>
          <w:tcPr>
            <w:tcW w:w="501" w:type="pct"/>
            <w:tcBorders>
              <w:bottom w:val="single" w:sz="4" w:space="0" w:color="auto"/>
            </w:tcBorders>
            <w:shd w:val="clear" w:color="auto" w:fill="DBE5F1" w:themeFill="accent1" w:themeFillTint="33"/>
            <w:hideMark/>
          </w:tcPr>
          <w:p w14:paraId="393C37E5" w14:textId="77777777" w:rsidR="000A7923" w:rsidRPr="00F957BA" w:rsidRDefault="000A7923" w:rsidP="000A7923">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522" w:type="pct"/>
            <w:tcBorders>
              <w:bottom w:val="single" w:sz="4" w:space="0" w:color="auto"/>
            </w:tcBorders>
            <w:shd w:val="clear" w:color="auto" w:fill="DBE5F1" w:themeFill="accent1" w:themeFillTint="33"/>
            <w:hideMark/>
          </w:tcPr>
          <w:p w14:paraId="563914F2" w14:textId="77777777" w:rsidR="000A7923" w:rsidRPr="00F957BA" w:rsidRDefault="000A7923" w:rsidP="000A7923">
            <w:pPr>
              <w:jc w:val="center"/>
              <w:rPr>
                <w:rFonts w:ascii="Garamond" w:hAnsi="Garamond"/>
                <w:b/>
                <w:bCs/>
                <w:noProof w:val="0"/>
                <w:sz w:val="14"/>
                <w:szCs w:val="14"/>
              </w:rPr>
            </w:pPr>
          </w:p>
        </w:tc>
      </w:tr>
      <w:tr w:rsidR="000A7923" w:rsidRPr="00F957BA" w14:paraId="7E338537" w14:textId="77777777" w:rsidTr="000A7923">
        <w:trPr>
          <w:trHeight w:val="20"/>
        </w:trPr>
        <w:tc>
          <w:tcPr>
            <w:tcW w:w="183" w:type="pct"/>
            <w:tcBorders>
              <w:bottom w:val="single" w:sz="4" w:space="0" w:color="auto"/>
            </w:tcBorders>
            <w:shd w:val="clear" w:color="auto" w:fill="auto"/>
          </w:tcPr>
          <w:p w14:paraId="0B09021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875" w:type="pct"/>
            <w:tcBorders>
              <w:bottom w:val="single" w:sz="4" w:space="0" w:color="auto"/>
            </w:tcBorders>
            <w:shd w:val="clear" w:color="auto" w:fill="auto"/>
          </w:tcPr>
          <w:p w14:paraId="73A1CB86" w14:textId="5BEE706A" w:rsidR="00931747" w:rsidRPr="00F957BA" w:rsidRDefault="00931747" w:rsidP="00931747">
            <w:pPr>
              <w:jc w:val="both"/>
              <w:rPr>
                <w:rFonts w:ascii="Garamond" w:hAnsi="Garamond"/>
                <w:bCs/>
                <w:noProof w:val="0"/>
                <w:sz w:val="14"/>
                <w:szCs w:val="14"/>
              </w:rPr>
            </w:pPr>
            <w:r w:rsidRPr="00F957BA">
              <w:rPr>
                <w:rFonts w:ascii="Garamond" w:hAnsi="Garamond"/>
                <w:b/>
                <w:noProof w:val="0"/>
                <w:sz w:val="14"/>
                <w:szCs w:val="14"/>
              </w:rPr>
              <w:t>Objektivi I:</w:t>
            </w:r>
            <w:r w:rsidR="00564B5F" w:rsidRPr="00F957BA">
              <w:rPr>
                <w:rFonts w:ascii="Garamond" w:hAnsi="Garamond"/>
                <w:b/>
                <w:noProof w:val="0"/>
                <w:sz w:val="14"/>
                <w:szCs w:val="14"/>
              </w:rPr>
              <w:t xml:space="preserve"> </w:t>
            </w:r>
            <w:r w:rsidRPr="00F957BA">
              <w:rPr>
                <w:rFonts w:ascii="Garamond" w:hAnsi="Garamond"/>
                <w:bCs/>
                <w:noProof w:val="0"/>
                <w:sz w:val="14"/>
                <w:szCs w:val="14"/>
              </w:rPr>
              <w:t xml:space="preserve">Krijimi i rrjetit të </w:t>
            </w:r>
            <w:r w:rsidR="00564B5F" w:rsidRPr="00F957BA">
              <w:rPr>
                <w:rFonts w:ascii="Garamond" w:hAnsi="Garamond"/>
                <w:bCs/>
                <w:noProof w:val="0"/>
                <w:sz w:val="14"/>
                <w:szCs w:val="14"/>
              </w:rPr>
              <w:t>infrastrukturës</w:t>
            </w:r>
            <w:r w:rsidRPr="00F957BA">
              <w:rPr>
                <w:rFonts w:ascii="Garamond" w:hAnsi="Garamond"/>
                <w:bCs/>
                <w:noProof w:val="0"/>
                <w:sz w:val="14"/>
                <w:szCs w:val="14"/>
              </w:rPr>
              <w:t xml:space="preserve"> me synim dig</w:t>
            </w:r>
            <w:r w:rsidR="00564B5F" w:rsidRPr="00F957BA">
              <w:rPr>
                <w:rFonts w:ascii="Garamond" w:hAnsi="Garamond"/>
                <w:bCs/>
                <w:noProof w:val="0"/>
                <w:sz w:val="14"/>
                <w:szCs w:val="14"/>
              </w:rPr>
              <w:t>j</w:t>
            </w:r>
            <w:r w:rsidRPr="00F957BA">
              <w:rPr>
                <w:rFonts w:ascii="Garamond" w:hAnsi="Garamond"/>
                <w:bCs/>
                <w:noProof w:val="0"/>
                <w:sz w:val="14"/>
                <w:szCs w:val="14"/>
              </w:rPr>
              <w:t xml:space="preserve">italizimin e të gjitha proceseve administrative dhe inspektuese. </w:t>
            </w:r>
          </w:p>
          <w:p w14:paraId="2109C31A" w14:textId="27498860"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Ngritja e infrastruktura IT (arkiva di</w:t>
            </w:r>
            <w:r w:rsidR="00564B5F" w:rsidRPr="00F957BA">
              <w:rPr>
                <w:rFonts w:ascii="Garamond" w:hAnsi="Garamond"/>
                <w:noProof w:val="0"/>
                <w:sz w:val="14"/>
                <w:szCs w:val="14"/>
              </w:rPr>
              <w:t>gj</w:t>
            </w:r>
            <w:r w:rsidRPr="00F957BA">
              <w:rPr>
                <w:rFonts w:ascii="Garamond" w:hAnsi="Garamond"/>
                <w:noProof w:val="0"/>
                <w:sz w:val="14"/>
                <w:szCs w:val="14"/>
              </w:rPr>
              <w:t xml:space="preserve">itale, platformë për ruajtjen e të dhënave, EMS, CRM, rrjet i </w:t>
            </w:r>
            <w:r w:rsidR="00564B5F" w:rsidRPr="00F957BA">
              <w:rPr>
                <w:rFonts w:ascii="Garamond" w:hAnsi="Garamond"/>
                <w:noProof w:val="0"/>
                <w:sz w:val="14"/>
                <w:szCs w:val="14"/>
              </w:rPr>
              <w:t>brendshëm</w:t>
            </w:r>
            <w:r w:rsidRPr="00F957BA">
              <w:rPr>
                <w:rFonts w:ascii="Garamond" w:hAnsi="Garamond"/>
                <w:noProof w:val="0"/>
                <w:sz w:val="14"/>
                <w:szCs w:val="14"/>
              </w:rPr>
              <w:t xml:space="preserve"> kompjuterik, platforma për regjistrimin e pajisjeve, vetëdeklarimin e subjekteve dhe monitorimin e aktivitetit të OMVK</w:t>
            </w:r>
            <w:r w:rsidR="0078571A" w:rsidRPr="00F957BA">
              <w:rPr>
                <w:rFonts w:ascii="Garamond" w:hAnsi="Garamond"/>
                <w:noProof w:val="0"/>
                <w:sz w:val="14"/>
                <w:szCs w:val="14"/>
              </w:rPr>
              <w:t>-së</w:t>
            </w:r>
            <w:r w:rsidRPr="00F957BA">
              <w:rPr>
                <w:rFonts w:ascii="Garamond" w:hAnsi="Garamond"/>
                <w:noProof w:val="0"/>
                <w:sz w:val="14"/>
                <w:szCs w:val="14"/>
              </w:rPr>
              <w:t>, pajisje laboratorike, mjete transporti, pajisje për inspektim dhe kontroll</w:t>
            </w:r>
            <w:r w:rsidR="001B4E5A" w:rsidRPr="00F957BA">
              <w:rPr>
                <w:rFonts w:ascii="Garamond" w:hAnsi="Garamond"/>
                <w:noProof w:val="0"/>
                <w:sz w:val="14"/>
                <w:szCs w:val="14"/>
              </w:rPr>
              <w:t>/</w:t>
            </w:r>
            <w:r w:rsidRPr="00F957BA">
              <w:rPr>
                <w:rFonts w:ascii="Garamond" w:hAnsi="Garamond"/>
                <w:noProof w:val="0"/>
                <w:sz w:val="14"/>
                <w:szCs w:val="14"/>
              </w:rPr>
              <w:t>matje</w:t>
            </w:r>
            <w:r w:rsidR="001B4E5A" w:rsidRPr="00F957BA">
              <w:rPr>
                <w:rFonts w:ascii="Garamond" w:hAnsi="Garamond"/>
                <w:noProof w:val="0"/>
                <w:sz w:val="14"/>
                <w:szCs w:val="14"/>
              </w:rPr>
              <w:t>/</w:t>
            </w:r>
            <w:r w:rsidRPr="00F957BA">
              <w:rPr>
                <w:rFonts w:ascii="Garamond" w:hAnsi="Garamond"/>
                <w:noProof w:val="0"/>
                <w:sz w:val="14"/>
                <w:szCs w:val="14"/>
              </w:rPr>
              <w:t>verifikim etj.</w:t>
            </w:r>
          </w:p>
          <w:p w14:paraId="0E8E73D2" w14:textId="6452E299"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 xml:space="preserve">Masa 2: </w:t>
            </w:r>
            <w:r w:rsidRPr="00F957BA">
              <w:rPr>
                <w:rFonts w:ascii="Garamond" w:hAnsi="Garamond"/>
                <w:bCs/>
                <w:noProof w:val="0"/>
                <w:sz w:val="14"/>
                <w:szCs w:val="14"/>
              </w:rPr>
              <w:t>Zhvillimi</w:t>
            </w:r>
            <w:r w:rsidRPr="00F957BA">
              <w:rPr>
                <w:rFonts w:ascii="Garamond" w:hAnsi="Garamond"/>
                <w:b/>
                <w:noProof w:val="0"/>
                <w:sz w:val="14"/>
                <w:szCs w:val="14"/>
              </w:rPr>
              <w:t xml:space="preserve"> i </w:t>
            </w:r>
            <w:r w:rsidRPr="00F957BA">
              <w:rPr>
                <w:rFonts w:ascii="Garamond" w:hAnsi="Garamond"/>
                <w:noProof w:val="0"/>
                <w:sz w:val="14"/>
                <w:szCs w:val="14"/>
              </w:rPr>
              <w:t>trajnimeve me qëllim rritjen kapaciteteve të stafit të ISHTI</w:t>
            </w:r>
            <w:r w:rsidR="0078571A" w:rsidRPr="00F957BA">
              <w:rPr>
                <w:rFonts w:ascii="Garamond" w:hAnsi="Garamond"/>
                <w:noProof w:val="0"/>
                <w:sz w:val="14"/>
                <w:szCs w:val="14"/>
              </w:rPr>
              <w:t>-së</w:t>
            </w:r>
            <w:r w:rsidRPr="00F957BA">
              <w:rPr>
                <w:rFonts w:ascii="Garamond" w:hAnsi="Garamond"/>
                <w:noProof w:val="0"/>
                <w:sz w:val="14"/>
                <w:szCs w:val="14"/>
              </w:rPr>
              <w:t>.</w:t>
            </w:r>
          </w:p>
        </w:tc>
        <w:tc>
          <w:tcPr>
            <w:tcW w:w="483" w:type="pct"/>
            <w:gridSpan w:val="2"/>
            <w:tcBorders>
              <w:bottom w:val="single" w:sz="4" w:space="0" w:color="auto"/>
            </w:tcBorders>
            <w:shd w:val="clear" w:color="auto" w:fill="auto"/>
          </w:tcPr>
          <w:p w14:paraId="09FDFBAF" w14:textId="5DAD6B68"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1.1 Platformë funksionale e ndërtuar në forme modulare ku të këtë </w:t>
            </w:r>
            <w:r w:rsidR="00564B5F" w:rsidRPr="00F957BA">
              <w:rPr>
                <w:rFonts w:ascii="Garamond" w:hAnsi="Garamond"/>
                <w:noProof w:val="0"/>
                <w:sz w:val="14"/>
                <w:szCs w:val="14"/>
              </w:rPr>
              <w:t>mundësi</w:t>
            </w:r>
            <w:r w:rsidR="00CF7DB2" w:rsidRPr="00F957BA">
              <w:rPr>
                <w:rFonts w:ascii="Garamond" w:hAnsi="Garamond"/>
                <w:noProof w:val="0"/>
                <w:sz w:val="14"/>
                <w:szCs w:val="14"/>
              </w:rPr>
              <w:t xml:space="preserve"> </w:t>
            </w:r>
            <w:r w:rsidRPr="00F957BA">
              <w:rPr>
                <w:rFonts w:ascii="Garamond" w:hAnsi="Garamond"/>
                <w:noProof w:val="0"/>
                <w:sz w:val="14"/>
                <w:szCs w:val="14"/>
              </w:rPr>
              <w:t>të menaxhohet në mënyrë digjitale procese të ndryshme administrative.</w:t>
            </w:r>
          </w:p>
          <w:p w14:paraId="6FAD2B7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1.2 Zhvillimi 7 module trajnimi mbi njohjen përvetësimi të funksionaliteteve të platformës</w:t>
            </w:r>
          </w:p>
        </w:tc>
        <w:tc>
          <w:tcPr>
            <w:tcW w:w="449" w:type="pct"/>
            <w:tcBorders>
              <w:bottom w:val="single" w:sz="4" w:space="0" w:color="auto"/>
            </w:tcBorders>
            <w:shd w:val="clear" w:color="auto" w:fill="auto"/>
          </w:tcPr>
          <w:p w14:paraId="616A15C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ISHTI</w:t>
            </w:r>
          </w:p>
        </w:tc>
        <w:tc>
          <w:tcPr>
            <w:tcW w:w="399" w:type="pct"/>
            <w:tcBorders>
              <w:bottom w:val="single" w:sz="4" w:space="0" w:color="auto"/>
            </w:tcBorders>
            <w:shd w:val="clear" w:color="auto" w:fill="auto"/>
          </w:tcPr>
          <w:p w14:paraId="3DD1618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MIE &amp; AKSHI</w:t>
            </w:r>
          </w:p>
        </w:tc>
        <w:tc>
          <w:tcPr>
            <w:tcW w:w="273" w:type="pct"/>
            <w:gridSpan w:val="2"/>
            <w:tcBorders>
              <w:bottom w:val="single" w:sz="4" w:space="0" w:color="auto"/>
            </w:tcBorders>
            <w:shd w:val="clear" w:color="auto" w:fill="auto"/>
          </w:tcPr>
          <w:p w14:paraId="249879A0"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97" w:type="pct"/>
            <w:tcBorders>
              <w:bottom w:val="single" w:sz="4" w:space="0" w:color="auto"/>
            </w:tcBorders>
            <w:shd w:val="clear" w:color="auto" w:fill="auto"/>
          </w:tcPr>
          <w:p w14:paraId="087EBE5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2026</w:t>
            </w:r>
          </w:p>
        </w:tc>
        <w:tc>
          <w:tcPr>
            <w:tcW w:w="506" w:type="pct"/>
            <w:tcBorders>
              <w:bottom w:val="single" w:sz="4" w:space="0" w:color="auto"/>
            </w:tcBorders>
            <w:shd w:val="clear" w:color="auto" w:fill="auto"/>
            <w:noWrap/>
          </w:tcPr>
          <w:p w14:paraId="01584FC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1.000.000.000</w:t>
            </w:r>
          </w:p>
        </w:tc>
        <w:tc>
          <w:tcPr>
            <w:tcW w:w="412" w:type="pct"/>
            <w:tcBorders>
              <w:bottom w:val="single" w:sz="4" w:space="0" w:color="auto"/>
            </w:tcBorders>
            <w:shd w:val="clear" w:color="auto" w:fill="auto"/>
            <w:noWrap/>
          </w:tcPr>
          <w:p w14:paraId="33F8F55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501" w:type="pct"/>
            <w:tcBorders>
              <w:bottom w:val="single" w:sz="4" w:space="0" w:color="auto"/>
            </w:tcBorders>
            <w:shd w:val="clear" w:color="auto" w:fill="auto"/>
            <w:noWrap/>
          </w:tcPr>
          <w:p w14:paraId="70E8A3A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522" w:type="pct"/>
            <w:tcBorders>
              <w:bottom w:val="single" w:sz="4" w:space="0" w:color="auto"/>
            </w:tcBorders>
            <w:shd w:val="clear" w:color="auto" w:fill="auto"/>
            <w:noWrap/>
          </w:tcPr>
          <w:p w14:paraId="27DA567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8.000.000.000</w:t>
            </w:r>
          </w:p>
        </w:tc>
      </w:tr>
      <w:tr w:rsidR="000A7923" w:rsidRPr="00F957BA" w14:paraId="1C028F74" w14:textId="77777777" w:rsidTr="000A7923">
        <w:trPr>
          <w:trHeight w:val="20"/>
        </w:trPr>
        <w:tc>
          <w:tcPr>
            <w:tcW w:w="183" w:type="pct"/>
            <w:shd w:val="clear" w:color="auto" w:fill="FFFFFF" w:themeFill="background1"/>
          </w:tcPr>
          <w:p w14:paraId="198A9076"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875" w:type="pct"/>
            <w:shd w:val="clear" w:color="auto" w:fill="FFFFFF" w:themeFill="background1"/>
          </w:tcPr>
          <w:p w14:paraId="73D4AD8B" w14:textId="77777777" w:rsidR="00931747" w:rsidRPr="00F957BA" w:rsidRDefault="00931747" w:rsidP="00931747">
            <w:pPr>
              <w:jc w:val="both"/>
              <w:rPr>
                <w:rFonts w:ascii="Garamond" w:hAnsi="Garamond"/>
                <w:noProof w:val="0"/>
                <w:sz w:val="14"/>
                <w:szCs w:val="14"/>
              </w:rPr>
            </w:pPr>
            <w:r w:rsidRPr="00F957BA">
              <w:rPr>
                <w:rFonts w:ascii="Garamond" w:hAnsi="Garamond"/>
                <w:b/>
                <w:noProof w:val="0"/>
                <w:sz w:val="14"/>
                <w:szCs w:val="14"/>
              </w:rPr>
              <w:t>Objektivi II:</w:t>
            </w:r>
            <w:r w:rsidRPr="00F957BA">
              <w:rPr>
                <w:rFonts w:ascii="Garamond" w:hAnsi="Garamond"/>
                <w:noProof w:val="0"/>
                <w:sz w:val="14"/>
                <w:szCs w:val="14"/>
              </w:rPr>
              <w:t xml:space="preserve"> Mirëfuksionimi i laboratorit qendror në aspektin teknik logjistik, duke garantuar u konsumatorëve në treg siguri. </w:t>
            </w:r>
          </w:p>
          <w:p w14:paraId="4112B3EB"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Vijimi i procesit të kalibrimit dhe mirëmbajtes peridoke të pajisjeve në laborator duke përmirësuar produktet në treg dhe garantuar konsumatorëve mbrojte ekonomike. </w:t>
            </w:r>
          </w:p>
          <w:p w14:paraId="058D131E"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2:</w:t>
            </w:r>
            <w:r w:rsidRPr="00F957BA">
              <w:rPr>
                <w:rFonts w:ascii="Garamond" w:hAnsi="Garamond"/>
                <w:noProof w:val="0"/>
                <w:sz w:val="14"/>
                <w:szCs w:val="14"/>
              </w:rPr>
              <w:t xml:space="preserve"> Trajnimi me qëllim rritjen e kapaciteteve administrative.</w:t>
            </w:r>
          </w:p>
          <w:p w14:paraId="10232A16" w14:textId="083497DC"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3:</w:t>
            </w:r>
            <w:r w:rsidRPr="00F957BA">
              <w:rPr>
                <w:rFonts w:ascii="Garamond" w:hAnsi="Garamond"/>
                <w:noProof w:val="0"/>
                <w:sz w:val="14"/>
                <w:szCs w:val="14"/>
              </w:rPr>
              <w:t xml:space="preserve"> Zhvendosja e </w:t>
            </w:r>
            <w:r w:rsidR="00564B5F" w:rsidRPr="00F957BA">
              <w:rPr>
                <w:rFonts w:ascii="Garamond" w:hAnsi="Garamond"/>
                <w:noProof w:val="0"/>
                <w:sz w:val="14"/>
                <w:szCs w:val="14"/>
              </w:rPr>
              <w:t>ambienteve</w:t>
            </w:r>
            <w:r w:rsidRPr="00F957BA">
              <w:rPr>
                <w:rFonts w:ascii="Garamond" w:hAnsi="Garamond"/>
                <w:noProof w:val="0"/>
                <w:sz w:val="14"/>
                <w:szCs w:val="14"/>
              </w:rPr>
              <w:t xml:space="preserve"> të punës në një mjedis i cili do të ofrojë siguri dhe mbarëvajtje të procesit të punës.</w:t>
            </w:r>
          </w:p>
        </w:tc>
        <w:tc>
          <w:tcPr>
            <w:tcW w:w="483" w:type="pct"/>
            <w:gridSpan w:val="2"/>
            <w:shd w:val="clear" w:color="auto" w:fill="FFFFFF" w:themeFill="background1"/>
          </w:tcPr>
          <w:p w14:paraId="30124CB5"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2.1 Kalibrimi i 20 pajisjeve të produkteve të naftës dhe 5 për tekstilet.</w:t>
            </w:r>
          </w:p>
          <w:p w14:paraId="491596DE"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2.2 Zhvillimi i 5 trajnimeve në vit mbi proceset e ndryshme laboratorike dhe teknologjike.</w:t>
            </w:r>
          </w:p>
          <w:p w14:paraId="5C4997B1" w14:textId="5258840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 xml:space="preserve">2.3 </w:t>
            </w:r>
            <w:r w:rsidR="00564B5F" w:rsidRPr="00F957BA">
              <w:rPr>
                <w:rFonts w:ascii="Garamond" w:hAnsi="Garamond"/>
                <w:noProof w:val="0"/>
                <w:sz w:val="14"/>
                <w:szCs w:val="14"/>
              </w:rPr>
              <w:t>Ambiente</w:t>
            </w:r>
            <w:r w:rsidRPr="00F957BA">
              <w:rPr>
                <w:rFonts w:ascii="Garamond" w:hAnsi="Garamond"/>
                <w:noProof w:val="0"/>
                <w:sz w:val="14"/>
                <w:szCs w:val="14"/>
              </w:rPr>
              <w:t xml:space="preserve"> të reja</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pune që garantojne </w:t>
            </w:r>
            <w:r w:rsidR="00564B5F" w:rsidRPr="00F957BA">
              <w:rPr>
                <w:rFonts w:ascii="Garamond" w:hAnsi="Garamond"/>
                <w:noProof w:val="0"/>
                <w:sz w:val="14"/>
                <w:szCs w:val="14"/>
              </w:rPr>
              <w:t>mbarëvajtjen</w:t>
            </w:r>
            <w:r w:rsidRPr="00F957BA">
              <w:rPr>
                <w:rFonts w:ascii="Garamond" w:hAnsi="Garamond"/>
                <w:noProof w:val="0"/>
                <w:sz w:val="14"/>
                <w:szCs w:val="14"/>
              </w:rPr>
              <w:t xml:space="preserve"> e </w:t>
            </w:r>
            <w:r w:rsidR="00564B5F" w:rsidRPr="00F957BA">
              <w:rPr>
                <w:rFonts w:ascii="Garamond" w:hAnsi="Garamond"/>
                <w:noProof w:val="0"/>
                <w:sz w:val="14"/>
                <w:szCs w:val="14"/>
              </w:rPr>
              <w:t>punës</w:t>
            </w:r>
            <w:r w:rsidRPr="00F957BA">
              <w:rPr>
                <w:rFonts w:ascii="Garamond" w:hAnsi="Garamond"/>
                <w:noProof w:val="0"/>
                <w:sz w:val="14"/>
                <w:szCs w:val="14"/>
              </w:rPr>
              <w:t xml:space="preserve"> dhe sigurinë. </w:t>
            </w:r>
          </w:p>
          <w:p w14:paraId="0E4D415D" w14:textId="77777777" w:rsidR="00931747" w:rsidRPr="00F957BA" w:rsidRDefault="00931747" w:rsidP="00931747">
            <w:pPr>
              <w:rPr>
                <w:rFonts w:ascii="Garamond" w:hAnsi="Garamond"/>
                <w:noProof w:val="0"/>
                <w:sz w:val="14"/>
                <w:szCs w:val="14"/>
              </w:rPr>
            </w:pPr>
          </w:p>
        </w:tc>
        <w:tc>
          <w:tcPr>
            <w:tcW w:w="449" w:type="pct"/>
            <w:shd w:val="clear" w:color="auto" w:fill="auto"/>
          </w:tcPr>
          <w:p w14:paraId="44D13B0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ISHTI</w:t>
            </w:r>
          </w:p>
        </w:tc>
        <w:tc>
          <w:tcPr>
            <w:tcW w:w="399" w:type="pct"/>
            <w:shd w:val="clear" w:color="auto" w:fill="auto"/>
          </w:tcPr>
          <w:p w14:paraId="29D1E51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MIE</w:t>
            </w:r>
          </w:p>
        </w:tc>
        <w:tc>
          <w:tcPr>
            <w:tcW w:w="273" w:type="pct"/>
            <w:gridSpan w:val="2"/>
            <w:shd w:val="clear" w:color="auto" w:fill="auto"/>
          </w:tcPr>
          <w:p w14:paraId="744D8421"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97" w:type="pct"/>
            <w:shd w:val="clear" w:color="auto" w:fill="auto"/>
          </w:tcPr>
          <w:p w14:paraId="5CD2E6B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506" w:type="pct"/>
            <w:shd w:val="clear" w:color="auto" w:fill="FFFFFF" w:themeFill="background1"/>
            <w:noWrap/>
          </w:tcPr>
          <w:p w14:paraId="21E9D6B8"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75.000.000</w:t>
            </w:r>
          </w:p>
        </w:tc>
        <w:tc>
          <w:tcPr>
            <w:tcW w:w="412" w:type="pct"/>
            <w:shd w:val="clear" w:color="auto" w:fill="FFFFFF" w:themeFill="background1"/>
            <w:noWrap/>
          </w:tcPr>
          <w:p w14:paraId="22DF1B53"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501" w:type="pct"/>
            <w:shd w:val="clear" w:color="auto" w:fill="FFFFFF" w:themeFill="background1"/>
            <w:noWrap/>
          </w:tcPr>
          <w:p w14:paraId="642807C2"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522" w:type="pct"/>
            <w:shd w:val="clear" w:color="auto" w:fill="FFFFFF" w:themeFill="background1"/>
            <w:noWrap/>
          </w:tcPr>
          <w:p w14:paraId="6EBE77B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35.000.000</w:t>
            </w:r>
          </w:p>
        </w:tc>
      </w:tr>
      <w:tr w:rsidR="000A7923" w:rsidRPr="00F957BA" w14:paraId="6633CC53" w14:textId="77777777" w:rsidTr="000A7923">
        <w:trPr>
          <w:trHeight w:val="20"/>
        </w:trPr>
        <w:tc>
          <w:tcPr>
            <w:tcW w:w="183" w:type="pct"/>
            <w:shd w:val="clear" w:color="auto" w:fill="FFFFFF" w:themeFill="background1"/>
          </w:tcPr>
          <w:p w14:paraId="29461A00"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875" w:type="pct"/>
            <w:shd w:val="clear" w:color="auto" w:fill="FFFFFF" w:themeFill="background1"/>
          </w:tcPr>
          <w:p w14:paraId="01604912" w14:textId="77777777" w:rsidR="00931747" w:rsidRPr="00F957BA" w:rsidRDefault="00931747" w:rsidP="00931747">
            <w:pPr>
              <w:jc w:val="both"/>
              <w:rPr>
                <w:rFonts w:ascii="Garamond" w:hAnsi="Garamond"/>
                <w:b/>
                <w:noProof w:val="0"/>
                <w:sz w:val="14"/>
                <w:szCs w:val="14"/>
              </w:rPr>
            </w:pPr>
            <w:r w:rsidRPr="00F957BA">
              <w:rPr>
                <w:rFonts w:ascii="Garamond" w:hAnsi="Garamond"/>
                <w:b/>
                <w:noProof w:val="0"/>
                <w:sz w:val="14"/>
                <w:szCs w:val="14"/>
              </w:rPr>
              <w:t>Objektivi III:</w:t>
            </w:r>
            <w:r w:rsidRPr="00F957BA">
              <w:rPr>
                <w:rFonts w:ascii="Garamond" w:hAnsi="Garamond"/>
                <w:noProof w:val="0"/>
                <w:sz w:val="14"/>
                <w:szCs w:val="14"/>
              </w:rPr>
              <w:t xml:space="preserve"> Përmirësimi i sigurisë së produkteve në treg duke u garantuar konsumatorëve produkte të sigurta sipas standardeve evropiane.</w:t>
            </w:r>
            <w:r w:rsidRPr="00F957BA">
              <w:rPr>
                <w:rFonts w:ascii="Garamond" w:hAnsi="Garamond"/>
                <w:b/>
                <w:noProof w:val="0"/>
                <w:sz w:val="14"/>
                <w:szCs w:val="14"/>
              </w:rPr>
              <w:t xml:space="preserve"> </w:t>
            </w:r>
          </w:p>
          <w:p w14:paraId="65DFED8F" w14:textId="7F814DC4"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00CF7DB2" w:rsidRPr="00F957BA">
              <w:rPr>
                <w:rFonts w:ascii="Garamond" w:hAnsi="Garamond"/>
                <w:noProof w:val="0"/>
                <w:sz w:val="14"/>
                <w:szCs w:val="14"/>
              </w:rPr>
              <w:t xml:space="preserve"> </w:t>
            </w:r>
            <w:r w:rsidRPr="00F957BA">
              <w:rPr>
                <w:rFonts w:ascii="Garamond" w:hAnsi="Garamond"/>
                <w:noProof w:val="0"/>
                <w:sz w:val="14"/>
                <w:szCs w:val="14"/>
              </w:rPr>
              <w:t xml:space="preserve">Rritja e numrit të inspektimeve për produktet e pajisjet mbrojtës diferenciale, tokëzimet dhe instalimet e ndryshme elektrike, enët e transportueshme nën presion, instalimet në subjekte industriale dhe residenciale të cilat </w:t>
            </w:r>
            <w:r w:rsidR="00564B5F" w:rsidRPr="00F957BA">
              <w:rPr>
                <w:rFonts w:ascii="Garamond" w:hAnsi="Garamond"/>
                <w:noProof w:val="0"/>
                <w:sz w:val="14"/>
                <w:szCs w:val="14"/>
              </w:rPr>
              <w:t>ofrojnë</w:t>
            </w:r>
            <w:r w:rsidRPr="00F957BA">
              <w:rPr>
                <w:rFonts w:ascii="Garamond" w:hAnsi="Garamond"/>
                <w:noProof w:val="0"/>
                <w:sz w:val="14"/>
                <w:szCs w:val="14"/>
              </w:rPr>
              <w:t xml:space="preserve"> shërbime tregtare për konsumatorët.</w:t>
            </w:r>
          </w:p>
        </w:tc>
        <w:tc>
          <w:tcPr>
            <w:tcW w:w="483" w:type="pct"/>
            <w:gridSpan w:val="2"/>
            <w:shd w:val="clear" w:color="auto" w:fill="FFFFFF" w:themeFill="background1"/>
          </w:tcPr>
          <w:p w14:paraId="5AA985B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 xml:space="preserve">3.1 </w:t>
            </w:r>
            <w:r w:rsidRPr="00F957BA">
              <w:rPr>
                <w:rFonts w:ascii="Garamond" w:hAnsi="Garamond"/>
                <w:bCs/>
                <w:noProof w:val="0"/>
                <w:sz w:val="14"/>
                <w:szCs w:val="14"/>
              </w:rPr>
              <w:t>7000 inspektime në vit mbi produktet që prekin konsumatorët në treg</w:t>
            </w:r>
            <w:r w:rsidRPr="00F957BA">
              <w:rPr>
                <w:rFonts w:ascii="Garamond" w:hAnsi="Garamond"/>
                <w:b/>
                <w:noProof w:val="0"/>
                <w:sz w:val="14"/>
                <w:szCs w:val="14"/>
              </w:rPr>
              <w:t>.</w:t>
            </w:r>
          </w:p>
        </w:tc>
        <w:tc>
          <w:tcPr>
            <w:tcW w:w="449" w:type="pct"/>
            <w:shd w:val="clear" w:color="auto" w:fill="auto"/>
          </w:tcPr>
          <w:p w14:paraId="347C22C3"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ISHTI</w:t>
            </w:r>
          </w:p>
        </w:tc>
        <w:tc>
          <w:tcPr>
            <w:tcW w:w="399" w:type="pct"/>
            <w:shd w:val="clear" w:color="auto" w:fill="auto"/>
          </w:tcPr>
          <w:p w14:paraId="194E65CA"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MIE</w:t>
            </w:r>
          </w:p>
        </w:tc>
        <w:tc>
          <w:tcPr>
            <w:tcW w:w="273" w:type="pct"/>
            <w:gridSpan w:val="2"/>
            <w:shd w:val="clear" w:color="auto" w:fill="auto"/>
          </w:tcPr>
          <w:p w14:paraId="6FA3ACC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97" w:type="pct"/>
            <w:shd w:val="clear" w:color="auto" w:fill="auto"/>
          </w:tcPr>
          <w:p w14:paraId="7528498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506" w:type="pct"/>
            <w:shd w:val="clear" w:color="auto" w:fill="FFFFFF" w:themeFill="background1"/>
            <w:noWrap/>
          </w:tcPr>
          <w:p w14:paraId="259A786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210.000.000</w:t>
            </w:r>
          </w:p>
        </w:tc>
        <w:tc>
          <w:tcPr>
            <w:tcW w:w="412" w:type="pct"/>
            <w:shd w:val="clear" w:color="auto" w:fill="FFFFFF" w:themeFill="background1"/>
            <w:noWrap/>
          </w:tcPr>
          <w:p w14:paraId="320A84C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0</w:t>
            </w:r>
          </w:p>
        </w:tc>
        <w:tc>
          <w:tcPr>
            <w:tcW w:w="501" w:type="pct"/>
            <w:shd w:val="clear" w:color="auto" w:fill="FFFFFF" w:themeFill="background1"/>
            <w:noWrap/>
          </w:tcPr>
          <w:p w14:paraId="5893987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522" w:type="pct"/>
            <w:shd w:val="clear" w:color="auto" w:fill="FFFFFF" w:themeFill="background1"/>
            <w:noWrap/>
          </w:tcPr>
          <w:p w14:paraId="314CB11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210.000.000</w:t>
            </w:r>
          </w:p>
        </w:tc>
      </w:tr>
      <w:bookmarkEnd w:id="200"/>
    </w:tbl>
    <w:p w14:paraId="6C3272BA" w14:textId="77777777" w:rsidR="00931747" w:rsidRPr="00F957BA" w:rsidRDefault="00931747" w:rsidP="00662AC0">
      <w:pPr>
        <w:pStyle w:val="aaaaatexxxxxxxxxxxxxxx"/>
        <w:ind w:firstLine="0"/>
        <w:rPr>
          <w:b/>
          <w:color w:val="auto"/>
          <w:sz w:val="14"/>
          <w:szCs w:val="14"/>
        </w:rPr>
      </w:pPr>
    </w:p>
    <w:p w14:paraId="66683CF5" w14:textId="77777777" w:rsidR="00931747" w:rsidRPr="00F957BA" w:rsidRDefault="00931747" w:rsidP="00662AC0">
      <w:pPr>
        <w:pStyle w:val="aaaaatexxxxxxxxxxxxxxx"/>
        <w:ind w:firstLine="0"/>
        <w:rPr>
          <w:b/>
          <w:color w:val="auto"/>
          <w:sz w:val="14"/>
          <w:szCs w:val="14"/>
        </w:rPr>
      </w:pPr>
      <w:r w:rsidRPr="00F957BA">
        <w:rPr>
          <w:b/>
          <w:color w:val="auto"/>
          <w:sz w:val="14"/>
          <w:szCs w:val="14"/>
        </w:rPr>
        <w:t>Formati i planit të veprimit i përmbledhur ERRU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3"/>
      </w:tblGrid>
      <w:tr w:rsidR="00931747" w:rsidRPr="00F957BA" w14:paraId="7BDEEC07" w14:textId="77777777" w:rsidTr="00931747">
        <w:trPr>
          <w:trHeight w:val="20"/>
        </w:trPr>
        <w:tc>
          <w:tcPr>
            <w:tcW w:w="5000" w:type="pct"/>
            <w:shd w:val="clear" w:color="000000" w:fill="F2F2F2"/>
            <w:hideMark/>
          </w:tcPr>
          <w:p w14:paraId="47F778B7" w14:textId="77777777" w:rsidR="00931747" w:rsidRPr="00F957BA" w:rsidRDefault="00931747" w:rsidP="00931747">
            <w:pPr>
              <w:pStyle w:val="Default"/>
              <w:rPr>
                <w:rFonts w:ascii="Garamond" w:eastAsia="Times New Roman" w:hAnsi="Garamond"/>
                <w:b/>
                <w:bCs/>
                <w:color w:val="auto"/>
                <w:sz w:val="14"/>
                <w:szCs w:val="14"/>
                <w:lang w:val="sq-AL"/>
              </w:rPr>
            </w:pPr>
            <w:r w:rsidRPr="00F957BA">
              <w:rPr>
                <w:rFonts w:ascii="Garamond" w:eastAsia="Times New Roman" w:hAnsi="Garamond"/>
                <w:b/>
                <w:bCs/>
                <w:color w:val="auto"/>
                <w:sz w:val="14"/>
                <w:szCs w:val="14"/>
                <w:lang w:val="sq-AL"/>
              </w:rPr>
              <w:t xml:space="preserve">I. QËLLIMI STRATEGJIK: </w:t>
            </w:r>
          </w:p>
        </w:tc>
      </w:tr>
      <w:tr w:rsidR="00931747" w:rsidRPr="00F957BA" w14:paraId="6F775752" w14:textId="77777777" w:rsidTr="00931747">
        <w:trPr>
          <w:trHeight w:val="20"/>
        </w:trPr>
        <w:tc>
          <w:tcPr>
            <w:tcW w:w="5000" w:type="pct"/>
            <w:shd w:val="clear" w:color="000000" w:fill="F2F2F2"/>
            <w:hideMark/>
          </w:tcPr>
          <w:p w14:paraId="3211C9CC" w14:textId="77777777"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 xml:space="preserve">II. Qëllimi i politikës: </w:t>
            </w:r>
          </w:p>
        </w:tc>
      </w:tr>
      <w:tr w:rsidR="00931747" w:rsidRPr="00F957BA" w14:paraId="3B3B2C10" w14:textId="77777777" w:rsidTr="00931747">
        <w:trPr>
          <w:trHeight w:val="20"/>
        </w:trPr>
        <w:tc>
          <w:tcPr>
            <w:tcW w:w="5000" w:type="pct"/>
            <w:shd w:val="clear" w:color="000000" w:fill="E7E6E6"/>
            <w:hideMark/>
          </w:tcPr>
          <w:p w14:paraId="505DD82E" w14:textId="15E056FF" w:rsidR="00931747" w:rsidRPr="00F957BA" w:rsidRDefault="00931747" w:rsidP="00931747">
            <w:pPr>
              <w:rPr>
                <w:rFonts w:ascii="Garamond" w:hAnsi="Garamond"/>
                <w:b/>
                <w:bCs/>
                <w:noProof w:val="0"/>
                <w:sz w:val="14"/>
                <w:szCs w:val="14"/>
              </w:rPr>
            </w:pPr>
            <w:r w:rsidRPr="00F957BA">
              <w:rPr>
                <w:rFonts w:ascii="Garamond" w:hAnsi="Garamond"/>
                <w:b/>
                <w:bCs/>
                <w:noProof w:val="0"/>
                <w:sz w:val="14"/>
                <w:szCs w:val="14"/>
              </w:rPr>
              <w:t>III. PROGRAMI BUXHETOR:</w:t>
            </w:r>
            <w:r w:rsidR="00CF7DB2" w:rsidRPr="00F957BA">
              <w:rPr>
                <w:rFonts w:ascii="Garamond" w:hAnsi="Garamond"/>
                <w:b/>
                <w:bCs/>
                <w:noProof w:val="0"/>
                <w:sz w:val="14"/>
                <w:szCs w:val="14"/>
              </w:rPr>
              <w:t xml:space="preserve"> </w:t>
            </w:r>
            <w:r w:rsidRPr="00F957BA">
              <w:rPr>
                <w:rFonts w:ascii="Garamond" w:hAnsi="Garamond"/>
                <w:noProof w:val="0"/>
                <w:sz w:val="14"/>
                <w:szCs w:val="14"/>
              </w:rPr>
              <w:t>Programi buxhetor ERRU</w:t>
            </w:r>
          </w:p>
        </w:tc>
      </w:tr>
    </w:tbl>
    <w:p w14:paraId="681622FF" w14:textId="77777777" w:rsidR="00931747" w:rsidRPr="00F957BA" w:rsidRDefault="00931747" w:rsidP="00931747">
      <w:pPr>
        <w:rPr>
          <w:rFonts w:ascii="Garamond" w:hAnsi="Garamond"/>
          <w:noProof w:val="0"/>
          <w:sz w:val="14"/>
          <w:szCs w:val="1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
        <w:gridCol w:w="2153"/>
        <w:gridCol w:w="2153"/>
        <w:gridCol w:w="941"/>
        <w:gridCol w:w="942"/>
        <w:gridCol w:w="612"/>
        <w:gridCol w:w="909"/>
        <w:gridCol w:w="2126"/>
        <w:gridCol w:w="1040"/>
        <w:gridCol w:w="1348"/>
        <w:gridCol w:w="1281"/>
      </w:tblGrid>
      <w:tr w:rsidR="002E062E" w:rsidRPr="00F957BA" w14:paraId="5A515EF6" w14:textId="77777777" w:rsidTr="002E062E">
        <w:trPr>
          <w:trHeight w:val="20"/>
          <w:tblHeader/>
        </w:trPr>
        <w:tc>
          <w:tcPr>
            <w:tcW w:w="175" w:type="pct"/>
            <w:vMerge w:val="restart"/>
            <w:shd w:val="clear" w:color="auto" w:fill="DBE5F1" w:themeFill="accent1" w:themeFillTint="33"/>
            <w:vAlign w:val="center"/>
            <w:hideMark/>
          </w:tcPr>
          <w:p w14:paraId="344991E4" w14:textId="0CFB624B" w:rsidR="00931747" w:rsidRPr="00F957BA" w:rsidRDefault="00931747" w:rsidP="002E062E">
            <w:pPr>
              <w:jc w:val="center"/>
              <w:rPr>
                <w:rFonts w:ascii="Garamond" w:hAnsi="Garamond"/>
                <w:b/>
                <w:bCs/>
                <w:noProof w:val="0"/>
                <w:sz w:val="14"/>
                <w:szCs w:val="14"/>
              </w:rPr>
            </w:pPr>
          </w:p>
          <w:p w14:paraId="056E97F8"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Nr.</w:t>
            </w:r>
          </w:p>
        </w:tc>
        <w:tc>
          <w:tcPr>
            <w:tcW w:w="770" w:type="pct"/>
            <w:vMerge w:val="restart"/>
            <w:shd w:val="clear" w:color="auto" w:fill="DBE5F1" w:themeFill="accent1" w:themeFillTint="33"/>
            <w:vAlign w:val="center"/>
            <w:hideMark/>
          </w:tcPr>
          <w:p w14:paraId="7EC8CB26" w14:textId="22F689E6" w:rsidR="00931747" w:rsidRPr="00F957BA" w:rsidRDefault="00931747" w:rsidP="002E062E">
            <w:pPr>
              <w:jc w:val="center"/>
              <w:rPr>
                <w:rFonts w:ascii="Garamond" w:hAnsi="Garamond"/>
                <w:b/>
                <w:bCs/>
                <w:noProof w:val="0"/>
                <w:sz w:val="14"/>
                <w:szCs w:val="14"/>
              </w:rPr>
            </w:pPr>
          </w:p>
          <w:p w14:paraId="78266AA3" w14:textId="2DD28055"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Objektivi specifik, produkti,</w:t>
            </w:r>
          </w:p>
          <w:p w14:paraId="74D5D68A"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masa</w:t>
            </w:r>
          </w:p>
        </w:tc>
        <w:tc>
          <w:tcPr>
            <w:tcW w:w="770" w:type="pct"/>
            <w:vMerge w:val="restart"/>
            <w:shd w:val="clear" w:color="auto" w:fill="DBE5F1" w:themeFill="accent1" w:themeFillTint="33"/>
            <w:vAlign w:val="center"/>
          </w:tcPr>
          <w:p w14:paraId="38161322" w14:textId="77777777" w:rsidR="00931747" w:rsidRPr="00F957BA" w:rsidRDefault="00931747" w:rsidP="002E062E">
            <w:pPr>
              <w:jc w:val="center"/>
              <w:rPr>
                <w:rFonts w:ascii="Garamond" w:hAnsi="Garamond"/>
                <w:b/>
                <w:bCs/>
                <w:noProof w:val="0"/>
                <w:sz w:val="14"/>
                <w:szCs w:val="14"/>
              </w:rPr>
            </w:pPr>
          </w:p>
          <w:p w14:paraId="41E8C722"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Produkti</w:t>
            </w:r>
          </w:p>
        </w:tc>
        <w:tc>
          <w:tcPr>
            <w:tcW w:w="674" w:type="pct"/>
            <w:gridSpan w:val="2"/>
            <w:vMerge w:val="restart"/>
            <w:shd w:val="clear" w:color="auto" w:fill="DBE5F1" w:themeFill="accent1" w:themeFillTint="33"/>
            <w:vAlign w:val="center"/>
            <w:hideMark/>
          </w:tcPr>
          <w:p w14:paraId="3DF340B1" w14:textId="2022BDAD"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Institucionet përgjegjëse</w:t>
            </w:r>
          </w:p>
        </w:tc>
        <w:tc>
          <w:tcPr>
            <w:tcW w:w="539" w:type="pct"/>
            <w:gridSpan w:val="2"/>
            <w:vMerge w:val="restart"/>
            <w:shd w:val="clear" w:color="auto" w:fill="DBE5F1" w:themeFill="accent1" w:themeFillTint="33"/>
            <w:vAlign w:val="center"/>
            <w:hideMark/>
          </w:tcPr>
          <w:p w14:paraId="4FF428CE" w14:textId="1AD5A29E"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Afati i zbatimit</w:t>
            </w:r>
          </w:p>
        </w:tc>
        <w:tc>
          <w:tcPr>
            <w:tcW w:w="2072" w:type="pct"/>
            <w:gridSpan w:val="4"/>
            <w:shd w:val="clear" w:color="auto" w:fill="DBE5F1" w:themeFill="accent1" w:themeFillTint="33"/>
            <w:vAlign w:val="center"/>
            <w:hideMark/>
          </w:tcPr>
          <w:p w14:paraId="64CE52F5" w14:textId="66D23EEF"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Totali 2024</w:t>
            </w:r>
            <w:r w:rsidR="000A7923" w:rsidRPr="00F957BA">
              <w:rPr>
                <w:rFonts w:ascii="Garamond" w:hAnsi="Garamond"/>
                <w:b/>
                <w:bCs/>
                <w:noProof w:val="0"/>
                <w:sz w:val="14"/>
                <w:szCs w:val="14"/>
              </w:rPr>
              <w:t>–</w:t>
            </w:r>
            <w:r w:rsidRPr="00F957BA">
              <w:rPr>
                <w:rFonts w:ascii="Garamond" w:hAnsi="Garamond"/>
                <w:b/>
                <w:bCs/>
                <w:noProof w:val="0"/>
                <w:sz w:val="14"/>
                <w:szCs w:val="14"/>
              </w:rPr>
              <w:t>2030</w:t>
            </w:r>
          </w:p>
        </w:tc>
      </w:tr>
      <w:tr w:rsidR="002E062E" w:rsidRPr="00F957BA" w14:paraId="21A1FB74" w14:textId="77777777" w:rsidTr="002E062E">
        <w:trPr>
          <w:trHeight w:val="20"/>
          <w:tblHeader/>
        </w:trPr>
        <w:tc>
          <w:tcPr>
            <w:tcW w:w="175" w:type="pct"/>
            <w:vMerge/>
            <w:shd w:val="clear" w:color="auto" w:fill="DBE5F1" w:themeFill="accent1" w:themeFillTint="33"/>
            <w:vAlign w:val="center"/>
            <w:hideMark/>
          </w:tcPr>
          <w:p w14:paraId="7EB4FB06" w14:textId="77777777" w:rsidR="00931747" w:rsidRPr="00F957BA" w:rsidRDefault="00931747" w:rsidP="002E062E">
            <w:pPr>
              <w:jc w:val="center"/>
              <w:rPr>
                <w:rFonts w:ascii="Garamond" w:hAnsi="Garamond"/>
                <w:b/>
                <w:bCs/>
                <w:noProof w:val="0"/>
                <w:sz w:val="14"/>
                <w:szCs w:val="14"/>
              </w:rPr>
            </w:pPr>
          </w:p>
        </w:tc>
        <w:tc>
          <w:tcPr>
            <w:tcW w:w="770" w:type="pct"/>
            <w:vMerge/>
            <w:shd w:val="clear" w:color="auto" w:fill="DBE5F1" w:themeFill="accent1" w:themeFillTint="33"/>
            <w:vAlign w:val="center"/>
            <w:hideMark/>
          </w:tcPr>
          <w:p w14:paraId="000F1875" w14:textId="77777777" w:rsidR="00931747" w:rsidRPr="00F957BA" w:rsidRDefault="00931747" w:rsidP="002E062E">
            <w:pPr>
              <w:jc w:val="center"/>
              <w:rPr>
                <w:rFonts w:ascii="Garamond" w:hAnsi="Garamond"/>
                <w:b/>
                <w:bCs/>
                <w:noProof w:val="0"/>
                <w:sz w:val="14"/>
                <w:szCs w:val="14"/>
              </w:rPr>
            </w:pPr>
          </w:p>
        </w:tc>
        <w:tc>
          <w:tcPr>
            <w:tcW w:w="770" w:type="pct"/>
            <w:vMerge/>
            <w:shd w:val="clear" w:color="auto" w:fill="DBE5F1" w:themeFill="accent1" w:themeFillTint="33"/>
            <w:vAlign w:val="center"/>
          </w:tcPr>
          <w:p w14:paraId="5E29FCF8" w14:textId="77777777" w:rsidR="00931747" w:rsidRPr="00F957BA" w:rsidRDefault="00931747" w:rsidP="002E062E">
            <w:pPr>
              <w:jc w:val="center"/>
              <w:rPr>
                <w:rFonts w:ascii="Garamond" w:hAnsi="Garamond"/>
                <w:b/>
                <w:bCs/>
                <w:noProof w:val="0"/>
                <w:sz w:val="14"/>
                <w:szCs w:val="14"/>
              </w:rPr>
            </w:pPr>
          </w:p>
        </w:tc>
        <w:tc>
          <w:tcPr>
            <w:tcW w:w="674" w:type="pct"/>
            <w:gridSpan w:val="2"/>
            <w:vMerge/>
            <w:shd w:val="clear" w:color="auto" w:fill="DBE5F1" w:themeFill="accent1" w:themeFillTint="33"/>
            <w:vAlign w:val="center"/>
            <w:hideMark/>
          </w:tcPr>
          <w:p w14:paraId="0BDAA657" w14:textId="77777777" w:rsidR="00931747" w:rsidRPr="00F957BA" w:rsidRDefault="00931747" w:rsidP="002E062E">
            <w:pPr>
              <w:jc w:val="center"/>
              <w:rPr>
                <w:rFonts w:ascii="Garamond" w:hAnsi="Garamond"/>
                <w:b/>
                <w:bCs/>
                <w:noProof w:val="0"/>
                <w:sz w:val="14"/>
                <w:szCs w:val="14"/>
              </w:rPr>
            </w:pPr>
          </w:p>
        </w:tc>
        <w:tc>
          <w:tcPr>
            <w:tcW w:w="539" w:type="pct"/>
            <w:gridSpan w:val="2"/>
            <w:vMerge/>
            <w:shd w:val="clear" w:color="auto" w:fill="DBE5F1" w:themeFill="accent1" w:themeFillTint="33"/>
            <w:vAlign w:val="center"/>
            <w:hideMark/>
          </w:tcPr>
          <w:p w14:paraId="5E2C1C77" w14:textId="77777777" w:rsidR="00931747" w:rsidRPr="00F957BA" w:rsidRDefault="00931747" w:rsidP="002E062E">
            <w:pPr>
              <w:jc w:val="center"/>
              <w:rPr>
                <w:rFonts w:ascii="Garamond" w:hAnsi="Garamond"/>
                <w:b/>
                <w:bCs/>
                <w:noProof w:val="0"/>
                <w:sz w:val="14"/>
                <w:szCs w:val="14"/>
              </w:rPr>
            </w:pPr>
          </w:p>
        </w:tc>
        <w:tc>
          <w:tcPr>
            <w:tcW w:w="760" w:type="pct"/>
            <w:shd w:val="clear" w:color="auto" w:fill="DBE5F1" w:themeFill="accent1" w:themeFillTint="33"/>
            <w:vAlign w:val="center"/>
            <w:hideMark/>
          </w:tcPr>
          <w:p w14:paraId="5D4CD84C" w14:textId="5D087778"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Kosto</w:t>
            </w:r>
            <w:r w:rsidR="002E062E" w:rsidRPr="00F957BA">
              <w:rPr>
                <w:rFonts w:ascii="Garamond" w:hAnsi="Garamond"/>
                <w:b/>
                <w:bCs/>
                <w:noProof w:val="0"/>
                <w:sz w:val="14"/>
                <w:szCs w:val="14"/>
              </w:rPr>
              <w:t>ja</w:t>
            </w:r>
            <w:r w:rsidRPr="00F957BA">
              <w:rPr>
                <w:rFonts w:ascii="Garamond" w:hAnsi="Garamond"/>
                <w:b/>
                <w:bCs/>
                <w:noProof w:val="0"/>
                <w:sz w:val="14"/>
                <w:szCs w:val="14"/>
              </w:rPr>
              <w:t xml:space="preserve"> indikative</w:t>
            </w:r>
          </w:p>
        </w:tc>
        <w:tc>
          <w:tcPr>
            <w:tcW w:w="854" w:type="pct"/>
            <w:gridSpan w:val="2"/>
            <w:shd w:val="clear" w:color="auto" w:fill="DBE5F1" w:themeFill="accent1" w:themeFillTint="33"/>
            <w:vAlign w:val="center"/>
            <w:hideMark/>
          </w:tcPr>
          <w:p w14:paraId="6812B7FE"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Burimi i financimit</w:t>
            </w:r>
          </w:p>
        </w:tc>
        <w:tc>
          <w:tcPr>
            <w:tcW w:w="458" w:type="pct"/>
            <w:shd w:val="clear" w:color="auto" w:fill="DBE5F1" w:themeFill="accent1" w:themeFillTint="33"/>
            <w:vAlign w:val="center"/>
            <w:hideMark/>
          </w:tcPr>
          <w:p w14:paraId="31298A0E"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Hendeku financiar</w:t>
            </w:r>
          </w:p>
        </w:tc>
      </w:tr>
      <w:tr w:rsidR="002E062E" w:rsidRPr="00F957BA" w14:paraId="46CF9061" w14:textId="77777777" w:rsidTr="002E062E">
        <w:trPr>
          <w:trHeight w:val="20"/>
          <w:tblHeader/>
        </w:trPr>
        <w:tc>
          <w:tcPr>
            <w:tcW w:w="175" w:type="pct"/>
            <w:vMerge/>
            <w:tcBorders>
              <w:bottom w:val="single" w:sz="4" w:space="0" w:color="auto"/>
            </w:tcBorders>
            <w:shd w:val="clear" w:color="auto" w:fill="DBE5F1" w:themeFill="accent1" w:themeFillTint="33"/>
            <w:vAlign w:val="center"/>
            <w:hideMark/>
          </w:tcPr>
          <w:p w14:paraId="5E3845BD" w14:textId="77777777" w:rsidR="00931747" w:rsidRPr="00F957BA" w:rsidRDefault="00931747" w:rsidP="002E062E">
            <w:pPr>
              <w:jc w:val="center"/>
              <w:rPr>
                <w:rFonts w:ascii="Garamond" w:hAnsi="Garamond"/>
                <w:b/>
                <w:bCs/>
                <w:noProof w:val="0"/>
                <w:sz w:val="14"/>
                <w:szCs w:val="14"/>
              </w:rPr>
            </w:pPr>
          </w:p>
        </w:tc>
        <w:tc>
          <w:tcPr>
            <w:tcW w:w="770" w:type="pct"/>
            <w:vMerge/>
            <w:tcBorders>
              <w:bottom w:val="single" w:sz="4" w:space="0" w:color="auto"/>
            </w:tcBorders>
            <w:shd w:val="clear" w:color="auto" w:fill="DBE5F1" w:themeFill="accent1" w:themeFillTint="33"/>
            <w:vAlign w:val="center"/>
            <w:hideMark/>
          </w:tcPr>
          <w:p w14:paraId="2FD85122" w14:textId="77777777" w:rsidR="00931747" w:rsidRPr="00F957BA" w:rsidRDefault="00931747" w:rsidP="002E062E">
            <w:pPr>
              <w:jc w:val="center"/>
              <w:rPr>
                <w:rFonts w:ascii="Garamond" w:hAnsi="Garamond"/>
                <w:b/>
                <w:bCs/>
                <w:noProof w:val="0"/>
                <w:sz w:val="14"/>
                <w:szCs w:val="14"/>
              </w:rPr>
            </w:pPr>
          </w:p>
        </w:tc>
        <w:tc>
          <w:tcPr>
            <w:tcW w:w="770" w:type="pct"/>
            <w:vMerge/>
            <w:tcBorders>
              <w:bottom w:val="single" w:sz="4" w:space="0" w:color="auto"/>
            </w:tcBorders>
            <w:shd w:val="clear" w:color="auto" w:fill="DBE5F1" w:themeFill="accent1" w:themeFillTint="33"/>
            <w:vAlign w:val="center"/>
          </w:tcPr>
          <w:p w14:paraId="18AD474B" w14:textId="77777777" w:rsidR="00931747" w:rsidRPr="00F957BA" w:rsidRDefault="00931747" w:rsidP="002E062E">
            <w:pPr>
              <w:jc w:val="center"/>
              <w:rPr>
                <w:rFonts w:ascii="Garamond" w:hAnsi="Garamond"/>
                <w:b/>
                <w:bCs/>
                <w:noProof w:val="0"/>
                <w:sz w:val="14"/>
                <w:szCs w:val="14"/>
              </w:rPr>
            </w:pPr>
          </w:p>
        </w:tc>
        <w:tc>
          <w:tcPr>
            <w:tcW w:w="337" w:type="pct"/>
            <w:tcBorders>
              <w:bottom w:val="single" w:sz="4" w:space="0" w:color="auto"/>
            </w:tcBorders>
            <w:shd w:val="clear" w:color="auto" w:fill="DBE5F1" w:themeFill="accent1" w:themeFillTint="33"/>
            <w:vAlign w:val="center"/>
            <w:hideMark/>
          </w:tcPr>
          <w:p w14:paraId="4A94B5BA" w14:textId="77777777" w:rsidR="00931747" w:rsidRPr="00F957BA" w:rsidRDefault="00931747" w:rsidP="002E062E">
            <w:pPr>
              <w:jc w:val="center"/>
              <w:rPr>
                <w:rFonts w:ascii="Garamond" w:hAnsi="Garamond"/>
                <w:noProof w:val="0"/>
                <w:sz w:val="14"/>
                <w:szCs w:val="14"/>
              </w:rPr>
            </w:pPr>
            <w:r w:rsidRPr="00F957BA">
              <w:rPr>
                <w:rFonts w:ascii="Garamond" w:hAnsi="Garamond"/>
                <w:b/>
                <w:bCs/>
                <w:noProof w:val="0"/>
                <w:sz w:val="14"/>
                <w:szCs w:val="14"/>
              </w:rPr>
              <w:t>Institucioni udhëheqës</w:t>
            </w:r>
          </w:p>
        </w:tc>
        <w:tc>
          <w:tcPr>
            <w:tcW w:w="337" w:type="pct"/>
            <w:tcBorders>
              <w:bottom w:val="single" w:sz="4" w:space="0" w:color="auto"/>
            </w:tcBorders>
            <w:shd w:val="clear" w:color="auto" w:fill="DBE5F1" w:themeFill="accent1" w:themeFillTint="33"/>
            <w:vAlign w:val="center"/>
            <w:hideMark/>
          </w:tcPr>
          <w:p w14:paraId="460C843A" w14:textId="10CC3795" w:rsidR="00931747" w:rsidRPr="00F957BA" w:rsidRDefault="00931747" w:rsidP="002E062E">
            <w:pPr>
              <w:jc w:val="center"/>
              <w:rPr>
                <w:rFonts w:ascii="Garamond" w:hAnsi="Garamond"/>
                <w:noProof w:val="0"/>
                <w:sz w:val="14"/>
                <w:szCs w:val="14"/>
              </w:rPr>
            </w:pPr>
            <w:r w:rsidRPr="00F957BA">
              <w:rPr>
                <w:rFonts w:ascii="Garamond" w:hAnsi="Garamond"/>
                <w:b/>
                <w:bCs/>
                <w:noProof w:val="0"/>
                <w:sz w:val="14"/>
                <w:szCs w:val="14"/>
              </w:rPr>
              <w:t>Institucion kontribues</w:t>
            </w:r>
          </w:p>
        </w:tc>
        <w:tc>
          <w:tcPr>
            <w:tcW w:w="214" w:type="pct"/>
            <w:tcBorders>
              <w:bottom w:val="single" w:sz="4" w:space="0" w:color="auto"/>
            </w:tcBorders>
            <w:shd w:val="clear" w:color="auto" w:fill="DBE5F1" w:themeFill="accent1" w:themeFillTint="33"/>
            <w:vAlign w:val="center"/>
            <w:hideMark/>
          </w:tcPr>
          <w:p w14:paraId="69396EDF" w14:textId="6A2EF96B"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 xml:space="preserve">Afati </w:t>
            </w:r>
            <w:r w:rsidR="00194CD3" w:rsidRPr="00F957BA">
              <w:rPr>
                <w:rFonts w:ascii="Garamond" w:hAnsi="Garamond"/>
                <w:b/>
                <w:bCs/>
                <w:noProof w:val="0"/>
                <w:sz w:val="14"/>
                <w:szCs w:val="14"/>
              </w:rPr>
              <w:t>i f</w:t>
            </w:r>
            <w:r w:rsidRPr="00F957BA">
              <w:rPr>
                <w:rFonts w:ascii="Garamond" w:hAnsi="Garamond"/>
                <w:b/>
                <w:bCs/>
                <w:noProof w:val="0"/>
                <w:sz w:val="14"/>
                <w:szCs w:val="14"/>
              </w:rPr>
              <w:t>illimit</w:t>
            </w:r>
          </w:p>
        </w:tc>
        <w:tc>
          <w:tcPr>
            <w:tcW w:w="322" w:type="pct"/>
            <w:tcBorders>
              <w:bottom w:val="single" w:sz="4" w:space="0" w:color="auto"/>
            </w:tcBorders>
            <w:shd w:val="clear" w:color="auto" w:fill="DBE5F1" w:themeFill="accent1" w:themeFillTint="33"/>
            <w:vAlign w:val="center"/>
            <w:hideMark/>
          </w:tcPr>
          <w:p w14:paraId="5B5F5DFE" w14:textId="31E3E314"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 xml:space="preserve">Afati </w:t>
            </w:r>
            <w:r w:rsidR="00194CD3" w:rsidRPr="00F957BA">
              <w:rPr>
                <w:rFonts w:ascii="Garamond" w:hAnsi="Garamond"/>
                <w:b/>
                <w:bCs/>
                <w:noProof w:val="0"/>
                <w:sz w:val="14"/>
                <w:szCs w:val="14"/>
              </w:rPr>
              <w:t>i m</w:t>
            </w:r>
            <w:r w:rsidRPr="00F957BA">
              <w:rPr>
                <w:rFonts w:ascii="Garamond" w:hAnsi="Garamond"/>
                <w:b/>
                <w:bCs/>
                <w:noProof w:val="0"/>
                <w:sz w:val="14"/>
                <w:szCs w:val="14"/>
              </w:rPr>
              <w:t>barimit</w:t>
            </w:r>
          </w:p>
        </w:tc>
        <w:tc>
          <w:tcPr>
            <w:tcW w:w="760" w:type="pct"/>
            <w:tcBorders>
              <w:bottom w:val="single" w:sz="4" w:space="0" w:color="auto"/>
            </w:tcBorders>
            <w:shd w:val="clear" w:color="auto" w:fill="DBE5F1" w:themeFill="accent1" w:themeFillTint="33"/>
            <w:vAlign w:val="center"/>
            <w:hideMark/>
          </w:tcPr>
          <w:p w14:paraId="74A5B236" w14:textId="77777777" w:rsidR="00931747" w:rsidRPr="00F957BA" w:rsidRDefault="00931747" w:rsidP="002E062E">
            <w:pPr>
              <w:jc w:val="center"/>
              <w:rPr>
                <w:rFonts w:ascii="Garamond" w:hAnsi="Garamond"/>
                <w:b/>
                <w:bCs/>
                <w:noProof w:val="0"/>
                <w:sz w:val="14"/>
                <w:szCs w:val="14"/>
              </w:rPr>
            </w:pPr>
          </w:p>
        </w:tc>
        <w:tc>
          <w:tcPr>
            <w:tcW w:w="372" w:type="pct"/>
            <w:tcBorders>
              <w:bottom w:val="single" w:sz="4" w:space="0" w:color="auto"/>
            </w:tcBorders>
            <w:shd w:val="clear" w:color="auto" w:fill="DBE5F1" w:themeFill="accent1" w:themeFillTint="33"/>
            <w:vAlign w:val="center"/>
            <w:hideMark/>
          </w:tcPr>
          <w:p w14:paraId="13B2B2C3"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Buxheti i Shtetit</w:t>
            </w:r>
          </w:p>
          <w:p w14:paraId="4980A11B" w14:textId="77777777" w:rsidR="00931747" w:rsidRPr="00F957BA" w:rsidRDefault="00931747" w:rsidP="002E062E">
            <w:pPr>
              <w:jc w:val="center"/>
              <w:rPr>
                <w:rFonts w:ascii="Garamond" w:hAnsi="Garamond"/>
                <w:b/>
                <w:bCs/>
                <w:noProof w:val="0"/>
                <w:sz w:val="14"/>
                <w:szCs w:val="14"/>
              </w:rPr>
            </w:pPr>
          </w:p>
        </w:tc>
        <w:tc>
          <w:tcPr>
            <w:tcW w:w="482" w:type="pct"/>
            <w:tcBorders>
              <w:bottom w:val="single" w:sz="4" w:space="0" w:color="auto"/>
            </w:tcBorders>
            <w:shd w:val="clear" w:color="auto" w:fill="DBE5F1" w:themeFill="accent1" w:themeFillTint="33"/>
            <w:vAlign w:val="center"/>
            <w:hideMark/>
          </w:tcPr>
          <w:p w14:paraId="66B16079" w14:textId="77777777" w:rsidR="00931747" w:rsidRPr="00F957BA" w:rsidRDefault="00931747" w:rsidP="002E062E">
            <w:pPr>
              <w:jc w:val="center"/>
              <w:rPr>
                <w:rFonts w:ascii="Garamond" w:hAnsi="Garamond"/>
                <w:b/>
                <w:bCs/>
                <w:noProof w:val="0"/>
                <w:sz w:val="14"/>
                <w:szCs w:val="14"/>
              </w:rPr>
            </w:pPr>
            <w:r w:rsidRPr="00F957BA">
              <w:rPr>
                <w:rFonts w:ascii="Garamond" w:hAnsi="Garamond"/>
                <w:b/>
                <w:bCs/>
                <w:noProof w:val="0"/>
                <w:sz w:val="14"/>
                <w:szCs w:val="14"/>
              </w:rPr>
              <w:t>Financimi i huaj</w:t>
            </w:r>
          </w:p>
        </w:tc>
        <w:tc>
          <w:tcPr>
            <w:tcW w:w="458" w:type="pct"/>
            <w:tcBorders>
              <w:bottom w:val="single" w:sz="4" w:space="0" w:color="auto"/>
            </w:tcBorders>
            <w:shd w:val="clear" w:color="auto" w:fill="DBE5F1" w:themeFill="accent1" w:themeFillTint="33"/>
            <w:vAlign w:val="center"/>
            <w:hideMark/>
          </w:tcPr>
          <w:p w14:paraId="3DCEEFBA" w14:textId="77777777" w:rsidR="00931747" w:rsidRPr="00F957BA" w:rsidRDefault="00931747" w:rsidP="002E062E">
            <w:pPr>
              <w:jc w:val="center"/>
              <w:rPr>
                <w:rFonts w:ascii="Garamond" w:hAnsi="Garamond"/>
                <w:b/>
                <w:bCs/>
                <w:noProof w:val="0"/>
                <w:sz w:val="14"/>
                <w:szCs w:val="14"/>
              </w:rPr>
            </w:pPr>
          </w:p>
        </w:tc>
      </w:tr>
      <w:tr w:rsidR="002E062E" w:rsidRPr="00F957BA" w14:paraId="5346934A" w14:textId="77777777" w:rsidTr="002E062E">
        <w:trPr>
          <w:trHeight w:val="20"/>
        </w:trPr>
        <w:tc>
          <w:tcPr>
            <w:tcW w:w="175" w:type="pct"/>
            <w:tcBorders>
              <w:bottom w:val="single" w:sz="4" w:space="0" w:color="auto"/>
            </w:tcBorders>
            <w:shd w:val="clear" w:color="auto" w:fill="auto"/>
          </w:tcPr>
          <w:p w14:paraId="23E2C2F7"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1.</w:t>
            </w:r>
          </w:p>
        </w:tc>
        <w:tc>
          <w:tcPr>
            <w:tcW w:w="770" w:type="pct"/>
            <w:tcBorders>
              <w:bottom w:val="single" w:sz="4" w:space="0" w:color="auto"/>
            </w:tcBorders>
            <w:shd w:val="clear" w:color="auto" w:fill="auto"/>
          </w:tcPr>
          <w:p w14:paraId="4D5E3C85"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 xml:space="preserve">Objektivi I: </w:t>
            </w:r>
            <w:r w:rsidRPr="00F957BA">
              <w:rPr>
                <w:rFonts w:ascii="Garamond" w:hAnsi="Garamond"/>
                <w:noProof w:val="0"/>
                <w:sz w:val="14"/>
                <w:szCs w:val="14"/>
              </w:rPr>
              <w:t>Rritja e kontrollit ndaj shoqërive UK për zbatimin</w:t>
            </w:r>
            <w:r w:rsidRPr="00F957BA">
              <w:rPr>
                <w:rFonts w:ascii="Garamond" w:hAnsi="Garamond"/>
                <w:b/>
                <w:bCs/>
                <w:noProof w:val="0"/>
                <w:sz w:val="14"/>
                <w:szCs w:val="14"/>
              </w:rPr>
              <w:t xml:space="preserve"> </w:t>
            </w:r>
            <w:r w:rsidRPr="00F957BA">
              <w:rPr>
                <w:rFonts w:ascii="Garamond" w:hAnsi="Garamond"/>
                <w:noProof w:val="0"/>
                <w:sz w:val="14"/>
                <w:szCs w:val="14"/>
              </w:rPr>
              <w:t>e legjislacionit ekzistues dhe cilësisë së ofrimit të shërbimit.</w:t>
            </w:r>
          </w:p>
          <w:p w14:paraId="33449C66"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Kryerja e inspektimeve pranë shoqërive UK.</w:t>
            </w:r>
          </w:p>
          <w:p w14:paraId="6A30C5FA" w14:textId="6BF933E6" w:rsidR="00931747" w:rsidRPr="00F957BA" w:rsidRDefault="00931747" w:rsidP="00931747">
            <w:pPr>
              <w:rPr>
                <w:rFonts w:ascii="Garamond" w:hAnsi="Garamond"/>
                <w:noProof w:val="0"/>
                <w:sz w:val="14"/>
                <w:szCs w:val="14"/>
              </w:rPr>
            </w:pPr>
            <w:r w:rsidRPr="00F957BA">
              <w:rPr>
                <w:rFonts w:ascii="Garamond" w:hAnsi="Garamond"/>
                <w:noProof w:val="0"/>
                <w:sz w:val="14"/>
                <w:szCs w:val="14"/>
              </w:rPr>
              <w:t>Masa 2: Kryerja e monitorimeve pranë shoqërive UK n</w:t>
            </w:r>
            <w:r w:rsidR="0091119D" w:rsidRPr="00F957BA">
              <w:rPr>
                <w:rFonts w:ascii="Garamond" w:hAnsi="Garamond"/>
                <w:noProof w:val="0"/>
                <w:sz w:val="14"/>
                <w:szCs w:val="14"/>
              </w:rPr>
              <w:t>ë</w:t>
            </w:r>
            <w:r w:rsidRPr="00F957BA">
              <w:rPr>
                <w:rFonts w:ascii="Garamond" w:hAnsi="Garamond"/>
                <w:noProof w:val="0"/>
                <w:sz w:val="14"/>
                <w:szCs w:val="14"/>
              </w:rPr>
              <w:t xml:space="preserve"> drejtim t</w:t>
            </w:r>
            <w:r w:rsidR="0091119D" w:rsidRPr="00F957BA">
              <w:rPr>
                <w:rFonts w:ascii="Garamond" w:hAnsi="Garamond"/>
                <w:noProof w:val="0"/>
                <w:sz w:val="14"/>
                <w:szCs w:val="14"/>
              </w:rPr>
              <w:t>ë</w:t>
            </w:r>
            <w:r w:rsidRPr="00F957BA">
              <w:rPr>
                <w:rFonts w:ascii="Garamond" w:hAnsi="Garamond"/>
                <w:noProof w:val="0"/>
                <w:sz w:val="14"/>
                <w:szCs w:val="14"/>
              </w:rPr>
              <w:t xml:space="preserve"> marrëdhënieve me konsumatorin.</w:t>
            </w:r>
          </w:p>
        </w:tc>
        <w:tc>
          <w:tcPr>
            <w:tcW w:w="770" w:type="pct"/>
            <w:tcBorders>
              <w:bottom w:val="single" w:sz="4" w:space="0" w:color="auto"/>
            </w:tcBorders>
            <w:shd w:val="clear" w:color="auto" w:fill="auto"/>
          </w:tcPr>
          <w:p w14:paraId="6C27E840" w14:textId="77777777" w:rsidR="00931747" w:rsidRPr="00F957BA" w:rsidRDefault="00931747" w:rsidP="00381113">
            <w:pPr>
              <w:pStyle w:val="ListParagraph"/>
              <w:numPr>
                <w:ilvl w:val="1"/>
                <w:numId w:val="16"/>
              </w:numPr>
              <w:ind w:left="0" w:firstLine="0"/>
              <w:rPr>
                <w:rFonts w:ascii="Garamond" w:hAnsi="Garamond"/>
                <w:noProof w:val="0"/>
                <w:sz w:val="14"/>
                <w:szCs w:val="14"/>
              </w:rPr>
            </w:pPr>
            <w:r w:rsidRPr="00F957BA">
              <w:rPr>
                <w:rFonts w:ascii="Garamond" w:hAnsi="Garamond"/>
                <w:noProof w:val="0"/>
                <w:sz w:val="14"/>
                <w:szCs w:val="14"/>
              </w:rPr>
              <w:t>15 inspektime në vit</w:t>
            </w:r>
          </w:p>
          <w:p w14:paraId="5205D6AF" w14:textId="0BD6B0DC" w:rsidR="00931747" w:rsidRPr="00F957BA" w:rsidRDefault="00931747" w:rsidP="00931747">
            <w:pPr>
              <w:jc w:val="both"/>
              <w:rPr>
                <w:rFonts w:ascii="Garamond" w:hAnsi="Garamond"/>
                <w:i/>
                <w:iCs/>
                <w:noProof w:val="0"/>
                <w:sz w:val="14"/>
                <w:szCs w:val="14"/>
              </w:rPr>
            </w:pPr>
            <w:r w:rsidRPr="00F957BA">
              <w:rPr>
                <w:rFonts w:ascii="Garamond" w:hAnsi="Garamond"/>
                <w:noProof w:val="0"/>
                <w:sz w:val="14"/>
                <w:szCs w:val="14"/>
              </w:rPr>
              <w:t>1.2 Monitorime të shoqëruara me rekomandime dhe subjekt</w:t>
            </w:r>
            <w:r w:rsidR="00CF7DB2" w:rsidRPr="00F957BA">
              <w:rPr>
                <w:rFonts w:ascii="Garamond" w:hAnsi="Garamond"/>
                <w:noProof w:val="0"/>
                <w:sz w:val="14"/>
                <w:szCs w:val="14"/>
              </w:rPr>
              <w:t xml:space="preserve"> </w:t>
            </w:r>
            <w:r w:rsidRPr="00F957BA">
              <w:rPr>
                <w:rFonts w:ascii="Garamond" w:hAnsi="Garamond"/>
                <w:noProof w:val="0"/>
                <w:sz w:val="14"/>
                <w:szCs w:val="14"/>
              </w:rPr>
              <w:t>rimonitorimi pas 6 muajsh</w:t>
            </w:r>
            <w:r w:rsidRPr="00F957BA">
              <w:rPr>
                <w:rFonts w:ascii="Garamond" w:hAnsi="Garamond"/>
                <w:noProof w:val="0"/>
                <w:sz w:val="14"/>
                <w:szCs w:val="14"/>
              </w:rPr>
              <w:tab/>
              <w:t>.</w:t>
            </w:r>
            <w:r w:rsidR="002E7CBB" w:rsidRPr="00F957BA">
              <w:rPr>
                <w:rFonts w:ascii="Garamond" w:hAnsi="Garamond"/>
                <w:i/>
                <w:iCs/>
                <w:noProof w:val="0"/>
                <w:sz w:val="14"/>
                <w:szCs w:val="14"/>
              </w:rPr>
              <w:t xml:space="preserve">  </w:t>
            </w:r>
            <w:r w:rsidR="00CF7DB2" w:rsidRPr="00F957BA">
              <w:rPr>
                <w:rFonts w:ascii="Garamond" w:hAnsi="Garamond"/>
                <w:i/>
                <w:iCs/>
                <w:noProof w:val="0"/>
                <w:sz w:val="14"/>
                <w:szCs w:val="14"/>
              </w:rPr>
              <w:t xml:space="preserve"> </w:t>
            </w:r>
          </w:p>
          <w:p w14:paraId="4509E618" w14:textId="77777777" w:rsidR="00931747" w:rsidRPr="00F957BA" w:rsidRDefault="00931747" w:rsidP="00931747">
            <w:pPr>
              <w:jc w:val="both"/>
              <w:rPr>
                <w:rFonts w:ascii="Garamond" w:hAnsi="Garamond"/>
                <w:noProof w:val="0"/>
                <w:sz w:val="14"/>
                <w:szCs w:val="14"/>
              </w:rPr>
            </w:pPr>
            <w:r w:rsidRPr="00F957BA">
              <w:rPr>
                <w:rFonts w:ascii="Garamond" w:hAnsi="Garamond"/>
                <w:noProof w:val="0"/>
                <w:sz w:val="14"/>
                <w:szCs w:val="14"/>
              </w:rPr>
              <w:t>3 monitorime në vit.</w:t>
            </w:r>
          </w:p>
          <w:p w14:paraId="27CCFD7D" w14:textId="77777777" w:rsidR="00931747" w:rsidRPr="00F957BA" w:rsidRDefault="00931747" w:rsidP="00931747">
            <w:pPr>
              <w:rPr>
                <w:rFonts w:ascii="Garamond" w:hAnsi="Garamond"/>
                <w:noProof w:val="0"/>
                <w:sz w:val="14"/>
                <w:szCs w:val="14"/>
              </w:rPr>
            </w:pPr>
          </w:p>
        </w:tc>
        <w:tc>
          <w:tcPr>
            <w:tcW w:w="337" w:type="pct"/>
            <w:tcBorders>
              <w:bottom w:val="single" w:sz="4" w:space="0" w:color="auto"/>
            </w:tcBorders>
            <w:shd w:val="clear" w:color="auto" w:fill="auto"/>
          </w:tcPr>
          <w:p w14:paraId="7E2564E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ERRU</w:t>
            </w:r>
          </w:p>
        </w:tc>
        <w:tc>
          <w:tcPr>
            <w:tcW w:w="337" w:type="pct"/>
            <w:tcBorders>
              <w:bottom w:val="single" w:sz="4" w:space="0" w:color="auto"/>
            </w:tcBorders>
            <w:shd w:val="clear" w:color="auto" w:fill="auto"/>
          </w:tcPr>
          <w:p w14:paraId="7B9D9AA1" w14:textId="77777777" w:rsidR="00931747" w:rsidRPr="00F957BA" w:rsidRDefault="00931747" w:rsidP="00931747">
            <w:pPr>
              <w:jc w:val="center"/>
              <w:rPr>
                <w:rFonts w:ascii="Garamond" w:hAnsi="Garamond"/>
                <w:noProof w:val="0"/>
                <w:sz w:val="14"/>
                <w:szCs w:val="14"/>
              </w:rPr>
            </w:pPr>
          </w:p>
        </w:tc>
        <w:tc>
          <w:tcPr>
            <w:tcW w:w="214" w:type="pct"/>
            <w:tcBorders>
              <w:bottom w:val="single" w:sz="4" w:space="0" w:color="auto"/>
            </w:tcBorders>
            <w:shd w:val="clear" w:color="auto" w:fill="auto"/>
          </w:tcPr>
          <w:p w14:paraId="68421E1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tcBorders>
              <w:bottom w:val="single" w:sz="4" w:space="0" w:color="auto"/>
            </w:tcBorders>
            <w:shd w:val="clear" w:color="auto" w:fill="auto"/>
          </w:tcPr>
          <w:p w14:paraId="4B88CE64"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tcBorders>
              <w:bottom w:val="single" w:sz="4" w:space="0" w:color="auto"/>
            </w:tcBorders>
            <w:shd w:val="clear" w:color="auto" w:fill="auto"/>
            <w:noWrap/>
          </w:tcPr>
          <w:p w14:paraId="5A62A61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17,774,880</w:t>
            </w:r>
          </w:p>
          <w:p w14:paraId="158AE9C5" w14:textId="77777777" w:rsidR="00931747" w:rsidRPr="00F957BA" w:rsidRDefault="00931747" w:rsidP="00931747">
            <w:pPr>
              <w:jc w:val="right"/>
              <w:rPr>
                <w:rFonts w:ascii="Garamond" w:hAnsi="Garamond"/>
                <w:noProof w:val="0"/>
                <w:sz w:val="14"/>
                <w:szCs w:val="14"/>
              </w:rPr>
            </w:pPr>
          </w:p>
          <w:p w14:paraId="0D36F87F" w14:textId="77777777" w:rsidR="00931747" w:rsidRPr="00F957BA" w:rsidRDefault="00931747" w:rsidP="00931747">
            <w:pPr>
              <w:jc w:val="right"/>
              <w:rPr>
                <w:rFonts w:ascii="Garamond" w:hAnsi="Garamond"/>
                <w:noProof w:val="0"/>
                <w:sz w:val="14"/>
                <w:szCs w:val="14"/>
              </w:rPr>
            </w:pPr>
          </w:p>
          <w:p w14:paraId="10E7D005" w14:textId="77777777" w:rsidR="00931747" w:rsidRPr="00F957BA" w:rsidRDefault="00931747" w:rsidP="00931747">
            <w:pPr>
              <w:jc w:val="right"/>
              <w:rPr>
                <w:rFonts w:ascii="Garamond" w:hAnsi="Garamond"/>
                <w:noProof w:val="0"/>
                <w:sz w:val="14"/>
                <w:szCs w:val="14"/>
              </w:rPr>
            </w:pPr>
          </w:p>
          <w:p w14:paraId="282405EB" w14:textId="77777777" w:rsidR="00931747" w:rsidRPr="00F957BA" w:rsidRDefault="00931747" w:rsidP="00931747">
            <w:pPr>
              <w:jc w:val="right"/>
              <w:rPr>
                <w:rFonts w:ascii="Garamond" w:hAnsi="Garamond"/>
                <w:noProof w:val="0"/>
                <w:sz w:val="14"/>
                <w:szCs w:val="14"/>
              </w:rPr>
            </w:pPr>
          </w:p>
          <w:p w14:paraId="0903C165" w14:textId="77777777" w:rsidR="00931747" w:rsidRPr="00F957BA" w:rsidRDefault="00931747" w:rsidP="00931747">
            <w:pPr>
              <w:jc w:val="right"/>
              <w:rPr>
                <w:rFonts w:ascii="Garamond" w:hAnsi="Garamond"/>
                <w:noProof w:val="0"/>
                <w:sz w:val="14"/>
                <w:szCs w:val="14"/>
              </w:rPr>
            </w:pPr>
          </w:p>
          <w:p w14:paraId="701EFBEE" w14:textId="77777777" w:rsidR="00931747" w:rsidRPr="00F957BA" w:rsidRDefault="00931747" w:rsidP="00931747">
            <w:pPr>
              <w:jc w:val="right"/>
              <w:rPr>
                <w:rFonts w:ascii="Garamond" w:hAnsi="Garamond"/>
                <w:noProof w:val="0"/>
                <w:sz w:val="14"/>
                <w:szCs w:val="14"/>
              </w:rPr>
            </w:pPr>
          </w:p>
          <w:p w14:paraId="6FB3DB29" w14:textId="77777777" w:rsidR="00931747" w:rsidRPr="00F957BA" w:rsidRDefault="00931747" w:rsidP="00931747">
            <w:pPr>
              <w:jc w:val="right"/>
              <w:rPr>
                <w:rFonts w:ascii="Garamond" w:hAnsi="Garamond"/>
                <w:noProof w:val="0"/>
                <w:sz w:val="14"/>
                <w:szCs w:val="14"/>
              </w:rPr>
            </w:pPr>
          </w:p>
          <w:p w14:paraId="61EB9DEB" w14:textId="77777777" w:rsidR="00931747" w:rsidRPr="00F957BA" w:rsidRDefault="00931747" w:rsidP="00931747">
            <w:pPr>
              <w:jc w:val="right"/>
              <w:rPr>
                <w:rFonts w:ascii="Garamond" w:hAnsi="Garamond"/>
                <w:noProof w:val="0"/>
                <w:sz w:val="14"/>
                <w:szCs w:val="14"/>
              </w:rPr>
            </w:pPr>
          </w:p>
          <w:p w14:paraId="27161B1C"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8,887,440</w:t>
            </w:r>
          </w:p>
          <w:p w14:paraId="161AD9BD" w14:textId="77777777" w:rsidR="00931747" w:rsidRPr="00F957BA" w:rsidRDefault="00931747" w:rsidP="00931747">
            <w:pPr>
              <w:jc w:val="right"/>
              <w:rPr>
                <w:rFonts w:ascii="Garamond" w:hAnsi="Garamond"/>
                <w:noProof w:val="0"/>
                <w:sz w:val="14"/>
                <w:szCs w:val="14"/>
              </w:rPr>
            </w:pPr>
          </w:p>
          <w:p w14:paraId="1F1FF5F6" w14:textId="77777777" w:rsidR="00931747" w:rsidRPr="00F957BA" w:rsidRDefault="00931747" w:rsidP="00931747">
            <w:pPr>
              <w:jc w:val="right"/>
              <w:rPr>
                <w:rFonts w:ascii="Garamond" w:hAnsi="Garamond"/>
                <w:noProof w:val="0"/>
                <w:sz w:val="14"/>
                <w:szCs w:val="14"/>
              </w:rPr>
            </w:pPr>
          </w:p>
          <w:p w14:paraId="282BB117" w14:textId="77777777" w:rsidR="00931747" w:rsidRPr="00F957BA" w:rsidRDefault="00931747" w:rsidP="00931747">
            <w:pPr>
              <w:jc w:val="right"/>
              <w:rPr>
                <w:rFonts w:ascii="Garamond" w:hAnsi="Garamond"/>
                <w:noProof w:val="0"/>
                <w:sz w:val="14"/>
                <w:szCs w:val="14"/>
              </w:rPr>
            </w:pPr>
          </w:p>
          <w:p w14:paraId="2F358737"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8,887,440</w:t>
            </w:r>
          </w:p>
          <w:p w14:paraId="339103E0" w14:textId="77777777" w:rsidR="00931747" w:rsidRPr="00F957BA" w:rsidRDefault="00931747" w:rsidP="00931747">
            <w:pPr>
              <w:rPr>
                <w:rFonts w:ascii="Garamond" w:hAnsi="Garamond"/>
                <w:noProof w:val="0"/>
                <w:sz w:val="14"/>
                <w:szCs w:val="14"/>
              </w:rPr>
            </w:pPr>
          </w:p>
        </w:tc>
        <w:tc>
          <w:tcPr>
            <w:tcW w:w="372" w:type="pct"/>
            <w:tcBorders>
              <w:bottom w:val="single" w:sz="4" w:space="0" w:color="auto"/>
            </w:tcBorders>
            <w:shd w:val="clear" w:color="auto" w:fill="auto"/>
            <w:noWrap/>
          </w:tcPr>
          <w:p w14:paraId="5D4E795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17,774,880</w:t>
            </w:r>
          </w:p>
          <w:p w14:paraId="269318EA" w14:textId="77777777" w:rsidR="00931747" w:rsidRPr="00F957BA" w:rsidRDefault="00931747" w:rsidP="00931747">
            <w:pPr>
              <w:jc w:val="right"/>
              <w:rPr>
                <w:rFonts w:ascii="Garamond" w:hAnsi="Garamond"/>
                <w:noProof w:val="0"/>
                <w:sz w:val="14"/>
                <w:szCs w:val="14"/>
              </w:rPr>
            </w:pPr>
          </w:p>
          <w:p w14:paraId="742F95F5" w14:textId="77777777" w:rsidR="00931747" w:rsidRPr="00F957BA" w:rsidRDefault="00931747" w:rsidP="00931747">
            <w:pPr>
              <w:jc w:val="right"/>
              <w:rPr>
                <w:rFonts w:ascii="Garamond" w:hAnsi="Garamond"/>
                <w:noProof w:val="0"/>
                <w:sz w:val="14"/>
                <w:szCs w:val="14"/>
              </w:rPr>
            </w:pPr>
          </w:p>
          <w:p w14:paraId="6098C6BF" w14:textId="77777777" w:rsidR="00931747" w:rsidRPr="00F957BA" w:rsidRDefault="00931747" w:rsidP="00931747">
            <w:pPr>
              <w:jc w:val="right"/>
              <w:rPr>
                <w:rFonts w:ascii="Garamond" w:hAnsi="Garamond"/>
                <w:noProof w:val="0"/>
                <w:sz w:val="14"/>
                <w:szCs w:val="14"/>
              </w:rPr>
            </w:pPr>
          </w:p>
          <w:p w14:paraId="600D7935" w14:textId="77777777" w:rsidR="00931747" w:rsidRPr="00F957BA" w:rsidRDefault="00931747" w:rsidP="00931747">
            <w:pPr>
              <w:jc w:val="right"/>
              <w:rPr>
                <w:rFonts w:ascii="Garamond" w:hAnsi="Garamond"/>
                <w:noProof w:val="0"/>
                <w:sz w:val="14"/>
                <w:szCs w:val="14"/>
              </w:rPr>
            </w:pPr>
          </w:p>
          <w:p w14:paraId="7FEFCEB3" w14:textId="77777777" w:rsidR="00931747" w:rsidRPr="00F957BA" w:rsidRDefault="00931747" w:rsidP="00931747">
            <w:pPr>
              <w:jc w:val="right"/>
              <w:rPr>
                <w:rFonts w:ascii="Garamond" w:hAnsi="Garamond"/>
                <w:noProof w:val="0"/>
                <w:sz w:val="14"/>
                <w:szCs w:val="14"/>
              </w:rPr>
            </w:pPr>
          </w:p>
          <w:p w14:paraId="2DD9B12C" w14:textId="77777777" w:rsidR="00931747" w:rsidRPr="00F957BA" w:rsidRDefault="00931747" w:rsidP="00931747">
            <w:pPr>
              <w:jc w:val="right"/>
              <w:rPr>
                <w:rFonts w:ascii="Garamond" w:hAnsi="Garamond"/>
                <w:noProof w:val="0"/>
                <w:sz w:val="14"/>
                <w:szCs w:val="14"/>
              </w:rPr>
            </w:pPr>
          </w:p>
          <w:p w14:paraId="136EC07A" w14:textId="77777777" w:rsidR="00931747" w:rsidRPr="00F957BA" w:rsidRDefault="00931747" w:rsidP="00931747">
            <w:pPr>
              <w:jc w:val="right"/>
              <w:rPr>
                <w:rFonts w:ascii="Garamond" w:hAnsi="Garamond"/>
                <w:noProof w:val="0"/>
                <w:sz w:val="14"/>
                <w:szCs w:val="14"/>
              </w:rPr>
            </w:pPr>
          </w:p>
          <w:p w14:paraId="1ADAB37B"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8,887,440</w:t>
            </w:r>
          </w:p>
          <w:p w14:paraId="53244123" w14:textId="77777777" w:rsidR="00931747" w:rsidRPr="00F957BA" w:rsidRDefault="00931747" w:rsidP="00931747">
            <w:pPr>
              <w:jc w:val="right"/>
              <w:rPr>
                <w:rFonts w:ascii="Garamond" w:hAnsi="Garamond"/>
                <w:noProof w:val="0"/>
                <w:sz w:val="14"/>
                <w:szCs w:val="14"/>
              </w:rPr>
            </w:pPr>
          </w:p>
          <w:p w14:paraId="30E3B22F" w14:textId="77777777" w:rsidR="00931747" w:rsidRPr="00F957BA" w:rsidRDefault="00931747" w:rsidP="00931747">
            <w:pPr>
              <w:jc w:val="right"/>
              <w:rPr>
                <w:rFonts w:ascii="Garamond" w:hAnsi="Garamond"/>
                <w:noProof w:val="0"/>
                <w:sz w:val="14"/>
                <w:szCs w:val="14"/>
              </w:rPr>
            </w:pPr>
          </w:p>
          <w:p w14:paraId="2A378014" w14:textId="77777777" w:rsidR="00931747" w:rsidRPr="00F957BA" w:rsidRDefault="00931747" w:rsidP="00931747">
            <w:pPr>
              <w:jc w:val="right"/>
              <w:rPr>
                <w:rFonts w:ascii="Garamond" w:hAnsi="Garamond"/>
                <w:noProof w:val="0"/>
                <w:sz w:val="14"/>
                <w:szCs w:val="14"/>
              </w:rPr>
            </w:pPr>
          </w:p>
          <w:p w14:paraId="2E39524A"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8,887,440</w:t>
            </w:r>
          </w:p>
        </w:tc>
        <w:tc>
          <w:tcPr>
            <w:tcW w:w="482" w:type="pct"/>
            <w:tcBorders>
              <w:bottom w:val="single" w:sz="4" w:space="0" w:color="auto"/>
            </w:tcBorders>
            <w:shd w:val="clear" w:color="auto" w:fill="auto"/>
            <w:noWrap/>
          </w:tcPr>
          <w:p w14:paraId="68169E3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6C1CE06" w14:textId="77777777" w:rsidR="00931747" w:rsidRPr="00F957BA" w:rsidRDefault="00931747" w:rsidP="00931747">
            <w:pPr>
              <w:jc w:val="right"/>
              <w:rPr>
                <w:rFonts w:ascii="Garamond" w:hAnsi="Garamond"/>
                <w:noProof w:val="0"/>
                <w:sz w:val="14"/>
                <w:szCs w:val="14"/>
              </w:rPr>
            </w:pPr>
          </w:p>
          <w:p w14:paraId="14098EAE" w14:textId="77777777" w:rsidR="00931747" w:rsidRPr="00F957BA" w:rsidRDefault="00931747" w:rsidP="00931747">
            <w:pPr>
              <w:jc w:val="right"/>
              <w:rPr>
                <w:rFonts w:ascii="Garamond" w:hAnsi="Garamond"/>
                <w:noProof w:val="0"/>
                <w:sz w:val="14"/>
                <w:szCs w:val="14"/>
              </w:rPr>
            </w:pPr>
          </w:p>
          <w:p w14:paraId="4DB35C29" w14:textId="77777777" w:rsidR="00931747" w:rsidRPr="00F957BA" w:rsidRDefault="00931747" w:rsidP="00931747">
            <w:pPr>
              <w:jc w:val="right"/>
              <w:rPr>
                <w:rFonts w:ascii="Garamond" w:hAnsi="Garamond"/>
                <w:noProof w:val="0"/>
                <w:sz w:val="14"/>
                <w:szCs w:val="14"/>
              </w:rPr>
            </w:pPr>
          </w:p>
          <w:p w14:paraId="74E37E83" w14:textId="77777777" w:rsidR="00931747" w:rsidRPr="00F957BA" w:rsidRDefault="00931747" w:rsidP="00931747">
            <w:pPr>
              <w:jc w:val="right"/>
              <w:rPr>
                <w:rFonts w:ascii="Garamond" w:hAnsi="Garamond"/>
                <w:noProof w:val="0"/>
                <w:sz w:val="14"/>
                <w:szCs w:val="14"/>
              </w:rPr>
            </w:pPr>
          </w:p>
          <w:p w14:paraId="56795DD3" w14:textId="77777777" w:rsidR="00931747" w:rsidRPr="00F957BA" w:rsidRDefault="00931747" w:rsidP="00931747">
            <w:pPr>
              <w:jc w:val="right"/>
              <w:rPr>
                <w:rFonts w:ascii="Garamond" w:hAnsi="Garamond"/>
                <w:noProof w:val="0"/>
                <w:sz w:val="14"/>
                <w:szCs w:val="14"/>
              </w:rPr>
            </w:pPr>
          </w:p>
          <w:p w14:paraId="091159C6" w14:textId="77777777" w:rsidR="00931747" w:rsidRPr="00F957BA" w:rsidRDefault="00931747" w:rsidP="00931747">
            <w:pPr>
              <w:jc w:val="right"/>
              <w:rPr>
                <w:rFonts w:ascii="Garamond" w:hAnsi="Garamond"/>
                <w:noProof w:val="0"/>
                <w:sz w:val="14"/>
                <w:szCs w:val="14"/>
              </w:rPr>
            </w:pPr>
          </w:p>
          <w:p w14:paraId="79ADA68A" w14:textId="77777777" w:rsidR="00931747" w:rsidRPr="00F957BA" w:rsidRDefault="00931747" w:rsidP="00931747">
            <w:pPr>
              <w:jc w:val="right"/>
              <w:rPr>
                <w:rFonts w:ascii="Garamond" w:hAnsi="Garamond"/>
                <w:noProof w:val="0"/>
                <w:sz w:val="14"/>
                <w:szCs w:val="14"/>
              </w:rPr>
            </w:pPr>
          </w:p>
          <w:p w14:paraId="15DB0362" w14:textId="77777777" w:rsidR="00931747" w:rsidRPr="00F957BA" w:rsidRDefault="00931747" w:rsidP="00931747">
            <w:pPr>
              <w:jc w:val="right"/>
              <w:rPr>
                <w:rFonts w:ascii="Garamond" w:hAnsi="Garamond"/>
                <w:noProof w:val="0"/>
                <w:sz w:val="14"/>
                <w:szCs w:val="14"/>
              </w:rPr>
            </w:pPr>
          </w:p>
          <w:p w14:paraId="0E1D74D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B17EBFE" w14:textId="77777777" w:rsidR="00931747" w:rsidRPr="00F957BA" w:rsidRDefault="00931747" w:rsidP="00931747">
            <w:pPr>
              <w:jc w:val="right"/>
              <w:rPr>
                <w:rFonts w:ascii="Garamond" w:hAnsi="Garamond"/>
                <w:noProof w:val="0"/>
                <w:sz w:val="14"/>
                <w:szCs w:val="14"/>
              </w:rPr>
            </w:pPr>
          </w:p>
          <w:p w14:paraId="7FC5363A" w14:textId="77777777" w:rsidR="00931747" w:rsidRPr="00F957BA" w:rsidRDefault="00931747" w:rsidP="00931747">
            <w:pPr>
              <w:jc w:val="right"/>
              <w:rPr>
                <w:rFonts w:ascii="Garamond" w:hAnsi="Garamond"/>
                <w:noProof w:val="0"/>
                <w:sz w:val="14"/>
                <w:szCs w:val="14"/>
              </w:rPr>
            </w:pPr>
          </w:p>
          <w:p w14:paraId="4BBE4FCC" w14:textId="77777777" w:rsidR="00931747" w:rsidRPr="00F957BA" w:rsidRDefault="00931747" w:rsidP="00931747">
            <w:pPr>
              <w:jc w:val="right"/>
              <w:rPr>
                <w:rFonts w:ascii="Garamond" w:hAnsi="Garamond"/>
                <w:noProof w:val="0"/>
                <w:sz w:val="14"/>
                <w:szCs w:val="14"/>
              </w:rPr>
            </w:pPr>
          </w:p>
          <w:p w14:paraId="5F08215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tcBorders>
              <w:bottom w:val="single" w:sz="4" w:space="0" w:color="auto"/>
            </w:tcBorders>
            <w:shd w:val="clear" w:color="auto" w:fill="auto"/>
            <w:noWrap/>
          </w:tcPr>
          <w:p w14:paraId="55F41DC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11287D2C" w14:textId="77777777" w:rsidR="00931747" w:rsidRPr="00F957BA" w:rsidRDefault="00931747" w:rsidP="00931747">
            <w:pPr>
              <w:jc w:val="right"/>
              <w:rPr>
                <w:rFonts w:ascii="Garamond" w:hAnsi="Garamond"/>
                <w:noProof w:val="0"/>
                <w:sz w:val="14"/>
                <w:szCs w:val="14"/>
              </w:rPr>
            </w:pPr>
          </w:p>
          <w:p w14:paraId="5956B4D5" w14:textId="77777777" w:rsidR="00931747" w:rsidRPr="00F957BA" w:rsidRDefault="00931747" w:rsidP="00931747">
            <w:pPr>
              <w:jc w:val="right"/>
              <w:rPr>
                <w:rFonts w:ascii="Garamond" w:hAnsi="Garamond"/>
                <w:noProof w:val="0"/>
                <w:sz w:val="14"/>
                <w:szCs w:val="14"/>
              </w:rPr>
            </w:pPr>
          </w:p>
          <w:p w14:paraId="6E6443E4" w14:textId="77777777" w:rsidR="00931747" w:rsidRPr="00F957BA" w:rsidRDefault="00931747" w:rsidP="00931747">
            <w:pPr>
              <w:jc w:val="right"/>
              <w:rPr>
                <w:rFonts w:ascii="Garamond" w:hAnsi="Garamond"/>
                <w:noProof w:val="0"/>
                <w:sz w:val="14"/>
                <w:szCs w:val="14"/>
              </w:rPr>
            </w:pPr>
          </w:p>
          <w:p w14:paraId="178D6CFA" w14:textId="77777777" w:rsidR="00931747" w:rsidRPr="00F957BA" w:rsidRDefault="00931747" w:rsidP="00931747">
            <w:pPr>
              <w:jc w:val="right"/>
              <w:rPr>
                <w:rFonts w:ascii="Garamond" w:hAnsi="Garamond"/>
                <w:noProof w:val="0"/>
                <w:sz w:val="14"/>
                <w:szCs w:val="14"/>
              </w:rPr>
            </w:pPr>
          </w:p>
          <w:p w14:paraId="279A8312" w14:textId="77777777" w:rsidR="00931747" w:rsidRPr="00F957BA" w:rsidRDefault="00931747" w:rsidP="00931747">
            <w:pPr>
              <w:jc w:val="right"/>
              <w:rPr>
                <w:rFonts w:ascii="Garamond" w:hAnsi="Garamond"/>
                <w:noProof w:val="0"/>
                <w:sz w:val="14"/>
                <w:szCs w:val="14"/>
              </w:rPr>
            </w:pPr>
          </w:p>
          <w:p w14:paraId="6DA3119E" w14:textId="77777777" w:rsidR="00931747" w:rsidRPr="00F957BA" w:rsidRDefault="00931747" w:rsidP="00931747">
            <w:pPr>
              <w:jc w:val="right"/>
              <w:rPr>
                <w:rFonts w:ascii="Garamond" w:hAnsi="Garamond"/>
                <w:noProof w:val="0"/>
                <w:sz w:val="14"/>
                <w:szCs w:val="14"/>
              </w:rPr>
            </w:pPr>
          </w:p>
          <w:p w14:paraId="23E7D090" w14:textId="77777777" w:rsidR="00931747" w:rsidRPr="00F957BA" w:rsidRDefault="00931747" w:rsidP="00931747">
            <w:pPr>
              <w:jc w:val="right"/>
              <w:rPr>
                <w:rFonts w:ascii="Garamond" w:hAnsi="Garamond"/>
                <w:noProof w:val="0"/>
                <w:sz w:val="14"/>
                <w:szCs w:val="14"/>
              </w:rPr>
            </w:pPr>
          </w:p>
          <w:p w14:paraId="0F38E906" w14:textId="77777777" w:rsidR="00931747" w:rsidRPr="00F957BA" w:rsidRDefault="00931747" w:rsidP="00931747">
            <w:pPr>
              <w:jc w:val="right"/>
              <w:rPr>
                <w:rFonts w:ascii="Garamond" w:hAnsi="Garamond"/>
                <w:noProof w:val="0"/>
                <w:sz w:val="14"/>
                <w:szCs w:val="14"/>
              </w:rPr>
            </w:pPr>
          </w:p>
          <w:p w14:paraId="15505450"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45BF3F54" w14:textId="77777777" w:rsidR="00931747" w:rsidRPr="00F957BA" w:rsidRDefault="00931747" w:rsidP="00931747">
            <w:pPr>
              <w:jc w:val="right"/>
              <w:rPr>
                <w:rFonts w:ascii="Garamond" w:hAnsi="Garamond"/>
                <w:noProof w:val="0"/>
                <w:sz w:val="14"/>
                <w:szCs w:val="14"/>
              </w:rPr>
            </w:pPr>
          </w:p>
          <w:p w14:paraId="54ED512E" w14:textId="77777777" w:rsidR="00931747" w:rsidRPr="00F957BA" w:rsidRDefault="00931747" w:rsidP="00931747">
            <w:pPr>
              <w:jc w:val="right"/>
              <w:rPr>
                <w:rFonts w:ascii="Garamond" w:hAnsi="Garamond"/>
                <w:noProof w:val="0"/>
                <w:sz w:val="14"/>
                <w:szCs w:val="14"/>
              </w:rPr>
            </w:pPr>
          </w:p>
          <w:p w14:paraId="2F503F7B" w14:textId="77777777" w:rsidR="00931747" w:rsidRPr="00F957BA" w:rsidRDefault="00931747" w:rsidP="00931747">
            <w:pPr>
              <w:jc w:val="right"/>
              <w:rPr>
                <w:rFonts w:ascii="Garamond" w:hAnsi="Garamond"/>
                <w:noProof w:val="0"/>
                <w:sz w:val="14"/>
                <w:szCs w:val="14"/>
              </w:rPr>
            </w:pPr>
          </w:p>
          <w:p w14:paraId="34A02F7F"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004ADE80" w14:textId="77777777" w:rsidR="00931747" w:rsidRPr="00F957BA" w:rsidRDefault="00931747" w:rsidP="00931747">
            <w:pPr>
              <w:rPr>
                <w:rFonts w:ascii="Garamond" w:hAnsi="Garamond"/>
                <w:noProof w:val="0"/>
                <w:sz w:val="14"/>
                <w:szCs w:val="14"/>
              </w:rPr>
            </w:pPr>
          </w:p>
        </w:tc>
      </w:tr>
      <w:tr w:rsidR="002E062E" w:rsidRPr="00F957BA" w14:paraId="135209B4" w14:textId="77777777" w:rsidTr="002E062E">
        <w:trPr>
          <w:trHeight w:val="20"/>
        </w:trPr>
        <w:tc>
          <w:tcPr>
            <w:tcW w:w="175" w:type="pct"/>
            <w:shd w:val="clear" w:color="auto" w:fill="FFFFFF" w:themeFill="background1"/>
          </w:tcPr>
          <w:p w14:paraId="558D5FF7"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2.</w:t>
            </w:r>
          </w:p>
        </w:tc>
        <w:tc>
          <w:tcPr>
            <w:tcW w:w="770" w:type="pct"/>
            <w:shd w:val="clear" w:color="auto" w:fill="FFFFFF" w:themeFill="background1"/>
          </w:tcPr>
          <w:p w14:paraId="2BA7660A" w14:textId="49512821"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 xml:space="preserve">Objektivi II: </w:t>
            </w:r>
            <w:r w:rsidRPr="00F957BA">
              <w:rPr>
                <w:rFonts w:ascii="Garamond" w:hAnsi="Garamond"/>
                <w:noProof w:val="0"/>
                <w:sz w:val="14"/>
                <w:szCs w:val="14"/>
              </w:rPr>
              <w:t>Rritja e transparencës ndaj konsumatorit për shërbimet ujësjellës</w:t>
            </w:r>
            <w:r w:rsidR="009C36CB" w:rsidRPr="00F957BA">
              <w:rPr>
                <w:rFonts w:ascii="Garamond" w:hAnsi="Garamond"/>
                <w:noProof w:val="0"/>
                <w:sz w:val="14"/>
                <w:szCs w:val="14"/>
              </w:rPr>
              <w:t>-</w:t>
            </w:r>
            <w:r w:rsidRPr="00F957BA">
              <w:rPr>
                <w:rFonts w:ascii="Garamond" w:hAnsi="Garamond"/>
                <w:noProof w:val="0"/>
                <w:sz w:val="14"/>
                <w:szCs w:val="14"/>
              </w:rPr>
              <w:t>kanalizime dhe kanaleve të ankimimit.</w:t>
            </w:r>
          </w:p>
          <w:p w14:paraId="50026945" w14:textId="4208B974"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Përmirësimi i faqes zyrtare të ERRU</w:t>
            </w:r>
            <w:r w:rsidR="0091119D" w:rsidRPr="00F957BA">
              <w:rPr>
                <w:rFonts w:ascii="Garamond" w:hAnsi="Garamond"/>
                <w:noProof w:val="0"/>
                <w:sz w:val="14"/>
                <w:szCs w:val="14"/>
              </w:rPr>
              <w:t>-së</w:t>
            </w:r>
            <w:r w:rsidRPr="00F957BA">
              <w:rPr>
                <w:rFonts w:ascii="Garamond" w:hAnsi="Garamond"/>
                <w:noProof w:val="0"/>
                <w:sz w:val="14"/>
                <w:szCs w:val="14"/>
              </w:rPr>
              <w:t xml:space="preserve"> dhe kanaleve të tjera të komunikimit.</w:t>
            </w:r>
          </w:p>
        </w:tc>
        <w:tc>
          <w:tcPr>
            <w:tcW w:w="770" w:type="pct"/>
            <w:shd w:val="clear" w:color="auto" w:fill="FFFFFF" w:themeFill="background1"/>
          </w:tcPr>
          <w:p w14:paraId="078D5B87" w14:textId="36515674" w:rsidR="00931747" w:rsidRPr="00F957BA" w:rsidRDefault="00931747" w:rsidP="00564B5F">
            <w:pPr>
              <w:rPr>
                <w:rFonts w:ascii="Garamond" w:hAnsi="Garamond"/>
                <w:i/>
                <w:iCs/>
                <w:noProof w:val="0"/>
                <w:sz w:val="14"/>
                <w:szCs w:val="14"/>
              </w:rPr>
            </w:pPr>
            <w:r w:rsidRPr="00F957BA">
              <w:rPr>
                <w:rFonts w:ascii="Garamond" w:hAnsi="Garamond"/>
                <w:noProof w:val="0"/>
                <w:sz w:val="14"/>
                <w:szCs w:val="14"/>
              </w:rPr>
              <w:t xml:space="preserve">2.1 Kanale komunikimi dhe drejtimi të ankesave të konsumatorëve, </w:t>
            </w:r>
            <w:r w:rsidR="00564B5F" w:rsidRPr="00F957BA">
              <w:rPr>
                <w:rFonts w:ascii="Garamond" w:hAnsi="Garamond"/>
                <w:noProof w:val="0"/>
                <w:sz w:val="14"/>
                <w:szCs w:val="14"/>
              </w:rPr>
              <w:t>w</w:t>
            </w:r>
            <w:r w:rsidRPr="00F957BA">
              <w:rPr>
                <w:rFonts w:ascii="Garamond" w:hAnsi="Garamond"/>
                <w:noProof w:val="0"/>
                <w:sz w:val="14"/>
                <w:szCs w:val="14"/>
              </w:rPr>
              <w:t xml:space="preserve">ebsite </w:t>
            </w:r>
            <w:hyperlink r:id="rId42" w:history="1">
              <w:r w:rsidR="00564B5F" w:rsidRPr="00F957BA">
                <w:rPr>
                  <w:rStyle w:val="Hyperlink"/>
                  <w:rFonts w:ascii="Garamond" w:eastAsiaTheme="majorEastAsia" w:hAnsi="Garamond"/>
                  <w:noProof w:val="0"/>
                  <w:color w:val="auto"/>
                  <w:sz w:val="14"/>
                  <w:szCs w:val="14"/>
                  <w:u w:val="none"/>
                </w:rPr>
                <w:t>www.erru.al</w:t>
              </w:r>
            </w:hyperlink>
            <w:r w:rsidRPr="00F957BA">
              <w:rPr>
                <w:rFonts w:ascii="Garamond" w:hAnsi="Garamond"/>
                <w:noProof w:val="0"/>
                <w:sz w:val="14"/>
                <w:szCs w:val="14"/>
              </w:rPr>
              <w:t>: Ankesa dhe ZAM; Nr. telefoni +3552 258 046</w:t>
            </w:r>
            <w:r w:rsidR="002E7CBB" w:rsidRPr="00F957BA">
              <w:rPr>
                <w:rFonts w:ascii="Garamond" w:hAnsi="Garamond"/>
                <w:noProof w:val="0"/>
                <w:sz w:val="14"/>
                <w:szCs w:val="14"/>
              </w:rPr>
              <w:t xml:space="preserve"> </w:t>
            </w:r>
            <w:r w:rsidR="00CF7DB2" w:rsidRPr="00F957BA">
              <w:rPr>
                <w:rFonts w:ascii="Garamond" w:hAnsi="Garamond"/>
                <w:i/>
                <w:iCs/>
                <w:noProof w:val="0"/>
                <w:sz w:val="14"/>
                <w:szCs w:val="14"/>
              </w:rPr>
              <w:t xml:space="preserve"> </w:t>
            </w:r>
          </w:p>
          <w:p w14:paraId="54FD0D41" w14:textId="77777777" w:rsidR="00931747" w:rsidRPr="00F957BA" w:rsidRDefault="00931747" w:rsidP="00564B5F">
            <w:pPr>
              <w:rPr>
                <w:rFonts w:ascii="Garamond" w:hAnsi="Garamond"/>
                <w:noProof w:val="0"/>
                <w:sz w:val="14"/>
                <w:szCs w:val="14"/>
              </w:rPr>
            </w:pPr>
            <w:r w:rsidRPr="00F957BA">
              <w:rPr>
                <w:rFonts w:ascii="Garamond" w:hAnsi="Garamond"/>
                <w:noProof w:val="0"/>
                <w:sz w:val="14"/>
                <w:szCs w:val="14"/>
              </w:rPr>
              <w:t>3 kanale komunikimi</w:t>
            </w:r>
          </w:p>
          <w:p w14:paraId="0AF24DD5" w14:textId="77777777" w:rsidR="00931747" w:rsidRPr="00F957BA" w:rsidRDefault="00931747" w:rsidP="00564B5F">
            <w:pPr>
              <w:rPr>
                <w:rFonts w:ascii="Garamond" w:hAnsi="Garamond"/>
                <w:noProof w:val="0"/>
                <w:sz w:val="14"/>
                <w:szCs w:val="14"/>
              </w:rPr>
            </w:pPr>
          </w:p>
        </w:tc>
        <w:tc>
          <w:tcPr>
            <w:tcW w:w="337" w:type="pct"/>
            <w:shd w:val="clear" w:color="auto" w:fill="auto"/>
          </w:tcPr>
          <w:p w14:paraId="0CA0A858"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ERRU</w:t>
            </w:r>
          </w:p>
        </w:tc>
        <w:tc>
          <w:tcPr>
            <w:tcW w:w="337" w:type="pct"/>
            <w:shd w:val="clear" w:color="auto" w:fill="auto"/>
          </w:tcPr>
          <w:p w14:paraId="0A66E1C8" w14:textId="77777777" w:rsidR="00931747" w:rsidRPr="00F957BA" w:rsidRDefault="00931747" w:rsidP="00931747">
            <w:pPr>
              <w:jc w:val="center"/>
              <w:rPr>
                <w:rFonts w:ascii="Garamond" w:hAnsi="Garamond"/>
                <w:noProof w:val="0"/>
                <w:sz w:val="14"/>
                <w:szCs w:val="14"/>
              </w:rPr>
            </w:pPr>
          </w:p>
        </w:tc>
        <w:tc>
          <w:tcPr>
            <w:tcW w:w="214" w:type="pct"/>
            <w:shd w:val="clear" w:color="auto" w:fill="auto"/>
          </w:tcPr>
          <w:p w14:paraId="27F076C5"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4F09377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2FA27AAC"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2,210,580</w:t>
            </w:r>
          </w:p>
          <w:p w14:paraId="0748DE2C" w14:textId="77777777" w:rsidR="00931747" w:rsidRPr="00F957BA" w:rsidRDefault="00931747" w:rsidP="00931747">
            <w:pPr>
              <w:rPr>
                <w:rFonts w:ascii="Garamond" w:hAnsi="Garamond"/>
                <w:noProof w:val="0"/>
                <w:sz w:val="14"/>
                <w:szCs w:val="14"/>
              </w:rPr>
            </w:pPr>
          </w:p>
          <w:p w14:paraId="117FEE9E" w14:textId="77777777" w:rsidR="00931747" w:rsidRPr="00F957BA" w:rsidRDefault="00931747" w:rsidP="00931747">
            <w:pPr>
              <w:rPr>
                <w:rFonts w:ascii="Garamond" w:hAnsi="Garamond"/>
                <w:noProof w:val="0"/>
                <w:sz w:val="14"/>
                <w:szCs w:val="14"/>
              </w:rPr>
            </w:pPr>
          </w:p>
          <w:p w14:paraId="73F1D273" w14:textId="77777777" w:rsidR="00931747" w:rsidRPr="00F957BA" w:rsidRDefault="00931747" w:rsidP="00931747">
            <w:pPr>
              <w:rPr>
                <w:rFonts w:ascii="Garamond" w:hAnsi="Garamond"/>
                <w:noProof w:val="0"/>
                <w:sz w:val="14"/>
                <w:szCs w:val="14"/>
              </w:rPr>
            </w:pPr>
          </w:p>
          <w:p w14:paraId="1F2388AE" w14:textId="77777777" w:rsidR="00931747" w:rsidRPr="00F957BA" w:rsidRDefault="00931747" w:rsidP="00931747">
            <w:pPr>
              <w:rPr>
                <w:rFonts w:ascii="Garamond" w:hAnsi="Garamond"/>
                <w:noProof w:val="0"/>
                <w:sz w:val="14"/>
                <w:szCs w:val="14"/>
              </w:rPr>
            </w:pPr>
          </w:p>
          <w:p w14:paraId="313F3B47" w14:textId="77777777" w:rsidR="00931747" w:rsidRPr="00F957BA" w:rsidRDefault="00931747" w:rsidP="00931747">
            <w:pPr>
              <w:rPr>
                <w:rFonts w:ascii="Garamond" w:hAnsi="Garamond"/>
                <w:noProof w:val="0"/>
                <w:sz w:val="14"/>
                <w:szCs w:val="14"/>
              </w:rPr>
            </w:pPr>
          </w:p>
          <w:p w14:paraId="61D1D1E1" w14:textId="77777777" w:rsidR="00931747" w:rsidRPr="00F957BA" w:rsidRDefault="00931747" w:rsidP="00931747">
            <w:pPr>
              <w:rPr>
                <w:rFonts w:ascii="Garamond" w:hAnsi="Garamond"/>
                <w:noProof w:val="0"/>
                <w:sz w:val="14"/>
                <w:szCs w:val="14"/>
              </w:rPr>
            </w:pPr>
          </w:p>
          <w:p w14:paraId="496DA2B1"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2,210,580</w:t>
            </w:r>
          </w:p>
          <w:p w14:paraId="0E07471B" w14:textId="77777777" w:rsidR="00931747" w:rsidRPr="00F957BA" w:rsidRDefault="00931747" w:rsidP="00931747">
            <w:pPr>
              <w:rPr>
                <w:rFonts w:ascii="Garamond" w:hAnsi="Garamond"/>
                <w:noProof w:val="0"/>
                <w:sz w:val="14"/>
                <w:szCs w:val="14"/>
              </w:rPr>
            </w:pPr>
          </w:p>
          <w:p w14:paraId="483F9260" w14:textId="77777777" w:rsidR="00931747" w:rsidRPr="00F957BA" w:rsidRDefault="00931747" w:rsidP="00931747">
            <w:pPr>
              <w:rPr>
                <w:rFonts w:ascii="Garamond" w:hAnsi="Garamond"/>
                <w:noProof w:val="0"/>
                <w:sz w:val="14"/>
                <w:szCs w:val="14"/>
              </w:rPr>
            </w:pPr>
          </w:p>
          <w:p w14:paraId="49DF5639" w14:textId="77777777" w:rsidR="00931747" w:rsidRPr="00F957BA" w:rsidRDefault="00931747" w:rsidP="00931747">
            <w:pPr>
              <w:rPr>
                <w:rFonts w:ascii="Garamond" w:hAnsi="Garamond"/>
                <w:noProof w:val="0"/>
                <w:sz w:val="14"/>
                <w:szCs w:val="14"/>
              </w:rPr>
            </w:pPr>
          </w:p>
          <w:p w14:paraId="17FBB162" w14:textId="77777777" w:rsidR="00931747" w:rsidRPr="00F957BA" w:rsidRDefault="00931747" w:rsidP="00931747">
            <w:pPr>
              <w:rPr>
                <w:rFonts w:ascii="Garamond" w:hAnsi="Garamond"/>
                <w:noProof w:val="0"/>
                <w:sz w:val="14"/>
                <w:szCs w:val="14"/>
              </w:rPr>
            </w:pPr>
          </w:p>
          <w:p w14:paraId="2DD0CCED" w14:textId="77777777" w:rsidR="00931747" w:rsidRPr="00F957BA" w:rsidRDefault="00931747" w:rsidP="00931747">
            <w:pPr>
              <w:rPr>
                <w:rFonts w:ascii="Garamond" w:hAnsi="Garamond"/>
                <w:noProof w:val="0"/>
                <w:sz w:val="14"/>
                <w:szCs w:val="14"/>
              </w:rPr>
            </w:pPr>
          </w:p>
          <w:p w14:paraId="3E526F26" w14:textId="77777777" w:rsidR="00931747" w:rsidRPr="00F957BA" w:rsidRDefault="00931747" w:rsidP="00931747">
            <w:pPr>
              <w:rPr>
                <w:rFonts w:ascii="Garamond" w:hAnsi="Garamond"/>
                <w:noProof w:val="0"/>
                <w:sz w:val="14"/>
                <w:szCs w:val="14"/>
              </w:rPr>
            </w:pPr>
          </w:p>
          <w:p w14:paraId="7B7ED07B" w14:textId="77777777" w:rsidR="00931747" w:rsidRPr="00F957BA" w:rsidRDefault="00931747" w:rsidP="00931747">
            <w:pPr>
              <w:rPr>
                <w:rFonts w:ascii="Garamond" w:hAnsi="Garamond"/>
                <w:noProof w:val="0"/>
                <w:sz w:val="14"/>
                <w:szCs w:val="14"/>
              </w:rPr>
            </w:pPr>
          </w:p>
          <w:p w14:paraId="4B10EA0E" w14:textId="77777777" w:rsidR="00931747" w:rsidRPr="00F957BA" w:rsidRDefault="00931747" w:rsidP="00931747">
            <w:pPr>
              <w:rPr>
                <w:rFonts w:ascii="Garamond" w:hAnsi="Garamond"/>
                <w:noProof w:val="0"/>
                <w:sz w:val="14"/>
                <w:szCs w:val="14"/>
              </w:rPr>
            </w:pPr>
          </w:p>
        </w:tc>
        <w:tc>
          <w:tcPr>
            <w:tcW w:w="372" w:type="pct"/>
            <w:shd w:val="clear" w:color="auto" w:fill="FFFFFF" w:themeFill="background1"/>
            <w:noWrap/>
          </w:tcPr>
          <w:p w14:paraId="62F0002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2,210,580</w:t>
            </w:r>
          </w:p>
          <w:p w14:paraId="2C43265F" w14:textId="77777777" w:rsidR="00931747" w:rsidRPr="00F957BA" w:rsidRDefault="00931747" w:rsidP="00931747">
            <w:pPr>
              <w:rPr>
                <w:rFonts w:ascii="Garamond" w:hAnsi="Garamond"/>
                <w:noProof w:val="0"/>
                <w:sz w:val="14"/>
                <w:szCs w:val="14"/>
              </w:rPr>
            </w:pPr>
          </w:p>
          <w:p w14:paraId="2723DF8F" w14:textId="77777777" w:rsidR="00931747" w:rsidRPr="00F957BA" w:rsidRDefault="00931747" w:rsidP="00931747">
            <w:pPr>
              <w:rPr>
                <w:rFonts w:ascii="Garamond" w:hAnsi="Garamond"/>
                <w:noProof w:val="0"/>
                <w:sz w:val="14"/>
                <w:szCs w:val="14"/>
              </w:rPr>
            </w:pPr>
          </w:p>
          <w:p w14:paraId="26442AA5" w14:textId="77777777" w:rsidR="00931747" w:rsidRPr="00F957BA" w:rsidRDefault="00931747" w:rsidP="00931747">
            <w:pPr>
              <w:rPr>
                <w:rFonts w:ascii="Garamond" w:hAnsi="Garamond"/>
                <w:noProof w:val="0"/>
                <w:sz w:val="14"/>
                <w:szCs w:val="14"/>
              </w:rPr>
            </w:pPr>
          </w:p>
          <w:p w14:paraId="2024D08A" w14:textId="77777777" w:rsidR="00931747" w:rsidRPr="00F957BA" w:rsidRDefault="00931747" w:rsidP="00931747">
            <w:pPr>
              <w:rPr>
                <w:rFonts w:ascii="Garamond" w:hAnsi="Garamond"/>
                <w:noProof w:val="0"/>
                <w:sz w:val="14"/>
                <w:szCs w:val="14"/>
              </w:rPr>
            </w:pPr>
          </w:p>
          <w:p w14:paraId="3F60F462" w14:textId="77777777" w:rsidR="00931747" w:rsidRPr="00F957BA" w:rsidRDefault="00931747" w:rsidP="00931747">
            <w:pPr>
              <w:rPr>
                <w:rFonts w:ascii="Garamond" w:hAnsi="Garamond"/>
                <w:noProof w:val="0"/>
                <w:sz w:val="14"/>
                <w:szCs w:val="14"/>
              </w:rPr>
            </w:pPr>
          </w:p>
          <w:p w14:paraId="058C1A90" w14:textId="77777777" w:rsidR="00931747" w:rsidRPr="00F957BA" w:rsidRDefault="00931747" w:rsidP="00931747">
            <w:pPr>
              <w:rPr>
                <w:rFonts w:ascii="Garamond" w:hAnsi="Garamond"/>
                <w:noProof w:val="0"/>
                <w:sz w:val="14"/>
                <w:szCs w:val="14"/>
              </w:rPr>
            </w:pPr>
          </w:p>
          <w:p w14:paraId="6AE3BA4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2,210,580</w:t>
            </w:r>
          </w:p>
        </w:tc>
        <w:tc>
          <w:tcPr>
            <w:tcW w:w="482" w:type="pct"/>
            <w:shd w:val="clear" w:color="auto" w:fill="FFFFFF" w:themeFill="background1"/>
            <w:noWrap/>
          </w:tcPr>
          <w:p w14:paraId="3D6F6B26"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66E73C8" w14:textId="77777777" w:rsidR="00931747" w:rsidRPr="00F957BA" w:rsidRDefault="00931747" w:rsidP="00931747">
            <w:pPr>
              <w:jc w:val="right"/>
              <w:rPr>
                <w:rFonts w:ascii="Garamond" w:hAnsi="Garamond"/>
                <w:noProof w:val="0"/>
                <w:sz w:val="14"/>
                <w:szCs w:val="14"/>
              </w:rPr>
            </w:pPr>
          </w:p>
          <w:p w14:paraId="065CBDD7" w14:textId="77777777" w:rsidR="00931747" w:rsidRPr="00F957BA" w:rsidRDefault="00931747" w:rsidP="00931747">
            <w:pPr>
              <w:jc w:val="right"/>
              <w:rPr>
                <w:rFonts w:ascii="Garamond" w:hAnsi="Garamond"/>
                <w:noProof w:val="0"/>
                <w:sz w:val="14"/>
                <w:szCs w:val="14"/>
              </w:rPr>
            </w:pPr>
          </w:p>
          <w:p w14:paraId="2EEB9016" w14:textId="77777777" w:rsidR="00931747" w:rsidRPr="00F957BA" w:rsidRDefault="00931747" w:rsidP="00931747">
            <w:pPr>
              <w:jc w:val="right"/>
              <w:rPr>
                <w:rFonts w:ascii="Garamond" w:hAnsi="Garamond"/>
                <w:noProof w:val="0"/>
                <w:sz w:val="14"/>
                <w:szCs w:val="14"/>
              </w:rPr>
            </w:pPr>
          </w:p>
          <w:p w14:paraId="1E037190" w14:textId="77777777" w:rsidR="00931747" w:rsidRPr="00F957BA" w:rsidRDefault="00931747" w:rsidP="00931747">
            <w:pPr>
              <w:jc w:val="right"/>
              <w:rPr>
                <w:rFonts w:ascii="Garamond" w:hAnsi="Garamond"/>
                <w:noProof w:val="0"/>
                <w:sz w:val="14"/>
                <w:szCs w:val="14"/>
              </w:rPr>
            </w:pPr>
          </w:p>
          <w:p w14:paraId="0528656D" w14:textId="77777777" w:rsidR="00931747" w:rsidRPr="00F957BA" w:rsidRDefault="00931747" w:rsidP="00931747">
            <w:pPr>
              <w:jc w:val="right"/>
              <w:rPr>
                <w:rFonts w:ascii="Garamond" w:hAnsi="Garamond"/>
                <w:noProof w:val="0"/>
                <w:sz w:val="14"/>
                <w:szCs w:val="14"/>
              </w:rPr>
            </w:pPr>
          </w:p>
          <w:p w14:paraId="79C7BE57" w14:textId="77777777" w:rsidR="00931747" w:rsidRPr="00F957BA" w:rsidRDefault="00931747" w:rsidP="00931747">
            <w:pPr>
              <w:jc w:val="right"/>
              <w:rPr>
                <w:rFonts w:ascii="Garamond" w:hAnsi="Garamond"/>
                <w:noProof w:val="0"/>
                <w:sz w:val="14"/>
                <w:szCs w:val="14"/>
              </w:rPr>
            </w:pPr>
          </w:p>
          <w:p w14:paraId="7EDE153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28E040A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3E1C717A" w14:textId="77777777" w:rsidR="00931747" w:rsidRPr="00F957BA" w:rsidRDefault="00931747" w:rsidP="00931747">
            <w:pPr>
              <w:jc w:val="right"/>
              <w:rPr>
                <w:rFonts w:ascii="Garamond" w:hAnsi="Garamond"/>
                <w:noProof w:val="0"/>
                <w:sz w:val="14"/>
                <w:szCs w:val="14"/>
              </w:rPr>
            </w:pPr>
          </w:p>
          <w:p w14:paraId="643A1B00" w14:textId="77777777" w:rsidR="00931747" w:rsidRPr="00F957BA" w:rsidRDefault="00931747" w:rsidP="00931747">
            <w:pPr>
              <w:jc w:val="right"/>
              <w:rPr>
                <w:rFonts w:ascii="Garamond" w:hAnsi="Garamond"/>
                <w:noProof w:val="0"/>
                <w:sz w:val="14"/>
                <w:szCs w:val="14"/>
              </w:rPr>
            </w:pPr>
          </w:p>
          <w:p w14:paraId="242ACC5B" w14:textId="77777777" w:rsidR="00931747" w:rsidRPr="00F957BA" w:rsidRDefault="00931747" w:rsidP="00931747">
            <w:pPr>
              <w:jc w:val="right"/>
              <w:rPr>
                <w:rFonts w:ascii="Garamond" w:hAnsi="Garamond"/>
                <w:noProof w:val="0"/>
                <w:sz w:val="14"/>
                <w:szCs w:val="14"/>
              </w:rPr>
            </w:pPr>
          </w:p>
          <w:p w14:paraId="18EE947B" w14:textId="77777777" w:rsidR="00931747" w:rsidRPr="00F957BA" w:rsidRDefault="00931747" w:rsidP="00931747">
            <w:pPr>
              <w:jc w:val="right"/>
              <w:rPr>
                <w:rFonts w:ascii="Garamond" w:hAnsi="Garamond"/>
                <w:noProof w:val="0"/>
                <w:sz w:val="14"/>
                <w:szCs w:val="14"/>
              </w:rPr>
            </w:pPr>
          </w:p>
          <w:p w14:paraId="13C2E8DC" w14:textId="77777777" w:rsidR="00931747" w:rsidRPr="00F957BA" w:rsidRDefault="00931747" w:rsidP="00931747">
            <w:pPr>
              <w:jc w:val="right"/>
              <w:rPr>
                <w:rFonts w:ascii="Garamond" w:hAnsi="Garamond"/>
                <w:noProof w:val="0"/>
                <w:sz w:val="14"/>
                <w:szCs w:val="14"/>
              </w:rPr>
            </w:pPr>
          </w:p>
          <w:p w14:paraId="376BFFE9" w14:textId="77777777" w:rsidR="00931747" w:rsidRPr="00F957BA" w:rsidRDefault="00931747" w:rsidP="00931747">
            <w:pPr>
              <w:jc w:val="right"/>
              <w:rPr>
                <w:rFonts w:ascii="Garamond" w:hAnsi="Garamond"/>
                <w:noProof w:val="0"/>
                <w:sz w:val="14"/>
                <w:szCs w:val="14"/>
              </w:rPr>
            </w:pPr>
          </w:p>
          <w:p w14:paraId="45456C21"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2E062E" w:rsidRPr="00F957BA" w14:paraId="63511A92" w14:textId="77777777" w:rsidTr="002E062E">
        <w:trPr>
          <w:trHeight w:val="20"/>
        </w:trPr>
        <w:tc>
          <w:tcPr>
            <w:tcW w:w="175" w:type="pct"/>
            <w:shd w:val="clear" w:color="auto" w:fill="FFFFFF" w:themeFill="background1"/>
          </w:tcPr>
          <w:p w14:paraId="4D4AFE74"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3.</w:t>
            </w:r>
          </w:p>
        </w:tc>
        <w:tc>
          <w:tcPr>
            <w:tcW w:w="770" w:type="pct"/>
            <w:shd w:val="clear" w:color="auto" w:fill="FFFFFF" w:themeFill="background1"/>
          </w:tcPr>
          <w:p w14:paraId="51108D98" w14:textId="77777777" w:rsidR="00931747" w:rsidRPr="00F957BA" w:rsidRDefault="00931747" w:rsidP="00931747">
            <w:pPr>
              <w:pStyle w:val="NormalWeb"/>
              <w:shd w:val="clear" w:color="auto" w:fill="FFFFFF"/>
              <w:spacing w:before="0" w:beforeAutospacing="0" w:after="0" w:afterAutospacing="0"/>
              <w:jc w:val="both"/>
              <w:rPr>
                <w:rFonts w:ascii="Garamond" w:hAnsi="Garamond"/>
                <w:color w:val="auto"/>
                <w:sz w:val="14"/>
                <w:szCs w:val="14"/>
                <w:lang w:val="sq-AL"/>
              </w:rPr>
            </w:pPr>
            <w:r w:rsidRPr="00F957BA">
              <w:rPr>
                <w:rFonts w:ascii="Garamond" w:hAnsi="Garamond"/>
                <w:b/>
                <w:bCs/>
                <w:color w:val="auto"/>
                <w:sz w:val="14"/>
                <w:szCs w:val="14"/>
                <w:lang w:val="sq-AL"/>
              </w:rPr>
              <w:t>Objektivi III</w:t>
            </w:r>
            <w:r w:rsidRPr="00F957BA">
              <w:rPr>
                <w:rFonts w:ascii="Garamond" w:hAnsi="Garamond"/>
                <w:color w:val="auto"/>
                <w:sz w:val="14"/>
                <w:szCs w:val="14"/>
                <w:lang w:val="sq-AL"/>
              </w:rPr>
              <w:t>: Kryerja e një fushate të gjerë</w:t>
            </w:r>
          </w:p>
          <w:p w14:paraId="0314D7D0" w14:textId="77777777" w:rsidR="00931747" w:rsidRPr="00F957BA" w:rsidRDefault="00931747" w:rsidP="00931747">
            <w:pPr>
              <w:pStyle w:val="NormalWeb"/>
              <w:shd w:val="clear" w:color="auto" w:fill="FFFFFF"/>
              <w:spacing w:before="0" w:beforeAutospacing="0" w:after="0" w:afterAutospacing="0"/>
              <w:jc w:val="both"/>
              <w:rPr>
                <w:rFonts w:ascii="Garamond" w:hAnsi="Garamond"/>
                <w:color w:val="auto"/>
                <w:sz w:val="14"/>
                <w:szCs w:val="14"/>
                <w:lang w:val="sq-AL"/>
              </w:rPr>
            </w:pPr>
            <w:r w:rsidRPr="00F957BA">
              <w:rPr>
                <w:rFonts w:ascii="Garamond" w:hAnsi="Garamond"/>
                <w:color w:val="auto"/>
                <w:sz w:val="14"/>
                <w:szCs w:val="14"/>
                <w:lang w:val="sq-AL"/>
              </w:rPr>
              <w:t xml:space="preserve"> ndërgjegjësimi për mënyrën sesi duhet të përdoret uji i pijshëm, si një element kryesor jetik si edhe të drejtat që kanë konsumatorët.</w:t>
            </w:r>
          </w:p>
          <w:p w14:paraId="51A80700" w14:textId="77777777" w:rsidR="00931747" w:rsidRPr="00F957BA" w:rsidRDefault="00931747" w:rsidP="00931747">
            <w:pPr>
              <w:pStyle w:val="NormalWeb"/>
              <w:shd w:val="clear" w:color="auto" w:fill="FFFFFF"/>
              <w:spacing w:before="0" w:beforeAutospacing="0" w:after="0" w:afterAutospacing="0"/>
              <w:jc w:val="both"/>
              <w:rPr>
                <w:rFonts w:ascii="Garamond" w:hAnsi="Garamond"/>
                <w:color w:val="auto"/>
                <w:sz w:val="14"/>
                <w:szCs w:val="14"/>
                <w:lang w:val="sq-AL"/>
              </w:rPr>
            </w:pPr>
            <w:r w:rsidRPr="00F957BA">
              <w:rPr>
                <w:rFonts w:ascii="Garamond" w:hAnsi="Garamond"/>
                <w:b/>
                <w:bCs/>
                <w:color w:val="auto"/>
                <w:sz w:val="14"/>
                <w:szCs w:val="14"/>
                <w:lang w:val="sq-AL"/>
              </w:rPr>
              <w:t>Masa 1:</w:t>
            </w:r>
            <w:r w:rsidRPr="00F957BA">
              <w:rPr>
                <w:rFonts w:ascii="Garamond" w:hAnsi="Garamond"/>
                <w:color w:val="auto"/>
                <w:sz w:val="14"/>
                <w:szCs w:val="14"/>
                <w:lang w:val="sq-AL"/>
              </w:rPr>
              <w:t xml:space="preserve"> Organizimi i fushatave sensibilizuese pranë 15 shoqërive rajonale UK dhe qyteteve.</w:t>
            </w:r>
          </w:p>
          <w:p w14:paraId="36216CEF" w14:textId="77777777" w:rsidR="00931747" w:rsidRPr="00F957BA" w:rsidDel="005E18EA" w:rsidRDefault="00931747" w:rsidP="00931747">
            <w:pPr>
              <w:pStyle w:val="NormalWeb"/>
              <w:shd w:val="clear" w:color="auto" w:fill="FFFFFF"/>
              <w:spacing w:before="0" w:beforeAutospacing="0" w:after="0" w:afterAutospacing="0"/>
              <w:contextualSpacing/>
              <w:jc w:val="both"/>
              <w:rPr>
                <w:rFonts w:ascii="Garamond" w:hAnsi="Garamond"/>
                <w:color w:val="auto"/>
                <w:sz w:val="14"/>
                <w:szCs w:val="14"/>
                <w:lang w:val="sq-AL"/>
              </w:rPr>
            </w:pPr>
          </w:p>
          <w:p w14:paraId="3B5CE6D0" w14:textId="77777777" w:rsidR="00931747" w:rsidRPr="00F957BA" w:rsidRDefault="00931747" w:rsidP="00931747">
            <w:pPr>
              <w:pStyle w:val="NormalWeb"/>
              <w:shd w:val="clear" w:color="auto" w:fill="FFFFFF"/>
              <w:spacing w:before="0" w:beforeAutospacing="0" w:after="0" w:afterAutospacing="0"/>
              <w:contextualSpacing/>
              <w:jc w:val="both"/>
              <w:rPr>
                <w:rFonts w:ascii="Garamond" w:hAnsi="Garamond"/>
                <w:color w:val="auto"/>
                <w:sz w:val="14"/>
                <w:szCs w:val="14"/>
                <w:lang w:val="sq-AL"/>
              </w:rPr>
            </w:pPr>
          </w:p>
        </w:tc>
        <w:tc>
          <w:tcPr>
            <w:tcW w:w="770" w:type="pct"/>
            <w:shd w:val="clear" w:color="auto" w:fill="FFFFFF" w:themeFill="background1"/>
          </w:tcPr>
          <w:p w14:paraId="760F992B" w14:textId="6C5BFAE9" w:rsidR="00931747" w:rsidRPr="00F957BA" w:rsidRDefault="00931747" w:rsidP="00564B5F">
            <w:pPr>
              <w:pStyle w:val="NormalWeb"/>
              <w:numPr>
                <w:ilvl w:val="1"/>
                <w:numId w:val="21"/>
              </w:numPr>
              <w:shd w:val="clear" w:color="auto" w:fill="FFFFFF"/>
              <w:spacing w:before="0" w:beforeAutospacing="0" w:after="0" w:afterAutospacing="0"/>
              <w:ind w:left="0" w:firstLine="0"/>
              <w:contextualSpacing/>
              <w:rPr>
                <w:rFonts w:ascii="Garamond" w:hAnsi="Garamond"/>
                <w:color w:val="auto"/>
                <w:sz w:val="14"/>
                <w:szCs w:val="14"/>
                <w:lang w:val="sq-AL"/>
              </w:rPr>
            </w:pPr>
            <w:r w:rsidRPr="00F957BA">
              <w:rPr>
                <w:rFonts w:ascii="Garamond" w:hAnsi="Garamond"/>
                <w:color w:val="auto"/>
                <w:sz w:val="14"/>
                <w:szCs w:val="14"/>
                <w:lang w:val="sq-AL"/>
              </w:rPr>
              <w:t>3 - 4 takime në vit</w:t>
            </w:r>
            <w:r w:rsidR="002E7CBB" w:rsidRPr="00F957BA">
              <w:rPr>
                <w:rFonts w:ascii="Garamond" w:hAnsi="Garamond"/>
                <w:color w:val="auto"/>
                <w:sz w:val="14"/>
                <w:szCs w:val="14"/>
                <w:lang w:val="sq-AL"/>
              </w:rPr>
              <w:t xml:space="preserve">   </w:t>
            </w:r>
            <w:r w:rsidRPr="00F957BA">
              <w:rPr>
                <w:rFonts w:ascii="Garamond" w:hAnsi="Garamond"/>
                <w:color w:val="auto"/>
                <w:sz w:val="14"/>
                <w:szCs w:val="14"/>
                <w:lang w:val="sq-AL"/>
              </w:rPr>
              <w:t xml:space="preserve"> </w:t>
            </w:r>
          </w:p>
          <w:p w14:paraId="4F73FE22" w14:textId="3B20B438" w:rsidR="00931747" w:rsidRPr="00F957BA" w:rsidRDefault="00931747" w:rsidP="00564B5F">
            <w:pPr>
              <w:pStyle w:val="NormalWeb"/>
              <w:numPr>
                <w:ilvl w:val="1"/>
                <w:numId w:val="21"/>
              </w:numPr>
              <w:shd w:val="clear" w:color="auto" w:fill="FFFFFF"/>
              <w:spacing w:before="0" w:beforeAutospacing="0" w:after="0" w:afterAutospacing="0"/>
              <w:ind w:left="0" w:firstLine="0"/>
              <w:contextualSpacing/>
              <w:rPr>
                <w:rFonts w:ascii="Garamond" w:hAnsi="Garamond"/>
                <w:color w:val="auto"/>
                <w:sz w:val="14"/>
                <w:szCs w:val="14"/>
                <w:lang w:val="sq-AL"/>
              </w:rPr>
            </w:pPr>
            <w:r w:rsidRPr="00F957BA">
              <w:rPr>
                <w:rFonts w:ascii="Garamond" w:hAnsi="Garamond"/>
                <w:color w:val="auto"/>
                <w:sz w:val="14"/>
                <w:szCs w:val="14"/>
                <w:lang w:val="sq-AL"/>
              </w:rPr>
              <w:t xml:space="preserve"> 2 </w:t>
            </w:r>
            <w:r w:rsidR="00691D24" w:rsidRPr="00F957BA">
              <w:rPr>
                <w:rFonts w:ascii="Garamond" w:hAnsi="Garamond"/>
                <w:color w:val="auto"/>
                <w:sz w:val="14"/>
                <w:szCs w:val="14"/>
                <w:lang w:val="sq-AL"/>
              </w:rPr>
              <w:t xml:space="preserve">marrëveshje </w:t>
            </w:r>
          </w:p>
          <w:p w14:paraId="2FE92D67" w14:textId="78512291" w:rsidR="00931747" w:rsidRPr="00F957BA" w:rsidRDefault="00691D24" w:rsidP="00564B5F">
            <w:pPr>
              <w:pStyle w:val="NormalWeb"/>
              <w:shd w:val="clear" w:color="auto" w:fill="FFFFFF"/>
              <w:spacing w:before="0" w:beforeAutospacing="0" w:after="0" w:afterAutospacing="0"/>
              <w:contextualSpacing/>
              <w:rPr>
                <w:rFonts w:ascii="Garamond" w:hAnsi="Garamond"/>
                <w:color w:val="auto"/>
                <w:sz w:val="14"/>
                <w:szCs w:val="14"/>
                <w:lang w:val="sq-AL"/>
              </w:rPr>
            </w:pPr>
            <w:r w:rsidRPr="00F957BA">
              <w:rPr>
                <w:rFonts w:ascii="Garamond" w:hAnsi="Garamond"/>
                <w:color w:val="auto"/>
                <w:sz w:val="14"/>
                <w:szCs w:val="14"/>
                <w:lang w:val="sq-AL"/>
              </w:rPr>
              <w:t>bashkëpunimi.</w:t>
            </w:r>
          </w:p>
          <w:p w14:paraId="1F7F9419" w14:textId="77777777" w:rsidR="00931747" w:rsidRPr="00F957BA" w:rsidRDefault="00931747" w:rsidP="00564B5F">
            <w:pPr>
              <w:rPr>
                <w:rFonts w:ascii="Garamond" w:hAnsi="Garamond"/>
                <w:noProof w:val="0"/>
                <w:sz w:val="14"/>
                <w:szCs w:val="14"/>
              </w:rPr>
            </w:pPr>
          </w:p>
        </w:tc>
        <w:tc>
          <w:tcPr>
            <w:tcW w:w="337" w:type="pct"/>
            <w:shd w:val="clear" w:color="auto" w:fill="auto"/>
          </w:tcPr>
          <w:p w14:paraId="7C614816"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ERRU</w:t>
            </w:r>
          </w:p>
        </w:tc>
        <w:tc>
          <w:tcPr>
            <w:tcW w:w="337" w:type="pct"/>
            <w:shd w:val="clear" w:color="auto" w:fill="auto"/>
          </w:tcPr>
          <w:p w14:paraId="3B177F5C" w14:textId="77777777" w:rsidR="00931747" w:rsidRPr="00F957BA" w:rsidRDefault="00931747" w:rsidP="00931747">
            <w:pPr>
              <w:jc w:val="center"/>
              <w:rPr>
                <w:rFonts w:ascii="Garamond" w:hAnsi="Garamond"/>
                <w:noProof w:val="0"/>
                <w:sz w:val="14"/>
                <w:szCs w:val="14"/>
              </w:rPr>
            </w:pPr>
          </w:p>
        </w:tc>
        <w:tc>
          <w:tcPr>
            <w:tcW w:w="214" w:type="pct"/>
            <w:shd w:val="clear" w:color="auto" w:fill="auto"/>
          </w:tcPr>
          <w:p w14:paraId="0F7DC092"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665153D7"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590A3ECA"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44,071,440</w:t>
            </w:r>
          </w:p>
          <w:p w14:paraId="7917A37F" w14:textId="77777777" w:rsidR="00931747" w:rsidRPr="00F957BA" w:rsidRDefault="00931747" w:rsidP="00931747">
            <w:pPr>
              <w:rPr>
                <w:rFonts w:ascii="Garamond" w:hAnsi="Garamond"/>
                <w:noProof w:val="0"/>
                <w:sz w:val="14"/>
                <w:szCs w:val="14"/>
              </w:rPr>
            </w:pPr>
          </w:p>
          <w:p w14:paraId="1AE8305B" w14:textId="77777777" w:rsidR="00931747" w:rsidRPr="00F957BA" w:rsidRDefault="00931747" w:rsidP="00931747">
            <w:pPr>
              <w:rPr>
                <w:rFonts w:ascii="Garamond" w:hAnsi="Garamond"/>
                <w:noProof w:val="0"/>
                <w:sz w:val="14"/>
                <w:szCs w:val="14"/>
              </w:rPr>
            </w:pPr>
          </w:p>
          <w:p w14:paraId="5893D837" w14:textId="77777777" w:rsidR="00931747" w:rsidRPr="00F957BA" w:rsidRDefault="00931747" w:rsidP="00931747">
            <w:pPr>
              <w:rPr>
                <w:rFonts w:ascii="Garamond" w:hAnsi="Garamond"/>
                <w:noProof w:val="0"/>
                <w:sz w:val="14"/>
                <w:szCs w:val="14"/>
              </w:rPr>
            </w:pPr>
          </w:p>
          <w:p w14:paraId="3ADAA8EC" w14:textId="77777777" w:rsidR="00931747" w:rsidRPr="00F957BA" w:rsidRDefault="00931747" w:rsidP="00931747">
            <w:pPr>
              <w:rPr>
                <w:rFonts w:ascii="Garamond" w:hAnsi="Garamond"/>
                <w:noProof w:val="0"/>
                <w:sz w:val="14"/>
                <w:szCs w:val="14"/>
              </w:rPr>
            </w:pPr>
          </w:p>
          <w:p w14:paraId="718F31A2" w14:textId="77777777" w:rsidR="00931747" w:rsidRPr="00F957BA" w:rsidRDefault="00931747" w:rsidP="00931747">
            <w:pPr>
              <w:rPr>
                <w:rFonts w:ascii="Garamond" w:hAnsi="Garamond"/>
                <w:noProof w:val="0"/>
                <w:sz w:val="14"/>
                <w:szCs w:val="14"/>
              </w:rPr>
            </w:pPr>
          </w:p>
          <w:p w14:paraId="1D701422" w14:textId="77777777" w:rsidR="00931747" w:rsidRPr="00F957BA" w:rsidRDefault="00931747" w:rsidP="00931747">
            <w:pPr>
              <w:rPr>
                <w:rFonts w:ascii="Garamond" w:hAnsi="Garamond"/>
                <w:noProof w:val="0"/>
                <w:sz w:val="14"/>
                <w:szCs w:val="14"/>
              </w:rPr>
            </w:pPr>
          </w:p>
          <w:p w14:paraId="6FC10EA0" w14:textId="77777777" w:rsidR="00931747" w:rsidRPr="00F957BA" w:rsidRDefault="00931747" w:rsidP="00931747">
            <w:pPr>
              <w:rPr>
                <w:rFonts w:ascii="Garamond" w:hAnsi="Garamond"/>
                <w:noProof w:val="0"/>
                <w:sz w:val="14"/>
                <w:szCs w:val="14"/>
              </w:rPr>
            </w:pPr>
          </w:p>
          <w:p w14:paraId="5C5B0BC1" w14:textId="77777777" w:rsidR="00931747" w:rsidRPr="00F957BA" w:rsidRDefault="00931747" w:rsidP="00931747">
            <w:pPr>
              <w:rPr>
                <w:rFonts w:ascii="Garamond" w:hAnsi="Garamond"/>
                <w:noProof w:val="0"/>
                <w:sz w:val="14"/>
                <w:szCs w:val="14"/>
              </w:rPr>
            </w:pPr>
          </w:p>
          <w:p w14:paraId="2BDEE03A" w14:textId="77777777" w:rsidR="00931747" w:rsidRPr="00F957BA" w:rsidRDefault="00931747" w:rsidP="00931747">
            <w:pPr>
              <w:rPr>
                <w:rFonts w:ascii="Garamond" w:hAnsi="Garamond"/>
                <w:noProof w:val="0"/>
                <w:sz w:val="14"/>
                <w:szCs w:val="14"/>
              </w:rPr>
            </w:pPr>
          </w:p>
          <w:p w14:paraId="204CE73D" w14:textId="77777777" w:rsidR="00931747" w:rsidRPr="00F957BA" w:rsidRDefault="00931747" w:rsidP="00931747">
            <w:pPr>
              <w:rPr>
                <w:rFonts w:ascii="Garamond" w:hAnsi="Garamond"/>
                <w:noProof w:val="0"/>
                <w:sz w:val="14"/>
                <w:szCs w:val="14"/>
              </w:rPr>
            </w:pPr>
          </w:p>
          <w:p w14:paraId="414FE4A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44,071,440</w:t>
            </w:r>
          </w:p>
        </w:tc>
        <w:tc>
          <w:tcPr>
            <w:tcW w:w="372" w:type="pct"/>
            <w:shd w:val="clear" w:color="auto" w:fill="FFFFFF" w:themeFill="background1"/>
            <w:noWrap/>
          </w:tcPr>
          <w:p w14:paraId="3103BE2D"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44,071,440</w:t>
            </w:r>
          </w:p>
          <w:p w14:paraId="77A38036" w14:textId="77777777" w:rsidR="00931747" w:rsidRPr="00F957BA" w:rsidRDefault="00931747" w:rsidP="00931747">
            <w:pPr>
              <w:rPr>
                <w:rFonts w:ascii="Garamond" w:hAnsi="Garamond"/>
                <w:noProof w:val="0"/>
                <w:sz w:val="14"/>
                <w:szCs w:val="14"/>
              </w:rPr>
            </w:pPr>
          </w:p>
          <w:p w14:paraId="567A9CD7" w14:textId="77777777" w:rsidR="00931747" w:rsidRPr="00F957BA" w:rsidRDefault="00931747" w:rsidP="00931747">
            <w:pPr>
              <w:rPr>
                <w:rFonts w:ascii="Garamond" w:hAnsi="Garamond"/>
                <w:noProof w:val="0"/>
                <w:sz w:val="14"/>
                <w:szCs w:val="14"/>
              </w:rPr>
            </w:pPr>
          </w:p>
          <w:p w14:paraId="38DFBC72" w14:textId="77777777" w:rsidR="00931747" w:rsidRPr="00F957BA" w:rsidRDefault="00931747" w:rsidP="00931747">
            <w:pPr>
              <w:rPr>
                <w:rFonts w:ascii="Garamond" w:hAnsi="Garamond"/>
                <w:noProof w:val="0"/>
                <w:sz w:val="14"/>
                <w:szCs w:val="14"/>
              </w:rPr>
            </w:pPr>
          </w:p>
          <w:p w14:paraId="7A4D412B" w14:textId="77777777" w:rsidR="00931747" w:rsidRPr="00F957BA" w:rsidRDefault="00931747" w:rsidP="00931747">
            <w:pPr>
              <w:rPr>
                <w:rFonts w:ascii="Garamond" w:hAnsi="Garamond"/>
                <w:noProof w:val="0"/>
                <w:sz w:val="14"/>
                <w:szCs w:val="14"/>
              </w:rPr>
            </w:pPr>
          </w:p>
          <w:p w14:paraId="00CA1413" w14:textId="77777777" w:rsidR="00931747" w:rsidRPr="00F957BA" w:rsidRDefault="00931747" w:rsidP="00931747">
            <w:pPr>
              <w:rPr>
                <w:rFonts w:ascii="Garamond" w:hAnsi="Garamond"/>
                <w:noProof w:val="0"/>
                <w:sz w:val="14"/>
                <w:szCs w:val="14"/>
              </w:rPr>
            </w:pPr>
          </w:p>
          <w:p w14:paraId="6370BD58" w14:textId="77777777" w:rsidR="00931747" w:rsidRPr="00F957BA" w:rsidRDefault="00931747" w:rsidP="00931747">
            <w:pPr>
              <w:rPr>
                <w:rFonts w:ascii="Garamond" w:hAnsi="Garamond"/>
                <w:noProof w:val="0"/>
                <w:sz w:val="14"/>
                <w:szCs w:val="14"/>
              </w:rPr>
            </w:pPr>
          </w:p>
          <w:p w14:paraId="771CCBC2" w14:textId="77777777" w:rsidR="00931747" w:rsidRPr="00F957BA" w:rsidRDefault="00931747" w:rsidP="00931747">
            <w:pPr>
              <w:rPr>
                <w:rFonts w:ascii="Garamond" w:hAnsi="Garamond"/>
                <w:noProof w:val="0"/>
                <w:sz w:val="14"/>
                <w:szCs w:val="14"/>
              </w:rPr>
            </w:pPr>
          </w:p>
          <w:p w14:paraId="26C1C145" w14:textId="77777777" w:rsidR="00931747" w:rsidRPr="00F957BA" w:rsidRDefault="00931747" w:rsidP="00931747">
            <w:pPr>
              <w:rPr>
                <w:rFonts w:ascii="Garamond" w:hAnsi="Garamond"/>
                <w:noProof w:val="0"/>
                <w:sz w:val="14"/>
                <w:szCs w:val="14"/>
              </w:rPr>
            </w:pPr>
          </w:p>
          <w:p w14:paraId="72204E34" w14:textId="77777777" w:rsidR="00931747" w:rsidRPr="00F957BA" w:rsidRDefault="00931747" w:rsidP="00931747">
            <w:pPr>
              <w:rPr>
                <w:rFonts w:ascii="Garamond" w:hAnsi="Garamond"/>
                <w:noProof w:val="0"/>
                <w:sz w:val="14"/>
                <w:szCs w:val="14"/>
              </w:rPr>
            </w:pPr>
          </w:p>
          <w:p w14:paraId="5C650E6F"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44,071,440</w:t>
            </w:r>
          </w:p>
        </w:tc>
        <w:tc>
          <w:tcPr>
            <w:tcW w:w="482" w:type="pct"/>
            <w:shd w:val="clear" w:color="auto" w:fill="FFFFFF" w:themeFill="background1"/>
            <w:noWrap/>
          </w:tcPr>
          <w:p w14:paraId="2BE7A7BE"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11B01AE" w14:textId="77777777" w:rsidR="00931747" w:rsidRPr="00F957BA" w:rsidRDefault="00931747" w:rsidP="00931747">
            <w:pPr>
              <w:jc w:val="right"/>
              <w:rPr>
                <w:rFonts w:ascii="Garamond" w:hAnsi="Garamond"/>
                <w:noProof w:val="0"/>
                <w:sz w:val="14"/>
                <w:szCs w:val="14"/>
              </w:rPr>
            </w:pPr>
          </w:p>
          <w:p w14:paraId="341C725D" w14:textId="77777777" w:rsidR="00931747" w:rsidRPr="00F957BA" w:rsidRDefault="00931747" w:rsidP="00931747">
            <w:pPr>
              <w:jc w:val="right"/>
              <w:rPr>
                <w:rFonts w:ascii="Garamond" w:hAnsi="Garamond"/>
                <w:noProof w:val="0"/>
                <w:sz w:val="14"/>
                <w:szCs w:val="14"/>
              </w:rPr>
            </w:pPr>
          </w:p>
          <w:p w14:paraId="425C20E4" w14:textId="77777777" w:rsidR="00931747" w:rsidRPr="00F957BA" w:rsidRDefault="00931747" w:rsidP="00931747">
            <w:pPr>
              <w:jc w:val="right"/>
              <w:rPr>
                <w:rFonts w:ascii="Garamond" w:hAnsi="Garamond"/>
                <w:noProof w:val="0"/>
                <w:sz w:val="14"/>
                <w:szCs w:val="14"/>
              </w:rPr>
            </w:pPr>
          </w:p>
          <w:p w14:paraId="6366B320" w14:textId="77777777" w:rsidR="00931747" w:rsidRPr="00F957BA" w:rsidRDefault="00931747" w:rsidP="00931747">
            <w:pPr>
              <w:jc w:val="right"/>
              <w:rPr>
                <w:rFonts w:ascii="Garamond" w:hAnsi="Garamond"/>
                <w:noProof w:val="0"/>
                <w:sz w:val="14"/>
                <w:szCs w:val="14"/>
              </w:rPr>
            </w:pPr>
          </w:p>
          <w:p w14:paraId="75F2CCD4" w14:textId="77777777" w:rsidR="00931747" w:rsidRPr="00F957BA" w:rsidRDefault="00931747" w:rsidP="00931747">
            <w:pPr>
              <w:jc w:val="right"/>
              <w:rPr>
                <w:rFonts w:ascii="Garamond" w:hAnsi="Garamond"/>
                <w:noProof w:val="0"/>
                <w:sz w:val="14"/>
                <w:szCs w:val="14"/>
              </w:rPr>
            </w:pPr>
          </w:p>
          <w:p w14:paraId="7EA8EB08" w14:textId="77777777" w:rsidR="00931747" w:rsidRPr="00F957BA" w:rsidRDefault="00931747" w:rsidP="00931747">
            <w:pPr>
              <w:jc w:val="right"/>
              <w:rPr>
                <w:rFonts w:ascii="Garamond" w:hAnsi="Garamond"/>
                <w:noProof w:val="0"/>
                <w:sz w:val="14"/>
                <w:szCs w:val="14"/>
              </w:rPr>
            </w:pPr>
          </w:p>
          <w:p w14:paraId="314D823A" w14:textId="77777777" w:rsidR="00931747" w:rsidRPr="00F957BA" w:rsidRDefault="00931747" w:rsidP="00931747">
            <w:pPr>
              <w:jc w:val="right"/>
              <w:rPr>
                <w:rFonts w:ascii="Garamond" w:hAnsi="Garamond"/>
                <w:noProof w:val="0"/>
                <w:sz w:val="14"/>
                <w:szCs w:val="14"/>
              </w:rPr>
            </w:pPr>
          </w:p>
          <w:p w14:paraId="0589A957" w14:textId="77777777" w:rsidR="00931747" w:rsidRPr="00F957BA" w:rsidRDefault="00931747" w:rsidP="00931747">
            <w:pPr>
              <w:jc w:val="right"/>
              <w:rPr>
                <w:rFonts w:ascii="Garamond" w:hAnsi="Garamond"/>
                <w:noProof w:val="0"/>
                <w:sz w:val="14"/>
                <w:szCs w:val="14"/>
              </w:rPr>
            </w:pPr>
          </w:p>
          <w:p w14:paraId="0D321FE9" w14:textId="77777777" w:rsidR="00931747" w:rsidRPr="00F957BA" w:rsidRDefault="00931747" w:rsidP="00931747">
            <w:pPr>
              <w:jc w:val="right"/>
              <w:rPr>
                <w:rFonts w:ascii="Garamond" w:hAnsi="Garamond"/>
                <w:noProof w:val="0"/>
                <w:sz w:val="14"/>
                <w:szCs w:val="14"/>
              </w:rPr>
            </w:pPr>
          </w:p>
          <w:p w14:paraId="56FEF50D"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0E0BD18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76723821" w14:textId="77777777" w:rsidR="00931747" w:rsidRPr="00F957BA" w:rsidRDefault="00931747" w:rsidP="00931747">
            <w:pPr>
              <w:jc w:val="right"/>
              <w:rPr>
                <w:rFonts w:ascii="Garamond" w:hAnsi="Garamond"/>
                <w:noProof w:val="0"/>
                <w:sz w:val="14"/>
                <w:szCs w:val="14"/>
              </w:rPr>
            </w:pPr>
          </w:p>
          <w:p w14:paraId="16E02F25" w14:textId="77777777" w:rsidR="00931747" w:rsidRPr="00F957BA" w:rsidRDefault="00931747" w:rsidP="00931747">
            <w:pPr>
              <w:jc w:val="right"/>
              <w:rPr>
                <w:rFonts w:ascii="Garamond" w:hAnsi="Garamond"/>
                <w:noProof w:val="0"/>
                <w:sz w:val="14"/>
                <w:szCs w:val="14"/>
              </w:rPr>
            </w:pPr>
          </w:p>
          <w:p w14:paraId="317D5A4F" w14:textId="77777777" w:rsidR="00931747" w:rsidRPr="00F957BA" w:rsidRDefault="00931747" w:rsidP="00931747">
            <w:pPr>
              <w:jc w:val="right"/>
              <w:rPr>
                <w:rFonts w:ascii="Garamond" w:hAnsi="Garamond"/>
                <w:noProof w:val="0"/>
                <w:sz w:val="14"/>
                <w:szCs w:val="14"/>
              </w:rPr>
            </w:pPr>
          </w:p>
          <w:p w14:paraId="30FE678F" w14:textId="77777777" w:rsidR="00931747" w:rsidRPr="00F957BA" w:rsidRDefault="00931747" w:rsidP="00931747">
            <w:pPr>
              <w:jc w:val="right"/>
              <w:rPr>
                <w:rFonts w:ascii="Garamond" w:hAnsi="Garamond"/>
                <w:noProof w:val="0"/>
                <w:sz w:val="14"/>
                <w:szCs w:val="14"/>
              </w:rPr>
            </w:pPr>
          </w:p>
          <w:p w14:paraId="2AD7B124" w14:textId="77777777" w:rsidR="00931747" w:rsidRPr="00F957BA" w:rsidRDefault="00931747" w:rsidP="00931747">
            <w:pPr>
              <w:jc w:val="right"/>
              <w:rPr>
                <w:rFonts w:ascii="Garamond" w:hAnsi="Garamond"/>
                <w:noProof w:val="0"/>
                <w:sz w:val="14"/>
                <w:szCs w:val="14"/>
              </w:rPr>
            </w:pPr>
          </w:p>
          <w:p w14:paraId="2FB383E7" w14:textId="77777777" w:rsidR="00931747" w:rsidRPr="00F957BA" w:rsidRDefault="00931747" w:rsidP="00931747">
            <w:pPr>
              <w:jc w:val="right"/>
              <w:rPr>
                <w:rFonts w:ascii="Garamond" w:hAnsi="Garamond"/>
                <w:noProof w:val="0"/>
                <w:sz w:val="14"/>
                <w:szCs w:val="14"/>
              </w:rPr>
            </w:pPr>
          </w:p>
          <w:p w14:paraId="14D7F5E2" w14:textId="77777777" w:rsidR="00931747" w:rsidRPr="00F957BA" w:rsidRDefault="00931747" w:rsidP="00931747">
            <w:pPr>
              <w:jc w:val="right"/>
              <w:rPr>
                <w:rFonts w:ascii="Garamond" w:hAnsi="Garamond"/>
                <w:noProof w:val="0"/>
                <w:sz w:val="14"/>
                <w:szCs w:val="14"/>
              </w:rPr>
            </w:pPr>
          </w:p>
          <w:p w14:paraId="3C00A516" w14:textId="77777777" w:rsidR="00931747" w:rsidRPr="00F957BA" w:rsidRDefault="00931747" w:rsidP="00931747">
            <w:pPr>
              <w:jc w:val="right"/>
              <w:rPr>
                <w:rFonts w:ascii="Garamond" w:hAnsi="Garamond"/>
                <w:noProof w:val="0"/>
                <w:sz w:val="14"/>
                <w:szCs w:val="14"/>
              </w:rPr>
            </w:pPr>
          </w:p>
          <w:p w14:paraId="7FCA097E" w14:textId="77777777" w:rsidR="00931747" w:rsidRPr="00F957BA" w:rsidRDefault="00931747" w:rsidP="00931747">
            <w:pPr>
              <w:jc w:val="right"/>
              <w:rPr>
                <w:rFonts w:ascii="Garamond" w:hAnsi="Garamond"/>
                <w:noProof w:val="0"/>
                <w:sz w:val="14"/>
                <w:szCs w:val="14"/>
              </w:rPr>
            </w:pPr>
          </w:p>
          <w:p w14:paraId="04DB121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r w:rsidR="002E062E" w:rsidRPr="00F957BA" w14:paraId="03E70F14" w14:textId="77777777" w:rsidTr="002E062E">
        <w:trPr>
          <w:trHeight w:val="20"/>
        </w:trPr>
        <w:tc>
          <w:tcPr>
            <w:tcW w:w="175" w:type="pct"/>
            <w:shd w:val="clear" w:color="auto" w:fill="FFFFFF" w:themeFill="background1"/>
          </w:tcPr>
          <w:p w14:paraId="397551AB" w14:textId="77777777" w:rsidR="00931747" w:rsidRPr="00F957BA" w:rsidRDefault="00931747" w:rsidP="00931747">
            <w:pPr>
              <w:jc w:val="center"/>
              <w:rPr>
                <w:rFonts w:ascii="Garamond" w:hAnsi="Garamond"/>
                <w:b/>
                <w:bCs/>
                <w:noProof w:val="0"/>
                <w:sz w:val="14"/>
                <w:szCs w:val="14"/>
              </w:rPr>
            </w:pPr>
            <w:r w:rsidRPr="00F957BA">
              <w:rPr>
                <w:rFonts w:ascii="Garamond" w:hAnsi="Garamond"/>
                <w:b/>
                <w:bCs/>
                <w:noProof w:val="0"/>
                <w:sz w:val="14"/>
                <w:szCs w:val="14"/>
              </w:rPr>
              <w:t>4.</w:t>
            </w:r>
          </w:p>
        </w:tc>
        <w:tc>
          <w:tcPr>
            <w:tcW w:w="770" w:type="pct"/>
            <w:shd w:val="clear" w:color="auto" w:fill="FFFFFF" w:themeFill="background1"/>
          </w:tcPr>
          <w:p w14:paraId="64CAE5E9" w14:textId="61F5376E"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Objektivi</w:t>
            </w:r>
            <w:r w:rsidR="00CF7DB2" w:rsidRPr="00F957BA">
              <w:rPr>
                <w:rFonts w:ascii="Garamond" w:hAnsi="Garamond"/>
                <w:b/>
                <w:bCs/>
                <w:noProof w:val="0"/>
                <w:sz w:val="14"/>
                <w:szCs w:val="14"/>
              </w:rPr>
              <w:t xml:space="preserve"> </w:t>
            </w:r>
            <w:r w:rsidRPr="00F957BA">
              <w:rPr>
                <w:rFonts w:ascii="Garamond" w:hAnsi="Garamond"/>
                <w:b/>
                <w:bCs/>
                <w:noProof w:val="0"/>
                <w:sz w:val="14"/>
                <w:szCs w:val="14"/>
              </w:rPr>
              <w:t>IV:</w:t>
            </w:r>
            <w:r w:rsidR="00CF7DB2" w:rsidRPr="00F957BA">
              <w:rPr>
                <w:rFonts w:ascii="Garamond" w:hAnsi="Garamond"/>
                <w:b/>
                <w:bCs/>
                <w:noProof w:val="0"/>
                <w:sz w:val="14"/>
                <w:szCs w:val="14"/>
              </w:rPr>
              <w:t xml:space="preserve"> </w:t>
            </w:r>
            <w:r w:rsidRPr="00F957BA">
              <w:rPr>
                <w:rFonts w:ascii="Garamond" w:hAnsi="Garamond"/>
                <w:noProof w:val="0"/>
                <w:sz w:val="14"/>
                <w:szCs w:val="14"/>
              </w:rPr>
              <w:t>Transparenca me konsumatorët dhe bashkëveprimi.</w:t>
            </w:r>
          </w:p>
          <w:p w14:paraId="56E2FED9" w14:textId="77777777" w:rsidR="00931747" w:rsidRPr="00F957BA" w:rsidRDefault="00931747" w:rsidP="00931747">
            <w:pPr>
              <w:jc w:val="both"/>
              <w:rPr>
                <w:rFonts w:ascii="Garamond" w:hAnsi="Garamond"/>
                <w:noProof w:val="0"/>
                <w:sz w:val="14"/>
                <w:szCs w:val="14"/>
              </w:rPr>
            </w:pPr>
            <w:r w:rsidRPr="00F957BA">
              <w:rPr>
                <w:rFonts w:ascii="Garamond" w:hAnsi="Garamond"/>
                <w:b/>
                <w:bCs/>
                <w:noProof w:val="0"/>
                <w:sz w:val="14"/>
                <w:szCs w:val="14"/>
              </w:rPr>
              <w:t>Masa 1:</w:t>
            </w:r>
            <w:r w:rsidRPr="00F957BA">
              <w:rPr>
                <w:rFonts w:ascii="Garamond" w:hAnsi="Garamond"/>
                <w:noProof w:val="0"/>
                <w:sz w:val="14"/>
                <w:szCs w:val="14"/>
              </w:rPr>
              <w:t xml:space="preserve"> Rritja e rrugëve të informimit për konsumatorët.</w:t>
            </w:r>
          </w:p>
        </w:tc>
        <w:tc>
          <w:tcPr>
            <w:tcW w:w="770" w:type="pct"/>
            <w:shd w:val="clear" w:color="auto" w:fill="FFFFFF" w:themeFill="background1"/>
          </w:tcPr>
          <w:p w14:paraId="5D57B78D" w14:textId="77777777" w:rsidR="00931747" w:rsidRPr="00F957BA" w:rsidRDefault="00931747" w:rsidP="00564B5F">
            <w:pPr>
              <w:rPr>
                <w:rFonts w:ascii="Garamond" w:hAnsi="Garamond"/>
                <w:noProof w:val="0"/>
                <w:sz w:val="14"/>
                <w:szCs w:val="14"/>
              </w:rPr>
            </w:pPr>
            <w:r w:rsidRPr="00F957BA">
              <w:rPr>
                <w:rFonts w:ascii="Garamond" w:hAnsi="Garamond"/>
                <w:noProof w:val="0"/>
                <w:sz w:val="14"/>
                <w:szCs w:val="14"/>
              </w:rPr>
              <w:t>4.1 2- 3 aktivitete në vit.</w:t>
            </w:r>
          </w:p>
          <w:p w14:paraId="09298B92" w14:textId="77777777" w:rsidR="00931747" w:rsidRPr="00F957BA" w:rsidRDefault="00931747" w:rsidP="00564B5F">
            <w:pPr>
              <w:rPr>
                <w:rFonts w:ascii="Garamond" w:hAnsi="Garamond"/>
                <w:noProof w:val="0"/>
                <w:sz w:val="14"/>
                <w:szCs w:val="14"/>
              </w:rPr>
            </w:pPr>
          </w:p>
        </w:tc>
        <w:tc>
          <w:tcPr>
            <w:tcW w:w="337" w:type="pct"/>
            <w:shd w:val="clear" w:color="auto" w:fill="auto"/>
          </w:tcPr>
          <w:p w14:paraId="19DC105F"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ERRU</w:t>
            </w:r>
          </w:p>
        </w:tc>
        <w:tc>
          <w:tcPr>
            <w:tcW w:w="337" w:type="pct"/>
            <w:shd w:val="clear" w:color="auto" w:fill="auto"/>
          </w:tcPr>
          <w:p w14:paraId="2A6CC60F" w14:textId="77777777" w:rsidR="00931747" w:rsidRPr="00F957BA" w:rsidRDefault="00931747" w:rsidP="00931747">
            <w:pPr>
              <w:jc w:val="center"/>
              <w:rPr>
                <w:rFonts w:ascii="Garamond" w:hAnsi="Garamond"/>
                <w:noProof w:val="0"/>
                <w:sz w:val="14"/>
                <w:szCs w:val="14"/>
              </w:rPr>
            </w:pPr>
          </w:p>
        </w:tc>
        <w:tc>
          <w:tcPr>
            <w:tcW w:w="214" w:type="pct"/>
            <w:shd w:val="clear" w:color="auto" w:fill="auto"/>
          </w:tcPr>
          <w:p w14:paraId="29F6F41C"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2024</w:t>
            </w:r>
          </w:p>
        </w:tc>
        <w:tc>
          <w:tcPr>
            <w:tcW w:w="322" w:type="pct"/>
            <w:shd w:val="clear" w:color="auto" w:fill="auto"/>
          </w:tcPr>
          <w:p w14:paraId="01FF94AB" w14:textId="77777777" w:rsidR="00931747" w:rsidRPr="00F957BA" w:rsidRDefault="00931747" w:rsidP="00931747">
            <w:pPr>
              <w:jc w:val="center"/>
              <w:rPr>
                <w:rFonts w:ascii="Garamond" w:hAnsi="Garamond"/>
                <w:noProof w:val="0"/>
                <w:sz w:val="14"/>
                <w:szCs w:val="14"/>
              </w:rPr>
            </w:pPr>
            <w:r w:rsidRPr="00F957BA">
              <w:rPr>
                <w:rFonts w:ascii="Garamond" w:hAnsi="Garamond"/>
                <w:noProof w:val="0"/>
                <w:sz w:val="14"/>
                <w:szCs w:val="14"/>
              </w:rPr>
              <w:t>2030</w:t>
            </w:r>
          </w:p>
        </w:tc>
        <w:tc>
          <w:tcPr>
            <w:tcW w:w="760" w:type="pct"/>
            <w:shd w:val="clear" w:color="auto" w:fill="FFFFFF" w:themeFill="background1"/>
            <w:noWrap/>
          </w:tcPr>
          <w:p w14:paraId="44F703F7"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2,144,960</w:t>
            </w:r>
          </w:p>
          <w:p w14:paraId="535FFC24" w14:textId="77777777" w:rsidR="00931747" w:rsidRPr="00F957BA" w:rsidRDefault="00931747" w:rsidP="00931747">
            <w:pPr>
              <w:rPr>
                <w:rFonts w:ascii="Garamond" w:hAnsi="Garamond"/>
                <w:noProof w:val="0"/>
                <w:sz w:val="14"/>
                <w:szCs w:val="14"/>
              </w:rPr>
            </w:pPr>
          </w:p>
          <w:p w14:paraId="2458C0A7" w14:textId="77777777" w:rsidR="00931747" w:rsidRPr="00F957BA" w:rsidRDefault="00931747" w:rsidP="00931747">
            <w:pPr>
              <w:rPr>
                <w:rFonts w:ascii="Garamond" w:hAnsi="Garamond"/>
                <w:noProof w:val="0"/>
                <w:sz w:val="14"/>
                <w:szCs w:val="14"/>
              </w:rPr>
            </w:pPr>
          </w:p>
          <w:p w14:paraId="7BE39CC2" w14:textId="77777777" w:rsidR="00931747" w:rsidRPr="00F957BA" w:rsidRDefault="00931747" w:rsidP="00931747">
            <w:pPr>
              <w:rPr>
                <w:rFonts w:ascii="Garamond" w:hAnsi="Garamond"/>
                <w:noProof w:val="0"/>
                <w:sz w:val="14"/>
                <w:szCs w:val="14"/>
              </w:rPr>
            </w:pPr>
          </w:p>
          <w:p w14:paraId="6601B35D" w14:textId="77777777" w:rsidR="00931747" w:rsidRPr="00F957BA" w:rsidRDefault="00931747" w:rsidP="00931747">
            <w:pPr>
              <w:rPr>
                <w:rFonts w:ascii="Garamond" w:hAnsi="Garamond"/>
                <w:noProof w:val="0"/>
                <w:sz w:val="14"/>
                <w:szCs w:val="14"/>
              </w:rPr>
            </w:pPr>
          </w:p>
          <w:p w14:paraId="6A4ADE69"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2,144,960</w:t>
            </w:r>
          </w:p>
        </w:tc>
        <w:tc>
          <w:tcPr>
            <w:tcW w:w="372" w:type="pct"/>
            <w:shd w:val="clear" w:color="auto" w:fill="FFFFFF" w:themeFill="background1"/>
            <w:noWrap/>
          </w:tcPr>
          <w:p w14:paraId="55434400"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2,144,960</w:t>
            </w:r>
          </w:p>
          <w:p w14:paraId="10949662" w14:textId="77777777" w:rsidR="00931747" w:rsidRPr="00F957BA" w:rsidRDefault="00931747" w:rsidP="00931747">
            <w:pPr>
              <w:rPr>
                <w:rFonts w:ascii="Garamond" w:hAnsi="Garamond"/>
                <w:noProof w:val="0"/>
                <w:sz w:val="14"/>
                <w:szCs w:val="14"/>
              </w:rPr>
            </w:pPr>
          </w:p>
          <w:p w14:paraId="2F59F409" w14:textId="77777777" w:rsidR="00931747" w:rsidRPr="00F957BA" w:rsidRDefault="00931747" w:rsidP="00931747">
            <w:pPr>
              <w:rPr>
                <w:rFonts w:ascii="Garamond" w:hAnsi="Garamond"/>
                <w:noProof w:val="0"/>
                <w:sz w:val="14"/>
                <w:szCs w:val="14"/>
              </w:rPr>
            </w:pPr>
          </w:p>
          <w:p w14:paraId="28F3CD38" w14:textId="77777777" w:rsidR="00931747" w:rsidRPr="00F957BA" w:rsidRDefault="00931747" w:rsidP="00931747">
            <w:pPr>
              <w:rPr>
                <w:rFonts w:ascii="Garamond" w:hAnsi="Garamond"/>
                <w:noProof w:val="0"/>
                <w:sz w:val="14"/>
                <w:szCs w:val="14"/>
              </w:rPr>
            </w:pPr>
          </w:p>
          <w:p w14:paraId="2C14AFEB" w14:textId="77777777" w:rsidR="00931747" w:rsidRPr="00F957BA" w:rsidRDefault="00931747" w:rsidP="00931747">
            <w:pPr>
              <w:rPr>
                <w:rFonts w:ascii="Garamond" w:hAnsi="Garamond"/>
                <w:noProof w:val="0"/>
                <w:sz w:val="14"/>
                <w:szCs w:val="14"/>
              </w:rPr>
            </w:pPr>
          </w:p>
          <w:p w14:paraId="30AD844B" w14:textId="77777777" w:rsidR="00931747" w:rsidRPr="00F957BA" w:rsidRDefault="00931747" w:rsidP="00931747">
            <w:pPr>
              <w:rPr>
                <w:rFonts w:ascii="Garamond" w:hAnsi="Garamond"/>
                <w:noProof w:val="0"/>
                <w:sz w:val="14"/>
                <w:szCs w:val="14"/>
              </w:rPr>
            </w:pPr>
            <w:r w:rsidRPr="00F957BA">
              <w:rPr>
                <w:rFonts w:ascii="Garamond" w:hAnsi="Garamond"/>
                <w:noProof w:val="0"/>
                <w:sz w:val="14"/>
                <w:szCs w:val="14"/>
              </w:rPr>
              <w:t>2,144,960</w:t>
            </w:r>
          </w:p>
        </w:tc>
        <w:tc>
          <w:tcPr>
            <w:tcW w:w="482" w:type="pct"/>
            <w:shd w:val="clear" w:color="auto" w:fill="FFFFFF" w:themeFill="background1"/>
            <w:noWrap/>
          </w:tcPr>
          <w:p w14:paraId="0BB8F463"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518423D9" w14:textId="77777777" w:rsidR="00931747" w:rsidRPr="00F957BA" w:rsidRDefault="00931747" w:rsidP="00931747">
            <w:pPr>
              <w:jc w:val="right"/>
              <w:rPr>
                <w:rFonts w:ascii="Garamond" w:hAnsi="Garamond"/>
                <w:noProof w:val="0"/>
                <w:sz w:val="14"/>
                <w:szCs w:val="14"/>
              </w:rPr>
            </w:pPr>
          </w:p>
          <w:p w14:paraId="55602A46" w14:textId="77777777" w:rsidR="00931747" w:rsidRPr="00F957BA" w:rsidRDefault="00931747" w:rsidP="00931747">
            <w:pPr>
              <w:jc w:val="right"/>
              <w:rPr>
                <w:rFonts w:ascii="Garamond" w:hAnsi="Garamond"/>
                <w:noProof w:val="0"/>
                <w:sz w:val="14"/>
                <w:szCs w:val="14"/>
              </w:rPr>
            </w:pPr>
          </w:p>
          <w:p w14:paraId="6542B597" w14:textId="77777777" w:rsidR="00931747" w:rsidRPr="00F957BA" w:rsidRDefault="00931747" w:rsidP="00931747">
            <w:pPr>
              <w:jc w:val="right"/>
              <w:rPr>
                <w:rFonts w:ascii="Garamond" w:hAnsi="Garamond"/>
                <w:noProof w:val="0"/>
                <w:sz w:val="14"/>
                <w:szCs w:val="14"/>
              </w:rPr>
            </w:pPr>
          </w:p>
          <w:p w14:paraId="4B3D4CDA" w14:textId="77777777" w:rsidR="00931747" w:rsidRPr="00F957BA" w:rsidRDefault="00931747" w:rsidP="00931747">
            <w:pPr>
              <w:jc w:val="right"/>
              <w:rPr>
                <w:rFonts w:ascii="Garamond" w:hAnsi="Garamond"/>
                <w:noProof w:val="0"/>
                <w:sz w:val="14"/>
                <w:szCs w:val="14"/>
              </w:rPr>
            </w:pPr>
          </w:p>
          <w:p w14:paraId="09BA2FB9"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c>
          <w:tcPr>
            <w:tcW w:w="458" w:type="pct"/>
            <w:shd w:val="clear" w:color="auto" w:fill="FFFFFF" w:themeFill="background1"/>
            <w:noWrap/>
          </w:tcPr>
          <w:p w14:paraId="46C58E98"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p w14:paraId="23FC3483" w14:textId="77777777" w:rsidR="00931747" w:rsidRPr="00F957BA" w:rsidRDefault="00931747" w:rsidP="00931747">
            <w:pPr>
              <w:jc w:val="right"/>
              <w:rPr>
                <w:rFonts w:ascii="Garamond" w:hAnsi="Garamond"/>
                <w:noProof w:val="0"/>
                <w:sz w:val="14"/>
                <w:szCs w:val="14"/>
              </w:rPr>
            </w:pPr>
          </w:p>
          <w:p w14:paraId="1D775085" w14:textId="77777777" w:rsidR="00931747" w:rsidRPr="00F957BA" w:rsidRDefault="00931747" w:rsidP="00931747">
            <w:pPr>
              <w:jc w:val="right"/>
              <w:rPr>
                <w:rFonts w:ascii="Garamond" w:hAnsi="Garamond"/>
                <w:noProof w:val="0"/>
                <w:sz w:val="14"/>
                <w:szCs w:val="14"/>
              </w:rPr>
            </w:pPr>
          </w:p>
          <w:p w14:paraId="0558CA5F" w14:textId="77777777" w:rsidR="00931747" w:rsidRPr="00F957BA" w:rsidRDefault="00931747" w:rsidP="00931747">
            <w:pPr>
              <w:jc w:val="right"/>
              <w:rPr>
                <w:rFonts w:ascii="Garamond" w:hAnsi="Garamond"/>
                <w:noProof w:val="0"/>
                <w:sz w:val="14"/>
                <w:szCs w:val="14"/>
              </w:rPr>
            </w:pPr>
          </w:p>
          <w:p w14:paraId="3A586000" w14:textId="77777777" w:rsidR="00931747" w:rsidRPr="00F957BA" w:rsidRDefault="00931747" w:rsidP="00931747">
            <w:pPr>
              <w:jc w:val="right"/>
              <w:rPr>
                <w:rFonts w:ascii="Garamond" w:hAnsi="Garamond"/>
                <w:noProof w:val="0"/>
                <w:sz w:val="14"/>
                <w:szCs w:val="14"/>
              </w:rPr>
            </w:pPr>
          </w:p>
          <w:p w14:paraId="6B67B065" w14:textId="77777777" w:rsidR="00931747" w:rsidRPr="00F957BA" w:rsidRDefault="00931747" w:rsidP="00931747">
            <w:pPr>
              <w:jc w:val="right"/>
              <w:rPr>
                <w:rFonts w:ascii="Garamond" w:hAnsi="Garamond"/>
                <w:noProof w:val="0"/>
                <w:sz w:val="14"/>
                <w:szCs w:val="14"/>
              </w:rPr>
            </w:pPr>
            <w:r w:rsidRPr="00F957BA">
              <w:rPr>
                <w:rFonts w:ascii="Garamond" w:hAnsi="Garamond"/>
                <w:noProof w:val="0"/>
                <w:sz w:val="14"/>
                <w:szCs w:val="14"/>
              </w:rPr>
              <w:t>0</w:t>
            </w:r>
          </w:p>
        </w:tc>
      </w:tr>
    </w:tbl>
    <w:p w14:paraId="523A1375" w14:textId="6FF31A3B" w:rsidR="00931747" w:rsidRPr="00F957BA" w:rsidRDefault="00931747" w:rsidP="008D38F1">
      <w:pPr>
        <w:jc w:val="both"/>
        <w:rPr>
          <w:rFonts w:ascii="Garamond" w:hAnsi="Garamond"/>
          <w:noProof w:val="0"/>
          <w:sz w:val="14"/>
          <w:szCs w:val="14"/>
        </w:rPr>
      </w:pPr>
    </w:p>
    <w:sectPr w:rsidR="00931747" w:rsidRPr="00F957BA" w:rsidSect="00B2348D">
      <w:pgSz w:w="16839" w:h="11907" w:orient="landscape"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89382" w14:textId="77777777" w:rsidR="00BE29C9" w:rsidRDefault="00BE29C9" w:rsidP="002A0C50">
      <w:r>
        <w:separator/>
      </w:r>
    </w:p>
  </w:endnote>
  <w:endnote w:type="continuationSeparator" w:id="0">
    <w:p w14:paraId="73CA741F" w14:textId="77777777" w:rsidR="00BE29C9" w:rsidRDefault="00BE29C9" w:rsidP="002A0C50">
      <w:r>
        <w:continuationSeparator/>
      </w:r>
    </w:p>
  </w:endnote>
  <w:endnote w:type="continuationNotice" w:id="1">
    <w:p w14:paraId="79A7CE1E" w14:textId="77777777" w:rsidR="00BE29C9" w:rsidRDefault="00BE29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Book Antiqua">
    <w:panose1 w:val="020406020503050303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Gothic"/>
    <w:charset w:val="80"/>
    <w:family w:val="auto"/>
    <w:pitch w:val="variable"/>
    <w:sig w:usb0="00000001" w:usb1="7AC7FFFF" w:usb2="00000012" w:usb3="00000000" w:csb0="0002000D"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449470492"/>
      <w:docPartObj>
        <w:docPartGallery w:val="Page Numbers (Bottom of Page)"/>
        <w:docPartUnique/>
      </w:docPartObj>
    </w:sdtPr>
    <w:sdtEndPr>
      <w:rPr>
        <w:noProof/>
      </w:rPr>
    </w:sdtEndPr>
    <w:sdtContent>
      <w:p w14:paraId="0E251EA5" w14:textId="6B2AF629" w:rsidR="00BE29C9" w:rsidRDefault="00BE29C9">
        <w:pPr>
          <w:pStyle w:val="Footer"/>
          <w:jc w:val="center"/>
        </w:pPr>
        <w:r>
          <w:rPr>
            <w:noProof w:val="0"/>
          </w:rPr>
          <w:fldChar w:fldCharType="begin"/>
        </w:r>
        <w:r>
          <w:instrText xml:space="preserve"> PAGE   \* MERGEFORMAT </w:instrText>
        </w:r>
        <w:r>
          <w:rPr>
            <w:noProof w:val="0"/>
          </w:rPr>
          <w:fldChar w:fldCharType="separate"/>
        </w:r>
        <w:r w:rsidR="00195C02">
          <w:t>84</w:t>
        </w:r>
        <w:r>
          <w:fldChar w:fldCharType="end"/>
        </w:r>
      </w:p>
    </w:sdtContent>
  </w:sdt>
  <w:p w14:paraId="074A154D" w14:textId="77777777" w:rsidR="00BE29C9" w:rsidRDefault="00BE29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8CFA20" w14:textId="77777777" w:rsidR="00BE29C9" w:rsidRDefault="00BE29C9" w:rsidP="002A0C50">
      <w:r>
        <w:separator/>
      </w:r>
    </w:p>
  </w:footnote>
  <w:footnote w:type="continuationSeparator" w:id="0">
    <w:p w14:paraId="48540F6D" w14:textId="77777777" w:rsidR="00BE29C9" w:rsidRDefault="00BE29C9" w:rsidP="002A0C50">
      <w:r>
        <w:continuationSeparator/>
      </w:r>
    </w:p>
  </w:footnote>
  <w:footnote w:type="continuationNotice" w:id="1">
    <w:p w14:paraId="52A5014B" w14:textId="77777777" w:rsidR="00BE29C9" w:rsidRDefault="00BE29C9"/>
  </w:footnote>
  <w:footnote w:id="2">
    <w:p w14:paraId="1886EDD2" w14:textId="77777777" w:rsidR="00BE29C9" w:rsidRPr="00FE005A" w:rsidRDefault="00BE29C9" w:rsidP="00931747">
      <w:pPr>
        <w:rPr>
          <w:rFonts w:ascii="Garamond" w:hAnsi="Garamond"/>
          <w:sz w:val="20"/>
          <w:szCs w:val="20"/>
        </w:rPr>
      </w:pPr>
      <w:r w:rsidRPr="00FE005A">
        <w:rPr>
          <w:rStyle w:val="FootnoteReference"/>
          <w:rFonts w:ascii="Garamond" w:eastAsiaTheme="majorEastAsia" w:hAnsi="Garamond"/>
          <w:sz w:val="20"/>
          <w:szCs w:val="20"/>
        </w:rPr>
        <w:footnoteRef/>
      </w:r>
      <w:r w:rsidRPr="00FE005A">
        <w:rPr>
          <w:rFonts w:ascii="Garamond" w:hAnsi="Garamond"/>
          <w:b/>
          <w:sz w:val="20"/>
          <w:szCs w:val="20"/>
        </w:rPr>
        <w:t xml:space="preserve"> </w:t>
      </w:r>
      <w:hyperlink r:id="rId1" w:history="1">
        <w:r w:rsidRPr="00FE005A">
          <w:rPr>
            <w:rStyle w:val="Hyperlink"/>
            <w:rFonts w:ascii="Garamond" w:eastAsiaTheme="majorEastAsia" w:hAnsi="Garamond"/>
            <w:color w:val="auto"/>
            <w:sz w:val="20"/>
            <w:szCs w:val="20"/>
          </w:rPr>
          <w:t>www.aku.gov.al</w:t>
        </w:r>
      </w:hyperlink>
      <w:r w:rsidRPr="00FE005A">
        <w:rPr>
          <w:rFonts w:ascii="Garamond" w:hAnsi="Garamond"/>
          <w:sz w:val="20"/>
          <w:szCs w:val="20"/>
        </w:rPr>
        <w:t xml:space="preserve">, </w:t>
      </w:r>
      <w:hyperlink r:id="rId2" w:history="1">
        <w:r w:rsidRPr="00FE005A">
          <w:rPr>
            <w:rStyle w:val="Hyperlink"/>
            <w:rFonts w:ascii="Garamond" w:eastAsiaTheme="majorEastAsia" w:hAnsi="Garamond"/>
            <w:color w:val="auto"/>
            <w:sz w:val="20"/>
            <w:szCs w:val="20"/>
          </w:rPr>
          <w:t>www.bujqesia.gov.al</w:t>
        </w:r>
      </w:hyperlink>
    </w:p>
  </w:footnote>
  <w:footnote w:id="3">
    <w:p w14:paraId="0B5E5268" w14:textId="736BF7D0" w:rsidR="00BE29C9" w:rsidRPr="00FE005A" w:rsidRDefault="00BE29C9" w:rsidP="00931747">
      <w:pPr>
        <w:pStyle w:val="FootnoteText"/>
        <w:rPr>
          <w:rFonts w:ascii="Garamond" w:hAnsi="Garamond"/>
          <w:color w:val="auto"/>
        </w:rPr>
      </w:pPr>
      <w:r w:rsidRPr="00FE005A">
        <w:rPr>
          <w:rStyle w:val="FootnoteReference"/>
          <w:rFonts w:ascii="Garamond" w:hAnsi="Garamond"/>
          <w:color w:val="auto"/>
        </w:rPr>
        <w:footnoteRef/>
      </w:r>
      <w:r>
        <w:rPr>
          <w:rFonts w:ascii="Garamond" w:hAnsi="Garamond"/>
          <w:color w:val="auto"/>
        </w:rPr>
        <w:t xml:space="preserve"> </w:t>
      </w:r>
      <w:r w:rsidRPr="00FE005A">
        <w:rPr>
          <w:rFonts w:ascii="Garamond" w:hAnsi="Garamond"/>
          <w:color w:val="auto"/>
        </w:rPr>
        <w:t xml:space="preserve">Ndryshuar me </w:t>
      </w:r>
      <w:r>
        <w:rPr>
          <w:rFonts w:ascii="Garamond" w:hAnsi="Garamond"/>
          <w:color w:val="auto"/>
        </w:rPr>
        <w:t>l</w:t>
      </w:r>
      <w:r w:rsidRPr="00FE005A">
        <w:rPr>
          <w:rFonts w:ascii="Garamond" w:hAnsi="Garamond"/>
          <w:color w:val="auto"/>
        </w:rPr>
        <w:t>igjin nr. 17/2013.</w:t>
      </w:r>
    </w:p>
  </w:footnote>
  <w:footnote w:id="4">
    <w:p w14:paraId="3C8C0D57" w14:textId="260B98EA" w:rsidR="00BE29C9" w:rsidRPr="00FE005A" w:rsidRDefault="00BE29C9" w:rsidP="00931747">
      <w:pPr>
        <w:rPr>
          <w:rFonts w:ascii="Garamond" w:hAnsi="Garamond"/>
          <w:sz w:val="20"/>
          <w:szCs w:val="20"/>
        </w:rPr>
      </w:pPr>
      <w:r w:rsidRPr="00FE005A">
        <w:rPr>
          <w:rStyle w:val="FootnoteReference"/>
          <w:rFonts w:ascii="Garamond" w:eastAsiaTheme="majorEastAsia" w:hAnsi="Garamond"/>
          <w:sz w:val="20"/>
          <w:szCs w:val="20"/>
        </w:rPr>
        <w:footnoteRef/>
      </w:r>
      <w:r w:rsidRPr="00FE005A">
        <w:rPr>
          <w:rFonts w:ascii="Garamond" w:hAnsi="Garamond"/>
          <w:sz w:val="20"/>
          <w:szCs w:val="20"/>
        </w:rPr>
        <w:t xml:space="preserve"> Për aktet nën ligjore</w:t>
      </w:r>
      <w:r>
        <w:rPr>
          <w:rFonts w:ascii="Garamond" w:hAnsi="Garamond"/>
          <w:sz w:val="20"/>
          <w:szCs w:val="20"/>
        </w:rPr>
        <w:t xml:space="preserve"> </w:t>
      </w:r>
      <w:r w:rsidRPr="00FE005A">
        <w:rPr>
          <w:rFonts w:ascii="Garamond" w:hAnsi="Garamond"/>
          <w:sz w:val="20"/>
          <w:szCs w:val="20"/>
        </w:rPr>
        <w:t xml:space="preserve">mbi kimikatet: </w:t>
      </w:r>
      <w:hyperlink r:id="rId3" w:history="1">
        <w:r w:rsidRPr="00FE005A">
          <w:rPr>
            <w:rStyle w:val="Hyperlink"/>
            <w:rFonts w:ascii="Garamond" w:eastAsiaTheme="majorEastAsia" w:hAnsi="Garamond"/>
            <w:color w:val="auto"/>
            <w:sz w:val="20"/>
            <w:szCs w:val="20"/>
          </w:rPr>
          <w:t>https://turizmi.gov.al/kimikate</w:t>
        </w:r>
      </w:hyperlink>
      <w:r>
        <w:rPr>
          <w:rFonts w:ascii="Garamond" w:hAnsi="Garamond"/>
          <w:sz w:val="20"/>
          <w:szCs w:val="20"/>
        </w:rPr>
        <w:t>,</w:t>
      </w:r>
      <w:r w:rsidRPr="00FE005A">
        <w:rPr>
          <w:rFonts w:ascii="Garamond" w:hAnsi="Garamond"/>
          <w:sz w:val="20"/>
          <w:szCs w:val="20"/>
        </w:rPr>
        <w:t xml:space="preserve"> </w:t>
      </w:r>
      <w:hyperlink r:id="rId4" w:history="1">
        <w:r w:rsidRPr="00FE005A">
          <w:rPr>
            <w:rStyle w:val="Hyperlink"/>
            <w:rFonts w:ascii="Garamond" w:eastAsiaTheme="majorEastAsia" w:hAnsi="Garamond"/>
            <w:color w:val="auto"/>
            <w:sz w:val="20"/>
            <w:szCs w:val="20"/>
          </w:rPr>
          <w:t>https://akm.gov.al/legjislacione/</w:t>
        </w:r>
      </w:hyperlink>
    </w:p>
  </w:footnote>
  <w:footnote w:id="5">
    <w:p w14:paraId="63E886DD" w14:textId="77777777" w:rsidR="00BE29C9" w:rsidRPr="00FE005A" w:rsidRDefault="00BE29C9" w:rsidP="00931747">
      <w:pPr>
        <w:rPr>
          <w:rFonts w:ascii="Garamond" w:hAnsi="Garamond"/>
          <w:sz w:val="20"/>
          <w:szCs w:val="20"/>
        </w:rPr>
      </w:pPr>
      <w:r w:rsidRPr="00FE005A">
        <w:rPr>
          <w:rStyle w:val="FootnoteReference"/>
          <w:rFonts w:ascii="Garamond" w:eastAsiaTheme="majorEastAsia" w:hAnsi="Garamond"/>
          <w:sz w:val="20"/>
          <w:szCs w:val="20"/>
        </w:rPr>
        <w:footnoteRef/>
      </w:r>
      <w:r w:rsidRPr="00FE005A">
        <w:rPr>
          <w:rFonts w:ascii="Garamond" w:hAnsi="Garamond"/>
          <w:sz w:val="20"/>
          <w:szCs w:val="20"/>
        </w:rPr>
        <w:t xml:space="preserve"> </w:t>
      </w:r>
      <w:hyperlink r:id="rId5" w:history="1">
        <w:r w:rsidRPr="00FE005A">
          <w:rPr>
            <w:rStyle w:val="Hyperlink"/>
            <w:rFonts w:ascii="Garamond" w:eastAsiaTheme="majorEastAsia" w:hAnsi="Garamond"/>
            <w:color w:val="auto"/>
            <w:sz w:val="20"/>
            <w:szCs w:val="20"/>
          </w:rPr>
          <w:t>https://shendetesia.gov.al/wp-content/uploads/2018/06/ligj_nr_89_dt_17_7_2014_18594_1.pdf</w:t>
        </w:r>
      </w:hyperlink>
      <w:r w:rsidRPr="00FE005A">
        <w:rPr>
          <w:rFonts w:ascii="Garamond" w:hAnsi="Garamond"/>
          <w:sz w:val="20"/>
          <w:szCs w:val="20"/>
        </w:rPr>
        <w:t xml:space="preserve"> </w:t>
      </w:r>
    </w:p>
  </w:footnote>
  <w:footnote w:id="6">
    <w:p w14:paraId="6A8AB854" w14:textId="77777777" w:rsidR="00BE29C9" w:rsidRPr="00FE005A" w:rsidRDefault="00BE29C9" w:rsidP="00931747">
      <w:pPr>
        <w:rPr>
          <w:rFonts w:ascii="Garamond" w:hAnsi="Garamond"/>
          <w:sz w:val="20"/>
          <w:szCs w:val="20"/>
        </w:rPr>
      </w:pPr>
      <w:r w:rsidRPr="00FE005A">
        <w:rPr>
          <w:rStyle w:val="FootnoteReference"/>
          <w:rFonts w:ascii="Garamond" w:eastAsiaTheme="majorEastAsia" w:hAnsi="Garamond"/>
          <w:sz w:val="20"/>
          <w:szCs w:val="20"/>
        </w:rPr>
        <w:footnoteRef/>
      </w:r>
      <w:r w:rsidRPr="00FE005A">
        <w:rPr>
          <w:rFonts w:ascii="Garamond" w:hAnsi="Garamond"/>
          <w:sz w:val="20"/>
          <w:szCs w:val="20"/>
        </w:rPr>
        <w:t xml:space="preserve"> </w:t>
      </w:r>
      <w:hyperlink r:id="rId6" w:history="1">
        <w:r w:rsidRPr="00FE005A">
          <w:rPr>
            <w:rStyle w:val="Hyperlink"/>
            <w:rFonts w:ascii="Garamond" w:eastAsiaTheme="majorEastAsia" w:hAnsi="Garamond"/>
            <w:color w:val="auto"/>
            <w:sz w:val="20"/>
            <w:szCs w:val="20"/>
          </w:rPr>
          <w:t>https://shendetesia.gov.al/publikime-kozmetika/</w:t>
        </w:r>
      </w:hyperlink>
      <w:r w:rsidRPr="00FE005A">
        <w:rPr>
          <w:rFonts w:ascii="Garamond" w:hAnsi="Garamond"/>
          <w:sz w:val="20"/>
          <w:szCs w:val="20"/>
        </w:rPr>
        <w:t xml:space="preserve"> </w:t>
      </w:r>
    </w:p>
  </w:footnote>
  <w:footnote w:id="7">
    <w:p w14:paraId="66CE6BDE" w14:textId="77777777" w:rsidR="00BE29C9" w:rsidRPr="00FE005A" w:rsidRDefault="00BE29C9" w:rsidP="00931747">
      <w:pPr>
        <w:pStyle w:val="FootnoteText"/>
        <w:rPr>
          <w:rFonts w:ascii="Garamond" w:hAnsi="Garamond" w:cs="Times New Roman"/>
          <w:color w:val="auto"/>
          <w:lang w:val="sq-AL"/>
        </w:rPr>
      </w:pPr>
      <w:r w:rsidRPr="00FE005A">
        <w:rPr>
          <w:rStyle w:val="FootnoteReference"/>
          <w:rFonts w:ascii="Garamond" w:hAnsi="Garamond" w:cs="Times New Roman"/>
          <w:color w:val="auto"/>
        </w:rPr>
        <w:footnoteRef/>
      </w:r>
      <w:r w:rsidRPr="00FE005A">
        <w:rPr>
          <w:rFonts w:ascii="Garamond" w:hAnsi="Garamond" w:cs="Times New Roman"/>
          <w:color w:val="auto"/>
        </w:rPr>
        <w:t xml:space="preserve"> </w:t>
      </w:r>
      <w:hyperlink r:id="rId7" w:history="1">
        <w:r w:rsidRPr="00FE005A">
          <w:rPr>
            <w:rStyle w:val="Hyperlink"/>
            <w:rFonts w:ascii="Garamond" w:hAnsi="Garamond" w:cs="Times New Roman"/>
            <w:color w:val="auto"/>
            <w:lang w:val="sq-AL"/>
          </w:rPr>
          <w:t>www.dps.gov.al</w:t>
        </w:r>
      </w:hyperlink>
    </w:p>
  </w:footnote>
  <w:footnote w:id="8">
    <w:p w14:paraId="180D1F6F" w14:textId="77777777" w:rsidR="00BE29C9" w:rsidRPr="00FE005A" w:rsidRDefault="00BE29C9" w:rsidP="00931747">
      <w:pPr>
        <w:pStyle w:val="FootnoteText"/>
        <w:rPr>
          <w:rFonts w:ascii="Garamond" w:hAnsi="Garamond"/>
          <w:color w:val="auto"/>
          <w:lang w:val="sq-AL"/>
        </w:rPr>
      </w:pPr>
      <w:r w:rsidRPr="00FE005A">
        <w:rPr>
          <w:rStyle w:val="FootnoteReference"/>
          <w:rFonts w:ascii="Garamond" w:hAnsi="Garamond"/>
          <w:color w:val="auto"/>
        </w:rPr>
        <w:footnoteRef/>
      </w:r>
      <w:r w:rsidRPr="00FE005A">
        <w:rPr>
          <w:rFonts w:ascii="Garamond" w:hAnsi="Garamond"/>
          <w:color w:val="auto"/>
        </w:rPr>
        <w:t xml:space="preserve"> </w:t>
      </w:r>
      <w:hyperlink r:id="rId8" w:history="1">
        <w:r w:rsidRPr="00FE005A">
          <w:rPr>
            <w:rStyle w:val="Hyperlink"/>
            <w:rFonts w:ascii="Garamond" w:hAnsi="Garamond" w:cs="Times New Roman"/>
            <w:color w:val="auto"/>
            <w:lang w:val="sq-AL"/>
          </w:rPr>
          <w:t>http://dpa.gov.al/wp-content/uploads/2019/06/dpa_ligj_116-2014_11.09.2014.pdf</w:t>
        </w:r>
      </w:hyperlink>
      <w:r w:rsidRPr="00FE005A">
        <w:rPr>
          <w:rFonts w:ascii="Garamond" w:hAnsi="Garamond" w:cs="Times New Roman"/>
          <w:color w:val="auto"/>
          <w:lang w:val="sq-AL"/>
        </w:rPr>
        <w:t xml:space="preserve"> </w:t>
      </w:r>
    </w:p>
  </w:footnote>
  <w:footnote w:id="9">
    <w:p w14:paraId="4A7B9B7F" w14:textId="2D5C9EF2" w:rsidR="00BE29C9" w:rsidRPr="00FE005A" w:rsidRDefault="00BE29C9" w:rsidP="00931747">
      <w:pPr>
        <w:pStyle w:val="FootnoteText"/>
        <w:rPr>
          <w:rFonts w:ascii="Garamond" w:hAnsi="Garamond"/>
          <w:color w:val="auto"/>
          <w:lang w:val="sq-AL"/>
        </w:rPr>
      </w:pPr>
      <w:r w:rsidRPr="00FE005A">
        <w:rPr>
          <w:rStyle w:val="FootnoteReference"/>
          <w:rFonts w:ascii="Garamond" w:hAnsi="Garamond"/>
          <w:color w:val="auto"/>
        </w:rPr>
        <w:footnoteRef/>
      </w:r>
      <w:r>
        <w:rPr>
          <w:rFonts w:ascii="Garamond" w:hAnsi="Garamond"/>
          <w:color w:val="auto"/>
        </w:rPr>
        <w:t xml:space="preserve"> </w:t>
      </w:r>
      <w:hyperlink r:id="rId9" w:history="1">
        <w:r w:rsidRPr="00FE005A">
          <w:rPr>
            <w:rStyle w:val="Hyperlink"/>
            <w:rFonts w:ascii="Garamond" w:hAnsi="Garamond" w:cs="Times New Roman"/>
            <w:color w:val="auto"/>
            <w:lang w:val="sq-AL"/>
          </w:rPr>
          <w:t>http://dpa.gov.al/ëp-content/uploads/2019/09/667.pdf</w:t>
        </w:r>
      </w:hyperlink>
      <w:r w:rsidRPr="00FE005A">
        <w:rPr>
          <w:rFonts w:ascii="Garamond" w:hAnsi="Garamond" w:cs="Times New Roman"/>
          <w:color w:val="auto"/>
          <w:lang w:val="sq-AL"/>
        </w:rPr>
        <w:t xml:space="preserve"> </w:t>
      </w:r>
    </w:p>
  </w:footnote>
  <w:footnote w:id="10">
    <w:p w14:paraId="03093D7E" w14:textId="77777777" w:rsidR="00BE29C9" w:rsidRPr="00FE005A" w:rsidRDefault="00BE29C9" w:rsidP="00931747">
      <w:pPr>
        <w:rPr>
          <w:rFonts w:ascii="Garamond" w:hAnsi="Garamond"/>
          <w:sz w:val="20"/>
          <w:szCs w:val="20"/>
        </w:rPr>
      </w:pPr>
      <w:r w:rsidRPr="00FE005A">
        <w:rPr>
          <w:rStyle w:val="FootnoteReference"/>
          <w:rFonts w:ascii="Garamond" w:eastAsiaTheme="majorEastAsia" w:hAnsi="Garamond"/>
          <w:sz w:val="20"/>
          <w:szCs w:val="20"/>
        </w:rPr>
        <w:footnoteRef/>
      </w:r>
      <w:r w:rsidRPr="00FE005A">
        <w:rPr>
          <w:rFonts w:ascii="Garamond" w:hAnsi="Garamond"/>
          <w:sz w:val="20"/>
          <w:szCs w:val="20"/>
        </w:rPr>
        <w:t xml:space="preserve"> Për më shumë informacion: </w:t>
      </w:r>
      <w:hyperlink r:id="rId10" w:history="1">
        <w:r w:rsidRPr="00FE005A">
          <w:rPr>
            <w:rStyle w:val="Hyperlink"/>
            <w:rFonts w:ascii="Garamond" w:eastAsiaTheme="majorEastAsia" w:hAnsi="Garamond"/>
            <w:color w:val="auto"/>
            <w:sz w:val="20"/>
            <w:szCs w:val="20"/>
          </w:rPr>
          <w:t>www.ins-shendetesor.gov.al</w:t>
        </w:r>
      </w:hyperlink>
      <w:r w:rsidRPr="00FE005A">
        <w:rPr>
          <w:rFonts w:ascii="Garamond" w:hAnsi="Garamond"/>
          <w:sz w:val="20"/>
          <w:szCs w:val="20"/>
        </w:rPr>
        <w:t xml:space="preserve"> </w:t>
      </w:r>
    </w:p>
  </w:footnote>
  <w:footnote w:id="11">
    <w:p w14:paraId="1488C2E6" w14:textId="77777777" w:rsidR="00BE29C9" w:rsidRPr="00FE005A" w:rsidRDefault="00BE29C9" w:rsidP="00931747">
      <w:pPr>
        <w:pStyle w:val="FootnoteText"/>
        <w:rPr>
          <w:rFonts w:ascii="Garamond" w:hAnsi="Garamond"/>
          <w:color w:val="auto"/>
          <w:lang w:val="sq-AL"/>
        </w:rPr>
      </w:pPr>
      <w:r w:rsidRPr="00FE005A">
        <w:rPr>
          <w:rStyle w:val="FootnoteReference"/>
          <w:rFonts w:ascii="Garamond" w:hAnsi="Garamond" w:cs="Times New Roman"/>
          <w:color w:val="auto"/>
        </w:rPr>
        <w:footnoteRef/>
      </w:r>
      <w:r w:rsidRPr="00FE005A">
        <w:rPr>
          <w:rFonts w:ascii="Garamond" w:hAnsi="Garamond" w:cs="Times New Roman"/>
          <w:color w:val="auto"/>
        </w:rPr>
        <w:t xml:space="preserve"> Për më shumë informacion: </w:t>
      </w:r>
      <w:hyperlink r:id="rId11" w:history="1">
        <w:r w:rsidRPr="00FE005A">
          <w:rPr>
            <w:rStyle w:val="Hyperlink"/>
            <w:rFonts w:ascii="Garamond" w:hAnsi="Garamond" w:cs="Times New Roman"/>
            <w:color w:val="auto"/>
          </w:rPr>
          <w:t>www.ishmt.gov.al</w:t>
        </w:r>
      </w:hyperlink>
      <w:r w:rsidRPr="00FE005A">
        <w:rPr>
          <w:rFonts w:ascii="Garamond" w:hAnsi="Garamond" w:cs="Times New Roman"/>
          <w:color w:val="auto"/>
        </w:rPr>
        <w:t xml:space="preserve"> </w:t>
      </w:r>
    </w:p>
  </w:footnote>
  <w:footnote w:id="12">
    <w:p w14:paraId="5DA9A6E8" w14:textId="77777777" w:rsidR="00BE29C9" w:rsidRPr="00FE005A" w:rsidRDefault="00BE29C9" w:rsidP="00564B5F">
      <w:pPr>
        <w:pStyle w:val="FootnoteText"/>
        <w:jc w:val="both"/>
        <w:rPr>
          <w:rFonts w:ascii="Garamond" w:hAnsi="Garamond" w:cs="Times New Roman"/>
          <w:color w:val="auto"/>
          <w:lang w:val="sq-AL"/>
        </w:rPr>
      </w:pPr>
      <w:r w:rsidRPr="00FE005A">
        <w:rPr>
          <w:rStyle w:val="FootnoteReference"/>
          <w:rFonts w:ascii="Garamond" w:hAnsi="Garamond"/>
          <w:color w:val="auto"/>
        </w:rPr>
        <w:footnoteRef/>
      </w:r>
      <w:r w:rsidRPr="00FE005A">
        <w:rPr>
          <w:rFonts w:ascii="Garamond" w:hAnsi="Garamond"/>
          <w:color w:val="auto"/>
        </w:rPr>
        <w:t xml:space="preserve"> </w:t>
      </w:r>
      <w:r w:rsidRPr="00FE005A">
        <w:rPr>
          <w:rFonts w:ascii="Garamond" w:hAnsi="Garamond" w:cs="Times New Roman"/>
          <w:color w:val="auto"/>
          <w:lang w:val="sq-AL"/>
        </w:rPr>
        <w:t>Ky ligj është botuar në FZ nr. 61/2008 dhe është i ndryshuar me:</w:t>
      </w:r>
    </w:p>
    <w:p w14:paraId="5074E959" w14:textId="2701406A" w:rsidR="00BE29C9" w:rsidRPr="00FE005A" w:rsidRDefault="00BE29C9" w:rsidP="00564B5F">
      <w:pPr>
        <w:pStyle w:val="FootnoteText"/>
        <w:jc w:val="both"/>
        <w:rPr>
          <w:rFonts w:ascii="Garamond" w:hAnsi="Garamond" w:cs="Times New Roman"/>
          <w:color w:val="auto"/>
          <w:lang w:val="sq-AL"/>
        </w:rPr>
      </w:pPr>
      <w:r w:rsidRPr="00FE005A">
        <w:rPr>
          <w:rFonts w:ascii="Garamond" w:hAnsi="Garamond" w:cs="Times New Roman"/>
          <w:color w:val="auto"/>
          <w:lang w:val="sq-AL"/>
        </w:rPr>
        <w:t>- Ligjin nr.</w:t>
      </w:r>
      <w:r>
        <w:rPr>
          <w:rFonts w:ascii="Garamond" w:hAnsi="Garamond" w:cs="Times New Roman"/>
          <w:color w:val="auto"/>
          <w:lang w:val="sq-AL"/>
        </w:rPr>
        <w:t xml:space="preserve"> </w:t>
      </w:r>
      <w:r w:rsidRPr="00FE005A">
        <w:rPr>
          <w:rFonts w:ascii="Garamond" w:hAnsi="Garamond" w:cs="Times New Roman"/>
          <w:color w:val="auto"/>
          <w:lang w:val="sq-AL"/>
        </w:rPr>
        <w:t>10444</w:t>
      </w:r>
      <w:r>
        <w:rPr>
          <w:rFonts w:ascii="Garamond" w:hAnsi="Garamond" w:cs="Times New Roman"/>
          <w:color w:val="auto"/>
          <w:lang w:val="sq-AL"/>
        </w:rPr>
        <w:t>,</w:t>
      </w:r>
      <w:r w:rsidRPr="00FE005A">
        <w:rPr>
          <w:rFonts w:ascii="Garamond" w:hAnsi="Garamond" w:cs="Times New Roman"/>
          <w:color w:val="auto"/>
          <w:lang w:val="sq-AL"/>
        </w:rPr>
        <w:t xml:space="preserve"> dat</w:t>
      </w:r>
      <w:r>
        <w:rPr>
          <w:rFonts w:ascii="Garamond" w:hAnsi="Garamond" w:cs="Times New Roman"/>
          <w:color w:val="auto"/>
          <w:lang w:val="sq-AL"/>
        </w:rPr>
        <w:t>ë</w:t>
      </w:r>
      <w:r w:rsidRPr="00FE005A">
        <w:rPr>
          <w:rFonts w:ascii="Garamond" w:hAnsi="Garamond" w:cs="Times New Roman"/>
          <w:color w:val="auto"/>
          <w:lang w:val="sq-AL"/>
        </w:rPr>
        <w:t xml:space="preserve"> 14.7.2011</w:t>
      </w:r>
      <w:r>
        <w:rPr>
          <w:rFonts w:ascii="Garamond" w:hAnsi="Garamond" w:cs="Times New Roman"/>
          <w:color w:val="auto"/>
          <w:lang w:val="sq-AL"/>
        </w:rPr>
        <w:t>,</w:t>
      </w:r>
      <w:r w:rsidRPr="00FE005A">
        <w:rPr>
          <w:rFonts w:ascii="Garamond" w:hAnsi="Garamond" w:cs="Times New Roman"/>
          <w:color w:val="auto"/>
          <w:lang w:val="sq-AL"/>
        </w:rPr>
        <w:t xml:space="preserve"> </w:t>
      </w:r>
      <w:r>
        <w:rPr>
          <w:rFonts w:ascii="Garamond" w:hAnsi="Garamond" w:cs="Times New Roman"/>
          <w:color w:val="auto"/>
          <w:lang w:val="sq-AL"/>
        </w:rPr>
        <w:t>“</w:t>
      </w:r>
      <w:r w:rsidRPr="00FE005A">
        <w:rPr>
          <w:rFonts w:ascii="Garamond" w:hAnsi="Garamond" w:cs="Times New Roman"/>
          <w:color w:val="auto"/>
          <w:lang w:val="sq-AL"/>
        </w:rPr>
        <w:t>P</w:t>
      </w:r>
      <w:r>
        <w:rPr>
          <w:rFonts w:ascii="Garamond" w:hAnsi="Garamond" w:cs="Times New Roman"/>
          <w:color w:val="auto"/>
          <w:lang w:val="sq-AL"/>
        </w:rPr>
        <w:t>ë</w:t>
      </w:r>
      <w:r w:rsidRPr="00FE005A">
        <w:rPr>
          <w:rFonts w:ascii="Garamond" w:hAnsi="Garamond" w:cs="Times New Roman"/>
          <w:color w:val="auto"/>
          <w:lang w:val="sq-AL"/>
        </w:rPr>
        <w:t>r disa ndryshime dhe shtesa n</w:t>
      </w:r>
      <w:r>
        <w:rPr>
          <w:rFonts w:ascii="Garamond" w:hAnsi="Garamond" w:cs="Times New Roman"/>
          <w:color w:val="auto"/>
          <w:lang w:val="sq-AL"/>
        </w:rPr>
        <w:t>ë</w:t>
      </w:r>
      <w:r w:rsidRPr="00FE005A">
        <w:rPr>
          <w:rFonts w:ascii="Garamond" w:hAnsi="Garamond" w:cs="Times New Roman"/>
          <w:color w:val="auto"/>
          <w:lang w:val="sq-AL"/>
        </w:rPr>
        <w:t xml:space="preserve"> ligjin nr.</w:t>
      </w:r>
      <w:r>
        <w:rPr>
          <w:rFonts w:ascii="Garamond" w:hAnsi="Garamond" w:cs="Times New Roman"/>
          <w:color w:val="auto"/>
          <w:lang w:val="sq-AL"/>
        </w:rPr>
        <w:t xml:space="preserve"> </w:t>
      </w:r>
      <w:r w:rsidRPr="00FE005A">
        <w:rPr>
          <w:rFonts w:ascii="Garamond" w:hAnsi="Garamond" w:cs="Times New Roman"/>
          <w:color w:val="auto"/>
          <w:lang w:val="sq-AL"/>
        </w:rPr>
        <w:t>9902, dat</w:t>
      </w:r>
      <w:r>
        <w:rPr>
          <w:rFonts w:ascii="Garamond" w:hAnsi="Garamond" w:cs="Times New Roman"/>
          <w:color w:val="auto"/>
          <w:lang w:val="sq-AL"/>
        </w:rPr>
        <w:t>ë</w:t>
      </w:r>
      <w:r w:rsidRPr="00FE005A">
        <w:rPr>
          <w:rFonts w:ascii="Garamond" w:hAnsi="Garamond" w:cs="Times New Roman"/>
          <w:color w:val="auto"/>
          <w:lang w:val="sq-AL"/>
        </w:rPr>
        <w:t xml:space="preserve"> 17.4.2008</w:t>
      </w:r>
      <w:r>
        <w:rPr>
          <w:rFonts w:ascii="Garamond" w:hAnsi="Garamond" w:cs="Times New Roman"/>
          <w:color w:val="auto"/>
          <w:lang w:val="sq-AL"/>
        </w:rPr>
        <w:t>,</w:t>
      </w:r>
      <w:r w:rsidRPr="00FE005A">
        <w:rPr>
          <w:rFonts w:ascii="Garamond" w:hAnsi="Garamond" w:cs="Times New Roman"/>
          <w:color w:val="auto"/>
          <w:lang w:val="sq-AL"/>
        </w:rPr>
        <w:t xml:space="preserve"> </w:t>
      </w:r>
      <w:r>
        <w:rPr>
          <w:rFonts w:ascii="Garamond" w:hAnsi="Garamond" w:cs="Garamond"/>
          <w:color w:val="auto"/>
          <w:lang w:val="sq-AL"/>
        </w:rPr>
        <w:t>‘</w:t>
      </w:r>
      <w:r w:rsidRPr="00FE005A">
        <w:rPr>
          <w:rFonts w:ascii="Garamond" w:hAnsi="Garamond" w:cs="Times New Roman"/>
          <w:color w:val="auto"/>
          <w:lang w:val="sq-AL"/>
        </w:rPr>
        <w:t>P</w:t>
      </w:r>
      <w:r>
        <w:rPr>
          <w:rFonts w:ascii="Garamond" w:hAnsi="Garamond" w:cs="Times New Roman"/>
          <w:color w:val="auto"/>
          <w:lang w:val="sq-AL"/>
        </w:rPr>
        <w:t>ë</w:t>
      </w:r>
      <w:r w:rsidRPr="00FE005A">
        <w:rPr>
          <w:rFonts w:ascii="Garamond" w:hAnsi="Garamond" w:cs="Times New Roman"/>
          <w:color w:val="auto"/>
          <w:lang w:val="sq-AL"/>
        </w:rPr>
        <w:t>r mbrojtjen e konsumatorë</w:t>
      </w:r>
      <w:r>
        <w:rPr>
          <w:rFonts w:ascii="Garamond" w:hAnsi="Garamond" w:cs="Times New Roman"/>
          <w:color w:val="auto"/>
          <w:lang w:val="sq-AL"/>
        </w:rPr>
        <w:t>ve’</w:t>
      </w:r>
      <w:r w:rsidRPr="00FE005A">
        <w:rPr>
          <w:rFonts w:ascii="Garamond" w:hAnsi="Garamond" w:cs="Garamond"/>
          <w:color w:val="auto"/>
          <w:lang w:val="sq-AL"/>
        </w:rPr>
        <w:t>”</w:t>
      </w:r>
      <w:r w:rsidRPr="00FE005A">
        <w:rPr>
          <w:rFonts w:ascii="Garamond" w:hAnsi="Garamond" w:cs="Times New Roman"/>
          <w:color w:val="auto"/>
          <w:lang w:val="sq-AL"/>
        </w:rPr>
        <w:t xml:space="preserve">, </w:t>
      </w:r>
    </w:p>
    <w:p w14:paraId="3028D7B8" w14:textId="4C24E378" w:rsidR="00BE29C9" w:rsidRPr="00FE005A" w:rsidRDefault="00BE29C9" w:rsidP="00564B5F">
      <w:pPr>
        <w:pStyle w:val="FootnoteText"/>
        <w:jc w:val="both"/>
        <w:rPr>
          <w:rFonts w:ascii="Garamond" w:hAnsi="Garamond" w:cs="Times New Roman"/>
          <w:color w:val="auto"/>
          <w:lang w:val="sq-AL"/>
        </w:rPr>
      </w:pPr>
      <w:r w:rsidRPr="00FE005A">
        <w:rPr>
          <w:rFonts w:ascii="Garamond" w:hAnsi="Garamond" w:cs="Times New Roman"/>
          <w:color w:val="auto"/>
          <w:lang w:val="sq-AL"/>
        </w:rPr>
        <w:t>- Ligjin nr. 15/2013</w:t>
      </w:r>
      <w:r>
        <w:rPr>
          <w:rFonts w:ascii="Garamond" w:hAnsi="Garamond" w:cs="Times New Roman"/>
          <w:color w:val="auto"/>
          <w:lang w:val="sq-AL"/>
        </w:rPr>
        <w:t>,</w:t>
      </w:r>
      <w:r w:rsidRPr="00FE005A">
        <w:rPr>
          <w:rFonts w:ascii="Garamond" w:hAnsi="Garamond" w:cs="Times New Roman"/>
          <w:color w:val="auto"/>
          <w:lang w:val="sq-AL"/>
        </w:rPr>
        <w:t xml:space="preserve"> dat</w:t>
      </w:r>
      <w:r>
        <w:rPr>
          <w:rFonts w:ascii="Garamond" w:hAnsi="Garamond" w:cs="Times New Roman"/>
          <w:color w:val="auto"/>
          <w:lang w:val="sq-AL"/>
        </w:rPr>
        <w:t>ë</w:t>
      </w:r>
      <w:r w:rsidRPr="00FE005A">
        <w:rPr>
          <w:rFonts w:ascii="Garamond" w:hAnsi="Garamond" w:cs="Times New Roman"/>
          <w:color w:val="auto"/>
          <w:lang w:val="sq-AL"/>
        </w:rPr>
        <w:t xml:space="preserve"> </w:t>
      </w:r>
      <w:r w:rsidRPr="00737F5A">
        <w:rPr>
          <w:rFonts w:ascii="Garamond" w:hAnsi="Garamond" w:cs="Times New Roman"/>
          <w:color w:val="auto"/>
          <w:lang w:val="sq-AL"/>
        </w:rPr>
        <w:t>14.2.2013,</w:t>
      </w:r>
      <w:r w:rsidRPr="00FE005A">
        <w:rPr>
          <w:rFonts w:ascii="Garamond" w:hAnsi="Garamond" w:cs="Times New Roman"/>
          <w:color w:val="auto"/>
          <w:lang w:val="sq-AL"/>
        </w:rPr>
        <w:t xml:space="preserve"> “Për disa shtesa dhe ndryshime n</w:t>
      </w:r>
      <w:r>
        <w:rPr>
          <w:rFonts w:ascii="Garamond" w:hAnsi="Garamond" w:cs="Times New Roman"/>
          <w:color w:val="auto"/>
          <w:lang w:val="sq-AL"/>
        </w:rPr>
        <w:t>ë</w:t>
      </w:r>
      <w:r w:rsidRPr="00FE005A">
        <w:rPr>
          <w:rFonts w:ascii="Garamond" w:hAnsi="Garamond" w:cs="Times New Roman"/>
          <w:color w:val="auto"/>
          <w:lang w:val="sq-AL"/>
        </w:rPr>
        <w:t xml:space="preserve"> </w:t>
      </w:r>
      <w:r>
        <w:rPr>
          <w:rFonts w:ascii="Garamond" w:hAnsi="Garamond" w:cs="Times New Roman"/>
          <w:color w:val="auto"/>
          <w:lang w:val="sq-AL"/>
        </w:rPr>
        <w:t>l</w:t>
      </w:r>
      <w:r w:rsidRPr="00FE005A">
        <w:rPr>
          <w:rFonts w:ascii="Garamond" w:hAnsi="Garamond" w:cs="Times New Roman"/>
          <w:color w:val="auto"/>
          <w:lang w:val="sq-AL"/>
        </w:rPr>
        <w:t>igjin 9902</w:t>
      </w:r>
      <w:r>
        <w:rPr>
          <w:rFonts w:ascii="Garamond" w:hAnsi="Garamond" w:cs="Times New Roman"/>
          <w:color w:val="auto"/>
          <w:lang w:val="sq-AL"/>
        </w:rPr>
        <w:t>,</w:t>
      </w:r>
      <w:r w:rsidRPr="00FE005A">
        <w:rPr>
          <w:rFonts w:ascii="Garamond" w:hAnsi="Garamond" w:cs="Times New Roman"/>
          <w:color w:val="auto"/>
          <w:lang w:val="sq-AL"/>
        </w:rPr>
        <w:t xml:space="preserve"> datë 17.4.2008</w:t>
      </w:r>
      <w:r>
        <w:rPr>
          <w:rFonts w:ascii="Garamond" w:hAnsi="Garamond" w:cs="Times New Roman"/>
          <w:color w:val="auto"/>
          <w:lang w:val="sq-AL"/>
        </w:rPr>
        <w:t>,</w:t>
      </w:r>
      <w:r w:rsidRPr="00FE005A">
        <w:rPr>
          <w:rFonts w:ascii="Garamond" w:hAnsi="Garamond" w:cs="Times New Roman"/>
          <w:color w:val="auto"/>
          <w:lang w:val="sq-AL"/>
        </w:rPr>
        <w:t xml:space="preserve"> </w:t>
      </w:r>
      <w:r>
        <w:rPr>
          <w:rFonts w:ascii="Garamond" w:hAnsi="Garamond" w:cs="Times New Roman"/>
          <w:color w:val="auto"/>
          <w:lang w:val="sq-AL"/>
        </w:rPr>
        <w:t>‘</w:t>
      </w:r>
      <w:r w:rsidRPr="00FE005A">
        <w:rPr>
          <w:rFonts w:ascii="Garamond" w:hAnsi="Garamond" w:cs="Times New Roman"/>
          <w:color w:val="auto"/>
          <w:lang w:val="sq-AL"/>
        </w:rPr>
        <w:t>Për mbrojtjen e konsumatorëve</w:t>
      </w:r>
      <w:r>
        <w:rPr>
          <w:rFonts w:ascii="Garamond" w:hAnsi="Garamond" w:cs="Times New Roman"/>
          <w:color w:val="auto"/>
          <w:lang w:val="sq-AL"/>
        </w:rPr>
        <w:t>’”</w:t>
      </w:r>
      <w:r w:rsidRPr="00FE005A">
        <w:rPr>
          <w:rFonts w:ascii="Garamond" w:hAnsi="Garamond" w:cs="Times New Roman"/>
          <w:color w:val="auto"/>
          <w:lang w:val="sq-AL"/>
        </w:rPr>
        <w:t>, të ndryshuar. FZ nr. 29/</w:t>
      </w:r>
      <w:r w:rsidRPr="00737F5A">
        <w:rPr>
          <w:rFonts w:ascii="Garamond" w:hAnsi="Garamond" w:cs="Times New Roman"/>
          <w:color w:val="auto"/>
          <w:lang w:val="sq-AL"/>
        </w:rPr>
        <w:t>2013.</w:t>
      </w:r>
      <w:r>
        <w:rPr>
          <w:rFonts w:ascii="Garamond" w:hAnsi="Garamond" w:cs="Times New Roman"/>
          <w:color w:val="auto"/>
          <w:lang w:val="sq-AL"/>
        </w:rPr>
        <w:t xml:space="preserve"> </w:t>
      </w:r>
    </w:p>
    <w:p w14:paraId="29E88643" w14:textId="28AD9A32" w:rsidR="00BE29C9" w:rsidRPr="00FE005A" w:rsidRDefault="00BE29C9" w:rsidP="00564B5F">
      <w:pPr>
        <w:pStyle w:val="FootnoteText"/>
        <w:jc w:val="both"/>
        <w:rPr>
          <w:rFonts w:ascii="Garamond" w:hAnsi="Garamond"/>
          <w:color w:val="auto"/>
          <w:lang w:val="sq-AL"/>
        </w:rPr>
      </w:pPr>
      <w:r w:rsidRPr="00FE005A">
        <w:rPr>
          <w:rFonts w:ascii="Garamond" w:hAnsi="Garamond" w:cs="Times New Roman"/>
          <w:color w:val="auto"/>
          <w:lang w:val="sq-AL"/>
        </w:rPr>
        <w:t xml:space="preserve">- Ligjin nr. 71/2018, datë 18.10.2018, </w:t>
      </w:r>
      <w:r>
        <w:rPr>
          <w:rFonts w:ascii="Garamond" w:hAnsi="Garamond" w:cs="Times New Roman"/>
          <w:color w:val="auto"/>
          <w:lang w:val="sq-AL"/>
        </w:rPr>
        <w:t>“</w:t>
      </w:r>
      <w:r w:rsidRPr="00FE005A">
        <w:rPr>
          <w:rFonts w:ascii="Garamond" w:hAnsi="Garamond" w:cs="Times New Roman"/>
          <w:color w:val="auto"/>
          <w:lang w:val="sq-AL"/>
        </w:rPr>
        <w:t xml:space="preserve">Për disa ndryshime dhe shtesa në ligjin nr. 9902, datë 17.4.2008, </w:t>
      </w:r>
      <w:r>
        <w:rPr>
          <w:rFonts w:ascii="Garamond" w:hAnsi="Garamond" w:cs="Times New Roman"/>
          <w:color w:val="auto"/>
          <w:lang w:val="sq-AL"/>
        </w:rPr>
        <w:t>‘</w:t>
      </w:r>
      <w:r w:rsidRPr="00FE005A">
        <w:rPr>
          <w:rFonts w:ascii="Garamond" w:hAnsi="Garamond" w:cs="Times New Roman"/>
          <w:color w:val="auto"/>
          <w:lang w:val="sq-AL"/>
        </w:rPr>
        <w:t>Për mbrojtjen e konsumatorëve</w:t>
      </w:r>
      <w:r>
        <w:rPr>
          <w:rFonts w:ascii="Garamond" w:hAnsi="Garamond" w:cs="Times New Roman"/>
          <w:color w:val="auto"/>
          <w:lang w:val="sq-AL"/>
        </w:rPr>
        <w:t>’</w:t>
      </w:r>
      <w:r w:rsidRPr="00FE005A">
        <w:rPr>
          <w:rFonts w:ascii="Garamond" w:hAnsi="Garamond" w:cs="Times New Roman"/>
          <w:color w:val="auto"/>
          <w:lang w:val="sq-AL"/>
        </w:rPr>
        <w:t>”, të ndryshuar.</w:t>
      </w:r>
    </w:p>
  </w:footnote>
  <w:footnote w:id="13">
    <w:p w14:paraId="587378B4" w14:textId="77777777" w:rsidR="00BE29C9" w:rsidRPr="00FE005A" w:rsidRDefault="00BE29C9" w:rsidP="00931747">
      <w:pPr>
        <w:pStyle w:val="FootnoteText"/>
        <w:rPr>
          <w:rFonts w:ascii="Garamond" w:hAnsi="Garamond"/>
          <w:color w:val="auto"/>
          <w:lang w:val="sq-AL"/>
        </w:rPr>
      </w:pPr>
      <w:r w:rsidRPr="00FE005A">
        <w:rPr>
          <w:rStyle w:val="FootnoteReference"/>
          <w:rFonts w:ascii="Garamond" w:hAnsi="Garamond"/>
          <w:color w:val="auto"/>
        </w:rPr>
        <w:footnoteRef/>
      </w:r>
      <w:r w:rsidRPr="00FE005A">
        <w:rPr>
          <w:rFonts w:ascii="Garamond" w:hAnsi="Garamond"/>
          <w:color w:val="auto"/>
        </w:rPr>
        <w:t xml:space="preserve"> </w:t>
      </w:r>
      <w:hyperlink r:id="rId12" w:history="1">
        <w:r w:rsidRPr="00FE005A">
          <w:rPr>
            <w:rStyle w:val="Hyperlink"/>
            <w:rFonts w:ascii="Garamond" w:hAnsi="Garamond" w:cs="Times New Roman"/>
            <w:color w:val="auto"/>
            <w:lang w:val="sq-AL"/>
          </w:rPr>
          <w:t>https://www.ere.gov.al/images/archive/Ligj_43_2015_30_04_2015.pdf</w:t>
        </w:r>
      </w:hyperlink>
      <w:r w:rsidRPr="00FE005A">
        <w:rPr>
          <w:rFonts w:ascii="Garamond" w:hAnsi="Garamond" w:cs="Times New Roman"/>
          <w:color w:val="auto"/>
          <w:lang w:val="sq-AL"/>
        </w:rPr>
        <w:t xml:space="preserve"> </w:t>
      </w:r>
    </w:p>
  </w:footnote>
  <w:footnote w:id="14">
    <w:p w14:paraId="60EA6C5A" w14:textId="77777777" w:rsidR="00BE29C9" w:rsidRPr="00FE005A" w:rsidRDefault="00BE29C9" w:rsidP="00931747">
      <w:pPr>
        <w:pStyle w:val="FootnoteText"/>
        <w:rPr>
          <w:rFonts w:ascii="Garamond" w:hAnsi="Garamond" w:cs="Times New Roman"/>
          <w:color w:val="auto"/>
          <w:lang w:val="sq-AL"/>
        </w:rPr>
      </w:pPr>
      <w:r w:rsidRPr="00FE005A">
        <w:rPr>
          <w:rStyle w:val="FootnoteReference"/>
          <w:rFonts w:ascii="Garamond" w:hAnsi="Garamond" w:cs="Times New Roman"/>
          <w:color w:val="auto"/>
        </w:rPr>
        <w:footnoteRef/>
      </w:r>
      <w:r w:rsidRPr="00FE005A">
        <w:rPr>
          <w:rFonts w:ascii="Garamond" w:hAnsi="Garamond" w:cs="Times New Roman"/>
          <w:color w:val="auto"/>
        </w:rPr>
        <w:t xml:space="preserve"> </w:t>
      </w:r>
      <w:r w:rsidRPr="00FE005A">
        <w:rPr>
          <w:rFonts w:ascii="Garamond" w:hAnsi="Garamond" w:cs="Times New Roman"/>
          <w:color w:val="auto"/>
          <w:spacing w:val="-11"/>
          <w:shd w:val="clear" w:color="auto" w:fill="FFFFFF"/>
        </w:rPr>
        <w:t>Ndryshuar me Ligjin nr. 54/2014 “Për disa ndryshime dhe shtesa në Ligjin nr. 9572, datë 3.7.2006 “Për Autoritetin e Mbikëqyrjes Financiare”</w:t>
      </w:r>
    </w:p>
  </w:footnote>
  <w:footnote w:id="15">
    <w:p w14:paraId="1C4BA62B" w14:textId="77777777" w:rsidR="00BE29C9" w:rsidRPr="00FE005A" w:rsidRDefault="00BE29C9" w:rsidP="00931747">
      <w:pPr>
        <w:pStyle w:val="FootnoteText"/>
        <w:rPr>
          <w:rFonts w:ascii="Garamond" w:hAnsi="Garamond"/>
          <w:color w:val="auto"/>
          <w:lang w:val="sq-AL"/>
        </w:rPr>
      </w:pPr>
      <w:r w:rsidRPr="00FE005A">
        <w:rPr>
          <w:rStyle w:val="FootnoteReference"/>
          <w:rFonts w:ascii="Garamond" w:hAnsi="Garamond" w:cs="Times New Roman"/>
          <w:color w:val="auto"/>
        </w:rPr>
        <w:footnoteRef/>
      </w:r>
      <w:r w:rsidRPr="00FE005A">
        <w:rPr>
          <w:rFonts w:ascii="Garamond" w:hAnsi="Garamond" w:cs="Times New Roman"/>
          <w:color w:val="auto"/>
        </w:rPr>
        <w:t xml:space="preserve"> </w:t>
      </w:r>
      <w:hyperlink r:id="rId13" w:history="1">
        <w:r w:rsidRPr="00FE005A">
          <w:rPr>
            <w:rStyle w:val="Hyperlink"/>
            <w:rFonts w:ascii="Garamond" w:hAnsi="Garamond" w:cs="Times New Roman"/>
            <w:color w:val="auto"/>
            <w:lang w:val="sq-AL"/>
          </w:rPr>
          <w:t>https://www.bankofalbania.org/Mbikeqyrja/Kuadri_Rregullativ_Mbikeqyres/Rregullore_te_mbikeqyrjes/</w:t>
        </w:r>
      </w:hyperlink>
      <w:r w:rsidRPr="00FE005A">
        <w:rPr>
          <w:rFonts w:ascii="Garamond" w:hAnsi="Garamond" w:cs="Times New Roman"/>
          <w:color w:val="auto"/>
          <w:lang w:val="sq-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0220AF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6C2560"/>
    <w:multiLevelType w:val="multilevel"/>
    <w:tmpl w:val="D0504C90"/>
    <w:lvl w:ilvl="0">
      <w:start w:val="2"/>
      <w:numFmt w:val="decimal"/>
      <w:lvlText w:val="%1"/>
      <w:lvlJc w:val="left"/>
      <w:pPr>
        <w:ind w:left="360" w:hanging="360"/>
      </w:pPr>
      <w:rPr>
        <w:rFonts w:ascii="Times New Roman" w:hAnsi="Times New Roman" w:cs="Times New Roman" w:hint="default"/>
        <w:sz w:val="24"/>
      </w:rPr>
    </w:lvl>
    <w:lvl w:ilvl="1">
      <w:start w:val="2"/>
      <w:numFmt w:val="decimal"/>
      <w:lvlText w:val="%1.%2"/>
      <w:lvlJc w:val="left"/>
      <w:pPr>
        <w:ind w:left="360" w:hanging="360"/>
      </w:pPr>
      <w:rPr>
        <w:rFonts w:ascii="Times New Roman" w:hAnsi="Times New Roman" w:cs="Times New Roman" w:hint="default"/>
        <w:sz w:val="1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2" w15:restartNumberingAfterBreak="0">
    <w:nsid w:val="0BA9777E"/>
    <w:multiLevelType w:val="multilevel"/>
    <w:tmpl w:val="BA9CA8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9C2543"/>
    <w:multiLevelType w:val="multilevel"/>
    <w:tmpl w:val="C3C03E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E32C0"/>
    <w:multiLevelType w:val="multilevel"/>
    <w:tmpl w:val="52A04A7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561C54"/>
    <w:multiLevelType w:val="hybridMultilevel"/>
    <w:tmpl w:val="0B7CFE54"/>
    <w:lvl w:ilvl="0" w:tplc="2DBC1000">
      <w:start w:val="1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D72C57"/>
    <w:multiLevelType w:val="hybridMultilevel"/>
    <w:tmpl w:val="BD40E422"/>
    <w:lvl w:ilvl="0" w:tplc="2DBC1000">
      <w:start w:val="1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BB5125"/>
    <w:multiLevelType w:val="multilevel"/>
    <w:tmpl w:val="75222A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D804477"/>
    <w:multiLevelType w:val="multilevel"/>
    <w:tmpl w:val="86A871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F1538F2"/>
    <w:multiLevelType w:val="multilevel"/>
    <w:tmpl w:val="CE1CB1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837A2C"/>
    <w:multiLevelType w:val="hybridMultilevel"/>
    <w:tmpl w:val="9548814C"/>
    <w:lvl w:ilvl="0" w:tplc="2DBC1000">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44135"/>
    <w:multiLevelType w:val="multilevel"/>
    <w:tmpl w:val="BEECDB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F50423A"/>
    <w:multiLevelType w:val="multilevel"/>
    <w:tmpl w:val="D362FF7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FED4B23"/>
    <w:multiLevelType w:val="hybridMultilevel"/>
    <w:tmpl w:val="5F3AC774"/>
    <w:lvl w:ilvl="0" w:tplc="DF1A948C">
      <w:start w:val="1"/>
      <w:numFmt w:val="bullet"/>
      <w:lvlText w:val="‐"/>
      <w:lvlJc w:val="left"/>
      <w:pPr>
        <w:ind w:left="360" w:hanging="360"/>
      </w:pPr>
      <w:rPr>
        <w:rFonts w:ascii="Calibri" w:hAnsi="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497FA4"/>
    <w:multiLevelType w:val="multilevel"/>
    <w:tmpl w:val="BD66AB92"/>
    <w:lvl w:ilvl="0">
      <w:start w:val="1"/>
      <w:numFmt w:val="decimal"/>
      <w:pStyle w:val="NumberedHeading1"/>
      <w:lvlText w:val="%1."/>
      <w:lvlJc w:val="left"/>
      <w:pPr>
        <w:ind w:left="630" w:hanging="360"/>
      </w:pPr>
    </w:lvl>
    <w:lvl w:ilvl="1">
      <w:start w:val="1"/>
      <w:numFmt w:val="decimal"/>
      <w:lvlText w:val="%1.%2."/>
      <w:lvlJc w:val="left"/>
      <w:pPr>
        <w:ind w:left="1512" w:hanging="432"/>
      </w:pPr>
    </w:lvl>
    <w:lvl w:ilvl="2">
      <w:start w:val="1"/>
      <w:numFmt w:val="decimal"/>
      <w:lvlText w:val="%1.%2.%3."/>
      <w:lvlJc w:val="left"/>
      <w:pPr>
        <w:ind w:left="1134" w:hanging="504"/>
      </w:pPr>
      <w:rPr>
        <w:color w:val="244061" w:themeColor="accent1" w:themeShade="80"/>
        <w:lang w:val="en-I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7F1437A"/>
    <w:multiLevelType w:val="multilevel"/>
    <w:tmpl w:val="DB1C5C0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92F08E3"/>
    <w:multiLevelType w:val="multilevel"/>
    <w:tmpl w:val="56B27A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FD044B2"/>
    <w:multiLevelType w:val="multilevel"/>
    <w:tmpl w:val="3B8013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7BD4FF8"/>
    <w:multiLevelType w:val="hybridMultilevel"/>
    <w:tmpl w:val="2BD28888"/>
    <w:lvl w:ilvl="0" w:tplc="2DBC1000">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1B0049"/>
    <w:multiLevelType w:val="hybridMultilevel"/>
    <w:tmpl w:val="E828FD4C"/>
    <w:lvl w:ilvl="0" w:tplc="2DBC1000">
      <w:start w:val="12"/>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9C36DEC"/>
    <w:multiLevelType w:val="hybridMultilevel"/>
    <w:tmpl w:val="9288E32E"/>
    <w:lvl w:ilvl="0" w:tplc="2DBC1000">
      <w:start w:val="12"/>
      <w:numFmt w:val="bullet"/>
      <w:lvlText w:val="-"/>
      <w:lvlJc w:val="left"/>
      <w:pPr>
        <w:ind w:left="660" w:hanging="360"/>
      </w:pPr>
      <w:rPr>
        <w:rFonts w:ascii="Calibri" w:eastAsiaTheme="minorHAnsi"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1" w15:restartNumberingAfterBreak="0">
    <w:nsid w:val="7AA32111"/>
    <w:multiLevelType w:val="hybridMultilevel"/>
    <w:tmpl w:val="A6909600"/>
    <w:lvl w:ilvl="0" w:tplc="2DBC1000">
      <w:start w:val="12"/>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0"/>
  </w:num>
  <w:num w:numId="4">
    <w:abstractNumId w:val="13"/>
  </w:num>
  <w:num w:numId="5">
    <w:abstractNumId w:val="18"/>
  </w:num>
  <w:num w:numId="6">
    <w:abstractNumId w:val="21"/>
  </w:num>
  <w:num w:numId="7">
    <w:abstractNumId w:val="6"/>
  </w:num>
  <w:num w:numId="8">
    <w:abstractNumId w:val="5"/>
  </w:num>
  <w:num w:numId="9">
    <w:abstractNumId w:val="10"/>
  </w:num>
  <w:num w:numId="10">
    <w:abstractNumId w:val="3"/>
  </w:num>
  <w:num w:numId="11">
    <w:abstractNumId w:val="2"/>
  </w:num>
  <w:num w:numId="12">
    <w:abstractNumId w:val="9"/>
  </w:num>
  <w:num w:numId="13">
    <w:abstractNumId w:val="1"/>
  </w:num>
  <w:num w:numId="14">
    <w:abstractNumId w:val="12"/>
  </w:num>
  <w:num w:numId="15">
    <w:abstractNumId w:val="17"/>
  </w:num>
  <w:num w:numId="16">
    <w:abstractNumId w:val="11"/>
  </w:num>
  <w:num w:numId="17">
    <w:abstractNumId w:val="4"/>
  </w:num>
  <w:num w:numId="18">
    <w:abstractNumId w:val="15"/>
  </w:num>
  <w:num w:numId="19">
    <w:abstractNumId w:val="7"/>
  </w:num>
  <w:num w:numId="20">
    <w:abstractNumId w:val="8"/>
  </w:num>
  <w:num w:numId="21">
    <w:abstractNumId w:val="16"/>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11"/>
    <w:rsid w:val="00004E2D"/>
    <w:rsid w:val="00005987"/>
    <w:rsid w:val="00011391"/>
    <w:rsid w:val="000132BA"/>
    <w:rsid w:val="00016211"/>
    <w:rsid w:val="00022224"/>
    <w:rsid w:val="0002285B"/>
    <w:rsid w:val="00023B40"/>
    <w:rsid w:val="00026588"/>
    <w:rsid w:val="00027BDD"/>
    <w:rsid w:val="000312A0"/>
    <w:rsid w:val="00031DDD"/>
    <w:rsid w:val="00034497"/>
    <w:rsid w:val="00034DEC"/>
    <w:rsid w:val="00041010"/>
    <w:rsid w:val="00041143"/>
    <w:rsid w:val="000412CE"/>
    <w:rsid w:val="0004517C"/>
    <w:rsid w:val="00053702"/>
    <w:rsid w:val="00054A08"/>
    <w:rsid w:val="00054EC9"/>
    <w:rsid w:val="00056368"/>
    <w:rsid w:val="00057BDB"/>
    <w:rsid w:val="00061CF6"/>
    <w:rsid w:val="00065BAA"/>
    <w:rsid w:val="00066DAD"/>
    <w:rsid w:val="00066F5D"/>
    <w:rsid w:val="00067277"/>
    <w:rsid w:val="0007216D"/>
    <w:rsid w:val="00072B6D"/>
    <w:rsid w:val="00072B76"/>
    <w:rsid w:val="0007536F"/>
    <w:rsid w:val="00075526"/>
    <w:rsid w:val="0007592C"/>
    <w:rsid w:val="000837A0"/>
    <w:rsid w:val="00084AA2"/>
    <w:rsid w:val="0008672D"/>
    <w:rsid w:val="00087800"/>
    <w:rsid w:val="00091008"/>
    <w:rsid w:val="00091E15"/>
    <w:rsid w:val="000929DA"/>
    <w:rsid w:val="000A108A"/>
    <w:rsid w:val="000A22D4"/>
    <w:rsid w:val="000A4BB9"/>
    <w:rsid w:val="000A6BD8"/>
    <w:rsid w:val="000A7923"/>
    <w:rsid w:val="000B2502"/>
    <w:rsid w:val="000B47D9"/>
    <w:rsid w:val="000B78DD"/>
    <w:rsid w:val="000C76BC"/>
    <w:rsid w:val="000D0252"/>
    <w:rsid w:val="000D3F0F"/>
    <w:rsid w:val="000D526F"/>
    <w:rsid w:val="000D5B5F"/>
    <w:rsid w:val="000D5D12"/>
    <w:rsid w:val="000E18CA"/>
    <w:rsid w:val="000E3202"/>
    <w:rsid w:val="000F0C62"/>
    <w:rsid w:val="000F0D28"/>
    <w:rsid w:val="000F5015"/>
    <w:rsid w:val="001016DE"/>
    <w:rsid w:val="00104921"/>
    <w:rsid w:val="00105737"/>
    <w:rsid w:val="001058BA"/>
    <w:rsid w:val="0010796E"/>
    <w:rsid w:val="00107ED2"/>
    <w:rsid w:val="001120C8"/>
    <w:rsid w:val="0011349B"/>
    <w:rsid w:val="001216C7"/>
    <w:rsid w:val="00133FD5"/>
    <w:rsid w:val="0013475B"/>
    <w:rsid w:val="00134FA0"/>
    <w:rsid w:val="0013696F"/>
    <w:rsid w:val="00137624"/>
    <w:rsid w:val="00137D8D"/>
    <w:rsid w:val="001432D4"/>
    <w:rsid w:val="00145FDC"/>
    <w:rsid w:val="001504D3"/>
    <w:rsid w:val="00151AE7"/>
    <w:rsid w:val="00153D23"/>
    <w:rsid w:val="00154141"/>
    <w:rsid w:val="0015492A"/>
    <w:rsid w:val="0015745D"/>
    <w:rsid w:val="00157AF4"/>
    <w:rsid w:val="00160254"/>
    <w:rsid w:val="00160642"/>
    <w:rsid w:val="00160690"/>
    <w:rsid w:val="001613E8"/>
    <w:rsid w:val="00164E82"/>
    <w:rsid w:val="00166398"/>
    <w:rsid w:val="0016691F"/>
    <w:rsid w:val="00166E9A"/>
    <w:rsid w:val="00167CFB"/>
    <w:rsid w:val="00170889"/>
    <w:rsid w:val="00171546"/>
    <w:rsid w:val="00172A2F"/>
    <w:rsid w:val="00173B9B"/>
    <w:rsid w:val="00177768"/>
    <w:rsid w:val="00180893"/>
    <w:rsid w:val="00182934"/>
    <w:rsid w:val="0018465A"/>
    <w:rsid w:val="001846D8"/>
    <w:rsid w:val="001851BD"/>
    <w:rsid w:val="00185A42"/>
    <w:rsid w:val="00186781"/>
    <w:rsid w:val="0018721C"/>
    <w:rsid w:val="001875BE"/>
    <w:rsid w:val="00191E61"/>
    <w:rsid w:val="00194CD3"/>
    <w:rsid w:val="00195011"/>
    <w:rsid w:val="0019555B"/>
    <w:rsid w:val="00195C02"/>
    <w:rsid w:val="001A0121"/>
    <w:rsid w:val="001A0E70"/>
    <w:rsid w:val="001A461C"/>
    <w:rsid w:val="001A5E7A"/>
    <w:rsid w:val="001A6C59"/>
    <w:rsid w:val="001B0DB2"/>
    <w:rsid w:val="001B11AC"/>
    <w:rsid w:val="001B2D9C"/>
    <w:rsid w:val="001B3D4F"/>
    <w:rsid w:val="001B4E5A"/>
    <w:rsid w:val="001B5225"/>
    <w:rsid w:val="001B7E38"/>
    <w:rsid w:val="001B7E4A"/>
    <w:rsid w:val="001C3520"/>
    <w:rsid w:val="001D1405"/>
    <w:rsid w:val="001D22CD"/>
    <w:rsid w:val="001D3BD6"/>
    <w:rsid w:val="001D425D"/>
    <w:rsid w:val="001D6C64"/>
    <w:rsid w:val="001D7445"/>
    <w:rsid w:val="001E06F3"/>
    <w:rsid w:val="001F06F7"/>
    <w:rsid w:val="001F6414"/>
    <w:rsid w:val="001F6B31"/>
    <w:rsid w:val="002032B5"/>
    <w:rsid w:val="0020380C"/>
    <w:rsid w:val="00215754"/>
    <w:rsid w:val="00215FF3"/>
    <w:rsid w:val="00216CB4"/>
    <w:rsid w:val="002234A2"/>
    <w:rsid w:val="00223FA7"/>
    <w:rsid w:val="00225C17"/>
    <w:rsid w:val="00226F00"/>
    <w:rsid w:val="00227F39"/>
    <w:rsid w:val="0023151F"/>
    <w:rsid w:val="00233C24"/>
    <w:rsid w:val="002354C8"/>
    <w:rsid w:val="002430FE"/>
    <w:rsid w:val="00244298"/>
    <w:rsid w:val="00244F72"/>
    <w:rsid w:val="0024663D"/>
    <w:rsid w:val="00251275"/>
    <w:rsid w:val="0025241D"/>
    <w:rsid w:val="00252BE9"/>
    <w:rsid w:val="00256445"/>
    <w:rsid w:val="00256931"/>
    <w:rsid w:val="00256A29"/>
    <w:rsid w:val="00257FBC"/>
    <w:rsid w:val="00261B27"/>
    <w:rsid w:val="002623EF"/>
    <w:rsid w:val="00262B18"/>
    <w:rsid w:val="00272CC1"/>
    <w:rsid w:val="00277B5B"/>
    <w:rsid w:val="002810D3"/>
    <w:rsid w:val="00282CD8"/>
    <w:rsid w:val="00283486"/>
    <w:rsid w:val="00283E66"/>
    <w:rsid w:val="00287C4F"/>
    <w:rsid w:val="002914C4"/>
    <w:rsid w:val="00294BB8"/>
    <w:rsid w:val="00294FB6"/>
    <w:rsid w:val="00295D20"/>
    <w:rsid w:val="002967EE"/>
    <w:rsid w:val="002A0C50"/>
    <w:rsid w:val="002A0D2D"/>
    <w:rsid w:val="002A412F"/>
    <w:rsid w:val="002A50E5"/>
    <w:rsid w:val="002A62C9"/>
    <w:rsid w:val="002B3AEF"/>
    <w:rsid w:val="002B6B4F"/>
    <w:rsid w:val="002C736B"/>
    <w:rsid w:val="002D1C70"/>
    <w:rsid w:val="002D303C"/>
    <w:rsid w:val="002D76E6"/>
    <w:rsid w:val="002E062E"/>
    <w:rsid w:val="002E066C"/>
    <w:rsid w:val="002E1DAC"/>
    <w:rsid w:val="002E4A3F"/>
    <w:rsid w:val="002E508F"/>
    <w:rsid w:val="002E61F1"/>
    <w:rsid w:val="002E7CBB"/>
    <w:rsid w:val="002F2792"/>
    <w:rsid w:val="002F6006"/>
    <w:rsid w:val="002F669F"/>
    <w:rsid w:val="002F74C9"/>
    <w:rsid w:val="00311216"/>
    <w:rsid w:val="00313C1A"/>
    <w:rsid w:val="00326420"/>
    <w:rsid w:val="00327400"/>
    <w:rsid w:val="00327428"/>
    <w:rsid w:val="00334664"/>
    <w:rsid w:val="00334A35"/>
    <w:rsid w:val="00334F50"/>
    <w:rsid w:val="00337C89"/>
    <w:rsid w:val="00341580"/>
    <w:rsid w:val="00347FB9"/>
    <w:rsid w:val="00350EC9"/>
    <w:rsid w:val="0035110A"/>
    <w:rsid w:val="003530B7"/>
    <w:rsid w:val="0036023F"/>
    <w:rsid w:val="00360994"/>
    <w:rsid w:val="00361392"/>
    <w:rsid w:val="00362CE5"/>
    <w:rsid w:val="003677D4"/>
    <w:rsid w:val="003746B4"/>
    <w:rsid w:val="00375F94"/>
    <w:rsid w:val="00377F44"/>
    <w:rsid w:val="0038011F"/>
    <w:rsid w:val="00381113"/>
    <w:rsid w:val="00386F3C"/>
    <w:rsid w:val="00392A25"/>
    <w:rsid w:val="0039431F"/>
    <w:rsid w:val="003967F0"/>
    <w:rsid w:val="00397F3A"/>
    <w:rsid w:val="003B00A7"/>
    <w:rsid w:val="003B3ACA"/>
    <w:rsid w:val="003B4B0E"/>
    <w:rsid w:val="003B7228"/>
    <w:rsid w:val="003C0084"/>
    <w:rsid w:val="003C174C"/>
    <w:rsid w:val="003C3441"/>
    <w:rsid w:val="003C5923"/>
    <w:rsid w:val="003D2582"/>
    <w:rsid w:val="003D30A4"/>
    <w:rsid w:val="003D4515"/>
    <w:rsid w:val="003D4709"/>
    <w:rsid w:val="003D6EE5"/>
    <w:rsid w:val="003D7283"/>
    <w:rsid w:val="003E2D29"/>
    <w:rsid w:val="003E5174"/>
    <w:rsid w:val="003E70A5"/>
    <w:rsid w:val="003E7E06"/>
    <w:rsid w:val="003F0F60"/>
    <w:rsid w:val="00404C3C"/>
    <w:rsid w:val="00404C4A"/>
    <w:rsid w:val="0040677B"/>
    <w:rsid w:val="00410FC2"/>
    <w:rsid w:val="0041276F"/>
    <w:rsid w:val="00422024"/>
    <w:rsid w:val="004257ED"/>
    <w:rsid w:val="00430462"/>
    <w:rsid w:val="00433E44"/>
    <w:rsid w:val="0043510C"/>
    <w:rsid w:val="0043561E"/>
    <w:rsid w:val="00436DE6"/>
    <w:rsid w:val="00451178"/>
    <w:rsid w:val="00452979"/>
    <w:rsid w:val="00453771"/>
    <w:rsid w:val="00455ECF"/>
    <w:rsid w:val="00467187"/>
    <w:rsid w:val="004702BB"/>
    <w:rsid w:val="00470E6B"/>
    <w:rsid w:val="00471B81"/>
    <w:rsid w:val="004738F7"/>
    <w:rsid w:val="00473DC7"/>
    <w:rsid w:val="00475178"/>
    <w:rsid w:val="00475576"/>
    <w:rsid w:val="00482FF0"/>
    <w:rsid w:val="004909DA"/>
    <w:rsid w:val="00490AC9"/>
    <w:rsid w:val="0049306E"/>
    <w:rsid w:val="0049651D"/>
    <w:rsid w:val="00496555"/>
    <w:rsid w:val="004979F5"/>
    <w:rsid w:val="00497D22"/>
    <w:rsid w:val="004A07CB"/>
    <w:rsid w:val="004A1662"/>
    <w:rsid w:val="004A298B"/>
    <w:rsid w:val="004A2AF1"/>
    <w:rsid w:val="004A3F6B"/>
    <w:rsid w:val="004A5F38"/>
    <w:rsid w:val="004B3937"/>
    <w:rsid w:val="004B454E"/>
    <w:rsid w:val="004B522C"/>
    <w:rsid w:val="004B6390"/>
    <w:rsid w:val="004C234F"/>
    <w:rsid w:val="004D0250"/>
    <w:rsid w:val="004D099D"/>
    <w:rsid w:val="004E6999"/>
    <w:rsid w:val="004F4281"/>
    <w:rsid w:val="004F5976"/>
    <w:rsid w:val="004F59C6"/>
    <w:rsid w:val="00503DE8"/>
    <w:rsid w:val="005049EA"/>
    <w:rsid w:val="0050613A"/>
    <w:rsid w:val="005070DD"/>
    <w:rsid w:val="0050797A"/>
    <w:rsid w:val="00507BE7"/>
    <w:rsid w:val="00507C12"/>
    <w:rsid w:val="00507EC1"/>
    <w:rsid w:val="005106C5"/>
    <w:rsid w:val="0051510B"/>
    <w:rsid w:val="005237B7"/>
    <w:rsid w:val="00523F35"/>
    <w:rsid w:val="00527B6B"/>
    <w:rsid w:val="005366BA"/>
    <w:rsid w:val="00544CDE"/>
    <w:rsid w:val="00553A4D"/>
    <w:rsid w:val="00554988"/>
    <w:rsid w:val="00560B99"/>
    <w:rsid w:val="00564B5F"/>
    <w:rsid w:val="00571590"/>
    <w:rsid w:val="00571D9B"/>
    <w:rsid w:val="00573DF1"/>
    <w:rsid w:val="005751A5"/>
    <w:rsid w:val="005778D8"/>
    <w:rsid w:val="00581BAF"/>
    <w:rsid w:val="00586C01"/>
    <w:rsid w:val="00586CBF"/>
    <w:rsid w:val="00590F37"/>
    <w:rsid w:val="005919F5"/>
    <w:rsid w:val="00592B66"/>
    <w:rsid w:val="0059562B"/>
    <w:rsid w:val="00596408"/>
    <w:rsid w:val="00596CD2"/>
    <w:rsid w:val="005A51F7"/>
    <w:rsid w:val="005A7DFD"/>
    <w:rsid w:val="005B0895"/>
    <w:rsid w:val="005B0EC3"/>
    <w:rsid w:val="005B2933"/>
    <w:rsid w:val="005B3695"/>
    <w:rsid w:val="005B5FE2"/>
    <w:rsid w:val="005B6CD6"/>
    <w:rsid w:val="005B77BF"/>
    <w:rsid w:val="005C02EB"/>
    <w:rsid w:val="005C328D"/>
    <w:rsid w:val="005D00AA"/>
    <w:rsid w:val="005D209D"/>
    <w:rsid w:val="005D2B34"/>
    <w:rsid w:val="005D54A3"/>
    <w:rsid w:val="005E0EAC"/>
    <w:rsid w:val="005E2C1A"/>
    <w:rsid w:val="005E42F8"/>
    <w:rsid w:val="005E4D50"/>
    <w:rsid w:val="005E5DFA"/>
    <w:rsid w:val="005F27CD"/>
    <w:rsid w:val="005F34B8"/>
    <w:rsid w:val="005F4887"/>
    <w:rsid w:val="005F580E"/>
    <w:rsid w:val="005F650E"/>
    <w:rsid w:val="00600DD9"/>
    <w:rsid w:val="006018C3"/>
    <w:rsid w:val="00606C93"/>
    <w:rsid w:val="0061008E"/>
    <w:rsid w:val="00612BBD"/>
    <w:rsid w:val="006135CC"/>
    <w:rsid w:val="00613CC3"/>
    <w:rsid w:val="00616121"/>
    <w:rsid w:val="00616E52"/>
    <w:rsid w:val="0062017A"/>
    <w:rsid w:val="00620300"/>
    <w:rsid w:val="006237C5"/>
    <w:rsid w:val="006247A4"/>
    <w:rsid w:val="00626F7C"/>
    <w:rsid w:val="00630E47"/>
    <w:rsid w:val="0063115B"/>
    <w:rsid w:val="0063423E"/>
    <w:rsid w:val="006350A9"/>
    <w:rsid w:val="006361A1"/>
    <w:rsid w:val="0063678A"/>
    <w:rsid w:val="00636A64"/>
    <w:rsid w:val="00642FBF"/>
    <w:rsid w:val="00645F5B"/>
    <w:rsid w:val="006513E9"/>
    <w:rsid w:val="00652329"/>
    <w:rsid w:val="00654C6F"/>
    <w:rsid w:val="00660546"/>
    <w:rsid w:val="00662AC0"/>
    <w:rsid w:val="00662B27"/>
    <w:rsid w:val="00665BDB"/>
    <w:rsid w:val="00665F4B"/>
    <w:rsid w:val="00666DEB"/>
    <w:rsid w:val="00667A2E"/>
    <w:rsid w:val="00671C5B"/>
    <w:rsid w:val="00671F2C"/>
    <w:rsid w:val="0067534F"/>
    <w:rsid w:val="0067663A"/>
    <w:rsid w:val="00684D6B"/>
    <w:rsid w:val="00686C3B"/>
    <w:rsid w:val="00687E8E"/>
    <w:rsid w:val="00691400"/>
    <w:rsid w:val="00691D24"/>
    <w:rsid w:val="006928A1"/>
    <w:rsid w:val="006941A5"/>
    <w:rsid w:val="006958F7"/>
    <w:rsid w:val="00696337"/>
    <w:rsid w:val="00697BBC"/>
    <w:rsid w:val="006A1FD9"/>
    <w:rsid w:val="006A36DD"/>
    <w:rsid w:val="006A5674"/>
    <w:rsid w:val="006A59AC"/>
    <w:rsid w:val="006A5E81"/>
    <w:rsid w:val="006B110A"/>
    <w:rsid w:val="006B20E1"/>
    <w:rsid w:val="006B5630"/>
    <w:rsid w:val="006B6F37"/>
    <w:rsid w:val="006C279C"/>
    <w:rsid w:val="006C4132"/>
    <w:rsid w:val="006C5CAF"/>
    <w:rsid w:val="006C684C"/>
    <w:rsid w:val="006D5191"/>
    <w:rsid w:val="006E2124"/>
    <w:rsid w:val="006E297C"/>
    <w:rsid w:val="006E6B47"/>
    <w:rsid w:val="006F0D98"/>
    <w:rsid w:val="006F3609"/>
    <w:rsid w:val="006F63F2"/>
    <w:rsid w:val="006F71AC"/>
    <w:rsid w:val="00700508"/>
    <w:rsid w:val="00701E39"/>
    <w:rsid w:val="00702349"/>
    <w:rsid w:val="00703284"/>
    <w:rsid w:val="007115D1"/>
    <w:rsid w:val="00712046"/>
    <w:rsid w:val="00712470"/>
    <w:rsid w:val="00712EC3"/>
    <w:rsid w:val="0071679D"/>
    <w:rsid w:val="007216BE"/>
    <w:rsid w:val="00721BB3"/>
    <w:rsid w:val="007246E0"/>
    <w:rsid w:val="00725FA9"/>
    <w:rsid w:val="007319A0"/>
    <w:rsid w:val="007356E3"/>
    <w:rsid w:val="00735BA2"/>
    <w:rsid w:val="00737F5A"/>
    <w:rsid w:val="00741213"/>
    <w:rsid w:val="0074270A"/>
    <w:rsid w:val="00742EAD"/>
    <w:rsid w:val="00751878"/>
    <w:rsid w:val="00751BC3"/>
    <w:rsid w:val="00754973"/>
    <w:rsid w:val="007569C1"/>
    <w:rsid w:val="00766204"/>
    <w:rsid w:val="00770489"/>
    <w:rsid w:val="00770E88"/>
    <w:rsid w:val="00775A07"/>
    <w:rsid w:val="00776C78"/>
    <w:rsid w:val="007774BF"/>
    <w:rsid w:val="00780547"/>
    <w:rsid w:val="007806A6"/>
    <w:rsid w:val="00781736"/>
    <w:rsid w:val="0078246A"/>
    <w:rsid w:val="0078274E"/>
    <w:rsid w:val="007832E9"/>
    <w:rsid w:val="00783516"/>
    <w:rsid w:val="00783905"/>
    <w:rsid w:val="0078528A"/>
    <w:rsid w:val="007854C9"/>
    <w:rsid w:val="0078571A"/>
    <w:rsid w:val="00791473"/>
    <w:rsid w:val="00796694"/>
    <w:rsid w:val="007A7A44"/>
    <w:rsid w:val="007A7EED"/>
    <w:rsid w:val="007B2675"/>
    <w:rsid w:val="007B3340"/>
    <w:rsid w:val="007B7C13"/>
    <w:rsid w:val="007C0297"/>
    <w:rsid w:val="007C0806"/>
    <w:rsid w:val="007C1644"/>
    <w:rsid w:val="007C16E7"/>
    <w:rsid w:val="007C6EA9"/>
    <w:rsid w:val="007D1AEC"/>
    <w:rsid w:val="007E4485"/>
    <w:rsid w:val="007E5270"/>
    <w:rsid w:val="007F0FD1"/>
    <w:rsid w:val="007F15B5"/>
    <w:rsid w:val="007F1D8A"/>
    <w:rsid w:val="007F34E3"/>
    <w:rsid w:val="007F3EFB"/>
    <w:rsid w:val="007F3F7D"/>
    <w:rsid w:val="007F4647"/>
    <w:rsid w:val="007F6763"/>
    <w:rsid w:val="007F6DCF"/>
    <w:rsid w:val="007F71AF"/>
    <w:rsid w:val="007F7840"/>
    <w:rsid w:val="007F7C44"/>
    <w:rsid w:val="00803791"/>
    <w:rsid w:val="00804C20"/>
    <w:rsid w:val="00806727"/>
    <w:rsid w:val="00810A46"/>
    <w:rsid w:val="0081602D"/>
    <w:rsid w:val="00816BE1"/>
    <w:rsid w:val="00817AA5"/>
    <w:rsid w:val="008268ED"/>
    <w:rsid w:val="008273B6"/>
    <w:rsid w:val="0083192C"/>
    <w:rsid w:val="008328A8"/>
    <w:rsid w:val="00834310"/>
    <w:rsid w:val="0083478C"/>
    <w:rsid w:val="00843063"/>
    <w:rsid w:val="00843A19"/>
    <w:rsid w:val="00843B66"/>
    <w:rsid w:val="00844861"/>
    <w:rsid w:val="00846229"/>
    <w:rsid w:val="00846ACC"/>
    <w:rsid w:val="00850ECE"/>
    <w:rsid w:val="00861F84"/>
    <w:rsid w:val="008622F0"/>
    <w:rsid w:val="00862FBC"/>
    <w:rsid w:val="00863312"/>
    <w:rsid w:val="00864D70"/>
    <w:rsid w:val="00865428"/>
    <w:rsid w:val="00865A8E"/>
    <w:rsid w:val="00865FD5"/>
    <w:rsid w:val="00866415"/>
    <w:rsid w:val="00866FF8"/>
    <w:rsid w:val="00870576"/>
    <w:rsid w:val="008736B0"/>
    <w:rsid w:val="00880E80"/>
    <w:rsid w:val="00881309"/>
    <w:rsid w:val="0088345F"/>
    <w:rsid w:val="008835C0"/>
    <w:rsid w:val="00885DAE"/>
    <w:rsid w:val="008939A8"/>
    <w:rsid w:val="0089587F"/>
    <w:rsid w:val="008B4B9B"/>
    <w:rsid w:val="008B758A"/>
    <w:rsid w:val="008C0931"/>
    <w:rsid w:val="008C3439"/>
    <w:rsid w:val="008C78A9"/>
    <w:rsid w:val="008D1CF0"/>
    <w:rsid w:val="008D279B"/>
    <w:rsid w:val="008D2B51"/>
    <w:rsid w:val="008D2D24"/>
    <w:rsid w:val="008D38F1"/>
    <w:rsid w:val="008E38CB"/>
    <w:rsid w:val="008E4ADE"/>
    <w:rsid w:val="008F0146"/>
    <w:rsid w:val="008F0B86"/>
    <w:rsid w:val="008F0DF6"/>
    <w:rsid w:val="00901677"/>
    <w:rsid w:val="00904CAC"/>
    <w:rsid w:val="00906E1F"/>
    <w:rsid w:val="0091119D"/>
    <w:rsid w:val="0091252E"/>
    <w:rsid w:val="009145B0"/>
    <w:rsid w:val="00920573"/>
    <w:rsid w:val="009213F0"/>
    <w:rsid w:val="00926D93"/>
    <w:rsid w:val="009314B5"/>
    <w:rsid w:val="00931747"/>
    <w:rsid w:val="00933185"/>
    <w:rsid w:val="009335AB"/>
    <w:rsid w:val="00935EC6"/>
    <w:rsid w:val="00937A6D"/>
    <w:rsid w:val="009440D7"/>
    <w:rsid w:val="00945120"/>
    <w:rsid w:val="00945619"/>
    <w:rsid w:val="00946715"/>
    <w:rsid w:val="009472D1"/>
    <w:rsid w:val="00954013"/>
    <w:rsid w:val="00956D9C"/>
    <w:rsid w:val="00957852"/>
    <w:rsid w:val="0096014A"/>
    <w:rsid w:val="00964036"/>
    <w:rsid w:val="00964F6D"/>
    <w:rsid w:val="00970AE0"/>
    <w:rsid w:val="009749B9"/>
    <w:rsid w:val="00974DEF"/>
    <w:rsid w:val="00975348"/>
    <w:rsid w:val="00975D08"/>
    <w:rsid w:val="00980F8F"/>
    <w:rsid w:val="009810FE"/>
    <w:rsid w:val="00982308"/>
    <w:rsid w:val="00982CE4"/>
    <w:rsid w:val="009859AD"/>
    <w:rsid w:val="009877F6"/>
    <w:rsid w:val="00987C29"/>
    <w:rsid w:val="00990B4C"/>
    <w:rsid w:val="00991D50"/>
    <w:rsid w:val="0099667A"/>
    <w:rsid w:val="009A129F"/>
    <w:rsid w:val="009A285B"/>
    <w:rsid w:val="009A3803"/>
    <w:rsid w:val="009B04F6"/>
    <w:rsid w:val="009B0B13"/>
    <w:rsid w:val="009B1383"/>
    <w:rsid w:val="009B22ED"/>
    <w:rsid w:val="009C36CB"/>
    <w:rsid w:val="009C54A4"/>
    <w:rsid w:val="009C7CA4"/>
    <w:rsid w:val="009D2089"/>
    <w:rsid w:val="009D27BE"/>
    <w:rsid w:val="009D4995"/>
    <w:rsid w:val="009D4FB2"/>
    <w:rsid w:val="009D74F4"/>
    <w:rsid w:val="009E46FB"/>
    <w:rsid w:val="009F4F7E"/>
    <w:rsid w:val="009F70EC"/>
    <w:rsid w:val="009F7ECD"/>
    <w:rsid w:val="00A062BD"/>
    <w:rsid w:val="00A07C1A"/>
    <w:rsid w:val="00A147AE"/>
    <w:rsid w:val="00A23017"/>
    <w:rsid w:val="00A23DC7"/>
    <w:rsid w:val="00A24258"/>
    <w:rsid w:val="00A3021B"/>
    <w:rsid w:val="00A349CA"/>
    <w:rsid w:val="00A34A43"/>
    <w:rsid w:val="00A3550F"/>
    <w:rsid w:val="00A36168"/>
    <w:rsid w:val="00A40E75"/>
    <w:rsid w:val="00A41680"/>
    <w:rsid w:val="00A42023"/>
    <w:rsid w:val="00A4262A"/>
    <w:rsid w:val="00A516BB"/>
    <w:rsid w:val="00A51D31"/>
    <w:rsid w:val="00A558FA"/>
    <w:rsid w:val="00A56DFB"/>
    <w:rsid w:val="00A56FC6"/>
    <w:rsid w:val="00A5750B"/>
    <w:rsid w:val="00A615FC"/>
    <w:rsid w:val="00A64806"/>
    <w:rsid w:val="00A702AD"/>
    <w:rsid w:val="00A706B8"/>
    <w:rsid w:val="00A706C1"/>
    <w:rsid w:val="00A72E01"/>
    <w:rsid w:val="00A767FC"/>
    <w:rsid w:val="00A77A58"/>
    <w:rsid w:val="00A84687"/>
    <w:rsid w:val="00A94B7F"/>
    <w:rsid w:val="00A97D56"/>
    <w:rsid w:val="00AA4239"/>
    <w:rsid w:val="00AA4C9A"/>
    <w:rsid w:val="00AA627D"/>
    <w:rsid w:val="00AB4667"/>
    <w:rsid w:val="00AC0F39"/>
    <w:rsid w:val="00AC4328"/>
    <w:rsid w:val="00AC5666"/>
    <w:rsid w:val="00AC5875"/>
    <w:rsid w:val="00AC60D6"/>
    <w:rsid w:val="00AD152A"/>
    <w:rsid w:val="00AD628B"/>
    <w:rsid w:val="00AE5EF3"/>
    <w:rsid w:val="00AE77E2"/>
    <w:rsid w:val="00AE7F3B"/>
    <w:rsid w:val="00AF3AAD"/>
    <w:rsid w:val="00AF5E3A"/>
    <w:rsid w:val="00AF5EF6"/>
    <w:rsid w:val="00AF63C6"/>
    <w:rsid w:val="00B006CF"/>
    <w:rsid w:val="00B03304"/>
    <w:rsid w:val="00B03FCD"/>
    <w:rsid w:val="00B0635D"/>
    <w:rsid w:val="00B142ED"/>
    <w:rsid w:val="00B15477"/>
    <w:rsid w:val="00B16274"/>
    <w:rsid w:val="00B177AC"/>
    <w:rsid w:val="00B21FF9"/>
    <w:rsid w:val="00B2293B"/>
    <w:rsid w:val="00B2348D"/>
    <w:rsid w:val="00B2720B"/>
    <w:rsid w:val="00B35CEF"/>
    <w:rsid w:val="00B37859"/>
    <w:rsid w:val="00B4205F"/>
    <w:rsid w:val="00B56C87"/>
    <w:rsid w:val="00B56EC2"/>
    <w:rsid w:val="00B60E93"/>
    <w:rsid w:val="00B61DB7"/>
    <w:rsid w:val="00B61F1C"/>
    <w:rsid w:val="00B62065"/>
    <w:rsid w:val="00B63A16"/>
    <w:rsid w:val="00B64053"/>
    <w:rsid w:val="00B67176"/>
    <w:rsid w:val="00B71D8F"/>
    <w:rsid w:val="00B74A2A"/>
    <w:rsid w:val="00B75515"/>
    <w:rsid w:val="00B762DF"/>
    <w:rsid w:val="00B77F07"/>
    <w:rsid w:val="00B867D1"/>
    <w:rsid w:val="00B90E44"/>
    <w:rsid w:val="00B91946"/>
    <w:rsid w:val="00B95713"/>
    <w:rsid w:val="00B9576D"/>
    <w:rsid w:val="00B96987"/>
    <w:rsid w:val="00B96F1E"/>
    <w:rsid w:val="00BA2D0A"/>
    <w:rsid w:val="00BA448B"/>
    <w:rsid w:val="00BB06CB"/>
    <w:rsid w:val="00BB2843"/>
    <w:rsid w:val="00BB2BE3"/>
    <w:rsid w:val="00BB31E5"/>
    <w:rsid w:val="00BB4BD7"/>
    <w:rsid w:val="00BC06C9"/>
    <w:rsid w:val="00BC2312"/>
    <w:rsid w:val="00BC34D4"/>
    <w:rsid w:val="00BD0610"/>
    <w:rsid w:val="00BD0E90"/>
    <w:rsid w:val="00BD2017"/>
    <w:rsid w:val="00BD7D4E"/>
    <w:rsid w:val="00BE29C9"/>
    <w:rsid w:val="00BE4343"/>
    <w:rsid w:val="00BE62FE"/>
    <w:rsid w:val="00BF25EB"/>
    <w:rsid w:val="00BF2C78"/>
    <w:rsid w:val="00BF4911"/>
    <w:rsid w:val="00C03AE4"/>
    <w:rsid w:val="00C046B3"/>
    <w:rsid w:val="00C05505"/>
    <w:rsid w:val="00C05DA6"/>
    <w:rsid w:val="00C078D6"/>
    <w:rsid w:val="00C17B7C"/>
    <w:rsid w:val="00C20D5B"/>
    <w:rsid w:val="00C214C0"/>
    <w:rsid w:val="00C24620"/>
    <w:rsid w:val="00C267B5"/>
    <w:rsid w:val="00C322BA"/>
    <w:rsid w:val="00C33E8E"/>
    <w:rsid w:val="00C347C0"/>
    <w:rsid w:val="00C34B8E"/>
    <w:rsid w:val="00C36A1E"/>
    <w:rsid w:val="00C4027D"/>
    <w:rsid w:val="00C406B5"/>
    <w:rsid w:val="00C41494"/>
    <w:rsid w:val="00C4212D"/>
    <w:rsid w:val="00C429AE"/>
    <w:rsid w:val="00C476AF"/>
    <w:rsid w:val="00C549DA"/>
    <w:rsid w:val="00C5620A"/>
    <w:rsid w:val="00C56A0B"/>
    <w:rsid w:val="00C57B89"/>
    <w:rsid w:val="00C60DD7"/>
    <w:rsid w:val="00C61954"/>
    <w:rsid w:val="00C62DF3"/>
    <w:rsid w:val="00C6304C"/>
    <w:rsid w:val="00C6347B"/>
    <w:rsid w:val="00C64FF2"/>
    <w:rsid w:val="00C65AE9"/>
    <w:rsid w:val="00C65E93"/>
    <w:rsid w:val="00C677C3"/>
    <w:rsid w:val="00C70026"/>
    <w:rsid w:val="00C7009F"/>
    <w:rsid w:val="00C7051A"/>
    <w:rsid w:val="00C70924"/>
    <w:rsid w:val="00C816A7"/>
    <w:rsid w:val="00C82DDA"/>
    <w:rsid w:val="00C84430"/>
    <w:rsid w:val="00C8444D"/>
    <w:rsid w:val="00C873D6"/>
    <w:rsid w:val="00C879F2"/>
    <w:rsid w:val="00C9272B"/>
    <w:rsid w:val="00C9629F"/>
    <w:rsid w:val="00C967BA"/>
    <w:rsid w:val="00C96827"/>
    <w:rsid w:val="00CB0649"/>
    <w:rsid w:val="00CB1370"/>
    <w:rsid w:val="00CB3978"/>
    <w:rsid w:val="00CB506C"/>
    <w:rsid w:val="00CC2125"/>
    <w:rsid w:val="00CC39E1"/>
    <w:rsid w:val="00CC71CD"/>
    <w:rsid w:val="00CC73A0"/>
    <w:rsid w:val="00CD2603"/>
    <w:rsid w:val="00CD5372"/>
    <w:rsid w:val="00CD7088"/>
    <w:rsid w:val="00CD7249"/>
    <w:rsid w:val="00CE00AA"/>
    <w:rsid w:val="00CE3C8A"/>
    <w:rsid w:val="00CE3FC8"/>
    <w:rsid w:val="00CE74E8"/>
    <w:rsid w:val="00CF78FF"/>
    <w:rsid w:val="00CF7DB2"/>
    <w:rsid w:val="00D00E3B"/>
    <w:rsid w:val="00D037A4"/>
    <w:rsid w:val="00D07AE7"/>
    <w:rsid w:val="00D10270"/>
    <w:rsid w:val="00D1445D"/>
    <w:rsid w:val="00D14F12"/>
    <w:rsid w:val="00D16C34"/>
    <w:rsid w:val="00D20FB1"/>
    <w:rsid w:val="00D216EE"/>
    <w:rsid w:val="00D2349A"/>
    <w:rsid w:val="00D319C8"/>
    <w:rsid w:val="00D401BA"/>
    <w:rsid w:val="00D4075B"/>
    <w:rsid w:val="00D44665"/>
    <w:rsid w:val="00D470E0"/>
    <w:rsid w:val="00D47807"/>
    <w:rsid w:val="00D5111B"/>
    <w:rsid w:val="00D53618"/>
    <w:rsid w:val="00D628AB"/>
    <w:rsid w:val="00D6763E"/>
    <w:rsid w:val="00D7202C"/>
    <w:rsid w:val="00D72503"/>
    <w:rsid w:val="00D738AF"/>
    <w:rsid w:val="00D75103"/>
    <w:rsid w:val="00D77689"/>
    <w:rsid w:val="00D83D6A"/>
    <w:rsid w:val="00D83F0E"/>
    <w:rsid w:val="00D85846"/>
    <w:rsid w:val="00D94260"/>
    <w:rsid w:val="00D95795"/>
    <w:rsid w:val="00D97C1D"/>
    <w:rsid w:val="00DA6418"/>
    <w:rsid w:val="00DB50DE"/>
    <w:rsid w:val="00DC0179"/>
    <w:rsid w:val="00DC2D02"/>
    <w:rsid w:val="00DC3051"/>
    <w:rsid w:val="00DC4615"/>
    <w:rsid w:val="00DC68E5"/>
    <w:rsid w:val="00DD4594"/>
    <w:rsid w:val="00DD6DCC"/>
    <w:rsid w:val="00DE08A4"/>
    <w:rsid w:val="00DE20BC"/>
    <w:rsid w:val="00DE2878"/>
    <w:rsid w:val="00DE40C9"/>
    <w:rsid w:val="00DE7D8C"/>
    <w:rsid w:val="00DF14E9"/>
    <w:rsid w:val="00DF54D7"/>
    <w:rsid w:val="00DF7ECB"/>
    <w:rsid w:val="00E0032A"/>
    <w:rsid w:val="00E007AC"/>
    <w:rsid w:val="00E03CB2"/>
    <w:rsid w:val="00E040AC"/>
    <w:rsid w:val="00E04E06"/>
    <w:rsid w:val="00E07CB5"/>
    <w:rsid w:val="00E11A75"/>
    <w:rsid w:val="00E13115"/>
    <w:rsid w:val="00E15760"/>
    <w:rsid w:val="00E25F54"/>
    <w:rsid w:val="00E27D08"/>
    <w:rsid w:val="00E30699"/>
    <w:rsid w:val="00E363BE"/>
    <w:rsid w:val="00E4722B"/>
    <w:rsid w:val="00E478DD"/>
    <w:rsid w:val="00E47F3C"/>
    <w:rsid w:val="00E51970"/>
    <w:rsid w:val="00E52EB0"/>
    <w:rsid w:val="00E72145"/>
    <w:rsid w:val="00E732E3"/>
    <w:rsid w:val="00E80C73"/>
    <w:rsid w:val="00E86647"/>
    <w:rsid w:val="00E86CA0"/>
    <w:rsid w:val="00E86CFC"/>
    <w:rsid w:val="00E87216"/>
    <w:rsid w:val="00E90D77"/>
    <w:rsid w:val="00E911D2"/>
    <w:rsid w:val="00E9355B"/>
    <w:rsid w:val="00E93DB2"/>
    <w:rsid w:val="00E94DD1"/>
    <w:rsid w:val="00E95D11"/>
    <w:rsid w:val="00EA0992"/>
    <w:rsid w:val="00EA176D"/>
    <w:rsid w:val="00EB2BA6"/>
    <w:rsid w:val="00EC055C"/>
    <w:rsid w:val="00EC285F"/>
    <w:rsid w:val="00EC2C0A"/>
    <w:rsid w:val="00EC4A4B"/>
    <w:rsid w:val="00EC6C6E"/>
    <w:rsid w:val="00ED1DBB"/>
    <w:rsid w:val="00ED2889"/>
    <w:rsid w:val="00ED2CA5"/>
    <w:rsid w:val="00ED7515"/>
    <w:rsid w:val="00EE0091"/>
    <w:rsid w:val="00EE08F4"/>
    <w:rsid w:val="00EE14C3"/>
    <w:rsid w:val="00EE4EE9"/>
    <w:rsid w:val="00EE6A1B"/>
    <w:rsid w:val="00EE748B"/>
    <w:rsid w:val="00EF05C1"/>
    <w:rsid w:val="00EF5638"/>
    <w:rsid w:val="00EF6964"/>
    <w:rsid w:val="00EF7A6F"/>
    <w:rsid w:val="00F0323F"/>
    <w:rsid w:val="00F178F4"/>
    <w:rsid w:val="00F22008"/>
    <w:rsid w:val="00F22BE5"/>
    <w:rsid w:val="00F27965"/>
    <w:rsid w:val="00F309FD"/>
    <w:rsid w:val="00F30C9C"/>
    <w:rsid w:val="00F35FFF"/>
    <w:rsid w:val="00F36E3A"/>
    <w:rsid w:val="00F42111"/>
    <w:rsid w:val="00F423FF"/>
    <w:rsid w:val="00F42403"/>
    <w:rsid w:val="00F43CEA"/>
    <w:rsid w:val="00F468BD"/>
    <w:rsid w:val="00F47135"/>
    <w:rsid w:val="00F47325"/>
    <w:rsid w:val="00F500C8"/>
    <w:rsid w:val="00F51B2C"/>
    <w:rsid w:val="00F51BDD"/>
    <w:rsid w:val="00F527DE"/>
    <w:rsid w:val="00F53586"/>
    <w:rsid w:val="00F55703"/>
    <w:rsid w:val="00F56A9E"/>
    <w:rsid w:val="00F63A44"/>
    <w:rsid w:val="00F643BE"/>
    <w:rsid w:val="00F71E08"/>
    <w:rsid w:val="00F727E5"/>
    <w:rsid w:val="00F87E40"/>
    <w:rsid w:val="00F87F0E"/>
    <w:rsid w:val="00F924E4"/>
    <w:rsid w:val="00F93D40"/>
    <w:rsid w:val="00F94905"/>
    <w:rsid w:val="00F957BA"/>
    <w:rsid w:val="00FA2D95"/>
    <w:rsid w:val="00FA774B"/>
    <w:rsid w:val="00FA7F55"/>
    <w:rsid w:val="00FB0600"/>
    <w:rsid w:val="00FB0E21"/>
    <w:rsid w:val="00FB1418"/>
    <w:rsid w:val="00FB724C"/>
    <w:rsid w:val="00FC021F"/>
    <w:rsid w:val="00FC0E8D"/>
    <w:rsid w:val="00FC1674"/>
    <w:rsid w:val="00FC32A7"/>
    <w:rsid w:val="00FC34EA"/>
    <w:rsid w:val="00FC4611"/>
    <w:rsid w:val="00FC47FC"/>
    <w:rsid w:val="00FC7FB2"/>
    <w:rsid w:val="00FD02DD"/>
    <w:rsid w:val="00FD0B15"/>
    <w:rsid w:val="00FD1F06"/>
    <w:rsid w:val="00FD4BDE"/>
    <w:rsid w:val="00FD5F90"/>
    <w:rsid w:val="00FE005A"/>
    <w:rsid w:val="00FE0DA0"/>
    <w:rsid w:val="00FE13E4"/>
    <w:rsid w:val="00FE1D81"/>
    <w:rsid w:val="00FE25E4"/>
    <w:rsid w:val="00FE2BB3"/>
    <w:rsid w:val="00FE6AB4"/>
    <w:rsid w:val="00FF294F"/>
    <w:rsid w:val="00FF4D5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B8FA8"/>
  <w15:docId w15:val="{6195886C-7BE6-4D2E-B19E-F4A99317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9"/>
    <w:qFormat/>
    <w:rsid w:val="00E95D11"/>
    <w:pPr>
      <w:keepNext/>
      <w:jc w:val="center"/>
      <w:outlineLvl w:val="0"/>
    </w:pPr>
    <w:rPr>
      <w:b/>
      <w:sz w:val="28"/>
      <w:lang w:val="it-IT"/>
    </w:rPr>
  </w:style>
  <w:style w:type="paragraph" w:styleId="Heading2">
    <w:name w:val="heading 2"/>
    <w:basedOn w:val="Normal"/>
    <w:next w:val="Normal"/>
    <w:link w:val="Heading2Char"/>
    <w:uiPriority w:val="9"/>
    <w:unhideWhenUsed/>
    <w:qFormat/>
    <w:rsid w:val="001B52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umberedHeading2"/>
    <w:next w:val="Normal"/>
    <w:link w:val="Heading3Char"/>
    <w:uiPriority w:val="9"/>
    <w:unhideWhenUsed/>
    <w:qFormat/>
    <w:rsid w:val="00751BC3"/>
    <w:pPr>
      <w:keepNext/>
      <w:keepLines/>
      <w:spacing w:before="240" w:after="120"/>
      <w:ind w:left="431" w:hanging="431"/>
      <w:outlineLvl w:val="2"/>
    </w:pPr>
    <w:rPr>
      <w:rFonts w:eastAsiaTheme="majorEastAsia" w:cstheme="majorBidi"/>
      <w:color w:val="243F60" w:themeColor="accent1" w:themeShade="7F"/>
      <w:sz w:val="24"/>
    </w:rPr>
  </w:style>
  <w:style w:type="paragraph" w:styleId="Heading4">
    <w:name w:val="heading 4"/>
    <w:basedOn w:val="Normal"/>
    <w:next w:val="Normal"/>
    <w:link w:val="Heading4Char"/>
    <w:autoRedefine/>
    <w:uiPriority w:val="9"/>
    <w:unhideWhenUsed/>
    <w:qFormat/>
    <w:rsid w:val="00751BC3"/>
    <w:pPr>
      <w:keepNext/>
      <w:keepLines/>
      <w:spacing w:before="240" w:after="120" w:line="259" w:lineRule="auto"/>
      <w:outlineLvl w:val="3"/>
    </w:pPr>
    <w:rPr>
      <w:rFonts w:eastAsiaTheme="majorEastAsia" w:cstheme="majorBidi"/>
      <w:b/>
      <w:i/>
      <w:iCs/>
      <w:noProof w:val="0"/>
      <w:color w:val="31849B" w:themeColor="accent5" w:themeShade="BF"/>
      <w:szCs w:val="22"/>
      <w:lang w:val="en-GB"/>
    </w:rPr>
  </w:style>
  <w:style w:type="paragraph" w:styleId="Heading5">
    <w:name w:val="heading 5"/>
    <w:basedOn w:val="NumberedHeading3"/>
    <w:next w:val="Normal"/>
    <w:link w:val="Heading5Char"/>
    <w:autoRedefine/>
    <w:uiPriority w:val="9"/>
    <w:unhideWhenUsed/>
    <w:qFormat/>
    <w:rsid w:val="00751BC3"/>
    <w:pPr>
      <w:keepNext/>
      <w:keepLines/>
      <w:ind w:left="504" w:firstLine="0"/>
      <w:outlineLvl w:val="4"/>
    </w:pPr>
    <w:rPr>
      <w:rFonts w:eastAsiaTheme="majorEastAsia" w:cstheme="majorBidi"/>
      <w:caps w:val="0"/>
      <w:color w:val="244061" w:themeColor="accent1" w:themeShade="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5D11"/>
    <w:rPr>
      <w:rFonts w:ascii="Times New Roman" w:eastAsia="Times New Roman" w:hAnsi="Times New Roman" w:cs="Times New Roman"/>
      <w:b/>
      <w:sz w:val="28"/>
      <w:szCs w:val="24"/>
      <w:lang w:val="it-IT"/>
    </w:rPr>
  </w:style>
  <w:style w:type="character" w:customStyle="1" w:styleId="Heading2Char">
    <w:name w:val="Heading 2 Char"/>
    <w:basedOn w:val="DefaultParagraphFont"/>
    <w:link w:val="Heading2"/>
    <w:uiPriority w:val="9"/>
    <w:rsid w:val="001B5225"/>
    <w:rPr>
      <w:rFonts w:asciiTheme="majorHAnsi" w:eastAsiaTheme="majorEastAsia" w:hAnsiTheme="majorHAnsi" w:cstheme="majorBidi"/>
      <w:b/>
      <w:bCs/>
      <w:noProof/>
      <w:color w:val="4F81BD" w:themeColor="accent1"/>
      <w:sz w:val="26"/>
      <w:szCs w:val="26"/>
      <w:lang w:val="sq-AL"/>
    </w:rPr>
  </w:style>
  <w:style w:type="paragraph" w:customStyle="1" w:styleId="NumberedHeading2">
    <w:name w:val="Numbered Heading 2"/>
    <w:basedOn w:val="Normal"/>
    <w:next w:val="Normal"/>
    <w:qFormat/>
    <w:rsid w:val="00751BC3"/>
    <w:pPr>
      <w:spacing w:before="120" w:after="240"/>
      <w:ind w:left="432" w:hanging="432"/>
      <w:outlineLvl w:val="1"/>
    </w:pPr>
    <w:rPr>
      <w:rFonts w:eastAsia="PMingLiU" w:cs="Book Antiqua"/>
      <w:b/>
      <w:noProof w:val="0"/>
      <w:color w:val="4BACC6" w:themeColor="accent5"/>
      <w:sz w:val="28"/>
      <w:shd w:val="clear" w:color="auto" w:fill="FFFFFF"/>
      <w:lang w:val="en-ZA" w:eastAsia="zh-TW"/>
    </w:rPr>
  </w:style>
  <w:style w:type="character" w:customStyle="1" w:styleId="Heading3Char">
    <w:name w:val="Heading 3 Char"/>
    <w:basedOn w:val="DefaultParagraphFont"/>
    <w:link w:val="Heading3"/>
    <w:uiPriority w:val="9"/>
    <w:rsid w:val="00751BC3"/>
    <w:rPr>
      <w:rFonts w:ascii="Times New Roman" w:eastAsiaTheme="majorEastAsia" w:hAnsi="Times New Roman" w:cstheme="majorBidi"/>
      <w:b/>
      <w:color w:val="243F60" w:themeColor="accent1" w:themeShade="7F"/>
      <w:sz w:val="24"/>
      <w:szCs w:val="24"/>
      <w:lang w:val="en-ZA" w:eastAsia="zh-TW"/>
    </w:rPr>
  </w:style>
  <w:style w:type="character" w:customStyle="1" w:styleId="Heading4Char">
    <w:name w:val="Heading 4 Char"/>
    <w:basedOn w:val="DefaultParagraphFont"/>
    <w:link w:val="Heading4"/>
    <w:uiPriority w:val="9"/>
    <w:rsid w:val="00751BC3"/>
    <w:rPr>
      <w:rFonts w:ascii="Times New Roman" w:eastAsiaTheme="majorEastAsia" w:hAnsi="Times New Roman" w:cstheme="majorBidi"/>
      <w:b/>
      <w:i/>
      <w:iCs/>
      <w:color w:val="31849B" w:themeColor="accent5" w:themeShade="BF"/>
      <w:sz w:val="24"/>
      <w:lang w:val="en-GB"/>
    </w:rPr>
  </w:style>
  <w:style w:type="paragraph" w:customStyle="1" w:styleId="NumberedHeading3">
    <w:name w:val="Numbered Heading 3"/>
    <w:basedOn w:val="Normal"/>
    <w:next w:val="Normal"/>
    <w:qFormat/>
    <w:rsid w:val="00751BC3"/>
    <w:pPr>
      <w:spacing w:before="240" w:after="120"/>
      <w:ind w:left="1134" w:hanging="504"/>
    </w:pPr>
    <w:rPr>
      <w:rFonts w:eastAsia="PMingLiU" w:cs="Arial"/>
      <w:b/>
      <w:caps/>
      <w:noProof w:val="0"/>
      <w:color w:val="C0504D" w:themeColor="accent2"/>
      <w:sz w:val="20"/>
      <w:szCs w:val="22"/>
      <w:shd w:val="clear" w:color="auto" w:fill="FFFFFF"/>
      <w:lang w:val="en-ZA" w:eastAsia="zh-TW"/>
    </w:rPr>
  </w:style>
  <w:style w:type="character" w:customStyle="1" w:styleId="Heading5Char">
    <w:name w:val="Heading 5 Char"/>
    <w:basedOn w:val="DefaultParagraphFont"/>
    <w:link w:val="Heading5"/>
    <w:uiPriority w:val="9"/>
    <w:rsid w:val="00751BC3"/>
    <w:rPr>
      <w:rFonts w:ascii="Times New Roman" w:eastAsiaTheme="majorEastAsia" w:hAnsi="Times New Roman" w:cstheme="majorBidi"/>
      <w:b/>
      <w:color w:val="244061" w:themeColor="accent1" w:themeShade="80"/>
      <w:sz w:val="24"/>
      <w:lang w:val="en-ZA" w:eastAsia="zh-TW"/>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iPriority w:val="99"/>
    <w:unhideWhenUsed/>
    <w:rsid w:val="00E95D11"/>
    <w:pPr>
      <w:tabs>
        <w:tab w:val="center" w:pos="4513"/>
        <w:tab w:val="right" w:pos="9026"/>
      </w:tabs>
    </w:pPr>
  </w:style>
  <w:style w:type="character" w:customStyle="1" w:styleId="FooterChar">
    <w:name w:val="Footer Char"/>
    <w:basedOn w:val="DefaultParagraphFont"/>
    <w:link w:val="Footer"/>
    <w:uiPriority w:val="99"/>
    <w:rsid w:val="00E95D11"/>
    <w:rPr>
      <w:rFonts w:ascii="Times New Roman" w:eastAsia="Times New Roman" w:hAnsi="Times New Roman" w:cs="Times New Roman"/>
      <w:sz w:val="24"/>
      <w:szCs w:val="24"/>
    </w:rPr>
  </w:style>
  <w:style w:type="paragraph" w:styleId="ListParagraph">
    <w:name w:val="List Paragraph"/>
    <w:aliases w:val="PDP DOCUMENT SUBTITLE,Normal 1,List Paragraph (numbered (a)),List Paragraph 1,Akapit z listą BS,Bullets,Dot pt,F5 List Paragraph,No Spacing1,List Paragraph Char Char Char,Indicator Text,Numbered Para 1,Bullet 1,Bullet Points,MAIN CONTENT"/>
    <w:basedOn w:val="Normal"/>
    <w:link w:val="ListParagraphChar"/>
    <w:uiPriority w:val="34"/>
    <w:qFormat/>
    <w:rsid w:val="00E95D11"/>
    <w:pPr>
      <w:ind w:left="720"/>
      <w:contextualSpacing/>
    </w:pPr>
  </w:style>
  <w:style w:type="character" w:customStyle="1" w:styleId="ListParagraphChar">
    <w:name w:val="List Paragraph Char"/>
    <w:aliases w:val="PDP DOCUMENT SUBTITLE Char,Normal 1 Char,List Paragraph (numbered (a)) Char,List Paragraph 1 Char,Akapit z listą BS Char,Bullets Char,Dot pt Char,F5 List Paragraph Char,No Spacing1 Char,List Paragraph Char Char Char Char"/>
    <w:basedOn w:val="DefaultParagraphFont"/>
    <w:link w:val="ListParagraph"/>
    <w:uiPriority w:val="34"/>
    <w:qFormat/>
    <w:rsid w:val="00751BC3"/>
    <w:rPr>
      <w:rFonts w:ascii="Times New Roman" w:eastAsia="Times New Roman" w:hAnsi="Times New Roman" w:cs="Times New Roman"/>
      <w:noProof/>
      <w:sz w:val="24"/>
      <w:szCs w:val="24"/>
      <w:lang w:val="sq-AL"/>
    </w:r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iPriority w:val="99"/>
    <w:unhideWhenUsed/>
    <w:rsid w:val="00C214C0"/>
    <w:pPr>
      <w:tabs>
        <w:tab w:val="center" w:pos="4680"/>
        <w:tab w:val="right" w:pos="9360"/>
      </w:tabs>
    </w:pPr>
  </w:style>
  <w:style w:type="character" w:customStyle="1" w:styleId="HeaderChar">
    <w:name w:val="Header Char"/>
    <w:basedOn w:val="DefaultParagraphFont"/>
    <w:link w:val="Header"/>
    <w:uiPriority w:val="99"/>
    <w:rsid w:val="00C214C0"/>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751BC3"/>
    <w:pPr>
      <w:spacing w:after="160"/>
    </w:pPr>
    <w:rPr>
      <w:rFonts w:eastAsiaTheme="minorHAnsi" w:cstheme="minorBidi"/>
      <w:noProof w:val="0"/>
      <w:color w:val="000000" w:themeColor="text1"/>
      <w:sz w:val="20"/>
      <w:szCs w:val="20"/>
      <w:lang w:val="en-GB"/>
    </w:rPr>
  </w:style>
  <w:style w:type="character" w:customStyle="1" w:styleId="CommentTextChar">
    <w:name w:val="Comment Text Char"/>
    <w:basedOn w:val="DefaultParagraphFont"/>
    <w:link w:val="CommentText"/>
    <w:uiPriority w:val="99"/>
    <w:rsid w:val="00751BC3"/>
    <w:rPr>
      <w:rFonts w:ascii="Times New Roman" w:hAnsi="Times New Roman"/>
      <w:color w:val="000000" w:themeColor="text1"/>
      <w:sz w:val="20"/>
      <w:szCs w:val="20"/>
      <w:lang w:val="en-GB"/>
    </w:rPr>
  </w:style>
  <w:style w:type="character" w:customStyle="1" w:styleId="CommentSubjectChar">
    <w:name w:val="Comment Subject Char"/>
    <w:basedOn w:val="CommentTextChar"/>
    <w:link w:val="CommentSubject"/>
    <w:uiPriority w:val="99"/>
    <w:semiHidden/>
    <w:rsid w:val="00751BC3"/>
    <w:rPr>
      <w:rFonts w:ascii="Times New Roman" w:hAnsi="Times New Roman"/>
      <w:b/>
      <w:bCs/>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sid w:val="00751BC3"/>
    <w:rPr>
      <w:b/>
      <w:bCs/>
    </w:rPr>
  </w:style>
  <w:style w:type="paragraph" w:styleId="FootnoteText">
    <w:name w:val="footnote text"/>
    <w:basedOn w:val="Normal"/>
    <w:link w:val="FootnoteTextChar"/>
    <w:uiPriority w:val="99"/>
    <w:unhideWhenUsed/>
    <w:rsid w:val="00751BC3"/>
    <w:rPr>
      <w:rFonts w:eastAsiaTheme="minorHAnsi" w:cstheme="minorBidi"/>
      <w:noProof w:val="0"/>
      <w:color w:val="000000" w:themeColor="text1"/>
      <w:sz w:val="20"/>
      <w:szCs w:val="20"/>
      <w:lang w:val="en-US"/>
    </w:rPr>
  </w:style>
  <w:style w:type="character" w:customStyle="1" w:styleId="FootnoteTextChar">
    <w:name w:val="Footnote Text Char"/>
    <w:basedOn w:val="DefaultParagraphFont"/>
    <w:link w:val="FootnoteText"/>
    <w:uiPriority w:val="99"/>
    <w:rsid w:val="00751BC3"/>
    <w:rPr>
      <w:rFonts w:ascii="Times New Roman" w:hAnsi="Times New Roman"/>
      <w:color w:val="000000" w:themeColor="text1"/>
      <w:sz w:val="20"/>
      <w:szCs w:val="20"/>
    </w:rPr>
  </w:style>
  <w:style w:type="character" w:styleId="FootnoteReference">
    <w:name w:val="footnote reference"/>
    <w:basedOn w:val="DefaultParagraphFont"/>
    <w:uiPriority w:val="99"/>
    <w:semiHidden/>
    <w:unhideWhenUsed/>
    <w:rsid w:val="00751BC3"/>
    <w:rPr>
      <w:vertAlign w:val="superscript"/>
    </w:rPr>
  </w:style>
  <w:style w:type="character" w:styleId="Hyperlink">
    <w:name w:val="Hyperlink"/>
    <w:basedOn w:val="DefaultParagraphFont"/>
    <w:uiPriority w:val="99"/>
    <w:unhideWhenUsed/>
    <w:rsid w:val="00751BC3"/>
    <w:rPr>
      <w:color w:val="0000FF" w:themeColor="hyperlink"/>
      <w:u w:val="single"/>
    </w:rPr>
  </w:style>
  <w:style w:type="character" w:styleId="Strong">
    <w:name w:val="Strong"/>
    <w:basedOn w:val="DefaultParagraphFont"/>
    <w:uiPriority w:val="22"/>
    <w:qFormat/>
    <w:rsid w:val="00751BC3"/>
    <w:rPr>
      <w:b/>
      <w:bCs/>
    </w:rPr>
  </w:style>
  <w:style w:type="paragraph" w:customStyle="1" w:styleId="Default">
    <w:name w:val="Default"/>
    <w:rsid w:val="00751BC3"/>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HTMLPreformatted">
    <w:name w:val="HTML Preformatted"/>
    <w:basedOn w:val="Normal"/>
    <w:link w:val="HTMLPreformattedChar"/>
    <w:uiPriority w:val="99"/>
    <w:unhideWhenUsed/>
    <w:rsid w:val="00751B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color w:val="000000" w:themeColor="text1"/>
      <w:sz w:val="20"/>
      <w:szCs w:val="20"/>
      <w:lang w:val="en-US"/>
    </w:rPr>
  </w:style>
  <w:style w:type="character" w:customStyle="1" w:styleId="HTMLPreformattedChar">
    <w:name w:val="HTML Preformatted Char"/>
    <w:basedOn w:val="DefaultParagraphFont"/>
    <w:link w:val="HTMLPreformatted"/>
    <w:uiPriority w:val="99"/>
    <w:rsid w:val="00751BC3"/>
    <w:rPr>
      <w:rFonts w:ascii="Courier New" w:eastAsia="Times New Roman" w:hAnsi="Courier New" w:cs="Courier New"/>
      <w:color w:val="000000" w:themeColor="text1"/>
      <w:sz w:val="20"/>
      <w:szCs w:val="20"/>
    </w:rPr>
  </w:style>
  <w:style w:type="character" w:customStyle="1" w:styleId="textexposedshow">
    <w:name w:val="text_exposed_show"/>
    <w:basedOn w:val="DefaultParagraphFont"/>
    <w:rsid w:val="00751BC3"/>
  </w:style>
  <w:style w:type="character" w:customStyle="1" w:styleId="y2iqfc">
    <w:name w:val="y2iqfc"/>
    <w:basedOn w:val="DefaultParagraphFont"/>
    <w:rsid w:val="00751BC3"/>
  </w:style>
  <w:style w:type="paragraph" w:styleId="BodyText">
    <w:name w:val="Body Text"/>
    <w:basedOn w:val="Normal"/>
    <w:link w:val="BodyTextChar"/>
    <w:uiPriority w:val="1"/>
    <w:qFormat/>
    <w:rsid w:val="00751BC3"/>
    <w:pPr>
      <w:widowControl w:val="0"/>
      <w:autoSpaceDE w:val="0"/>
      <w:autoSpaceDN w:val="0"/>
    </w:pPr>
    <w:rPr>
      <w:i/>
      <w:iCs/>
      <w:noProof w:val="0"/>
      <w:color w:val="000000" w:themeColor="text1"/>
      <w:lang w:val="en-US"/>
    </w:rPr>
  </w:style>
  <w:style w:type="character" w:customStyle="1" w:styleId="BodyTextChar">
    <w:name w:val="Body Text Char"/>
    <w:basedOn w:val="DefaultParagraphFont"/>
    <w:link w:val="BodyText"/>
    <w:uiPriority w:val="1"/>
    <w:rsid w:val="00751BC3"/>
    <w:rPr>
      <w:rFonts w:ascii="Times New Roman" w:eastAsia="Times New Roman" w:hAnsi="Times New Roman" w:cs="Times New Roman"/>
      <w:i/>
      <w:iCs/>
      <w:color w:val="000000" w:themeColor="text1"/>
      <w:sz w:val="24"/>
      <w:szCs w:val="24"/>
    </w:rPr>
  </w:style>
  <w:style w:type="table" w:styleId="TableGrid">
    <w:name w:val="Table Grid"/>
    <w:basedOn w:val="TableNormal"/>
    <w:uiPriority w:val="39"/>
    <w:rsid w:val="00751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751BC3"/>
    <w:pPr>
      <w:spacing w:after="0" w:line="240" w:lineRule="auto"/>
    </w:pPr>
    <w:rPr>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Grid">
    <w:name w:val="Light Grid"/>
    <w:basedOn w:val="TableNormal"/>
    <w:uiPriority w:val="62"/>
    <w:rsid w:val="00751BC3"/>
    <w:pPr>
      <w:spacing w:after="0" w:line="240" w:lineRule="auto"/>
    </w:pPr>
    <w:rPr>
      <w:rFonts w:ascii="Calibri" w:eastAsia="Calibri" w:hAnsi="Calibri" w:cs="SimSu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SimSun" w:hAnsi="Tahoma"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SimSun" w:hAnsi="Tahoma"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SimSun" w:hAnsi="Tahoma" w:cs="SimSun"/>
        <w:b/>
        <w:bCs/>
      </w:rPr>
    </w:tblStylePr>
    <w:tblStylePr w:type="lastCol">
      <w:rPr>
        <w:rFonts w:ascii="Tahoma" w:eastAsia="SimSun" w:hAnsi="Tahoma"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
    <w:name w:val="Light Grid1"/>
    <w:basedOn w:val="TableNormal"/>
    <w:next w:val="LightGrid"/>
    <w:uiPriority w:val="62"/>
    <w:rsid w:val="00751BC3"/>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NormalWeb">
    <w:name w:val="Normal (Web)"/>
    <w:basedOn w:val="Normal"/>
    <w:uiPriority w:val="99"/>
    <w:unhideWhenUsed/>
    <w:rsid w:val="00751BC3"/>
    <w:pPr>
      <w:spacing w:before="100" w:beforeAutospacing="1" w:after="100" w:afterAutospacing="1"/>
    </w:pPr>
    <w:rPr>
      <w:noProof w:val="0"/>
      <w:color w:val="000000" w:themeColor="text1"/>
      <w:lang w:val="en-US"/>
    </w:rPr>
  </w:style>
  <w:style w:type="paragraph" w:customStyle="1" w:styleId="NumberedHeading1">
    <w:name w:val="Numbered Heading 1"/>
    <w:basedOn w:val="Normal"/>
    <w:next w:val="Normal"/>
    <w:qFormat/>
    <w:rsid w:val="00751BC3"/>
    <w:pPr>
      <w:numPr>
        <w:numId w:val="1"/>
      </w:numPr>
      <w:spacing w:before="240" w:after="120"/>
    </w:pPr>
    <w:rPr>
      <w:rFonts w:asciiTheme="majorHAnsi" w:eastAsia="PMingLiU" w:hAnsiTheme="majorHAnsi" w:cs="Book Antiqua"/>
      <w:noProof w:val="0"/>
      <w:color w:val="4F81BD" w:themeColor="accent1"/>
      <w:sz w:val="48"/>
      <w:szCs w:val="48"/>
      <w:lang w:val="en-ZA" w:eastAsia="zh-TW"/>
    </w:rPr>
  </w:style>
  <w:style w:type="paragraph" w:customStyle="1" w:styleId="NumberedHeading4">
    <w:name w:val="Numbered Heading 4"/>
    <w:basedOn w:val="NumberedHeading3"/>
    <w:next w:val="Normal"/>
    <w:qFormat/>
    <w:rsid w:val="00751BC3"/>
    <w:pPr>
      <w:numPr>
        <w:ilvl w:val="3"/>
      </w:numPr>
      <w:spacing w:before="120"/>
      <w:ind w:left="1134" w:hanging="504"/>
    </w:pPr>
    <w:rPr>
      <w:caps w:val="0"/>
      <w:color w:val="1F497D" w:themeColor="text2"/>
      <w:szCs w:val="20"/>
    </w:rPr>
  </w:style>
  <w:style w:type="paragraph" w:customStyle="1" w:styleId="NumberedHeading5">
    <w:name w:val="Numbered Heading 5"/>
    <w:basedOn w:val="NumberedHeading4"/>
    <w:unhideWhenUsed/>
    <w:qFormat/>
    <w:rsid w:val="00751BC3"/>
    <w:pPr>
      <w:numPr>
        <w:ilvl w:val="4"/>
      </w:numPr>
      <w:ind w:left="1134" w:hanging="504"/>
    </w:pPr>
    <w:rPr>
      <w:color w:val="757574"/>
      <w:sz w:val="18"/>
    </w:rPr>
  </w:style>
  <w:style w:type="paragraph" w:customStyle="1" w:styleId="Normal1">
    <w:name w:val="Normal1"/>
    <w:rsid w:val="00751BC3"/>
    <w:pPr>
      <w:spacing w:after="0" w:line="240" w:lineRule="auto"/>
    </w:pPr>
    <w:rPr>
      <w:rFonts w:ascii="Times New Roman" w:eastAsia="Times New Roman" w:hAnsi="Times New Roman" w:cs="Times New Roman"/>
      <w:color w:val="000000"/>
      <w:sz w:val="24"/>
      <w:szCs w:val="24"/>
    </w:rPr>
  </w:style>
  <w:style w:type="character" w:styleId="SubtleEmphasis">
    <w:name w:val="Subtle Emphasis"/>
    <w:basedOn w:val="DefaultParagraphFont"/>
    <w:uiPriority w:val="19"/>
    <w:qFormat/>
    <w:rsid w:val="00751BC3"/>
    <w:rPr>
      <w:i/>
      <w:iCs/>
      <w:color w:val="404040" w:themeColor="text1" w:themeTint="BF"/>
    </w:rPr>
  </w:style>
  <w:style w:type="paragraph" w:styleId="Title">
    <w:name w:val="Title"/>
    <w:basedOn w:val="Normal"/>
    <w:next w:val="Normal"/>
    <w:link w:val="TitleChar"/>
    <w:uiPriority w:val="10"/>
    <w:qFormat/>
    <w:rsid w:val="00751BC3"/>
    <w:pPr>
      <w:contextualSpacing/>
    </w:pPr>
    <w:rPr>
      <w:rFonts w:asciiTheme="majorHAnsi" w:eastAsiaTheme="majorEastAsia" w:hAnsiTheme="majorHAnsi" w:cstheme="majorBidi"/>
      <w:noProof w:val="0"/>
      <w:color w:val="000000" w:themeColor="text1"/>
      <w:spacing w:val="-10"/>
      <w:kern w:val="28"/>
      <w:sz w:val="56"/>
      <w:szCs w:val="56"/>
      <w:lang w:val="en-GB"/>
    </w:rPr>
  </w:style>
  <w:style w:type="character" w:customStyle="1" w:styleId="TitleChar">
    <w:name w:val="Title Char"/>
    <w:basedOn w:val="DefaultParagraphFont"/>
    <w:link w:val="Title"/>
    <w:uiPriority w:val="10"/>
    <w:rsid w:val="00751BC3"/>
    <w:rPr>
      <w:rFonts w:asciiTheme="majorHAnsi" w:eastAsiaTheme="majorEastAsia" w:hAnsiTheme="majorHAnsi" w:cstheme="majorBidi"/>
      <w:color w:val="000000" w:themeColor="text1"/>
      <w:spacing w:val="-10"/>
      <w:kern w:val="28"/>
      <w:sz w:val="56"/>
      <w:szCs w:val="56"/>
      <w:lang w:val="en-GB"/>
    </w:rPr>
  </w:style>
  <w:style w:type="paragraph" w:styleId="TOCHeading">
    <w:name w:val="TOC Heading"/>
    <w:basedOn w:val="Heading1"/>
    <w:next w:val="Normal"/>
    <w:uiPriority w:val="39"/>
    <w:unhideWhenUsed/>
    <w:qFormat/>
    <w:rsid w:val="00751BC3"/>
    <w:pPr>
      <w:keepLines/>
      <w:spacing w:before="240" w:line="259" w:lineRule="auto"/>
      <w:ind w:firstLine="284"/>
      <w:jc w:val="left"/>
      <w:outlineLvl w:val="9"/>
    </w:pPr>
    <w:rPr>
      <w:rFonts w:asciiTheme="majorHAnsi" w:eastAsiaTheme="majorEastAsia" w:hAnsiTheme="majorHAnsi" w:cstheme="majorBidi"/>
      <w:b w:val="0"/>
      <w:noProof w:val="0"/>
      <w:color w:val="365F91" w:themeColor="accent1" w:themeShade="BF"/>
      <w:sz w:val="32"/>
      <w:szCs w:val="32"/>
      <w:lang w:val="en-US"/>
    </w:rPr>
  </w:style>
  <w:style w:type="paragraph" w:styleId="TOC1">
    <w:name w:val="toc 1"/>
    <w:basedOn w:val="Normal"/>
    <w:next w:val="Normal"/>
    <w:autoRedefine/>
    <w:uiPriority w:val="39"/>
    <w:unhideWhenUsed/>
    <w:rsid w:val="00751BC3"/>
    <w:pPr>
      <w:tabs>
        <w:tab w:val="right" w:leader="dot" w:pos="709"/>
      </w:tabs>
      <w:spacing w:before="120" w:after="120" w:line="259" w:lineRule="auto"/>
    </w:pPr>
    <w:rPr>
      <w:rFonts w:eastAsiaTheme="minorHAnsi" w:cstheme="minorHAnsi"/>
      <w:b/>
      <w:bCs/>
      <w:caps/>
      <w:noProof w:val="0"/>
      <w:color w:val="000000" w:themeColor="text1"/>
      <w:sz w:val="20"/>
      <w:szCs w:val="20"/>
      <w:lang w:val="en-GB"/>
    </w:rPr>
  </w:style>
  <w:style w:type="paragraph" w:styleId="TOC2">
    <w:name w:val="toc 2"/>
    <w:basedOn w:val="Normal"/>
    <w:next w:val="Normal"/>
    <w:autoRedefine/>
    <w:uiPriority w:val="39"/>
    <w:unhideWhenUsed/>
    <w:rsid w:val="00751BC3"/>
    <w:pPr>
      <w:spacing w:line="259" w:lineRule="auto"/>
      <w:ind w:left="220"/>
    </w:pPr>
    <w:rPr>
      <w:rFonts w:eastAsiaTheme="minorHAnsi" w:cstheme="minorHAnsi"/>
      <w:smallCaps/>
      <w:noProof w:val="0"/>
      <w:color w:val="000000" w:themeColor="text1"/>
      <w:sz w:val="20"/>
      <w:szCs w:val="20"/>
      <w:lang w:val="en-GB"/>
    </w:rPr>
  </w:style>
  <w:style w:type="paragraph" w:styleId="TOC3">
    <w:name w:val="toc 3"/>
    <w:basedOn w:val="Normal"/>
    <w:next w:val="Normal"/>
    <w:autoRedefine/>
    <w:uiPriority w:val="39"/>
    <w:unhideWhenUsed/>
    <w:rsid w:val="00751BC3"/>
    <w:pPr>
      <w:spacing w:line="259" w:lineRule="auto"/>
      <w:ind w:left="440"/>
    </w:pPr>
    <w:rPr>
      <w:rFonts w:eastAsiaTheme="minorHAnsi" w:cstheme="minorHAnsi"/>
      <w:i/>
      <w:iCs/>
      <w:noProof w:val="0"/>
      <w:color w:val="000000" w:themeColor="text1"/>
      <w:sz w:val="20"/>
      <w:szCs w:val="20"/>
      <w:lang w:val="en-GB"/>
    </w:rPr>
  </w:style>
  <w:style w:type="paragraph" w:styleId="TOC4">
    <w:name w:val="toc 4"/>
    <w:basedOn w:val="Normal"/>
    <w:next w:val="Normal"/>
    <w:autoRedefine/>
    <w:uiPriority w:val="39"/>
    <w:unhideWhenUsed/>
    <w:rsid w:val="00751BC3"/>
    <w:pPr>
      <w:spacing w:line="259" w:lineRule="auto"/>
      <w:ind w:left="660"/>
    </w:pPr>
    <w:rPr>
      <w:rFonts w:eastAsiaTheme="minorHAnsi" w:cstheme="minorHAnsi"/>
      <w:noProof w:val="0"/>
      <w:color w:val="000000" w:themeColor="text1"/>
      <w:sz w:val="18"/>
      <w:szCs w:val="18"/>
      <w:lang w:val="en-GB"/>
    </w:rPr>
  </w:style>
  <w:style w:type="paragraph" w:styleId="TOC5">
    <w:name w:val="toc 5"/>
    <w:basedOn w:val="Normal"/>
    <w:next w:val="Normal"/>
    <w:autoRedefine/>
    <w:uiPriority w:val="39"/>
    <w:unhideWhenUsed/>
    <w:rsid w:val="00751BC3"/>
    <w:pPr>
      <w:spacing w:line="259" w:lineRule="auto"/>
      <w:ind w:left="880"/>
    </w:pPr>
    <w:rPr>
      <w:rFonts w:eastAsiaTheme="minorHAnsi" w:cstheme="minorHAnsi"/>
      <w:noProof w:val="0"/>
      <w:color w:val="000000" w:themeColor="text1"/>
      <w:sz w:val="18"/>
      <w:szCs w:val="18"/>
      <w:lang w:val="en-GB"/>
    </w:rPr>
  </w:style>
  <w:style w:type="paragraph" w:styleId="TOC6">
    <w:name w:val="toc 6"/>
    <w:basedOn w:val="Normal"/>
    <w:next w:val="Normal"/>
    <w:autoRedefine/>
    <w:uiPriority w:val="39"/>
    <w:unhideWhenUsed/>
    <w:rsid w:val="00751BC3"/>
    <w:pPr>
      <w:spacing w:line="259" w:lineRule="auto"/>
      <w:ind w:left="1100"/>
    </w:pPr>
    <w:rPr>
      <w:rFonts w:eastAsiaTheme="minorHAnsi" w:cstheme="minorHAnsi"/>
      <w:noProof w:val="0"/>
      <w:color w:val="000000" w:themeColor="text1"/>
      <w:sz w:val="18"/>
      <w:szCs w:val="18"/>
      <w:lang w:val="en-GB"/>
    </w:rPr>
  </w:style>
  <w:style w:type="paragraph" w:styleId="TOC7">
    <w:name w:val="toc 7"/>
    <w:basedOn w:val="Normal"/>
    <w:next w:val="Normal"/>
    <w:autoRedefine/>
    <w:uiPriority w:val="39"/>
    <w:unhideWhenUsed/>
    <w:rsid w:val="00751BC3"/>
    <w:pPr>
      <w:spacing w:line="259" w:lineRule="auto"/>
      <w:ind w:left="1320"/>
    </w:pPr>
    <w:rPr>
      <w:rFonts w:eastAsiaTheme="minorHAnsi" w:cstheme="minorHAnsi"/>
      <w:noProof w:val="0"/>
      <w:color w:val="000000" w:themeColor="text1"/>
      <w:sz w:val="18"/>
      <w:szCs w:val="18"/>
      <w:lang w:val="en-GB"/>
    </w:rPr>
  </w:style>
  <w:style w:type="paragraph" w:styleId="TOC8">
    <w:name w:val="toc 8"/>
    <w:basedOn w:val="Normal"/>
    <w:next w:val="Normal"/>
    <w:autoRedefine/>
    <w:uiPriority w:val="39"/>
    <w:unhideWhenUsed/>
    <w:rsid w:val="00751BC3"/>
    <w:pPr>
      <w:spacing w:line="259" w:lineRule="auto"/>
      <w:ind w:left="1540"/>
    </w:pPr>
    <w:rPr>
      <w:rFonts w:eastAsiaTheme="minorHAnsi" w:cstheme="minorHAnsi"/>
      <w:noProof w:val="0"/>
      <w:color w:val="000000" w:themeColor="text1"/>
      <w:sz w:val="18"/>
      <w:szCs w:val="18"/>
      <w:lang w:val="en-GB"/>
    </w:rPr>
  </w:style>
  <w:style w:type="paragraph" w:styleId="TOC9">
    <w:name w:val="toc 9"/>
    <w:basedOn w:val="Normal"/>
    <w:next w:val="Normal"/>
    <w:autoRedefine/>
    <w:uiPriority w:val="39"/>
    <w:unhideWhenUsed/>
    <w:rsid w:val="00751BC3"/>
    <w:pPr>
      <w:spacing w:line="259" w:lineRule="auto"/>
      <w:ind w:left="1760"/>
    </w:pPr>
    <w:rPr>
      <w:rFonts w:eastAsiaTheme="minorHAnsi" w:cstheme="minorHAnsi"/>
      <w:noProof w:val="0"/>
      <w:color w:val="000000" w:themeColor="text1"/>
      <w:sz w:val="18"/>
      <w:szCs w:val="18"/>
      <w:lang w:val="en-GB"/>
    </w:rPr>
  </w:style>
  <w:style w:type="paragraph" w:customStyle="1" w:styleId="aaaaatexxxxxxxxxxxxxxx">
    <w:name w:val="aaaaatexxxxxxxxxxxxxxx"/>
    <w:basedOn w:val="Normal"/>
    <w:qFormat/>
    <w:rsid w:val="00751BC3"/>
    <w:pPr>
      <w:ind w:firstLine="284"/>
      <w:jc w:val="both"/>
    </w:pPr>
    <w:rPr>
      <w:rFonts w:ascii="Garamond" w:eastAsiaTheme="minorHAnsi" w:hAnsi="Garamond"/>
      <w:noProof w:val="0"/>
      <w:color w:val="000000" w:themeColor="text1"/>
    </w:rPr>
  </w:style>
  <w:style w:type="paragraph" w:styleId="ListBullet">
    <w:name w:val="List Bullet"/>
    <w:basedOn w:val="Normal"/>
    <w:uiPriority w:val="99"/>
    <w:unhideWhenUsed/>
    <w:rsid w:val="00FE2BB3"/>
    <w:pPr>
      <w:numPr>
        <w:numId w:val="22"/>
      </w:numPr>
      <w:contextualSpacing/>
    </w:pPr>
  </w:style>
  <w:style w:type="character" w:customStyle="1" w:styleId="UnresolvedMention">
    <w:name w:val="Unresolved Mention"/>
    <w:basedOn w:val="DefaultParagraphFont"/>
    <w:uiPriority w:val="99"/>
    <w:semiHidden/>
    <w:unhideWhenUsed/>
    <w:rsid w:val="00BD7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80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g"/><Relationship Id="rId18" Type="http://schemas.openxmlformats.org/officeDocument/2006/relationships/image" Target="media/image5.jpg"/><Relationship Id="rId26" Type="http://schemas.openxmlformats.org/officeDocument/2006/relationships/image" Target="media/image7.png"/><Relationship Id="rId39" Type="http://schemas.openxmlformats.org/officeDocument/2006/relationships/hyperlink" Target="http://www.erru.al" TargetMode="External"/><Relationship Id="rId21" Type="http://schemas.openxmlformats.org/officeDocument/2006/relationships/hyperlink" Target="https://www.dpm.gov.al/wp-content/uploads/2022/08/vendim-2019-09-25-631.pdf" TargetMode="External"/><Relationship Id="rId34" Type="http://schemas.openxmlformats.org/officeDocument/2006/relationships/hyperlink" Target="http://www.dpm.gov.al" TargetMode="External"/><Relationship Id="rId42" Type="http://schemas.openxmlformats.org/officeDocument/2006/relationships/hyperlink" Target="http://www.erru.al"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yperlink" Target="https://www.dpm.gov.al/wp-content/uploads/2022/05/Vendim-Nr.325-dt.-18.05.2022-Per-organizimin-dhe-funksionimin-e-DPM.pdf" TargetMode="External"/><Relationship Id="rId29" Type="http://schemas.openxmlformats.org/officeDocument/2006/relationships/hyperlink" Target="http://www.ere.gov.a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dpm.gov.al/wp-content/uploads/2018/02/2-RREGULLORES-INSTRUMENTAT-LIGJERISHT-KONTROLLUARA.pdf" TargetMode="External"/><Relationship Id="rId32" Type="http://schemas.openxmlformats.org/officeDocument/2006/relationships/hyperlink" Target="http://kmk.financa.gov.al/" TargetMode="External"/><Relationship Id="rId37" Type="http://schemas.openxmlformats.org/officeDocument/2006/relationships/hyperlink" Target="https://ere.gov.al/sq" TargetMode="External"/><Relationship Id="rId40" Type="http://schemas.openxmlformats.org/officeDocument/2006/relationships/hyperlink" Target="http://www.erru.al" TargetMode="Externa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hyperlink" Target="https://www.dpm.gov.al/wp-content/uploads/2018/02/VKM-per-deklarimin-e-etaloneve-kombetare-dhjetor-2015-Nr.-1052-dat%C3%AB-23.12.2015.pdf" TargetMode="External"/><Relationship Id="rId28" Type="http://schemas.openxmlformats.org/officeDocument/2006/relationships/hyperlink" Target="mailto:erealb@ere.gov.al" TargetMode="External"/><Relationship Id="rId36" Type="http://schemas.openxmlformats.org/officeDocument/2006/relationships/hyperlink" Target="http://www.ishmt.gov.al" TargetMode="External"/><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hyperlink" Target="https://amf.gov.al/readLaw.asp?id=20345"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info.kimikatet@akm.gov.al" TargetMode="External"/><Relationship Id="rId22" Type="http://schemas.openxmlformats.org/officeDocument/2006/relationships/hyperlink" Target="https://www.dpm.gov.al/wp-content/uploads/2018/02/VKM-nr.-770-dat%C3%AB-2.11.2016.pdf" TargetMode="External"/><Relationship Id="rId27" Type="http://schemas.openxmlformats.org/officeDocument/2006/relationships/hyperlink" Target="mailto:info@turizmi.gov.al" TargetMode="External"/><Relationship Id="rId30" Type="http://schemas.openxmlformats.org/officeDocument/2006/relationships/hyperlink" Target="https://amf.gov.al/readLaw.asp?id=20347" TargetMode="External"/><Relationship Id="rId35" Type="http://schemas.openxmlformats.org/officeDocument/2006/relationships/hyperlink" Target="https://aku.gov.al/publikime1/" TargetMode="Externa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g"/><Relationship Id="rId25" Type="http://schemas.openxmlformats.org/officeDocument/2006/relationships/hyperlink" Target="https://www.dpm.gov.al/legjislacioni-3/" TargetMode="External"/><Relationship Id="rId33" Type="http://schemas.openxmlformats.org/officeDocument/2006/relationships/hyperlink" Target="http://kmk.financa.gov.al/publikimet/" TargetMode="External"/><Relationship Id="rId38" Type="http://schemas.openxmlformats.org/officeDocument/2006/relationships/hyperlink" Target="https://www.ere.gov.al/images/files/2022/06/14/Rregullorja_mbi_masat_e_t%C3%AB_licencuarve_n%C3%AB_aktivitetin_e_furnizimit_p%C3%ABr_arritjen_e_treguesve_t%C3%AB_matjes_dhe_vler%C3%ABsimit_nga_ERE_t%C3%AB_performanc%C3%ABs_s%C3%AB_sh%C3%ABrbimit_ndaj_klientit.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pa.gov.al/wp-content/uploads/2019/06/dpa_ligj_116-2014_11.09.2014.pdf" TargetMode="External"/><Relationship Id="rId13" Type="http://schemas.openxmlformats.org/officeDocument/2006/relationships/hyperlink" Target="https://www.bankofalbania.org/Mbikeqyrja/Kuadri_Rregullativ_Mbikeqyres/Rregullore_te_mbikeqyrjes/" TargetMode="External"/><Relationship Id="rId3" Type="http://schemas.openxmlformats.org/officeDocument/2006/relationships/hyperlink" Target="https://turizmi.gov.al/kimikate" TargetMode="External"/><Relationship Id="rId7" Type="http://schemas.openxmlformats.org/officeDocument/2006/relationships/hyperlink" Target="http://www.dps.gov.al" TargetMode="External"/><Relationship Id="rId12" Type="http://schemas.openxmlformats.org/officeDocument/2006/relationships/hyperlink" Target="https://www.ere.gov.al/images/archive/Ligj_43_2015_30_04_2015.pdf" TargetMode="External"/><Relationship Id="rId2" Type="http://schemas.openxmlformats.org/officeDocument/2006/relationships/hyperlink" Target="http://www.bujqesia.gov.al" TargetMode="External"/><Relationship Id="rId1" Type="http://schemas.openxmlformats.org/officeDocument/2006/relationships/hyperlink" Target="http://www.aku.gov.al" TargetMode="External"/><Relationship Id="rId6" Type="http://schemas.openxmlformats.org/officeDocument/2006/relationships/hyperlink" Target="https://shendetesia.gov.al/publikime-kozmetika/" TargetMode="External"/><Relationship Id="rId11" Type="http://schemas.openxmlformats.org/officeDocument/2006/relationships/hyperlink" Target="http://www.ishmt.gov.al" TargetMode="External"/><Relationship Id="rId5" Type="http://schemas.openxmlformats.org/officeDocument/2006/relationships/hyperlink" Target="https://shendetesia.gov.al/wp-content/uploads/2018/06/ligj_nr_89_dt_17_7_2014_18594_1.pdf" TargetMode="External"/><Relationship Id="rId10" Type="http://schemas.openxmlformats.org/officeDocument/2006/relationships/hyperlink" Target="http://www.ins-shendetesor.gov.al" TargetMode="External"/><Relationship Id="rId4" Type="http://schemas.openxmlformats.org/officeDocument/2006/relationships/hyperlink" Target="https://akm.gov.al/legjislacione/" TargetMode="External"/><Relationship Id="rId9" Type="http://schemas.openxmlformats.org/officeDocument/2006/relationships/hyperlink" Target="http://dpa.gov.al/wp-content/uploads/2019/09/66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326</Nr_x002e__x0020_akti>
    <Data_x0020_e_x0020_Krijimit xmlns="0e656187-b300-4fb0-8bf4-3a50f872073c">2024-06-07T13:38:42Z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2024-06-07T00:00:00Z</Date_x0020_protokolli>
    <Titulli xmlns="0e656187-b300-4fb0-8bf4-3a50f872073c">Për miratimin e Strategjisë Ndërsektoriale për Mbrojtjen e Konsumatorëve dhe Mbikëqyrjen e Tregut 2024-2030</Titulli>
    <Modifikuesi xmlns="0e656187-b300-4fb0-8bf4-3a50f872073c">Amarilda.Muja</Modifikuesi>
    <Nr_x002e__x0020_prot_x0020_QBZ xmlns="0e656187-b300-4fb0-8bf4-3a50f872073c">1058</Nr_x002e__x0020_prot_x0020_QBZ>
    <Data_x0020_e_x0020_Modifikimit xmlns="0e656187-b300-4fb0-8bf4-3a50f872073c">2024-06-13T10:03:21Z</Data_x0020_e_x0020_Modifikimit>
    <Dekretuar xmlns="0e656187-b300-4fb0-8bf4-3a50f872073c">false</Dekretuar>
    <Data xmlns="0e656187-b300-4fb0-8bf4-3a50f872073c">2024-05-29T00:00:00Z</Data>
    <Nr_x002e__x0020_protokolli_x0020_i_x0020_aktit xmlns="0e656187-b300-4fb0-8bf4-3a50f872073c">2392/4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07221262F19242659C76945FA6DA64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7221262F19242659C76945FA6DA64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8E317-9E34-4091-8937-69DAA733DE46}">
  <ds:schemaRefs>
    <ds:schemaRef ds:uri="http://www.w3.org/XML/1998/namespace"/>
    <ds:schemaRef ds:uri="http://schemas.microsoft.com/office/2006/documentManagement/types"/>
    <ds:schemaRef ds:uri="http://purl.org/dc/elements/1.1/"/>
    <ds:schemaRef ds:uri="http://purl.org/dc/terms/"/>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F555FB1-75F3-462B-AB7D-9070A3202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F6EDE94-CB09-45D3-A18C-EDD9AF31637E}">
  <ds:schemaRefs>
    <ds:schemaRef ds:uri="http://schemas.microsoft.com/sharepoint/v3/contenttype/forms"/>
  </ds:schemaRefs>
</ds:datastoreItem>
</file>

<file path=customXml/itemProps4.xml><?xml version="1.0" encoding="utf-8"?>
<ds:datastoreItem xmlns:ds="http://schemas.openxmlformats.org/officeDocument/2006/customXml" ds:itemID="{A1B4035A-026F-476C-82D1-E6DD901EB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F41D66B-BABF-46D2-BE44-9880D5C95821}">
  <ds:schemaRefs>
    <ds:schemaRef ds:uri="http://schemas.microsoft.com/sharepoint/v3/contenttype/forms"/>
  </ds:schemaRefs>
</ds:datastoreItem>
</file>

<file path=customXml/itemProps6.xml><?xml version="1.0" encoding="utf-8"?>
<ds:datastoreItem xmlns:ds="http://schemas.openxmlformats.org/officeDocument/2006/customXml" ds:itemID="{C2304EF1-4912-4E95-8C4A-6EA1EEA90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107</Pages>
  <Words>47826</Words>
  <Characters>272613</Characters>
  <Application>Microsoft Office Word</Application>
  <DocSecurity>0</DocSecurity>
  <Lines>2271</Lines>
  <Paragraphs>639</Paragraphs>
  <ScaleCrop>false</ScaleCrop>
  <HeadingPairs>
    <vt:vector size="2" baseType="variant">
      <vt:variant>
        <vt:lpstr>Title</vt:lpstr>
      </vt:variant>
      <vt:variant>
        <vt:i4>1</vt:i4>
      </vt:variant>
    </vt:vector>
  </HeadingPairs>
  <TitlesOfParts>
    <vt:vector size="1" baseType="lpstr">
      <vt:lpstr>Për miratimin e Strategjisë Ndërsektoriale për Mbrojtjen e Konsumatorëve dhe Mbikëqyrjen e Tregut 2024-2030</vt:lpstr>
    </vt:vector>
  </TitlesOfParts>
  <Company>Grizli777</Company>
  <LinksUpToDate>false</LinksUpToDate>
  <CharactersWithSpaces>319800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Ndërsektoriale për Mbrojtjen e Konsumatorëve dhe Mbikëqyrjen e Tregut 2024-2030</dc:title>
  <dc:creator>arben.xhialli</dc:creator>
  <cp:lastModifiedBy>Entela Suli</cp:lastModifiedBy>
  <cp:revision>670</cp:revision>
  <cp:lastPrinted>2024-05-28T14:59:00Z</cp:lastPrinted>
  <dcterms:created xsi:type="dcterms:W3CDTF">2024-06-10T10:41:00Z</dcterms:created>
  <dcterms:modified xsi:type="dcterms:W3CDTF">2024-06-13T09:47:00Z</dcterms:modified>
</cp:coreProperties>
</file>