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91778" w14:textId="34D16399" w:rsidR="00302EEB" w:rsidRPr="006C7BE0" w:rsidRDefault="00B62F54" w:rsidP="00B62F5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C7BE0">
        <w:rPr>
          <w:rFonts w:ascii="Garamond" w:hAnsi="Garamond"/>
          <w:b/>
          <w:bCs/>
          <w:szCs w:val="24"/>
        </w:rPr>
        <w:t>VENDIM</w:t>
      </w:r>
    </w:p>
    <w:p w14:paraId="2A879015" w14:textId="0995929E" w:rsidR="00302EEB" w:rsidRPr="006C7BE0" w:rsidRDefault="00F95FF0" w:rsidP="00B62F54">
      <w:pPr>
        <w:ind w:firstLine="284"/>
        <w:jc w:val="center"/>
        <w:rPr>
          <w:rFonts w:ascii="Garamond" w:hAnsi="Garamond"/>
          <w:b/>
          <w:szCs w:val="24"/>
        </w:rPr>
      </w:pPr>
      <w:r w:rsidRPr="006C7BE0">
        <w:rPr>
          <w:rFonts w:ascii="Garamond" w:hAnsi="Garamond"/>
          <w:b/>
          <w:bCs/>
          <w:szCs w:val="24"/>
        </w:rPr>
        <w:t>Nr.</w:t>
      </w:r>
      <w:r w:rsidR="006C7BE0">
        <w:rPr>
          <w:rFonts w:ascii="Garamond" w:hAnsi="Garamond"/>
          <w:b/>
          <w:bCs/>
          <w:szCs w:val="24"/>
        </w:rPr>
        <w:t xml:space="preserve"> </w:t>
      </w:r>
      <w:r w:rsidR="00B62F54" w:rsidRPr="006C7BE0">
        <w:rPr>
          <w:rFonts w:ascii="Garamond" w:hAnsi="Garamond"/>
          <w:b/>
          <w:bCs/>
          <w:szCs w:val="24"/>
        </w:rPr>
        <w:t>341</w:t>
      </w:r>
      <w:r w:rsidR="00302EEB" w:rsidRPr="006C7BE0">
        <w:rPr>
          <w:rFonts w:ascii="Garamond" w:hAnsi="Garamond"/>
          <w:b/>
          <w:bCs/>
          <w:szCs w:val="24"/>
        </w:rPr>
        <w:t xml:space="preserve">, datë </w:t>
      </w:r>
      <w:r w:rsidR="00B62F54" w:rsidRPr="006C7BE0">
        <w:rPr>
          <w:rFonts w:ascii="Garamond" w:hAnsi="Garamond"/>
          <w:b/>
          <w:bCs/>
          <w:szCs w:val="24"/>
        </w:rPr>
        <w:t>5.6.2024</w:t>
      </w:r>
    </w:p>
    <w:p w14:paraId="756AD52B" w14:textId="77777777" w:rsidR="001311C7" w:rsidRPr="006C7BE0" w:rsidRDefault="001311C7" w:rsidP="00B62F54">
      <w:pPr>
        <w:ind w:firstLine="284"/>
        <w:jc w:val="center"/>
        <w:rPr>
          <w:rFonts w:ascii="Garamond" w:hAnsi="Garamond"/>
          <w:b/>
          <w:szCs w:val="24"/>
        </w:rPr>
      </w:pPr>
    </w:p>
    <w:p w14:paraId="6E901124" w14:textId="5448BAC3" w:rsidR="00302EEB" w:rsidRPr="006C7BE0" w:rsidRDefault="00302EEB" w:rsidP="00B62F54">
      <w:pPr>
        <w:ind w:firstLine="284"/>
        <w:jc w:val="center"/>
        <w:rPr>
          <w:rFonts w:ascii="Garamond" w:hAnsi="Garamond"/>
          <w:b/>
          <w:szCs w:val="24"/>
        </w:rPr>
      </w:pPr>
      <w:r w:rsidRPr="006C7BE0">
        <w:rPr>
          <w:rFonts w:ascii="Garamond" w:hAnsi="Garamond"/>
          <w:b/>
          <w:szCs w:val="24"/>
        </w:rPr>
        <w:t>PËR</w:t>
      </w:r>
      <w:r w:rsidR="00B62F54" w:rsidRPr="006C7BE0">
        <w:rPr>
          <w:rFonts w:ascii="Garamond" w:hAnsi="Garamond"/>
          <w:b/>
          <w:szCs w:val="24"/>
        </w:rPr>
        <w:t xml:space="preserve"> </w:t>
      </w:r>
      <w:r w:rsidR="000C4C87" w:rsidRPr="006C7BE0">
        <w:rPr>
          <w:rFonts w:ascii="Garamond" w:eastAsia="Calibri" w:hAnsi="Garamond"/>
          <w:b/>
          <w:szCs w:val="24"/>
        </w:rPr>
        <w:t>NJË SHTESË NË VENDIMIN NR.</w:t>
      </w:r>
      <w:r w:rsidR="006C7BE0">
        <w:rPr>
          <w:rFonts w:ascii="Garamond" w:eastAsia="Calibri" w:hAnsi="Garamond"/>
          <w:b/>
          <w:szCs w:val="24"/>
        </w:rPr>
        <w:t xml:space="preserve"> </w:t>
      </w:r>
      <w:r w:rsidRPr="006C7BE0">
        <w:rPr>
          <w:rFonts w:ascii="Garamond" w:eastAsia="Calibri" w:hAnsi="Garamond"/>
          <w:b/>
          <w:szCs w:val="24"/>
        </w:rPr>
        <w:t xml:space="preserve">27, DATË 20.1.2021, TË KËSHILLIT TË MINISTRAVE, </w:t>
      </w:r>
      <w:r w:rsidRPr="006C7BE0">
        <w:rPr>
          <w:rFonts w:ascii="Garamond" w:hAnsi="Garamond"/>
          <w:b/>
          <w:szCs w:val="24"/>
        </w:rPr>
        <w:t>“PËR PËR</w:t>
      </w:r>
      <w:r w:rsidR="000C4C87" w:rsidRPr="006C7BE0">
        <w:rPr>
          <w:rFonts w:ascii="Garamond" w:hAnsi="Garamond"/>
          <w:b/>
          <w:szCs w:val="24"/>
        </w:rPr>
        <w:t>DORIMIN E FONDIT TË RINDËRTIMIT</w:t>
      </w:r>
      <w:r w:rsidRPr="006C7BE0">
        <w:rPr>
          <w:rFonts w:ascii="Garamond" w:hAnsi="Garamond"/>
          <w:b/>
          <w:szCs w:val="24"/>
        </w:rPr>
        <w:t xml:space="preserve"> PËR FINANCIMIN E </w:t>
      </w:r>
      <w:proofErr w:type="spellStart"/>
      <w:r w:rsidRPr="006C7BE0">
        <w:rPr>
          <w:rFonts w:ascii="Garamond" w:hAnsi="Garamond"/>
          <w:b/>
          <w:szCs w:val="24"/>
        </w:rPr>
        <w:t>RIFORCIMIT</w:t>
      </w:r>
      <w:proofErr w:type="spellEnd"/>
      <w:r w:rsidRPr="006C7BE0">
        <w:rPr>
          <w:rFonts w:ascii="Garamond" w:hAnsi="Garamond"/>
          <w:b/>
          <w:szCs w:val="24"/>
        </w:rPr>
        <w:t xml:space="preserve"> TË NJËSIVE TË BANIMIT</w:t>
      </w:r>
      <w:r w:rsidR="00B62F54" w:rsidRPr="006C7BE0">
        <w:rPr>
          <w:rFonts w:ascii="Garamond" w:hAnsi="Garamond"/>
          <w:b/>
          <w:szCs w:val="24"/>
        </w:rPr>
        <w:t xml:space="preserve"> </w:t>
      </w:r>
      <w:r w:rsidRPr="006C7BE0">
        <w:rPr>
          <w:rFonts w:ascii="Garamond" w:hAnsi="Garamond"/>
          <w:b/>
          <w:szCs w:val="24"/>
        </w:rPr>
        <w:t>NË NDËRTESA (PALLAT), NË BASHKITË TIRANË DHE KURBIN”, TË NDRYSHUAR</w:t>
      </w:r>
    </w:p>
    <w:p w14:paraId="05FE8AE0" w14:textId="77777777" w:rsidR="00302EEB" w:rsidRPr="006C7BE0" w:rsidRDefault="00302EEB" w:rsidP="00B62F54">
      <w:pPr>
        <w:ind w:firstLine="284"/>
        <w:rPr>
          <w:rFonts w:ascii="Garamond" w:eastAsia="Calibri" w:hAnsi="Garamond"/>
          <w:szCs w:val="24"/>
        </w:rPr>
      </w:pPr>
    </w:p>
    <w:p w14:paraId="11226DAC" w14:textId="087C8CE0" w:rsidR="00302EEB" w:rsidRPr="006C7BE0" w:rsidRDefault="00302EEB" w:rsidP="00B62F54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6C7BE0">
        <w:rPr>
          <w:rFonts w:ascii="Garamond" w:eastAsia="Calibri" w:hAnsi="Garamond"/>
          <w:szCs w:val="24"/>
        </w:rPr>
        <w:t>Në mbështetje të nenit 100 të Kushtetutës</w:t>
      </w:r>
      <w:r w:rsidR="006C7BE0">
        <w:rPr>
          <w:rFonts w:ascii="Garamond" w:eastAsia="Calibri" w:hAnsi="Garamond"/>
          <w:szCs w:val="24"/>
        </w:rPr>
        <w:t>;</w:t>
      </w:r>
      <w:r w:rsidRPr="006C7BE0">
        <w:rPr>
          <w:rFonts w:ascii="Garamond" w:eastAsia="Calibri" w:hAnsi="Garamond"/>
          <w:szCs w:val="24"/>
        </w:rPr>
        <w:t xml:space="preserve"> të neneve 13, shkronja “b”, nënndarja “i”, </w:t>
      </w:r>
      <w:r w:rsidR="001311C7" w:rsidRPr="006C7BE0">
        <w:rPr>
          <w:rFonts w:ascii="Garamond" w:eastAsia="Calibri" w:hAnsi="Garamond"/>
          <w:szCs w:val="24"/>
        </w:rPr>
        <w:t xml:space="preserve">dhe </w:t>
      </w:r>
      <w:r w:rsidR="000C4C87" w:rsidRPr="006C7BE0">
        <w:rPr>
          <w:rFonts w:ascii="Garamond" w:eastAsia="Calibri" w:hAnsi="Garamond"/>
          <w:szCs w:val="24"/>
        </w:rPr>
        <w:t>36, të aktit normativ nr.</w:t>
      </w:r>
      <w:r w:rsidR="006C7BE0">
        <w:rPr>
          <w:rFonts w:ascii="Garamond" w:eastAsia="Calibri" w:hAnsi="Garamond"/>
          <w:szCs w:val="24"/>
        </w:rPr>
        <w:t xml:space="preserve"> </w:t>
      </w:r>
      <w:r w:rsidRPr="006C7BE0">
        <w:rPr>
          <w:rFonts w:ascii="Garamond" w:eastAsia="Calibri" w:hAnsi="Garamond"/>
          <w:szCs w:val="24"/>
        </w:rPr>
        <w:t>9, datë 16.12.2019, të Këshillit të Ministrave, “Për përballimin e pasojave të fatkeqësisë nat</w:t>
      </w:r>
      <w:r w:rsidR="000C4C87" w:rsidRPr="006C7BE0">
        <w:rPr>
          <w:rFonts w:ascii="Garamond" w:eastAsia="Calibri" w:hAnsi="Garamond"/>
          <w:szCs w:val="24"/>
        </w:rPr>
        <w:t>yrore”, miratuar me ligjin nr.</w:t>
      </w:r>
      <w:r w:rsidR="006C7BE0">
        <w:rPr>
          <w:rFonts w:ascii="Garamond" w:eastAsia="Calibri" w:hAnsi="Garamond"/>
          <w:szCs w:val="24"/>
        </w:rPr>
        <w:t xml:space="preserve"> </w:t>
      </w:r>
      <w:r w:rsidRPr="006C7BE0">
        <w:rPr>
          <w:rFonts w:ascii="Garamond" w:eastAsia="Calibri" w:hAnsi="Garamond"/>
          <w:szCs w:val="24"/>
        </w:rPr>
        <w:t>97/2019</w:t>
      </w:r>
      <w:r w:rsidR="006C7BE0">
        <w:rPr>
          <w:rFonts w:ascii="Garamond" w:eastAsia="Calibri" w:hAnsi="Garamond"/>
          <w:szCs w:val="24"/>
        </w:rPr>
        <w:t>;</w:t>
      </w:r>
      <w:r w:rsidRPr="006C7BE0">
        <w:rPr>
          <w:rFonts w:ascii="Garamond" w:eastAsia="Calibri" w:hAnsi="Garamond"/>
          <w:szCs w:val="24"/>
        </w:rPr>
        <w:t xml:space="preserve"> të ligjit nr.</w:t>
      </w:r>
      <w:r w:rsidR="006C7BE0">
        <w:rPr>
          <w:rFonts w:ascii="Garamond" w:eastAsia="Calibri" w:hAnsi="Garamond"/>
          <w:szCs w:val="24"/>
        </w:rPr>
        <w:t xml:space="preserve"> </w:t>
      </w:r>
      <w:r w:rsidRPr="006C7BE0">
        <w:rPr>
          <w:rFonts w:ascii="Garamond" w:eastAsia="Calibri" w:hAnsi="Garamond"/>
          <w:szCs w:val="24"/>
        </w:rPr>
        <w:t>9936, datë 26.6.2008, “Për menaxhimin e sistemit buxhetor në Republikën e Shqipërisë”, të ndryshuar, dhe</w:t>
      </w:r>
      <w:r w:rsidR="000C4C87" w:rsidRPr="006C7BE0">
        <w:rPr>
          <w:rFonts w:ascii="Garamond" w:eastAsia="Calibri" w:hAnsi="Garamond"/>
          <w:szCs w:val="24"/>
        </w:rPr>
        <w:t xml:space="preserve"> të</w:t>
      </w:r>
      <w:r w:rsidRPr="006C7BE0">
        <w:rPr>
          <w:rFonts w:ascii="Garamond" w:eastAsia="Calibri" w:hAnsi="Garamond"/>
          <w:szCs w:val="24"/>
        </w:rPr>
        <w:t xml:space="preserve"> neni</w:t>
      </w:r>
      <w:r w:rsidR="000C4C87" w:rsidRPr="006C7BE0">
        <w:rPr>
          <w:rFonts w:ascii="Garamond" w:eastAsia="Calibri" w:hAnsi="Garamond"/>
          <w:szCs w:val="24"/>
        </w:rPr>
        <w:t>t</w:t>
      </w:r>
      <w:r w:rsidRPr="006C7BE0">
        <w:rPr>
          <w:rFonts w:ascii="Garamond" w:eastAsia="Calibri" w:hAnsi="Garamond"/>
          <w:szCs w:val="24"/>
        </w:rPr>
        <w:t xml:space="preserve"> 7, </w:t>
      </w:r>
      <w:r w:rsidR="000C4C87" w:rsidRPr="006C7BE0">
        <w:rPr>
          <w:rFonts w:ascii="Garamond" w:eastAsia="Calibri" w:hAnsi="Garamond"/>
          <w:szCs w:val="24"/>
        </w:rPr>
        <w:t>të</w:t>
      </w:r>
      <w:r w:rsidRPr="006C7BE0">
        <w:rPr>
          <w:rFonts w:ascii="Garamond" w:eastAsia="Calibri" w:hAnsi="Garamond"/>
          <w:szCs w:val="24"/>
        </w:rPr>
        <w:t xml:space="preserve"> </w:t>
      </w:r>
      <w:r w:rsidR="000A7D99" w:rsidRPr="006C7BE0">
        <w:rPr>
          <w:rFonts w:ascii="Garamond" w:eastAsia="Calibri" w:hAnsi="Garamond"/>
          <w:szCs w:val="24"/>
        </w:rPr>
        <w:t>ligjit nr.</w:t>
      </w:r>
      <w:r w:rsidR="006C7BE0">
        <w:rPr>
          <w:rFonts w:ascii="Garamond" w:eastAsia="Calibri" w:hAnsi="Garamond"/>
          <w:szCs w:val="24"/>
        </w:rPr>
        <w:t xml:space="preserve"> </w:t>
      </w:r>
      <w:r w:rsidR="000A7D99" w:rsidRPr="006C7BE0">
        <w:rPr>
          <w:rFonts w:ascii="Garamond" w:eastAsia="Calibri" w:hAnsi="Garamond"/>
          <w:szCs w:val="24"/>
        </w:rPr>
        <w:t>97/</w:t>
      </w:r>
      <w:r w:rsidRPr="006C7BE0">
        <w:rPr>
          <w:rFonts w:ascii="Garamond" w:eastAsia="Calibri" w:hAnsi="Garamond"/>
          <w:szCs w:val="24"/>
        </w:rPr>
        <w:t>2023, “Për buxhetin e vitit 2024”,</w:t>
      </w:r>
      <w:r w:rsidR="000A7D99" w:rsidRPr="006C7BE0">
        <w:rPr>
          <w:rFonts w:ascii="Garamond" w:eastAsia="Calibri" w:hAnsi="Garamond"/>
          <w:color w:val="000000" w:themeColor="text1"/>
          <w:szCs w:val="24"/>
        </w:rPr>
        <w:t xml:space="preserve"> të ndryshuar,</w:t>
      </w:r>
      <w:r w:rsidRPr="006C7BE0">
        <w:rPr>
          <w:rFonts w:ascii="Garamond" w:eastAsia="Calibri" w:hAnsi="Garamond"/>
          <w:szCs w:val="24"/>
        </w:rPr>
        <w:t xml:space="preserve"> me propozimin e </w:t>
      </w:r>
      <w:r w:rsidR="006C7BE0">
        <w:rPr>
          <w:rFonts w:ascii="Garamond" w:eastAsia="Calibri" w:hAnsi="Garamond"/>
          <w:szCs w:val="24"/>
        </w:rPr>
        <w:t>z</w:t>
      </w:r>
      <w:r w:rsidRPr="006C7BE0">
        <w:rPr>
          <w:rFonts w:ascii="Garamond" w:eastAsia="Calibri" w:hAnsi="Garamond"/>
          <w:szCs w:val="24"/>
        </w:rPr>
        <w:t xml:space="preserve">ëvendëskryeministrit dhe </w:t>
      </w:r>
      <w:r w:rsidR="001311C7" w:rsidRPr="006C7BE0">
        <w:rPr>
          <w:rFonts w:ascii="Garamond" w:eastAsia="Calibri" w:hAnsi="Garamond"/>
          <w:szCs w:val="24"/>
        </w:rPr>
        <w:t>m</w:t>
      </w:r>
      <w:r w:rsidRPr="006C7BE0">
        <w:rPr>
          <w:rFonts w:ascii="Garamond" w:eastAsia="Calibri" w:hAnsi="Garamond"/>
          <w:szCs w:val="24"/>
        </w:rPr>
        <w:t>inistr</w:t>
      </w:r>
      <w:r w:rsidR="006C7BE0">
        <w:rPr>
          <w:rFonts w:ascii="Garamond" w:eastAsia="Calibri" w:hAnsi="Garamond"/>
          <w:szCs w:val="24"/>
        </w:rPr>
        <w:t>it</w:t>
      </w:r>
      <w:r w:rsidRPr="006C7BE0">
        <w:rPr>
          <w:rFonts w:ascii="Garamond" w:eastAsia="Calibri" w:hAnsi="Garamond"/>
          <w:szCs w:val="24"/>
        </w:rPr>
        <w:t xml:space="preserve"> </w:t>
      </w:r>
      <w:r w:rsidR="006C7BE0">
        <w:rPr>
          <w:rFonts w:ascii="Garamond" w:eastAsia="Calibri" w:hAnsi="Garamond"/>
        </w:rPr>
        <w:t>të</w:t>
      </w:r>
      <w:r w:rsidRPr="006C7BE0">
        <w:rPr>
          <w:rFonts w:ascii="Garamond" w:eastAsia="Calibri" w:hAnsi="Garamond"/>
          <w:szCs w:val="24"/>
        </w:rPr>
        <w:t xml:space="preserve"> Infrastrukturës dhe Energjisë, Këshilli i Ministrave</w:t>
      </w:r>
    </w:p>
    <w:p w14:paraId="70D61F19" w14:textId="77777777" w:rsidR="00302EEB" w:rsidRPr="006C7BE0" w:rsidRDefault="00302EEB" w:rsidP="00B62F54">
      <w:pPr>
        <w:ind w:firstLine="284"/>
        <w:rPr>
          <w:rFonts w:ascii="Garamond" w:hAnsi="Garamond"/>
          <w:szCs w:val="24"/>
        </w:rPr>
      </w:pPr>
      <w:r w:rsidRPr="006C7BE0">
        <w:rPr>
          <w:rFonts w:ascii="Garamond" w:eastAsia="Calibri" w:hAnsi="Garamond"/>
          <w:b/>
          <w:szCs w:val="24"/>
        </w:rPr>
        <w:t xml:space="preserve"> </w:t>
      </w:r>
    </w:p>
    <w:p w14:paraId="6173E416" w14:textId="31395657" w:rsidR="00302EEB" w:rsidRPr="006C7BE0" w:rsidRDefault="00B62F54" w:rsidP="00B62F54">
      <w:pPr>
        <w:ind w:firstLine="284"/>
        <w:jc w:val="center"/>
        <w:rPr>
          <w:rFonts w:ascii="Garamond" w:hAnsi="Garamond"/>
          <w:bCs/>
          <w:szCs w:val="24"/>
        </w:rPr>
      </w:pPr>
      <w:r w:rsidRPr="006C7BE0">
        <w:rPr>
          <w:rFonts w:ascii="Garamond" w:hAnsi="Garamond"/>
          <w:bCs/>
          <w:szCs w:val="24"/>
        </w:rPr>
        <w:t>VENDOSI:</w:t>
      </w:r>
    </w:p>
    <w:p w14:paraId="36021050" w14:textId="77777777" w:rsidR="00302EEB" w:rsidRPr="006C7BE0" w:rsidRDefault="00302EEB" w:rsidP="00B62F54">
      <w:pPr>
        <w:pStyle w:val="NoSpacing"/>
        <w:ind w:firstLine="284"/>
        <w:rPr>
          <w:rFonts w:ascii="Garamond" w:hAnsi="Garamond"/>
          <w:szCs w:val="24"/>
        </w:rPr>
      </w:pPr>
    </w:p>
    <w:p w14:paraId="08388B42" w14:textId="2D352978" w:rsidR="00302EEB" w:rsidRPr="006C7BE0" w:rsidRDefault="00B62F54" w:rsidP="00B62F54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</w:rPr>
      </w:pPr>
      <w:r w:rsidRPr="006C7BE0">
        <w:rPr>
          <w:rFonts w:ascii="Garamond" w:eastAsia="Calibri" w:hAnsi="Garamond"/>
        </w:rPr>
        <w:t xml:space="preserve">1. </w:t>
      </w:r>
      <w:r w:rsidR="00302EEB" w:rsidRPr="006C7BE0">
        <w:rPr>
          <w:rFonts w:ascii="Garamond" w:eastAsia="Calibri" w:hAnsi="Garamond"/>
        </w:rPr>
        <w:t>Pas pikës 2/2, të vendimit nr.</w:t>
      </w:r>
      <w:r w:rsidR="006C7BE0">
        <w:rPr>
          <w:rFonts w:ascii="Garamond" w:eastAsia="Calibri" w:hAnsi="Garamond"/>
        </w:rPr>
        <w:t xml:space="preserve"> </w:t>
      </w:r>
      <w:r w:rsidR="00302EEB" w:rsidRPr="006C7BE0">
        <w:rPr>
          <w:rFonts w:ascii="Garamond" w:eastAsia="Calibri" w:hAnsi="Garamond"/>
        </w:rPr>
        <w:t>27, datë 20.1.2021, të Këshillit të Ministrave, të ndryshuar, shtohet pika 2/3, me këtë përmbajtje:</w:t>
      </w:r>
    </w:p>
    <w:p w14:paraId="7C430D4F" w14:textId="5C13DB76" w:rsidR="00302EEB" w:rsidRPr="006C7BE0" w:rsidRDefault="00302EEB" w:rsidP="00B62F54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6C7BE0">
        <w:rPr>
          <w:rFonts w:ascii="Garamond" w:eastAsia="Calibri" w:hAnsi="Garamond"/>
        </w:rPr>
        <w:t xml:space="preserve">“2/3 Përdorimin e fondit të rindërtimit, miratuar për vitin 2024, në masën </w:t>
      </w:r>
      <w:r w:rsidRPr="006C7BE0">
        <w:rPr>
          <w:rFonts w:ascii="Garamond" w:hAnsi="Garamond"/>
        </w:rPr>
        <w:t>1 887 000 (një</w:t>
      </w:r>
      <w:r w:rsidR="000C4C87" w:rsidRPr="006C7BE0">
        <w:rPr>
          <w:rFonts w:ascii="Garamond" w:hAnsi="Garamond"/>
        </w:rPr>
        <w:t xml:space="preserve"> </w:t>
      </w:r>
      <w:r w:rsidRPr="006C7BE0">
        <w:rPr>
          <w:rFonts w:ascii="Garamond" w:hAnsi="Garamond"/>
        </w:rPr>
        <w:t>milion e tetëqind e tetëdhjetë e shtatë</w:t>
      </w:r>
      <w:r w:rsidR="000C4C87" w:rsidRPr="006C7BE0">
        <w:rPr>
          <w:rFonts w:ascii="Garamond" w:hAnsi="Garamond"/>
        </w:rPr>
        <w:t xml:space="preserve"> </w:t>
      </w:r>
      <w:r w:rsidRPr="006C7BE0">
        <w:rPr>
          <w:rFonts w:ascii="Garamond" w:hAnsi="Garamond"/>
        </w:rPr>
        <w:t xml:space="preserve">mijë) </w:t>
      </w:r>
      <w:r w:rsidRPr="006C7BE0">
        <w:rPr>
          <w:rFonts w:ascii="Garamond" w:hAnsi="Garamond"/>
          <w:color w:val="000000" w:themeColor="text1"/>
        </w:rPr>
        <w:t>lekë pa TVSH,</w:t>
      </w:r>
      <w:r w:rsidRPr="006C7BE0">
        <w:rPr>
          <w:rFonts w:ascii="Garamond" w:hAnsi="Garamond"/>
        </w:rPr>
        <w:t xml:space="preserve"> </w:t>
      </w:r>
      <w:r w:rsidRPr="006C7BE0">
        <w:rPr>
          <w:rFonts w:ascii="Garamond" w:eastAsia="Calibri" w:hAnsi="Garamond"/>
        </w:rPr>
        <w:t xml:space="preserve">për financimin e </w:t>
      </w:r>
      <w:proofErr w:type="spellStart"/>
      <w:r w:rsidRPr="006C7BE0">
        <w:rPr>
          <w:rFonts w:ascii="Garamond" w:eastAsia="Calibri" w:hAnsi="Garamond"/>
        </w:rPr>
        <w:t>riforcimit</w:t>
      </w:r>
      <w:proofErr w:type="spellEnd"/>
      <w:r w:rsidRPr="006C7BE0">
        <w:rPr>
          <w:rFonts w:ascii="Garamond" w:eastAsia="Calibri" w:hAnsi="Garamond"/>
        </w:rPr>
        <w:t xml:space="preserve"> të njësive të banimit në ndërtesa (pallat), të cilat janë klasifikuar si objekte të pabanueshme ose të dëmtuara rëndë apo të dëmtuara lehtë dhe që nuk duhen rindërtuar nga e para, por kanë nevojë për punime rikonstruksioni ose riparime, </w:t>
      </w:r>
      <w:r w:rsidRPr="006C7BE0">
        <w:rPr>
          <w:rFonts w:ascii="Garamond" w:hAnsi="Garamond"/>
        </w:rPr>
        <w:t xml:space="preserve">në </w:t>
      </w:r>
      <w:r w:rsidR="000C4C87" w:rsidRPr="006C7BE0">
        <w:rPr>
          <w:rFonts w:ascii="Garamond" w:hAnsi="Garamond"/>
        </w:rPr>
        <w:t>B</w:t>
      </w:r>
      <w:r w:rsidRPr="006C7BE0">
        <w:rPr>
          <w:rFonts w:ascii="Garamond" w:hAnsi="Garamond"/>
        </w:rPr>
        <w:t xml:space="preserve">ashkinë Kurbin, </w:t>
      </w:r>
      <w:r w:rsidRPr="006C7BE0">
        <w:rPr>
          <w:rFonts w:ascii="Garamond" w:hAnsi="Garamond"/>
          <w:color w:val="000000" w:themeColor="text1"/>
        </w:rPr>
        <w:t>që përballohet nga shpenzimet buxhetore të fondit të rindërtimit, miratuar për vitin 2024</w:t>
      </w:r>
      <w:r w:rsidR="000C4C87" w:rsidRPr="006C7BE0">
        <w:rPr>
          <w:rFonts w:ascii="Garamond" w:hAnsi="Garamond"/>
          <w:color w:val="000000" w:themeColor="text1"/>
        </w:rPr>
        <w:t>,</w:t>
      </w:r>
      <w:r w:rsidRPr="006C7BE0">
        <w:rPr>
          <w:rFonts w:ascii="Garamond" w:hAnsi="Garamond"/>
          <w:color w:val="000000" w:themeColor="text1"/>
        </w:rPr>
        <w:t xml:space="preserve"> dhe </w:t>
      </w:r>
      <w:r w:rsidRPr="006C7BE0">
        <w:rPr>
          <w:rFonts w:ascii="Garamond" w:eastAsia="Calibri" w:hAnsi="Garamond"/>
        </w:rPr>
        <w:t xml:space="preserve">i transferohet </w:t>
      </w:r>
      <w:r w:rsidR="000C4C87" w:rsidRPr="006C7BE0">
        <w:rPr>
          <w:rFonts w:ascii="Garamond" w:eastAsia="Calibri" w:hAnsi="Garamond"/>
        </w:rPr>
        <w:t>B</w:t>
      </w:r>
      <w:r w:rsidRPr="006C7BE0">
        <w:rPr>
          <w:rFonts w:ascii="Garamond" w:eastAsia="Calibri" w:hAnsi="Garamond"/>
        </w:rPr>
        <w:t xml:space="preserve">ashkisë Kurbin në formën e </w:t>
      </w:r>
      <w:proofErr w:type="spellStart"/>
      <w:r w:rsidRPr="006C7BE0">
        <w:rPr>
          <w:rFonts w:ascii="Garamond" w:eastAsia="Calibri" w:hAnsi="Garamond"/>
        </w:rPr>
        <w:t>transfertës</w:t>
      </w:r>
      <w:proofErr w:type="spellEnd"/>
      <w:r w:rsidRPr="006C7BE0">
        <w:rPr>
          <w:rFonts w:ascii="Garamond" w:eastAsia="Calibri" w:hAnsi="Garamond"/>
        </w:rPr>
        <w:t xml:space="preserve"> së pakushtëzuar.</w:t>
      </w:r>
      <w:r w:rsidR="001311C7" w:rsidRPr="006C7BE0">
        <w:rPr>
          <w:rFonts w:ascii="Garamond" w:eastAsia="Calibri" w:hAnsi="Garamond"/>
        </w:rPr>
        <w:t>”.</w:t>
      </w:r>
    </w:p>
    <w:p w14:paraId="65125B4A" w14:textId="6FC78510" w:rsidR="00302EEB" w:rsidRPr="006C7BE0" w:rsidRDefault="00B62F54" w:rsidP="00B62F54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6C7BE0">
        <w:rPr>
          <w:rFonts w:ascii="Garamond" w:hAnsi="Garamond"/>
        </w:rPr>
        <w:t xml:space="preserve">2. </w:t>
      </w:r>
      <w:r w:rsidR="00302EEB" w:rsidRPr="006C7BE0">
        <w:rPr>
          <w:rFonts w:ascii="Garamond" w:hAnsi="Garamond"/>
        </w:rPr>
        <w:t xml:space="preserve">Ngarkohen </w:t>
      </w:r>
      <w:r w:rsidR="00302EEB" w:rsidRPr="006C7BE0">
        <w:rPr>
          <w:rFonts w:ascii="Garamond" w:hAnsi="Garamond"/>
          <w:bCs/>
        </w:rPr>
        <w:t xml:space="preserve">Ministria e Infrastrukturës dhe Energjisë, </w:t>
      </w:r>
      <w:r w:rsidR="00302EEB" w:rsidRPr="006C7BE0">
        <w:rPr>
          <w:rFonts w:ascii="Garamond" w:hAnsi="Garamond"/>
        </w:rPr>
        <w:t>Ministria e Financave</w:t>
      </w:r>
      <w:r w:rsidR="00302EEB" w:rsidRPr="006C7BE0">
        <w:rPr>
          <w:rFonts w:ascii="Garamond" w:hAnsi="Garamond"/>
          <w:b/>
          <w:bCs/>
          <w:i/>
          <w:iCs/>
        </w:rPr>
        <w:t xml:space="preserve"> </w:t>
      </w:r>
      <w:r w:rsidR="00302EEB" w:rsidRPr="006C7BE0">
        <w:rPr>
          <w:rFonts w:ascii="Garamond" w:hAnsi="Garamond"/>
        </w:rPr>
        <w:t xml:space="preserve">dhe </w:t>
      </w:r>
      <w:r w:rsidR="000C4C87" w:rsidRPr="006C7BE0">
        <w:rPr>
          <w:rFonts w:ascii="Garamond" w:hAnsi="Garamond"/>
        </w:rPr>
        <w:t>B</w:t>
      </w:r>
      <w:r w:rsidR="00302EEB" w:rsidRPr="006C7BE0">
        <w:rPr>
          <w:rFonts w:ascii="Garamond" w:hAnsi="Garamond"/>
        </w:rPr>
        <w:t>ashkia Kurbin për zbatimin e këtij vendimi.</w:t>
      </w:r>
    </w:p>
    <w:p w14:paraId="50FBAC62" w14:textId="42194D36" w:rsidR="00302EEB" w:rsidRPr="006C7BE0" w:rsidRDefault="000C4C87" w:rsidP="00B62F54">
      <w:pPr>
        <w:ind w:firstLine="284"/>
        <w:jc w:val="both"/>
        <w:rPr>
          <w:rFonts w:ascii="Garamond" w:hAnsi="Garamond"/>
          <w:szCs w:val="24"/>
        </w:rPr>
      </w:pPr>
      <w:r w:rsidRPr="006C7BE0">
        <w:rPr>
          <w:rFonts w:ascii="Garamond" w:hAnsi="Garamond"/>
          <w:szCs w:val="24"/>
        </w:rPr>
        <w:t xml:space="preserve"> </w:t>
      </w:r>
      <w:r w:rsidR="00302EEB" w:rsidRPr="006C7BE0">
        <w:rPr>
          <w:rFonts w:ascii="Garamond" w:hAnsi="Garamond"/>
          <w:szCs w:val="24"/>
        </w:rPr>
        <w:t>Ky vendim hyn n</w:t>
      </w:r>
      <w:r w:rsidR="00476337" w:rsidRPr="006C7BE0">
        <w:rPr>
          <w:rFonts w:ascii="Garamond" w:hAnsi="Garamond"/>
          <w:szCs w:val="24"/>
        </w:rPr>
        <w:t>ë fuqi menjëherë dhe botohet në</w:t>
      </w:r>
      <w:r w:rsidR="00302EEB" w:rsidRPr="006C7BE0">
        <w:rPr>
          <w:rFonts w:ascii="Garamond" w:hAnsi="Garamond"/>
          <w:szCs w:val="24"/>
        </w:rPr>
        <w:t xml:space="preserve"> Fletoren </w:t>
      </w:r>
      <w:r w:rsidR="00492808" w:rsidRPr="006C7BE0">
        <w:rPr>
          <w:rFonts w:ascii="Garamond" w:hAnsi="Garamond"/>
          <w:szCs w:val="24"/>
        </w:rPr>
        <w:t>Z</w:t>
      </w:r>
      <w:r w:rsidR="00302EEB" w:rsidRPr="006C7BE0">
        <w:rPr>
          <w:rFonts w:ascii="Garamond" w:hAnsi="Garamond"/>
          <w:szCs w:val="24"/>
        </w:rPr>
        <w:t>yrtare.</w:t>
      </w:r>
    </w:p>
    <w:p w14:paraId="5BC9C16B" w14:textId="77777777" w:rsidR="006C7BE0" w:rsidRDefault="006C7BE0" w:rsidP="00B62F54">
      <w:pPr>
        <w:ind w:firstLine="284"/>
        <w:jc w:val="right"/>
        <w:rPr>
          <w:rFonts w:ascii="Garamond" w:hAnsi="Garamond"/>
          <w:b/>
          <w:szCs w:val="24"/>
        </w:rPr>
      </w:pPr>
    </w:p>
    <w:p w14:paraId="6E30B915" w14:textId="1B356C69" w:rsidR="00F95FF0" w:rsidRPr="006C7BE0" w:rsidRDefault="00F95FF0" w:rsidP="00B62F54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bookmarkStart w:id="0" w:name="_GoBack"/>
      <w:bookmarkEnd w:id="0"/>
      <w:r w:rsidRPr="006C7BE0">
        <w:rPr>
          <w:rFonts w:ascii="Garamond" w:hAnsi="Garamond"/>
          <w:bCs/>
          <w:szCs w:val="24"/>
          <w:lang w:bidi="en-US"/>
        </w:rPr>
        <w:t>ZËVENDËSKRYEMINIST</w:t>
      </w:r>
      <w:r w:rsidR="00B62F54" w:rsidRPr="006C7BE0">
        <w:rPr>
          <w:rFonts w:ascii="Garamond" w:hAnsi="Garamond"/>
          <w:bCs/>
          <w:szCs w:val="24"/>
          <w:lang w:bidi="en-US"/>
        </w:rPr>
        <w:t>ËR</w:t>
      </w:r>
    </w:p>
    <w:p w14:paraId="27324050" w14:textId="61AE97AE" w:rsidR="001311C7" w:rsidRPr="006C7BE0" w:rsidRDefault="00B62F54" w:rsidP="00B62F54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6C7BE0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6C7BE0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1311C7" w:rsidRPr="006C7BE0" w:rsidSect="000C4C8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713A5" w14:textId="77777777" w:rsidR="006C7BE0" w:rsidRDefault="006C7BE0" w:rsidP="001311E5">
      <w:r>
        <w:separator/>
      </w:r>
    </w:p>
  </w:endnote>
  <w:endnote w:type="continuationSeparator" w:id="0">
    <w:p w14:paraId="65993C58" w14:textId="77777777" w:rsidR="006C7BE0" w:rsidRDefault="006C7BE0" w:rsidP="001311E5">
      <w:r>
        <w:continuationSeparator/>
      </w:r>
    </w:p>
  </w:endnote>
  <w:endnote w:type="continuationNotice" w:id="1">
    <w:p w14:paraId="7C81CD22" w14:textId="77777777" w:rsidR="006C7BE0" w:rsidRDefault="006C7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8A8EB" w14:textId="77777777" w:rsidR="006C7BE0" w:rsidRDefault="006C7BE0" w:rsidP="001311E5">
      <w:r>
        <w:separator/>
      </w:r>
    </w:p>
  </w:footnote>
  <w:footnote w:type="continuationSeparator" w:id="0">
    <w:p w14:paraId="6D07513A" w14:textId="77777777" w:rsidR="006C7BE0" w:rsidRDefault="006C7BE0" w:rsidP="001311E5">
      <w:r>
        <w:continuationSeparator/>
      </w:r>
    </w:p>
  </w:footnote>
  <w:footnote w:type="continuationNotice" w:id="1">
    <w:p w14:paraId="15D96E15" w14:textId="77777777" w:rsidR="006C7BE0" w:rsidRDefault="006C7B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F3DE6"/>
    <w:multiLevelType w:val="hybridMultilevel"/>
    <w:tmpl w:val="8BE41558"/>
    <w:lvl w:ilvl="0" w:tplc="05D05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7179F"/>
    <w:multiLevelType w:val="hybridMultilevel"/>
    <w:tmpl w:val="1D745D62"/>
    <w:lvl w:ilvl="0" w:tplc="86087C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E369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92D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167A6"/>
    <w:multiLevelType w:val="hybridMultilevel"/>
    <w:tmpl w:val="1908ADE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505A2"/>
    <w:multiLevelType w:val="hybridMultilevel"/>
    <w:tmpl w:val="2D7EC5F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B8068B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FD3779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158F0"/>
    <w:multiLevelType w:val="hybridMultilevel"/>
    <w:tmpl w:val="A93E211A"/>
    <w:lvl w:ilvl="0" w:tplc="F224DC3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201B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4E124B"/>
    <w:multiLevelType w:val="hybridMultilevel"/>
    <w:tmpl w:val="965CE690"/>
    <w:lvl w:ilvl="0" w:tplc="BE5E9EB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9"/>
  </w:num>
  <w:num w:numId="3">
    <w:abstractNumId w:val="23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0"/>
  </w:num>
  <w:num w:numId="8">
    <w:abstractNumId w:val="36"/>
  </w:num>
  <w:num w:numId="9">
    <w:abstractNumId w:val="16"/>
  </w:num>
  <w:num w:numId="10">
    <w:abstractNumId w:val="25"/>
  </w:num>
  <w:num w:numId="11">
    <w:abstractNumId w:val="4"/>
  </w:num>
  <w:num w:numId="12">
    <w:abstractNumId w:val="2"/>
  </w:num>
  <w:num w:numId="13">
    <w:abstractNumId w:val="13"/>
  </w:num>
  <w:num w:numId="14">
    <w:abstractNumId w:val="37"/>
  </w:num>
  <w:num w:numId="15">
    <w:abstractNumId w:val="29"/>
  </w:num>
  <w:num w:numId="16">
    <w:abstractNumId w:val="14"/>
  </w:num>
  <w:num w:numId="17">
    <w:abstractNumId w:val="12"/>
  </w:num>
  <w:num w:numId="18">
    <w:abstractNumId w:val="34"/>
  </w:num>
  <w:num w:numId="19">
    <w:abstractNumId w:val="0"/>
  </w:num>
  <w:num w:numId="20">
    <w:abstractNumId w:val="19"/>
  </w:num>
  <w:num w:numId="21">
    <w:abstractNumId w:val="7"/>
  </w:num>
  <w:num w:numId="22">
    <w:abstractNumId w:val="20"/>
  </w:num>
  <w:num w:numId="23">
    <w:abstractNumId w:val="38"/>
  </w:num>
  <w:num w:numId="24">
    <w:abstractNumId w:val="11"/>
  </w:num>
  <w:num w:numId="25">
    <w:abstractNumId w:val="1"/>
  </w:num>
  <w:num w:numId="26">
    <w:abstractNumId w:val="3"/>
  </w:num>
  <w:num w:numId="27">
    <w:abstractNumId w:val="33"/>
  </w:num>
  <w:num w:numId="28">
    <w:abstractNumId w:val="30"/>
  </w:num>
  <w:num w:numId="29">
    <w:abstractNumId w:val="21"/>
  </w:num>
  <w:num w:numId="30">
    <w:abstractNumId w:val="40"/>
  </w:num>
  <w:num w:numId="31">
    <w:abstractNumId w:val="44"/>
  </w:num>
  <w:num w:numId="32">
    <w:abstractNumId w:val="43"/>
  </w:num>
  <w:num w:numId="33">
    <w:abstractNumId w:val="28"/>
  </w:num>
  <w:num w:numId="34">
    <w:abstractNumId w:val="17"/>
  </w:num>
  <w:num w:numId="35">
    <w:abstractNumId w:val="26"/>
  </w:num>
  <w:num w:numId="36">
    <w:abstractNumId w:val="41"/>
  </w:num>
  <w:num w:numId="37">
    <w:abstractNumId w:val="8"/>
  </w:num>
  <w:num w:numId="38">
    <w:abstractNumId w:val="15"/>
  </w:num>
  <w:num w:numId="39">
    <w:abstractNumId w:val="27"/>
  </w:num>
  <w:num w:numId="40">
    <w:abstractNumId w:val="39"/>
  </w:num>
  <w:num w:numId="41">
    <w:abstractNumId w:val="32"/>
  </w:num>
  <w:num w:numId="42">
    <w:abstractNumId w:val="22"/>
  </w:num>
  <w:num w:numId="43">
    <w:abstractNumId w:val="42"/>
  </w:num>
  <w:num w:numId="44">
    <w:abstractNumId w:val="5"/>
  </w:num>
  <w:num w:numId="45">
    <w:abstractNumId w:val="6"/>
  </w:num>
  <w:num w:numId="46">
    <w:abstractNumId w:val="18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771"/>
    <w:rsid w:val="00021FE2"/>
    <w:rsid w:val="00031065"/>
    <w:rsid w:val="00032CF0"/>
    <w:rsid w:val="00042C54"/>
    <w:rsid w:val="00046323"/>
    <w:rsid w:val="00057DB6"/>
    <w:rsid w:val="00063C8F"/>
    <w:rsid w:val="00075D9E"/>
    <w:rsid w:val="00080697"/>
    <w:rsid w:val="0009123B"/>
    <w:rsid w:val="000935BE"/>
    <w:rsid w:val="00097C8F"/>
    <w:rsid w:val="000A7D99"/>
    <w:rsid w:val="000B306E"/>
    <w:rsid w:val="000B44AC"/>
    <w:rsid w:val="000C4C87"/>
    <w:rsid w:val="000E5AD4"/>
    <w:rsid w:val="000F3B45"/>
    <w:rsid w:val="000F3E26"/>
    <w:rsid w:val="000F5E1E"/>
    <w:rsid w:val="00104E37"/>
    <w:rsid w:val="00105CE3"/>
    <w:rsid w:val="001147B2"/>
    <w:rsid w:val="0012215A"/>
    <w:rsid w:val="001311C7"/>
    <w:rsid w:val="001311E5"/>
    <w:rsid w:val="001354CF"/>
    <w:rsid w:val="0014756A"/>
    <w:rsid w:val="00154654"/>
    <w:rsid w:val="00165961"/>
    <w:rsid w:val="0017708B"/>
    <w:rsid w:val="0017725F"/>
    <w:rsid w:val="0018021B"/>
    <w:rsid w:val="001807CD"/>
    <w:rsid w:val="001835FF"/>
    <w:rsid w:val="00194BBB"/>
    <w:rsid w:val="001A06DA"/>
    <w:rsid w:val="001A5173"/>
    <w:rsid w:val="001C1E03"/>
    <w:rsid w:val="001D7A26"/>
    <w:rsid w:val="001E225E"/>
    <w:rsid w:val="001E29E9"/>
    <w:rsid w:val="001E2A35"/>
    <w:rsid w:val="001E4AD9"/>
    <w:rsid w:val="001F461A"/>
    <w:rsid w:val="0021725A"/>
    <w:rsid w:val="00222082"/>
    <w:rsid w:val="0022688C"/>
    <w:rsid w:val="00232789"/>
    <w:rsid w:val="00237B3A"/>
    <w:rsid w:val="002469B2"/>
    <w:rsid w:val="00250250"/>
    <w:rsid w:val="002515FE"/>
    <w:rsid w:val="00262ABC"/>
    <w:rsid w:val="0027009A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6474"/>
    <w:rsid w:val="002E2400"/>
    <w:rsid w:val="00302EEB"/>
    <w:rsid w:val="00306075"/>
    <w:rsid w:val="003138EF"/>
    <w:rsid w:val="00317D06"/>
    <w:rsid w:val="0032014A"/>
    <w:rsid w:val="00321483"/>
    <w:rsid w:val="00325D32"/>
    <w:rsid w:val="003260AF"/>
    <w:rsid w:val="00330BC1"/>
    <w:rsid w:val="00331978"/>
    <w:rsid w:val="00337AC7"/>
    <w:rsid w:val="00340F05"/>
    <w:rsid w:val="00341419"/>
    <w:rsid w:val="003456AE"/>
    <w:rsid w:val="00352CFD"/>
    <w:rsid w:val="00364871"/>
    <w:rsid w:val="00370FD8"/>
    <w:rsid w:val="003764CA"/>
    <w:rsid w:val="00391F73"/>
    <w:rsid w:val="00396F6E"/>
    <w:rsid w:val="003A3ABE"/>
    <w:rsid w:val="003B6EFE"/>
    <w:rsid w:val="003B728D"/>
    <w:rsid w:val="003D58FC"/>
    <w:rsid w:val="003F07E5"/>
    <w:rsid w:val="004079D4"/>
    <w:rsid w:val="00407DBE"/>
    <w:rsid w:val="00407E8B"/>
    <w:rsid w:val="004153C7"/>
    <w:rsid w:val="004167A9"/>
    <w:rsid w:val="00417F3C"/>
    <w:rsid w:val="0042306F"/>
    <w:rsid w:val="00426163"/>
    <w:rsid w:val="004269AB"/>
    <w:rsid w:val="004361D5"/>
    <w:rsid w:val="00441C79"/>
    <w:rsid w:val="004529AC"/>
    <w:rsid w:val="00462351"/>
    <w:rsid w:val="0046372D"/>
    <w:rsid w:val="00474AF7"/>
    <w:rsid w:val="004762A4"/>
    <w:rsid w:val="00476337"/>
    <w:rsid w:val="00481D63"/>
    <w:rsid w:val="00483A64"/>
    <w:rsid w:val="00486205"/>
    <w:rsid w:val="00492808"/>
    <w:rsid w:val="004945EF"/>
    <w:rsid w:val="00497C68"/>
    <w:rsid w:val="004A0E98"/>
    <w:rsid w:val="004B2A1C"/>
    <w:rsid w:val="004C1811"/>
    <w:rsid w:val="004C4E14"/>
    <w:rsid w:val="004C67E9"/>
    <w:rsid w:val="004D796C"/>
    <w:rsid w:val="004F1DF0"/>
    <w:rsid w:val="004F5A11"/>
    <w:rsid w:val="005039D5"/>
    <w:rsid w:val="0050576C"/>
    <w:rsid w:val="00512744"/>
    <w:rsid w:val="00513CFE"/>
    <w:rsid w:val="00524CE4"/>
    <w:rsid w:val="00524E7C"/>
    <w:rsid w:val="005323BD"/>
    <w:rsid w:val="005348B9"/>
    <w:rsid w:val="00553D7D"/>
    <w:rsid w:val="00554354"/>
    <w:rsid w:val="0055779D"/>
    <w:rsid w:val="00567A06"/>
    <w:rsid w:val="00567B32"/>
    <w:rsid w:val="00574835"/>
    <w:rsid w:val="00575B3A"/>
    <w:rsid w:val="005763A1"/>
    <w:rsid w:val="005809CB"/>
    <w:rsid w:val="00581069"/>
    <w:rsid w:val="005877A7"/>
    <w:rsid w:val="0059368D"/>
    <w:rsid w:val="00595638"/>
    <w:rsid w:val="00595B15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471"/>
    <w:rsid w:val="005F56AC"/>
    <w:rsid w:val="005F5AB2"/>
    <w:rsid w:val="00604169"/>
    <w:rsid w:val="00604581"/>
    <w:rsid w:val="00607461"/>
    <w:rsid w:val="0061167E"/>
    <w:rsid w:val="00614883"/>
    <w:rsid w:val="0064086D"/>
    <w:rsid w:val="0064570C"/>
    <w:rsid w:val="00645CB7"/>
    <w:rsid w:val="006474C1"/>
    <w:rsid w:val="0067645F"/>
    <w:rsid w:val="006802CA"/>
    <w:rsid w:val="00682A86"/>
    <w:rsid w:val="00683C77"/>
    <w:rsid w:val="00696020"/>
    <w:rsid w:val="006A4C41"/>
    <w:rsid w:val="006A7B43"/>
    <w:rsid w:val="006C0C4F"/>
    <w:rsid w:val="006C1B9F"/>
    <w:rsid w:val="006C4213"/>
    <w:rsid w:val="006C724D"/>
    <w:rsid w:val="006C7BE0"/>
    <w:rsid w:val="006C7FDA"/>
    <w:rsid w:val="006D1898"/>
    <w:rsid w:val="006D1E8D"/>
    <w:rsid w:val="006E5252"/>
    <w:rsid w:val="006F437C"/>
    <w:rsid w:val="006F4E78"/>
    <w:rsid w:val="007067E2"/>
    <w:rsid w:val="007170CA"/>
    <w:rsid w:val="00724C9D"/>
    <w:rsid w:val="00732216"/>
    <w:rsid w:val="00741A3A"/>
    <w:rsid w:val="007421EF"/>
    <w:rsid w:val="00743B48"/>
    <w:rsid w:val="00751CFB"/>
    <w:rsid w:val="0077116C"/>
    <w:rsid w:val="00774240"/>
    <w:rsid w:val="00781C56"/>
    <w:rsid w:val="00782E01"/>
    <w:rsid w:val="00783CD8"/>
    <w:rsid w:val="0078714A"/>
    <w:rsid w:val="00787C01"/>
    <w:rsid w:val="00787DF5"/>
    <w:rsid w:val="007A33A2"/>
    <w:rsid w:val="007A3C77"/>
    <w:rsid w:val="007A409A"/>
    <w:rsid w:val="007A458A"/>
    <w:rsid w:val="007A6A3B"/>
    <w:rsid w:val="007A6FDE"/>
    <w:rsid w:val="007B3420"/>
    <w:rsid w:val="007B57B9"/>
    <w:rsid w:val="007C3ED8"/>
    <w:rsid w:val="007D361E"/>
    <w:rsid w:val="007D4A2C"/>
    <w:rsid w:val="007F4309"/>
    <w:rsid w:val="007F7A97"/>
    <w:rsid w:val="00814E69"/>
    <w:rsid w:val="008355E7"/>
    <w:rsid w:val="0084149B"/>
    <w:rsid w:val="008435EF"/>
    <w:rsid w:val="0085209E"/>
    <w:rsid w:val="0086446B"/>
    <w:rsid w:val="008644F1"/>
    <w:rsid w:val="00867ED0"/>
    <w:rsid w:val="00880053"/>
    <w:rsid w:val="00882DBC"/>
    <w:rsid w:val="00885040"/>
    <w:rsid w:val="008904F1"/>
    <w:rsid w:val="008A02E4"/>
    <w:rsid w:val="008B26EB"/>
    <w:rsid w:val="008B435A"/>
    <w:rsid w:val="008B5F62"/>
    <w:rsid w:val="008D5640"/>
    <w:rsid w:val="008D6311"/>
    <w:rsid w:val="008D697B"/>
    <w:rsid w:val="008D78CC"/>
    <w:rsid w:val="008E0934"/>
    <w:rsid w:val="008E3899"/>
    <w:rsid w:val="008E7BC6"/>
    <w:rsid w:val="0090659D"/>
    <w:rsid w:val="00910551"/>
    <w:rsid w:val="00911A4C"/>
    <w:rsid w:val="0091725D"/>
    <w:rsid w:val="00925DE4"/>
    <w:rsid w:val="009271D3"/>
    <w:rsid w:val="00927F32"/>
    <w:rsid w:val="00936147"/>
    <w:rsid w:val="009368A2"/>
    <w:rsid w:val="00946FBB"/>
    <w:rsid w:val="00952960"/>
    <w:rsid w:val="009706C9"/>
    <w:rsid w:val="00977B56"/>
    <w:rsid w:val="009A068D"/>
    <w:rsid w:val="009A3BE6"/>
    <w:rsid w:val="009A6A63"/>
    <w:rsid w:val="009A6E12"/>
    <w:rsid w:val="009B6F60"/>
    <w:rsid w:val="009C40DC"/>
    <w:rsid w:val="009C5FEF"/>
    <w:rsid w:val="009D70AB"/>
    <w:rsid w:val="009E39E8"/>
    <w:rsid w:val="009E5111"/>
    <w:rsid w:val="009F0601"/>
    <w:rsid w:val="009F0D74"/>
    <w:rsid w:val="009F4114"/>
    <w:rsid w:val="00A036E5"/>
    <w:rsid w:val="00A13CF0"/>
    <w:rsid w:val="00A179BB"/>
    <w:rsid w:val="00A20270"/>
    <w:rsid w:val="00A22835"/>
    <w:rsid w:val="00A23F3C"/>
    <w:rsid w:val="00A300A7"/>
    <w:rsid w:val="00A41C85"/>
    <w:rsid w:val="00A442C6"/>
    <w:rsid w:val="00A613E0"/>
    <w:rsid w:val="00A67780"/>
    <w:rsid w:val="00A67971"/>
    <w:rsid w:val="00A92D69"/>
    <w:rsid w:val="00AC5AB8"/>
    <w:rsid w:val="00AD2B4F"/>
    <w:rsid w:val="00AD2D48"/>
    <w:rsid w:val="00AD5FAF"/>
    <w:rsid w:val="00AE190D"/>
    <w:rsid w:val="00AE1F13"/>
    <w:rsid w:val="00AF4854"/>
    <w:rsid w:val="00B10B3A"/>
    <w:rsid w:val="00B13F90"/>
    <w:rsid w:val="00B16627"/>
    <w:rsid w:val="00B22FA3"/>
    <w:rsid w:val="00B25476"/>
    <w:rsid w:val="00B3379B"/>
    <w:rsid w:val="00B42A78"/>
    <w:rsid w:val="00B44CDE"/>
    <w:rsid w:val="00B535C3"/>
    <w:rsid w:val="00B54866"/>
    <w:rsid w:val="00B62F54"/>
    <w:rsid w:val="00B666ED"/>
    <w:rsid w:val="00B76AAC"/>
    <w:rsid w:val="00BB5184"/>
    <w:rsid w:val="00BD304D"/>
    <w:rsid w:val="00BD6596"/>
    <w:rsid w:val="00BF6E2F"/>
    <w:rsid w:val="00C0048E"/>
    <w:rsid w:val="00C037AB"/>
    <w:rsid w:val="00C07285"/>
    <w:rsid w:val="00C113B4"/>
    <w:rsid w:val="00C15B7F"/>
    <w:rsid w:val="00C179C9"/>
    <w:rsid w:val="00C2162E"/>
    <w:rsid w:val="00C21B63"/>
    <w:rsid w:val="00C34237"/>
    <w:rsid w:val="00C3687A"/>
    <w:rsid w:val="00C4525F"/>
    <w:rsid w:val="00C45870"/>
    <w:rsid w:val="00C60E93"/>
    <w:rsid w:val="00C908F0"/>
    <w:rsid w:val="00C9236B"/>
    <w:rsid w:val="00C9382A"/>
    <w:rsid w:val="00C9448A"/>
    <w:rsid w:val="00C96BA9"/>
    <w:rsid w:val="00CB5010"/>
    <w:rsid w:val="00CC03C9"/>
    <w:rsid w:val="00CD4247"/>
    <w:rsid w:val="00CD4BDA"/>
    <w:rsid w:val="00CD6CBA"/>
    <w:rsid w:val="00CE0433"/>
    <w:rsid w:val="00D05B38"/>
    <w:rsid w:val="00D12DE8"/>
    <w:rsid w:val="00D17075"/>
    <w:rsid w:val="00D30A26"/>
    <w:rsid w:val="00D34462"/>
    <w:rsid w:val="00D4161C"/>
    <w:rsid w:val="00D44EED"/>
    <w:rsid w:val="00D462B0"/>
    <w:rsid w:val="00D54C41"/>
    <w:rsid w:val="00D74913"/>
    <w:rsid w:val="00D801CF"/>
    <w:rsid w:val="00D86887"/>
    <w:rsid w:val="00DA270F"/>
    <w:rsid w:val="00DA52A0"/>
    <w:rsid w:val="00DD0105"/>
    <w:rsid w:val="00DE06E6"/>
    <w:rsid w:val="00DE09FD"/>
    <w:rsid w:val="00DF6F6B"/>
    <w:rsid w:val="00E015C6"/>
    <w:rsid w:val="00E052BF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2EA5"/>
    <w:rsid w:val="00E477FE"/>
    <w:rsid w:val="00E60F9B"/>
    <w:rsid w:val="00E86961"/>
    <w:rsid w:val="00E94D7C"/>
    <w:rsid w:val="00EB03CD"/>
    <w:rsid w:val="00EB094C"/>
    <w:rsid w:val="00EB0988"/>
    <w:rsid w:val="00EB42D7"/>
    <w:rsid w:val="00EC011B"/>
    <w:rsid w:val="00EC16BE"/>
    <w:rsid w:val="00EC31DE"/>
    <w:rsid w:val="00EC70C9"/>
    <w:rsid w:val="00EE0188"/>
    <w:rsid w:val="00EF3F1C"/>
    <w:rsid w:val="00EF6F78"/>
    <w:rsid w:val="00F0481B"/>
    <w:rsid w:val="00F0494C"/>
    <w:rsid w:val="00F05AB6"/>
    <w:rsid w:val="00F06CC4"/>
    <w:rsid w:val="00F10324"/>
    <w:rsid w:val="00F207E4"/>
    <w:rsid w:val="00F25A38"/>
    <w:rsid w:val="00F25ECC"/>
    <w:rsid w:val="00F32F70"/>
    <w:rsid w:val="00F350AC"/>
    <w:rsid w:val="00F36F56"/>
    <w:rsid w:val="00F95FF0"/>
    <w:rsid w:val="00F96D0F"/>
    <w:rsid w:val="00FA59F4"/>
    <w:rsid w:val="00FB0885"/>
    <w:rsid w:val="00FB1195"/>
    <w:rsid w:val="00FB47FD"/>
    <w:rsid w:val="00FB7AB9"/>
    <w:rsid w:val="00FD5E47"/>
    <w:rsid w:val="00FE058C"/>
    <w:rsid w:val="00FE1845"/>
    <w:rsid w:val="00FE539D"/>
    <w:rsid w:val="00FF2D15"/>
    <w:rsid w:val="00FF66C5"/>
    <w:rsid w:val="00FF691E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docId w15:val="{F76B4D9E-0537-437D-B6D3-FB1F998D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AD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2024-06-06T14:38:19Z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nr.27, datë 20.1.2021, të Këshillit të Ministrave, “Për përdorimin e fondit të rindërtimit për financimin e riforcimit të njësive të banimit në ndërtesa (pallat), në Bashkitë Tiranë dhe Kurbin”, të ndryshuar</Titulli>
    <Modifikuesi xmlns="0e656187-b300-4fb0-8bf4-3a50f872073c">nevila.samarxhi</Modifikuesi>
    <Nr_x002e__x0020_prot_x0020_QBZ xmlns="0e656187-b300-4fb0-8bf4-3a50f872073c">1020</Nr_x002e__x0020_prot_x0020_QBZ>
    <Data_x0020_e_x0020_Modifikimit xmlns="0e656187-b300-4fb0-8bf4-3a50f872073c">2024-06-07T11:56:02Z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2F4238A48248A19090564AAE89D8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2F4238A48248A19090564AAE89D8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77BA10-69F8-446C-AE8D-DDBC2E253E5E}">
  <ds:schemaRefs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5AADEDB-074E-412E-8091-9F2133602B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2E1D0D-F6C7-4BF0-9767-8D4BDCCBF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094D4C-1C2E-4107-8F9B-17141EFEB3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0A5F43-8280-4508-9C13-121A4C77F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nr.27, datë 20.1.2021, të Këshillit të Ministrave, “Për përdorimin e fondit të rindërtimit për financimin e riforcimit të njësive të banimit në ndërtesa (pallat), në Bashkitë Tiranë dhe Kurbin”, të ndryshuar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nr.27, datë 20.1.2021, të Këshillit të Ministrave, “Për përdorimin e fondit të rindërtimit për financimin e riforcimit të njësive të banimit në ndërtesa (pallat), në Bashkitë Tiranë dhe Kurbin”, të ndryshuar</dc:title>
  <dc:creator>user1</dc:creator>
  <cp:lastModifiedBy>Fjora Cahani</cp:lastModifiedBy>
  <cp:revision>9</cp:revision>
  <cp:lastPrinted>2024-06-04T15:06:00Z</cp:lastPrinted>
  <dcterms:created xsi:type="dcterms:W3CDTF">2024-06-04T08:51:00Z</dcterms:created>
  <dcterms:modified xsi:type="dcterms:W3CDTF">2024-06-07T11:05:00Z</dcterms:modified>
</cp:coreProperties>
</file>