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7D285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5738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4074E2F2" w14:textId="59952E11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5738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359, datë 5.6.2024</w:t>
      </w:r>
    </w:p>
    <w:p w14:paraId="1FB06DFA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E77CCE3" w14:textId="4B151A4B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5738">
        <w:rPr>
          <w:rFonts w:ascii="Garamond" w:eastAsiaTheme="minorHAnsi" w:hAnsi="Garamond"/>
          <w:b/>
          <w:bCs/>
          <w:color w:val="000000"/>
          <w:szCs w:val="24"/>
        </w:rPr>
        <w:t>PËR NJË SHTESË DHE NJË NDRYSHIM NË VENDIMIN NR.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181,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 xml:space="preserve">DATË 30.3.2022, TË KËSHILLIT TË MINISTRAVE, “PËR PËRDORIMIN E FONDIT TË RINDËRTIMIT PËR FINANCIMIN E </w:t>
      </w:r>
      <w:proofErr w:type="spellStart"/>
      <w:r w:rsidRPr="00515738">
        <w:rPr>
          <w:rFonts w:ascii="Garamond" w:eastAsiaTheme="minorHAnsi" w:hAnsi="Garamond"/>
          <w:b/>
          <w:bCs/>
          <w:color w:val="000000"/>
          <w:szCs w:val="24"/>
        </w:rPr>
        <w:t>RIFORCIMIT</w:t>
      </w:r>
      <w:proofErr w:type="spellEnd"/>
      <w:r w:rsidRPr="00515738">
        <w:rPr>
          <w:rFonts w:ascii="Garamond" w:eastAsiaTheme="minorHAnsi" w:hAnsi="Garamond"/>
          <w:b/>
          <w:bCs/>
          <w:color w:val="000000"/>
          <w:szCs w:val="24"/>
        </w:rPr>
        <w:t xml:space="preserve"> TË NJËSIVE INDIVIDUALE TË BANIMIT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DHE NJËSIVE TË BANIMIT NË NDËRTESA (PALLAT),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NË BASHKITË TIRANË, DURRËS, SHIJAK, LEZHË DHE KRUJË”,</w:t>
      </w:r>
      <w:r w:rsidR="0051573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TË NDRYSHUAR</w:t>
      </w:r>
    </w:p>
    <w:p w14:paraId="64FBFBBA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31F4F18D" w14:textId="2653955D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515738">
        <w:rPr>
          <w:rFonts w:ascii="Garamond" w:eastAsiaTheme="minorHAnsi" w:hAnsi="Garamond"/>
          <w:color w:val="000000"/>
          <w:szCs w:val="24"/>
        </w:rPr>
        <w:t>;</w:t>
      </w:r>
      <w:r w:rsidRPr="00515738">
        <w:rPr>
          <w:rFonts w:ascii="Garamond" w:eastAsiaTheme="minorHAnsi" w:hAnsi="Garamond"/>
          <w:color w:val="000000"/>
          <w:szCs w:val="24"/>
        </w:rPr>
        <w:t xml:space="preserve"> të neneve 13, shkronja “b”,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>nënndarjet “i” dhe “</w:t>
      </w:r>
      <w:proofErr w:type="spellStart"/>
      <w:r w:rsidRPr="00515738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515738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>97/2019</w:t>
      </w:r>
      <w:r w:rsidR="00515738">
        <w:rPr>
          <w:rFonts w:ascii="Garamond" w:eastAsiaTheme="minorHAnsi" w:hAnsi="Garamond"/>
          <w:color w:val="000000"/>
          <w:szCs w:val="24"/>
        </w:rPr>
        <w:t>;</w:t>
      </w:r>
      <w:r w:rsidRPr="00515738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515738">
        <w:rPr>
          <w:rFonts w:ascii="Garamond" w:eastAsiaTheme="minorHAnsi" w:hAnsi="Garamond"/>
          <w:color w:val="000000"/>
          <w:szCs w:val="24"/>
        </w:rPr>
        <w:t>z</w:t>
      </w:r>
      <w:r w:rsidRPr="00515738">
        <w:rPr>
          <w:rFonts w:ascii="Garamond" w:eastAsiaTheme="minorHAnsi" w:hAnsi="Garamond"/>
          <w:color w:val="000000"/>
          <w:szCs w:val="24"/>
        </w:rPr>
        <w:t>ëvendëskryeministrit dhe ministr</w:t>
      </w:r>
      <w:r w:rsidR="00515738">
        <w:rPr>
          <w:rFonts w:ascii="Garamond" w:eastAsiaTheme="minorHAnsi" w:hAnsi="Garamond"/>
          <w:color w:val="000000"/>
          <w:szCs w:val="24"/>
        </w:rPr>
        <w:t>it</w:t>
      </w:r>
      <w:r w:rsidRPr="00515738">
        <w:rPr>
          <w:rFonts w:ascii="Garamond" w:eastAsiaTheme="minorHAnsi" w:hAnsi="Garamond"/>
          <w:color w:val="000000"/>
          <w:szCs w:val="24"/>
        </w:rPr>
        <w:t xml:space="preserve"> </w:t>
      </w:r>
      <w:r w:rsidR="00515738">
        <w:rPr>
          <w:rFonts w:ascii="Garamond" w:eastAsia="Calibri" w:hAnsi="Garamond"/>
        </w:rPr>
        <w:t>të</w:t>
      </w:r>
      <w:r w:rsidRPr="00515738">
        <w:rPr>
          <w:rFonts w:ascii="Garamond" w:eastAsiaTheme="minorHAnsi" w:hAnsi="Garamond"/>
          <w:color w:val="000000"/>
          <w:szCs w:val="24"/>
        </w:rPr>
        <w:t xml:space="preserve"> Infrastrukturës dhe Energjisë, Këshilli i Ministrave</w:t>
      </w:r>
    </w:p>
    <w:p w14:paraId="1CE3860B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F9A02F9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5738">
        <w:rPr>
          <w:rFonts w:ascii="Garamond" w:eastAsiaTheme="minorHAnsi" w:hAnsi="Garamond"/>
          <w:bCs/>
          <w:color w:val="000000"/>
          <w:szCs w:val="24"/>
        </w:rPr>
        <w:t>VENDOSI</w:t>
      </w:r>
      <w:r w:rsidRPr="00515738">
        <w:rPr>
          <w:rFonts w:ascii="Garamond" w:eastAsiaTheme="minorHAnsi" w:hAnsi="Garamond"/>
          <w:b/>
          <w:bCs/>
          <w:color w:val="000000"/>
          <w:szCs w:val="24"/>
        </w:rPr>
        <w:t>:</w:t>
      </w:r>
    </w:p>
    <w:p w14:paraId="32710664" w14:textId="77777777" w:rsidR="000446BD" w:rsidRPr="00515738" w:rsidRDefault="000446BD" w:rsidP="000446B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350EEE70" w14:textId="6F95CD40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1. Në vendimin nr.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>181, datë 30.3.2022, të Këshillit të Ministrave, të ndryshuar, bëhen shtesa dhe ndryshimi i mëposhtëm:</w:t>
      </w:r>
    </w:p>
    <w:p w14:paraId="18DE1CCD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a) Pas pikës 2/2 shtohet pika 2/3, me këtë përmbajtje:</w:t>
      </w:r>
    </w:p>
    <w:p w14:paraId="1C039D59" w14:textId="17710D4F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 xml:space="preserve"> “2/3. Përdorimin e fondit të rindërtimit, për vitin 2024, në masën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  <w:r w:rsidRPr="00515738">
        <w:rPr>
          <w:rFonts w:ascii="Garamond" w:eastAsiaTheme="minorHAnsi" w:hAnsi="Garamond"/>
          <w:color w:val="000000"/>
          <w:szCs w:val="24"/>
        </w:rPr>
        <w:t xml:space="preserve">1 079 695 259 (një miliard e shtatëdhjetë e nëntë milionë e gjashtëqind e nëntëdhjetë e pesë mijë e dyqind e pesëdhjetë e nëntë) lekë pa TVSH, i cili përballohet nga shpenzimet buxhetore të fondit të rindërtimit, miratuar për vitin 2024, dhe u transferohet bashkive Tiranë dhe Durrës në formën e </w:t>
      </w:r>
      <w:proofErr w:type="spellStart"/>
      <w:r w:rsidRPr="00515738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515738">
        <w:rPr>
          <w:rFonts w:ascii="Garamond" w:eastAsiaTheme="minorHAnsi" w:hAnsi="Garamond"/>
          <w:color w:val="000000"/>
          <w:szCs w:val="24"/>
        </w:rPr>
        <w:t xml:space="preserve"> së pakushtëzuar, sipas </w:t>
      </w:r>
      <w:proofErr w:type="spellStart"/>
      <w:r w:rsidRPr="00515738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515738">
        <w:rPr>
          <w:rFonts w:ascii="Garamond" w:eastAsiaTheme="minorHAnsi" w:hAnsi="Garamond"/>
          <w:color w:val="000000"/>
          <w:szCs w:val="24"/>
        </w:rPr>
        <w:t xml:space="preserve"> të mëposhtëm:</w:t>
      </w:r>
    </w:p>
    <w:p w14:paraId="51B80DA3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5738">
        <w:rPr>
          <w:rFonts w:ascii="Garamond" w:eastAsiaTheme="minorHAnsi" w:hAnsi="Garamond"/>
          <w:szCs w:val="24"/>
        </w:rPr>
        <w:t>a) Për Bashkinë Tiranë, në masën 711 979 470 (shtatëqind e njëmbëdhjetë milionë e nëntëqind e shtatëdhjetë e nëntë mijë e katërqind e shtatëdhjetë) lekë pa TVSH;</w:t>
      </w:r>
    </w:p>
    <w:p w14:paraId="1CF009CC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5738">
        <w:rPr>
          <w:rFonts w:ascii="Garamond" w:eastAsiaTheme="minorHAnsi" w:hAnsi="Garamond"/>
          <w:szCs w:val="24"/>
        </w:rPr>
        <w:t>b) Për Bashkinë Durrës, në masën 367 715 789 (treqind e gjashtëdhjetë e shtatë milionë e shtatëqind e pesëmbëdhjetë mijë e shtatëqind e tetëdhjetë e nëntë) lekë pa TVSH.”.</w:t>
      </w:r>
    </w:p>
    <w:p w14:paraId="3FB499F2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b) Në pikën 3, fjalët “... sipas pikave 1 e 2 dhe 2/1 të këtij vendimi ...” zëvendësohen me “... sipas dispozitave të këtij vendimi ...”.</w:t>
      </w:r>
    </w:p>
    <w:p w14:paraId="0E82B3A8" w14:textId="2CBE3A04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 dhe bashkitë Tiranë e Durrës për zbatimin e këtij vendimi.</w:t>
      </w:r>
      <w:r w:rsidR="00515738">
        <w:rPr>
          <w:rFonts w:ascii="Garamond" w:eastAsiaTheme="minorHAnsi" w:hAnsi="Garamond"/>
          <w:color w:val="000000"/>
          <w:szCs w:val="24"/>
        </w:rPr>
        <w:t xml:space="preserve"> </w:t>
      </w:r>
    </w:p>
    <w:p w14:paraId="4732E63C" w14:textId="724FBF82" w:rsidR="000446BD" w:rsidRPr="00515738" w:rsidRDefault="000446BD" w:rsidP="000446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5738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  <w:bookmarkStart w:id="0" w:name="_GoBack"/>
      <w:bookmarkEnd w:id="0"/>
    </w:p>
    <w:p w14:paraId="06B75A1A" w14:textId="77777777" w:rsidR="000446BD" w:rsidRPr="00515738" w:rsidRDefault="000446BD" w:rsidP="000446B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30843CE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15738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2F1DFDB2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proofErr w:type="spellStart"/>
      <w:r w:rsidRPr="00515738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515738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p w14:paraId="2C9A508F" w14:textId="77777777" w:rsidR="000446BD" w:rsidRPr="00515738" w:rsidRDefault="000446BD" w:rsidP="000446B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</w:p>
    <w:p w14:paraId="37114EF3" w14:textId="77777777" w:rsidR="000446BD" w:rsidRPr="00515738" w:rsidRDefault="000446BD" w:rsidP="000446BD">
      <w:pPr>
        <w:ind w:firstLine="284"/>
        <w:jc w:val="right"/>
        <w:rPr>
          <w:rFonts w:ascii="Garamond" w:hAnsi="Garamond"/>
          <w:szCs w:val="24"/>
        </w:rPr>
      </w:pPr>
    </w:p>
    <w:p w14:paraId="2E0E8151" w14:textId="77777777" w:rsidR="000F74B6" w:rsidRPr="00515738" w:rsidRDefault="000F74B6" w:rsidP="000446BD">
      <w:pPr>
        <w:ind w:firstLine="284"/>
      </w:pPr>
    </w:p>
    <w:sectPr w:rsidR="000F74B6" w:rsidRPr="00515738" w:rsidSect="000446BD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BA94F" w14:textId="77777777" w:rsidR="00515738" w:rsidRDefault="00515738" w:rsidP="00A116B4">
      <w:r>
        <w:separator/>
      </w:r>
    </w:p>
  </w:endnote>
  <w:endnote w:type="continuationSeparator" w:id="0">
    <w:p w14:paraId="3858844C" w14:textId="77777777" w:rsidR="00515738" w:rsidRDefault="00515738" w:rsidP="00A116B4">
      <w:r>
        <w:continuationSeparator/>
      </w:r>
    </w:p>
  </w:endnote>
  <w:endnote w:type="continuationNotice" w:id="1">
    <w:p w14:paraId="1E4A01D3" w14:textId="77777777" w:rsidR="00515738" w:rsidRDefault="005157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D2E07" w14:textId="77777777" w:rsidR="00515738" w:rsidRDefault="00515738">
    <w:pPr>
      <w:pStyle w:val="Footer"/>
      <w:jc w:val="right"/>
    </w:pPr>
  </w:p>
  <w:p w14:paraId="1A4B6430" w14:textId="77777777" w:rsidR="00515738" w:rsidRDefault="005157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F3EAC" w14:textId="77777777" w:rsidR="00515738" w:rsidRDefault="00515738" w:rsidP="00A116B4">
      <w:r>
        <w:separator/>
      </w:r>
    </w:p>
  </w:footnote>
  <w:footnote w:type="continuationSeparator" w:id="0">
    <w:p w14:paraId="4467B9EA" w14:textId="77777777" w:rsidR="00515738" w:rsidRDefault="00515738" w:rsidP="00A116B4">
      <w:r>
        <w:continuationSeparator/>
      </w:r>
    </w:p>
  </w:footnote>
  <w:footnote w:type="continuationNotice" w:id="1">
    <w:p w14:paraId="67CF7F95" w14:textId="77777777" w:rsidR="00515738" w:rsidRDefault="005157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446BD"/>
    <w:rsid w:val="00070A54"/>
    <w:rsid w:val="00071F73"/>
    <w:rsid w:val="000D3C91"/>
    <w:rsid w:val="000F47C3"/>
    <w:rsid w:val="000F74B6"/>
    <w:rsid w:val="001236D5"/>
    <w:rsid w:val="00145B3A"/>
    <w:rsid w:val="001D4AF7"/>
    <w:rsid w:val="001E1D08"/>
    <w:rsid w:val="001F5F26"/>
    <w:rsid w:val="00263571"/>
    <w:rsid w:val="0027245A"/>
    <w:rsid w:val="0028150E"/>
    <w:rsid w:val="0028295D"/>
    <w:rsid w:val="002C349A"/>
    <w:rsid w:val="00321841"/>
    <w:rsid w:val="00380C32"/>
    <w:rsid w:val="00382642"/>
    <w:rsid w:val="00420FCC"/>
    <w:rsid w:val="00443583"/>
    <w:rsid w:val="00470875"/>
    <w:rsid w:val="00474D0C"/>
    <w:rsid w:val="00490618"/>
    <w:rsid w:val="00495544"/>
    <w:rsid w:val="004D1DEF"/>
    <w:rsid w:val="004F1AF4"/>
    <w:rsid w:val="00515738"/>
    <w:rsid w:val="00532251"/>
    <w:rsid w:val="005558B0"/>
    <w:rsid w:val="0056723B"/>
    <w:rsid w:val="0057291F"/>
    <w:rsid w:val="005B5F43"/>
    <w:rsid w:val="00602CF9"/>
    <w:rsid w:val="006079CE"/>
    <w:rsid w:val="00647675"/>
    <w:rsid w:val="006A5B08"/>
    <w:rsid w:val="006C081E"/>
    <w:rsid w:val="006D45A3"/>
    <w:rsid w:val="006E1134"/>
    <w:rsid w:val="006F7FBD"/>
    <w:rsid w:val="00735007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C0E1E"/>
    <w:rsid w:val="008C7EE7"/>
    <w:rsid w:val="008E204D"/>
    <w:rsid w:val="008F3F44"/>
    <w:rsid w:val="00923B6D"/>
    <w:rsid w:val="00936226"/>
    <w:rsid w:val="0096534E"/>
    <w:rsid w:val="00985397"/>
    <w:rsid w:val="00A023A0"/>
    <w:rsid w:val="00A116B4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6695A"/>
    <w:rsid w:val="00B66E86"/>
    <w:rsid w:val="00B816FA"/>
    <w:rsid w:val="00B87060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45863"/>
    <w:rsid w:val="00C82337"/>
    <w:rsid w:val="00CA4911"/>
    <w:rsid w:val="00D337A3"/>
    <w:rsid w:val="00D55CA8"/>
    <w:rsid w:val="00D62BC1"/>
    <w:rsid w:val="00D73E71"/>
    <w:rsid w:val="00DA1A4D"/>
    <w:rsid w:val="00DA6E2C"/>
    <w:rsid w:val="00DB6B82"/>
    <w:rsid w:val="00DC2795"/>
    <w:rsid w:val="00DD32B0"/>
    <w:rsid w:val="00E36531"/>
    <w:rsid w:val="00E83467"/>
    <w:rsid w:val="00EE17F4"/>
    <w:rsid w:val="00EF621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4E2F2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46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6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6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446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6B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A116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6B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2024-06-06T14:38:13Z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nr.181, datë 30.3.2022, të Këshillit të Ministrave, “Për përdorimin e fondit të rindërtimit për financimin e riforcimit të njësive individuale të banimit dhe njësive të banimit në ndërtesa (pallat), në Bashkitë Tiranë, Durrës, Shijak, Lezhë dhe Krujë”, të ndryshuar</Titulli>
    <Modifikuesi xmlns="0e656187-b300-4fb0-8bf4-3a50f872073c">Suada.Daci</Modifikuesi>
    <Nr_x002e__x0020_prot_x0020_QBZ xmlns="0e656187-b300-4fb0-8bf4-3a50f872073c">1038</Nr_x002e__x0020_prot_x0020_QBZ>
    <Data_x0020_e_x0020_Modifikimit xmlns="0e656187-b300-4fb0-8bf4-3a50f872073c">2024-06-07T10:22:48Z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3113-1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3DC2F36B2642E7B2D96A9ED74FE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3DC2F36B2642E7B2D96A9ED74FE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EF0A08-86DB-4603-8806-FFDC6E2880F4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B2C74B5-FA6C-4105-B713-1855C2C206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AA090-EB5B-469E-B336-1B6B0263D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E3A9BD-CC35-4F25-9444-7D933C8B86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4BDE78-9167-4479-BD39-C7FD08489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nr.181, datë 30.3.2022, të Këshillit të Ministrave, “Për përdorimin e fondit të rindërtimit për financimin e riforcimit të njësive individuale të banimit dhe njësive të banimit në ndërtesa (pallat), në Bashkitë 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nr.181, datë 30.3.2022, të Këshillit të Ministrave, “Për përdorimin e fondit të rindërtimit për financimin e riforcimit të njësive individuale të banimit dhe njësive të banimit në ndërtesa (pallat), në Bashkitë Tiranë, Durrës, Shijak, Lezhë dhe Krujë”, të ndryshuar</dc:title>
  <dc:creator>Entela Suli</dc:creator>
  <cp:lastModifiedBy>Fjora Cahani</cp:lastModifiedBy>
  <cp:revision>4</cp:revision>
  <dcterms:created xsi:type="dcterms:W3CDTF">2024-06-06T13:15:00Z</dcterms:created>
  <dcterms:modified xsi:type="dcterms:W3CDTF">2024-06-07T09:57:00Z</dcterms:modified>
</cp:coreProperties>
</file>