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04E14" w14:textId="2D034857" w:rsidR="005A0897" w:rsidRPr="00A07B47" w:rsidRDefault="005A0897" w:rsidP="004168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07B47">
        <w:rPr>
          <w:rFonts w:ascii="Garamond" w:hAnsi="Garamond"/>
          <w:b/>
          <w:sz w:val="24"/>
          <w:lang w:val="sq-AL"/>
        </w:rPr>
        <w:t>VENDIM</w:t>
      </w:r>
    </w:p>
    <w:p w14:paraId="6A3D66DC" w14:textId="18F50EE9" w:rsidR="000F74B6" w:rsidRPr="00A07B47" w:rsidRDefault="005A0897" w:rsidP="004168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07B47">
        <w:rPr>
          <w:rFonts w:ascii="Garamond" w:hAnsi="Garamond"/>
          <w:b/>
          <w:sz w:val="24"/>
          <w:lang w:val="sq-AL"/>
        </w:rPr>
        <w:t>Nr</w:t>
      </w:r>
      <w:r w:rsidR="00E864F8" w:rsidRPr="00A07B47">
        <w:rPr>
          <w:rFonts w:ascii="Garamond" w:hAnsi="Garamond"/>
          <w:b/>
          <w:sz w:val="24"/>
          <w:lang w:val="sq-AL"/>
        </w:rPr>
        <w:t>.</w:t>
      </w:r>
      <w:r w:rsidR="00A07B47" w:rsidRPr="00A07B47">
        <w:rPr>
          <w:rFonts w:ascii="Garamond" w:hAnsi="Garamond"/>
          <w:b/>
          <w:sz w:val="24"/>
          <w:lang w:val="sq-AL"/>
        </w:rPr>
        <w:t xml:space="preserve"> </w:t>
      </w:r>
      <w:r w:rsidR="00793879" w:rsidRPr="00A07B47">
        <w:rPr>
          <w:rFonts w:ascii="Garamond" w:hAnsi="Garamond"/>
          <w:b/>
          <w:sz w:val="24"/>
          <w:lang w:val="sq-AL"/>
        </w:rPr>
        <w:t>380</w:t>
      </w:r>
      <w:r w:rsidR="00423263" w:rsidRPr="00A07B47">
        <w:rPr>
          <w:rFonts w:ascii="Garamond" w:hAnsi="Garamond"/>
          <w:b/>
          <w:sz w:val="24"/>
          <w:lang w:val="sq-AL"/>
        </w:rPr>
        <w:t>, dat</w:t>
      </w:r>
      <w:r w:rsidR="002D5AE3" w:rsidRPr="00A07B47">
        <w:rPr>
          <w:rFonts w:ascii="Garamond" w:hAnsi="Garamond"/>
          <w:b/>
          <w:sz w:val="24"/>
          <w:lang w:val="sq-AL"/>
        </w:rPr>
        <w:t>ë</w:t>
      </w:r>
      <w:r w:rsidR="00423263" w:rsidRPr="00A07B47">
        <w:rPr>
          <w:rFonts w:ascii="Garamond" w:hAnsi="Garamond"/>
          <w:b/>
          <w:sz w:val="24"/>
          <w:lang w:val="sq-AL"/>
        </w:rPr>
        <w:t xml:space="preserve"> 12</w:t>
      </w:r>
      <w:r w:rsidR="00E864F8" w:rsidRPr="00A07B47">
        <w:rPr>
          <w:rFonts w:ascii="Garamond" w:hAnsi="Garamond"/>
          <w:b/>
          <w:sz w:val="24"/>
          <w:lang w:val="sq-AL"/>
        </w:rPr>
        <w:t>.6.2024</w:t>
      </w:r>
    </w:p>
    <w:p w14:paraId="731C498B" w14:textId="77777777" w:rsidR="004168D1" w:rsidRPr="00A07B47" w:rsidRDefault="004168D1" w:rsidP="004168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8B693F1" w14:textId="5E52266F" w:rsidR="004168D1" w:rsidRPr="00A07B47" w:rsidRDefault="004168D1" w:rsidP="004168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07B47">
        <w:rPr>
          <w:rFonts w:ascii="Garamond" w:hAnsi="Garamond"/>
          <w:b/>
          <w:sz w:val="24"/>
          <w:lang w:val="sq-AL"/>
        </w:rPr>
        <w:t>PËR</w:t>
      </w:r>
      <w:bookmarkStart w:id="0" w:name="_Hlk139291055"/>
      <w:r w:rsidRPr="00A07B47">
        <w:rPr>
          <w:rFonts w:ascii="Garamond" w:hAnsi="Garamond"/>
          <w:b/>
          <w:sz w:val="24"/>
          <w:lang w:val="sq-AL"/>
        </w:rPr>
        <w:t xml:space="preserve"> MIRATIMIN E MARRËVESHJES SHTESË TË FINANCIMIT TË MARRËVESHJES SË FINANCIMIT</w:t>
      </w:r>
      <w:r w:rsidR="008B65A2">
        <w:rPr>
          <w:rFonts w:ascii="Garamond" w:hAnsi="Garamond"/>
          <w:b/>
          <w:sz w:val="24"/>
          <w:lang w:val="sq-AL"/>
        </w:rPr>
        <w:t>,</w:t>
      </w:r>
      <w:r w:rsidRPr="00A07B47">
        <w:rPr>
          <w:rFonts w:ascii="Garamond" w:hAnsi="Garamond"/>
          <w:b/>
          <w:sz w:val="24"/>
          <w:lang w:val="sq-AL"/>
        </w:rPr>
        <w:t xml:space="preserve"> TË DATËS 28 MARS 2018</w:t>
      </w:r>
      <w:r w:rsidR="008B65A2">
        <w:rPr>
          <w:rFonts w:ascii="Garamond" w:hAnsi="Garamond"/>
          <w:b/>
          <w:sz w:val="24"/>
          <w:lang w:val="sq-AL"/>
        </w:rPr>
        <w:t>,</w:t>
      </w:r>
      <w:r w:rsidRPr="00A07B47">
        <w:rPr>
          <w:rFonts w:ascii="Garamond" w:hAnsi="Garamond"/>
          <w:b/>
          <w:sz w:val="24"/>
          <w:lang w:val="sq-AL"/>
        </w:rPr>
        <w:t xml:space="preserve"> NDËRMJET REPUBLIKËS</w:t>
      </w:r>
      <w:r w:rsidR="00A07B47" w:rsidRPr="00A07B47">
        <w:rPr>
          <w:rFonts w:ascii="Garamond" w:hAnsi="Garamond"/>
          <w:b/>
          <w:sz w:val="24"/>
          <w:lang w:val="sq-AL"/>
        </w:rPr>
        <w:t xml:space="preserve"> </w:t>
      </w:r>
      <w:r w:rsidRPr="00A07B47">
        <w:rPr>
          <w:rFonts w:ascii="Garamond" w:hAnsi="Garamond"/>
          <w:b/>
          <w:sz w:val="24"/>
          <w:lang w:val="sq-AL"/>
        </w:rPr>
        <w:t>SË SHQIPËRISË (MARRËSI), PËRFAQËSUAR NGA MINISTRIA E FINANCAVE DHE EKONOMISË, DHE K</w:t>
      </w:r>
      <w:r w:rsidR="00C87EA9" w:rsidRPr="00A07B47">
        <w:rPr>
          <w:rFonts w:ascii="Garamond" w:hAnsi="Garamond"/>
          <w:b/>
          <w:sz w:val="24"/>
          <w:lang w:val="sq-AL"/>
        </w:rPr>
        <w:t>f</w:t>
      </w:r>
      <w:r w:rsidRPr="00A07B47">
        <w:rPr>
          <w:rFonts w:ascii="Garamond" w:hAnsi="Garamond"/>
          <w:b/>
          <w:sz w:val="24"/>
          <w:lang w:val="sq-AL"/>
        </w:rPr>
        <w:t>W, FRANKFURT AM MAIN (K</w:t>
      </w:r>
      <w:r w:rsidR="00C87EA9" w:rsidRPr="00A07B47">
        <w:rPr>
          <w:rFonts w:ascii="Garamond" w:hAnsi="Garamond"/>
          <w:b/>
          <w:sz w:val="24"/>
          <w:lang w:val="sq-AL"/>
        </w:rPr>
        <w:t>f</w:t>
      </w:r>
      <w:r w:rsidRPr="00A07B47">
        <w:rPr>
          <w:rFonts w:ascii="Garamond" w:hAnsi="Garamond"/>
          <w:b/>
          <w:sz w:val="24"/>
          <w:lang w:val="sq-AL"/>
        </w:rPr>
        <w:t>W),</w:t>
      </w:r>
      <w:r w:rsidR="00A07B47" w:rsidRPr="00A07B47">
        <w:rPr>
          <w:rFonts w:ascii="Garamond" w:hAnsi="Garamond"/>
          <w:b/>
          <w:sz w:val="24"/>
          <w:lang w:val="sq-AL"/>
        </w:rPr>
        <w:t xml:space="preserve"> </w:t>
      </w:r>
      <w:r w:rsidRPr="00A07B47">
        <w:rPr>
          <w:rFonts w:ascii="Garamond" w:hAnsi="Garamond"/>
          <w:b/>
          <w:sz w:val="24"/>
          <w:lang w:val="sq-AL"/>
        </w:rPr>
        <w:t>PËR PROJEKTIN “FONDI PËR ARSIMIN DHE FORMIMIN PROFESIONAL (AFP) DHE PUNËSIMIN: QENDRA SHUMËFUNKSIONALE NË KAMZË”, MIRATUAR ME VENDIMIN NR.</w:t>
      </w:r>
      <w:r w:rsidR="00C87EA9">
        <w:rPr>
          <w:rFonts w:ascii="Garamond" w:hAnsi="Garamond"/>
          <w:b/>
          <w:sz w:val="24"/>
          <w:lang w:val="sq-AL"/>
        </w:rPr>
        <w:t xml:space="preserve"> </w:t>
      </w:r>
      <w:r w:rsidRPr="00A07B47">
        <w:rPr>
          <w:rFonts w:ascii="Garamond" w:hAnsi="Garamond"/>
          <w:b/>
          <w:sz w:val="24"/>
          <w:lang w:val="sq-AL"/>
        </w:rPr>
        <w:t>330, DATË 6.6.2018, TË KËSHILLIT TË MINISTRAVE</w:t>
      </w:r>
    </w:p>
    <w:bookmarkEnd w:id="0"/>
    <w:p w14:paraId="1B4E2398" w14:textId="77777777" w:rsidR="004168D1" w:rsidRPr="00A07B47" w:rsidRDefault="004168D1" w:rsidP="004168D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FB845A1" w14:textId="7D1B717A" w:rsidR="004168D1" w:rsidRPr="00A07B47" w:rsidRDefault="004168D1" w:rsidP="004168D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07B47">
        <w:rPr>
          <w:rFonts w:ascii="Garamond" w:hAnsi="Garamond"/>
          <w:sz w:val="24"/>
          <w:lang w:val="sq-AL"/>
        </w:rPr>
        <w:t>Në mbështetje të nenit 100 të Kushtetutës dhe të neneve 19 e 23, të ligjit nr.</w:t>
      </w:r>
      <w:r w:rsidR="00A07B47">
        <w:rPr>
          <w:rFonts w:ascii="Garamond" w:hAnsi="Garamond"/>
          <w:sz w:val="24"/>
          <w:lang w:val="sq-AL"/>
        </w:rPr>
        <w:t xml:space="preserve"> </w:t>
      </w:r>
      <w:r w:rsidRPr="00A07B47">
        <w:rPr>
          <w:rFonts w:ascii="Garamond" w:hAnsi="Garamond"/>
          <w:sz w:val="24"/>
          <w:lang w:val="sq-AL"/>
        </w:rPr>
        <w:t>43/2016, “Për marrëveshjet ndërkombëtare në Republikën e Shqipërisë”, me propozimin e ministrit të Financave,</w:t>
      </w:r>
      <w:r w:rsidR="00A07B47" w:rsidRPr="00A07B47">
        <w:rPr>
          <w:rFonts w:ascii="Garamond" w:hAnsi="Garamond"/>
          <w:sz w:val="24"/>
          <w:lang w:val="sq-AL"/>
        </w:rPr>
        <w:t xml:space="preserve"> </w:t>
      </w:r>
      <w:r w:rsidRPr="00A07B47">
        <w:rPr>
          <w:rFonts w:ascii="Garamond" w:hAnsi="Garamond"/>
          <w:sz w:val="24"/>
          <w:lang w:val="sq-AL"/>
        </w:rPr>
        <w:t>Këshilli i Ministrave</w:t>
      </w:r>
    </w:p>
    <w:p w14:paraId="7B53E8EF" w14:textId="77777777" w:rsidR="004168D1" w:rsidRPr="00A07B47" w:rsidRDefault="004168D1" w:rsidP="004168D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9A9A17" w14:textId="50E5D20E" w:rsidR="004168D1" w:rsidRPr="00A07B47" w:rsidRDefault="004168D1" w:rsidP="00FA43F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07B47">
        <w:rPr>
          <w:rFonts w:ascii="Garamond" w:hAnsi="Garamond"/>
          <w:sz w:val="24"/>
          <w:lang w:val="sq-AL"/>
        </w:rPr>
        <w:t>VENDOSI:</w:t>
      </w:r>
    </w:p>
    <w:p w14:paraId="20E49DCD" w14:textId="77777777" w:rsidR="004168D1" w:rsidRPr="00A07B47" w:rsidRDefault="004168D1" w:rsidP="004168D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D867BEA" w14:textId="34C81520" w:rsidR="004168D1" w:rsidRPr="00A07B47" w:rsidRDefault="004168D1" w:rsidP="001A4F52">
      <w:pPr>
        <w:pStyle w:val="TEKSTIII"/>
        <w:rPr>
          <w:lang w:val="sq-AL"/>
        </w:rPr>
      </w:pPr>
      <w:r w:rsidRPr="00A07B47">
        <w:rPr>
          <w:lang w:val="sq-AL"/>
        </w:rPr>
        <w:t>Miratimin e marrëveshjes shtesë të financimit të marrëveshjes së financimit</w:t>
      </w:r>
      <w:r w:rsidR="008B65A2">
        <w:rPr>
          <w:lang w:val="sq-AL"/>
        </w:rPr>
        <w:t>,</w:t>
      </w:r>
      <w:r w:rsidRPr="00A07B47">
        <w:rPr>
          <w:lang w:val="sq-AL"/>
        </w:rPr>
        <w:t xml:space="preserve"> të datës 28 mars 2018, ndërmjet Republikës së Shqipërisë (marrësi), përfaqësuar nga Ministria e Financave dhe Ekonomisë, dhe KfW, Frankfurt am Main (KfW),</w:t>
      </w:r>
      <w:r w:rsidRPr="00A07B47" w:rsidDel="00166C59">
        <w:rPr>
          <w:lang w:val="sq-AL"/>
        </w:rPr>
        <w:t xml:space="preserve"> </w:t>
      </w:r>
      <w:r w:rsidRPr="00A07B47">
        <w:rPr>
          <w:lang w:val="sq-AL"/>
        </w:rPr>
        <w:t>për projektin “Fondi për arsimin dhe formimin profesional (AFP) dhe punësimin: Qendra shumëfunksionale në Kamzë”, miratuar me vendimin nr.</w:t>
      </w:r>
      <w:r w:rsidR="00A07B47">
        <w:rPr>
          <w:lang w:val="sq-AL"/>
        </w:rPr>
        <w:t xml:space="preserve"> </w:t>
      </w:r>
      <w:r w:rsidRPr="00A07B47">
        <w:rPr>
          <w:lang w:val="sq-AL"/>
        </w:rPr>
        <w:t>330, datë 6.6.2018, të Këshillit të Ministrave, sipas tekstit që i bashkëlidhet këtij vendimi.</w:t>
      </w:r>
    </w:p>
    <w:p w14:paraId="389F3E93" w14:textId="1CEAE1E2" w:rsidR="004168D1" w:rsidRPr="00A07B47" w:rsidRDefault="004168D1" w:rsidP="001A4F52">
      <w:pPr>
        <w:pStyle w:val="TEKSTIII"/>
        <w:rPr>
          <w:lang w:val="sq-AL"/>
        </w:rPr>
      </w:pPr>
      <w:r w:rsidRPr="00A07B47">
        <w:rPr>
          <w:lang w:val="sq-AL"/>
        </w:rPr>
        <w:t>Ky vendim hyn në fuqi pas botimit në Fletoren Zyrtare.</w:t>
      </w:r>
    </w:p>
    <w:p w14:paraId="6ABC354A" w14:textId="77777777" w:rsidR="004168D1" w:rsidRPr="00A07B47" w:rsidRDefault="004168D1" w:rsidP="00FA43F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51554C78" w14:textId="55DB4042" w:rsidR="004168D1" w:rsidRPr="00A07B47" w:rsidRDefault="004168D1" w:rsidP="00FA43F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07B47">
        <w:rPr>
          <w:rFonts w:ascii="Garamond" w:hAnsi="Garamond"/>
          <w:sz w:val="24"/>
          <w:lang w:val="sq-AL"/>
        </w:rPr>
        <w:t>KRYEMINISTËR</w:t>
      </w:r>
    </w:p>
    <w:p w14:paraId="3C96949A" w14:textId="75A4BFDE" w:rsidR="004168D1" w:rsidRPr="00A07B47" w:rsidRDefault="004168D1" w:rsidP="00FA43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07B47">
        <w:rPr>
          <w:rFonts w:ascii="Garamond" w:hAnsi="Garamond"/>
          <w:b/>
          <w:sz w:val="24"/>
          <w:lang w:val="sq-AL"/>
        </w:rPr>
        <w:t xml:space="preserve">Edi Rama </w:t>
      </w:r>
    </w:p>
    <w:p w14:paraId="5A859336" w14:textId="30777B74" w:rsidR="001A4F52" w:rsidRPr="00A07B47" w:rsidRDefault="001A4F52" w:rsidP="001A4F52">
      <w:pPr>
        <w:pStyle w:val="TEKSTIII"/>
        <w:jc w:val="center"/>
        <w:rPr>
          <w:b/>
          <w:lang w:val="sq-AL" w:eastAsia="de-DE"/>
        </w:rPr>
      </w:pPr>
      <w:r w:rsidRPr="00A07B47">
        <w:rPr>
          <w:b/>
          <w:lang w:val="sq-AL" w:eastAsia="de-DE"/>
        </w:rPr>
        <w:t>MARRËVESHJE SHTESË FINANCIMI</w:t>
      </w:r>
    </w:p>
    <w:p w14:paraId="6A43798C" w14:textId="0BE04EEE" w:rsidR="001A4F52" w:rsidRPr="00A07B47" w:rsidRDefault="001A4F52" w:rsidP="001A4F52">
      <w:pPr>
        <w:pStyle w:val="TEKSTIII"/>
        <w:jc w:val="center"/>
        <w:rPr>
          <w:lang w:val="sq-AL" w:eastAsia="de-DE"/>
        </w:rPr>
      </w:pPr>
      <w:r w:rsidRPr="00A07B47">
        <w:rPr>
          <w:lang w:val="sq-AL" w:eastAsia="de-DE"/>
        </w:rPr>
        <w:t>E DATËS</w:t>
      </w:r>
      <w:r w:rsidR="00A07B47" w:rsidRPr="00A07B47">
        <w:rPr>
          <w:lang w:val="sq-AL" w:eastAsia="de-DE"/>
        </w:rPr>
        <w:t xml:space="preserve"> </w:t>
      </w:r>
      <w:r w:rsidRPr="00A07B47">
        <w:rPr>
          <w:lang w:val="sq-AL" w:eastAsia="de-DE"/>
        </w:rPr>
        <w:t>8 MARS 2024</w:t>
      </w:r>
    </w:p>
    <w:p w14:paraId="69F9E9B8" w14:textId="4CEDFA3D" w:rsidR="001A4F52" w:rsidRPr="00A07B47" w:rsidRDefault="001A4F52" w:rsidP="001A4F52">
      <w:pPr>
        <w:pStyle w:val="TEKSTIII"/>
        <w:jc w:val="center"/>
        <w:rPr>
          <w:lang w:val="sq-AL" w:eastAsia="de-DE"/>
        </w:rPr>
      </w:pPr>
      <w:r w:rsidRPr="00A07B47">
        <w:rPr>
          <w:lang w:val="sq-AL" w:eastAsia="de-DE"/>
        </w:rPr>
        <w:t>E MARRËVESHJES SË FINANCIMIT TË DATËS 28 MARS 2018</w:t>
      </w:r>
      <w:r w:rsidR="00A07B47" w:rsidRPr="00A07B47">
        <w:rPr>
          <w:lang w:val="sq-AL" w:eastAsia="de-DE"/>
        </w:rPr>
        <w:t xml:space="preserve"> </w:t>
      </w:r>
      <w:r w:rsidRPr="00A07B47">
        <w:rPr>
          <w:lang w:val="sq-AL" w:eastAsia="de-DE"/>
        </w:rPr>
        <w:t>(“MARRËVESHJE ORIGJINALE FINANCIMI”) NDËRMJET K</w:t>
      </w:r>
      <w:r w:rsidR="00186EEF" w:rsidRPr="00A07B47">
        <w:rPr>
          <w:lang w:val="sq-AL" w:eastAsia="de-DE"/>
        </w:rPr>
        <w:t>f</w:t>
      </w:r>
      <w:r w:rsidRPr="00A07B47">
        <w:rPr>
          <w:lang w:val="sq-AL" w:eastAsia="de-DE"/>
        </w:rPr>
        <w:t>W, FRANKFURT AM MAIN (“K</w:t>
      </w:r>
      <w:r w:rsidR="00186EEF" w:rsidRPr="00A07B47">
        <w:rPr>
          <w:lang w:val="sq-AL" w:eastAsia="de-DE"/>
        </w:rPr>
        <w:t>f</w:t>
      </w:r>
      <w:r w:rsidRPr="00A07B47">
        <w:rPr>
          <w:lang w:val="sq-AL" w:eastAsia="de-DE"/>
        </w:rPr>
        <w:t xml:space="preserve">W”) DHE </w:t>
      </w:r>
      <w:r w:rsidRPr="00A07B47">
        <w:rPr>
          <w:rFonts w:eastAsia="Arial"/>
          <w:lang w:val="sq-AL"/>
        </w:rPr>
        <w:t>REPUBLIKËS SË SHQIPËRISË</w:t>
      </w:r>
      <w:r w:rsidRPr="00A07B47">
        <w:rPr>
          <w:lang w:val="sq-AL" w:eastAsia="de-DE"/>
        </w:rPr>
        <w:t xml:space="preserve"> </w:t>
      </w:r>
      <w:r w:rsidRPr="00A07B47">
        <w:rPr>
          <w:rFonts w:eastAsia="Arial"/>
          <w:lang w:val="sq-AL"/>
        </w:rPr>
        <w:t>(</w:t>
      </w:r>
      <w:r w:rsidR="00186EEF">
        <w:rPr>
          <w:rFonts w:eastAsia="Arial"/>
          <w:lang w:val="sq-AL"/>
        </w:rPr>
        <w:t>“</w:t>
      </w:r>
      <w:r w:rsidRPr="00A07B47">
        <w:rPr>
          <w:rFonts w:eastAsia="Arial"/>
          <w:lang w:val="sq-AL"/>
        </w:rPr>
        <w:t>PËRFITUESI</w:t>
      </w:r>
      <w:r w:rsidR="00186EEF">
        <w:rPr>
          <w:rFonts w:eastAsia="Arial"/>
          <w:lang w:val="sq-AL"/>
        </w:rPr>
        <w:t>”</w:t>
      </w:r>
      <w:r w:rsidRPr="00A07B47">
        <w:rPr>
          <w:rFonts w:eastAsia="Arial"/>
          <w:lang w:val="sq-AL"/>
        </w:rPr>
        <w:t>)</w:t>
      </w:r>
      <w:r w:rsidRPr="00A07B47">
        <w:rPr>
          <w:lang w:val="sq-AL" w:eastAsia="de-DE"/>
        </w:rPr>
        <w:t xml:space="preserve"> </w:t>
      </w:r>
      <w:r w:rsidRPr="00A07B47">
        <w:rPr>
          <w:rFonts w:eastAsia="Arial"/>
          <w:lang w:val="sq-AL"/>
        </w:rPr>
        <w:t>TË PËRFAQËSUAR NGA MINISTRIA E FINANCAVE</w:t>
      </w:r>
      <w:r w:rsidR="00A07B47" w:rsidRPr="00A07B47">
        <w:rPr>
          <w:rFonts w:eastAsia="Arial"/>
          <w:lang w:val="sq-AL"/>
        </w:rPr>
        <w:t xml:space="preserve"> </w:t>
      </w:r>
      <w:r w:rsidRPr="00A07B47">
        <w:rPr>
          <w:lang w:val="sq-AL"/>
        </w:rPr>
        <w:t>PËR SHUMËN</w:t>
      </w:r>
      <w:r w:rsidRPr="00A07B47">
        <w:rPr>
          <w:lang w:val="sq-AL" w:eastAsia="de-DE"/>
        </w:rPr>
        <w:t xml:space="preserve"> </w:t>
      </w:r>
      <w:r w:rsidRPr="00A07B47">
        <w:rPr>
          <w:lang w:val="sq-AL"/>
        </w:rPr>
        <w:t>2,000,000.00 EURO</w:t>
      </w:r>
    </w:p>
    <w:p w14:paraId="02657859" w14:textId="147887B2" w:rsidR="001A4F52" w:rsidRPr="00A07B47" w:rsidRDefault="001A4F52" w:rsidP="001A4F52">
      <w:pPr>
        <w:pStyle w:val="TEKSTIII"/>
        <w:jc w:val="center"/>
        <w:rPr>
          <w:sz w:val="21"/>
          <w:szCs w:val="21"/>
          <w:shd w:val="clear" w:color="auto" w:fill="FFFFFF"/>
          <w:lang w:val="sq-AL"/>
        </w:rPr>
      </w:pPr>
      <w:r w:rsidRPr="00A07B47">
        <w:rPr>
          <w:lang w:val="sq-AL"/>
        </w:rPr>
        <w:t xml:space="preserve">- </w:t>
      </w:r>
      <w:r w:rsidRPr="00A07B47">
        <w:rPr>
          <w:sz w:val="21"/>
          <w:szCs w:val="21"/>
          <w:shd w:val="clear" w:color="auto" w:fill="FFFFFF"/>
          <w:lang w:val="sq-AL"/>
        </w:rPr>
        <w:t>Fondi për Arsimin dhe Aftësimin Profesional (AAP) dhe Punësimin:</w:t>
      </w:r>
    </w:p>
    <w:p w14:paraId="09C6AD47" w14:textId="77777777" w:rsidR="001A4F52" w:rsidRPr="00A07B47" w:rsidRDefault="001A4F52" w:rsidP="001A4F52">
      <w:pPr>
        <w:pStyle w:val="TEKSTIII"/>
        <w:jc w:val="center"/>
        <w:rPr>
          <w:lang w:val="sq-AL"/>
        </w:rPr>
      </w:pPr>
      <w:r w:rsidRPr="00A07B47">
        <w:rPr>
          <w:sz w:val="21"/>
          <w:szCs w:val="21"/>
          <w:shd w:val="clear" w:color="auto" w:fill="FFFFFF"/>
          <w:lang w:val="sq-AL"/>
        </w:rPr>
        <w:t>Qendra Multifunksionale e Kamzës</w:t>
      </w:r>
    </w:p>
    <w:p w14:paraId="432327FD" w14:textId="10928A66" w:rsidR="001A4F52" w:rsidRPr="00A07B47" w:rsidRDefault="001A4F52" w:rsidP="001A4F52">
      <w:pPr>
        <w:pStyle w:val="TEKSTIII"/>
        <w:jc w:val="center"/>
        <w:rPr>
          <w:szCs w:val="20"/>
          <w:lang w:val="sq-AL"/>
        </w:rPr>
      </w:pPr>
      <w:r w:rsidRPr="00A07B47">
        <w:rPr>
          <w:lang w:val="sq-AL"/>
        </w:rPr>
        <w:t>BMZ</w:t>
      </w:r>
      <w:r w:rsidR="009F4ADB">
        <w:rPr>
          <w:lang w:val="sq-AL"/>
        </w:rPr>
        <w:t xml:space="preserve"> </w:t>
      </w:r>
      <w:r w:rsidRPr="00A07B47">
        <w:rPr>
          <w:lang w:val="sq-AL"/>
        </w:rPr>
        <w:t>-</w:t>
      </w:r>
      <w:r w:rsidR="009F4ADB">
        <w:rPr>
          <w:lang w:val="sq-AL"/>
        </w:rPr>
        <w:t xml:space="preserve"> </w:t>
      </w:r>
      <w:r w:rsidR="00444432" w:rsidRPr="00A07B47">
        <w:rPr>
          <w:lang w:val="sq-AL"/>
        </w:rPr>
        <w:t>nr</w:t>
      </w:r>
      <w:r w:rsidRPr="00A07B47">
        <w:rPr>
          <w:lang w:val="sq-AL"/>
        </w:rPr>
        <w:t>. 2016 67 500</w:t>
      </w:r>
    </w:p>
    <w:p w14:paraId="4C61AC45" w14:textId="56E9FC88" w:rsidR="00D4114E" w:rsidRPr="00A07B47" w:rsidRDefault="00D4114E" w:rsidP="001A4F52">
      <w:pPr>
        <w:pStyle w:val="TEKSTIII"/>
        <w:jc w:val="center"/>
        <w:rPr>
          <w:lang w:val="sq-AL"/>
        </w:rPr>
      </w:pPr>
    </w:p>
    <w:p w14:paraId="2506892D" w14:textId="77777777" w:rsidR="004449F8" w:rsidRPr="00A07B47" w:rsidRDefault="004449F8" w:rsidP="004449F8">
      <w:pPr>
        <w:pStyle w:val="TEKSTIII"/>
        <w:rPr>
          <w:lang w:val="sq-AL"/>
        </w:rPr>
      </w:pPr>
      <w:r w:rsidRPr="00A07B47">
        <w:rPr>
          <w:lang w:val="sq-AL"/>
        </w:rPr>
        <w:t>PËRMBAJTJA</w:t>
      </w:r>
    </w:p>
    <w:p w14:paraId="27D2A9FC" w14:textId="14915E8E" w:rsidR="004449F8" w:rsidRPr="00A07B47" w:rsidRDefault="004449F8" w:rsidP="004449F8">
      <w:pPr>
        <w:pStyle w:val="TEKSTIII"/>
        <w:rPr>
          <w:lang w:val="sq-AL"/>
        </w:rPr>
      </w:pPr>
      <w:r w:rsidRPr="00A07B47">
        <w:rPr>
          <w:lang w:val="sq-AL"/>
        </w:rPr>
        <w:t>Seksioni 1</w:t>
      </w:r>
      <w:r w:rsidR="00186EEF">
        <w:rPr>
          <w:lang w:val="sq-AL"/>
        </w:rPr>
        <w:t xml:space="preserve"> –</w:t>
      </w:r>
      <w:r w:rsidRPr="00A07B47">
        <w:rPr>
          <w:lang w:val="sq-AL"/>
        </w:rPr>
        <w:t xml:space="preserve"> Termat</w:t>
      </w:r>
    </w:p>
    <w:p w14:paraId="57CFFEF0" w14:textId="0A4A9E8F" w:rsidR="004449F8" w:rsidRPr="00A07B47" w:rsidRDefault="004449F8" w:rsidP="004449F8">
      <w:pPr>
        <w:pStyle w:val="TEKSTIII"/>
        <w:rPr>
          <w:lang w:val="sq-AL"/>
        </w:rPr>
      </w:pPr>
      <w:r w:rsidRPr="00A07B47">
        <w:rPr>
          <w:lang w:val="sq-AL"/>
        </w:rPr>
        <w:t>Seksioni 2</w:t>
      </w:r>
      <w:r w:rsidR="00186EEF">
        <w:rPr>
          <w:lang w:val="sq-AL"/>
        </w:rPr>
        <w:t xml:space="preserve"> –</w:t>
      </w:r>
      <w:r w:rsidRPr="00A07B47">
        <w:rPr>
          <w:lang w:val="sq-AL"/>
        </w:rPr>
        <w:t xml:space="preserve"> Ndryshimet e Marrëveshjes Origjinale të Financimit</w:t>
      </w:r>
    </w:p>
    <w:p w14:paraId="61742795" w14:textId="4390279F" w:rsidR="004449F8" w:rsidRPr="00A07B47" w:rsidRDefault="004449F8" w:rsidP="004449F8">
      <w:pPr>
        <w:pStyle w:val="TEKSTIII"/>
        <w:rPr>
          <w:lang w:val="sq-AL"/>
        </w:rPr>
      </w:pPr>
      <w:r w:rsidRPr="00A07B47">
        <w:rPr>
          <w:lang w:val="sq-AL"/>
        </w:rPr>
        <w:t>Seksioni 3</w:t>
      </w:r>
      <w:r w:rsidR="00186EEF">
        <w:rPr>
          <w:lang w:val="sq-AL"/>
        </w:rPr>
        <w:t xml:space="preserve"> –</w:t>
      </w:r>
      <w:r w:rsidRPr="00A07B47">
        <w:rPr>
          <w:lang w:val="sq-AL"/>
        </w:rPr>
        <w:t xml:space="preserve"> Dispozitat </w:t>
      </w:r>
      <w:r w:rsidR="00F963FF" w:rsidRPr="00A07B47">
        <w:rPr>
          <w:lang w:val="sq-AL"/>
        </w:rPr>
        <w:t>shtesë</w:t>
      </w:r>
    </w:p>
    <w:p w14:paraId="401F7CA2" w14:textId="298FA312" w:rsidR="004449F8" w:rsidRPr="00A07B47" w:rsidRDefault="004449F8" w:rsidP="004449F8">
      <w:pPr>
        <w:pStyle w:val="TEKSTIII"/>
        <w:rPr>
          <w:lang w:val="sq-AL"/>
        </w:rPr>
      </w:pPr>
      <w:r w:rsidRPr="00A07B47">
        <w:rPr>
          <w:lang w:val="sq-AL"/>
        </w:rPr>
        <w:t>Seksioni 4</w:t>
      </w:r>
      <w:r w:rsidR="00186EEF">
        <w:rPr>
          <w:lang w:val="sq-AL"/>
        </w:rPr>
        <w:t xml:space="preserve"> –</w:t>
      </w:r>
      <w:r w:rsidRPr="00A07B47">
        <w:rPr>
          <w:lang w:val="sq-AL"/>
        </w:rPr>
        <w:t xml:space="preserve"> Përfshirja e </w:t>
      </w:r>
      <w:r w:rsidR="00F963FF" w:rsidRPr="00A07B47">
        <w:rPr>
          <w:lang w:val="sq-AL"/>
        </w:rPr>
        <w:t>termave</w:t>
      </w:r>
    </w:p>
    <w:p w14:paraId="12FD3636" w14:textId="3B0FCDA3" w:rsidR="004449F8" w:rsidRPr="00A07B47" w:rsidRDefault="004449F8" w:rsidP="004449F8">
      <w:pPr>
        <w:pStyle w:val="TEKSTIII"/>
        <w:rPr>
          <w:lang w:val="sq-AL"/>
        </w:rPr>
      </w:pPr>
      <w:r w:rsidRPr="00A07B47">
        <w:rPr>
          <w:lang w:val="sq-AL"/>
        </w:rPr>
        <w:t>Seksioni 5</w:t>
      </w:r>
      <w:r w:rsidR="00186EEF">
        <w:rPr>
          <w:lang w:val="sq-AL"/>
        </w:rPr>
        <w:t xml:space="preserve"> –</w:t>
      </w:r>
      <w:r w:rsidRPr="00A07B47">
        <w:rPr>
          <w:lang w:val="sq-AL"/>
        </w:rPr>
        <w:t xml:space="preserve"> Hyrja në fuqi</w:t>
      </w:r>
    </w:p>
    <w:p w14:paraId="1715638D" w14:textId="73A61A95" w:rsidR="004449F8" w:rsidRPr="00A07B47" w:rsidRDefault="004449F8" w:rsidP="004449F8">
      <w:pPr>
        <w:pStyle w:val="TEKSTIII"/>
        <w:rPr>
          <w:lang w:val="sq-AL"/>
        </w:rPr>
      </w:pPr>
      <w:r w:rsidRPr="00A07B47">
        <w:rPr>
          <w:lang w:val="sq-AL"/>
        </w:rPr>
        <w:t xml:space="preserve">Zotimet e </w:t>
      </w:r>
      <w:r w:rsidR="00F963FF" w:rsidRPr="00A07B47">
        <w:rPr>
          <w:lang w:val="sq-AL"/>
        </w:rPr>
        <w:t xml:space="preserve">pajtueshmërisë </w:t>
      </w:r>
    </w:p>
    <w:p w14:paraId="6989D062" w14:textId="1909E067" w:rsidR="004449F8" w:rsidRPr="00A07B47" w:rsidRDefault="004449F8" w:rsidP="001A4F52">
      <w:pPr>
        <w:pStyle w:val="TEKSTIII"/>
        <w:jc w:val="center"/>
        <w:rPr>
          <w:lang w:val="sq-AL"/>
        </w:rPr>
      </w:pPr>
    </w:p>
    <w:p w14:paraId="2E5CB875" w14:textId="44F8B64E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Në bazë të Marrëveshjes së lidhur ndërmjet Qeverisë së Republikës Federale të Gjermanisë dhe Këshillit të Ministrave të Republikës së Shqipërisë për Bashkëpunimin Financiar 2016, për </w:t>
      </w:r>
      <w:r w:rsidR="00AF5756" w:rsidRPr="00A07B47">
        <w:rPr>
          <w:lang w:val="sq-AL"/>
        </w:rPr>
        <w:t xml:space="preserve">Projektin </w:t>
      </w:r>
      <w:r w:rsidRPr="00A07B47">
        <w:rPr>
          <w:lang w:val="sq-AL"/>
        </w:rPr>
        <w:t xml:space="preserve">“Fondi për </w:t>
      </w:r>
      <w:r w:rsidR="00F963FF" w:rsidRPr="00A07B47">
        <w:rPr>
          <w:lang w:val="sq-AL"/>
        </w:rPr>
        <w:t>arsimin dhe aftësimin profesional dhe për punësimin</w:t>
      </w:r>
      <w:r w:rsidRPr="00A07B47">
        <w:rPr>
          <w:lang w:val="sq-AL"/>
        </w:rPr>
        <w:t>” (“</w:t>
      </w:r>
      <w:r w:rsidRPr="00A07B47">
        <w:rPr>
          <w:b/>
          <w:bCs/>
          <w:lang w:val="sq-AL"/>
        </w:rPr>
        <w:t xml:space="preserve">Marrëveshja </w:t>
      </w:r>
      <w:r w:rsidR="00F963FF" w:rsidRPr="00A07B47">
        <w:rPr>
          <w:b/>
          <w:bCs/>
          <w:lang w:val="sq-AL"/>
        </w:rPr>
        <w:t>qeveritare</w:t>
      </w:r>
      <w:r w:rsidRPr="00A07B47">
        <w:rPr>
          <w:lang w:val="sq-AL"/>
        </w:rPr>
        <w:t xml:space="preserve">”), Përfituesi dhe KfW-ja bien dakord të lidhin Marrëveshjen e mëposhtme të </w:t>
      </w:r>
      <w:r w:rsidR="00F963FF" w:rsidRPr="00A07B47">
        <w:rPr>
          <w:lang w:val="sq-AL"/>
        </w:rPr>
        <w:t>financimit</w:t>
      </w:r>
      <w:r w:rsidRPr="00A07B47">
        <w:rPr>
          <w:lang w:val="sq-AL"/>
        </w:rPr>
        <w:t xml:space="preserve">: </w:t>
      </w:r>
    </w:p>
    <w:p w14:paraId="18C7657E" w14:textId="663C78A8" w:rsidR="003C5E70" w:rsidRPr="00A07B47" w:rsidRDefault="003C5E70" w:rsidP="003C5E70">
      <w:pPr>
        <w:pStyle w:val="TEKSTIII"/>
        <w:rPr>
          <w:b/>
          <w:bCs/>
          <w:lang w:val="sq-AL"/>
        </w:rPr>
      </w:pPr>
      <w:r w:rsidRPr="00A07B47">
        <w:rPr>
          <w:b/>
          <w:bCs/>
          <w:lang w:val="sq-AL"/>
        </w:rPr>
        <w:lastRenderedPageBreak/>
        <w:t>Seksioni 1</w:t>
      </w:r>
      <w:r w:rsidR="00F963FF">
        <w:rPr>
          <w:b/>
          <w:bCs/>
          <w:lang w:val="sq-AL"/>
        </w:rPr>
        <w:t xml:space="preserve"> –</w:t>
      </w:r>
      <w:r w:rsidRPr="00A07B47">
        <w:rPr>
          <w:b/>
          <w:bCs/>
          <w:lang w:val="sq-AL"/>
        </w:rPr>
        <w:t xml:space="preserve"> Termat </w:t>
      </w:r>
    </w:p>
    <w:p w14:paraId="29B8E357" w14:textId="4B4BCE49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Në bazë të dispozitave shprehimisht kundër në këtë Marrëveshje Shtesë Financimi ose përveç rasteve kur konteksti e kërkon ndryshe, termat e përcaktuar në Marrëveshjen Origjinale të Financimit do të kenë të njëjt</w:t>
      </w:r>
      <w:r w:rsidR="00F963FF">
        <w:rPr>
          <w:lang w:val="sq-AL"/>
        </w:rPr>
        <w:t>i</w:t>
      </w:r>
      <w:r w:rsidRPr="00A07B47">
        <w:rPr>
          <w:lang w:val="sq-AL"/>
        </w:rPr>
        <w:t>n kuptim si në këtë Marrëveshje.</w:t>
      </w:r>
      <w:r w:rsidR="00A07B47" w:rsidRPr="00A07B47">
        <w:rPr>
          <w:lang w:val="sq-AL"/>
        </w:rPr>
        <w:t xml:space="preserve"> </w:t>
      </w:r>
    </w:p>
    <w:p w14:paraId="65F38762" w14:textId="50C022B1" w:rsidR="003C5E70" w:rsidRPr="00A07B47" w:rsidRDefault="003C5E70" w:rsidP="003C5E70">
      <w:pPr>
        <w:pStyle w:val="TEKSTIII"/>
        <w:rPr>
          <w:b/>
          <w:bCs/>
          <w:lang w:val="sq-AL"/>
        </w:rPr>
      </w:pPr>
      <w:r w:rsidRPr="00A07B47">
        <w:rPr>
          <w:b/>
          <w:bCs/>
          <w:lang w:val="sq-AL"/>
        </w:rPr>
        <w:t>Seksioni 2</w:t>
      </w:r>
      <w:r w:rsidR="00F963FF">
        <w:rPr>
          <w:b/>
          <w:bCs/>
          <w:lang w:val="sq-AL"/>
        </w:rPr>
        <w:t xml:space="preserve"> –</w:t>
      </w:r>
      <w:r w:rsidRPr="00A07B47">
        <w:rPr>
          <w:b/>
          <w:bCs/>
          <w:lang w:val="sq-AL"/>
        </w:rPr>
        <w:t xml:space="preserve"> Ndryshimet e Marrëveshjes Origjinale të Financimit </w:t>
      </w:r>
    </w:p>
    <w:p w14:paraId="1CE3E73D" w14:textId="77777777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2.1. Dispozitat e mëposhtme të Marrëveshjes Origjinale të Financimit ndryshohen si më poshtë: </w:t>
      </w:r>
    </w:p>
    <w:p w14:paraId="7C53D809" w14:textId="247020CB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a)</w:t>
      </w:r>
      <w:r w:rsidR="004877F6" w:rsidRPr="00A07B47">
        <w:rPr>
          <w:lang w:val="sq-AL"/>
        </w:rPr>
        <w:t xml:space="preserve"> </w:t>
      </w:r>
      <w:r w:rsidRPr="00A07B47">
        <w:rPr>
          <w:lang w:val="sq-AL"/>
        </w:rPr>
        <w:t>Fjalia e parë e nenit 1.1 fshihet dhe zëvendësohet me sa më poshtë:</w:t>
      </w:r>
    </w:p>
    <w:p w14:paraId="3368A609" w14:textId="0F1AE217" w:rsidR="003C5E70" w:rsidRPr="00A07B47" w:rsidRDefault="003C5E70" w:rsidP="004877F6">
      <w:pPr>
        <w:pStyle w:val="TEKSTIII"/>
        <w:rPr>
          <w:lang w:val="sq-AL"/>
        </w:rPr>
      </w:pPr>
      <w:r w:rsidRPr="00A07B47">
        <w:rPr>
          <w:lang w:val="sq-AL"/>
        </w:rPr>
        <w:t>“KfW-ja do t’i ofrojë Përfituesit një kontribut financiar që nuk tejkalon shumën</w:t>
      </w:r>
      <w:r w:rsidR="00A07B47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6,500,000,00 </w:t>
      </w:r>
      <w:r w:rsidR="009F4ADB" w:rsidRPr="00A07B47">
        <w:rPr>
          <w:lang w:val="sq-AL"/>
        </w:rPr>
        <w:t xml:space="preserve">euro </w:t>
      </w:r>
      <w:r w:rsidRPr="00A07B47">
        <w:rPr>
          <w:lang w:val="sq-AL"/>
        </w:rPr>
        <w:t>(me fjalë:</w:t>
      </w:r>
      <w:r w:rsidR="009F4ADB">
        <w:rPr>
          <w:lang w:val="sq-AL"/>
        </w:rPr>
        <w:t xml:space="preserve"> </w:t>
      </w:r>
      <w:r w:rsidRPr="00A07B47">
        <w:rPr>
          <w:lang w:val="sq-AL"/>
        </w:rPr>
        <w:t>gjashtë milion</w:t>
      </w:r>
      <w:r w:rsidR="009F4ADB">
        <w:rPr>
          <w:lang w:val="sq-AL"/>
        </w:rPr>
        <w:t>ë</w:t>
      </w:r>
      <w:r w:rsidRPr="00A07B47">
        <w:rPr>
          <w:lang w:val="sq-AL"/>
        </w:rPr>
        <w:t xml:space="preserve"> e pesëqind mijë </w:t>
      </w:r>
      <w:r w:rsidR="009F4ADB" w:rsidRPr="00A07B47">
        <w:rPr>
          <w:lang w:val="sq-AL"/>
        </w:rPr>
        <w:t>euro</w:t>
      </w:r>
      <w:r w:rsidRPr="00A07B47">
        <w:rPr>
          <w:lang w:val="sq-AL"/>
        </w:rPr>
        <w:t>).</w:t>
      </w:r>
    </w:p>
    <w:p w14:paraId="0230DB9E" w14:textId="29274426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b)</w:t>
      </w:r>
      <w:r w:rsidR="004877F6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Neni 2.2 fshihet dhe zëvendësohet me sa më poshtë: </w:t>
      </w:r>
    </w:p>
    <w:p w14:paraId="0DFAC72E" w14:textId="77777777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“KfW-ja ka të drejtë të refuzojë të kryejë disbursime pas datës 31 dhjetor 2025.”</w:t>
      </w:r>
    </w:p>
    <w:p w14:paraId="72EC6A96" w14:textId="2935FB18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c)</w:t>
      </w:r>
      <w:r w:rsidR="004877F6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Neni </w:t>
      </w:r>
      <w:r w:rsidRPr="00266B3C">
        <w:rPr>
          <w:lang w:val="sq-AL"/>
        </w:rPr>
        <w:t>6.1</w:t>
      </w:r>
      <w:r w:rsidR="00266B3C" w:rsidRPr="00266B3C">
        <w:rPr>
          <w:lang w:val="sq-AL"/>
        </w:rPr>
        <w:t>(</w:t>
      </w:r>
      <w:r w:rsidRPr="00266B3C">
        <w:rPr>
          <w:lang w:val="sq-AL"/>
        </w:rPr>
        <w:t>c)</w:t>
      </w:r>
      <w:r w:rsidRPr="00A07B47">
        <w:rPr>
          <w:lang w:val="sq-AL"/>
        </w:rPr>
        <w:t xml:space="preserve"> fshihet dhe zëvendësohet me sa më poshtë: </w:t>
      </w:r>
    </w:p>
    <w:p w14:paraId="1797C3F3" w14:textId="02CB2C2B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“</w:t>
      </w:r>
      <w:r w:rsidR="00DD22C7" w:rsidRPr="00A07B47">
        <w:rPr>
          <w:lang w:val="sq-AL"/>
        </w:rPr>
        <w:t xml:space="preserve">në </w:t>
      </w:r>
      <w:r w:rsidRPr="00A07B47">
        <w:rPr>
          <w:lang w:val="sq-AL"/>
        </w:rPr>
        <w:t>çdo kohë është në përputhje me dispozitat e prokurimit të përcaktuara në marrëveshjen e veçantë, duke përfshirë planin përkatës të prokurimit.”</w:t>
      </w:r>
    </w:p>
    <w:p w14:paraId="53492EFA" w14:textId="26977E1A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d)</w:t>
      </w:r>
      <w:r w:rsidR="004877F6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Fjalia e parë e nenit 7.1 </w:t>
      </w:r>
      <w:r w:rsidRPr="00D96F3C">
        <w:rPr>
          <w:i/>
          <w:iCs/>
          <w:lang w:val="sq-AL"/>
        </w:rPr>
        <w:t>(</w:t>
      </w:r>
      <w:r w:rsidRPr="00A07B47">
        <w:rPr>
          <w:i/>
          <w:iCs/>
          <w:lang w:val="sq-AL"/>
        </w:rPr>
        <w:t xml:space="preserve">Publikimi dhe </w:t>
      </w:r>
      <w:r w:rsidR="00D96F3C" w:rsidRPr="00A07B47">
        <w:rPr>
          <w:i/>
          <w:iCs/>
          <w:lang w:val="sq-AL"/>
        </w:rPr>
        <w:t xml:space="preserve">transferimi i informacionit të </w:t>
      </w:r>
      <w:r w:rsidRPr="00A07B47">
        <w:rPr>
          <w:i/>
          <w:iCs/>
          <w:lang w:val="sq-AL"/>
        </w:rPr>
        <w:t xml:space="preserve">lidhur me </w:t>
      </w:r>
      <w:r w:rsidR="00AF5756" w:rsidRPr="00A07B47">
        <w:rPr>
          <w:i/>
          <w:iCs/>
          <w:lang w:val="sq-AL"/>
        </w:rPr>
        <w:t>Projektin</w:t>
      </w:r>
      <w:r w:rsidRPr="00D96F3C">
        <w:rPr>
          <w:i/>
          <w:iCs/>
          <w:lang w:val="sq-AL"/>
        </w:rPr>
        <w:t>)</w:t>
      </w:r>
      <w:r w:rsidRPr="00A07B47">
        <w:rPr>
          <w:lang w:val="sq-AL"/>
        </w:rPr>
        <w:t xml:space="preserve"> fshihet dhe zëvendësohet me sa më poshtë: </w:t>
      </w:r>
    </w:p>
    <w:p w14:paraId="3167D6B0" w14:textId="6E9C6ED0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“Për të përmbushur parimet e pranuara ndërkombëtarisht për arritjen e transparencës dhe efikasitetit maksimal në bashkëpunimin për zhvillim, KfW-ja publikon informacionin e përzgjedhur (përfshirë rezultatet e vlerësimit dhe </w:t>
      </w:r>
      <w:r w:rsidR="00D96F3C">
        <w:rPr>
          <w:lang w:val="sq-AL"/>
        </w:rPr>
        <w:t xml:space="preserve">të </w:t>
      </w:r>
      <w:r w:rsidRPr="00A07B47">
        <w:rPr>
          <w:lang w:val="sq-AL"/>
        </w:rPr>
        <w:t xml:space="preserve">kategorizimit mjedisor dhe social, si dhe raporte të vlerësimit të mëpasshëm </w:t>
      </w:r>
      <w:r w:rsidRPr="00D96F3C">
        <w:rPr>
          <w:i/>
          <w:iCs/>
          <w:lang w:val="sq-AL"/>
        </w:rPr>
        <w:t>(ex post))</w:t>
      </w:r>
      <w:r w:rsidRPr="00A07B47">
        <w:rPr>
          <w:lang w:val="sq-AL"/>
        </w:rPr>
        <w:t xml:space="preserve"> rreth Projektit dhe financimit të tij gjatë negociatave parakontraktuale, paralelisht me zbatimin e marrëveshjes</w:t>
      </w:r>
      <w:r w:rsidR="00942803">
        <w:rPr>
          <w:lang w:val="sq-AL"/>
        </w:rPr>
        <w:t>/</w:t>
      </w:r>
      <w:r w:rsidRPr="00A07B47">
        <w:rPr>
          <w:lang w:val="sq-AL"/>
        </w:rPr>
        <w:t>ve të lidhur/a me Projektin dhe në fazën paskontraktuale (në vijim e referuar si “</w:t>
      </w:r>
      <w:r w:rsidRPr="00A07B47">
        <w:rPr>
          <w:b/>
          <w:bCs/>
          <w:lang w:val="sq-AL"/>
        </w:rPr>
        <w:t xml:space="preserve">Periudha e </w:t>
      </w:r>
      <w:r w:rsidR="008E36C5" w:rsidRPr="00A07B47">
        <w:rPr>
          <w:b/>
          <w:bCs/>
          <w:lang w:val="sq-AL"/>
        </w:rPr>
        <w:t>Plotë</w:t>
      </w:r>
      <w:r w:rsidRPr="00A07B47">
        <w:rPr>
          <w:lang w:val="sq-AL"/>
        </w:rPr>
        <w:t xml:space="preserve">”).” </w:t>
      </w:r>
    </w:p>
    <w:p w14:paraId="685F9F39" w14:textId="36291659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f)</w:t>
      </w:r>
      <w:r w:rsidR="00A07B47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Nenet 8.1 dhe 8.2 </w:t>
      </w:r>
      <w:r w:rsidRPr="00756385">
        <w:rPr>
          <w:i/>
          <w:iCs/>
          <w:lang w:val="sq-AL"/>
        </w:rPr>
        <w:t xml:space="preserve">(Dispozita të </w:t>
      </w:r>
      <w:r w:rsidR="005266C5" w:rsidRPr="00756385">
        <w:rPr>
          <w:i/>
          <w:iCs/>
          <w:lang w:val="sq-AL"/>
        </w:rPr>
        <w:t>ndryshme</w:t>
      </w:r>
      <w:r w:rsidRPr="00756385">
        <w:rPr>
          <w:i/>
          <w:iCs/>
          <w:lang w:val="sq-AL"/>
        </w:rPr>
        <w:t>)</w:t>
      </w:r>
      <w:r w:rsidRPr="00A07B47">
        <w:rPr>
          <w:lang w:val="sq-AL"/>
        </w:rPr>
        <w:t xml:space="preserve"> fshihen dhe zëvendësohen me sa më poshtë, të cilat bëhen </w:t>
      </w:r>
      <w:r w:rsidR="008E36C5" w:rsidRPr="00A07B47">
        <w:rPr>
          <w:lang w:val="sq-AL"/>
        </w:rPr>
        <w:t xml:space="preserve">neni </w:t>
      </w:r>
      <w:r w:rsidRPr="00A07B47">
        <w:rPr>
          <w:lang w:val="sq-AL"/>
        </w:rPr>
        <w:t xml:space="preserve">i ri 8.1 (dhe </w:t>
      </w:r>
      <w:r w:rsidR="008E36C5" w:rsidRPr="00A07B47">
        <w:rPr>
          <w:lang w:val="sq-AL"/>
        </w:rPr>
        <w:t xml:space="preserve">neni </w:t>
      </w:r>
      <w:r w:rsidRPr="00A07B47">
        <w:rPr>
          <w:lang w:val="sq-AL"/>
        </w:rPr>
        <w:t>8.2 lihet i paplotësuar):</w:t>
      </w:r>
    </w:p>
    <w:p w14:paraId="4C60EA15" w14:textId="2BEA32C1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“Përfituesi merr përsipër të përmbushë në çdo kohë detyrimet e përcaktuara në </w:t>
      </w:r>
      <w:r w:rsidR="008E36C5" w:rsidRPr="00A07B47">
        <w:rPr>
          <w:lang w:val="sq-AL"/>
        </w:rPr>
        <w:t xml:space="preserve">shtojcë </w:t>
      </w:r>
      <w:r w:rsidRPr="00A07B47">
        <w:rPr>
          <w:lang w:val="sq-AL"/>
        </w:rPr>
        <w:t xml:space="preserve">(Zotimet e </w:t>
      </w:r>
      <w:r w:rsidR="008E36C5" w:rsidRPr="00A07B47">
        <w:rPr>
          <w:lang w:val="sq-AL"/>
        </w:rPr>
        <w:t>Pajtueshmërisë</w:t>
      </w:r>
      <w:r w:rsidRPr="00A07B47">
        <w:rPr>
          <w:lang w:val="sq-AL"/>
        </w:rPr>
        <w:t>).”</w:t>
      </w:r>
    </w:p>
    <w:p w14:paraId="6993F66C" w14:textId="2C48DDD8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2.2. Shtojca Zotimet e Pajtueshmërisë bashkëlidhur kësaj Marrëveshjeje Shtesë Financimi bashkëlidhet si një </w:t>
      </w:r>
      <w:r w:rsidR="008E36C5" w:rsidRPr="00A07B47">
        <w:rPr>
          <w:lang w:val="sq-AL"/>
        </w:rPr>
        <w:t xml:space="preserve">shtojcë </w:t>
      </w:r>
      <w:r w:rsidRPr="00A07B47">
        <w:rPr>
          <w:lang w:val="sq-AL"/>
        </w:rPr>
        <w:t xml:space="preserve">e re dhe bëhet një pjesë integrale e </w:t>
      </w:r>
      <w:r w:rsidR="008E36C5" w:rsidRPr="00A07B47">
        <w:rPr>
          <w:lang w:val="sq-AL"/>
        </w:rPr>
        <w:t>Marrëveshjes Origjinale të Financimit</w:t>
      </w:r>
      <w:r w:rsidRPr="00A07B47">
        <w:rPr>
          <w:lang w:val="sq-AL"/>
        </w:rPr>
        <w:t xml:space="preserve">. </w:t>
      </w:r>
    </w:p>
    <w:p w14:paraId="703A8FE2" w14:textId="4DB83F3C" w:rsidR="003C5E70" w:rsidRPr="00A07B47" w:rsidRDefault="004877F6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 </w:t>
      </w:r>
      <w:r w:rsidR="003C5E70" w:rsidRPr="00A07B47">
        <w:rPr>
          <w:lang w:val="sq-AL"/>
        </w:rPr>
        <w:t>2.3.</w:t>
      </w:r>
      <w:r w:rsidR="00A07B47" w:rsidRPr="00A07B47">
        <w:rPr>
          <w:lang w:val="sq-AL"/>
        </w:rPr>
        <w:t xml:space="preserve"> </w:t>
      </w:r>
      <w:r w:rsidR="003C5E70" w:rsidRPr="00A07B47">
        <w:rPr>
          <w:lang w:val="sq-AL"/>
        </w:rPr>
        <w:t xml:space="preserve">Të gjitha dispozitat e tjera të Marrëveshjes Origjinale të Financimit mbeten të pandryshuara. </w:t>
      </w:r>
    </w:p>
    <w:p w14:paraId="76679FB5" w14:textId="75834D57" w:rsidR="003C5E70" w:rsidRPr="00A07B47" w:rsidRDefault="003C5E70" w:rsidP="003C5E70">
      <w:pPr>
        <w:pStyle w:val="TEKSTIII"/>
        <w:rPr>
          <w:b/>
          <w:bCs/>
          <w:lang w:val="sq-AL"/>
        </w:rPr>
      </w:pPr>
      <w:r w:rsidRPr="00A07B47">
        <w:rPr>
          <w:b/>
          <w:bCs/>
          <w:lang w:val="sq-AL"/>
        </w:rPr>
        <w:t xml:space="preserve">Seksioni 3 </w:t>
      </w:r>
      <w:r w:rsidR="008E36C5">
        <w:rPr>
          <w:b/>
          <w:bCs/>
          <w:lang w:val="sq-AL"/>
        </w:rPr>
        <w:t>–</w:t>
      </w:r>
      <w:r w:rsidRPr="00A07B47">
        <w:rPr>
          <w:b/>
          <w:bCs/>
          <w:lang w:val="sq-AL"/>
        </w:rPr>
        <w:t xml:space="preserve"> Dispozitat </w:t>
      </w:r>
      <w:r w:rsidR="00C56FD8" w:rsidRPr="00A07B47">
        <w:rPr>
          <w:b/>
          <w:bCs/>
          <w:lang w:val="sq-AL"/>
        </w:rPr>
        <w:t>shtesë</w:t>
      </w:r>
    </w:p>
    <w:p w14:paraId="0396DFEE" w14:textId="7843D30F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Me anë të shmangies së </w:t>
      </w:r>
      <w:r w:rsidR="008E36C5" w:rsidRPr="00A07B47">
        <w:rPr>
          <w:lang w:val="sq-AL"/>
        </w:rPr>
        <w:t xml:space="preserve">nenit </w:t>
      </w:r>
      <w:r w:rsidRPr="00A07B47">
        <w:rPr>
          <w:lang w:val="sq-AL"/>
        </w:rPr>
        <w:t>18.6 të Marrëveshjes Origjinale të Financimit, marrëdhëniet ligjore të krijuara nga Marrëveshja Origjinale e Financimit dhe kjo Marrëveshje Shtesë Financimi ndërmjet KfW-së dhe Përfituesit përfundojnë në fund të kohëzgjatjes së frytshme të Projektit, por jo më vonë se 15 v</w:t>
      </w:r>
      <w:r w:rsidR="008E36C5">
        <w:rPr>
          <w:lang w:val="sq-AL"/>
        </w:rPr>
        <w:t>jet</w:t>
      </w:r>
      <w:r w:rsidRPr="00A07B47">
        <w:rPr>
          <w:lang w:val="sq-AL"/>
        </w:rPr>
        <w:t xml:space="preserve"> pas nënshkrimit të kësaj Marrëveshjeje Shtesë</w:t>
      </w:r>
      <w:r w:rsidR="00A07B47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Financimi. </w:t>
      </w:r>
    </w:p>
    <w:p w14:paraId="3BE876EB" w14:textId="2A23C4B9" w:rsidR="003C5E70" w:rsidRPr="00A07B47" w:rsidRDefault="003C5E70" w:rsidP="003C5E70">
      <w:pPr>
        <w:pStyle w:val="TEKSTIII"/>
        <w:rPr>
          <w:b/>
          <w:bCs/>
          <w:lang w:val="sq-AL"/>
        </w:rPr>
      </w:pPr>
      <w:r w:rsidRPr="00A07B47">
        <w:rPr>
          <w:b/>
          <w:bCs/>
          <w:lang w:val="sq-AL"/>
        </w:rPr>
        <w:t>Seksioni 4</w:t>
      </w:r>
      <w:r w:rsidR="008E36C5">
        <w:rPr>
          <w:b/>
          <w:bCs/>
          <w:lang w:val="sq-AL"/>
        </w:rPr>
        <w:t xml:space="preserve"> –</w:t>
      </w:r>
      <w:r w:rsidRPr="00A07B47">
        <w:rPr>
          <w:b/>
          <w:bCs/>
          <w:lang w:val="sq-AL"/>
        </w:rPr>
        <w:t xml:space="preserve"> Përfshirja e </w:t>
      </w:r>
      <w:r w:rsidR="00C56FD8" w:rsidRPr="00A07B47">
        <w:rPr>
          <w:b/>
          <w:bCs/>
          <w:lang w:val="sq-AL"/>
        </w:rPr>
        <w:t xml:space="preserve">termave </w:t>
      </w:r>
    </w:p>
    <w:p w14:paraId="4E5257B5" w14:textId="0AD8CBB3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Dispozitat e </w:t>
      </w:r>
      <w:r w:rsidR="005266C5" w:rsidRPr="00A07B47">
        <w:rPr>
          <w:lang w:val="sq-AL"/>
        </w:rPr>
        <w:t xml:space="preserve">nenit </w:t>
      </w:r>
      <w:r w:rsidRPr="00A07B47">
        <w:rPr>
          <w:lang w:val="sq-AL"/>
        </w:rPr>
        <w:t xml:space="preserve">4 </w:t>
      </w:r>
      <w:r w:rsidRPr="005266C5">
        <w:rPr>
          <w:i/>
          <w:iCs/>
          <w:lang w:val="sq-AL"/>
        </w:rPr>
        <w:t xml:space="preserve">(Kostot dhe </w:t>
      </w:r>
      <w:r w:rsidR="00C56FD8" w:rsidRPr="005266C5">
        <w:rPr>
          <w:i/>
          <w:iCs/>
          <w:lang w:val="sq-AL"/>
        </w:rPr>
        <w:t>tarifat publike</w:t>
      </w:r>
      <w:r w:rsidRPr="005266C5">
        <w:rPr>
          <w:i/>
          <w:iCs/>
          <w:lang w:val="sq-AL"/>
        </w:rPr>
        <w:t>),</w:t>
      </w:r>
      <w:r w:rsidRPr="00A07B47">
        <w:rPr>
          <w:lang w:val="sq-AL"/>
        </w:rPr>
        <w:t xml:space="preserve"> </w:t>
      </w:r>
      <w:r w:rsidR="005266C5" w:rsidRPr="00A07B47">
        <w:rPr>
          <w:lang w:val="sq-AL"/>
        </w:rPr>
        <w:t xml:space="preserve">nenit </w:t>
      </w:r>
      <w:r w:rsidRPr="00A07B47">
        <w:rPr>
          <w:lang w:val="sq-AL"/>
        </w:rPr>
        <w:t xml:space="preserve">5 </w:t>
      </w:r>
      <w:r w:rsidRPr="005266C5">
        <w:rPr>
          <w:i/>
          <w:iCs/>
          <w:lang w:val="sq-AL"/>
        </w:rPr>
        <w:t xml:space="preserve">(Deklaratat </w:t>
      </w:r>
      <w:r w:rsidR="005266C5" w:rsidRPr="005266C5">
        <w:rPr>
          <w:i/>
          <w:iCs/>
          <w:lang w:val="sq-AL"/>
        </w:rPr>
        <w:t>kontraktuale dhe tagri i përfaqësimit</w:t>
      </w:r>
      <w:r w:rsidRPr="005266C5">
        <w:rPr>
          <w:i/>
          <w:iCs/>
          <w:lang w:val="sq-AL"/>
        </w:rPr>
        <w:t xml:space="preserve">) </w:t>
      </w:r>
      <w:r w:rsidRPr="00A07B47">
        <w:rPr>
          <w:lang w:val="sq-AL"/>
        </w:rPr>
        <w:t xml:space="preserve">dhe </w:t>
      </w:r>
      <w:r w:rsidR="00C56FD8" w:rsidRPr="00A07B47">
        <w:rPr>
          <w:lang w:val="sq-AL"/>
        </w:rPr>
        <w:t xml:space="preserve">neneve </w:t>
      </w:r>
      <w:r w:rsidRPr="00A07B47">
        <w:rPr>
          <w:lang w:val="sq-AL"/>
        </w:rPr>
        <w:t xml:space="preserve">8.3, 8.4 dhe 8.5 </w:t>
      </w:r>
      <w:r w:rsidRPr="003D1111">
        <w:rPr>
          <w:i/>
          <w:iCs/>
          <w:lang w:val="sq-AL"/>
        </w:rPr>
        <w:t xml:space="preserve">(Dispozita të </w:t>
      </w:r>
      <w:r w:rsidR="00C56FD8" w:rsidRPr="003D1111">
        <w:rPr>
          <w:i/>
          <w:iCs/>
          <w:lang w:val="sq-AL"/>
        </w:rPr>
        <w:t>ndryshme</w:t>
      </w:r>
      <w:r w:rsidRPr="003D1111">
        <w:rPr>
          <w:i/>
          <w:iCs/>
          <w:lang w:val="sq-AL"/>
        </w:rPr>
        <w:t>)</w:t>
      </w:r>
      <w:r w:rsidRPr="00A07B47">
        <w:rPr>
          <w:lang w:val="sq-AL"/>
        </w:rPr>
        <w:t xml:space="preserve"> të Marrëveshjes Origjinale të Financimit përfshihen në këtë Marrëveshje Shtesë Financimi, siç përcaktohet plotësisht në këtë Marrëveshje Shtesë</w:t>
      </w:r>
      <w:r w:rsidR="00A07B47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Financimi dhe sikur referencat në ato klauzola për “Marrëveshjen” ose “këtë Marrëveshje” janë referenca të kësaj Marrëveshjeje Shtesë Financimi. </w:t>
      </w:r>
    </w:p>
    <w:p w14:paraId="1821ACAC" w14:textId="28BC0761" w:rsidR="003C5E70" w:rsidRPr="00A07B47" w:rsidRDefault="003C5E70" w:rsidP="003C5E70">
      <w:pPr>
        <w:pStyle w:val="TEKSTIII"/>
        <w:rPr>
          <w:b/>
          <w:bCs/>
          <w:lang w:val="sq-AL"/>
        </w:rPr>
      </w:pPr>
      <w:r w:rsidRPr="00A07B47">
        <w:rPr>
          <w:b/>
          <w:bCs/>
          <w:lang w:val="sq-AL"/>
        </w:rPr>
        <w:t>Seksioni 5</w:t>
      </w:r>
      <w:r w:rsidR="008E36C5">
        <w:rPr>
          <w:b/>
          <w:bCs/>
          <w:lang w:val="sq-AL"/>
        </w:rPr>
        <w:t xml:space="preserve"> –</w:t>
      </w:r>
      <w:r w:rsidRPr="00A07B47">
        <w:rPr>
          <w:b/>
          <w:bCs/>
          <w:lang w:val="sq-AL"/>
        </w:rPr>
        <w:t xml:space="preserve"> Hyrja në </w:t>
      </w:r>
      <w:r w:rsidR="00C56FD8" w:rsidRPr="00A07B47">
        <w:rPr>
          <w:b/>
          <w:bCs/>
          <w:lang w:val="sq-AL"/>
        </w:rPr>
        <w:t xml:space="preserve">fuqi </w:t>
      </w:r>
    </w:p>
    <w:p w14:paraId="5117A9D5" w14:textId="1541860E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Kjo Marrëveshje Shtesë</w:t>
      </w:r>
      <w:r w:rsidR="00A07B47" w:rsidRPr="00A07B47">
        <w:rPr>
          <w:lang w:val="sq-AL"/>
        </w:rPr>
        <w:t xml:space="preserve"> </w:t>
      </w:r>
      <w:r w:rsidRPr="00A07B47">
        <w:rPr>
          <w:lang w:val="sq-AL"/>
        </w:rPr>
        <w:t>Financimi hyn në fuqi kur Përfituesi ka informuar me shkrim KfW-në</w:t>
      </w:r>
      <w:r w:rsidR="00C56FD8">
        <w:rPr>
          <w:lang w:val="sq-AL"/>
        </w:rPr>
        <w:t>,</w:t>
      </w:r>
      <w:r w:rsidRPr="00A07B47">
        <w:rPr>
          <w:lang w:val="sq-AL"/>
        </w:rPr>
        <w:t xml:space="preserve"> se procedurat e brendshme ligjore për t</w:t>
      </w:r>
      <w:r w:rsidR="00C56FD8">
        <w:rPr>
          <w:lang w:val="sq-AL"/>
        </w:rPr>
        <w:t>’</w:t>
      </w:r>
      <w:r w:rsidRPr="00A07B47">
        <w:rPr>
          <w:lang w:val="sq-AL"/>
        </w:rPr>
        <w:t>u përmbushur nga Përfituesi janë përfunduar (data e marrjes nga KfW-ja).</w:t>
      </w:r>
    </w:p>
    <w:p w14:paraId="6D35F4AE" w14:textId="77777777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Bërë në 2 (dy) origjinale në gjuhën angleze. </w:t>
      </w:r>
    </w:p>
    <w:p w14:paraId="4897BD85" w14:textId="77777777" w:rsidR="00C56FD8" w:rsidRDefault="00C56FD8" w:rsidP="003C5E70">
      <w:pPr>
        <w:pStyle w:val="TEKSTIII"/>
        <w:rPr>
          <w:lang w:val="sq-AL"/>
        </w:rPr>
      </w:pPr>
    </w:p>
    <w:p w14:paraId="64A71A6E" w14:textId="03C21B23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Frankfurt am Main, 27.3.2024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969"/>
      </w:tblGrid>
      <w:tr w:rsidR="0029426A" w:rsidRPr="00A07B47" w14:paraId="611A5FC7" w14:textId="77777777" w:rsidTr="00C56FD8">
        <w:tc>
          <w:tcPr>
            <w:tcW w:w="3539" w:type="dxa"/>
          </w:tcPr>
          <w:p w14:paraId="260513B2" w14:textId="77777777" w:rsidR="0029426A" w:rsidRPr="00A07B47" w:rsidRDefault="0029426A" w:rsidP="003C5E70">
            <w:pPr>
              <w:pStyle w:val="TEKSTIII"/>
              <w:ind w:firstLine="0"/>
              <w:rPr>
                <w:lang w:val="sq-AL"/>
              </w:rPr>
            </w:pPr>
            <w:r w:rsidRPr="00A07B47">
              <w:rPr>
                <w:b/>
                <w:bCs/>
                <w:lang w:val="sq-AL"/>
              </w:rPr>
              <w:t>KfW</w:t>
            </w:r>
            <w:r w:rsidRPr="00A07B47">
              <w:rPr>
                <w:lang w:val="sq-AL"/>
              </w:rPr>
              <w:t xml:space="preserve"> </w:t>
            </w:r>
          </w:p>
          <w:p w14:paraId="1213C300" w14:textId="26A4A12D" w:rsidR="0029426A" w:rsidRPr="00A07B47" w:rsidRDefault="0029426A" w:rsidP="003C5E70">
            <w:pPr>
              <w:pStyle w:val="TEKSTIII"/>
              <w:ind w:firstLine="0"/>
              <w:rPr>
                <w:lang w:val="sq-AL"/>
              </w:rPr>
            </w:pPr>
            <w:r w:rsidRPr="00A07B47">
              <w:rPr>
                <w:lang w:val="sq-AL"/>
              </w:rPr>
              <w:lastRenderedPageBreak/>
              <w:t>Nënshkrimi</w:t>
            </w:r>
            <w:r w:rsidRPr="00A07B47">
              <w:rPr>
                <w:b/>
                <w:lang w:val="sq-AL"/>
              </w:rPr>
              <w:t xml:space="preserve"> </w:t>
            </w:r>
          </w:p>
          <w:p w14:paraId="09348D03" w14:textId="77777777" w:rsidR="0029426A" w:rsidRPr="00A07B47" w:rsidRDefault="0029426A" w:rsidP="003C5E70">
            <w:pPr>
              <w:pStyle w:val="TEKSTIII"/>
              <w:ind w:firstLine="0"/>
              <w:rPr>
                <w:lang w:val="sq-AL"/>
              </w:rPr>
            </w:pPr>
            <w:r w:rsidRPr="00A07B47">
              <w:rPr>
                <w:lang w:val="sq-AL"/>
              </w:rPr>
              <w:t xml:space="preserve">Emri: Hille Henebry </w:t>
            </w:r>
          </w:p>
          <w:p w14:paraId="2BFEE1C7" w14:textId="52545B04" w:rsidR="0029426A" w:rsidRPr="00A07B47" w:rsidRDefault="0029426A" w:rsidP="003C5E70">
            <w:pPr>
              <w:pStyle w:val="TEKSTIII"/>
              <w:ind w:firstLine="0"/>
              <w:rPr>
                <w:lang w:val="sq-AL"/>
              </w:rPr>
            </w:pPr>
            <w:r w:rsidRPr="00A07B47">
              <w:rPr>
                <w:lang w:val="sq-AL"/>
              </w:rPr>
              <w:t>Pozicioni: Përgjegjës i Divizionit</w:t>
            </w:r>
          </w:p>
        </w:tc>
        <w:tc>
          <w:tcPr>
            <w:tcW w:w="3969" w:type="dxa"/>
          </w:tcPr>
          <w:p w14:paraId="6EC50A34" w14:textId="77777777" w:rsidR="0029426A" w:rsidRPr="00A07B47" w:rsidRDefault="0029426A" w:rsidP="0029426A">
            <w:pPr>
              <w:pStyle w:val="TEKSTIII"/>
              <w:rPr>
                <w:lang w:val="sq-AL"/>
              </w:rPr>
            </w:pPr>
          </w:p>
          <w:p w14:paraId="52654628" w14:textId="20383060" w:rsidR="0029426A" w:rsidRPr="00A07B47" w:rsidRDefault="0029426A" w:rsidP="0029426A">
            <w:pPr>
              <w:pStyle w:val="TEKSTIII"/>
              <w:ind w:firstLine="0"/>
              <w:rPr>
                <w:b/>
                <w:lang w:val="sq-AL"/>
              </w:rPr>
            </w:pPr>
            <w:r w:rsidRPr="00A07B47">
              <w:rPr>
                <w:lang w:val="sq-AL"/>
              </w:rPr>
              <w:lastRenderedPageBreak/>
              <w:t>Nënshkrimi</w:t>
            </w:r>
          </w:p>
          <w:p w14:paraId="0763B116" w14:textId="77777777" w:rsidR="0029426A" w:rsidRPr="00A07B47" w:rsidRDefault="0029426A" w:rsidP="0029426A">
            <w:pPr>
              <w:pStyle w:val="TEKSTIII"/>
              <w:ind w:firstLine="0"/>
              <w:rPr>
                <w:lang w:val="sq-AL"/>
              </w:rPr>
            </w:pPr>
            <w:r w:rsidRPr="00A07B47">
              <w:rPr>
                <w:lang w:val="sq-AL"/>
              </w:rPr>
              <w:t>Emri:</w:t>
            </w:r>
          </w:p>
          <w:p w14:paraId="6C284CE2" w14:textId="26439FA2" w:rsidR="0029426A" w:rsidRPr="00A07B47" w:rsidRDefault="0029426A" w:rsidP="0029426A">
            <w:pPr>
              <w:pStyle w:val="TEKSTIII"/>
              <w:ind w:firstLine="0"/>
              <w:rPr>
                <w:lang w:val="sq-AL"/>
              </w:rPr>
            </w:pPr>
            <w:r w:rsidRPr="00A07B47">
              <w:rPr>
                <w:lang w:val="sq-AL"/>
              </w:rPr>
              <w:t xml:space="preserve">Pozicioni: Menaxher i Lartë i Portofolit </w:t>
            </w:r>
          </w:p>
        </w:tc>
      </w:tr>
    </w:tbl>
    <w:p w14:paraId="229DF423" w14:textId="1BFB94A1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lastRenderedPageBreak/>
        <w:t>Tiran</w:t>
      </w:r>
      <w:r w:rsidR="005266C5">
        <w:rPr>
          <w:lang w:val="sq-AL"/>
        </w:rPr>
        <w:t>ë</w:t>
      </w:r>
      <w:r w:rsidRPr="00A07B47">
        <w:rPr>
          <w:lang w:val="sq-AL"/>
        </w:rPr>
        <w:t>, 8.3.2024</w:t>
      </w:r>
    </w:p>
    <w:p w14:paraId="20ABB55D" w14:textId="77777777" w:rsidR="003C5E70" w:rsidRPr="00A07B47" w:rsidRDefault="003C5E70" w:rsidP="003C5E70">
      <w:pPr>
        <w:pStyle w:val="TEKSTIII"/>
        <w:rPr>
          <w:lang w:val="sq-AL"/>
        </w:rPr>
      </w:pPr>
    </w:p>
    <w:p w14:paraId="765971AC" w14:textId="77777777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b/>
          <w:bCs/>
          <w:lang w:val="sq-AL"/>
        </w:rPr>
        <w:t>Republika e Shqipërisë</w:t>
      </w:r>
      <w:r w:rsidRPr="00A07B47">
        <w:rPr>
          <w:lang w:val="sq-AL"/>
        </w:rPr>
        <w:t xml:space="preserve">, </w:t>
      </w:r>
    </w:p>
    <w:p w14:paraId="606AB8DC" w14:textId="77777777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e përfaqësuar nga Ministria e Financave </w:t>
      </w:r>
    </w:p>
    <w:p w14:paraId="39431F57" w14:textId="77777777" w:rsidR="003C5E70" w:rsidRPr="00A07B47" w:rsidRDefault="003C5E70" w:rsidP="003C5E70">
      <w:pPr>
        <w:pStyle w:val="TEKSTIII"/>
        <w:rPr>
          <w:lang w:val="sq-AL"/>
        </w:rPr>
      </w:pPr>
    </w:p>
    <w:p w14:paraId="5F16137C" w14:textId="14C80E12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Nënshkrimi</w:t>
      </w:r>
    </w:p>
    <w:p w14:paraId="6CF675CE" w14:textId="020C0785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Emri:</w:t>
      </w:r>
      <w:r w:rsidR="008B16F9">
        <w:rPr>
          <w:lang w:val="sq-AL"/>
        </w:rPr>
        <w:t xml:space="preserve"> </w:t>
      </w:r>
      <w:r w:rsidRPr="00A07B47">
        <w:rPr>
          <w:lang w:val="sq-AL"/>
        </w:rPr>
        <w:t>Ervin Mete</w:t>
      </w:r>
    </w:p>
    <w:p w14:paraId="4612400B" w14:textId="77777777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Pozicioni: Ministria e Financave</w:t>
      </w:r>
    </w:p>
    <w:p w14:paraId="452FC887" w14:textId="77777777" w:rsidR="003C5E70" w:rsidRPr="00A07B47" w:rsidRDefault="003C5E70" w:rsidP="003C5E70">
      <w:pPr>
        <w:pStyle w:val="TEKSTIII"/>
        <w:rPr>
          <w:lang w:val="sq-AL"/>
        </w:rPr>
      </w:pPr>
    </w:p>
    <w:p w14:paraId="033C0746" w14:textId="1CBBC82A" w:rsidR="003C5E70" w:rsidRPr="00A07B47" w:rsidRDefault="00352737" w:rsidP="00352737">
      <w:pPr>
        <w:pStyle w:val="TEKSTIII"/>
        <w:ind w:firstLine="0"/>
        <w:rPr>
          <w:lang w:val="sq-AL"/>
        </w:rPr>
      </w:pPr>
      <w:r w:rsidRPr="00352737">
        <w:rPr>
          <w:lang w:val="sq-AL"/>
        </w:rPr>
        <w:t>Shtojca</w:t>
      </w:r>
      <w:r>
        <w:rPr>
          <w:lang w:val="sq-AL"/>
        </w:rPr>
        <w:t xml:space="preserve"> </w:t>
      </w:r>
      <w:r w:rsidRPr="00352737">
        <w:rPr>
          <w:lang w:val="sq-AL"/>
        </w:rPr>
        <w:t>Zotimet e pajtueshmërisë</w:t>
      </w:r>
    </w:p>
    <w:p w14:paraId="30EFB610" w14:textId="77777777" w:rsidR="003C5E70" w:rsidRPr="00A07B47" w:rsidRDefault="003C5E70" w:rsidP="003C5E70">
      <w:pPr>
        <w:pStyle w:val="TEKSTIII"/>
        <w:rPr>
          <w:lang w:val="sq-AL"/>
        </w:rPr>
      </w:pPr>
    </w:p>
    <w:p w14:paraId="58132FC3" w14:textId="05D29F0B" w:rsidR="003C5E70" w:rsidRPr="008B16F9" w:rsidRDefault="008B16F9" w:rsidP="004E3F5A">
      <w:pPr>
        <w:pStyle w:val="TEKSTIII"/>
        <w:ind w:left="7920" w:firstLine="0"/>
        <w:jc w:val="center"/>
        <w:rPr>
          <w:lang w:val="sq-AL"/>
        </w:rPr>
      </w:pPr>
      <w:bookmarkStart w:id="1" w:name="_GoBack"/>
      <w:bookmarkEnd w:id="1"/>
      <w:r w:rsidRPr="008B16F9">
        <w:rPr>
          <w:lang w:val="sq-AL"/>
        </w:rPr>
        <w:t>SHTOJCË</w:t>
      </w:r>
    </w:p>
    <w:p w14:paraId="731C2C7F" w14:textId="416D153A" w:rsidR="003C5E70" w:rsidRPr="008B16F9" w:rsidRDefault="008B16F9" w:rsidP="001F6CA2">
      <w:pPr>
        <w:pStyle w:val="TEKSTIII"/>
        <w:jc w:val="center"/>
        <w:rPr>
          <w:lang w:val="sq-AL"/>
        </w:rPr>
      </w:pPr>
      <w:r w:rsidRPr="008B16F9">
        <w:rPr>
          <w:lang w:val="sq-AL"/>
        </w:rPr>
        <w:t>ZOTIMET E PAJTUESHMËRISË</w:t>
      </w:r>
    </w:p>
    <w:p w14:paraId="1AE3EA1E" w14:textId="77777777" w:rsidR="003C5E70" w:rsidRPr="00A07B47" w:rsidRDefault="003C5E70" w:rsidP="003C5E70">
      <w:pPr>
        <w:pStyle w:val="TEKSTIII"/>
        <w:rPr>
          <w:b/>
          <w:bCs/>
          <w:lang w:val="sq-AL"/>
        </w:rPr>
      </w:pPr>
    </w:p>
    <w:p w14:paraId="34993C9E" w14:textId="7E98E70E" w:rsidR="003C5E70" w:rsidRPr="008B16F9" w:rsidRDefault="003C5E70" w:rsidP="003C5E70">
      <w:pPr>
        <w:pStyle w:val="TEKSTIII"/>
        <w:rPr>
          <w:lang w:val="sq-AL"/>
        </w:rPr>
      </w:pPr>
      <w:r w:rsidRPr="008B16F9">
        <w:rPr>
          <w:lang w:val="sq-AL"/>
        </w:rPr>
        <w:t>1.</w:t>
      </w:r>
      <w:r w:rsidR="004877F6" w:rsidRPr="008B16F9">
        <w:rPr>
          <w:lang w:val="sq-AL"/>
        </w:rPr>
        <w:t xml:space="preserve"> </w:t>
      </w:r>
      <w:r w:rsidRPr="008B16F9">
        <w:rPr>
          <w:lang w:val="sq-AL"/>
        </w:rPr>
        <w:t>PËRKUFIZIME</w:t>
      </w:r>
    </w:p>
    <w:p w14:paraId="75B74A51" w14:textId="30C07419" w:rsidR="003C5E70" w:rsidRPr="00A07B47" w:rsidRDefault="00D904CA" w:rsidP="003C5E70">
      <w:pPr>
        <w:pStyle w:val="TEKSTIII"/>
        <w:rPr>
          <w:lang w:val="sq-AL"/>
        </w:rPr>
      </w:pPr>
      <w:r>
        <w:rPr>
          <w:b/>
          <w:bCs/>
          <w:lang w:val="sq-AL"/>
        </w:rPr>
        <w:t>“</w:t>
      </w:r>
      <w:r w:rsidR="003C5E70" w:rsidRPr="00A07B47">
        <w:rPr>
          <w:b/>
          <w:bCs/>
          <w:lang w:val="sq-AL"/>
        </w:rPr>
        <w:t xml:space="preserve">Praktikë </w:t>
      </w:r>
      <w:r w:rsidRPr="00A07B47">
        <w:rPr>
          <w:b/>
          <w:bCs/>
          <w:lang w:val="sq-AL"/>
        </w:rPr>
        <w:t>shtrënguese</w:t>
      </w:r>
      <w:r w:rsidRPr="00D904CA">
        <w:rPr>
          <w:b/>
          <w:bCs/>
          <w:lang w:val="sq-AL"/>
        </w:rPr>
        <w:t>”</w:t>
      </w:r>
      <w:r>
        <w:rPr>
          <w:lang w:val="sq-AL"/>
        </w:rPr>
        <w:t>,</w:t>
      </w:r>
      <w:r w:rsidR="003C5E70" w:rsidRPr="00A07B47">
        <w:rPr>
          <w:lang w:val="sq-AL"/>
        </w:rPr>
        <w:t xml:space="preserve"> dëmtimi apo lëndimi ose kërcënimi për të dëmtuar apo lënduar, drejtpërdrejt ose tërthorazi, një person apo pronë të ndonjë personi për të ndikuar në mënyrë të papërshtatshme mbi veprimet e një personi; </w:t>
      </w:r>
    </w:p>
    <w:p w14:paraId="13AB0C3A" w14:textId="33BEAC73" w:rsidR="003C5E70" w:rsidRPr="00A07B47" w:rsidRDefault="00D904CA" w:rsidP="003C5E70">
      <w:pPr>
        <w:pStyle w:val="TEKSTIII"/>
        <w:rPr>
          <w:lang w:val="sq-AL"/>
        </w:rPr>
      </w:pPr>
      <w:r>
        <w:rPr>
          <w:b/>
          <w:bCs/>
          <w:lang w:val="sq-AL"/>
        </w:rPr>
        <w:t>“</w:t>
      </w:r>
      <w:r w:rsidR="003C5E70" w:rsidRPr="00A07B47">
        <w:rPr>
          <w:b/>
          <w:bCs/>
          <w:lang w:val="sq-AL"/>
        </w:rPr>
        <w:t xml:space="preserve">Praktikë e </w:t>
      </w:r>
      <w:r w:rsidRPr="00A07B47">
        <w:rPr>
          <w:b/>
          <w:bCs/>
          <w:lang w:val="sq-AL"/>
        </w:rPr>
        <w:t>fshehtë</w:t>
      </w:r>
      <w:r w:rsidRPr="00D904CA">
        <w:rPr>
          <w:b/>
          <w:bCs/>
          <w:lang w:val="sq-AL"/>
        </w:rPr>
        <w:t>”</w:t>
      </w:r>
      <w:r>
        <w:rPr>
          <w:lang w:val="sq-AL"/>
        </w:rPr>
        <w:t>,</w:t>
      </w:r>
      <w:r w:rsidR="003C5E70" w:rsidRPr="00A07B47">
        <w:rPr>
          <w:lang w:val="sq-AL"/>
        </w:rPr>
        <w:t xml:space="preserve"> është një marrëveshje midis dy apo më shumë personave, me qëllim arritjen e një synimi të papërshtatshëm, duke përfshirë ndikimin e papërshtatshëm në veprimet e një personi tjetër; </w:t>
      </w:r>
    </w:p>
    <w:p w14:paraId="2400B7DB" w14:textId="3EB1F68C" w:rsidR="003C5E70" w:rsidRPr="00A07B47" w:rsidRDefault="00843B4B" w:rsidP="003C5E70">
      <w:pPr>
        <w:pStyle w:val="TEKSTIII"/>
        <w:rPr>
          <w:lang w:val="sq-AL"/>
        </w:rPr>
      </w:pPr>
      <w:r>
        <w:rPr>
          <w:b/>
          <w:bCs/>
          <w:lang w:val="sq-AL"/>
        </w:rPr>
        <w:t>“</w:t>
      </w:r>
      <w:r w:rsidR="003C5E70" w:rsidRPr="00A07B47">
        <w:rPr>
          <w:b/>
          <w:bCs/>
          <w:lang w:val="sq-AL"/>
        </w:rPr>
        <w:t xml:space="preserve">Praktikë </w:t>
      </w:r>
      <w:r w:rsidRPr="00A07B47">
        <w:rPr>
          <w:b/>
          <w:bCs/>
          <w:lang w:val="sq-AL"/>
        </w:rPr>
        <w:t>korruptive</w:t>
      </w:r>
      <w:r>
        <w:rPr>
          <w:b/>
          <w:bCs/>
          <w:lang w:val="sq-AL"/>
        </w:rPr>
        <w:t>”</w:t>
      </w:r>
      <w:r w:rsidRPr="00843B4B">
        <w:rPr>
          <w:lang w:val="sq-AL"/>
        </w:rPr>
        <w:t>,</w:t>
      </w:r>
      <w:r w:rsidR="003C5E70" w:rsidRPr="00A07B47">
        <w:rPr>
          <w:lang w:val="sq-AL"/>
        </w:rPr>
        <w:t xml:space="preserve"> premtimi, ofrimi, dhënia, kryerja, insistimi për të dhënë, marrja, pranimi ose kërkimi, qoftë drejtpërdrejt ose tërthorazi, i ndonjë pagese të jashtëligjshme ose avantazhi të papërshtatshëm të çfarëdolloj natyre, për apo nga çdo person, me qëllim ndikimin në veprimet e një personi apo pengimin e atij personi për të vepruar. </w:t>
      </w:r>
    </w:p>
    <w:p w14:paraId="4A9A1B88" w14:textId="2CF76DB5" w:rsidR="003C5E70" w:rsidRPr="00A07B47" w:rsidRDefault="00275B6D" w:rsidP="003C5E70">
      <w:pPr>
        <w:pStyle w:val="TEKSTIII"/>
        <w:rPr>
          <w:lang w:val="sq-AL"/>
        </w:rPr>
      </w:pPr>
      <w:r>
        <w:rPr>
          <w:b/>
          <w:bCs/>
          <w:lang w:val="sq-AL"/>
        </w:rPr>
        <w:t>“</w:t>
      </w:r>
      <w:r w:rsidR="003C5E70" w:rsidRPr="00A07B47">
        <w:rPr>
          <w:b/>
          <w:bCs/>
          <w:lang w:val="sq-AL"/>
        </w:rPr>
        <w:t xml:space="preserve">Praktikë </w:t>
      </w:r>
      <w:r w:rsidRPr="00A07B47">
        <w:rPr>
          <w:b/>
          <w:bCs/>
          <w:lang w:val="sq-AL"/>
        </w:rPr>
        <w:t>mashtruese</w:t>
      </w:r>
      <w:r>
        <w:rPr>
          <w:b/>
          <w:bCs/>
          <w:lang w:val="sq-AL"/>
        </w:rPr>
        <w:t>”</w:t>
      </w:r>
      <w:r w:rsidRPr="00275B6D">
        <w:rPr>
          <w:lang w:val="sq-AL"/>
        </w:rPr>
        <w:t>,</w:t>
      </w:r>
      <w:r w:rsidR="003C5E70" w:rsidRPr="00A07B47">
        <w:rPr>
          <w:lang w:val="sq-AL"/>
        </w:rPr>
        <w:t xml:space="preserve"> nënkupton çdo veprim ose mosveprim, duke përfshirë një keqpërfaqësim që çorienton ose synon të çorientojë, qoftë me ose pa dashje, një person me qëllim marrjen e një përfitimi financiar ose shmangien e një detyrimi; </w:t>
      </w:r>
    </w:p>
    <w:p w14:paraId="151F1B7B" w14:textId="7178CCDE" w:rsidR="003C5E70" w:rsidRPr="00A07B47" w:rsidRDefault="00275B6D" w:rsidP="003C5E70">
      <w:pPr>
        <w:pStyle w:val="TEKSTIII"/>
        <w:rPr>
          <w:lang w:val="sq-AL"/>
        </w:rPr>
      </w:pPr>
      <w:r>
        <w:rPr>
          <w:b/>
          <w:bCs/>
          <w:lang w:val="sq-AL"/>
        </w:rPr>
        <w:t>“</w:t>
      </w:r>
      <w:r w:rsidR="003C5E70" w:rsidRPr="00A07B47">
        <w:rPr>
          <w:b/>
          <w:bCs/>
          <w:lang w:val="sq-AL"/>
        </w:rPr>
        <w:t xml:space="preserve">Praktikë </w:t>
      </w:r>
      <w:r w:rsidRPr="00A07B47">
        <w:rPr>
          <w:b/>
          <w:bCs/>
          <w:lang w:val="sq-AL"/>
        </w:rPr>
        <w:t>penguese</w:t>
      </w:r>
      <w:r w:rsidRPr="00275B6D">
        <w:rPr>
          <w:b/>
          <w:bCs/>
          <w:lang w:val="sq-AL"/>
        </w:rPr>
        <w:t>”</w:t>
      </w:r>
      <w:r>
        <w:rPr>
          <w:lang w:val="sq-AL"/>
        </w:rPr>
        <w:t>:</w:t>
      </w:r>
      <w:r w:rsidR="003C5E70" w:rsidRPr="00A07B47">
        <w:rPr>
          <w:lang w:val="sq-AL"/>
        </w:rPr>
        <w:t xml:space="preserve"> i</w:t>
      </w:r>
      <w:r w:rsidR="008B16F9">
        <w:rPr>
          <w:lang w:val="sq-AL"/>
        </w:rPr>
        <w:t>.</w:t>
      </w:r>
      <w:r w:rsidR="003C5E70" w:rsidRPr="00A07B47">
        <w:rPr>
          <w:lang w:val="sq-AL"/>
        </w:rPr>
        <w:t xml:space="preserve"> shkatërrimi, falsifikimi, ndryshimi ose fshehja e qëllimshme e provave materiale hetimore ose dhënia e dëshmive të rreme për hetuesit, për të penguar materialisht një hetim zyrtar mbi dyshimet e një </w:t>
      </w:r>
      <w:r w:rsidRPr="00A07B47">
        <w:rPr>
          <w:lang w:val="sq-AL"/>
        </w:rPr>
        <w:t>praktike korruptive, praktike mashtruese, praktike shtrënguese, praktike të fshehtë ose kërcënimi, n</w:t>
      </w:r>
      <w:r w:rsidR="003C5E70" w:rsidRPr="00A07B47">
        <w:rPr>
          <w:lang w:val="sq-AL"/>
        </w:rPr>
        <w:t>gacmimi apo frikësimi të një personi</w:t>
      </w:r>
      <w:r>
        <w:rPr>
          <w:lang w:val="sq-AL"/>
        </w:rPr>
        <w:t>,</w:t>
      </w:r>
      <w:r w:rsidR="003C5E70" w:rsidRPr="00A07B47">
        <w:rPr>
          <w:lang w:val="sq-AL"/>
        </w:rPr>
        <w:t xml:space="preserve"> për të mos e lejuar atë që të tregojë gjithçka për çështje që lidhen me hetimin, ose nga kryerja e hetimit</w:t>
      </w:r>
      <w:r>
        <w:rPr>
          <w:lang w:val="sq-AL"/>
        </w:rPr>
        <w:t xml:space="preserve">; </w:t>
      </w:r>
      <w:r w:rsidR="003C5E70" w:rsidRPr="00A07B47">
        <w:rPr>
          <w:lang w:val="sq-AL"/>
        </w:rPr>
        <w:t>ose ii</w:t>
      </w:r>
      <w:r>
        <w:rPr>
          <w:lang w:val="sq-AL"/>
        </w:rPr>
        <w:t>.</w:t>
      </w:r>
      <w:r w:rsidR="003C5E70" w:rsidRPr="00A07B47">
        <w:rPr>
          <w:lang w:val="sq-AL"/>
        </w:rPr>
        <w:t xml:space="preserve"> çdo akt që synon të pengojë materialisht ushtrimin e aksesit të KfW-së në informacionin e kërkuar kontraktualisht lidhur me një hetim zyrtar mbi dyshimet e një Praktike Korruptive, Praktike Mashtruese, Praktike Shtrënguese ose Praktike të Fshehtë. </w:t>
      </w:r>
    </w:p>
    <w:p w14:paraId="656E06D0" w14:textId="3BBA1F49" w:rsidR="003C5E70" w:rsidRPr="00A07B47" w:rsidRDefault="00275B6D" w:rsidP="003C5E70">
      <w:pPr>
        <w:pStyle w:val="TEKSTIII"/>
        <w:rPr>
          <w:lang w:val="sq-AL"/>
        </w:rPr>
      </w:pPr>
      <w:r>
        <w:rPr>
          <w:b/>
          <w:bCs/>
          <w:lang w:val="sq-AL"/>
        </w:rPr>
        <w:t>“</w:t>
      </w:r>
      <w:r w:rsidR="003C5E70" w:rsidRPr="00A07B47">
        <w:rPr>
          <w:b/>
          <w:bCs/>
          <w:lang w:val="sq-AL"/>
        </w:rPr>
        <w:t>Person</w:t>
      </w:r>
      <w:r>
        <w:rPr>
          <w:b/>
          <w:bCs/>
          <w:lang w:val="sq-AL"/>
        </w:rPr>
        <w:t>”</w:t>
      </w:r>
      <w:r w:rsidRPr="00275B6D">
        <w:rPr>
          <w:lang w:val="sq-AL"/>
        </w:rPr>
        <w:t>,</w:t>
      </w:r>
      <w:r w:rsidR="003C5E70" w:rsidRPr="00275B6D">
        <w:rPr>
          <w:lang w:val="sq-AL"/>
        </w:rPr>
        <w:t xml:space="preserve"> </w:t>
      </w:r>
      <w:r w:rsidR="003C5E70" w:rsidRPr="00A07B47">
        <w:rPr>
          <w:lang w:val="sq-AL"/>
        </w:rPr>
        <w:t>një person fizik, person juridik, partneritet apo shoqatë e pathemeluar në formën e korporatës.</w:t>
      </w:r>
    </w:p>
    <w:p w14:paraId="49083E31" w14:textId="1B48DBE4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b/>
          <w:bCs/>
          <w:lang w:val="sq-AL"/>
        </w:rPr>
        <w:t>Praktikë e sanksionueshme</w:t>
      </w:r>
      <w:r w:rsidRPr="00A07B47">
        <w:rPr>
          <w:lang w:val="sq-AL"/>
        </w:rPr>
        <w:t xml:space="preserve">: çdo </w:t>
      </w:r>
      <w:r w:rsidR="00391CE3" w:rsidRPr="00A07B47">
        <w:rPr>
          <w:lang w:val="sq-AL"/>
        </w:rPr>
        <w:t>praktikë shtrënguese, praktikë e fshehtë, praktikë korruptive</w:t>
      </w:r>
      <w:r w:rsidRPr="00A07B47">
        <w:rPr>
          <w:lang w:val="sq-AL"/>
        </w:rPr>
        <w:t xml:space="preserve">, </w:t>
      </w:r>
      <w:r w:rsidR="00391CE3" w:rsidRPr="00A07B47">
        <w:rPr>
          <w:lang w:val="sq-AL"/>
        </w:rPr>
        <w:t>praktike mashtruese, ose praktikë penguese</w:t>
      </w:r>
      <w:r w:rsidRPr="00A07B47">
        <w:rPr>
          <w:lang w:val="sq-AL"/>
        </w:rPr>
        <w:t xml:space="preserve"> (sipas kushteve të përcaktuara në këtë Marrëveshje)</w:t>
      </w:r>
      <w:r w:rsidR="008B16F9">
        <w:rPr>
          <w:lang w:val="sq-AL"/>
        </w:rPr>
        <w:t>,</w:t>
      </w:r>
      <w:r w:rsidRPr="00A07B47">
        <w:rPr>
          <w:lang w:val="sq-AL"/>
        </w:rPr>
        <w:t xml:space="preserve"> që</w:t>
      </w:r>
      <w:r w:rsidR="008B16F9">
        <w:rPr>
          <w:lang w:val="sq-AL"/>
        </w:rPr>
        <w:t>:</w:t>
      </w:r>
      <w:r w:rsidRPr="00A07B47">
        <w:rPr>
          <w:lang w:val="sq-AL"/>
        </w:rPr>
        <w:t xml:space="preserve"> i</w:t>
      </w:r>
      <w:r w:rsidR="008B16F9">
        <w:rPr>
          <w:lang w:val="sq-AL"/>
        </w:rPr>
        <w:t>.</w:t>
      </w:r>
      <w:r w:rsidRPr="00A07B47">
        <w:rPr>
          <w:lang w:val="sq-AL"/>
        </w:rPr>
        <w:t xml:space="preserve"> është e paligjshme sipas legjislacionit gjerman ose ligjeve të tjera të zbatueshme</w:t>
      </w:r>
      <w:r w:rsidR="008B16F9">
        <w:rPr>
          <w:lang w:val="sq-AL"/>
        </w:rPr>
        <w:t>;</w:t>
      </w:r>
      <w:r w:rsidRPr="00A07B47">
        <w:rPr>
          <w:lang w:val="sq-AL"/>
        </w:rPr>
        <w:t xml:space="preserve"> dhe që ii</w:t>
      </w:r>
      <w:r w:rsidR="008B16F9">
        <w:rPr>
          <w:lang w:val="sq-AL"/>
        </w:rPr>
        <w:t>.</w:t>
      </w:r>
      <w:r w:rsidRPr="00A07B47">
        <w:rPr>
          <w:lang w:val="sq-AL"/>
        </w:rPr>
        <w:t xml:space="preserve"> ka ose mund të ketë efekt material ligjor ose reputacional mbi këtë Marrëveshje ndërmjet Përfituesit dhe KfW-së apo zbatimin e saj. </w:t>
      </w:r>
    </w:p>
    <w:p w14:paraId="1FAC8401" w14:textId="3EDA6329" w:rsidR="003C5E70" w:rsidRPr="00A07B47" w:rsidRDefault="00391CE3" w:rsidP="003C5E70">
      <w:pPr>
        <w:pStyle w:val="TEKSTIII"/>
        <w:rPr>
          <w:lang w:val="sq-AL"/>
        </w:rPr>
      </w:pPr>
      <w:r>
        <w:rPr>
          <w:b/>
          <w:bCs/>
          <w:lang w:val="sq-AL"/>
        </w:rPr>
        <w:t>“</w:t>
      </w:r>
      <w:r w:rsidR="003C5E70" w:rsidRPr="00A07B47">
        <w:rPr>
          <w:b/>
          <w:bCs/>
          <w:lang w:val="sq-AL"/>
        </w:rPr>
        <w:t>Organ Sanksionues</w:t>
      </w:r>
      <w:r w:rsidRPr="00391CE3">
        <w:rPr>
          <w:b/>
          <w:bCs/>
          <w:lang w:val="sq-AL"/>
        </w:rPr>
        <w:t>”</w:t>
      </w:r>
      <w:r>
        <w:rPr>
          <w:lang w:val="sq-AL"/>
        </w:rPr>
        <w:t>,</w:t>
      </w:r>
      <w:r w:rsidR="003C5E70" w:rsidRPr="00A07B47">
        <w:rPr>
          <w:lang w:val="sq-AL"/>
        </w:rPr>
        <w:t xml:space="preserve"> Këshilli i Sigurimit i Organizatës së Kombeve të Bashkuara, Bashkimi Evropian dhe Republika Federale e Gjermanisë.</w:t>
      </w:r>
    </w:p>
    <w:p w14:paraId="3850D1D0" w14:textId="031E05D0" w:rsidR="003C5E70" w:rsidRPr="00A07B47" w:rsidRDefault="00391CE3" w:rsidP="003C5E70">
      <w:pPr>
        <w:pStyle w:val="TEKSTIII"/>
        <w:rPr>
          <w:lang w:val="sq-AL"/>
        </w:rPr>
      </w:pPr>
      <w:r>
        <w:rPr>
          <w:b/>
          <w:bCs/>
          <w:lang w:val="sq-AL"/>
        </w:rPr>
        <w:lastRenderedPageBreak/>
        <w:t>“</w:t>
      </w:r>
      <w:r w:rsidR="003C5E70" w:rsidRPr="00A07B47">
        <w:rPr>
          <w:b/>
          <w:bCs/>
          <w:lang w:val="sq-AL"/>
        </w:rPr>
        <w:t>Sanksione</w:t>
      </w:r>
      <w:r>
        <w:rPr>
          <w:b/>
          <w:bCs/>
          <w:lang w:val="sq-AL"/>
        </w:rPr>
        <w:t>”</w:t>
      </w:r>
      <w:r w:rsidRPr="00391CE3">
        <w:rPr>
          <w:lang w:val="sq-AL"/>
        </w:rPr>
        <w:t>,</w:t>
      </w:r>
      <w:r>
        <w:rPr>
          <w:lang w:val="sq-AL"/>
        </w:rPr>
        <w:t xml:space="preserve"> </w:t>
      </w:r>
      <w:r w:rsidR="003C5E70" w:rsidRPr="00A07B47">
        <w:rPr>
          <w:lang w:val="sq-AL"/>
        </w:rPr>
        <w:t xml:space="preserve">sanksionet, ligjet, rregulloret, embargot apo masat shtrënguese ekonomike, financiare ose tregtare, të administruara, miratuara apo zbatuara nga </w:t>
      </w:r>
      <w:r w:rsidRPr="00A07B47">
        <w:rPr>
          <w:lang w:val="sq-AL"/>
        </w:rPr>
        <w:t>organi sanksionues</w:t>
      </w:r>
      <w:r w:rsidR="003C5E70" w:rsidRPr="00A07B47">
        <w:rPr>
          <w:lang w:val="sq-AL"/>
        </w:rPr>
        <w:t>.</w:t>
      </w:r>
    </w:p>
    <w:p w14:paraId="0F8DDBED" w14:textId="521ED17D" w:rsidR="003C5E70" w:rsidRPr="00A07B47" w:rsidRDefault="00391CE3" w:rsidP="003C5E70">
      <w:pPr>
        <w:pStyle w:val="TEKSTIII"/>
        <w:rPr>
          <w:lang w:val="sq-AL"/>
        </w:rPr>
      </w:pPr>
      <w:r>
        <w:rPr>
          <w:b/>
          <w:bCs/>
          <w:lang w:val="sq-AL"/>
        </w:rPr>
        <w:t>“</w:t>
      </w:r>
      <w:r w:rsidR="003C5E70" w:rsidRPr="00A07B47">
        <w:rPr>
          <w:b/>
          <w:bCs/>
          <w:lang w:val="sq-AL"/>
        </w:rPr>
        <w:t xml:space="preserve">Listë e </w:t>
      </w:r>
      <w:r w:rsidRPr="00A07B47">
        <w:rPr>
          <w:b/>
          <w:bCs/>
          <w:lang w:val="sq-AL"/>
        </w:rPr>
        <w:t>sanksioneve</w:t>
      </w:r>
      <w:r w:rsidRPr="00391CE3">
        <w:rPr>
          <w:b/>
          <w:bCs/>
          <w:lang w:val="sq-AL"/>
        </w:rPr>
        <w:t>”</w:t>
      </w:r>
      <w:r>
        <w:rPr>
          <w:lang w:val="sq-AL"/>
        </w:rPr>
        <w:t>,</w:t>
      </w:r>
      <w:r w:rsidR="003C5E70" w:rsidRPr="00A07B47">
        <w:rPr>
          <w:lang w:val="sq-AL"/>
        </w:rPr>
        <w:t xml:space="preserve"> çdo listë e personave, grupeve apo subjekteve të përcaktuara në mënyrë specifike që </w:t>
      </w:r>
      <w:r>
        <w:rPr>
          <w:lang w:val="sq-AL"/>
        </w:rPr>
        <w:t>u</w:t>
      </w:r>
      <w:r w:rsidR="003C5E70" w:rsidRPr="00A07B47">
        <w:rPr>
          <w:lang w:val="sq-AL"/>
        </w:rPr>
        <w:t xml:space="preserve"> nënshtrohen </w:t>
      </w:r>
      <w:r w:rsidRPr="00A07B47">
        <w:rPr>
          <w:lang w:val="sq-AL"/>
        </w:rPr>
        <w:t>sanksioneve</w:t>
      </w:r>
      <w:r w:rsidR="003C5E70" w:rsidRPr="00A07B47">
        <w:rPr>
          <w:lang w:val="sq-AL"/>
        </w:rPr>
        <w:t xml:space="preserve">, e lëshuar nga ndonjë </w:t>
      </w:r>
      <w:r w:rsidRPr="00A07B47">
        <w:rPr>
          <w:lang w:val="sq-AL"/>
        </w:rPr>
        <w:t>organ sanksionues</w:t>
      </w:r>
      <w:r w:rsidR="003C5E70" w:rsidRPr="00A07B47">
        <w:rPr>
          <w:lang w:val="sq-AL"/>
        </w:rPr>
        <w:t>.</w:t>
      </w:r>
    </w:p>
    <w:p w14:paraId="7B92D38B" w14:textId="4D21F0CE" w:rsidR="003C5E70" w:rsidRPr="008B16F9" w:rsidRDefault="003C5E70" w:rsidP="003C5E70">
      <w:pPr>
        <w:pStyle w:val="TEKSTIII"/>
        <w:rPr>
          <w:lang w:val="sq-AL"/>
        </w:rPr>
      </w:pPr>
      <w:r w:rsidRPr="008B16F9">
        <w:rPr>
          <w:lang w:val="sq-AL"/>
        </w:rPr>
        <w:t>2.</w:t>
      </w:r>
      <w:r w:rsidR="004877F6" w:rsidRPr="008B16F9">
        <w:rPr>
          <w:lang w:val="sq-AL"/>
        </w:rPr>
        <w:t xml:space="preserve"> </w:t>
      </w:r>
      <w:r w:rsidRPr="008B16F9">
        <w:rPr>
          <w:lang w:val="sq-AL"/>
        </w:rPr>
        <w:t>SIPËRMARRJA LIDHUR ME INFORMACIONIN</w:t>
      </w:r>
    </w:p>
    <w:p w14:paraId="4ACA72C8" w14:textId="7B060936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Përfituesi</w:t>
      </w:r>
      <w:r w:rsidR="008B16F9">
        <w:rPr>
          <w:lang w:val="sq-AL"/>
        </w:rPr>
        <w:t>:</w:t>
      </w:r>
      <w:r w:rsidRPr="00A07B47">
        <w:rPr>
          <w:lang w:val="sq-AL"/>
        </w:rPr>
        <w:t xml:space="preserve"> </w:t>
      </w:r>
    </w:p>
    <w:p w14:paraId="53A24317" w14:textId="24C3AB4E" w:rsidR="003C5E70" w:rsidRPr="00A07B47" w:rsidRDefault="003C5E70" w:rsidP="003C5E70">
      <w:pPr>
        <w:pStyle w:val="TEKSTIII"/>
        <w:rPr>
          <w:b/>
          <w:bCs/>
          <w:lang w:val="sq-AL"/>
        </w:rPr>
      </w:pPr>
      <w:r w:rsidRPr="00A07B47">
        <w:rPr>
          <w:lang w:val="sq-AL"/>
        </w:rPr>
        <w:t>a)</w:t>
      </w:r>
      <w:r w:rsidR="004877F6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i vë në dispozicion KfW-së menjëherë, sipas kërkesës së kësaj të fundit, të gjithë informacionin përkatës që lidhet me “njohjen e klientit” apo informacione të ngjashme për Përfituesin që KfW-ja mund të kërkojë; </w:t>
      </w:r>
    </w:p>
    <w:p w14:paraId="12F49A6E" w14:textId="35E9D256" w:rsidR="003C5E70" w:rsidRPr="00A07B47" w:rsidRDefault="003C5E70" w:rsidP="003C5E70">
      <w:pPr>
        <w:pStyle w:val="TEKSTIII"/>
        <w:rPr>
          <w:b/>
          <w:bCs/>
          <w:lang w:val="sq-AL"/>
        </w:rPr>
      </w:pPr>
      <w:r w:rsidRPr="00A07B47">
        <w:rPr>
          <w:lang w:val="sq-AL"/>
        </w:rPr>
        <w:t>b)</w:t>
      </w:r>
      <w:r w:rsidR="004877F6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i ofron KfW-së menjëherë, sipas kërkesës, të gjithë informacionin dhe dokumentet e lidhura me Projektin, të Përfituesit dhe palëve të tij (nën)kontraktuese dhe palëve të tjera përkatëse, te të cilat KfW-ja bazohet për të përmbushur detyrimet e saj për parandalimin e </w:t>
      </w:r>
      <w:r w:rsidR="00940A7A" w:rsidRPr="00A07B47">
        <w:rPr>
          <w:lang w:val="sq-AL"/>
        </w:rPr>
        <w:t>praktikave të sanksionueshme</w:t>
      </w:r>
      <w:r w:rsidRPr="00A07B47">
        <w:rPr>
          <w:lang w:val="sq-AL"/>
        </w:rPr>
        <w:t xml:space="preserve">, pastrimin e parave, ose financimin e terrorizmit, si dhe për monitorimin e vazhdueshëm të marrëdhënies së biznesit me Përfituesin që është e nevojshme për këtë qëllim; </w:t>
      </w:r>
    </w:p>
    <w:p w14:paraId="4CD535F7" w14:textId="3D2D9FAA" w:rsidR="003C5E70" w:rsidRPr="00A07B47" w:rsidRDefault="003C5E70" w:rsidP="003C5E70">
      <w:pPr>
        <w:pStyle w:val="TEKSTIII"/>
        <w:rPr>
          <w:b/>
          <w:bCs/>
          <w:lang w:val="sq-AL"/>
        </w:rPr>
      </w:pPr>
      <w:r w:rsidRPr="00A07B47">
        <w:rPr>
          <w:lang w:val="sq-AL"/>
        </w:rPr>
        <w:t>c)</w:t>
      </w:r>
      <w:r w:rsidR="004877F6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informon KfW-në menjëherë dhe me pëlqimin e tij, sapo merr dijeni apo dyshon për ndonjë </w:t>
      </w:r>
      <w:r w:rsidR="00213B8D" w:rsidRPr="00A07B47">
        <w:rPr>
          <w:lang w:val="sq-AL"/>
        </w:rPr>
        <w:t>praktikë të sanksionueshme</w:t>
      </w:r>
      <w:r w:rsidRPr="00A07B47">
        <w:rPr>
          <w:lang w:val="sq-AL"/>
        </w:rPr>
        <w:t xml:space="preserve">, akt pastrimi parash dhe/ose financim terrorizmi të lidhur me Projektin; </w:t>
      </w:r>
    </w:p>
    <w:p w14:paraId="2A8433ED" w14:textId="2FF35B9B" w:rsidR="003C5E70" w:rsidRPr="00A07B47" w:rsidRDefault="003C5E70" w:rsidP="003C5E70">
      <w:pPr>
        <w:pStyle w:val="TEKSTIII"/>
        <w:rPr>
          <w:b/>
          <w:bCs/>
          <w:lang w:val="sq-AL"/>
        </w:rPr>
      </w:pPr>
      <w:r w:rsidRPr="00A07B47">
        <w:rPr>
          <w:lang w:val="sq-AL"/>
        </w:rPr>
        <w:t>d)</w:t>
      </w:r>
      <w:r w:rsidR="004877F6" w:rsidRPr="00A07B47">
        <w:rPr>
          <w:lang w:val="sq-AL"/>
        </w:rPr>
        <w:t xml:space="preserve"> </w:t>
      </w:r>
      <w:r w:rsidRPr="00A07B47">
        <w:rPr>
          <w:lang w:val="sq-AL"/>
        </w:rPr>
        <w:t>i jep KfW-së çdo dhe të gjitha informacionet dhe raportet mbi Projektin dhe ecurinë e tyre të mëtejshme, siç KfW-ja mund të kërkojë, për qëllimet e kësaj Shtojce; dhe</w:t>
      </w:r>
    </w:p>
    <w:p w14:paraId="2CC8D3DB" w14:textId="3946973B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e)</w:t>
      </w:r>
      <w:r w:rsidR="004877F6" w:rsidRPr="00A07B47">
        <w:rPr>
          <w:lang w:val="sq-AL"/>
        </w:rPr>
        <w:t xml:space="preserve"> </w:t>
      </w:r>
      <w:r w:rsidRPr="00A07B47">
        <w:rPr>
          <w:lang w:val="sq-AL"/>
        </w:rPr>
        <w:t xml:space="preserve">i mundëson KfW-së dhe agjentëve të saj, në çdo kohë, inspektimin e të gjithë dokumentacionit tjetër të Përfituesit dhe palëve të tij (nën)kontraktuese apo palëve të tjera të lidhura me të mbi Projektin dhe kryerjen e vizitave në Projekt dhe në të gjitha instalimet përkatëse, për qëllimet e kësaj </w:t>
      </w:r>
      <w:r w:rsidR="00213B8D" w:rsidRPr="00A07B47">
        <w:rPr>
          <w:lang w:val="sq-AL"/>
        </w:rPr>
        <w:t>shtojce</w:t>
      </w:r>
      <w:r w:rsidRPr="00A07B47">
        <w:rPr>
          <w:lang w:val="sq-AL"/>
        </w:rPr>
        <w:t>.</w:t>
      </w:r>
    </w:p>
    <w:p w14:paraId="18EF2E3E" w14:textId="4A911267" w:rsidR="003C5E70" w:rsidRPr="008B16F9" w:rsidRDefault="003C5E70" w:rsidP="003C5E70">
      <w:pPr>
        <w:pStyle w:val="TEKSTIII"/>
        <w:rPr>
          <w:lang w:val="sq-AL"/>
        </w:rPr>
      </w:pPr>
      <w:r w:rsidRPr="008B16F9">
        <w:rPr>
          <w:lang w:val="sq-AL"/>
        </w:rPr>
        <w:t>3.</w:t>
      </w:r>
      <w:r w:rsidR="004877F6" w:rsidRPr="008B16F9">
        <w:rPr>
          <w:lang w:val="sq-AL"/>
        </w:rPr>
        <w:t xml:space="preserve"> </w:t>
      </w:r>
      <w:r w:rsidRPr="008B16F9">
        <w:rPr>
          <w:lang w:val="sq-AL"/>
        </w:rPr>
        <w:t>PËRFAQËSIMI DHE GARANCIA</w:t>
      </w:r>
    </w:p>
    <w:p w14:paraId="2ACDC60F" w14:textId="4C2B53E9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3.1. Për sa i përket legjislacionit gjerman apo legjislacionit të vendit të Përfituesit, ky i fundit shprehet se asnjë prej personave që vepron në emër të Përfituesit për projektin, nuk ka kryer ose nuk është angazhuar në </w:t>
      </w:r>
      <w:r w:rsidR="00213B8D" w:rsidRPr="00A07B47">
        <w:rPr>
          <w:lang w:val="sq-AL"/>
        </w:rPr>
        <w:t>praktikë të sanksionueshme</w:t>
      </w:r>
      <w:r w:rsidRPr="00A07B47">
        <w:rPr>
          <w:lang w:val="sq-AL"/>
        </w:rPr>
        <w:t>, pastrim parash apo financim terrorizmi.</w:t>
      </w:r>
      <w:r w:rsidR="00A07B47" w:rsidRPr="00A07B47">
        <w:rPr>
          <w:lang w:val="sq-AL"/>
        </w:rPr>
        <w:t xml:space="preserve"> </w:t>
      </w:r>
    </w:p>
    <w:p w14:paraId="3333F681" w14:textId="6B6A3950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3.2. Përfaqësimi dhe garancia e përcaktuar në këtë </w:t>
      </w:r>
      <w:r w:rsidR="00F6705F" w:rsidRPr="00A07B47">
        <w:rPr>
          <w:lang w:val="sq-AL"/>
        </w:rPr>
        <w:t xml:space="preserve">nen </w:t>
      </w:r>
      <w:r w:rsidRPr="00A07B47">
        <w:rPr>
          <w:lang w:val="sq-AL"/>
        </w:rPr>
        <w:t xml:space="preserve">jepen për herë të parë, duke përfshirë këtë </w:t>
      </w:r>
      <w:r w:rsidR="00FB1E8A" w:rsidRPr="00A07B47">
        <w:rPr>
          <w:lang w:val="sq-AL"/>
        </w:rPr>
        <w:t xml:space="preserve">shtojcë </w:t>
      </w:r>
      <w:r w:rsidRPr="00A07B47">
        <w:rPr>
          <w:lang w:val="sq-AL"/>
        </w:rPr>
        <w:t>në këtë Marrëveshjeje. Ajo do të konsiderohet e përsëritur me çdo tërheqje të kontributit financiar, duke iu referuar rrethanave mbizotëruese në atë datë.</w:t>
      </w:r>
    </w:p>
    <w:p w14:paraId="57A94077" w14:textId="313E9772" w:rsidR="003C5E70" w:rsidRPr="008B16F9" w:rsidRDefault="003C5E70" w:rsidP="003C5E70">
      <w:pPr>
        <w:pStyle w:val="TEKSTIII"/>
        <w:rPr>
          <w:lang w:val="sq-AL"/>
        </w:rPr>
      </w:pPr>
      <w:r w:rsidRPr="008B16F9">
        <w:rPr>
          <w:lang w:val="sq-AL"/>
        </w:rPr>
        <w:t>4.</w:t>
      </w:r>
      <w:r w:rsidR="00A07B47" w:rsidRPr="008B16F9">
        <w:rPr>
          <w:lang w:val="sq-AL"/>
        </w:rPr>
        <w:t xml:space="preserve"> </w:t>
      </w:r>
      <w:r w:rsidRPr="008B16F9">
        <w:rPr>
          <w:lang w:val="sq-AL"/>
        </w:rPr>
        <w:t>SIPËRMARRJET POZITIVE</w:t>
      </w:r>
    </w:p>
    <w:p w14:paraId="131B02B4" w14:textId="0B069670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 xml:space="preserve">Përfituesi ndërmerr të bashkëpunojë plotësisht me KfW-në dhe agjentët e tij sapo Përfituesi apo KfW-ja të marrë dijeni apo të dyshojë për ndonjë </w:t>
      </w:r>
      <w:r w:rsidR="00FB1E8A" w:rsidRPr="00A07B47">
        <w:rPr>
          <w:lang w:val="sq-AL"/>
        </w:rPr>
        <w:t>praktikë të sanksi</w:t>
      </w:r>
      <w:r w:rsidRPr="00A07B47">
        <w:rPr>
          <w:lang w:val="sq-AL"/>
        </w:rPr>
        <w:t xml:space="preserve">onueshme, akt pastrimi parash apo financim terrorizmi, për të përcaktuar nëse ka ndodhur ky incident përputhshmërie. Në veçanti, Përfituesi i përgjigjet menjëherë dhe në detaje të arsyeshme çdo njoftimi të KfW-së dhe ofron mbështetje dokumentuese për këtë përgjigje, me kërkesë të KfW-së. </w:t>
      </w:r>
    </w:p>
    <w:p w14:paraId="4CF8EB5C" w14:textId="6E499A35" w:rsidR="003C5E70" w:rsidRPr="008B16F9" w:rsidRDefault="003C5E70" w:rsidP="003C5E70">
      <w:pPr>
        <w:pStyle w:val="TEKSTIII"/>
        <w:rPr>
          <w:lang w:val="sq-AL"/>
        </w:rPr>
      </w:pPr>
      <w:r w:rsidRPr="008B16F9">
        <w:rPr>
          <w:lang w:val="sq-AL"/>
        </w:rPr>
        <w:t xml:space="preserve"> 5.</w:t>
      </w:r>
      <w:r w:rsidR="00A07B47" w:rsidRPr="008B16F9">
        <w:rPr>
          <w:lang w:val="sq-AL"/>
        </w:rPr>
        <w:t xml:space="preserve"> </w:t>
      </w:r>
      <w:r w:rsidRPr="008B16F9">
        <w:rPr>
          <w:lang w:val="sq-AL"/>
        </w:rPr>
        <w:t>SIPËRMARRJET NEGATIVE</w:t>
      </w:r>
    </w:p>
    <w:p w14:paraId="046A0C15" w14:textId="25C22C96" w:rsidR="003C5E70" w:rsidRPr="00A07B47" w:rsidRDefault="003C5E70" w:rsidP="003C5E70">
      <w:pPr>
        <w:pStyle w:val="TEKSTIII"/>
        <w:rPr>
          <w:lang w:val="sq-AL"/>
        </w:rPr>
      </w:pPr>
      <w:r w:rsidRPr="00A07B47">
        <w:rPr>
          <w:lang w:val="sq-AL"/>
        </w:rPr>
        <w:t>Përfituesi nuk lidh transaksione apo nuk angazhohet në veprimtari të tjera lidhur me Projektin</w:t>
      </w:r>
      <w:r w:rsidR="0040166E">
        <w:rPr>
          <w:lang w:val="sq-AL"/>
        </w:rPr>
        <w:t>,</w:t>
      </w:r>
      <w:r w:rsidRPr="00A07B47">
        <w:rPr>
          <w:lang w:val="sq-AL"/>
        </w:rPr>
        <w:t xml:space="preserve"> të cilat përbëjnë shkelje të </w:t>
      </w:r>
      <w:r w:rsidR="00FB1E8A" w:rsidRPr="00A07B47">
        <w:rPr>
          <w:lang w:val="sq-AL"/>
        </w:rPr>
        <w:t>sanksioneve</w:t>
      </w:r>
      <w:r w:rsidRPr="00A07B47">
        <w:rPr>
          <w:lang w:val="sq-AL"/>
        </w:rPr>
        <w:t>.</w:t>
      </w:r>
    </w:p>
    <w:sectPr w:rsidR="003C5E70" w:rsidRPr="00A07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F74B6"/>
    <w:rsid w:val="00160BDE"/>
    <w:rsid w:val="00186EEF"/>
    <w:rsid w:val="001952E7"/>
    <w:rsid w:val="001A4F52"/>
    <w:rsid w:val="001F6CA2"/>
    <w:rsid w:val="00213B8D"/>
    <w:rsid w:val="00266B3C"/>
    <w:rsid w:val="00275B6D"/>
    <w:rsid w:val="0029426A"/>
    <w:rsid w:val="002D5AE3"/>
    <w:rsid w:val="0031285E"/>
    <w:rsid w:val="00352737"/>
    <w:rsid w:val="00391CE3"/>
    <w:rsid w:val="003C5E70"/>
    <w:rsid w:val="003D1111"/>
    <w:rsid w:val="0040166E"/>
    <w:rsid w:val="0041095A"/>
    <w:rsid w:val="004168D1"/>
    <w:rsid w:val="00420FCC"/>
    <w:rsid w:val="00423263"/>
    <w:rsid w:val="00444432"/>
    <w:rsid w:val="004449F8"/>
    <w:rsid w:val="004877F6"/>
    <w:rsid w:val="00495544"/>
    <w:rsid w:val="004E3F5A"/>
    <w:rsid w:val="00506B71"/>
    <w:rsid w:val="005266C5"/>
    <w:rsid w:val="005A0897"/>
    <w:rsid w:val="005B5F43"/>
    <w:rsid w:val="0061636A"/>
    <w:rsid w:val="006A511B"/>
    <w:rsid w:val="00756385"/>
    <w:rsid w:val="0078140C"/>
    <w:rsid w:val="00793879"/>
    <w:rsid w:val="007A461B"/>
    <w:rsid w:val="00843B4B"/>
    <w:rsid w:val="008859B6"/>
    <w:rsid w:val="008B16F9"/>
    <w:rsid w:val="008B65A2"/>
    <w:rsid w:val="008C7EE7"/>
    <w:rsid w:val="008D6503"/>
    <w:rsid w:val="008E36C5"/>
    <w:rsid w:val="00940A7A"/>
    <w:rsid w:val="00942803"/>
    <w:rsid w:val="009F4ADB"/>
    <w:rsid w:val="00A011E6"/>
    <w:rsid w:val="00A07B47"/>
    <w:rsid w:val="00AD6F91"/>
    <w:rsid w:val="00AF5756"/>
    <w:rsid w:val="00C56FD8"/>
    <w:rsid w:val="00C87EA9"/>
    <w:rsid w:val="00D4114E"/>
    <w:rsid w:val="00D904CA"/>
    <w:rsid w:val="00D96F3C"/>
    <w:rsid w:val="00DD22C7"/>
    <w:rsid w:val="00E864F8"/>
    <w:rsid w:val="00F23FBB"/>
    <w:rsid w:val="00F6705F"/>
    <w:rsid w:val="00F963FF"/>
    <w:rsid w:val="00FA43FB"/>
    <w:rsid w:val="00FB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66DC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1A4F52"/>
    <w:pPr>
      <w:spacing w:after="0" w:line="240" w:lineRule="auto"/>
      <w:ind w:firstLine="284"/>
      <w:jc w:val="both"/>
    </w:pPr>
    <w:rPr>
      <w:rFonts w:ascii="Garamond" w:hAnsi="Garamond"/>
      <w:sz w:val="24"/>
    </w:rPr>
  </w:style>
  <w:style w:type="table" w:styleId="TableGrid">
    <w:name w:val="Table Grid"/>
    <w:basedOn w:val="TableNormal"/>
    <w:uiPriority w:val="39"/>
    <w:rsid w:val="00294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380</Nr_x002e__x0020_akti>
    <Data_x0020_e_x0020_Krijimit xmlns="0e656187-b300-4fb0-8bf4-3a50f872073c">2024-06-13T13:33:16Z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2024-06-13T00:00:00Z</Date_x0020_protokolli>
    <Titulli xmlns="0e656187-b300-4fb0-8bf4-3a50f872073c">Për miratimin e marrëveshjes shtesë të financimit të marrëveshjes së financimit të datës 28 mars 2018, ndërmjet Republikës së Shqipërisë (marrësi), përfaqësuar nga Ministria e Financave dhe Ekonomisë, dhe KFW, Frankfurt am Main (KFW), për projektin “Fondi për Arsimin dhe Formimin Profesional (AFP) dhe punësimin: Qendra shumëfunksionale në Kamzë”, miratuar me vendimin nr.330, datë 6.6.2018, të Këshillit të Ministrave</Titulli>
    <Modifikuesi xmlns="0e656187-b300-4fb0-8bf4-3a50f872073c">alma.lisaku</Modifikuesi>
    <Nr_x002e__x0020_prot_x0020_QBZ xmlns="0e656187-b300-4fb0-8bf4-3a50f872073c">1079</Nr_x002e__x0020_prot_x0020_QBZ>
    <Data_x0020_e_x0020_Modifikimit xmlns="0e656187-b300-4fb0-8bf4-3a50f872073c">2024-06-13T14:31:16Z</Data_x0020_e_x0020_Modifikimit>
    <Dekretuar xmlns="0e656187-b300-4fb0-8bf4-3a50f872073c">false</Dekretuar>
    <Data xmlns="0e656187-b300-4fb0-8bf4-3a50f872073c">2024-06-12T00:00:00Z</Data>
    <Nr_x002e__x0020_protokolli_x0020_i_x0020_aktit xmlns="0e656187-b300-4fb0-8bf4-3a50f872073c">3197/2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437286109E406D87BD9AC6F0FB68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437286109E406D87BD9AC6F0FB68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CB2C2D-14EF-41A1-A5EF-7623F510260D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C442035-4542-4431-B61D-A8A53AB08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E5AAAE-BAD1-4E3B-BAA7-5114384FC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E1911D-8B5E-49B5-987C-7A3337B5E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80C219-5B19-4B36-8A08-85097C3AB9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shtesë të financimit të marrëveshjes së financimit të datës 28 mars 2018, ndërmjet Republikës së Shqipërisë (marrësi), përfaqësuar nga Ministria e Financave dhe Ekonomisë, dhe KFW, Frankfurt am Main (KFW), për projektin “Fondi</vt:lpstr>
    </vt:vector>
  </TitlesOfParts>
  <Company/>
  <LinksUpToDate>false</LinksUpToDate>
  <CharactersWithSpaces>11371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shtesë të financimit të marrëveshjes së financimit të datës 28 mars 2018, ndërmjet Republikës së Shqipërisë (marrësi), përfaqësuar nga Ministria e Financave dhe Ekonomisë, dhe KFW, Frankfurt am Main (KFW), për projektin “Fondi për Arsimin dhe Formimin Profesional (AFP) dhe punësimin: Qendra shumëfunksionale në Kamzë”, miratuar me vendimin nr.330, datë 6.6.2018, të Këshillit të Ministrave</dc:title>
  <dc:creator>Entela Suli</dc:creator>
  <cp:lastModifiedBy>Amarilda Muja</cp:lastModifiedBy>
  <cp:revision>35</cp:revision>
  <dcterms:created xsi:type="dcterms:W3CDTF">2024-06-13T12:56:00Z</dcterms:created>
  <dcterms:modified xsi:type="dcterms:W3CDTF">2024-06-14T08:04:00Z</dcterms:modified>
</cp:coreProperties>
</file>