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5425D" w14:textId="3EC38FC4" w:rsidR="00453F04" w:rsidRPr="003B6EC3" w:rsidRDefault="00453F04" w:rsidP="00453F04">
      <w:pPr>
        <w:pStyle w:val="NoSpacing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3B6EC3">
        <w:rPr>
          <w:rFonts w:ascii="Garamond" w:hAnsi="Garamond"/>
          <w:b/>
          <w:sz w:val="24"/>
          <w:szCs w:val="24"/>
          <w:lang w:val="sq-AL"/>
        </w:rPr>
        <w:t>VENDIM</w:t>
      </w:r>
    </w:p>
    <w:p w14:paraId="01337073" w14:textId="3B73AC57" w:rsidR="006C123F" w:rsidRPr="003B6EC3" w:rsidRDefault="006C123F" w:rsidP="00453F0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3B6EC3">
        <w:rPr>
          <w:rFonts w:ascii="Garamond" w:hAnsi="Garamond"/>
          <w:b/>
          <w:bCs/>
          <w:sz w:val="24"/>
          <w:szCs w:val="24"/>
        </w:rPr>
        <w:t>Nr.</w:t>
      </w:r>
      <w:r w:rsidR="00391964" w:rsidRPr="003B6EC3">
        <w:rPr>
          <w:rFonts w:ascii="Garamond" w:hAnsi="Garamond"/>
          <w:b/>
          <w:bCs/>
          <w:sz w:val="24"/>
          <w:szCs w:val="24"/>
        </w:rPr>
        <w:t xml:space="preserve"> 399</w:t>
      </w:r>
      <w:r w:rsidRPr="003B6EC3">
        <w:rPr>
          <w:rFonts w:ascii="Garamond" w:hAnsi="Garamond"/>
          <w:b/>
          <w:bCs/>
          <w:sz w:val="24"/>
          <w:szCs w:val="24"/>
        </w:rPr>
        <w:t>, dat</w:t>
      </w:r>
      <w:r w:rsidR="00A67491" w:rsidRPr="003B6EC3">
        <w:rPr>
          <w:rFonts w:ascii="Garamond" w:hAnsi="Garamond"/>
          <w:b/>
          <w:bCs/>
          <w:sz w:val="24"/>
          <w:szCs w:val="24"/>
        </w:rPr>
        <w:t>ë</w:t>
      </w:r>
      <w:r w:rsidR="00391964" w:rsidRPr="003B6EC3">
        <w:rPr>
          <w:rFonts w:ascii="Garamond" w:hAnsi="Garamond"/>
          <w:b/>
          <w:bCs/>
          <w:sz w:val="24"/>
          <w:szCs w:val="24"/>
        </w:rPr>
        <w:t xml:space="preserve"> 19.6.2024</w:t>
      </w:r>
    </w:p>
    <w:p w14:paraId="045C191F" w14:textId="77777777" w:rsidR="00453F04" w:rsidRPr="003B6EC3" w:rsidRDefault="00453F04" w:rsidP="00453F04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0B7D0455" w14:textId="5B0B9F86" w:rsidR="00DC3B30" w:rsidRPr="003B6EC3" w:rsidRDefault="00DC3B30" w:rsidP="00453F04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  <w:r w:rsidRPr="003B6EC3">
        <w:rPr>
          <w:rFonts w:ascii="Garamond" w:eastAsia="Times New Roman" w:hAnsi="Garamond"/>
          <w:b/>
          <w:sz w:val="24"/>
          <w:szCs w:val="24"/>
        </w:rPr>
        <w:t xml:space="preserve">PËR 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DISA NDRYSHIME NË VENDIMIN NR.</w:t>
      </w:r>
      <w:r w:rsidR="003B6EC3">
        <w:rPr>
          <w:rFonts w:ascii="Garamond" w:eastAsia="Times New Roman" w:hAnsi="Garamond"/>
          <w:b/>
          <w:sz w:val="24"/>
          <w:szCs w:val="24"/>
        </w:rPr>
        <w:t xml:space="preserve"> 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41, DATË 24.1.2024,</w:t>
      </w:r>
      <w:r w:rsidR="00453F04" w:rsidRPr="003B6EC3">
        <w:rPr>
          <w:rFonts w:ascii="Garamond" w:eastAsia="Times New Roman" w:hAnsi="Garamond"/>
          <w:b/>
          <w:sz w:val="24"/>
          <w:szCs w:val="24"/>
        </w:rPr>
        <w:t xml:space="preserve"> 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TË</w:t>
      </w:r>
      <w:r w:rsidR="003B6EC3">
        <w:rPr>
          <w:rFonts w:ascii="Garamond" w:eastAsia="Times New Roman" w:hAnsi="Garamond"/>
          <w:b/>
          <w:sz w:val="24"/>
          <w:szCs w:val="24"/>
        </w:rPr>
        <w:t xml:space="preserve"> 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KËSHI</w:t>
      </w:r>
      <w:r w:rsidR="00C50C1E" w:rsidRPr="003B6EC3">
        <w:rPr>
          <w:rFonts w:ascii="Garamond" w:eastAsia="Times New Roman" w:hAnsi="Garamond"/>
          <w:b/>
          <w:sz w:val="24"/>
          <w:szCs w:val="24"/>
        </w:rPr>
        <w:t>L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LIT TË MINISTRAVE</w:t>
      </w:r>
      <w:r w:rsidR="006C123F" w:rsidRPr="003B6EC3">
        <w:rPr>
          <w:rFonts w:ascii="Garamond" w:eastAsia="Times New Roman" w:hAnsi="Garamond"/>
          <w:b/>
          <w:sz w:val="24"/>
          <w:szCs w:val="24"/>
        </w:rPr>
        <w:t>,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 xml:space="preserve"> </w:t>
      </w:r>
      <w:r w:rsidR="00111442" w:rsidRPr="003B6EC3">
        <w:rPr>
          <w:rFonts w:ascii="Garamond" w:eastAsia="Times New Roman" w:hAnsi="Garamond"/>
          <w:b/>
          <w:sz w:val="24"/>
          <w:szCs w:val="24"/>
        </w:rPr>
        <w:t>“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PËR MIRATIMIN E KUADRIT</w:t>
      </w:r>
      <w:r w:rsidR="003B6EC3">
        <w:rPr>
          <w:rFonts w:ascii="Garamond" w:eastAsia="Times New Roman" w:hAnsi="Garamond"/>
          <w:b/>
          <w:sz w:val="24"/>
          <w:szCs w:val="24"/>
        </w:rPr>
        <w:t xml:space="preserve"> 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 xml:space="preserve">MAKROEKONOMIK E FISKAL </w:t>
      </w:r>
      <w:r w:rsidRPr="003B6EC3">
        <w:rPr>
          <w:rFonts w:ascii="Garamond" w:eastAsia="Times New Roman" w:hAnsi="Garamond"/>
          <w:b/>
          <w:sz w:val="24"/>
          <w:szCs w:val="24"/>
        </w:rPr>
        <w:t>PËR PERIUDHËN 20</w:t>
      </w:r>
      <w:r w:rsidR="00656741" w:rsidRPr="003B6EC3">
        <w:rPr>
          <w:rFonts w:ascii="Garamond" w:eastAsia="Times New Roman" w:hAnsi="Garamond"/>
          <w:b/>
          <w:sz w:val="24"/>
          <w:szCs w:val="24"/>
        </w:rPr>
        <w:t>2</w:t>
      </w:r>
      <w:r w:rsidR="004F300C" w:rsidRPr="003B6EC3">
        <w:rPr>
          <w:rFonts w:ascii="Garamond" w:eastAsia="Times New Roman" w:hAnsi="Garamond"/>
          <w:b/>
          <w:sz w:val="24"/>
          <w:szCs w:val="24"/>
        </w:rPr>
        <w:t>5</w:t>
      </w:r>
      <w:r w:rsidR="00BC0275" w:rsidRPr="003B6EC3">
        <w:rPr>
          <w:rFonts w:ascii="Garamond" w:eastAsia="Times New Roman" w:hAnsi="Garamond"/>
          <w:b/>
          <w:sz w:val="24"/>
          <w:szCs w:val="24"/>
        </w:rPr>
        <w:t>–</w:t>
      </w:r>
      <w:r w:rsidRPr="003B6EC3">
        <w:rPr>
          <w:rFonts w:ascii="Garamond" w:eastAsia="Times New Roman" w:hAnsi="Garamond"/>
          <w:b/>
          <w:sz w:val="24"/>
          <w:szCs w:val="24"/>
        </w:rPr>
        <w:t>20</w:t>
      </w:r>
      <w:r w:rsidR="004F300C" w:rsidRPr="003B6EC3">
        <w:rPr>
          <w:rFonts w:ascii="Garamond" w:eastAsia="Times New Roman" w:hAnsi="Garamond"/>
          <w:b/>
          <w:sz w:val="24"/>
          <w:szCs w:val="24"/>
        </w:rPr>
        <w:t>27</w:t>
      </w:r>
      <w:r w:rsidR="00111442" w:rsidRPr="003B6EC3">
        <w:rPr>
          <w:rFonts w:ascii="Garamond" w:eastAsia="Times New Roman" w:hAnsi="Garamond"/>
          <w:b/>
          <w:sz w:val="24"/>
          <w:szCs w:val="24"/>
        </w:rPr>
        <w:t>”</w:t>
      </w:r>
    </w:p>
    <w:p w14:paraId="561BE40E" w14:textId="77777777" w:rsidR="00F31AFC" w:rsidRPr="003B6EC3" w:rsidRDefault="00F31AFC" w:rsidP="00453F04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p w14:paraId="0708C940" w14:textId="67F3B5DD" w:rsidR="00DC3B30" w:rsidRPr="003B6EC3" w:rsidRDefault="00DC3B30" w:rsidP="00453F0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sz w:val="24"/>
          <w:szCs w:val="24"/>
        </w:rPr>
        <w:t xml:space="preserve">Në mbështetje të nenit </w:t>
      </w:r>
      <w:r w:rsidR="003C3D21" w:rsidRPr="003B6EC3">
        <w:rPr>
          <w:rFonts w:ascii="Garamond" w:hAnsi="Garamond"/>
          <w:sz w:val="24"/>
          <w:szCs w:val="24"/>
        </w:rPr>
        <w:t>100 të Kushtetutës dhe të nen</w:t>
      </w:r>
      <w:r w:rsidR="006C123F" w:rsidRPr="003B6EC3">
        <w:rPr>
          <w:rFonts w:ascii="Garamond" w:hAnsi="Garamond"/>
          <w:sz w:val="24"/>
          <w:szCs w:val="24"/>
        </w:rPr>
        <w:t>eve</w:t>
      </w:r>
      <w:r w:rsidRPr="003B6EC3">
        <w:rPr>
          <w:rFonts w:ascii="Garamond" w:hAnsi="Garamond"/>
          <w:sz w:val="24"/>
          <w:szCs w:val="24"/>
        </w:rPr>
        <w:t xml:space="preserve"> 23</w:t>
      </w:r>
      <w:r w:rsidR="00BC0275" w:rsidRPr="003B6EC3">
        <w:rPr>
          <w:rFonts w:ascii="Garamond" w:hAnsi="Garamond"/>
          <w:sz w:val="24"/>
          <w:szCs w:val="24"/>
        </w:rPr>
        <w:t xml:space="preserve"> e 27</w:t>
      </w:r>
      <w:r w:rsidR="003C3D21" w:rsidRPr="003B6EC3">
        <w:rPr>
          <w:rFonts w:ascii="Garamond" w:hAnsi="Garamond"/>
          <w:sz w:val="24"/>
          <w:szCs w:val="24"/>
        </w:rPr>
        <w:t>,</w:t>
      </w:r>
      <w:r w:rsidRPr="003B6EC3">
        <w:rPr>
          <w:rFonts w:ascii="Garamond" w:hAnsi="Garamond"/>
          <w:sz w:val="24"/>
          <w:szCs w:val="24"/>
        </w:rPr>
        <w:t xml:space="preserve"> të ligjit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Pr="003B6EC3">
        <w:rPr>
          <w:rFonts w:ascii="Garamond" w:hAnsi="Garamond"/>
          <w:sz w:val="24"/>
          <w:szCs w:val="24"/>
        </w:rPr>
        <w:t>9936, datë</w:t>
      </w:r>
      <w:r w:rsidR="00111442" w:rsidRPr="003B6EC3">
        <w:rPr>
          <w:rFonts w:ascii="Garamond" w:hAnsi="Garamond"/>
          <w:sz w:val="24"/>
          <w:szCs w:val="24"/>
        </w:rPr>
        <w:t xml:space="preserve"> </w:t>
      </w:r>
      <w:r w:rsidRPr="003B6EC3">
        <w:rPr>
          <w:rFonts w:ascii="Garamond" w:hAnsi="Garamond"/>
          <w:sz w:val="24"/>
          <w:szCs w:val="24"/>
        </w:rPr>
        <w:t>26.6.2008</w:t>
      </w:r>
      <w:r w:rsidR="006C123F" w:rsidRPr="003B6EC3">
        <w:rPr>
          <w:rFonts w:ascii="Garamond" w:hAnsi="Garamond"/>
          <w:sz w:val="24"/>
          <w:szCs w:val="24"/>
        </w:rPr>
        <w:t>,</w:t>
      </w:r>
      <w:r w:rsidRPr="003B6EC3">
        <w:rPr>
          <w:rFonts w:ascii="Garamond" w:hAnsi="Garamond"/>
          <w:sz w:val="24"/>
          <w:szCs w:val="24"/>
        </w:rPr>
        <w:t xml:space="preserve"> </w:t>
      </w:r>
      <w:r w:rsidR="00111442" w:rsidRPr="003B6EC3">
        <w:rPr>
          <w:rFonts w:ascii="Garamond" w:hAnsi="Garamond"/>
          <w:sz w:val="24"/>
          <w:szCs w:val="24"/>
        </w:rPr>
        <w:t>“</w:t>
      </w:r>
      <w:r w:rsidRPr="003B6EC3">
        <w:rPr>
          <w:rFonts w:ascii="Garamond" w:hAnsi="Garamond"/>
          <w:sz w:val="24"/>
          <w:szCs w:val="24"/>
        </w:rPr>
        <w:t>Për menaxhimin e sistemit buxhetor në Republikën e Shqipërisë</w:t>
      </w:r>
      <w:r w:rsidR="00111442" w:rsidRPr="003B6EC3">
        <w:rPr>
          <w:rFonts w:ascii="Garamond" w:hAnsi="Garamond"/>
          <w:sz w:val="24"/>
          <w:szCs w:val="24"/>
        </w:rPr>
        <w:t>”</w:t>
      </w:r>
      <w:r w:rsidRPr="003B6EC3">
        <w:rPr>
          <w:rFonts w:ascii="Garamond" w:hAnsi="Garamond"/>
          <w:sz w:val="24"/>
          <w:szCs w:val="24"/>
        </w:rPr>
        <w:t xml:space="preserve">, </w:t>
      </w:r>
      <w:r w:rsidR="00C73FFD" w:rsidRPr="003B6EC3">
        <w:rPr>
          <w:rFonts w:ascii="Garamond" w:hAnsi="Garamond"/>
          <w:sz w:val="24"/>
          <w:szCs w:val="24"/>
        </w:rPr>
        <w:t xml:space="preserve">të ndryshuar, </w:t>
      </w:r>
      <w:r w:rsidR="00BC0275" w:rsidRPr="003B6EC3">
        <w:rPr>
          <w:rFonts w:ascii="Garamond" w:hAnsi="Garamond"/>
          <w:sz w:val="24"/>
          <w:szCs w:val="24"/>
        </w:rPr>
        <w:t xml:space="preserve">me propozimin e </w:t>
      </w:r>
      <w:r w:rsidR="006C123F" w:rsidRPr="003B6EC3">
        <w:rPr>
          <w:rFonts w:ascii="Garamond" w:hAnsi="Garamond"/>
          <w:sz w:val="24"/>
          <w:szCs w:val="24"/>
        </w:rPr>
        <w:t>m</w:t>
      </w:r>
      <w:r w:rsidRPr="003B6EC3">
        <w:rPr>
          <w:rFonts w:ascii="Garamond" w:hAnsi="Garamond"/>
          <w:sz w:val="24"/>
          <w:szCs w:val="24"/>
        </w:rPr>
        <w:t>inistrit të Financave, Këshilli i Ministrave</w:t>
      </w:r>
    </w:p>
    <w:p w14:paraId="111B859E" w14:textId="77777777" w:rsidR="006C123F" w:rsidRPr="003B6EC3" w:rsidRDefault="006C123F" w:rsidP="00453F0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771D5FC2" w14:textId="46B086FA" w:rsidR="003B29AD" w:rsidRPr="003B6EC3" w:rsidRDefault="00453F04" w:rsidP="00453F04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sz w:val="24"/>
          <w:szCs w:val="24"/>
        </w:rPr>
        <w:t>VENDOSI:</w:t>
      </w:r>
    </w:p>
    <w:p w14:paraId="59F2DEB7" w14:textId="77777777" w:rsidR="006C123F" w:rsidRPr="003B6EC3" w:rsidRDefault="006C123F" w:rsidP="00453F0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4C56FC84" w14:textId="435EB17E" w:rsidR="00F357E4" w:rsidRPr="003B6EC3" w:rsidRDefault="00453F04" w:rsidP="00453F0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sz w:val="24"/>
          <w:szCs w:val="24"/>
        </w:rPr>
        <w:t xml:space="preserve">1. </w:t>
      </w:r>
      <w:r w:rsidR="00BC0275" w:rsidRPr="003B6EC3">
        <w:rPr>
          <w:rFonts w:ascii="Garamond" w:hAnsi="Garamond"/>
          <w:sz w:val="24"/>
          <w:szCs w:val="24"/>
        </w:rPr>
        <w:t>L</w:t>
      </w:r>
      <w:r w:rsidR="00DC3B30" w:rsidRPr="003B6EC3">
        <w:rPr>
          <w:rFonts w:ascii="Garamond" w:hAnsi="Garamond"/>
          <w:sz w:val="24"/>
          <w:szCs w:val="24"/>
        </w:rPr>
        <w:t>idhje</w:t>
      </w:r>
      <w:r w:rsidR="00BC0275" w:rsidRPr="003B6EC3">
        <w:rPr>
          <w:rFonts w:ascii="Garamond" w:hAnsi="Garamond"/>
          <w:sz w:val="24"/>
          <w:szCs w:val="24"/>
        </w:rPr>
        <w:t>t</w:t>
      </w:r>
      <w:r w:rsidR="00DC3B30" w:rsidRPr="003B6EC3">
        <w:rPr>
          <w:rFonts w:ascii="Garamond" w:hAnsi="Garamond"/>
          <w:sz w:val="24"/>
          <w:szCs w:val="24"/>
        </w:rPr>
        <w:t xml:space="preserve">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DC3B30" w:rsidRPr="003B6EC3">
        <w:rPr>
          <w:rFonts w:ascii="Garamond" w:hAnsi="Garamond"/>
          <w:sz w:val="24"/>
          <w:szCs w:val="24"/>
        </w:rPr>
        <w:t>1</w:t>
      </w:r>
      <w:r w:rsidR="00BC0275" w:rsidRPr="003B6EC3">
        <w:rPr>
          <w:rFonts w:ascii="Garamond" w:hAnsi="Garamond"/>
          <w:sz w:val="24"/>
          <w:szCs w:val="24"/>
        </w:rPr>
        <w:t>,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BC0275" w:rsidRPr="003B6EC3">
        <w:rPr>
          <w:rFonts w:ascii="Garamond" w:hAnsi="Garamond"/>
          <w:sz w:val="24"/>
          <w:szCs w:val="24"/>
        </w:rPr>
        <w:t>2/1 dhe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BC0275" w:rsidRPr="003B6EC3">
        <w:rPr>
          <w:rFonts w:ascii="Garamond" w:hAnsi="Garamond"/>
          <w:sz w:val="24"/>
          <w:szCs w:val="24"/>
        </w:rPr>
        <w:t>2/2, bashkëlidhur vendimit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E54CD2" w:rsidRPr="003B6EC3">
        <w:rPr>
          <w:rFonts w:ascii="Garamond" w:hAnsi="Garamond"/>
          <w:sz w:val="24"/>
          <w:szCs w:val="24"/>
        </w:rPr>
        <w:t>41, datë 24.1.2024</w:t>
      </w:r>
      <w:r w:rsidR="00111442" w:rsidRPr="003B6EC3">
        <w:rPr>
          <w:rFonts w:ascii="Garamond" w:hAnsi="Garamond"/>
          <w:sz w:val="24"/>
          <w:szCs w:val="24"/>
        </w:rPr>
        <w:t>,</w:t>
      </w:r>
      <w:r w:rsidR="00DC3B30" w:rsidRPr="003B6EC3">
        <w:rPr>
          <w:rFonts w:ascii="Garamond" w:hAnsi="Garamond"/>
          <w:sz w:val="24"/>
          <w:szCs w:val="24"/>
        </w:rPr>
        <w:t xml:space="preserve"> </w:t>
      </w:r>
      <w:r w:rsidR="00E54CD2" w:rsidRPr="003B6EC3">
        <w:rPr>
          <w:rFonts w:ascii="Garamond" w:hAnsi="Garamond"/>
          <w:sz w:val="24"/>
          <w:szCs w:val="24"/>
        </w:rPr>
        <w:t xml:space="preserve">të Këshillit të Ministrave, zëvendësohen </w:t>
      </w:r>
      <w:r w:rsidR="00A326C1" w:rsidRPr="003B6EC3">
        <w:rPr>
          <w:rFonts w:ascii="Garamond" w:hAnsi="Garamond"/>
          <w:sz w:val="24"/>
          <w:szCs w:val="24"/>
        </w:rPr>
        <w:t xml:space="preserve">përkatësisht </w:t>
      </w:r>
      <w:r w:rsidR="00E54CD2" w:rsidRPr="003B6EC3">
        <w:rPr>
          <w:rFonts w:ascii="Garamond" w:hAnsi="Garamond"/>
          <w:sz w:val="24"/>
          <w:szCs w:val="24"/>
        </w:rPr>
        <w:t>me lidhje</w:t>
      </w:r>
      <w:r w:rsidR="00A326C1" w:rsidRPr="003B6EC3">
        <w:rPr>
          <w:rFonts w:ascii="Garamond" w:hAnsi="Garamond"/>
          <w:sz w:val="24"/>
          <w:szCs w:val="24"/>
        </w:rPr>
        <w:t>n</w:t>
      </w:r>
      <w:r w:rsidR="00E54CD2" w:rsidRPr="003B6EC3">
        <w:rPr>
          <w:rFonts w:ascii="Garamond" w:hAnsi="Garamond"/>
          <w:sz w:val="24"/>
          <w:szCs w:val="24"/>
        </w:rPr>
        <w:t xml:space="preserve">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E54CD2" w:rsidRPr="003B6EC3">
        <w:rPr>
          <w:rFonts w:ascii="Garamond" w:hAnsi="Garamond"/>
          <w:sz w:val="24"/>
          <w:szCs w:val="24"/>
        </w:rPr>
        <w:t>1</w:t>
      </w:r>
      <w:r w:rsidR="00111442" w:rsidRPr="003B6EC3">
        <w:rPr>
          <w:rFonts w:ascii="Garamond" w:hAnsi="Garamond"/>
          <w:sz w:val="24"/>
          <w:szCs w:val="24"/>
        </w:rPr>
        <w:t>,</w:t>
      </w:r>
      <w:r w:rsidR="007903FA" w:rsidRPr="003B6EC3">
        <w:rPr>
          <w:rFonts w:ascii="Garamond" w:hAnsi="Garamond"/>
          <w:sz w:val="24"/>
          <w:szCs w:val="24"/>
        </w:rPr>
        <w:t xml:space="preserve"> </w:t>
      </w:r>
      <w:r w:rsidR="00111442" w:rsidRPr="003B6EC3">
        <w:rPr>
          <w:rFonts w:ascii="Garamond" w:hAnsi="Garamond"/>
          <w:sz w:val="24"/>
          <w:szCs w:val="24"/>
        </w:rPr>
        <w:t>“</w:t>
      </w:r>
      <w:r w:rsidR="00DC3B30" w:rsidRPr="003B6EC3">
        <w:rPr>
          <w:rFonts w:ascii="Garamond" w:hAnsi="Garamond"/>
          <w:sz w:val="24"/>
          <w:szCs w:val="24"/>
        </w:rPr>
        <w:t>Treguesit kryesorë makroekonomikë</w:t>
      </w:r>
      <w:r w:rsidR="00111442" w:rsidRPr="003B6EC3">
        <w:rPr>
          <w:rFonts w:ascii="Garamond" w:hAnsi="Garamond"/>
          <w:sz w:val="24"/>
          <w:szCs w:val="24"/>
        </w:rPr>
        <w:t>”</w:t>
      </w:r>
      <w:r w:rsidR="000C483D" w:rsidRPr="003B6EC3">
        <w:rPr>
          <w:rFonts w:ascii="Garamond" w:hAnsi="Garamond"/>
          <w:sz w:val="24"/>
          <w:szCs w:val="24"/>
        </w:rPr>
        <w:t>,</w:t>
      </w:r>
      <w:r w:rsidR="00DC3B30" w:rsidRPr="003B6EC3">
        <w:rPr>
          <w:rFonts w:ascii="Garamond" w:hAnsi="Garamond"/>
          <w:sz w:val="24"/>
          <w:szCs w:val="24"/>
        </w:rPr>
        <w:t xml:space="preserve"> dhe lidhje</w:t>
      </w:r>
      <w:r w:rsidR="00BC0275" w:rsidRPr="003B6EC3">
        <w:rPr>
          <w:rFonts w:ascii="Garamond" w:hAnsi="Garamond"/>
          <w:sz w:val="24"/>
          <w:szCs w:val="24"/>
        </w:rPr>
        <w:t>t</w:t>
      </w:r>
      <w:r w:rsidR="00DC3B30" w:rsidRPr="003B6EC3">
        <w:rPr>
          <w:rFonts w:ascii="Garamond" w:hAnsi="Garamond"/>
          <w:sz w:val="24"/>
          <w:szCs w:val="24"/>
        </w:rPr>
        <w:t xml:space="preserve">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DC3B30" w:rsidRPr="003B6EC3">
        <w:rPr>
          <w:rFonts w:ascii="Garamond" w:hAnsi="Garamond"/>
          <w:sz w:val="24"/>
          <w:szCs w:val="24"/>
        </w:rPr>
        <w:t>2/1 e nr.</w:t>
      </w:r>
      <w:r w:rsidR="003B6EC3">
        <w:rPr>
          <w:rFonts w:ascii="Garamond" w:hAnsi="Garamond"/>
          <w:sz w:val="24"/>
          <w:szCs w:val="24"/>
        </w:rPr>
        <w:t xml:space="preserve"> </w:t>
      </w:r>
      <w:r w:rsidR="00DC3B30" w:rsidRPr="003B6EC3">
        <w:rPr>
          <w:rFonts w:ascii="Garamond" w:hAnsi="Garamond"/>
          <w:sz w:val="24"/>
          <w:szCs w:val="24"/>
        </w:rPr>
        <w:t>2/2</w:t>
      </w:r>
      <w:r w:rsidR="00111442" w:rsidRPr="003B6EC3">
        <w:rPr>
          <w:rFonts w:ascii="Garamond" w:hAnsi="Garamond"/>
          <w:sz w:val="24"/>
          <w:szCs w:val="24"/>
        </w:rPr>
        <w:t>,</w:t>
      </w:r>
      <w:r w:rsidR="00DC3B30" w:rsidRPr="003B6EC3">
        <w:rPr>
          <w:rFonts w:ascii="Garamond" w:hAnsi="Garamond"/>
          <w:sz w:val="24"/>
          <w:szCs w:val="24"/>
        </w:rPr>
        <w:t xml:space="preserve"> </w:t>
      </w:r>
      <w:r w:rsidR="00111442" w:rsidRPr="003B6EC3">
        <w:rPr>
          <w:rFonts w:ascii="Garamond" w:hAnsi="Garamond"/>
          <w:sz w:val="24"/>
          <w:szCs w:val="24"/>
        </w:rPr>
        <w:t>“</w:t>
      </w:r>
      <w:r w:rsidR="00DC3B30" w:rsidRPr="003B6EC3">
        <w:rPr>
          <w:rFonts w:ascii="Garamond" w:hAnsi="Garamond"/>
          <w:sz w:val="24"/>
          <w:szCs w:val="24"/>
        </w:rPr>
        <w:t>Treguesit fiskalë sipas buxhetit të konsoliduar</w:t>
      </w:r>
      <w:r w:rsidR="00111442" w:rsidRPr="003B6EC3">
        <w:rPr>
          <w:rFonts w:ascii="Garamond" w:hAnsi="Garamond"/>
          <w:sz w:val="24"/>
          <w:szCs w:val="24"/>
        </w:rPr>
        <w:t>”</w:t>
      </w:r>
      <w:r w:rsidR="00DC3B30" w:rsidRPr="003B6EC3">
        <w:rPr>
          <w:rFonts w:ascii="Garamond" w:hAnsi="Garamond"/>
          <w:sz w:val="24"/>
          <w:szCs w:val="24"/>
        </w:rPr>
        <w:t>, që i bashkëlidhen këtij ve</w:t>
      </w:r>
      <w:r w:rsidR="00D70715" w:rsidRPr="003B6EC3">
        <w:rPr>
          <w:rFonts w:ascii="Garamond" w:hAnsi="Garamond"/>
          <w:sz w:val="24"/>
          <w:szCs w:val="24"/>
        </w:rPr>
        <w:t>ndimi dhe janë pjesë përbërëse të</w:t>
      </w:r>
      <w:r w:rsidR="00DC3B30" w:rsidRPr="003B6EC3">
        <w:rPr>
          <w:rFonts w:ascii="Garamond" w:hAnsi="Garamond"/>
          <w:sz w:val="24"/>
          <w:szCs w:val="24"/>
        </w:rPr>
        <w:t xml:space="preserve"> tij.</w:t>
      </w:r>
    </w:p>
    <w:p w14:paraId="790A4483" w14:textId="22CC0DEF" w:rsidR="00F357E4" w:rsidRPr="003B6EC3" w:rsidRDefault="00453F04" w:rsidP="00453F0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sz w:val="24"/>
          <w:szCs w:val="24"/>
        </w:rPr>
        <w:t xml:space="preserve">2. </w:t>
      </w:r>
      <w:r w:rsidR="00DC3B30" w:rsidRPr="003B6EC3">
        <w:rPr>
          <w:rFonts w:ascii="Garamond" w:hAnsi="Garamond"/>
          <w:sz w:val="24"/>
          <w:szCs w:val="24"/>
        </w:rPr>
        <w:t>Ngarkohet Ministria e Financave</w:t>
      </w:r>
      <w:r w:rsidR="00EF5F2F" w:rsidRPr="003B6EC3">
        <w:rPr>
          <w:rFonts w:ascii="Garamond" w:hAnsi="Garamond"/>
          <w:sz w:val="24"/>
          <w:szCs w:val="24"/>
        </w:rPr>
        <w:t xml:space="preserve"> </w:t>
      </w:r>
      <w:r w:rsidR="00DC3B30" w:rsidRPr="003B6EC3">
        <w:rPr>
          <w:rFonts w:ascii="Garamond" w:hAnsi="Garamond"/>
          <w:sz w:val="24"/>
          <w:szCs w:val="24"/>
        </w:rPr>
        <w:t>për zbatimin e këtij vendimi.</w:t>
      </w:r>
    </w:p>
    <w:p w14:paraId="19F34A2E" w14:textId="50008B5C" w:rsidR="00F31AFC" w:rsidRPr="003B6EC3" w:rsidRDefault="00F31AFC" w:rsidP="00453F0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sz w:val="24"/>
          <w:szCs w:val="24"/>
        </w:rPr>
        <w:t>Ky vendim hyn në fuqi menjëherë</w:t>
      </w:r>
      <w:r w:rsidR="0090546B" w:rsidRPr="003B6EC3">
        <w:rPr>
          <w:rFonts w:ascii="Garamond" w:hAnsi="Garamond"/>
          <w:sz w:val="24"/>
          <w:szCs w:val="24"/>
        </w:rPr>
        <w:t xml:space="preserve"> dhe botohet në Fletoren </w:t>
      </w:r>
      <w:r w:rsidR="00453F04" w:rsidRPr="003B6EC3">
        <w:rPr>
          <w:rFonts w:ascii="Garamond" w:hAnsi="Garamond"/>
          <w:sz w:val="24"/>
          <w:szCs w:val="24"/>
        </w:rPr>
        <w:t>Z</w:t>
      </w:r>
      <w:r w:rsidR="0090546B" w:rsidRPr="003B6EC3">
        <w:rPr>
          <w:rFonts w:ascii="Garamond" w:hAnsi="Garamond"/>
          <w:sz w:val="24"/>
          <w:szCs w:val="24"/>
        </w:rPr>
        <w:t>yrtare</w:t>
      </w:r>
      <w:r w:rsidRPr="003B6EC3">
        <w:rPr>
          <w:rFonts w:ascii="Garamond" w:hAnsi="Garamond"/>
          <w:sz w:val="24"/>
          <w:szCs w:val="24"/>
        </w:rPr>
        <w:t>.</w:t>
      </w:r>
    </w:p>
    <w:p w14:paraId="25719277" w14:textId="77777777" w:rsidR="00E9070E" w:rsidRPr="003B6EC3" w:rsidRDefault="00E9070E" w:rsidP="00453F04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</w:p>
    <w:p w14:paraId="191C4283" w14:textId="3753B049" w:rsidR="00111442" w:rsidRPr="003B6EC3" w:rsidRDefault="00453F04" w:rsidP="00453F04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sz w:val="24"/>
          <w:szCs w:val="24"/>
        </w:rPr>
        <w:t>KRYEMINISTËR</w:t>
      </w:r>
    </w:p>
    <w:p w14:paraId="4B9E44B9" w14:textId="1342CEBF" w:rsidR="00403BBF" w:rsidRPr="003B6EC3" w:rsidRDefault="00453F04" w:rsidP="00453F04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3B6EC3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3B6EC3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1A2A698C" w14:textId="77777777" w:rsidR="00E013E6" w:rsidRPr="003B6EC3" w:rsidRDefault="00E013E6" w:rsidP="00E013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81FE41E" w14:textId="5E0D9761" w:rsidR="00E013E6" w:rsidRPr="00FD6632" w:rsidRDefault="00E013E6" w:rsidP="00E013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6632">
        <w:rPr>
          <w:rFonts w:ascii="Garamond" w:hAnsi="Garamond"/>
          <w:b/>
          <w:sz w:val="24"/>
          <w:szCs w:val="24"/>
        </w:rPr>
        <w:t xml:space="preserve">Lidhja </w:t>
      </w:r>
      <w:r w:rsidR="003B6EC3" w:rsidRPr="00FD6632">
        <w:rPr>
          <w:rFonts w:ascii="Garamond" w:hAnsi="Garamond"/>
          <w:b/>
          <w:sz w:val="24"/>
          <w:szCs w:val="24"/>
        </w:rPr>
        <w:t>n</w:t>
      </w:r>
      <w:r w:rsidRPr="00FD6632">
        <w:rPr>
          <w:rFonts w:ascii="Garamond" w:hAnsi="Garamond"/>
          <w:b/>
          <w:sz w:val="24"/>
          <w:szCs w:val="24"/>
        </w:rPr>
        <w:t>r. 1 – Treguesit kryesorë makroekonomikë</w:t>
      </w:r>
    </w:p>
    <w:p w14:paraId="2A7F3EF2" w14:textId="77777777" w:rsidR="00E013E6" w:rsidRPr="003B6EC3" w:rsidRDefault="00E013E6" w:rsidP="00E013E6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3B6EC3">
        <w:rPr>
          <w:rFonts w:ascii="Garamond" w:hAnsi="Garamond"/>
          <w:noProof/>
          <w:sz w:val="24"/>
          <w:szCs w:val="24"/>
        </w:rPr>
        <w:drawing>
          <wp:inline distT="0" distB="0" distL="0" distR="0" wp14:anchorId="2C2B5EAF" wp14:editId="79C4C722">
            <wp:extent cx="4953000" cy="4493967"/>
            <wp:effectExtent l="0" t="0" r="0" b="1905"/>
            <wp:docPr id="1061943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908" cy="45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C21E2" w14:textId="77777777" w:rsidR="00E013E6" w:rsidRPr="003B6EC3" w:rsidRDefault="00E013E6" w:rsidP="00E013E6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</w:p>
    <w:p w14:paraId="3C69FE49" w14:textId="111A3D13" w:rsidR="00E013E6" w:rsidRPr="00FD6632" w:rsidRDefault="00E013E6" w:rsidP="00E013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6632">
        <w:rPr>
          <w:rFonts w:ascii="Garamond" w:hAnsi="Garamond"/>
          <w:b/>
          <w:sz w:val="24"/>
          <w:szCs w:val="24"/>
        </w:rPr>
        <w:lastRenderedPageBreak/>
        <w:t xml:space="preserve">Lidhja </w:t>
      </w:r>
      <w:r w:rsidR="003B6EC3" w:rsidRPr="00FD6632">
        <w:rPr>
          <w:rFonts w:ascii="Garamond" w:hAnsi="Garamond"/>
          <w:b/>
          <w:sz w:val="24"/>
          <w:szCs w:val="24"/>
        </w:rPr>
        <w:t>n</w:t>
      </w:r>
      <w:r w:rsidRPr="00FD6632">
        <w:rPr>
          <w:rFonts w:ascii="Garamond" w:hAnsi="Garamond"/>
          <w:b/>
          <w:sz w:val="24"/>
          <w:szCs w:val="24"/>
        </w:rPr>
        <w:t>r. 2/1 – Treguesit fiskalë sipas buxhetit të konsoliduar</w:t>
      </w:r>
    </w:p>
    <w:p w14:paraId="636C9C36" w14:textId="1111BA8C" w:rsidR="00E013E6" w:rsidRPr="00FD6632" w:rsidRDefault="00E013E6" w:rsidP="00E013E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D6632">
        <w:rPr>
          <w:rFonts w:ascii="Garamond" w:hAnsi="Garamond"/>
          <w:b/>
          <w:sz w:val="24"/>
          <w:szCs w:val="24"/>
        </w:rPr>
        <w:t xml:space="preserve">(në milionë </w:t>
      </w:r>
      <w:r w:rsidR="003B6EC3" w:rsidRPr="00FD6632">
        <w:rPr>
          <w:rFonts w:ascii="Garamond" w:hAnsi="Garamond"/>
          <w:b/>
          <w:sz w:val="24"/>
          <w:szCs w:val="24"/>
        </w:rPr>
        <w:t>l</w:t>
      </w:r>
      <w:r w:rsidRPr="00FD6632">
        <w:rPr>
          <w:rFonts w:ascii="Garamond" w:hAnsi="Garamond"/>
          <w:b/>
          <w:sz w:val="24"/>
          <w:szCs w:val="24"/>
        </w:rPr>
        <w:t>ekë)</w:t>
      </w:r>
    </w:p>
    <w:p w14:paraId="58B1BDE6" w14:textId="77777777" w:rsidR="00E013E6" w:rsidRPr="003B6EC3" w:rsidRDefault="00E013E6" w:rsidP="00E013E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B6EC3">
        <w:rPr>
          <w:rFonts w:ascii="Garamond" w:hAnsi="Garamond"/>
          <w:noProof/>
          <w:sz w:val="24"/>
          <w:szCs w:val="24"/>
        </w:rPr>
        <w:drawing>
          <wp:inline distT="0" distB="0" distL="0" distR="0" wp14:anchorId="18E9D0D0" wp14:editId="28AD7C50">
            <wp:extent cx="5057775" cy="8171900"/>
            <wp:effectExtent l="0" t="0" r="0" b="0"/>
            <wp:docPr id="692498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630" cy="81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82929" w14:textId="77777777" w:rsidR="00E013E6" w:rsidRPr="003B6EC3" w:rsidRDefault="00E013E6" w:rsidP="00E013E6">
      <w:pPr>
        <w:spacing w:after="0" w:line="240" w:lineRule="auto"/>
        <w:rPr>
          <w:rFonts w:ascii="Garamond" w:hAnsi="Garamond"/>
          <w:b/>
          <w:sz w:val="24"/>
          <w:szCs w:val="24"/>
        </w:rPr>
      </w:pPr>
      <w:bookmarkStart w:id="0" w:name="_Toc472430740"/>
    </w:p>
    <w:p w14:paraId="5082607B" w14:textId="77777777" w:rsidR="00E013E6" w:rsidRPr="003B6EC3" w:rsidRDefault="00E013E6" w:rsidP="00E013E6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01344D2" w14:textId="3AF962CF" w:rsidR="00E013E6" w:rsidRPr="00FD6632" w:rsidRDefault="00E013E6" w:rsidP="00E013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6632">
        <w:rPr>
          <w:rFonts w:ascii="Garamond" w:hAnsi="Garamond"/>
          <w:b/>
          <w:sz w:val="24"/>
          <w:szCs w:val="24"/>
        </w:rPr>
        <w:lastRenderedPageBreak/>
        <w:t xml:space="preserve">Lidhja </w:t>
      </w:r>
      <w:r w:rsidR="003B6EC3" w:rsidRPr="00FD6632">
        <w:rPr>
          <w:rFonts w:ascii="Garamond" w:hAnsi="Garamond"/>
          <w:b/>
          <w:sz w:val="24"/>
          <w:szCs w:val="24"/>
        </w:rPr>
        <w:t>n</w:t>
      </w:r>
      <w:r w:rsidRPr="00FD6632">
        <w:rPr>
          <w:rFonts w:ascii="Garamond" w:hAnsi="Garamond"/>
          <w:b/>
          <w:sz w:val="24"/>
          <w:szCs w:val="24"/>
        </w:rPr>
        <w:t>r. 2/2 – Treguesit fiskalë sipas buxhetit të konsoliduar</w:t>
      </w:r>
    </w:p>
    <w:p w14:paraId="35CF0B2E" w14:textId="143C0A5A" w:rsidR="00E013E6" w:rsidRPr="00FD6632" w:rsidRDefault="00E013E6" w:rsidP="00E013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6632">
        <w:rPr>
          <w:rFonts w:ascii="Garamond" w:hAnsi="Garamond"/>
          <w:b/>
          <w:sz w:val="24"/>
          <w:szCs w:val="24"/>
        </w:rPr>
        <w:t>(në përqindje të</w:t>
      </w:r>
      <w:bookmarkStart w:id="1" w:name="_GoBack"/>
      <w:bookmarkEnd w:id="1"/>
      <w:r w:rsidRPr="00FD663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D6632">
        <w:rPr>
          <w:rFonts w:ascii="Garamond" w:hAnsi="Garamond"/>
          <w:b/>
          <w:sz w:val="24"/>
          <w:szCs w:val="24"/>
        </w:rPr>
        <w:t>PBB</w:t>
      </w:r>
      <w:proofErr w:type="spellEnd"/>
      <w:r w:rsidR="003B6EC3" w:rsidRPr="00FD6632">
        <w:rPr>
          <w:rFonts w:ascii="Garamond" w:hAnsi="Garamond"/>
          <w:b/>
          <w:sz w:val="24"/>
          <w:szCs w:val="24"/>
        </w:rPr>
        <w:t>-së</w:t>
      </w:r>
      <w:r w:rsidRPr="00FD6632">
        <w:rPr>
          <w:rFonts w:ascii="Garamond" w:hAnsi="Garamond"/>
          <w:b/>
          <w:sz w:val="24"/>
          <w:szCs w:val="24"/>
        </w:rPr>
        <w:t>)</w:t>
      </w:r>
      <w:bookmarkEnd w:id="0"/>
    </w:p>
    <w:p w14:paraId="62ECA964" w14:textId="7253DEBD" w:rsidR="00E013E6" w:rsidRPr="003B6EC3" w:rsidRDefault="00E013E6" w:rsidP="00E013E6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3B6EC3">
        <w:rPr>
          <w:rFonts w:ascii="Garamond" w:hAnsi="Garamond"/>
          <w:noProof/>
          <w:sz w:val="24"/>
          <w:szCs w:val="24"/>
        </w:rPr>
        <w:drawing>
          <wp:inline distT="0" distB="0" distL="0" distR="0" wp14:anchorId="5D1CAEB5" wp14:editId="5B9C55A9">
            <wp:extent cx="4836795" cy="7799527"/>
            <wp:effectExtent l="0" t="0" r="1905" b="0"/>
            <wp:docPr id="9682067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943" cy="782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AE85F" w14:textId="77777777" w:rsidR="00E013E6" w:rsidRPr="003B6EC3" w:rsidRDefault="00E013E6" w:rsidP="00E013E6">
      <w:pPr>
        <w:spacing w:after="0" w:line="240" w:lineRule="auto"/>
        <w:contextualSpacing/>
        <w:jc w:val="right"/>
        <w:rPr>
          <w:rFonts w:ascii="Garamond" w:hAnsi="Garamond"/>
          <w:sz w:val="24"/>
          <w:szCs w:val="24"/>
        </w:rPr>
      </w:pPr>
    </w:p>
    <w:sectPr w:rsidR="00E013E6" w:rsidRPr="003B6EC3" w:rsidSect="00E013E6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E0E4B"/>
    <w:multiLevelType w:val="hybridMultilevel"/>
    <w:tmpl w:val="031A42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4E2CDB"/>
    <w:multiLevelType w:val="hybridMultilevel"/>
    <w:tmpl w:val="6046E0E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C2749"/>
    <w:multiLevelType w:val="hybridMultilevel"/>
    <w:tmpl w:val="47CA97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24BEC"/>
    <w:multiLevelType w:val="hybridMultilevel"/>
    <w:tmpl w:val="DF1A954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62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1DD"/>
    <w:rsid w:val="00002C4E"/>
    <w:rsid w:val="000036E5"/>
    <w:rsid w:val="00007ADC"/>
    <w:rsid w:val="00010705"/>
    <w:rsid w:val="00014413"/>
    <w:rsid w:val="000148D8"/>
    <w:rsid w:val="000157F5"/>
    <w:rsid w:val="00020574"/>
    <w:rsid w:val="000245FB"/>
    <w:rsid w:val="00031F02"/>
    <w:rsid w:val="00040980"/>
    <w:rsid w:val="00040E71"/>
    <w:rsid w:val="00042738"/>
    <w:rsid w:val="00044A08"/>
    <w:rsid w:val="00045AD7"/>
    <w:rsid w:val="0005114C"/>
    <w:rsid w:val="0005164A"/>
    <w:rsid w:val="00056B1B"/>
    <w:rsid w:val="0006266B"/>
    <w:rsid w:val="000633D0"/>
    <w:rsid w:val="000673E6"/>
    <w:rsid w:val="00074DE2"/>
    <w:rsid w:val="000757B6"/>
    <w:rsid w:val="00084FA5"/>
    <w:rsid w:val="00093B6F"/>
    <w:rsid w:val="00094429"/>
    <w:rsid w:val="000A0035"/>
    <w:rsid w:val="000B0908"/>
    <w:rsid w:val="000B1554"/>
    <w:rsid w:val="000B27EF"/>
    <w:rsid w:val="000B45D8"/>
    <w:rsid w:val="000B649E"/>
    <w:rsid w:val="000C08FB"/>
    <w:rsid w:val="000C0F51"/>
    <w:rsid w:val="000C18AC"/>
    <w:rsid w:val="000C2CC3"/>
    <w:rsid w:val="000C483D"/>
    <w:rsid w:val="000D04A2"/>
    <w:rsid w:val="000D099B"/>
    <w:rsid w:val="000D0C3D"/>
    <w:rsid w:val="000D4688"/>
    <w:rsid w:val="000D79B3"/>
    <w:rsid w:val="000E31C0"/>
    <w:rsid w:val="000F79FB"/>
    <w:rsid w:val="000F7C6E"/>
    <w:rsid w:val="00100B52"/>
    <w:rsid w:val="00102C32"/>
    <w:rsid w:val="0010600B"/>
    <w:rsid w:val="00110C44"/>
    <w:rsid w:val="00111442"/>
    <w:rsid w:val="00117379"/>
    <w:rsid w:val="0012354D"/>
    <w:rsid w:val="001266D9"/>
    <w:rsid w:val="00127D9C"/>
    <w:rsid w:val="00127F78"/>
    <w:rsid w:val="00140055"/>
    <w:rsid w:val="00141773"/>
    <w:rsid w:val="00142581"/>
    <w:rsid w:val="00142CE8"/>
    <w:rsid w:val="00143013"/>
    <w:rsid w:val="001443E2"/>
    <w:rsid w:val="001444E6"/>
    <w:rsid w:val="00150904"/>
    <w:rsid w:val="00150975"/>
    <w:rsid w:val="00151656"/>
    <w:rsid w:val="00160215"/>
    <w:rsid w:val="00160C6E"/>
    <w:rsid w:val="00161824"/>
    <w:rsid w:val="00161BA0"/>
    <w:rsid w:val="00162592"/>
    <w:rsid w:val="001653C6"/>
    <w:rsid w:val="00165F7C"/>
    <w:rsid w:val="00173F74"/>
    <w:rsid w:val="00177A14"/>
    <w:rsid w:val="0018565E"/>
    <w:rsid w:val="001918C5"/>
    <w:rsid w:val="001960DD"/>
    <w:rsid w:val="001A3943"/>
    <w:rsid w:val="001A4437"/>
    <w:rsid w:val="001A58B9"/>
    <w:rsid w:val="001A5B25"/>
    <w:rsid w:val="001B0AD0"/>
    <w:rsid w:val="001B0E6F"/>
    <w:rsid w:val="001B2762"/>
    <w:rsid w:val="001B3371"/>
    <w:rsid w:val="001B69B8"/>
    <w:rsid w:val="001C122D"/>
    <w:rsid w:val="001C2769"/>
    <w:rsid w:val="001C453C"/>
    <w:rsid w:val="001C4802"/>
    <w:rsid w:val="001C74F4"/>
    <w:rsid w:val="001D589C"/>
    <w:rsid w:val="001E72E8"/>
    <w:rsid w:val="001F19C5"/>
    <w:rsid w:val="001F27E0"/>
    <w:rsid w:val="001F5F0F"/>
    <w:rsid w:val="00200AE7"/>
    <w:rsid w:val="00200FF0"/>
    <w:rsid w:val="00203BBB"/>
    <w:rsid w:val="00204183"/>
    <w:rsid w:val="00205779"/>
    <w:rsid w:val="00206E57"/>
    <w:rsid w:val="00210E55"/>
    <w:rsid w:val="00216FB5"/>
    <w:rsid w:val="00224610"/>
    <w:rsid w:val="002257B7"/>
    <w:rsid w:val="002270EF"/>
    <w:rsid w:val="00230920"/>
    <w:rsid w:val="00234239"/>
    <w:rsid w:val="002401B1"/>
    <w:rsid w:val="0024209A"/>
    <w:rsid w:val="002422FB"/>
    <w:rsid w:val="00243359"/>
    <w:rsid w:val="0025326E"/>
    <w:rsid w:val="0025622C"/>
    <w:rsid w:val="002563CB"/>
    <w:rsid w:val="002574D0"/>
    <w:rsid w:val="002617F2"/>
    <w:rsid w:val="00274AB2"/>
    <w:rsid w:val="00274ED5"/>
    <w:rsid w:val="00275896"/>
    <w:rsid w:val="00281CA6"/>
    <w:rsid w:val="002847C2"/>
    <w:rsid w:val="00285052"/>
    <w:rsid w:val="002854C7"/>
    <w:rsid w:val="00290B9B"/>
    <w:rsid w:val="00291F06"/>
    <w:rsid w:val="00292137"/>
    <w:rsid w:val="002A703B"/>
    <w:rsid w:val="002B05E4"/>
    <w:rsid w:val="002B086F"/>
    <w:rsid w:val="002B441F"/>
    <w:rsid w:val="002B5E2E"/>
    <w:rsid w:val="002C0C57"/>
    <w:rsid w:val="002C3F17"/>
    <w:rsid w:val="002C40B8"/>
    <w:rsid w:val="002C43A3"/>
    <w:rsid w:val="002C46C9"/>
    <w:rsid w:val="002C6475"/>
    <w:rsid w:val="002C77B7"/>
    <w:rsid w:val="002D0C9A"/>
    <w:rsid w:val="002E3763"/>
    <w:rsid w:val="002E3E48"/>
    <w:rsid w:val="002F3605"/>
    <w:rsid w:val="002F746E"/>
    <w:rsid w:val="00303A29"/>
    <w:rsid w:val="003040F5"/>
    <w:rsid w:val="00306C1C"/>
    <w:rsid w:val="00312AA7"/>
    <w:rsid w:val="00320299"/>
    <w:rsid w:val="00322ED7"/>
    <w:rsid w:val="00331D65"/>
    <w:rsid w:val="0033410C"/>
    <w:rsid w:val="003359BD"/>
    <w:rsid w:val="00335E8F"/>
    <w:rsid w:val="00340BD1"/>
    <w:rsid w:val="00342EB1"/>
    <w:rsid w:val="00351267"/>
    <w:rsid w:val="0035250D"/>
    <w:rsid w:val="0035624B"/>
    <w:rsid w:val="00357569"/>
    <w:rsid w:val="0036037E"/>
    <w:rsid w:val="003611F5"/>
    <w:rsid w:val="00362AB6"/>
    <w:rsid w:val="00366066"/>
    <w:rsid w:val="00366684"/>
    <w:rsid w:val="00372290"/>
    <w:rsid w:val="00372DD8"/>
    <w:rsid w:val="0037325A"/>
    <w:rsid w:val="00374FE6"/>
    <w:rsid w:val="00374FED"/>
    <w:rsid w:val="00382D54"/>
    <w:rsid w:val="00384F0C"/>
    <w:rsid w:val="003850AF"/>
    <w:rsid w:val="003868A7"/>
    <w:rsid w:val="00390095"/>
    <w:rsid w:val="00390F56"/>
    <w:rsid w:val="00391964"/>
    <w:rsid w:val="00393135"/>
    <w:rsid w:val="00394349"/>
    <w:rsid w:val="003A1102"/>
    <w:rsid w:val="003A164C"/>
    <w:rsid w:val="003A1B99"/>
    <w:rsid w:val="003A51DD"/>
    <w:rsid w:val="003A53D4"/>
    <w:rsid w:val="003A7AF1"/>
    <w:rsid w:val="003B29AD"/>
    <w:rsid w:val="003B42FE"/>
    <w:rsid w:val="003B6EC3"/>
    <w:rsid w:val="003C3D21"/>
    <w:rsid w:val="003C41D6"/>
    <w:rsid w:val="003C7145"/>
    <w:rsid w:val="003C72BB"/>
    <w:rsid w:val="003C7323"/>
    <w:rsid w:val="003D0869"/>
    <w:rsid w:val="003D4E17"/>
    <w:rsid w:val="003D5464"/>
    <w:rsid w:val="003D5F54"/>
    <w:rsid w:val="003E05AD"/>
    <w:rsid w:val="003F1B81"/>
    <w:rsid w:val="003F740F"/>
    <w:rsid w:val="003F7B2C"/>
    <w:rsid w:val="003F7C07"/>
    <w:rsid w:val="0040373C"/>
    <w:rsid w:val="00403BBF"/>
    <w:rsid w:val="00411F69"/>
    <w:rsid w:val="00412EA3"/>
    <w:rsid w:val="00417951"/>
    <w:rsid w:val="004213A2"/>
    <w:rsid w:val="00426B1A"/>
    <w:rsid w:val="00431389"/>
    <w:rsid w:val="00434966"/>
    <w:rsid w:val="00434EF7"/>
    <w:rsid w:val="004378DF"/>
    <w:rsid w:val="00441436"/>
    <w:rsid w:val="004426D1"/>
    <w:rsid w:val="0044543C"/>
    <w:rsid w:val="004476BF"/>
    <w:rsid w:val="0045021A"/>
    <w:rsid w:val="00453F04"/>
    <w:rsid w:val="0045544A"/>
    <w:rsid w:val="00456A0E"/>
    <w:rsid w:val="004571DC"/>
    <w:rsid w:val="0045779D"/>
    <w:rsid w:val="00463075"/>
    <w:rsid w:val="004657E7"/>
    <w:rsid w:val="00466B41"/>
    <w:rsid w:val="0047146A"/>
    <w:rsid w:val="00471FBF"/>
    <w:rsid w:val="00475CBD"/>
    <w:rsid w:val="004763BC"/>
    <w:rsid w:val="004805BD"/>
    <w:rsid w:val="0048062C"/>
    <w:rsid w:val="004822E1"/>
    <w:rsid w:val="00482EFB"/>
    <w:rsid w:val="004961B8"/>
    <w:rsid w:val="004A1205"/>
    <w:rsid w:val="004B41FC"/>
    <w:rsid w:val="004B7E4C"/>
    <w:rsid w:val="004C043D"/>
    <w:rsid w:val="004C1558"/>
    <w:rsid w:val="004C2411"/>
    <w:rsid w:val="004C2E60"/>
    <w:rsid w:val="004D0923"/>
    <w:rsid w:val="004D1B4A"/>
    <w:rsid w:val="004D1DE8"/>
    <w:rsid w:val="004D2018"/>
    <w:rsid w:val="004D2A78"/>
    <w:rsid w:val="004D499E"/>
    <w:rsid w:val="004D5A80"/>
    <w:rsid w:val="004D736F"/>
    <w:rsid w:val="004E1648"/>
    <w:rsid w:val="004E251E"/>
    <w:rsid w:val="004E4DF4"/>
    <w:rsid w:val="004E68BB"/>
    <w:rsid w:val="004F176A"/>
    <w:rsid w:val="004F300C"/>
    <w:rsid w:val="00501D25"/>
    <w:rsid w:val="005032AB"/>
    <w:rsid w:val="00506A26"/>
    <w:rsid w:val="0051155E"/>
    <w:rsid w:val="00512037"/>
    <w:rsid w:val="00513791"/>
    <w:rsid w:val="00514063"/>
    <w:rsid w:val="005212CF"/>
    <w:rsid w:val="00525D25"/>
    <w:rsid w:val="00526432"/>
    <w:rsid w:val="00526AB0"/>
    <w:rsid w:val="00530748"/>
    <w:rsid w:val="0053691C"/>
    <w:rsid w:val="005411EF"/>
    <w:rsid w:val="00545686"/>
    <w:rsid w:val="00554F9D"/>
    <w:rsid w:val="0055664E"/>
    <w:rsid w:val="00561E6B"/>
    <w:rsid w:val="00566BA5"/>
    <w:rsid w:val="005673EE"/>
    <w:rsid w:val="005707BA"/>
    <w:rsid w:val="00570EE3"/>
    <w:rsid w:val="005728ED"/>
    <w:rsid w:val="00575938"/>
    <w:rsid w:val="00577ECE"/>
    <w:rsid w:val="00586190"/>
    <w:rsid w:val="00586954"/>
    <w:rsid w:val="00586B5C"/>
    <w:rsid w:val="00593CC4"/>
    <w:rsid w:val="00597545"/>
    <w:rsid w:val="005A1DC6"/>
    <w:rsid w:val="005A2B99"/>
    <w:rsid w:val="005A2FC7"/>
    <w:rsid w:val="005C12C6"/>
    <w:rsid w:val="005C281F"/>
    <w:rsid w:val="005C62F8"/>
    <w:rsid w:val="005C6D27"/>
    <w:rsid w:val="005D265B"/>
    <w:rsid w:val="005D4534"/>
    <w:rsid w:val="005E3D6D"/>
    <w:rsid w:val="005E490B"/>
    <w:rsid w:val="005E4DB6"/>
    <w:rsid w:val="005F0319"/>
    <w:rsid w:val="005F1FAB"/>
    <w:rsid w:val="005F2711"/>
    <w:rsid w:val="005F7D6A"/>
    <w:rsid w:val="006038A4"/>
    <w:rsid w:val="006048E1"/>
    <w:rsid w:val="00605B17"/>
    <w:rsid w:val="00610044"/>
    <w:rsid w:val="00612137"/>
    <w:rsid w:val="00616E7F"/>
    <w:rsid w:val="00617F88"/>
    <w:rsid w:val="00622414"/>
    <w:rsid w:val="00622B27"/>
    <w:rsid w:val="006232EB"/>
    <w:rsid w:val="00623896"/>
    <w:rsid w:val="00626414"/>
    <w:rsid w:val="006308C9"/>
    <w:rsid w:val="0063554F"/>
    <w:rsid w:val="00644E50"/>
    <w:rsid w:val="00656741"/>
    <w:rsid w:val="006600CC"/>
    <w:rsid w:val="006625E1"/>
    <w:rsid w:val="00662D41"/>
    <w:rsid w:val="00662FAF"/>
    <w:rsid w:val="006659B7"/>
    <w:rsid w:val="00665BD6"/>
    <w:rsid w:val="00671598"/>
    <w:rsid w:val="00671FE1"/>
    <w:rsid w:val="00672EF1"/>
    <w:rsid w:val="00673441"/>
    <w:rsid w:val="00674518"/>
    <w:rsid w:val="006756CA"/>
    <w:rsid w:val="006766FB"/>
    <w:rsid w:val="006768FE"/>
    <w:rsid w:val="00677959"/>
    <w:rsid w:val="00683F9E"/>
    <w:rsid w:val="006849F3"/>
    <w:rsid w:val="006854D0"/>
    <w:rsid w:val="0068605C"/>
    <w:rsid w:val="006867C7"/>
    <w:rsid w:val="00692B49"/>
    <w:rsid w:val="00694E52"/>
    <w:rsid w:val="00695DBA"/>
    <w:rsid w:val="00696AFF"/>
    <w:rsid w:val="006979D8"/>
    <w:rsid w:val="006A0813"/>
    <w:rsid w:val="006A0B4F"/>
    <w:rsid w:val="006A4C00"/>
    <w:rsid w:val="006A524A"/>
    <w:rsid w:val="006B0912"/>
    <w:rsid w:val="006B2A2D"/>
    <w:rsid w:val="006B5CA5"/>
    <w:rsid w:val="006C123F"/>
    <w:rsid w:val="006C7432"/>
    <w:rsid w:val="006D0307"/>
    <w:rsid w:val="006D061D"/>
    <w:rsid w:val="006D4506"/>
    <w:rsid w:val="006D5C2A"/>
    <w:rsid w:val="006D5E21"/>
    <w:rsid w:val="006E21E9"/>
    <w:rsid w:val="006E3165"/>
    <w:rsid w:val="006F3EE0"/>
    <w:rsid w:val="006F7C74"/>
    <w:rsid w:val="00702622"/>
    <w:rsid w:val="00707BA1"/>
    <w:rsid w:val="0071004C"/>
    <w:rsid w:val="007173CE"/>
    <w:rsid w:val="0072258A"/>
    <w:rsid w:val="0072259E"/>
    <w:rsid w:val="007265BB"/>
    <w:rsid w:val="00741AFB"/>
    <w:rsid w:val="00742561"/>
    <w:rsid w:val="00743DF1"/>
    <w:rsid w:val="00746AE1"/>
    <w:rsid w:val="0074767A"/>
    <w:rsid w:val="00747D2B"/>
    <w:rsid w:val="0075341C"/>
    <w:rsid w:val="00753B84"/>
    <w:rsid w:val="00754935"/>
    <w:rsid w:val="00755533"/>
    <w:rsid w:val="007563F4"/>
    <w:rsid w:val="0075705C"/>
    <w:rsid w:val="00760022"/>
    <w:rsid w:val="00760DC0"/>
    <w:rsid w:val="007636C3"/>
    <w:rsid w:val="00765EA4"/>
    <w:rsid w:val="00766D2F"/>
    <w:rsid w:val="00767FA0"/>
    <w:rsid w:val="007741FE"/>
    <w:rsid w:val="007747E3"/>
    <w:rsid w:val="007749DB"/>
    <w:rsid w:val="00782122"/>
    <w:rsid w:val="007903FA"/>
    <w:rsid w:val="0079390F"/>
    <w:rsid w:val="0079487A"/>
    <w:rsid w:val="00794ADB"/>
    <w:rsid w:val="00795474"/>
    <w:rsid w:val="00796F76"/>
    <w:rsid w:val="007A50A8"/>
    <w:rsid w:val="007A563C"/>
    <w:rsid w:val="007B2C84"/>
    <w:rsid w:val="007C1888"/>
    <w:rsid w:val="007C2CD7"/>
    <w:rsid w:val="007C302B"/>
    <w:rsid w:val="007C3402"/>
    <w:rsid w:val="007C46E0"/>
    <w:rsid w:val="007C6AD8"/>
    <w:rsid w:val="007D7202"/>
    <w:rsid w:val="007D7661"/>
    <w:rsid w:val="007E4129"/>
    <w:rsid w:val="007F05C6"/>
    <w:rsid w:val="007F09FB"/>
    <w:rsid w:val="007F384D"/>
    <w:rsid w:val="00802C52"/>
    <w:rsid w:val="008066E6"/>
    <w:rsid w:val="008079D1"/>
    <w:rsid w:val="00811284"/>
    <w:rsid w:val="0081582B"/>
    <w:rsid w:val="00815FD0"/>
    <w:rsid w:val="0082388F"/>
    <w:rsid w:val="00824A7B"/>
    <w:rsid w:val="00832BD5"/>
    <w:rsid w:val="0083580E"/>
    <w:rsid w:val="00841C58"/>
    <w:rsid w:val="00843ED8"/>
    <w:rsid w:val="00843F3F"/>
    <w:rsid w:val="00845023"/>
    <w:rsid w:val="0085111E"/>
    <w:rsid w:val="0085359C"/>
    <w:rsid w:val="008632D1"/>
    <w:rsid w:val="00865665"/>
    <w:rsid w:val="00882093"/>
    <w:rsid w:val="0088451B"/>
    <w:rsid w:val="00887334"/>
    <w:rsid w:val="00887915"/>
    <w:rsid w:val="00887D11"/>
    <w:rsid w:val="00890407"/>
    <w:rsid w:val="0089061E"/>
    <w:rsid w:val="00893295"/>
    <w:rsid w:val="008956DF"/>
    <w:rsid w:val="00896EDB"/>
    <w:rsid w:val="008A4D31"/>
    <w:rsid w:val="008A5E16"/>
    <w:rsid w:val="008A761C"/>
    <w:rsid w:val="008B00BB"/>
    <w:rsid w:val="008B090B"/>
    <w:rsid w:val="008B160B"/>
    <w:rsid w:val="008B4A23"/>
    <w:rsid w:val="008B5E26"/>
    <w:rsid w:val="008B5F29"/>
    <w:rsid w:val="008B66CF"/>
    <w:rsid w:val="008C414D"/>
    <w:rsid w:val="008C71C7"/>
    <w:rsid w:val="008D0FC9"/>
    <w:rsid w:val="008D1EE4"/>
    <w:rsid w:val="008E41A4"/>
    <w:rsid w:val="008E6B31"/>
    <w:rsid w:val="008F34F9"/>
    <w:rsid w:val="009006C9"/>
    <w:rsid w:val="00901F43"/>
    <w:rsid w:val="0090546B"/>
    <w:rsid w:val="00907B2D"/>
    <w:rsid w:val="00912363"/>
    <w:rsid w:val="009152B3"/>
    <w:rsid w:val="0091604A"/>
    <w:rsid w:val="00920254"/>
    <w:rsid w:val="009227D4"/>
    <w:rsid w:val="00924805"/>
    <w:rsid w:val="00925DE7"/>
    <w:rsid w:val="009303DF"/>
    <w:rsid w:val="009404AB"/>
    <w:rsid w:val="0094551D"/>
    <w:rsid w:val="00945B7E"/>
    <w:rsid w:val="009470C8"/>
    <w:rsid w:val="00951590"/>
    <w:rsid w:val="00955753"/>
    <w:rsid w:val="009640AD"/>
    <w:rsid w:val="009641C0"/>
    <w:rsid w:val="009710AB"/>
    <w:rsid w:val="0097347D"/>
    <w:rsid w:val="00981517"/>
    <w:rsid w:val="00981A41"/>
    <w:rsid w:val="0098296E"/>
    <w:rsid w:val="00986AD7"/>
    <w:rsid w:val="00986E86"/>
    <w:rsid w:val="00986ECE"/>
    <w:rsid w:val="009956A4"/>
    <w:rsid w:val="00996B75"/>
    <w:rsid w:val="009A1DC5"/>
    <w:rsid w:val="009A2086"/>
    <w:rsid w:val="009A2AB4"/>
    <w:rsid w:val="009A3867"/>
    <w:rsid w:val="009A7DE0"/>
    <w:rsid w:val="009B342F"/>
    <w:rsid w:val="009B40D2"/>
    <w:rsid w:val="009B74B0"/>
    <w:rsid w:val="009B78C8"/>
    <w:rsid w:val="009C449B"/>
    <w:rsid w:val="009C5291"/>
    <w:rsid w:val="009D2002"/>
    <w:rsid w:val="009D2F02"/>
    <w:rsid w:val="009D3F04"/>
    <w:rsid w:val="009D4949"/>
    <w:rsid w:val="009D5E3E"/>
    <w:rsid w:val="009D64B7"/>
    <w:rsid w:val="009D77F9"/>
    <w:rsid w:val="009E6D68"/>
    <w:rsid w:val="009E7C61"/>
    <w:rsid w:val="009F4A83"/>
    <w:rsid w:val="00A020D5"/>
    <w:rsid w:val="00A02556"/>
    <w:rsid w:val="00A03F37"/>
    <w:rsid w:val="00A071D5"/>
    <w:rsid w:val="00A1025D"/>
    <w:rsid w:val="00A10480"/>
    <w:rsid w:val="00A21629"/>
    <w:rsid w:val="00A2400B"/>
    <w:rsid w:val="00A25781"/>
    <w:rsid w:val="00A2761D"/>
    <w:rsid w:val="00A3074B"/>
    <w:rsid w:val="00A326C1"/>
    <w:rsid w:val="00A37FDC"/>
    <w:rsid w:val="00A43D02"/>
    <w:rsid w:val="00A441AF"/>
    <w:rsid w:val="00A5040E"/>
    <w:rsid w:val="00A505A7"/>
    <w:rsid w:val="00A537FC"/>
    <w:rsid w:val="00A55824"/>
    <w:rsid w:val="00A57A92"/>
    <w:rsid w:val="00A647C2"/>
    <w:rsid w:val="00A67491"/>
    <w:rsid w:val="00A7667E"/>
    <w:rsid w:val="00A8010F"/>
    <w:rsid w:val="00A80FC2"/>
    <w:rsid w:val="00A85D51"/>
    <w:rsid w:val="00A87F12"/>
    <w:rsid w:val="00A914ED"/>
    <w:rsid w:val="00A94864"/>
    <w:rsid w:val="00AA1256"/>
    <w:rsid w:val="00AA7652"/>
    <w:rsid w:val="00AB019D"/>
    <w:rsid w:val="00AB1918"/>
    <w:rsid w:val="00AB353A"/>
    <w:rsid w:val="00AC16CC"/>
    <w:rsid w:val="00AC1C72"/>
    <w:rsid w:val="00AC3547"/>
    <w:rsid w:val="00AC44E7"/>
    <w:rsid w:val="00AD0CA0"/>
    <w:rsid w:val="00AD19F8"/>
    <w:rsid w:val="00AD2209"/>
    <w:rsid w:val="00AD3A2C"/>
    <w:rsid w:val="00AD54DA"/>
    <w:rsid w:val="00AE4BAF"/>
    <w:rsid w:val="00AE6B5D"/>
    <w:rsid w:val="00AF0318"/>
    <w:rsid w:val="00AF2F1D"/>
    <w:rsid w:val="00AF41EB"/>
    <w:rsid w:val="00AF44E2"/>
    <w:rsid w:val="00AF603C"/>
    <w:rsid w:val="00AF7C4C"/>
    <w:rsid w:val="00B046CF"/>
    <w:rsid w:val="00B05008"/>
    <w:rsid w:val="00B05CE0"/>
    <w:rsid w:val="00B114C1"/>
    <w:rsid w:val="00B11D95"/>
    <w:rsid w:val="00B11F10"/>
    <w:rsid w:val="00B13A2B"/>
    <w:rsid w:val="00B1608B"/>
    <w:rsid w:val="00B20FE7"/>
    <w:rsid w:val="00B2668A"/>
    <w:rsid w:val="00B30A50"/>
    <w:rsid w:val="00B3244E"/>
    <w:rsid w:val="00B42706"/>
    <w:rsid w:val="00B47337"/>
    <w:rsid w:val="00B47FA6"/>
    <w:rsid w:val="00B54134"/>
    <w:rsid w:val="00B659DD"/>
    <w:rsid w:val="00B7570F"/>
    <w:rsid w:val="00B7795E"/>
    <w:rsid w:val="00B803BF"/>
    <w:rsid w:val="00B853F0"/>
    <w:rsid w:val="00B937D9"/>
    <w:rsid w:val="00B948BF"/>
    <w:rsid w:val="00BA1253"/>
    <w:rsid w:val="00BA3F0A"/>
    <w:rsid w:val="00BA70B4"/>
    <w:rsid w:val="00BB2BEC"/>
    <w:rsid w:val="00BB3725"/>
    <w:rsid w:val="00BB5C56"/>
    <w:rsid w:val="00BC0275"/>
    <w:rsid w:val="00BC1261"/>
    <w:rsid w:val="00BC2095"/>
    <w:rsid w:val="00BD383E"/>
    <w:rsid w:val="00BE10BD"/>
    <w:rsid w:val="00BE12AD"/>
    <w:rsid w:val="00BE1A4B"/>
    <w:rsid w:val="00BE336C"/>
    <w:rsid w:val="00BE429A"/>
    <w:rsid w:val="00BF349A"/>
    <w:rsid w:val="00BF5FF6"/>
    <w:rsid w:val="00C07544"/>
    <w:rsid w:val="00C126E8"/>
    <w:rsid w:val="00C20B81"/>
    <w:rsid w:val="00C213CD"/>
    <w:rsid w:val="00C22B87"/>
    <w:rsid w:val="00C27B85"/>
    <w:rsid w:val="00C321AC"/>
    <w:rsid w:val="00C3267F"/>
    <w:rsid w:val="00C37ACC"/>
    <w:rsid w:val="00C504F2"/>
    <w:rsid w:val="00C50C1E"/>
    <w:rsid w:val="00C54B89"/>
    <w:rsid w:val="00C57562"/>
    <w:rsid w:val="00C60DFC"/>
    <w:rsid w:val="00C62420"/>
    <w:rsid w:val="00C71205"/>
    <w:rsid w:val="00C72E18"/>
    <w:rsid w:val="00C7345B"/>
    <w:rsid w:val="00C73FFD"/>
    <w:rsid w:val="00C76E30"/>
    <w:rsid w:val="00C80684"/>
    <w:rsid w:val="00C82680"/>
    <w:rsid w:val="00C83CEC"/>
    <w:rsid w:val="00C92595"/>
    <w:rsid w:val="00C93501"/>
    <w:rsid w:val="00C94DE1"/>
    <w:rsid w:val="00C97C80"/>
    <w:rsid w:val="00CA089B"/>
    <w:rsid w:val="00CA1C9F"/>
    <w:rsid w:val="00CA2722"/>
    <w:rsid w:val="00CA48CD"/>
    <w:rsid w:val="00CA5294"/>
    <w:rsid w:val="00CB118A"/>
    <w:rsid w:val="00CB23D8"/>
    <w:rsid w:val="00CB53A3"/>
    <w:rsid w:val="00CB5E8E"/>
    <w:rsid w:val="00CB6E34"/>
    <w:rsid w:val="00CC037E"/>
    <w:rsid w:val="00CC344D"/>
    <w:rsid w:val="00CC75C6"/>
    <w:rsid w:val="00CD31F7"/>
    <w:rsid w:val="00CD6426"/>
    <w:rsid w:val="00CD679E"/>
    <w:rsid w:val="00CE027A"/>
    <w:rsid w:val="00CF392B"/>
    <w:rsid w:val="00CF52C4"/>
    <w:rsid w:val="00CF5F9E"/>
    <w:rsid w:val="00CF7E8E"/>
    <w:rsid w:val="00D0070E"/>
    <w:rsid w:val="00D007F7"/>
    <w:rsid w:val="00D01544"/>
    <w:rsid w:val="00D052AF"/>
    <w:rsid w:val="00D1039A"/>
    <w:rsid w:val="00D1148D"/>
    <w:rsid w:val="00D15D24"/>
    <w:rsid w:val="00D20162"/>
    <w:rsid w:val="00D20B85"/>
    <w:rsid w:val="00D20C43"/>
    <w:rsid w:val="00D22409"/>
    <w:rsid w:val="00D22EFA"/>
    <w:rsid w:val="00D33275"/>
    <w:rsid w:val="00D440CC"/>
    <w:rsid w:val="00D46085"/>
    <w:rsid w:val="00D50C25"/>
    <w:rsid w:val="00D57CB6"/>
    <w:rsid w:val="00D70715"/>
    <w:rsid w:val="00D70DB4"/>
    <w:rsid w:val="00D740B5"/>
    <w:rsid w:val="00D75C43"/>
    <w:rsid w:val="00D75FE7"/>
    <w:rsid w:val="00D777A1"/>
    <w:rsid w:val="00D81889"/>
    <w:rsid w:val="00D81D31"/>
    <w:rsid w:val="00D84F9F"/>
    <w:rsid w:val="00D90B25"/>
    <w:rsid w:val="00D91BEA"/>
    <w:rsid w:val="00D94E1B"/>
    <w:rsid w:val="00D95044"/>
    <w:rsid w:val="00D97BD7"/>
    <w:rsid w:val="00DA1175"/>
    <w:rsid w:val="00DA5861"/>
    <w:rsid w:val="00DA58C9"/>
    <w:rsid w:val="00DA7A3C"/>
    <w:rsid w:val="00DB0AB4"/>
    <w:rsid w:val="00DB1929"/>
    <w:rsid w:val="00DB1AF6"/>
    <w:rsid w:val="00DB3EEF"/>
    <w:rsid w:val="00DC3B30"/>
    <w:rsid w:val="00DC50EE"/>
    <w:rsid w:val="00DC5B4A"/>
    <w:rsid w:val="00DD55E1"/>
    <w:rsid w:val="00DD56D6"/>
    <w:rsid w:val="00DD634F"/>
    <w:rsid w:val="00DD79AE"/>
    <w:rsid w:val="00DE1018"/>
    <w:rsid w:val="00DE16B7"/>
    <w:rsid w:val="00DE2A5F"/>
    <w:rsid w:val="00DE370D"/>
    <w:rsid w:val="00DE4DC5"/>
    <w:rsid w:val="00DE5E88"/>
    <w:rsid w:val="00DF08C1"/>
    <w:rsid w:val="00DF2C07"/>
    <w:rsid w:val="00DF45CF"/>
    <w:rsid w:val="00DF4D71"/>
    <w:rsid w:val="00DF5D46"/>
    <w:rsid w:val="00E013E6"/>
    <w:rsid w:val="00E04F44"/>
    <w:rsid w:val="00E052D0"/>
    <w:rsid w:val="00E05E20"/>
    <w:rsid w:val="00E06A80"/>
    <w:rsid w:val="00E114AF"/>
    <w:rsid w:val="00E1219D"/>
    <w:rsid w:val="00E15F72"/>
    <w:rsid w:val="00E201C1"/>
    <w:rsid w:val="00E3127D"/>
    <w:rsid w:val="00E34CBE"/>
    <w:rsid w:val="00E47928"/>
    <w:rsid w:val="00E47C48"/>
    <w:rsid w:val="00E47EE0"/>
    <w:rsid w:val="00E52BF2"/>
    <w:rsid w:val="00E54CD2"/>
    <w:rsid w:val="00E6022B"/>
    <w:rsid w:val="00E64823"/>
    <w:rsid w:val="00E6510A"/>
    <w:rsid w:val="00E7283E"/>
    <w:rsid w:val="00E730ED"/>
    <w:rsid w:val="00E746B3"/>
    <w:rsid w:val="00E7596E"/>
    <w:rsid w:val="00E764DD"/>
    <w:rsid w:val="00E814F2"/>
    <w:rsid w:val="00E9070E"/>
    <w:rsid w:val="00E91024"/>
    <w:rsid w:val="00E93A98"/>
    <w:rsid w:val="00E94CA4"/>
    <w:rsid w:val="00E953EC"/>
    <w:rsid w:val="00E95B19"/>
    <w:rsid w:val="00EA44A9"/>
    <w:rsid w:val="00EA63D8"/>
    <w:rsid w:val="00EA6F91"/>
    <w:rsid w:val="00EA702D"/>
    <w:rsid w:val="00EA7B87"/>
    <w:rsid w:val="00EA7E99"/>
    <w:rsid w:val="00EB1C5E"/>
    <w:rsid w:val="00EB6C8B"/>
    <w:rsid w:val="00EC0AEC"/>
    <w:rsid w:val="00EC10D1"/>
    <w:rsid w:val="00EC1B36"/>
    <w:rsid w:val="00EC76FF"/>
    <w:rsid w:val="00ED11EE"/>
    <w:rsid w:val="00ED46E1"/>
    <w:rsid w:val="00ED5C87"/>
    <w:rsid w:val="00EE4177"/>
    <w:rsid w:val="00EE58F4"/>
    <w:rsid w:val="00EE5F8D"/>
    <w:rsid w:val="00EE679F"/>
    <w:rsid w:val="00EE7B79"/>
    <w:rsid w:val="00EF042E"/>
    <w:rsid w:val="00EF3E33"/>
    <w:rsid w:val="00EF5F2F"/>
    <w:rsid w:val="00F04AF8"/>
    <w:rsid w:val="00F05DFB"/>
    <w:rsid w:val="00F0655F"/>
    <w:rsid w:val="00F0718B"/>
    <w:rsid w:val="00F0787B"/>
    <w:rsid w:val="00F1236E"/>
    <w:rsid w:val="00F1361A"/>
    <w:rsid w:val="00F1639A"/>
    <w:rsid w:val="00F1639C"/>
    <w:rsid w:val="00F2161E"/>
    <w:rsid w:val="00F24645"/>
    <w:rsid w:val="00F258EC"/>
    <w:rsid w:val="00F31AFC"/>
    <w:rsid w:val="00F3345A"/>
    <w:rsid w:val="00F34565"/>
    <w:rsid w:val="00F357E4"/>
    <w:rsid w:val="00F40FFD"/>
    <w:rsid w:val="00F45D7D"/>
    <w:rsid w:val="00F53329"/>
    <w:rsid w:val="00F62FED"/>
    <w:rsid w:val="00F63D6D"/>
    <w:rsid w:val="00F65150"/>
    <w:rsid w:val="00F6619F"/>
    <w:rsid w:val="00F724AD"/>
    <w:rsid w:val="00F766C0"/>
    <w:rsid w:val="00F77270"/>
    <w:rsid w:val="00F876F2"/>
    <w:rsid w:val="00F92982"/>
    <w:rsid w:val="00F96E57"/>
    <w:rsid w:val="00FA3539"/>
    <w:rsid w:val="00FA6022"/>
    <w:rsid w:val="00FB1522"/>
    <w:rsid w:val="00FB1E6C"/>
    <w:rsid w:val="00FB3807"/>
    <w:rsid w:val="00FB61A9"/>
    <w:rsid w:val="00FC3F53"/>
    <w:rsid w:val="00FD1895"/>
    <w:rsid w:val="00FD6632"/>
    <w:rsid w:val="00FD7B81"/>
    <w:rsid w:val="00FE14E7"/>
    <w:rsid w:val="00FE3A6B"/>
    <w:rsid w:val="00FE3D6C"/>
    <w:rsid w:val="00FE5845"/>
    <w:rsid w:val="00FF6925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A69E83"/>
  <w15:docId w15:val="{4B095C86-125E-4601-B196-A51312EC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1DD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31AF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DC3B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65F7C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locked/>
    <w:rsid w:val="00FB38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7A50A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F31AF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semiHidden/>
    <w:rsid w:val="00DC3B30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1FA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357E4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7071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70715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2024-06-21T09:23:33Z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disa ndryshime në vendimin nr.41, datë 24.1.2024, të Këshillit të Ministrave, “Për miratimin e kuadrit makroekonomik e fiskal për periudhën 2025 – 2027”</Titulli>
    <Modifikuesi xmlns="0e656187-b300-4fb0-8bf4-3a50f872073c">nevila.samarxhi</Modifikuesi>
    <Nr_x002e__x0020_prot_x0020_QBZ xmlns="0e656187-b300-4fb0-8bf4-3a50f872073c">1109</Nr_x002e__x0020_prot_x0020_QBZ>
    <Data_x0020_e_x0020_Modifikimit xmlns="0e656187-b300-4fb0-8bf4-3a50f872073c">2024-06-21T09:55:47Z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3359/2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FA4F56C3EF439D8A578F841FDE0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FA4F56C3EF439D8A578F841FDE0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077ED-4203-4EFC-B98D-5A02DC7490CC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2E37F52-068B-4BC1-BEB9-EE95A62FDF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B1733-6383-483E-98F6-8B85B3439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623449-5F01-447B-B6C6-063953D246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A6334E-0B5A-408E-86E2-E931A3315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36764A-2DFF-4704-B374-5674B7FE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"Per nje ndryshim ne Vkm nr.41/2023 "Per miratimin e kuadrit makroekonomik dhe fiscal 2025-2027"</vt:lpstr>
    </vt:vector>
  </TitlesOfParts>
  <Company>Grizli777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"Per nje ndryshim ne Vkm nr.41/2023 "Per miratimin e kuadrit makroekonomik dhe fiscal 2025-2027"</dc:title>
  <dc:creator>Perdorues</dc:creator>
  <cp:lastModifiedBy>Fjora Cahani</cp:lastModifiedBy>
  <cp:revision>13</cp:revision>
  <cp:lastPrinted>2024-06-19T07:27:00Z</cp:lastPrinted>
  <dcterms:created xsi:type="dcterms:W3CDTF">2024-06-18T19:59:00Z</dcterms:created>
  <dcterms:modified xsi:type="dcterms:W3CDTF">2024-06-21T09:35:00Z</dcterms:modified>
</cp:coreProperties>
</file>