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0D80A" w14:textId="08461DD8" w:rsidR="001E43F9" w:rsidRPr="00927F11" w:rsidRDefault="00724DF2" w:rsidP="00724DF2">
      <w:pPr>
        <w:ind w:firstLine="284"/>
        <w:jc w:val="center"/>
        <w:rPr>
          <w:rFonts w:ascii="Garamond" w:hAnsi="Garamond"/>
          <w:b/>
        </w:rPr>
      </w:pPr>
      <w:r w:rsidRPr="00927F11">
        <w:rPr>
          <w:rFonts w:ascii="Garamond" w:hAnsi="Garamond"/>
          <w:b/>
        </w:rPr>
        <w:t>VENDIM</w:t>
      </w:r>
    </w:p>
    <w:p w14:paraId="5AA21410" w14:textId="4C591614" w:rsidR="001E43F9" w:rsidRPr="00927F11" w:rsidRDefault="001E43F9" w:rsidP="00724DF2">
      <w:pPr>
        <w:ind w:firstLine="284"/>
        <w:jc w:val="center"/>
        <w:rPr>
          <w:rFonts w:ascii="Garamond" w:hAnsi="Garamond"/>
          <w:b/>
          <w:bCs/>
        </w:rPr>
      </w:pPr>
      <w:r w:rsidRPr="00927F11">
        <w:rPr>
          <w:rFonts w:ascii="Garamond" w:hAnsi="Garamond"/>
          <w:b/>
          <w:bCs/>
        </w:rPr>
        <w:t>Nr.</w:t>
      </w:r>
      <w:r w:rsidR="00927F11" w:rsidRPr="00927F11">
        <w:rPr>
          <w:rFonts w:ascii="Garamond" w:hAnsi="Garamond"/>
          <w:b/>
          <w:bCs/>
        </w:rPr>
        <w:t xml:space="preserve"> </w:t>
      </w:r>
      <w:r w:rsidR="00B245C6" w:rsidRPr="00927F11">
        <w:rPr>
          <w:rFonts w:ascii="Garamond" w:hAnsi="Garamond"/>
          <w:b/>
          <w:bCs/>
        </w:rPr>
        <w:t>414,</w:t>
      </w:r>
      <w:r w:rsidRPr="00927F11">
        <w:rPr>
          <w:rFonts w:ascii="Garamond" w:hAnsi="Garamond"/>
          <w:b/>
          <w:bCs/>
        </w:rPr>
        <w:t xml:space="preserve"> datë</w:t>
      </w:r>
      <w:r w:rsidR="00B245C6" w:rsidRPr="00927F11">
        <w:rPr>
          <w:rFonts w:ascii="Garamond" w:hAnsi="Garamond"/>
          <w:b/>
          <w:bCs/>
        </w:rPr>
        <w:t xml:space="preserve"> </w:t>
      </w:r>
      <w:r w:rsidR="00083CFF" w:rsidRPr="00927F11">
        <w:rPr>
          <w:rFonts w:ascii="Garamond" w:hAnsi="Garamond"/>
          <w:b/>
          <w:bCs/>
        </w:rPr>
        <w:t>2</w:t>
      </w:r>
      <w:r w:rsidR="00B245C6" w:rsidRPr="00927F11">
        <w:rPr>
          <w:rFonts w:ascii="Garamond" w:hAnsi="Garamond"/>
          <w:b/>
          <w:bCs/>
        </w:rPr>
        <w:t>6.6.2024</w:t>
      </w:r>
    </w:p>
    <w:p w14:paraId="73F22E1A" w14:textId="77777777" w:rsidR="001E43F9" w:rsidRPr="00927F11" w:rsidRDefault="001E43F9" w:rsidP="00724DF2">
      <w:pPr>
        <w:ind w:firstLine="284"/>
        <w:jc w:val="center"/>
        <w:rPr>
          <w:rFonts w:ascii="Garamond" w:hAnsi="Garamond"/>
          <w:b/>
          <w:bCs/>
        </w:rPr>
      </w:pPr>
    </w:p>
    <w:p w14:paraId="41047959" w14:textId="5F227E84" w:rsidR="001E43F9" w:rsidRPr="00927F11" w:rsidRDefault="001E43F9" w:rsidP="00724DF2">
      <w:pPr>
        <w:ind w:firstLine="284"/>
        <w:jc w:val="center"/>
        <w:rPr>
          <w:rFonts w:ascii="Garamond" w:hAnsi="Garamond"/>
          <w:b/>
        </w:rPr>
      </w:pPr>
      <w:r w:rsidRPr="00927F11">
        <w:rPr>
          <w:rFonts w:ascii="Garamond" w:hAnsi="Garamond"/>
          <w:b/>
          <w:bCs/>
        </w:rPr>
        <w:t>PËR</w:t>
      </w:r>
      <w:r w:rsidR="00724DF2" w:rsidRPr="00927F11">
        <w:rPr>
          <w:rFonts w:ascii="Garamond" w:hAnsi="Garamond"/>
          <w:b/>
          <w:bCs/>
        </w:rPr>
        <w:t xml:space="preserve"> </w:t>
      </w:r>
      <w:r w:rsidRPr="00927F11">
        <w:rPr>
          <w:rFonts w:ascii="Garamond" w:hAnsi="Garamond"/>
          <w:b/>
        </w:rPr>
        <w:t>LIRIM NGA DETYRA</w:t>
      </w:r>
    </w:p>
    <w:p w14:paraId="7624AAF3" w14:textId="77777777" w:rsidR="001E43F9" w:rsidRPr="00927F11" w:rsidRDefault="001E43F9" w:rsidP="00724DF2">
      <w:pPr>
        <w:ind w:firstLine="284"/>
        <w:jc w:val="center"/>
        <w:rPr>
          <w:rFonts w:ascii="Garamond" w:hAnsi="Garamond"/>
          <w:b/>
          <w:bCs/>
        </w:rPr>
      </w:pPr>
    </w:p>
    <w:p w14:paraId="77BF1A32" w14:textId="10B0EC2A" w:rsidR="001E43F9" w:rsidRPr="00927F11" w:rsidRDefault="001E43F9" w:rsidP="00724DF2">
      <w:pPr>
        <w:ind w:firstLine="284"/>
        <w:jc w:val="both"/>
        <w:rPr>
          <w:rFonts w:ascii="Garamond" w:hAnsi="Garamond"/>
        </w:rPr>
      </w:pPr>
      <w:r w:rsidRPr="00927F11">
        <w:rPr>
          <w:rFonts w:ascii="Garamond" w:hAnsi="Garamond"/>
        </w:rPr>
        <w:t>Në mbështetje të nenit 100 të Kushtetutës dhe të pikës 2, të nenit 6, të</w:t>
      </w:r>
      <w:r w:rsidR="00724DF2" w:rsidRPr="00927F11">
        <w:rPr>
          <w:rFonts w:ascii="Garamond" w:hAnsi="Garamond"/>
        </w:rPr>
        <w:t xml:space="preserve"> </w:t>
      </w:r>
      <w:r w:rsidRPr="00927F11">
        <w:rPr>
          <w:rFonts w:ascii="Garamond" w:hAnsi="Garamond"/>
        </w:rPr>
        <w:t>ligjit nr.</w:t>
      </w:r>
      <w:r w:rsidR="00927F11">
        <w:rPr>
          <w:rFonts w:ascii="Garamond" w:hAnsi="Garamond"/>
        </w:rPr>
        <w:t xml:space="preserve"> </w:t>
      </w:r>
      <w:r w:rsidRPr="00927F11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795CDBFC" w14:textId="77777777" w:rsidR="001E43F9" w:rsidRPr="00927F11" w:rsidRDefault="001E43F9" w:rsidP="00724DF2">
      <w:pPr>
        <w:ind w:firstLine="284"/>
        <w:jc w:val="both"/>
        <w:rPr>
          <w:rFonts w:ascii="Garamond" w:hAnsi="Garamond"/>
        </w:rPr>
      </w:pPr>
    </w:p>
    <w:p w14:paraId="4375701F" w14:textId="56C9C382" w:rsidR="001E43F9" w:rsidRPr="00927F11" w:rsidRDefault="00724DF2" w:rsidP="00724DF2">
      <w:pPr>
        <w:ind w:firstLine="284"/>
        <w:jc w:val="center"/>
        <w:rPr>
          <w:rFonts w:ascii="Garamond" w:hAnsi="Garamond"/>
          <w:bCs/>
        </w:rPr>
      </w:pPr>
      <w:r w:rsidRPr="00927F11">
        <w:rPr>
          <w:rFonts w:ascii="Garamond" w:hAnsi="Garamond"/>
          <w:bCs/>
        </w:rPr>
        <w:t>VENDOSI:</w:t>
      </w:r>
    </w:p>
    <w:p w14:paraId="0B5B230A" w14:textId="77777777" w:rsidR="001E43F9" w:rsidRPr="00927F11" w:rsidRDefault="001E43F9" w:rsidP="00724DF2">
      <w:pPr>
        <w:ind w:firstLine="284"/>
        <w:jc w:val="center"/>
        <w:rPr>
          <w:rFonts w:ascii="Garamond" w:hAnsi="Garamond"/>
          <w:b/>
          <w:bCs/>
        </w:rPr>
      </w:pPr>
    </w:p>
    <w:p w14:paraId="425BFEF0" w14:textId="630CB1C2" w:rsidR="001E43F9" w:rsidRPr="00927F11" w:rsidRDefault="001E43F9" w:rsidP="00724DF2">
      <w:pPr>
        <w:ind w:firstLine="284"/>
        <w:jc w:val="both"/>
        <w:rPr>
          <w:rFonts w:ascii="Garamond" w:hAnsi="Garamond"/>
        </w:rPr>
      </w:pPr>
      <w:proofErr w:type="spellStart"/>
      <w:r w:rsidRPr="00927F11">
        <w:rPr>
          <w:rFonts w:ascii="Garamond" w:hAnsi="Garamond"/>
        </w:rPr>
        <w:t>Z</w:t>
      </w:r>
      <w:r w:rsidR="009458B9" w:rsidRPr="00927F11">
        <w:rPr>
          <w:rFonts w:ascii="Garamond" w:hAnsi="Garamond"/>
        </w:rPr>
        <w:t>nj</w:t>
      </w:r>
      <w:proofErr w:type="spellEnd"/>
      <w:r w:rsidRPr="00927F11">
        <w:rPr>
          <w:rFonts w:ascii="Garamond" w:hAnsi="Garamond"/>
        </w:rPr>
        <w:t xml:space="preserve">. </w:t>
      </w:r>
      <w:proofErr w:type="spellStart"/>
      <w:r w:rsidR="006A5387" w:rsidRPr="00927F11">
        <w:rPr>
          <w:rFonts w:ascii="Garamond" w:hAnsi="Garamond"/>
        </w:rPr>
        <w:t>Artemis</w:t>
      </w:r>
      <w:proofErr w:type="spellEnd"/>
      <w:r w:rsidR="006A5387" w:rsidRPr="00927F11">
        <w:rPr>
          <w:rFonts w:ascii="Garamond" w:hAnsi="Garamond"/>
        </w:rPr>
        <w:t xml:space="preserve"> </w:t>
      </w:r>
      <w:proofErr w:type="spellStart"/>
      <w:r w:rsidR="006A5387" w:rsidRPr="00927F11">
        <w:rPr>
          <w:rFonts w:ascii="Garamond" w:hAnsi="Garamond"/>
        </w:rPr>
        <w:t>Malo</w:t>
      </w:r>
      <w:proofErr w:type="spellEnd"/>
      <w:r w:rsidR="002003A2" w:rsidRPr="00927F11">
        <w:rPr>
          <w:rFonts w:ascii="Garamond" w:hAnsi="Garamond"/>
        </w:rPr>
        <w:t xml:space="preserve">, </w:t>
      </w:r>
      <w:r w:rsidRPr="00927F11">
        <w:rPr>
          <w:rFonts w:ascii="Garamond" w:hAnsi="Garamond"/>
        </w:rPr>
        <w:t>zëvendësministër</w:t>
      </w:r>
      <w:r w:rsidR="006A5387" w:rsidRPr="00927F11">
        <w:rPr>
          <w:rFonts w:ascii="Garamond" w:hAnsi="Garamond"/>
        </w:rPr>
        <w:t xml:space="preserve"> për Evropën dhe Punët e Jashtme,</w:t>
      </w:r>
      <w:r w:rsidRPr="00927F11">
        <w:rPr>
          <w:rFonts w:ascii="Garamond" w:hAnsi="Garamond"/>
        </w:rPr>
        <w:t xml:space="preserve"> lirohet nga kjo detyrë.</w:t>
      </w:r>
    </w:p>
    <w:p w14:paraId="43310676" w14:textId="0FC369AB" w:rsidR="001E43F9" w:rsidRPr="00927F11" w:rsidRDefault="001E43F9" w:rsidP="00724DF2">
      <w:pPr>
        <w:ind w:firstLine="284"/>
        <w:rPr>
          <w:rFonts w:ascii="Garamond" w:hAnsi="Garamond"/>
        </w:rPr>
      </w:pPr>
      <w:r w:rsidRPr="00927F11">
        <w:rPr>
          <w:rFonts w:ascii="Garamond" w:hAnsi="Garamond"/>
        </w:rPr>
        <w:t>Ky vendim hyn në fuqi menjëherë</w:t>
      </w:r>
      <w:r w:rsidR="001377A7" w:rsidRPr="00927F11">
        <w:rPr>
          <w:rFonts w:ascii="Garamond" w:hAnsi="Garamond"/>
        </w:rPr>
        <w:t xml:space="preserve"> dhe botohet në Fletoren </w:t>
      </w:r>
      <w:r w:rsidR="00724DF2" w:rsidRPr="00927F11">
        <w:rPr>
          <w:rFonts w:ascii="Garamond" w:hAnsi="Garamond"/>
        </w:rPr>
        <w:t>Z</w:t>
      </w:r>
      <w:r w:rsidR="001377A7" w:rsidRPr="00927F11">
        <w:rPr>
          <w:rFonts w:ascii="Garamond" w:hAnsi="Garamond"/>
        </w:rPr>
        <w:t>yrtare</w:t>
      </w:r>
      <w:r w:rsidRPr="00927F11">
        <w:rPr>
          <w:rFonts w:ascii="Garamond" w:hAnsi="Garamond"/>
        </w:rPr>
        <w:t>.</w:t>
      </w:r>
    </w:p>
    <w:p w14:paraId="6EC68C3E" w14:textId="77777777" w:rsidR="00724DF2" w:rsidRPr="00927F11" w:rsidRDefault="00724DF2" w:rsidP="00724DF2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</w:rPr>
      </w:pPr>
      <w:bookmarkStart w:id="0" w:name="_GoBack"/>
      <w:bookmarkEnd w:id="0"/>
    </w:p>
    <w:p w14:paraId="51FF1258" w14:textId="77777777" w:rsidR="00724DF2" w:rsidRPr="00927F11" w:rsidRDefault="00724DF2" w:rsidP="00724DF2">
      <w:pPr>
        <w:tabs>
          <w:tab w:val="left" w:pos="58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</w:rPr>
      </w:pPr>
      <w:r w:rsidRPr="00927F11">
        <w:rPr>
          <w:rFonts w:ascii="Garamond" w:hAnsi="Garamond"/>
          <w:bCs/>
        </w:rPr>
        <w:t>KRYEMINISTËR</w:t>
      </w:r>
    </w:p>
    <w:p w14:paraId="78EA1040" w14:textId="56B9814A" w:rsidR="002A685C" w:rsidRPr="00927F11" w:rsidRDefault="00724DF2" w:rsidP="00724DF2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927F11">
        <w:rPr>
          <w:rFonts w:ascii="Garamond" w:hAnsi="Garamond"/>
          <w:b/>
          <w:bCs/>
        </w:rPr>
        <w:t xml:space="preserve">Edi </w:t>
      </w:r>
      <w:proofErr w:type="spellStart"/>
      <w:r w:rsidRPr="00927F11">
        <w:rPr>
          <w:rFonts w:ascii="Garamond" w:hAnsi="Garamond"/>
          <w:b/>
          <w:bCs/>
        </w:rPr>
        <w:t>Rama</w:t>
      </w:r>
      <w:proofErr w:type="spellEnd"/>
    </w:p>
    <w:sectPr w:rsidR="002A685C" w:rsidRPr="00927F11" w:rsidSect="00BE117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F9"/>
    <w:rsid w:val="00083CFF"/>
    <w:rsid w:val="00091C86"/>
    <w:rsid w:val="000D3189"/>
    <w:rsid w:val="001377A7"/>
    <w:rsid w:val="001B4820"/>
    <w:rsid w:val="001E43F9"/>
    <w:rsid w:val="002003A2"/>
    <w:rsid w:val="00200F7A"/>
    <w:rsid w:val="002A685C"/>
    <w:rsid w:val="002B1E25"/>
    <w:rsid w:val="00303F19"/>
    <w:rsid w:val="003C1622"/>
    <w:rsid w:val="00431381"/>
    <w:rsid w:val="00431E38"/>
    <w:rsid w:val="004D080D"/>
    <w:rsid w:val="00622975"/>
    <w:rsid w:val="006A5387"/>
    <w:rsid w:val="007203EE"/>
    <w:rsid w:val="00724DF2"/>
    <w:rsid w:val="00813438"/>
    <w:rsid w:val="008B5D73"/>
    <w:rsid w:val="008E6381"/>
    <w:rsid w:val="00927F11"/>
    <w:rsid w:val="009458B9"/>
    <w:rsid w:val="00956795"/>
    <w:rsid w:val="00966B84"/>
    <w:rsid w:val="00B245C6"/>
    <w:rsid w:val="00B26BCC"/>
    <w:rsid w:val="00BE1177"/>
    <w:rsid w:val="00D041D9"/>
    <w:rsid w:val="00D373EE"/>
    <w:rsid w:val="00DA3347"/>
    <w:rsid w:val="00E53331"/>
    <w:rsid w:val="00E76063"/>
    <w:rsid w:val="00F16792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13684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318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318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B8FA769D64D23AE419D1D377A84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414</Nr_x002e__x0020_akti>
    <Data_x0020_e_x0020_Krijimit xmlns="0e656187-b300-4fb0-8bf4-3a50f872073c">2024-06-27T14:10:36Z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lirim nga detyra</Titulli>
    <Modifikuesi xmlns="0e656187-b300-4fb0-8bf4-3a50f872073c">nevila.samarxhi</Modifikuesi>
    <Nr_x002e__x0020_prot_x0020_QBZ xmlns="0e656187-b300-4fb0-8bf4-3a50f872073c">1153</Nr_x002e__x0020_prot_x0020_QBZ>
    <Data_x0020_e_x0020_Modifikimit xmlns="0e656187-b300-4fb0-8bf4-3a50f872073c">2024-06-28T07:41:01Z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3528/1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78B8FA769D64D23AE419D1D377A84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5BFA0A-CDD5-4745-A594-446D4B1773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CB0A4D1-1C7D-439C-BE42-4256863D6310}">
  <ds:schemaRefs>
    <ds:schemaRef ds:uri="http://purl.org/dc/dcmitype/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836BE51-5EB8-49EE-852B-377B2D62FA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C5531-14E0-4A7F-BA4E-A44F2ED2F0F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1CCFB8-DDAB-4B47-BC4E-39BB00558B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 nga detyra</vt:lpstr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nga detyra</dc:title>
  <dc:creator>Sara Kosova</dc:creator>
  <cp:lastModifiedBy>Fjora Cahani</cp:lastModifiedBy>
  <cp:revision>7</cp:revision>
  <cp:lastPrinted>2024-06-26T09:00:00Z</cp:lastPrinted>
  <dcterms:created xsi:type="dcterms:W3CDTF">2024-06-27T13:09:00Z</dcterms:created>
  <dcterms:modified xsi:type="dcterms:W3CDTF">2024-06-28T07:44:00Z</dcterms:modified>
</cp:coreProperties>
</file>