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174F4" w14:textId="30766250" w:rsidR="00FB3233" w:rsidRPr="00581FC7" w:rsidRDefault="00FB3233" w:rsidP="00FB3233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22C1239" w14:textId="03F1EEE0" w:rsidR="00FB3233" w:rsidRPr="00581FC7" w:rsidRDefault="00FB3233" w:rsidP="00FB3233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508, datë 1.8.2024</w:t>
      </w:r>
    </w:p>
    <w:p w14:paraId="1FC3F66A" w14:textId="77777777" w:rsidR="00FB3233" w:rsidRPr="00581FC7" w:rsidRDefault="00FB3233" w:rsidP="00FB3233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205E422" w14:textId="7D578CCD" w:rsidR="00FB3233" w:rsidRPr="00581FC7" w:rsidRDefault="00FB3233" w:rsidP="00FB32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SHPRONËSIMIN, PËR INTERES PUBLIK, TË PRONARËVE  TË PASURIVE TË PALUAJTSHME, PRONË PRIVATE, QË PREKEN NGA REALIZIMI I PROJEKTIT, ME OBJEKT “</w:t>
      </w:r>
      <w:proofErr w:type="spellStart"/>
      <w:r w:rsidRPr="00581F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PROJEKTZBATIMI</w:t>
      </w:r>
      <w:proofErr w:type="spellEnd"/>
      <w:r w:rsidRPr="00581F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NDËRTIMIN E SHËTITORES SË PLAZHIT TË DURRËSIT, NGA URA E DAJLANIT DERI NË GODINËN E KONVALESHENCËS”, BASHKIA DURRËS</w:t>
      </w:r>
    </w:p>
    <w:p w14:paraId="670DDFD0" w14:textId="77777777" w:rsidR="00FB3233" w:rsidRPr="00581FC7" w:rsidRDefault="00FB3233" w:rsidP="00FB32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09AACD4" w14:textId="2EAA1813" w:rsidR="00FB3233" w:rsidRPr="00581FC7" w:rsidRDefault="00FB3233" w:rsidP="00FB32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70248D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ligjit nr.</w:t>
      </w:r>
      <w:r w:rsid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581FC7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18E4F1CC" w14:textId="77777777" w:rsidR="00FB3233" w:rsidRPr="00581FC7" w:rsidRDefault="00FB3233" w:rsidP="00FB32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834A5BD" w14:textId="027AD1F5" w:rsidR="00FB3233" w:rsidRPr="00581FC7" w:rsidRDefault="007A44DC" w:rsidP="00FB32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</w:t>
      </w:r>
      <w:r w:rsidR="00FB3233" w:rsidRPr="00581F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41C05248" w14:textId="77777777" w:rsidR="00FB3233" w:rsidRPr="00581FC7" w:rsidRDefault="00FB3233" w:rsidP="00FB32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A216D06" w14:textId="1D6A2CF0" w:rsidR="00FB3233" w:rsidRPr="00581FC7" w:rsidRDefault="00FB3233" w:rsidP="00FB32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7A44DC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Shpronësimin, për interes publik, të pronarëve të pasurive të paluajtshme, pronë private, që preken nga realizimi i projektit, me objekt “</w:t>
      </w:r>
      <w:proofErr w:type="spellStart"/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Projektzbatimi</w:t>
      </w:r>
      <w:proofErr w:type="spellEnd"/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ndërtimin e shëtitores së plazhit të Durrësit, nga Ura e Dajlanit deri në godinën e Konvaleshencës”, Bashkia Durrës.</w:t>
      </w:r>
    </w:p>
    <w:p w14:paraId="191086F3" w14:textId="0441B56D" w:rsidR="00FB3233" w:rsidRPr="00581FC7" w:rsidRDefault="00FB3233" w:rsidP="00FB323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7A44DC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Durrës.</w:t>
      </w:r>
    </w:p>
    <w:p w14:paraId="2039882B" w14:textId="27330335" w:rsidR="00FB3233" w:rsidRPr="00581FC7" w:rsidRDefault="00FB3233" w:rsidP="00FB323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7A44DC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Pronarët e pasurive të paluajtshme, pronë private, që shpronësohen, kompensohen në vlerë të plotë, sipas masës përkatëse, që paraqitet në tabelën që i bashkëlidhet këtij vendimi, për pasuritë e llojit “truall”, me një vlerë të përgjithshme prej 26 298 893.60 (njëzet e gjashtë milionë e dyqind e nëntëdhjetë e tetë mijë e tetëqind e nëntëdhjetë e tre pikë gjashtëdhjetë) lekësh.</w:t>
      </w:r>
    </w:p>
    <w:p w14:paraId="09A06C88" w14:textId="33CB327D" w:rsidR="00FB3233" w:rsidRPr="00581FC7" w:rsidRDefault="00FB3233" w:rsidP="00FB323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7A44DC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26 298 893.60 (njëzet e gjashtë milionë e dyqind e nëntëdhjetë e tetë mijë e tetëqind e nëntëdhjetë e tre pikë gjashtëdhjetë) lekësh, përballohet nga Bashkia Durrës.</w:t>
      </w:r>
    </w:p>
    <w:p w14:paraId="703252E9" w14:textId="43FA11D7" w:rsidR="00FB3233" w:rsidRPr="00581FC7" w:rsidRDefault="00FB3233" w:rsidP="00FB323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7A44DC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Vlera e shpenzimeve procedurale, në masën 50 000 (pesëdhjetë mijë) lekë, përballohet nga Bashkia Durrës.</w:t>
      </w:r>
      <w:r w:rsidR="0070248D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                                                                 </w:t>
      </w:r>
    </w:p>
    <w:p w14:paraId="03B70215" w14:textId="2E414C0A" w:rsidR="00FB3233" w:rsidRPr="00581FC7" w:rsidRDefault="00FB3233" w:rsidP="00FB32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7A44DC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 fillon menjëherë pas botimit të këtij vendimi në Fletoren </w:t>
      </w:r>
      <w:r w:rsidR="009F3DAA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518089F8" w14:textId="70A7C3A9" w:rsidR="00FB3233" w:rsidRPr="00581FC7" w:rsidRDefault="00FB3233" w:rsidP="00FB32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7A44DC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të pasqyruar në tabelën që i bashkëlidhet këtij vendimi, kompensohen, për efekt shpronësimi, pasi të kenë paraqitur dokumentacionin justifikues për likuidim pranë Bashkisë Durrës.</w:t>
      </w:r>
    </w:p>
    <w:p w14:paraId="02AD6CB3" w14:textId="72229792" w:rsidR="00FB3233" w:rsidRPr="00581FC7" w:rsidRDefault="00FB3233" w:rsidP="00FB32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7A44DC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Bashkia Durrës kryen procedurat për likuidimin e pronarëve të shpronësuar, sipas përcaktimeve të bëra në këtë vendim.  </w:t>
      </w:r>
    </w:p>
    <w:p w14:paraId="0C348CD4" w14:textId="71C5FF8C" w:rsidR="00FB3233" w:rsidRPr="00581FC7" w:rsidRDefault="00FB3233" w:rsidP="00FB32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7A44DC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Afati i fillimit dhe i përfundimit të punimeve është në përputhje me afatet e parashikuara nga Bashkia Durrës.</w:t>
      </w:r>
    </w:p>
    <w:p w14:paraId="67848527" w14:textId="418A5E5B" w:rsidR="00FB3233" w:rsidRPr="00581FC7" w:rsidRDefault="00FB3233" w:rsidP="00FB32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7A44DC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Agjencia Shtetërore e Kadastrës, Drejtoria Vendore Durrës, brenda 30 (tridhjetë) ditëve nga data e miratimit të këtij vendimi, nis procedurat për hedhjen e gjurmës së projektit mbi hartën </w:t>
      </w:r>
      <w:proofErr w:type="spellStart"/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regjistron aktin e kalimit të pronësisë, në favor të Bashkisë Durrës për pasuritë e shpronësuara, sipas këtij vendimi.</w:t>
      </w:r>
    </w:p>
    <w:p w14:paraId="11A91C92" w14:textId="1E8B6265" w:rsidR="00FB3233" w:rsidRPr="00581FC7" w:rsidRDefault="00FB3233" w:rsidP="00FB32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7A44DC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Agjencia Shtetërore e Kadastrës pezullon të gjitha transaksionet me pasuritë e shpronësuara deri në momentin e realizimit të procesit të hedhjes së gjurmës së projektit mbi hartën </w:t>
      </w:r>
      <w:proofErr w:type="spellStart"/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regjistron aktin e kalimit të pronësisë në favor të Bashkisë Durrës për pasuritë e shpronësuara, sipas këtij vendimi.</w:t>
      </w:r>
    </w:p>
    <w:p w14:paraId="36320192" w14:textId="1BCB7919" w:rsidR="00FB3233" w:rsidRPr="00581FC7" w:rsidRDefault="00FB3233" w:rsidP="00FB32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7A44DC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Bashkia Durrës, Agjencia Shtetërore e Kadastrës, Drejtoria Vendore Durrës, dhe Agjencia Shtetërore për Shpronësimin për zbatimin e këtij vendimi.</w:t>
      </w:r>
    </w:p>
    <w:p w14:paraId="557363E4" w14:textId="570BB1F3" w:rsidR="00FB3233" w:rsidRPr="00581FC7" w:rsidRDefault="00FB3233" w:rsidP="00FB323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7A44DC"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46CC1119" w14:textId="77777777" w:rsidR="00FB3233" w:rsidRPr="00581FC7" w:rsidRDefault="00FB3233" w:rsidP="00FB32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DB8BBCF" w14:textId="17572D05" w:rsidR="00FB3233" w:rsidRPr="00581FC7" w:rsidRDefault="00FB3233" w:rsidP="007A44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  <w:r w:rsidRPr="00581FC7">
        <w:rPr>
          <w:rFonts w:ascii="Garamond" w:hAnsi="Garamond" w:cs="Times New Roman"/>
          <w:color w:val="000000"/>
          <w:sz w:val="24"/>
          <w:szCs w:val="24"/>
          <w:lang w:val="sq-AL"/>
        </w:rPr>
        <w:t>KRYEMINISTËR</w:t>
      </w:r>
    </w:p>
    <w:p w14:paraId="52D43B2F" w14:textId="77777777" w:rsidR="006D2E65" w:rsidRDefault="007A44DC" w:rsidP="005469E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6D2E65" w:rsidSect="00581FC7">
          <w:footerReference w:type="default" r:id="rId13"/>
          <w:pgSz w:w="11906" w:h="16838" w:code="9"/>
          <w:pgMar w:top="1260" w:right="1440" w:bottom="1080" w:left="1440" w:header="720" w:footer="720" w:gutter="0"/>
          <w:cols w:space="720"/>
          <w:docGrid w:linePitch="360"/>
        </w:sectPr>
      </w:pPr>
      <w:r w:rsidRPr="00581F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581F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538EB251" w14:textId="13507DA0" w:rsidR="0070248D" w:rsidRDefault="0070248D" w:rsidP="0070248D">
      <w:pPr>
        <w:spacing w:after="0" w:line="240" w:lineRule="auto"/>
        <w:ind w:firstLine="284"/>
        <w:jc w:val="center"/>
        <w:rPr>
          <w:rFonts w:ascii="Garamond" w:hAnsi="Garamond"/>
          <w:sz w:val="20"/>
          <w:szCs w:val="20"/>
          <w:lang w:val="sq-AL"/>
        </w:rPr>
      </w:pPr>
      <w:bookmarkStart w:id="0" w:name="RANGE!B4:Q47"/>
      <w:r w:rsidRPr="00581FC7">
        <w:rPr>
          <w:rFonts w:ascii="Garamond" w:hAnsi="Garamond"/>
          <w:sz w:val="20"/>
          <w:szCs w:val="20"/>
          <w:lang w:val="sq-AL"/>
        </w:rPr>
        <w:lastRenderedPageBreak/>
        <w:t xml:space="preserve">LISTA </w:t>
      </w:r>
      <w:r w:rsidR="00581FC7" w:rsidRPr="00581FC7">
        <w:rPr>
          <w:rFonts w:ascii="Garamond" w:hAnsi="Garamond"/>
          <w:sz w:val="20"/>
          <w:szCs w:val="20"/>
          <w:lang w:val="sq-AL"/>
        </w:rPr>
        <w:t>EMËRORE</w:t>
      </w:r>
      <w:r w:rsidRPr="00581FC7">
        <w:rPr>
          <w:rFonts w:ascii="Garamond" w:hAnsi="Garamond"/>
          <w:sz w:val="20"/>
          <w:szCs w:val="20"/>
          <w:lang w:val="sq-AL"/>
        </w:rPr>
        <w:t xml:space="preserve"> E PRONARËVE, PASURITË E PALUAJTSHME</w:t>
      </w:r>
      <w:r w:rsidR="005469EA">
        <w:rPr>
          <w:rFonts w:ascii="Garamond" w:hAnsi="Garamond"/>
          <w:sz w:val="20"/>
          <w:szCs w:val="20"/>
          <w:lang w:val="sq-AL"/>
        </w:rPr>
        <w:t>,</w:t>
      </w:r>
      <w:r w:rsidRPr="00581FC7">
        <w:rPr>
          <w:rFonts w:ascii="Garamond" w:hAnsi="Garamond"/>
          <w:sz w:val="20"/>
          <w:szCs w:val="20"/>
          <w:lang w:val="sq-AL"/>
        </w:rPr>
        <w:t xml:space="preserve"> PRON</w:t>
      </w:r>
      <w:r w:rsidR="005469EA">
        <w:rPr>
          <w:rFonts w:ascii="Garamond" w:hAnsi="Garamond"/>
          <w:sz w:val="20"/>
          <w:szCs w:val="20"/>
          <w:lang w:val="sq-AL"/>
        </w:rPr>
        <w:t>A</w:t>
      </w:r>
      <w:r w:rsidRPr="00581FC7">
        <w:rPr>
          <w:rFonts w:ascii="Garamond" w:hAnsi="Garamond"/>
          <w:sz w:val="20"/>
          <w:szCs w:val="20"/>
          <w:lang w:val="sq-AL"/>
        </w:rPr>
        <w:t xml:space="preserve"> PRIVATE E TË CILËVE PREKE</w:t>
      </w:r>
      <w:r w:rsidR="005469EA">
        <w:rPr>
          <w:rFonts w:ascii="Garamond" w:hAnsi="Garamond"/>
          <w:sz w:val="20"/>
          <w:szCs w:val="20"/>
          <w:lang w:val="sq-AL"/>
        </w:rPr>
        <w:t>T</w:t>
      </w:r>
      <w:r w:rsidRPr="00581FC7">
        <w:rPr>
          <w:rFonts w:ascii="Garamond" w:hAnsi="Garamond"/>
          <w:sz w:val="20"/>
          <w:szCs w:val="20"/>
          <w:lang w:val="sq-AL"/>
        </w:rPr>
        <w:t xml:space="preserve"> NGA REALIZIMI I PROJEKTIT PËR SHPRONËSIM</w:t>
      </w:r>
      <w:r w:rsidR="005469EA">
        <w:rPr>
          <w:rFonts w:ascii="Garamond" w:hAnsi="Garamond"/>
          <w:sz w:val="20"/>
          <w:szCs w:val="20"/>
          <w:lang w:val="sq-AL"/>
        </w:rPr>
        <w:t>,</w:t>
      </w:r>
      <w:r w:rsidRPr="00581FC7">
        <w:rPr>
          <w:rFonts w:ascii="Garamond" w:hAnsi="Garamond"/>
          <w:sz w:val="20"/>
          <w:szCs w:val="20"/>
          <w:lang w:val="sq-AL"/>
        </w:rPr>
        <w:t xml:space="preserve"> PËR INTERES PUBLIK</w:t>
      </w:r>
      <w:r w:rsidR="005469EA">
        <w:rPr>
          <w:rFonts w:ascii="Garamond" w:hAnsi="Garamond"/>
          <w:sz w:val="20"/>
          <w:szCs w:val="20"/>
          <w:lang w:val="sq-AL"/>
        </w:rPr>
        <w:t>,</w:t>
      </w:r>
      <w:r w:rsidRPr="00581FC7">
        <w:rPr>
          <w:rFonts w:ascii="Garamond" w:hAnsi="Garamond"/>
          <w:sz w:val="20"/>
          <w:szCs w:val="20"/>
          <w:lang w:val="sq-AL"/>
        </w:rPr>
        <w:t xml:space="preserve"> ME OBJEKT “</w:t>
      </w:r>
      <w:proofErr w:type="spellStart"/>
      <w:r w:rsidRPr="00581FC7">
        <w:rPr>
          <w:rFonts w:ascii="Garamond" w:hAnsi="Garamond"/>
          <w:sz w:val="20"/>
          <w:szCs w:val="20"/>
          <w:lang w:val="sq-AL"/>
        </w:rPr>
        <w:t>PROJEKTZBATIMI</w:t>
      </w:r>
      <w:proofErr w:type="spellEnd"/>
      <w:r w:rsidRPr="00581FC7">
        <w:rPr>
          <w:rFonts w:ascii="Garamond" w:hAnsi="Garamond"/>
          <w:sz w:val="20"/>
          <w:szCs w:val="20"/>
          <w:lang w:val="sq-AL"/>
        </w:rPr>
        <w:t xml:space="preserve"> PËR </w:t>
      </w:r>
      <w:r w:rsidR="005469EA" w:rsidRPr="00581FC7">
        <w:rPr>
          <w:rFonts w:ascii="Garamond" w:hAnsi="Garamond"/>
          <w:sz w:val="20"/>
          <w:szCs w:val="20"/>
          <w:lang w:val="sq-AL"/>
        </w:rPr>
        <w:t>NDËRTIMIN</w:t>
      </w:r>
      <w:r w:rsidRPr="00581FC7">
        <w:rPr>
          <w:rFonts w:ascii="Garamond" w:hAnsi="Garamond"/>
          <w:sz w:val="20"/>
          <w:szCs w:val="20"/>
          <w:lang w:val="sq-AL"/>
        </w:rPr>
        <w:t xml:space="preserve"> E SHËTITORES SË PLAZHIT TË DURRËSIT, NGA URA E DAJLANIT DERI NË GODINËN E KONVALESHENCËS”, BASHKIA DURRËS</w:t>
      </w:r>
      <w:bookmarkEnd w:id="0"/>
    </w:p>
    <w:p w14:paraId="74DF1EB7" w14:textId="77777777" w:rsidR="005469EA" w:rsidRPr="00581FC7" w:rsidRDefault="005469EA" w:rsidP="0070248D">
      <w:pPr>
        <w:spacing w:after="0" w:line="240" w:lineRule="auto"/>
        <w:ind w:firstLine="284"/>
        <w:jc w:val="center"/>
        <w:rPr>
          <w:rFonts w:ascii="Garamond" w:hAnsi="Garamond"/>
          <w:sz w:val="20"/>
          <w:szCs w:val="20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39"/>
        <w:gridCol w:w="818"/>
        <w:gridCol w:w="692"/>
        <w:gridCol w:w="801"/>
        <w:gridCol w:w="591"/>
        <w:gridCol w:w="756"/>
        <w:gridCol w:w="839"/>
        <w:gridCol w:w="717"/>
        <w:gridCol w:w="630"/>
        <w:gridCol w:w="760"/>
        <w:gridCol w:w="726"/>
        <w:gridCol w:w="679"/>
        <w:gridCol w:w="1205"/>
        <w:gridCol w:w="797"/>
        <w:gridCol w:w="1169"/>
        <w:gridCol w:w="2173"/>
      </w:tblGrid>
      <w:tr w:rsidR="0070248D" w:rsidRPr="00581FC7" w14:paraId="1E659892" w14:textId="77777777" w:rsidTr="0070248D">
        <w:trPr>
          <w:trHeight w:val="20"/>
        </w:trPr>
        <w:tc>
          <w:tcPr>
            <w:tcW w:w="230" w:type="pct"/>
            <w:vAlign w:val="center"/>
            <w:hideMark/>
          </w:tcPr>
          <w:p w14:paraId="624F6C75" w14:textId="1F6D6389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830" w:type="pct"/>
            <w:gridSpan w:val="3"/>
            <w:vAlign w:val="center"/>
            <w:hideMark/>
          </w:tcPr>
          <w:p w14:paraId="1C00BD37" w14:textId="77777777" w:rsidR="0070248D" w:rsidRPr="00581FC7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PRONARI</w:t>
            </w:r>
          </w:p>
        </w:tc>
        <w:tc>
          <w:tcPr>
            <w:tcW w:w="2035" w:type="pct"/>
            <w:gridSpan w:val="8"/>
            <w:vAlign w:val="center"/>
            <w:hideMark/>
          </w:tcPr>
          <w:p w14:paraId="6367B25B" w14:textId="77777777" w:rsidR="0070248D" w:rsidRPr="00581FC7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TË DHËNAT </w:t>
            </w:r>
            <w:proofErr w:type="spellStart"/>
            <w:r w:rsidRPr="00581FC7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KADASTRALE</w:t>
            </w:r>
            <w:proofErr w:type="spellEnd"/>
            <w:r w:rsidRPr="00581FC7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 SIPAS KARTELËS SË PASURISË</w:t>
            </w:r>
          </w:p>
        </w:tc>
        <w:tc>
          <w:tcPr>
            <w:tcW w:w="1125" w:type="pct"/>
            <w:gridSpan w:val="3"/>
            <w:vAlign w:val="center"/>
            <w:hideMark/>
          </w:tcPr>
          <w:p w14:paraId="1C3242EC" w14:textId="77777777" w:rsidR="0070248D" w:rsidRPr="00581FC7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VLERËSIMI PËR SHPRONËSIM</w:t>
            </w:r>
          </w:p>
        </w:tc>
        <w:tc>
          <w:tcPr>
            <w:tcW w:w="779" w:type="pct"/>
            <w:vMerge w:val="restart"/>
            <w:noWrap/>
            <w:vAlign w:val="center"/>
            <w:hideMark/>
          </w:tcPr>
          <w:p w14:paraId="4F3E26DC" w14:textId="77777777" w:rsidR="0070248D" w:rsidRPr="00581FC7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Shënime</w:t>
            </w:r>
          </w:p>
        </w:tc>
      </w:tr>
      <w:tr w:rsidR="0070248D" w:rsidRPr="00581FC7" w14:paraId="6117C76B" w14:textId="77777777" w:rsidTr="0070248D">
        <w:trPr>
          <w:trHeight w:val="20"/>
        </w:trPr>
        <w:tc>
          <w:tcPr>
            <w:tcW w:w="230" w:type="pct"/>
            <w:vAlign w:val="center"/>
            <w:hideMark/>
          </w:tcPr>
          <w:p w14:paraId="3A9AD9ED" w14:textId="46AB8C5B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Nr. </w:t>
            </w:r>
            <w:r w:rsidR="005469EA"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rendor</w:t>
            </w:r>
          </w:p>
        </w:tc>
        <w:tc>
          <w:tcPr>
            <w:tcW w:w="294" w:type="pct"/>
            <w:noWrap/>
            <w:vAlign w:val="center"/>
            <w:hideMark/>
          </w:tcPr>
          <w:p w14:paraId="61A73E79" w14:textId="77777777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Emër</w:t>
            </w:r>
          </w:p>
        </w:tc>
        <w:tc>
          <w:tcPr>
            <w:tcW w:w="249" w:type="pct"/>
            <w:noWrap/>
            <w:vAlign w:val="center"/>
            <w:hideMark/>
          </w:tcPr>
          <w:p w14:paraId="68149EF1" w14:textId="77777777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Atësia</w:t>
            </w:r>
          </w:p>
        </w:tc>
        <w:tc>
          <w:tcPr>
            <w:tcW w:w="288" w:type="pct"/>
            <w:noWrap/>
            <w:vAlign w:val="center"/>
            <w:hideMark/>
          </w:tcPr>
          <w:p w14:paraId="7A226E78" w14:textId="77777777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Mbiemër</w:t>
            </w:r>
          </w:p>
        </w:tc>
        <w:tc>
          <w:tcPr>
            <w:tcW w:w="213" w:type="pct"/>
            <w:noWrap/>
            <w:vAlign w:val="center"/>
            <w:hideMark/>
          </w:tcPr>
          <w:p w14:paraId="15F4F984" w14:textId="3E345082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proofErr w:type="spellStart"/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ZK</w:t>
            </w:r>
            <w:proofErr w:type="spellEnd"/>
          </w:p>
        </w:tc>
        <w:tc>
          <w:tcPr>
            <w:tcW w:w="272" w:type="pct"/>
            <w:noWrap/>
            <w:vAlign w:val="center"/>
            <w:hideMark/>
          </w:tcPr>
          <w:p w14:paraId="7215039C" w14:textId="68E0D59C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Nr. </w:t>
            </w:r>
            <w:r w:rsidR="005469EA"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i pas</w:t>
            </w:r>
          </w:p>
        </w:tc>
        <w:tc>
          <w:tcPr>
            <w:tcW w:w="299" w:type="pct"/>
            <w:noWrap/>
            <w:vAlign w:val="center"/>
            <w:hideMark/>
          </w:tcPr>
          <w:p w14:paraId="2B385C87" w14:textId="7E506BAB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Lloji </w:t>
            </w:r>
            <w:r w:rsidR="005469EA"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i </w:t>
            </w:r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pas</w:t>
            </w:r>
            <w:r w:rsidR="005469EA"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.</w:t>
            </w:r>
          </w:p>
        </w:tc>
        <w:tc>
          <w:tcPr>
            <w:tcW w:w="258" w:type="pct"/>
            <w:noWrap/>
            <w:vAlign w:val="center"/>
            <w:hideMark/>
          </w:tcPr>
          <w:p w14:paraId="2C426D67" w14:textId="1C7DEAF8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proofErr w:type="spellStart"/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Sip</w:t>
            </w:r>
            <w:proofErr w:type="spellEnd"/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. </w:t>
            </w:r>
            <w:proofErr w:type="spellStart"/>
            <w:r w:rsidR="005469EA"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tot</w:t>
            </w:r>
            <w:proofErr w:type="spellEnd"/>
            <w:r w:rsidR="005469EA"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.</w:t>
            </w:r>
          </w:p>
        </w:tc>
        <w:tc>
          <w:tcPr>
            <w:tcW w:w="227" w:type="pct"/>
            <w:noWrap/>
            <w:vAlign w:val="center"/>
            <w:hideMark/>
          </w:tcPr>
          <w:p w14:paraId="0B6BD167" w14:textId="77777777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62" w:type="pct"/>
            <w:noWrap/>
            <w:vAlign w:val="center"/>
            <w:hideMark/>
          </w:tcPr>
          <w:p w14:paraId="424D0CBF" w14:textId="77777777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Ndërtesa</w:t>
            </w:r>
          </w:p>
        </w:tc>
        <w:tc>
          <w:tcPr>
            <w:tcW w:w="261" w:type="pct"/>
            <w:noWrap/>
            <w:vAlign w:val="center"/>
            <w:hideMark/>
          </w:tcPr>
          <w:p w14:paraId="20EEDB4C" w14:textId="77777777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Volum</w:t>
            </w:r>
          </w:p>
        </w:tc>
        <w:tc>
          <w:tcPr>
            <w:tcW w:w="244" w:type="pct"/>
            <w:noWrap/>
            <w:vAlign w:val="center"/>
            <w:hideMark/>
          </w:tcPr>
          <w:p w14:paraId="065FB945" w14:textId="77777777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Faqe</w:t>
            </w:r>
          </w:p>
        </w:tc>
        <w:tc>
          <w:tcPr>
            <w:tcW w:w="432" w:type="pct"/>
            <w:vAlign w:val="center"/>
            <w:hideMark/>
          </w:tcPr>
          <w:p w14:paraId="21534A8F" w14:textId="08A9AC0B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proofErr w:type="spellStart"/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Sip</w:t>
            </w:r>
            <w:proofErr w:type="spellEnd"/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. e </w:t>
            </w:r>
            <w:r w:rsidR="005469EA"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 xml:space="preserve">shpronësimit </w:t>
            </w:r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(</w:t>
            </w:r>
            <w:proofErr w:type="spellStart"/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m²</w:t>
            </w:r>
            <w:proofErr w:type="spellEnd"/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)</w:t>
            </w:r>
          </w:p>
        </w:tc>
        <w:tc>
          <w:tcPr>
            <w:tcW w:w="274" w:type="pct"/>
            <w:vAlign w:val="center"/>
            <w:hideMark/>
          </w:tcPr>
          <w:p w14:paraId="13601629" w14:textId="77777777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Çmimi (lekë/</w:t>
            </w:r>
            <w:proofErr w:type="spellStart"/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m²</w:t>
            </w:r>
            <w:proofErr w:type="spellEnd"/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)</w:t>
            </w:r>
          </w:p>
        </w:tc>
        <w:tc>
          <w:tcPr>
            <w:tcW w:w="419" w:type="pct"/>
            <w:noWrap/>
            <w:vAlign w:val="center"/>
            <w:hideMark/>
          </w:tcPr>
          <w:p w14:paraId="683EDDF0" w14:textId="77777777" w:rsidR="0070248D" w:rsidRPr="005469EA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469EA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Vlera (lekë)</w:t>
            </w:r>
          </w:p>
        </w:tc>
        <w:tc>
          <w:tcPr>
            <w:tcW w:w="779" w:type="pct"/>
            <w:vMerge/>
            <w:vAlign w:val="center"/>
            <w:hideMark/>
          </w:tcPr>
          <w:p w14:paraId="4ED51F1F" w14:textId="77777777" w:rsidR="0070248D" w:rsidRPr="00581FC7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</w:p>
        </w:tc>
      </w:tr>
      <w:tr w:rsidR="0070248D" w:rsidRPr="00581FC7" w14:paraId="7CB9BB71" w14:textId="77777777" w:rsidTr="0070248D">
        <w:trPr>
          <w:trHeight w:val="20"/>
        </w:trPr>
        <w:tc>
          <w:tcPr>
            <w:tcW w:w="230" w:type="pct"/>
            <w:noWrap/>
            <w:vAlign w:val="center"/>
            <w:hideMark/>
          </w:tcPr>
          <w:p w14:paraId="684A47E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</w:t>
            </w:r>
          </w:p>
        </w:tc>
        <w:tc>
          <w:tcPr>
            <w:tcW w:w="294" w:type="pct"/>
            <w:noWrap/>
            <w:vAlign w:val="center"/>
            <w:hideMark/>
          </w:tcPr>
          <w:p w14:paraId="04B6838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Mereme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68E09481" w14:textId="42904D5F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0AADF72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Kila</w:t>
            </w:r>
          </w:p>
        </w:tc>
        <w:tc>
          <w:tcPr>
            <w:tcW w:w="213" w:type="pct"/>
            <w:noWrap/>
            <w:vAlign w:val="center"/>
            <w:hideMark/>
          </w:tcPr>
          <w:p w14:paraId="4EEE4D6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8518</w:t>
            </w:r>
          </w:p>
        </w:tc>
        <w:tc>
          <w:tcPr>
            <w:tcW w:w="272" w:type="pct"/>
            <w:noWrap/>
            <w:vAlign w:val="center"/>
            <w:hideMark/>
          </w:tcPr>
          <w:p w14:paraId="271D67C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4/50</w:t>
            </w:r>
          </w:p>
        </w:tc>
        <w:tc>
          <w:tcPr>
            <w:tcW w:w="299" w:type="pct"/>
            <w:noWrap/>
            <w:vAlign w:val="center"/>
            <w:hideMark/>
          </w:tcPr>
          <w:p w14:paraId="2E22151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8" w:type="pct"/>
            <w:noWrap/>
            <w:vAlign w:val="center"/>
            <w:hideMark/>
          </w:tcPr>
          <w:p w14:paraId="6C8F826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727</w:t>
            </w:r>
          </w:p>
        </w:tc>
        <w:tc>
          <w:tcPr>
            <w:tcW w:w="227" w:type="pct"/>
            <w:noWrap/>
            <w:vAlign w:val="center"/>
            <w:hideMark/>
          </w:tcPr>
          <w:p w14:paraId="588B412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727</w:t>
            </w:r>
          </w:p>
        </w:tc>
        <w:tc>
          <w:tcPr>
            <w:tcW w:w="262" w:type="pct"/>
            <w:noWrap/>
            <w:vAlign w:val="center"/>
            <w:hideMark/>
          </w:tcPr>
          <w:p w14:paraId="714E450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0</w:t>
            </w:r>
          </w:p>
        </w:tc>
        <w:tc>
          <w:tcPr>
            <w:tcW w:w="261" w:type="pct"/>
            <w:noWrap/>
            <w:vAlign w:val="center"/>
            <w:hideMark/>
          </w:tcPr>
          <w:p w14:paraId="62BA5C8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68</w:t>
            </w:r>
          </w:p>
        </w:tc>
        <w:tc>
          <w:tcPr>
            <w:tcW w:w="244" w:type="pct"/>
            <w:noWrap/>
            <w:vAlign w:val="center"/>
            <w:hideMark/>
          </w:tcPr>
          <w:p w14:paraId="227BA79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156</w:t>
            </w:r>
          </w:p>
        </w:tc>
        <w:tc>
          <w:tcPr>
            <w:tcW w:w="432" w:type="pct"/>
            <w:noWrap/>
            <w:vAlign w:val="center"/>
            <w:hideMark/>
          </w:tcPr>
          <w:p w14:paraId="7CD926D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34.6</w:t>
            </w:r>
          </w:p>
        </w:tc>
        <w:tc>
          <w:tcPr>
            <w:tcW w:w="274" w:type="pct"/>
            <w:vAlign w:val="center"/>
            <w:hideMark/>
          </w:tcPr>
          <w:p w14:paraId="31B30D66" w14:textId="35B73FC2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19,336.00</w:t>
            </w:r>
          </w:p>
        </w:tc>
        <w:tc>
          <w:tcPr>
            <w:tcW w:w="419" w:type="pct"/>
            <w:noWrap/>
            <w:vAlign w:val="center"/>
            <w:hideMark/>
          </w:tcPr>
          <w:p w14:paraId="3D15C411" w14:textId="2B1538B6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669,025.60</w:t>
            </w:r>
          </w:p>
        </w:tc>
        <w:tc>
          <w:tcPr>
            <w:tcW w:w="779" w:type="pct"/>
            <w:vAlign w:val="center"/>
            <w:hideMark/>
          </w:tcPr>
          <w:p w14:paraId="7C6756CA" w14:textId="77777777" w:rsidR="005469EA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Konfirmuar nga ASHK</w:t>
            </w:r>
            <w:r w:rsidR="005469EA">
              <w:rPr>
                <w:rFonts w:ascii="Garamond" w:hAnsi="Garamond"/>
                <w:sz w:val="14"/>
                <w:szCs w:val="16"/>
                <w:lang w:val="sq-AL"/>
              </w:rPr>
              <w:t>-ja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        </w:t>
            </w:r>
          </w:p>
          <w:p w14:paraId="070F9AFE" w14:textId="6467D760" w:rsidR="0070248D" w:rsidRPr="00581FC7" w:rsidRDefault="005469EA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Nr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 xml:space="preserve">. 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dok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="0070248D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17091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="0070248D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Mbi këtë truall është regjistruar një pallat me nr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pasurie 4/50- </w:t>
            </w: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nd</w:t>
            </w:r>
            <w:proofErr w:type="spellEnd"/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v.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82 f.</w:t>
            </w:r>
            <w:r w:rsidR="0070248D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12.     Sqarim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 xml:space="preserve">. </w:t>
            </w:r>
            <w:r w:rsidR="0070248D" w:rsidRPr="00581FC7">
              <w:rPr>
                <w:rFonts w:ascii="Garamond" w:hAnsi="Garamond"/>
                <w:sz w:val="14"/>
                <w:szCs w:val="16"/>
                <w:lang w:val="sq-AL"/>
              </w:rPr>
              <w:t>Objekti nuk preket nga shpronësimi.</w:t>
            </w:r>
          </w:p>
        </w:tc>
      </w:tr>
      <w:tr w:rsidR="0070248D" w:rsidRPr="00581FC7" w14:paraId="1F36C574" w14:textId="77777777" w:rsidTr="0070248D">
        <w:trPr>
          <w:trHeight w:val="20"/>
        </w:trPr>
        <w:tc>
          <w:tcPr>
            <w:tcW w:w="230" w:type="pct"/>
            <w:noWrap/>
            <w:vAlign w:val="center"/>
            <w:hideMark/>
          </w:tcPr>
          <w:p w14:paraId="7C58CE9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</w:t>
            </w:r>
          </w:p>
        </w:tc>
        <w:tc>
          <w:tcPr>
            <w:tcW w:w="294" w:type="pct"/>
            <w:noWrap/>
            <w:vAlign w:val="center"/>
            <w:hideMark/>
          </w:tcPr>
          <w:p w14:paraId="75FA707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Dilaver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23B95794" w14:textId="682D5975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1861943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Mezini</w:t>
            </w:r>
            <w:proofErr w:type="spellEnd"/>
          </w:p>
        </w:tc>
        <w:tc>
          <w:tcPr>
            <w:tcW w:w="213" w:type="pct"/>
            <w:noWrap/>
            <w:vAlign w:val="center"/>
            <w:hideMark/>
          </w:tcPr>
          <w:p w14:paraId="727FFEC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8518</w:t>
            </w:r>
          </w:p>
        </w:tc>
        <w:tc>
          <w:tcPr>
            <w:tcW w:w="272" w:type="pct"/>
            <w:noWrap/>
            <w:vAlign w:val="center"/>
            <w:hideMark/>
          </w:tcPr>
          <w:p w14:paraId="335F3C9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4/49</w:t>
            </w:r>
          </w:p>
        </w:tc>
        <w:tc>
          <w:tcPr>
            <w:tcW w:w="299" w:type="pct"/>
            <w:noWrap/>
            <w:vAlign w:val="center"/>
            <w:hideMark/>
          </w:tcPr>
          <w:p w14:paraId="67A359C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8" w:type="pct"/>
            <w:noWrap/>
            <w:vAlign w:val="center"/>
            <w:hideMark/>
          </w:tcPr>
          <w:p w14:paraId="00B7C54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73</w:t>
            </w:r>
          </w:p>
        </w:tc>
        <w:tc>
          <w:tcPr>
            <w:tcW w:w="227" w:type="pct"/>
            <w:noWrap/>
            <w:vAlign w:val="center"/>
            <w:hideMark/>
          </w:tcPr>
          <w:p w14:paraId="25178E5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73</w:t>
            </w:r>
          </w:p>
        </w:tc>
        <w:tc>
          <w:tcPr>
            <w:tcW w:w="262" w:type="pct"/>
            <w:noWrap/>
            <w:vAlign w:val="center"/>
            <w:hideMark/>
          </w:tcPr>
          <w:p w14:paraId="13BD0BE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0</w:t>
            </w:r>
          </w:p>
        </w:tc>
        <w:tc>
          <w:tcPr>
            <w:tcW w:w="261" w:type="pct"/>
            <w:noWrap/>
            <w:vAlign w:val="center"/>
            <w:hideMark/>
          </w:tcPr>
          <w:p w14:paraId="567F8AC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68</w:t>
            </w:r>
          </w:p>
        </w:tc>
        <w:tc>
          <w:tcPr>
            <w:tcW w:w="244" w:type="pct"/>
            <w:noWrap/>
            <w:vAlign w:val="center"/>
            <w:hideMark/>
          </w:tcPr>
          <w:p w14:paraId="75FAF5C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157</w:t>
            </w:r>
          </w:p>
        </w:tc>
        <w:tc>
          <w:tcPr>
            <w:tcW w:w="432" w:type="pct"/>
            <w:noWrap/>
            <w:vAlign w:val="center"/>
            <w:hideMark/>
          </w:tcPr>
          <w:p w14:paraId="37B3A56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12.2</w:t>
            </w:r>
          </w:p>
        </w:tc>
        <w:tc>
          <w:tcPr>
            <w:tcW w:w="274" w:type="pct"/>
            <w:vAlign w:val="center"/>
            <w:hideMark/>
          </w:tcPr>
          <w:p w14:paraId="01DDB059" w14:textId="29F043BD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19,336.00</w:t>
            </w:r>
          </w:p>
        </w:tc>
        <w:tc>
          <w:tcPr>
            <w:tcW w:w="419" w:type="pct"/>
            <w:noWrap/>
            <w:vAlign w:val="center"/>
            <w:hideMark/>
          </w:tcPr>
          <w:p w14:paraId="30C2FBD5" w14:textId="60206989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235,899.20</w:t>
            </w:r>
          </w:p>
        </w:tc>
        <w:tc>
          <w:tcPr>
            <w:tcW w:w="779" w:type="pct"/>
            <w:vAlign w:val="center"/>
            <w:hideMark/>
          </w:tcPr>
          <w:p w14:paraId="4343E862" w14:textId="5C7A8206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Konfirmuar nga ASHK</w:t>
            </w:r>
            <w:r w:rsidR="005469EA">
              <w:rPr>
                <w:rFonts w:ascii="Garamond" w:hAnsi="Garamond"/>
                <w:sz w:val="14"/>
                <w:szCs w:val="16"/>
                <w:lang w:val="sq-AL"/>
              </w:rPr>
              <w:t>-ja</w:t>
            </w:r>
          </w:p>
        </w:tc>
      </w:tr>
      <w:tr w:rsidR="0070248D" w:rsidRPr="00581FC7" w14:paraId="2042B266" w14:textId="77777777" w:rsidTr="0070248D">
        <w:trPr>
          <w:trHeight w:val="20"/>
        </w:trPr>
        <w:tc>
          <w:tcPr>
            <w:tcW w:w="230" w:type="pct"/>
            <w:vMerge w:val="restart"/>
            <w:noWrap/>
            <w:vAlign w:val="center"/>
            <w:hideMark/>
          </w:tcPr>
          <w:p w14:paraId="1341C26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3</w:t>
            </w:r>
          </w:p>
        </w:tc>
        <w:tc>
          <w:tcPr>
            <w:tcW w:w="294" w:type="pct"/>
            <w:noWrap/>
            <w:vAlign w:val="center"/>
            <w:hideMark/>
          </w:tcPr>
          <w:p w14:paraId="5CCC3D1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Gezim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22507A5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Zija</w:t>
            </w:r>
          </w:p>
        </w:tc>
        <w:tc>
          <w:tcPr>
            <w:tcW w:w="288" w:type="pct"/>
            <w:noWrap/>
            <w:vAlign w:val="center"/>
            <w:hideMark/>
          </w:tcPr>
          <w:p w14:paraId="047327E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Hoxha</w:t>
            </w:r>
          </w:p>
        </w:tc>
        <w:tc>
          <w:tcPr>
            <w:tcW w:w="213" w:type="pct"/>
            <w:vMerge w:val="restart"/>
            <w:noWrap/>
            <w:vAlign w:val="center"/>
            <w:hideMark/>
          </w:tcPr>
          <w:p w14:paraId="50CF059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8518</w:t>
            </w:r>
          </w:p>
        </w:tc>
        <w:tc>
          <w:tcPr>
            <w:tcW w:w="272" w:type="pct"/>
            <w:vMerge w:val="restart"/>
            <w:noWrap/>
            <w:vAlign w:val="center"/>
            <w:hideMark/>
          </w:tcPr>
          <w:p w14:paraId="3116339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8/110</w:t>
            </w:r>
          </w:p>
        </w:tc>
        <w:tc>
          <w:tcPr>
            <w:tcW w:w="299" w:type="pct"/>
            <w:vMerge w:val="restart"/>
            <w:noWrap/>
            <w:vAlign w:val="center"/>
            <w:hideMark/>
          </w:tcPr>
          <w:p w14:paraId="3BC526F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8" w:type="pct"/>
            <w:vMerge w:val="restart"/>
            <w:noWrap/>
            <w:vAlign w:val="center"/>
            <w:hideMark/>
          </w:tcPr>
          <w:p w14:paraId="157534D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500</w:t>
            </w:r>
          </w:p>
        </w:tc>
        <w:tc>
          <w:tcPr>
            <w:tcW w:w="227" w:type="pct"/>
            <w:vMerge w:val="restart"/>
            <w:noWrap/>
            <w:vAlign w:val="center"/>
            <w:hideMark/>
          </w:tcPr>
          <w:p w14:paraId="4C78E4C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500</w:t>
            </w:r>
          </w:p>
        </w:tc>
        <w:tc>
          <w:tcPr>
            <w:tcW w:w="262" w:type="pct"/>
            <w:vMerge w:val="restart"/>
            <w:noWrap/>
            <w:vAlign w:val="center"/>
            <w:hideMark/>
          </w:tcPr>
          <w:p w14:paraId="54EDD43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0</w:t>
            </w:r>
          </w:p>
        </w:tc>
        <w:tc>
          <w:tcPr>
            <w:tcW w:w="261" w:type="pct"/>
            <w:vMerge w:val="restart"/>
            <w:noWrap/>
            <w:vAlign w:val="center"/>
            <w:hideMark/>
          </w:tcPr>
          <w:p w14:paraId="42F298E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13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6FE15AE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98</w:t>
            </w:r>
          </w:p>
        </w:tc>
        <w:tc>
          <w:tcPr>
            <w:tcW w:w="432" w:type="pct"/>
            <w:vMerge w:val="restart"/>
            <w:vAlign w:val="center"/>
            <w:hideMark/>
          </w:tcPr>
          <w:p w14:paraId="3368CFC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138.2</w:t>
            </w:r>
          </w:p>
        </w:tc>
        <w:tc>
          <w:tcPr>
            <w:tcW w:w="274" w:type="pct"/>
            <w:vMerge w:val="restart"/>
            <w:vAlign w:val="center"/>
            <w:hideMark/>
          </w:tcPr>
          <w:p w14:paraId="56F7849E" w14:textId="50FB8003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19,336.00</w:t>
            </w:r>
          </w:p>
        </w:tc>
        <w:tc>
          <w:tcPr>
            <w:tcW w:w="419" w:type="pct"/>
            <w:vMerge w:val="restart"/>
            <w:noWrap/>
            <w:vAlign w:val="center"/>
            <w:hideMark/>
          </w:tcPr>
          <w:p w14:paraId="70A7893F" w14:textId="2DFC38D6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2,672,235.20</w:t>
            </w:r>
          </w:p>
        </w:tc>
        <w:tc>
          <w:tcPr>
            <w:tcW w:w="779" w:type="pct"/>
            <w:vMerge w:val="restart"/>
            <w:noWrap/>
            <w:vAlign w:val="center"/>
            <w:hideMark/>
          </w:tcPr>
          <w:p w14:paraId="66492CA5" w14:textId="37FE91C4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Konfirmuar nga ASHK</w:t>
            </w:r>
            <w:r w:rsidR="000565A2">
              <w:rPr>
                <w:rFonts w:ascii="Garamond" w:hAnsi="Garamond"/>
                <w:sz w:val="14"/>
                <w:szCs w:val="16"/>
                <w:lang w:val="sq-AL"/>
              </w:rPr>
              <w:t>-ja</w:t>
            </w:r>
          </w:p>
        </w:tc>
      </w:tr>
      <w:tr w:rsidR="0070248D" w:rsidRPr="00581FC7" w14:paraId="3D1BA332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39C2C19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7F89326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Dashuri</w:t>
            </w:r>
          </w:p>
        </w:tc>
        <w:tc>
          <w:tcPr>
            <w:tcW w:w="249" w:type="pct"/>
            <w:noWrap/>
            <w:vAlign w:val="center"/>
            <w:hideMark/>
          </w:tcPr>
          <w:p w14:paraId="4D5F082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Zija</w:t>
            </w:r>
          </w:p>
        </w:tc>
        <w:tc>
          <w:tcPr>
            <w:tcW w:w="288" w:type="pct"/>
            <w:noWrap/>
            <w:vAlign w:val="center"/>
            <w:hideMark/>
          </w:tcPr>
          <w:p w14:paraId="51C9D59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Hoxha</w:t>
            </w:r>
          </w:p>
        </w:tc>
        <w:tc>
          <w:tcPr>
            <w:tcW w:w="213" w:type="pct"/>
            <w:vMerge/>
            <w:vAlign w:val="center"/>
            <w:hideMark/>
          </w:tcPr>
          <w:p w14:paraId="47146FA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760D2DE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2A763B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AA8568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470CD2D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52021CE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361AF79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4398845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4D19D17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72850C6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753AC82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6B1C70A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7160DDF8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685082D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73B93FF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Zenel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24D88F6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Hasan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23010DD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Korbi</w:t>
            </w:r>
          </w:p>
        </w:tc>
        <w:tc>
          <w:tcPr>
            <w:tcW w:w="213" w:type="pct"/>
            <w:vMerge/>
            <w:vAlign w:val="center"/>
            <w:hideMark/>
          </w:tcPr>
          <w:p w14:paraId="7A7D0B9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2A3327F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791869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4E5812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2399CD9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5E716B9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4038F66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64521EB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3D70528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1919EF6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1302731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60066BC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17DCD290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2C3073E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59DAFB5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Reshit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40E85E8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Hasan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2D7FC79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Korbi</w:t>
            </w:r>
          </w:p>
        </w:tc>
        <w:tc>
          <w:tcPr>
            <w:tcW w:w="213" w:type="pct"/>
            <w:vMerge/>
            <w:vAlign w:val="center"/>
            <w:hideMark/>
          </w:tcPr>
          <w:p w14:paraId="1A190EE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4E5D70F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1C44EC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3103E2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712E429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16BDEA4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0ED0B76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7819951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0879213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29FC2C0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4A32A5D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141229D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687A26CC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0D86988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7F96786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Rahim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4A9660A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Hasan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060616E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Korbi</w:t>
            </w:r>
          </w:p>
        </w:tc>
        <w:tc>
          <w:tcPr>
            <w:tcW w:w="213" w:type="pct"/>
            <w:vMerge/>
            <w:vAlign w:val="center"/>
            <w:hideMark/>
          </w:tcPr>
          <w:p w14:paraId="32A831B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7987347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2F5431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61B1B6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78F7F12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5AEC174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2E44CC3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205C1FC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093B99B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4E84D07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83DDD3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585C501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27611D5E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312F5E2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013B527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Behixhe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5BD83CD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Hasan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11A3874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Fortuzi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4989C5C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457516F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7FFF4D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1611C3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3584860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3817AEB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7F965DF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469FFBD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028D2D9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7D1BB6F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B467D1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4A39D30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66C3A08A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53B05B9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2FB7864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Shpresa</w:t>
            </w:r>
          </w:p>
        </w:tc>
        <w:tc>
          <w:tcPr>
            <w:tcW w:w="249" w:type="pct"/>
            <w:noWrap/>
            <w:vAlign w:val="center"/>
            <w:hideMark/>
          </w:tcPr>
          <w:p w14:paraId="2EA72F6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Hasan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5ED1710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Raxhimi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23EB179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0CF54FE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A072C6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403F634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5AD172C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302D85D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5D74C73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640AC28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0BD6589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391169A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C0E17F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73BAF7D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1D8C0AA0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79F2C47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71671BFB" w14:textId="401D4348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Dhurata</w:t>
            </w:r>
          </w:p>
        </w:tc>
        <w:tc>
          <w:tcPr>
            <w:tcW w:w="249" w:type="pct"/>
            <w:noWrap/>
            <w:vAlign w:val="center"/>
            <w:hideMark/>
          </w:tcPr>
          <w:p w14:paraId="1BA972F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Hasan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4EACD85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Zela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57F403D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4744AD4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0B7F93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CDFD7C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52665E6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3C40CFE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1D7521D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319F38A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444D1D7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5D6FF39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AE0926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045DCCF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25CA991B" w14:textId="77777777" w:rsidTr="0070248D">
        <w:trPr>
          <w:trHeight w:val="20"/>
        </w:trPr>
        <w:tc>
          <w:tcPr>
            <w:tcW w:w="230" w:type="pct"/>
            <w:noWrap/>
            <w:vAlign w:val="center"/>
            <w:hideMark/>
          </w:tcPr>
          <w:p w14:paraId="2080642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4</w:t>
            </w:r>
          </w:p>
        </w:tc>
        <w:tc>
          <w:tcPr>
            <w:tcW w:w="294" w:type="pct"/>
            <w:noWrap/>
            <w:vAlign w:val="center"/>
            <w:hideMark/>
          </w:tcPr>
          <w:p w14:paraId="788E352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Zaralanda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029B14D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Skrat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127AF13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Kopali</w:t>
            </w:r>
            <w:proofErr w:type="spellEnd"/>
          </w:p>
        </w:tc>
        <w:tc>
          <w:tcPr>
            <w:tcW w:w="213" w:type="pct"/>
            <w:noWrap/>
            <w:vAlign w:val="center"/>
            <w:hideMark/>
          </w:tcPr>
          <w:p w14:paraId="1185A46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8518</w:t>
            </w:r>
          </w:p>
        </w:tc>
        <w:tc>
          <w:tcPr>
            <w:tcW w:w="272" w:type="pct"/>
            <w:noWrap/>
            <w:vAlign w:val="center"/>
            <w:hideMark/>
          </w:tcPr>
          <w:p w14:paraId="4F00DBD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10/32</w:t>
            </w:r>
          </w:p>
        </w:tc>
        <w:tc>
          <w:tcPr>
            <w:tcW w:w="299" w:type="pct"/>
            <w:noWrap/>
            <w:vAlign w:val="center"/>
            <w:hideMark/>
          </w:tcPr>
          <w:p w14:paraId="6EFE611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8" w:type="pct"/>
            <w:noWrap/>
            <w:vAlign w:val="center"/>
            <w:hideMark/>
          </w:tcPr>
          <w:p w14:paraId="2FE023C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120</w:t>
            </w:r>
          </w:p>
        </w:tc>
        <w:tc>
          <w:tcPr>
            <w:tcW w:w="227" w:type="pct"/>
            <w:noWrap/>
            <w:vAlign w:val="center"/>
            <w:hideMark/>
          </w:tcPr>
          <w:p w14:paraId="44C92A3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0</w:t>
            </w:r>
          </w:p>
        </w:tc>
        <w:tc>
          <w:tcPr>
            <w:tcW w:w="262" w:type="pct"/>
            <w:noWrap/>
            <w:vAlign w:val="center"/>
            <w:hideMark/>
          </w:tcPr>
          <w:p w14:paraId="7464434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0</w:t>
            </w:r>
          </w:p>
        </w:tc>
        <w:tc>
          <w:tcPr>
            <w:tcW w:w="261" w:type="pct"/>
            <w:noWrap/>
            <w:vAlign w:val="center"/>
            <w:hideMark/>
          </w:tcPr>
          <w:p w14:paraId="45771FA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26</w:t>
            </w:r>
          </w:p>
        </w:tc>
        <w:tc>
          <w:tcPr>
            <w:tcW w:w="244" w:type="pct"/>
            <w:noWrap/>
            <w:vAlign w:val="center"/>
            <w:hideMark/>
          </w:tcPr>
          <w:p w14:paraId="0606A13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89</w:t>
            </w:r>
          </w:p>
        </w:tc>
        <w:tc>
          <w:tcPr>
            <w:tcW w:w="432" w:type="pct"/>
            <w:noWrap/>
            <w:vAlign w:val="center"/>
            <w:hideMark/>
          </w:tcPr>
          <w:p w14:paraId="47646AE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108.6</w:t>
            </w:r>
          </w:p>
        </w:tc>
        <w:tc>
          <w:tcPr>
            <w:tcW w:w="274" w:type="pct"/>
            <w:vAlign w:val="center"/>
            <w:hideMark/>
          </w:tcPr>
          <w:p w14:paraId="72657C79" w14:textId="63C4F64C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19,336.00</w:t>
            </w:r>
          </w:p>
        </w:tc>
        <w:tc>
          <w:tcPr>
            <w:tcW w:w="419" w:type="pct"/>
            <w:noWrap/>
            <w:vAlign w:val="center"/>
            <w:hideMark/>
          </w:tcPr>
          <w:p w14:paraId="3A653162" w14:textId="590610DD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2,099,889.60</w:t>
            </w:r>
          </w:p>
        </w:tc>
        <w:tc>
          <w:tcPr>
            <w:tcW w:w="779" w:type="pct"/>
            <w:noWrap/>
            <w:vAlign w:val="center"/>
            <w:hideMark/>
          </w:tcPr>
          <w:p w14:paraId="57244727" w14:textId="3C2AEDFC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Konfirmuar nga ASHK</w:t>
            </w:r>
            <w:r w:rsidR="000565A2">
              <w:rPr>
                <w:rFonts w:ascii="Garamond" w:hAnsi="Garamond"/>
                <w:sz w:val="14"/>
                <w:szCs w:val="16"/>
                <w:lang w:val="sq-AL"/>
              </w:rPr>
              <w:t>-ja</w:t>
            </w:r>
          </w:p>
        </w:tc>
      </w:tr>
      <w:tr w:rsidR="0070248D" w:rsidRPr="00581FC7" w14:paraId="7A1B2D66" w14:textId="77777777" w:rsidTr="0070248D">
        <w:trPr>
          <w:trHeight w:val="20"/>
        </w:trPr>
        <w:tc>
          <w:tcPr>
            <w:tcW w:w="230" w:type="pct"/>
            <w:vMerge w:val="restart"/>
            <w:noWrap/>
            <w:vAlign w:val="center"/>
            <w:hideMark/>
          </w:tcPr>
          <w:p w14:paraId="686076E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5</w:t>
            </w:r>
          </w:p>
        </w:tc>
        <w:tc>
          <w:tcPr>
            <w:tcW w:w="294" w:type="pct"/>
            <w:noWrap/>
            <w:vAlign w:val="center"/>
            <w:hideMark/>
          </w:tcPr>
          <w:p w14:paraId="57BE4A7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Landi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3A3AB8A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Sotir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79CBA6B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Rexha</w:t>
            </w:r>
            <w:proofErr w:type="spellEnd"/>
          </w:p>
        </w:tc>
        <w:tc>
          <w:tcPr>
            <w:tcW w:w="213" w:type="pct"/>
            <w:vMerge w:val="restart"/>
            <w:noWrap/>
            <w:vAlign w:val="center"/>
            <w:hideMark/>
          </w:tcPr>
          <w:p w14:paraId="14C729C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8518</w:t>
            </w:r>
          </w:p>
        </w:tc>
        <w:tc>
          <w:tcPr>
            <w:tcW w:w="272" w:type="pct"/>
            <w:vMerge w:val="restart"/>
            <w:noWrap/>
            <w:vAlign w:val="center"/>
            <w:hideMark/>
          </w:tcPr>
          <w:p w14:paraId="379A577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10/33</w:t>
            </w:r>
          </w:p>
        </w:tc>
        <w:tc>
          <w:tcPr>
            <w:tcW w:w="299" w:type="pct"/>
            <w:vMerge w:val="restart"/>
            <w:noWrap/>
            <w:vAlign w:val="center"/>
            <w:hideMark/>
          </w:tcPr>
          <w:p w14:paraId="37193A9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8" w:type="pct"/>
            <w:vMerge w:val="restart"/>
            <w:noWrap/>
            <w:vAlign w:val="center"/>
            <w:hideMark/>
          </w:tcPr>
          <w:p w14:paraId="5DEA1AC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480</w:t>
            </w:r>
          </w:p>
        </w:tc>
        <w:tc>
          <w:tcPr>
            <w:tcW w:w="227" w:type="pct"/>
            <w:vMerge w:val="restart"/>
            <w:noWrap/>
            <w:vAlign w:val="center"/>
            <w:hideMark/>
          </w:tcPr>
          <w:p w14:paraId="7911652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480</w:t>
            </w:r>
          </w:p>
        </w:tc>
        <w:tc>
          <w:tcPr>
            <w:tcW w:w="262" w:type="pct"/>
            <w:vMerge w:val="restart"/>
            <w:noWrap/>
            <w:vAlign w:val="center"/>
            <w:hideMark/>
          </w:tcPr>
          <w:p w14:paraId="2B61AF5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0</w:t>
            </w:r>
          </w:p>
        </w:tc>
        <w:tc>
          <w:tcPr>
            <w:tcW w:w="261" w:type="pct"/>
            <w:vMerge w:val="restart"/>
            <w:noWrap/>
            <w:vAlign w:val="center"/>
            <w:hideMark/>
          </w:tcPr>
          <w:p w14:paraId="5D900B9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26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7A19BD8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90</w:t>
            </w:r>
          </w:p>
        </w:tc>
        <w:tc>
          <w:tcPr>
            <w:tcW w:w="432" w:type="pct"/>
            <w:vMerge w:val="restart"/>
            <w:vAlign w:val="center"/>
            <w:hideMark/>
          </w:tcPr>
          <w:p w14:paraId="4887DE4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352.8</w:t>
            </w:r>
          </w:p>
        </w:tc>
        <w:tc>
          <w:tcPr>
            <w:tcW w:w="274" w:type="pct"/>
            <w:vMerge w:val="restart"/>
            <w:vAlign w:val="center"/>
            <w:hideMark/>
          </w:tcPr>
          <w:p w14:paraId="1F67DAC2" w14:textId="1F72FFF0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19,336.00</w:t>
            </w:r>
          </w:p>
        </w:tc>
        <w:tc>
          <w:tcPr>
            <w:tcW w:w="419" w:type="pct"/>
            <w:vMerge w:val="restart"/>
            <w:noWrap/>
            <w:vAlign w:val="center"/>
            <w:hideMark/>
          </w:tcPr>
          <w:p w14:paraId="6E401373" w14:textId="11409A88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6,821,740.80</w:t>
            </w:r>
          </w:p>
        </w:tc>
        <w:tc>
          <w:tcPr>
            <w:tcW w:w="779" w:type="pct"/>
            <w:vMerge w:val="restart"/>
            <w:noWrap/>
            <w:vAlign w:val="center"/>
            <w:hideMark/>
          </w:tcPr>
          <w:p w14:paraId="2B370DDA" w14:textId="55F8B7F5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Konfirmuar nga ASHK</w:t>
            </w:r>
            <w:r w:rsidR="000565A2">
              <w:rPr>
                <w:rFonts w:ascii="Garamond" w:hAnsi="Garamond"/>
                <w:sz w:val="14"/>
                <w:szCs w:val="16"/>
                <w:lang w:val="sq-AL"/>
              </w:rPr>
              <w:t>-ja</w:t>
            </w:r>
          </w:p>
        </w:tc>
      </w:tr>
      <w:tr w:rsidR="0070248D" w:rsidRPr="00581FC7" w14:paraId="39C00A1A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7FA98DA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26AC133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Pulie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3269ECD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Sotir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24AFAF0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Ciku</w:t>
            </w:r>
          </w:p>
        </w:tc>
        <w:tc>
          <w:tcPr>
            <w:tcW w:w="213" w:type="pct"/>
            <w:vMerge/>
            <w:vAlign w:val="center"/>
            <w:hideMark/>
          </w:tcPr>
          <w:p w14:paraId="02D9640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68DE150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AD9ED9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057C72E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124FDDF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1D03C18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3423F54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6285056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242CEFC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6AF750F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CEA5CB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35F2AC1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0B83A2BE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17505FF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017D418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Mitrush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3D47622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Sotir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768D866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Rexha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2E69011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0D5CB9A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94A5E9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51C499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593FBAD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7CEF782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09E2981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54F25FE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715548A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6FD1098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4168732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5F16DF5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7E6F59D7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5407101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2E011D9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Andrea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7BDA196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Sotir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790C760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Rexha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6E19CC6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6EC46D9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0AD9E7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1FA4F5E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167A5B0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6F025AF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48699CC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16AF452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5CFC7CA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5D46CED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0079BC1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59326C3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7D48D61D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10D6982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1398AE9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Dafina</w:t>
            </w:r>
          </w:p>
        </w:tc>
        <w:tc>
          <w:tcPr>
            <w:tcW w:w="249" w:type="pct"/>
            <w:noWrap/>
            <w:vAlign w:val="center"/>
            <w:hideMark/>
          </w:tcPr>
          <w:p w14:paraId="636FCD0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Sotir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531A238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Rexha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2CD271B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2060B09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862DB5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438617B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0A4973C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3EEC0D2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00C2A72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46927BC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7CA32C2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1AE1B59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FFFA75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6DC36D6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3CC1CEF1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6E4B24A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53CACA5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Kristaq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25C1BFE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Sotir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14EAE4C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Rexha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12571EB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3342922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BED87B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027C04A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6ACBECC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2C46CA1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32C479D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3683665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69F97EF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238839B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3C1A407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56274D0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108DBA6B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722CDA8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3DC7505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Lefka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2263075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Sotir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4C1D11E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Cekani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1244DCC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76D7976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7D8896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91C5B2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2FE106F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66D4DC8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0F1C82E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53D7A92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1381C61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749A2B2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976C1E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3BFA68A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3DD16996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283555F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2130B0D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Loreta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63FBF69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Gole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5430400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Puleshi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5A14E3F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6E7B81D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3318EB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6F3BF7E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6AA391A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201750A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397E6EE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4271C2B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21482A7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6893043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B15365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27D1FC8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4E7C6ED7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25CC6F3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2ED3750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Mantola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013CBA6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Gole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11C6B6E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Puleshi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0F62FD4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639B77D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E50D8D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E9BA9F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14D3435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07CC253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3DBBC3E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675785D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23B5FB1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176EA2D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0A699A6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1056014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0706AF87" w14:textId="77777777" w:rsidTr="0070248D">
        <w:trPr>
          <w:trHeight w:val="20"/>
        </w:trPr>
        <w:tc>
          <w:tcPr>
            <w:tcW w:w="230" w:type="pct"/>
            <w:noWrap/>
            <w:vAlign w:val="center"/>
            <w:hideMark/>
          </w:tcPr>
          <w:p w14:paraId="16B50AB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6</w:t>
            </w:r>
          </w:p>
        </w:tc>
        <w:tc>
          <w:tcPr>
            <w:tcW w:w="294" w:type="pct"/>
            <w:noWrap/>
            <w:vAlign w:val="center"/>
            <w:hideMark/>
          </w:tcPr>
          <w:p w14:paraId="3A68FBC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Naim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6890C1D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Sadri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14690AD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Kapiti</w:t>
            </w:r>
          </w:p>
        </w:tc>
        <w:tc>
          <w:tcPr>
            <w:tcW w:w="213" w:type="pct"/>
            <w:noWrap/>
            <w:vAlign w:val="center"/>
            <w:hideMark/>
          </w:tcPr>
          <w:p w14:paraId="1CD149E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8518</w:t>
            </w:r>
          </w:p>
        </w:tc>
        <w:tc>
          <w:tcPr>
            <w:tcW w:w="272" w:type="pct"/>
            <w:noWrap/>
            <w:vAlign w:val="center"/>
            <w:hideMark/>
          </w:tcPr>
          <w:p w14:paraId="240DB39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27/112</w:t>
            </w:r>
          </w:p>
        </w:tc>
        <w:tc>
          <w:tcPr>
            <w:tcW w:w="299" w:type="pct"/>
            <w:noWrap/>
            <w:vAlign w:val="center"/>
            <w:hideMark/>
          </w:tcPr>
          <w:p w14:paraId="3CAF349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8" w:type="pct"/>
            <w:noWrap/>
            <w:vAlign w:val="center"/>
            <w:hideMark/>
          </w:tcPr>
          <w:p w14:paraId="2881806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400</w:t>
            </w:r>
          </w:p>
        </w:tc>
        <w:tc>
          <w:tcPr>
            <w:tcW w:w="227" w:type="pct"/>
            <w:noWrap/>
            <w:vAlign w:val="center"/>
            <w:hideMark/>
          </w:tcPr>
          <w:p w14:paraId="0B282A2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400</w:t>
            </w:r>
          </w:p>
        </w:tc>
        <w:tc>
          <w:tcPr>
            <w:tcW w:w="262" w:type="pct"/>
            <w:noWrap/>
            <w:vAlign w:val="center"/>
            <w:hideMark/>
          </w:tcPr>
          <w:p w14:paraId="1EE5736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94</w:t>
            </w:r>
          </w:p>
        </w:tc>
        <w:tc>
          <w:tcPr>
            <w:tcW w:w="261" w:type="pct"/>
            <w:noWrap/>
            <w:vAlign w:val="center"/>
            <w:hideMark/>
          </w:tcPr>
          <w:p w14:paraId="638A205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17</w:t>
            </w:r>
          </w:p>
        </w:tc>
        <w:tc>
          <w:tcPr>
            <w:tcW w:w="244" w:type="pct"/>
            <w:noWrap/>
            <w:vAlign w:val="center"/>
            <w:hideMark/>
          </w:tcPr>
          <w:p w14:paraId="4506D01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248</w:t>
            </w:r>
          </w:p>
        </w:tc>
        <w:tc>
          <w:tcPr>
            <w:tcW w:w="432" w:type="pct"/>
            <w:noWrap/>
            <w:vAlign w:val="center"/>
            <w:hideMark/>
          </w:tcPr>
          <w:p w14:paraId="3168F3B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195</w:t>
            </w:r>
          </w:p>
        </w:tc>
        <w:tc>
          <w:tcPr>
            <w:tcW w:w="274" w:type="pct"/>
            <w:vAlign w:val="center"/>
            <w:hideMark/>
          </w:tcPr>
          <w:p w14:paraId="2259AD23" w14:textId="03A4119F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19,336.00</w:t>
            </w:r>
          </w:p>
        </w:tc>
        <w:tc>
          <w:tcPr>
            <w:tcW w:w="419" w:type="pct"/>
            <w:noWrap/>
            <w:vAlign w:val="center"/>
            <w:hideMark/>
          </w:tcPr>
          <w:p w14:paraId="6553D767" w14:textId="0E226114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3,770,520.00</w:t>
            </w:r>
          </w:p>
        </w:tc>
        <w:tc>
          <w:tcPr>
            <w:tcW w:w="779" w:type="pct"/>
            <w:vAlign w:val="center"/>
            <w:hideMark/>
          </w:tcPr>
          <w:p w14:paraId="462C982D" w14:textId="451AA8D6" w:rsidR="000565A2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Konfirmuar nga ASHK</w:t>
            </w:r>
            <w:r w:rsidR="000565A2">
              <w:rPr>
                <w:rFonts w:ascii="Garamond" w:hAnsi="Garamond"/>
                <w:sz w:val="14"/>
                <w:szCs w:val="16"/>
                <w:lang w:val="sq-AL"/>
              </w:rPr>
              <w:t>-ja</w:t>
            </w:r>
          </w:p>
          <w:p w14:paraId="5C7B7364" w14:textId="7748FD5C" w:rsidR="0070248D" w:rsidRPr="00581FC7" w:rsidRDefault="000565A2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Godin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soc</w:t>
            </w:r>
            <w:proofErr w:type="spellEnd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-ekonomike </w:t>
            </w:r>
            <w:r w:rsidR="0070248D" w:rsidRPr="00581FC7">
              <w:rPr>
                <w:rFonts w:ascii="Garamond" w:hAnsi="Garamond"/>
                <w:sz w:val="14"/>
                <w:szCs w:val="16"/>
                <w:lang w:val="sq-AL"/>
              </w:rPr>
              <w:t>1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-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</w:t>
            </w:r>
            <w:r w:rsidR="0070248D" w:rsidRPr="00581FC7">
              <w:rPr>
                <w:rFonts w:ascii="Garamond" w:hAnsi="Garamond"/>
                <w:sz w:val="14"/>
                <w:szCs w:val="16"/>
                <w:lang w:val="sq-AL"/>
              </w:rPr>
              <w:t>.  Sqarim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="0070248D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Objekti  nuk preket nga shpronësimi.</w:t>
            </w:r>
          </w:p>
        </w:tc>
      </w:tr>
      <w:tr w:rsidR="0070248D" w:rsidRPr="00581FC7" w14:paraId="00586157" w14:textId="77777777" w:rsidTr="0070248D">
        <w:trPr>
          <w:trHeight w:val="20"/>
        </w:trPr>
        <w:tc>
          <w:tcPr>
            <w:tcW w:w="230" w:type="pct"/>
            <w:vMerge w:val="restart"/>
            <w:noWrap/>
            <w:vAlign w:val="center"/>
            <w:hideMark/>
          </w:tcPr>
          <w:p w14:paraId="26888C9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7</w:t>
            </w:r>
          </w:p>
        </w:tc>
        <w:tc>
          <w:tcPr>
            <w:tcW w:w="294" w:type="pct"/>
            <w:noWrap/>
            <w:vAlign w:val="center"/>
            <w:hideMark/>
          </w:tcPr>
          <w:p w14:paraId="5F8709D9" w14:textId="1DE9DD70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Abdulla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5A91A71E" w14:textId="2FE0E2D6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20C5093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Dervishi</w:t>
            </w:r>
          </w:p>
        </w:tc>
        <w:tc>
          <w:tcPr>
            <w:tcW w:w="213" w:type="pct"/>
            <w:vMerge w:val="restart"/>
            <w:noWrap/>
            <w:vAlign w:val="center"/>
            <w:hideMark/>
          </w:tcPr>
          <w:p w14:paraId="41FF11E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8518</w:t>
            </w:r>
          </w:p>
        </w:tc>
        <w:tc>
          <w:tcPr>
            <w:tcW w:w="272" w:type="pct"/>
            <w:vMerge w:val="restart"/>
            <w:noWrap/>
            <w:vAlign w:val="center"/>
            <w:hideMark/>
          </w:tcPr>
          <w:p w14:paraId="715E374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27/106</w:t>
            </w:r>
          </w:p>
        </w:tc>
        <w:tc>
          <w:tcPr>
            <w:tcW w:w="299" w:type="pct"/>
            <w:vMerge w:val="restart"/>
            <w:noWrap/>
            <w:vAlign w:val="center"/>
            <w:hideMark/>
          </w:tcPr>
          <w:p w14:paraId="467BD51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8" w:type="pct"/>
            <w:vMerge w:val="restart"/>
            <w:noWrap/>
            <w:vAlign w:val="center"/>
            <w:hideMark/>
          </w:tcPr>
          <w:p w14:paraId="17AAD10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400</w:t>
            </w:r>
          </w:p>
        </w:tc>
        <w:tc>
          <w:tcPr>
            <w:tcW w:w="227" w:type="pct"/>
            <w:vMerge w:val="restart"/>
            <w:noWrap/>
            <w:vAlign w:val="center"/>
            <w:hideMark/>
          </w:tcPr>
          <w:p w14:paraId="0F212B0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400</w:t>
            </w:r>
          </w:p>
        </w:tc>
        <w:tc>
          <w:tcPr>
            <w:tcW w:w="262" w:type="pct"/>
            <w:vMerge w:val="restart"/>
            <w:noWrap/>
            <w:vAlign w:val="center"/>
            <w:hideMark/>
          </w:tcPr>
          <w:p w14:paraId="067C2ADF" w14:textId="616AFAB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 w:val="restart"/>
            <w:noWrap/>
            <w:vAlign w:val="center"/>
            <w:hideMark/>
          </w:tcPr>
          <w:p w14:paraId="64856E7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16</w:t>
            </w:r>
          </w:p>
        </w:tc>
        <w:tc>
          <w:tcPr>
            <w:tcW w:w="244" w:type="pct"/>
            <w:vMerge w:val="restart"/>
            <w:noWrap/>
            <w:vAlign w:val="center"/>
            <w:hideMark/>
          </w:tcPr>
          <w:p w14:paraId="6DECF4E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244</w:t>
            </w:r>
          </w:p>
        </w:tc>
        <w:tc>
          <w:tcPr>
            <w:tcW w:w="432" w:type="pct"/>
            <w:vMerge w:val="restart"/>
            <w:noWrap/>
            <w:vAlign w:val="center"/>
            <w:hideMark/>
          </w:tcPr>
          <w:p w14:paraId="367BF19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280.4</w:t>
            </w:r>
          </w:p>
        </w:tc>
        <w:tc>
          <w:tcPr>
            <w:tcW w:w="274" w:type="pct"/>
            <w:vMerge w:val="restart"/>
            <w:vAlign w:val="center"/>
            <w:hideMark/>
          </w:tcPr>
          <w:p w14:paraId="4BEF5BF5" w14:textId="7343F5B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19,336.00</w:t>
            </w:r>
          </w:p>
        </w:tc>
        <w:tc>
          <w:tcPr>
            <w:tcW w:w="419" w:type="pct"/>
            <w:vMerge w:val="restart"/>
            <w:noWrap/>
            <w:vAlign w:val="center"/>
            <w:hideMark/>
          </w:tcPr>
          <w:p w14:paraId="38A7B1C0" w14:textId="6BF8D3E9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5,421,814.40</w:t>
            </w:r>
          </w:p>
        </w:tc>
        <w:tc>
          <w:tcPr>
            <w:tcW w:w="779" w:type="pct"/>
            <w:vMerge w:val="restart"/>
            <w:vAlign w:val="center"/>
            <w:hideMark/>
          </w:tcPr>
          <w:p w14:paraId="57050977" w14:textId="2ACBF4EE" w:rsidR="000565A2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Konfirmuar nga ASHK</w:t>
            </w:r>
            <w:r w:rsidR="000565A2">
              <w:rPr>
                <w:rFonts w:ascii="Garamond" w:hAnsi="Garamond"/>
                <w:sz w:val="14"/>
                <w:szCs w:val="16"/>
                <w:lang w:val="sq-AL"/>
              </w:rPr>
              <w:t>-ja</w:t>
            </w:r>
          </w:p>
          <w:p w14:paraId="55CF59CB" w14:textId="5D6CA080" w:rsidR="000565A2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 </w:t>
            </w:r>
            <w:r w:rsidR="000565A2" w:rsidRPr="00581FC7">
              <w:rPr>
                <w:rFonts w:ascii="Garamond" w:hAnsi="Garamond"/>
                <w:sz w:val="14"/>
                <w:szCs w:val="16"/>
                <w:lang w:val="sq-AL"/>
              </w:rPr>
              <w:t>Me vendim nr.</w:t>
            </w:r>
            <w:r w:rsidR="000565A2"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r w:rsidR="000565A2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1 </w:t>
            </w:r>
            <w:r w:rsidR="000565A2">
              <w:rPr>
                <w:rFonts w:ascii="Garamond" w:hAnsi="Garamond"/>
                <w:sz w:val="14"/>
                <w:szCs w:val="16"/>
                <w:lang w:val="sq-AL"/>
              </w:rPr>
              <w:t>të</w:t>
            </w:r>
            <w:r w:rsidR="000565A2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gjendjes civile nr</w:t>
            </w:r>
            <w:r w:rsidR="000565A2">
              <w:rPr>
                <w:rFonts w:ascii="Garamond" w:hAnsi="Garamond"/>
                <w:sz w:val="14"/>
                <w:szCs w:val="16"/>
                <w:lang w:val="sq-AL"/>
              </w:rPr>
              <w:t xml:space="preserve">. </w:t>
            </w:r>
            <w:r w:rsidR="000565A2" w:rsidRPr="00581FC7">
              <w:rPr>
                <w:rFonts w:ascii="Garamond" w:hAnsi="Garamond"/>
                <w:sz w:val="14"/>
                <w:szCs w:val="16"/>
                <w:lang w:val="sq-AL"/>
              </w:rPr>
              <w:t>2 Durr</w:t>
            </w:r>
            <w:r w:rsidR="000565A2"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="000565A2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s, ka ndryshuar emri nga </w:t>
            </w:r>
            <w:proofErr w:type="spellStart"/>
            <w:r w:rsidR="000565A2" w:rsidRPr="00581FC7">
              <w:rPr>
                <w:rFonts w:ascii="Garamond" w:hAnsi="Garamond"/>
                <w:sz w:val="14"/>
                <w:szCs w:val="16"/>
                <w:lang w:val="sq-AL"/>
              </w:rPr>
              <w:t>Dylbere</w:t>
            </w:r>
            <w:proofErr w:type="spellEnd"/>
            <w:r w:rsidR="000565A2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n</w:t>
            </w:r>
            <w:r w:rsidR="0092322A"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="000565A2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Vera </w:t>
            </w:r>
            <w:proofErr w:type="spellStart"/>
            <w:r w:rsidR="000565A2" w:rsidRPr="00581FC7">
              <w:rPr>
                <w:rFonts w:ascii="Garamond" w:hAnsi="Garamond"/>
                <w:sz w:val="14"/>
                <w:szCs w:val="16"/>
                <w:lang w:val="sq-AL"/>
              </w:rPr>
              <w:t>Nuredini</w:t>
            </w:r>
            <w:proofErr w:type="spellEnd"/>
            <w:r w:rsidR="000565A2" w:rsidRPr="00581FC7">
              <w:rPr>
                <w:rFonts w:ascii="Garamond" w:hAnsi="Garamond"/>
                <w:sz w:val="14"/>
                <w:szCs w:val="16"/>
                <w:lang w:val="sq-AL"/>
              </w:rPr>
              <w:t>. Nr</w:t>
            </w:r>
            <w:r w:rsidR="006D2E65"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="000565A2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dok 12697</w:t>
            </w:r>
            <w:r w:rsidR="000565A2">
              <w:rPr>
                <w:rFonts w:ascii="Garamond" w:hAnsi="Garamond"/>
                <w:sz w:val="14"/>
                <w:szCs w:val="16"/>
                <w:lang w:val="sq-AL"/>
              </w:rPr>
              <w:t>,</w:t>
            </w:r>
            <w:r w:rsidR="000565A2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d</w:t>
            </w:r>
            <w:r w:rsidR="000565A2">
              <w:rPr>
                <w:rFonts w:ascii="Garamond" w:hAnsi="Garamond"/>
                <w:sz w:val="14"/>
                <w:szCs w:val="16"/>
                <w:lang w:val="sq-AL"/>
              </w:rPr>
              <w:t>atë</w:t>
            </w:r>
            <w:r w:rsidR="000565A2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19.3.2010.</w:t>
            </w:r>
            <w:r w:rsidR="000565A2"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</w:p>
          <w:p w14:paraId="145AF43C" w14:textId="04D4D2F3" w:rsidR="0070248D" w:rsidRPr="00581FC7" w:rsidRDefault="000565A2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Seksioni E: kufizimet e pronësisë:   me kontrate sipërmarrje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je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nr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 xml:space="preserve">. 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4105/1178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,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d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atë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3.11.2009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Kjo pron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 xml:space="preserve">ë 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vihet n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favor t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firm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 xml:space="preserve"> “</w:t>
            </w:r>
            <w:proofErr w:type="spellStart"/>
            <w:r>
              <w:rPr>
                <w:rFonts w:ascii="Garamond" w:hAnsi="Garamond"/>
                <w:sz w:val="14"/>
                <w:szCs w:val="16"/>
                <w:lang w:val="sq-AL"/>
              </w:rPr>
              <w:t>N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ovaj</w:t>
            </w:r>
            <w:proofErr w:type="spellEnd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2001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”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sh.p.k</w:t>
            </w:r>
            <w:proofErr w:type="spellEnd"/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ref</w:t>
            </w:r>
            <w:proofErr w:type="spellEnd"/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12697.              Nr. dok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15127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,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d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atë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30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9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2011.      N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baz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t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deklarat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 not.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nr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1508/721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,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d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atë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29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9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2011 revokohet kontrata e</w:t>
            </w:r>
            <w:r w:rsidR="0070248D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sip</w:t>
            </w:r>
            <w:bookmarkStart w:id="1" w:name="_GoBack"/>
            <w:bookmarkEnd w:id="1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ërmarrjes</w:t>
            </w:r>
            <w:r w:rsidR="0070248D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. 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lastRenderedPageBreak/>
              <w:t>nr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dok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r w:rsidR="0070248D" w:rsidRPr="00581FC7">
              <w:rPr>
                <w:rFonts w:ascii="Garamond" w:hAnsi="Garamond"/>
                <w:sz w:val="14"/>
                <w:szCs w:val="16"/>
                <w:lang w:val="sq-AL"/>
              </w:rPr>
              <w:t>25935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,</w:t>
            </w:r>
            <w:r w:rsidR="0070248D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datë</w:t>
            </w:r>
            <w:r w:rsidR="0070248D"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3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12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2015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,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n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baz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t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dekl</w:t>
            </w:r>
            <w:proofErr w:type="spellEnd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not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nr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4157/1688/1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,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d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atë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24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11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2015 revokohet kontrata e sipërmarrjes n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favor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 xml:space="preserve"> të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“</w:t>
            </w: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Qazim</w:t>
            </w:r>
            <w:proofErr w:type="spellEnd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Invest</w:t>
            </w:r>
            <w:proofErr w:type="spellEnd"/>
            <w:r>
              <w:rPr>
                <w:rFonts w:ascii="Garamond" w:hAnsi="Garamond"/>
                <w:sz w:val="14"/>
                <w:szCs w:val="16"/>
                <w:lang w:val="sq-AL"/>
              </w:rPr>
              <w:t>”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sh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p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</w:t>
            </w:r>
            <w:proofErr w:type="spellEnd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. Sqarim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sipas shkresës nr. 349/13 </w:t>
            </w: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prot</w:t>
            </w:r>
            <w:proofErr w:type="spellEnd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., datë 19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.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6.2024 të Bashkisë Durrës, ndryshimi i emrit të bashkëpronares nga </w:t>
            </w: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Dylbere</w:t>
            </w:r>
            <w:proofErr w:type="spellEnd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në Vera </w:t>
            </w: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Nuredini</w:t>
            </w:r>
            <w:proofErr w:type="spellEnd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është bërë sipas vendimit nr. 1, dat</w:t>
            </w:r>
            <w:r>
              <w:rPr>
                <w:rFonts w:ascii="Garamond" w:hAnsi="Garamond"/>
                <w:sz w:val="14"/>
                <w:szCs w:val="16"/>
                <w:lang w:val="sq-AL"/>
              </w:rPr>
              <w:t>ë</w:t>
            </w: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 xml:space="preserve"> 18.12.2002, të gjendjes civile.</w:t>
            </w:r>
          </w:p>
        </w:tc>
      </w:tr>
      <w:tr w:rsidR="0070248D" w:rsidRPr="00581FC7" w14:paraId="2A50ACE1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599AFB4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29A6C73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Nurije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7E3614FF" w14:textId="43E68662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7BD0706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Seferi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0675CDC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70633BF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29FFED7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A4692F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60814DF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5B9A0CE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3FEE990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3F7216A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16DB245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700CD44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373858A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07AD9C4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23A47FC2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7404F4D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7D32231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Feride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0779FA29" w14:textId="7DBE3770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6D7EBCA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Kraja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321830A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650E61E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3CFF8A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0C83B91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345FD89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5C058FD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5C6B392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187BE95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64B4024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68C83CC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4D16A9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50F35F8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7CBB7999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78C5F46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5D3E7686" w14:textId="0561BBBA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Muharrem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4055E1CC" w14:textId="116B81C0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39C4374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Dervishi</w:t>
            </w:r>
          </w:p>
        </w:tc>
        <w:tc>
          <w:tcPr>
            <w:tcW w:w="213" w:type="pct"/>
            <w:vMerge/>
            <w:vAlign w:val="center"/>
            <w:hideMark/>
          </w:tcPr>
          <w:p w14:paraId="3788CB4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15EA1BC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138B71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07D4319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727E3D1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6FFAD57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04DC8AA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1BC000B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2FE80A0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73D4919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3CE1534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2B4477F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67AE2BA1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3F34E33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6AFE49F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Vera</w:t>
            </w:r>
          </w:p>
        </w:tc>
        <w:tc>
          <w:tcPr>
            <w:tcW w:w="249" w:type="pct"/>
            <w:noWrap/>
            <w:vAlign w:val="center"/>
            <w:hideMark/>
          </w:tcPr>
          <w:p w14:paraId="38695CE8" w14:textId="645D588C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3D1DFCA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Nuredini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4271B03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1E81EDE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99041B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E359C9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59C50C9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7781F95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504766A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5E3B069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19789F7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438AF63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45158A1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665F0E2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450FFB46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1FCCB44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0B2DCEA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Sovjet</w:t>
            </w:r>
          </w:p>
        </w:tc>
        <w:tc>
          <w:tcPr>
            <w:tcW w:w="249" w:type="pct"/>
            <w:noWrap/>
            <w:vAlign w:val="center"/>
            <w:hideMark/>
          </w:tcPr>
          <w:p w14:paraId="775CDC76" w14:textId="6C1ADCBB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4082A33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Keçi</w:t>
            </w:r>
          </w:p>
        </w:tc>
        <w:tc>
          <w:tcPr>
            <w:tcW w:w="213" w:type="pct"/>
            <w:vMerge/>
            <w:vAlign w:val="center"/>
            <w:hideMark/>
          </w:tcPr>
          <w:p w14:paraId="6EBD251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6945AE1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134793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451A995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287A0D4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6D5B3E3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606FC33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3AA1D89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6DFF2C7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7159A49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170D6E6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7951755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43E65AEA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112796C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36CF3A4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Aferdita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46FBE9FF" w14:textId="5D92E506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494CAF8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Keçi</w:t>
            </w:r>
          </w:p>
        </w:tc>
        <w:tc>
          <w:tcPr>
            <w:tcW w:w="213" w:type="pct"/>
            <w:vMerge/>
            <w:vAlign w:val="center"/>
            <w:hideMark/>
          </w:tcPr>
          <w:p w14:paraId="1DF7C53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45556E4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97556F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596172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0A02E95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2CBE94F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2665597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1926EC2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053D47B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1AF4106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025A3E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5F0E552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08DF09D2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773AAC5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20F307B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Agron</w:t>
            </w:r>
          </w:p>
        </w:tc>
        <w:tc>
          <w:tcPr>
            <w:tcW w:w="249" w:type="pct"/>
            <w:noWrap/>
            <w:vAlign w:val="center"/>
            <w:hideMark/>
          </w:tcPr>
          <w:p w14:paraId="267C87B2" w14:textId="6768F104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126E8DA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Keçi</w:t>
            </w:r>
          </w:p>
        </w:tc>
        <w:tc>
          <w:tcPr>
            <w:tcW w:w="213" w:type="pct"/>
            <w:vMerge/>
            <w:vAlign w:val="center"/>
            <w:hideMark/>
          </w:tcPr>
          <w:p w14:paraId="363E3A2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0C48EFB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6521E0C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FB9183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5AE2113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2DBAC5F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714978E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2AB056D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4A013C6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2C77B06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06B86AD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6BE69B4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29A5E97D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6F8884D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635D3E3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Diamada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0B28A59E" w14:textId="3FF31E7D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3166458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Dervishi</w:t>
            </w:r>
          </w:p>
        </w:tc>
        <w:tc>
          <w:tcPr>
            <w:tcW w:w="213" w:type="pct"/>
            <w:vMerge/>
            <w:vAlign w:val="center"/>
            <w:hideMark/>
          </w:tcPr>
          <w:p w14:paraId="3B85856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0C5AF5C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894238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062376B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198D21D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56572DA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697E907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377925A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3DA6849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383A21B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92B9F6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098E0D6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7487271B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5CFB208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291C874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Dhurata</w:t>
            </w:r>
          </w:p>
        </w:tc>
        <w:tc>
          <w:tcPr>
            <w:tcW w:w="249" w:type="pct"/>
            <w:noWrap/>
            <w:vAlign w:val="center"/>
            <w:hideMark/>
          </w:tcPr>
          <w:p w14:paraId="467EA8A0" w14:textId="6CE57ACC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0417E94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Kamedani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245E0D6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47343D5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A22438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4F85040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3CF8820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24A0CED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482CADF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751B4AC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331090E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1D93DB3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4C4E8D8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7C9829C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6439B2F3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7FF42E0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55964F5B" w14:textId="3AA4D8B3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Fatbardh</w:t>
            </w:r>
          </w:p>
        </w:tc>
        <w:tc>
          <w:tcPr>
            <w:tcW w:w="249" w:type="pct"/>
            <w:noWrap/>
            <w:vAlign w:val="center"/>
            <w:hideMark/>
          </w:tcPr>
          <w:p w14:paraId="026F324D" w14:textId="611A16C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7EE9581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Dervishi</w:t>
            </w:r>
          </w:p>
        </w:tc>
        <w:tc>
          <w:tcPr>
            <w:tcW w:w="213" w:type="pct"/>
            <w:vMerge/>
            <w:vAlign w:val="center"/>
            <w:hideMark/>
          </w:tcPr>
          <w:p w14:paraId="58E532F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6BE0F89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30AD579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05058E8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413988A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573BCCE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2C2F8A4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36D8F55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3C49479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624BAFF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0CAB51B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236B3E1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451817BE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1492EFC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640503B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Servete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2F6CC206" w14:textId="40E8C2A2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7A5C36A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Gjyzeli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3EA9494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7F6E2EC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41060C7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0183E1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5D11E50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128CD32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3F8D582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2C7CD4D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4BFD5CA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51D8166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9E0864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658BF3E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7C9E0F46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4853AA6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4CBD8EE8" w14:textId="3C7FA1BC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Shqipe</w:t>
            </w:r>
          </w:p>
        </w:tc>
        <w:tc>
          <w:tcPr>
            <w:tcW w:w="249" w:type="pct"/>
            <w:noWrap/>
            <w:vAlign w:val="center"/>
            <w:hideMark/>
          </w:tcPr>
          <w:p w14:paraId="1F20316D" w14:textId="076C7DD2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3114DF9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Sula</w:t>
            </w:r>
          </w:p>
        </w:tc>
        <w:tc>
          <w:tcPr>
            <w:tcW w:w="213" w:type="pct"/>
            <w:vMerge/>
            <w:vAlign w:val="center"/>
            <w:hideMark/>
          </w:tcPr>
          <w:p w14:paraId="08D2782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0D5830E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B590BB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7223911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598149B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4FF5B3C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1FFF431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1EBCD89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4DCDE488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6EC520C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1B87574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322CD2C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755BD37A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56BCF67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2A487E8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Mimoza</w:t>
            </w:r>
          </w:p>
        </w:tc>
        <w:tc>
          <w:tcPr>
            <w:tcW w:w="249" w:type="pct"/>
            <w:noWrap/>
            <w:vAlign w:val="center"/>
            <w:hideMark/>
          </w:tcPr>
          <w:p w14:paraId="3A2A396A" w14:textId="68239091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00E9587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Islamaj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12F3DFF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30E2ED0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0CAD028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644694F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02CEF9A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594D4DB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05AC617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412320B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7BAADF3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654195B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01AA1B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38BAE7CF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6BF2668C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5ECCE30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752DAEF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Fiqiri</w:t>
            </w:r>
          </w:p>
        </w:tc>
        <w:tc>
          <w:tcPr>
            <w:tcW w:w="249" w:type="pct"/>
            <w:noWrap/>
            <w:vAlign w:val="center"/>
            <w:hideMark/>
          </w:tcPr>
          <w:p w14:paraId="749D7757" w14:textId="376DFC1E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57F8478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Dervishi</w:t>
            </w:r>
          </w:p>
        </w:tc>
        <w:tc>
          <w:tcPr>
            <w:tcW w:w="213" w:type="pct"/>
            <w:vMerge/>
            <w:vAlign w:val="center"/>
            <w:hideMark/>
          </w:tcPr>
          <w:p w14:paraId="6ADC064A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15EA2A5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5366FCF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31041DE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05FCC06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4C6ED95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5394738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0120361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4BC6FCF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2BE3AB4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82ED1C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1731C8D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291187A2" w14:textId="77777777" w:rsidTr="0070248D">
        <w:trPr>
          <w:trHeight w:val="20"/>
        </w:trPr>
        <w:tc>
          <w:tcPr>
            <w:tcW w:w="230" w:type="pct"/>
            <w:vMerge w:val="restart"/>
            <w:noWrap/>
            <w:vAlign w:val="center"/>
            <w:hideMark/>
          </w:tcPr>
          <w:p w14:paraId="4D54FA8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8</w:t>
            </w:r>
          </w:p>
        </w:tc>
        <w:tc>
          <w:tcPr>
            <w:tcW w:w="294" w:type="pct"/>
            <w:noWrap/>
            <w:vAlign w:val="center"/>
            <w:hideMark/>
          </w:tcPr>
          <w:p w14:paraId="501BD5A6" w14:textId="116DE4E4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Rexhep</w:t>
            </w:r>
          </w:p>
        </w:tc>
        <w:tc>
          <w:tcPr>
            <w:tcW w:w="249" w:type="pct"/>
            <w:noWrap/>
            <w:vAlign w:val="center"/>
            <w:hideMark/>
          </w:tcPr>
          <w:p w14:paraId="56E01B8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Mehmet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6E8C8B7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Mehmeti</w:t>
            </w:r>
            <w:proofErr w:type="spellEnd"/>
          </w:p>
        </w:tc>
        <w:tc>
          <w:tcPr>
            <w:tcW w:w="213" w:type="pct"/>
            <w:vMerge w:val="restart"/>
            <w:vAlign w:val="center"/>
            <w:hideMark/>
          </w:tcPr>
          <w:p w14:paraId="20CF3F6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8518</w:t>
            </w:r>
          </w:p>
        </w:tc>
        <w:tc>
          <w:tcPr>
            <w:tcW w:w="272" w:type="pct"/>
            <w:vMerge w:val="restart"/>
            <w:vAlign w:val="center"/>
            <w:hideMark/>
          </w:tcPr>
          <w:p w14:paraId="49BF3C7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27/317</w:t>
            </w:r>
          </w:p>
        </w:tc>
        <w:tc>
          <w:tcPr>
            <w:tcW w:w="299" w:type="pct"/>
            <w:vMerge w:val="restart"/>
            <w:vAlign w:val="center"/>
            <w:hideMark/>
          </w:tcPr>
          <w:p w14:paraId="48804F7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7D766492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200</w:t>
            </w:r>
          </w:p>
        </w:tc>
        <w:tc>
          <w:tcPr>
            <w:tcW w:w="227" w:type="pct"/>
            <w:vMerge w:val="restart"/>
            <w:vAlign w:val="center"/>
            <w:hideMark/>
          </w:tcPr>
          <w:p w14:paraId="41FD200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200</w:t>
            </w:r>
          </w:p>
        </w:tc>
        <w:tc>
          <w:tcPr>
            <w:tcW w:w="262" w:type="pct"/>
            <w:vMerge w:val="restart"/>
            <w:vAlign w:val="center"/>
            <w:hideMark/>
          </w:tcPr>
          <w:p w14:paraId="26C2E1CC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0</w:t>
            </w:r>
          </w:p>
        </w:tc>
        <w:tc>
          <w:tcPr>
            <w:tcW w:w="261" w:type="pct"/>
            <w:vMerge w:val="restart"/>
            <w:vAlign w:val="center"/>
            <w:hideMark/>
          </w:tcPr>
          <w:p w14:paraId="1D5D118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130</w:t>
            </w:r>
          </w:p>
        </w:tc>
        <w:tc>
          <w:tcPr>
            <w:tcW w:w="244" w:type="pct"/>
            <w:vMerge w:val="restart"/>
            <w:vAlign w:val="center"/>
            <w:hideMark/>
          </w:tcPr>
          <w:p w14:paraId="16750C6E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71</w:t>
            </w:r>
          </w:p>
        </w:tc>
        <w:tc>
          <w:tcPr>
            <w:tcW w:w="432" w:type="pct"/>
            <w:vMerge w:val="restart"/>
            <w:vAlign w:val="center"/>
            <w:hideMark/>
          </w:tcPr>
          <w:p w14:paraId="236AA2E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108.3</w:t>
            </w:r>
          </w:p>
        </w:tc>
        <w:tc>
          <w:tcPr>
            <w:tcW w:w="274" w:type="pct"/>
            <w:vMerge w:val="restart"/>
            <w:vAlign w:val="center"/>
            <w:hideMark/>
          </w:tcPr>
          <w:p w14:paraId="4CF7D0E1" w14:textId="5D8C820C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19,336.00</w:t>
            </w:r>
          </w:p>
        </w:tc>
        <w:tc>
          <w:tcPr>
            <w:tcW w:w="419" w:type="pct"/>
            <w:vMerge w:val="restart"/>
            <w:vAlign w:val="center"/>
            <w:hideMark/>
          </w:tcPr>
          <w:p w14:paraId="5A152F96" w14:textId="7265FBB2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2,094,088.80</w:t>
            </w:r>
          </w:p>
        </w:tc>
        <w:tc>
          <w:tcPr>
            <w:tcW w:w="779" w:type="pct"/>
            <w:vMerge w:val="restart"/>
            <w:vAlign w:val="center"/>
            <w:hideMark/>
          </w:tcPr>
          <w:p w14:paraId="79CF8440" w14:textId="1755D1D3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Konfirmuar nga ASHK</w:t>
            </w:r>
            <w:r w:rsidR="000565A2">
              <w:rPr>
                <w:rFonts w:ascii="Garamond" w:hAnsi="Garamond"/>
                <w:sz w:val="14"/>
                <w:szCs w:val="16"/>
                <w:lang w:val="sq-AL"/>
              </w:rPr>
              <w:t>-ja</w:t>
            </w:r>
          </w:p>
        </w:tc>
      </w:tr>
      <w:tr w:rsidR="0070248D" w:rsidRPr="00581FC7" w14:paraId="3CF430B6" w14:textId="77777777" w:rsidTr="0070248D">
        <w:trPr>
          <w:trHeight w:val="20"/>
        </w:trPr>
        <w:tc>
          <w:tcPr>
            <w:tcW w:w="230" w:type="pct"/>
            <w:vMerge/>
            <w:vAlign w:val="center"/>
            <w:hideMark/>
          </w:tcPr>
          <w:p w14:paraId="208D196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4" w:type="pct"/>
            <w:noWrap/>
            <w:vAlign w:val="center"/>
            <w:hideMark/>
          </w:tcPr>
          <w:p w14:paraId="6014968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Emanuela</w:t>
            </w:r>
            <w:proofErr w:type="spellEnd"/>
          </w:p>
        </w:tc>
        <w:tc>
          <w:tcPr>
            <w:tcW w:w="249" w:type="pct"/>
            <w:noWrap/>
            <w:vAlign w:val="center"/>
            <w:hideMark/>
          </w:tcPr>
          <w:p w14:paraId="10DF9A8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Fatmir</w:t>
            </w:r>
          </w:p>
        </w:tc>
        <w:tc>
          <w:tcPr>
            <w:tcW w:w="288" w:type="pct"/>
            <w:noWrap/>
            <w:vAlign w:val="center"/>
            <w:hideMark/>
          </w:tcPr>
          <w:p w14:paraId="6D37EC9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Mehmeti</w:t>
            </w:r>
            <w:proofErr w:type="spellEnd"/>
          </w:p>
        </w:tc>
        <w:tc>
          <w:tcPr>
            <w:tcW w:w="213" w:type="pct"/>
            <w:vMerge/>
            <w:vAlign w:val="center"/>
            <w:hideMark/>
          </w:tcPr>
          <w:p w14:paraId="157BEB2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2" w:type="pct"/>
            <w:vMerge/>
            <w:vAlign w:val="center"/>
            <w:hideMark/>
          </w:tcPr>
          <w:p w14:paraId="4DF99EC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7C4CD6B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2AD5FA9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6DFAE05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4C7D9557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Merge/>
            <w:vAlign w:val="center"/>
            <w:hideMark/>
          </w:tcPr>
          <w:p w14:paraId="08D710BD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3DA9C5E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32" w:type="pct"/>
            <w:vMerge/>
            <w:vAlign w:val="center"/>
            <w:hideMark/>
          </w:tcPr>
          <w:p w14:paraId="35190A74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74" w:type="pct"/>
            <w:vMerge/>
            <w:vAlign w:val="center"/>
            <w:hideMark/>
          </w:tcPr>
          <w:p w14:paraId="1CB2C31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10F2C64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779" w:type="pct"/>
            <w:vMerge/>
            <w:vAlign w:val="center"/>
            <w:hideMark/>
          </w:tcPr>
          <w:p w14:paraId="4CADA73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  <w:tr w:rsidR="0070248D" w:rsidRPr="00581FC7" w14:paraId="601E49AF" w14:textId="77777777" w:rsidTr="0070248D">
        <w:trPr>
          <w:trHeight w:val="20"/>
        </w:trPr>
        <w:tc>
          <w:tcPr>
            <w:tcW w:w="230" w:type="pct"/>
            <w:noWrap/>
            <w:vAlign w:val="center"/>
            <w:hideMark/>
          </w:tcPr>
          <w:p w14:paraId="7EFD802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9</w:t>
            </w:r>
          </w:p>
        </w:tc>
        <w:tc>
          <w:tcPr>
            <w:tcW w:w="294" w:type="pct"/>
            <w:noWrap/>
            <w:vAlign w:val="center"/>
            <w:hideMark/>
          </w:tcPr>
          <w:p w14:paraId="5E29F6F6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Ermal</w:t>
            </w:r>
          </w:p>
        </w:tc>
        <w:tc>
          <w:tcPr>
            <w:tcW w:w="249" w:type="pct"/>
            <w:noWrap/>
            <w:vAlign w:val="center"/>
            <w:hideMark/>
          </w:tcPr>
          <w:p w14:paraId="0AF42E6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proofErr w:type="spellStart"/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Rifat</w:t>
            </w:r>
            <w:proofErr w:type="spellEnd"/>
          </w:p>
        </w:tc>
        <w:tc>
          <w:tcPr>
            <w:tcW w:w="288" w:type="pct"/>
            <w:noWrap/>
            <w:vAlign w:val="center"/>
            <w:hideMark/>
          </w:tcPr>
          <w:p w14:paraId="54A43879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Kapllani</w:t>
            </w:r>
          </w:p>
        </w:tc>
        <w:tc>
          <w:tcPr>
            <w:tcW w:w="213" w:type="pct"/>
            <w:vAlign w:val="center"/>
            <w:hideMark/>
          </w:tcPr>
          <w:p w14:paraId="3B174FC0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8518</w:t>
            </w:r>
          </w:p>
        </w:tc>
        <w:tc>
          <w:tcPr>
            <w:tcW w:w="272" w:type="pct"/>
            <w:vAlign w:val="center"/>
            <w:hideMark/>
          </w:tcPr>
          <w:p w14:paraId="085B51C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27/357</w:t>
            </w:r>
          </w:p>
        </w:tc>
        <w:tc>
          <w:tcPr>
            <w:tcW w:w="299" w:type="pct"/>
            <w:vAlign w:val="center"/>
            <w:hideMark/>
          </w:tcPr>
          <w:p w14:paraId="325C9DF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8" w:type="pct"/>
            <w:vAlign w:val="center"/>
            <w:hideMark/>
          </w:tcPr>
          <w:p w14:paraId="262453A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148</w:t>
            </w:r>
          </w:p>
        </w:tc>
        <w:tc>
          <w:tcPr>
            <w:tcW w:w="227" w:type="pct"/>
            <w:vAlign w:val="center"/>
            <w:hideMark/>
          </w:tcPr>
          <w:p w14:paraId="5AA95E51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148</w:t>
            </w:r>
          </w:p>
        </w:tc>
        <w:tc>
          <w:tcPr>
            <w:tcW w:w="262" w:type="pct"/>
            <w:vAlign w:val="center"/>
            <w:hideMark/>
          </w:tcPr>
          <w:p w14:paraId="2E943BEB" w14:textId="3A5609DE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  <w:tc>
          <w:tcPr>
            <w:tcW w:w="261" w:type="pct"/>
            <w:vAlign w:val="center"/>
            <w:hideMark/>
          </w:tcPr>
          <w:p w14:paraId="07CB6ED5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142</w:t>
            </w:r>
          </w:p>
        </w:tc>
        <w:tc>
          <w:tcPr>
            <w:tcW w:w="244" w:type="pct"/>
            <w:vAlign w:val="center"/>
            <w:hideMark/>
          </w:tcPr>
          <w:p w14:paraId="2267874B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99</w:t>
            </w:r>
          </w:p>
        </w:tc>
        <w:tc>
          <w:tcPr>
            <w:tcW w:w="432" w:type="pct"/>
            <w:vAlign w:val="center"/>
            <w:hideMark/>
          </w:tcPr>
          <w:p w14:paraId="78BE1EA3" w14:textId="77777777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130</w:t>
            </w:r>
          </w:p>
        </w:tc>
        <w:tc>
          <w:tcPr>
            <w:tcW w:w="274" w:type="pct"/>
            <w:vAlign w:val="center"/>
            <w:hideMark/>
          </w:tcPr>
          <w:p w14:paraId="30AA3D9D" w14:textId="11C54EE3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19,336.00</w:t>
            </w:r>
          </w:p>
        </w:tc>
        <w:tc>
          <w:tcPr>
            <w:tcW w:w="419" w:type="pct"/>
            <w:vAlign w:val="center"/>
            <w:hideMark/>
          </w:tcPr>
          <w:p w14:paraId="0E0A872E" w14:textId="597007A5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2,513,680.00</w:t>
            </w:r>
          </w:p>
        </w:tc>
        <w:tc>
          <w:tcPr>
            <w:tcW w:w="779" w:type="pct"/>
            <w:noWrap/>
            <w:vAlign w:val="center"/>
            <w:hideMark/>
          </w:tcPr>
          <w:p w14:paraId="44F0ACB4" w14:textId="672D2CC6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sz w:val="14"/>
                <w:szCs w:val="16"/>
                <w:lang w:val="sq-AL"/>
              </w:rPr>
              <w:t>Konfirmuar nga ASHK</w:t>
            </w:r>
            <w:r w:rsidR="000565A2">
              <w:rPr>
                <w:rFonts w:ascii="Garamond" w:hAnsi="Garamond"/>
                <w:sz w:val="14"/>
                <w:szCs w:val="16"/>
                <w:lang w:val="sq-AL"/>
              </w:rPr>
              <w:t>-ja</w:t>
            </w:r>
          </w:p>
        </w:tc>
      </w:tr>
      <w:tr w:rsidR="0070248D" w:rsidRPr="00581FC7" w14:paraId="6D55798F" w14:textId="77777777" w:rsidTr="0070248D">
        <w:trPr>
          <w:trHeight w:val="20"/>
        </w:trPr>
        <w:tc>
          <w:tcPr>
            <w:tcW w:w="3802" w:type="pct"/>
            <w:gridSpan w:val="14"/>
            <w:vAlign w:val="center"/>
            <w:hideMark/>
          </w:tcPr>
          <w:p w14:paraId="04FDA5AE" w14:textId="35CEAD48" w:rsidR="0070248D" w:rsidRPr="00581FC7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</w:p>
        </w:tc>
        <w:tc>
          <w:tcPr>
            <w:tcW w:w="419" w:type="pct"/>
            <w:vAlign w:val="center"/>
            <w:hideMark/>
          </w:tcPr>
          <w:p w14:paraId="11C9B54B" w14:textId="54DA7846" w:rsidR="0070248D" w:rsidRPr="00581FC7" w:rsidRDefault="0070248D" w:rsidP="0070248D">
            <w:pPr>
              <w:jc w:val="center"/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</w:pPr>
            <w:r w:rsidRPr="00581FC7">
              <w:rPr>
                <w:rFonts w:ascii="Garamond" w:hAnsi="Garamond"/>
                <w:b/>
                <w:bCs/>
                <w:sz w:val="14"/>
                <w:szCs w:val="16"/>
                <w:lang w:val="sq-AL"/>
              </w:rPr>
              <w:t>26,298,893.60</w:t>
            </w:r>
          </w:p>
        </w:tc>
        <w:tc>
          <w:tcPr>
            <w:tcW w:w="779" w:type="pct"/>
            <w:vAlign w:val="center"/>
            <w:hideMark/>
          </w:tcPr>
          <w:p w14:paraId="023CB0C0" w14:textId="5C44FC74" w:rsidR="0070248D" w:rsidRPr="00581FC7" w:rsidRDefault="0070248D" w:rsidP="0070248D">
            <w:pPr>
              <w:jc w:val="center"/>
              <w:rPr>
                <w:rFonts w:ascii="Garamond" w:hAnsi="Garamond"/>
                <w:sz w:val="14"/>
                <w:szCs w:val="16"/>
                <w:lang w:val="sq-AL"/>
              </w:rPr>
            </w:pPr>
          </w:p>
        </w:tc>
      </w:tr>
    </w:tbl>
    <w:p w14:paraId="317986E1" w14:textId="77777777" w:rsidR="0070248D" w:rsidRPr="00581FC7" w:rsidRDefault="0070248D" w:rsidP="00FB323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70248D" w:rsidRPr="00581FC7" w:rsidSect="006D2E65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8CC56" w14:textId="77777777" w:rsidR="00581FC7" w:rsidRDefault="00581FC7">
      <w:pPr>
        <w:spacing w:after="0" w:line="240" w:lineRule="auto"/>
      </w:pPr>
      <w:r>
        <w:separator/>
      </w:r>
    </w:p>
  </w:endnote>
  <w:endnote w:type="continuationSeparator" w:id="0">
    <w:p w14:paraId="7CC7627C" w14:textId="77777777" w:rsidR="00581FC7" w:rsidRDefault="00581FC7">
      <w:pPr>
        <w:spacing w:after="0" w:line="240" w:lineRule="auto"/>
      </w:pPr>
      <w:r>
        <w:continuationSeparator/>
      </w:r>
    </w:p>
  </w:endnote>
  <w:endnote w:type="continuationNotice" w:id="1">
    <w:p w14:paraId="6F909C33" w14:textId="77777777" w:rsidR="00581FC7" w:rsidRDefault="00581F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AE00A" w14:textId="44F17853" w:rsidR="00581FC7" w:rsidRPr="00553A20" w:rsidRDefault="00581FC7">
    <w:pPr>
      <w:pStyle w:val="Footer"/>
      <w:jc w:val="right"/>
      <w:rPr>
        <w:rFonts w:ascii="Times New Roman" w:hAnsi="Times New Roman" w:cs="Times New Roman"/>
        <w:sz w:val="24"/>
      </w:rPr>
    </w:pPr>
  </w:p>
  <w:p w14:paraId="6A46BC87" w14:textId="77777777" w:rsidR="00581FC7" w:rsidRDefault="00581F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54B37B" w14:textId="77777777" w:rsidR="00581FC7" w:rsidRDefault="00581FC7">
      <w:pPr>
        <w:spacing w:after="0" w:line="240" w:lineRule="auto"/>
      </w:pPr>
      <w:r>
        <w:separator/>
      </w:r>
    </w:p>
  </w:footnote>
  <w:footnote w:type="continuationSeparator" w:id="0">
    <w:p w14:paraId="423F1B17" w14:textId="77777777" w:rsidR="00581FC7" w:rsidRDefault="00581FC7">
      <w:pPr>
        <w:spacing w:after="0" w:line="240" w:lineRule="auto"/>
      </w:pPr>
      <w:r>
        <w:continuationSeparator/>
      </w:r>
    </w:p>
  </w:footnote>
  <w:footnote w:type="continuationNotice" w:id="1">
    <w:p w14:paraId="1D04E4D8" w14:textId="77777777" w:rsidR="00581FC7" w:rsidRDefault="00581F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579A"/>
    <w:rsid w:val="00007B04"/>
    <w:rsid w:val="00010967"/>
    <w:rsid w:val="00053AA6"/>
    <w:rsid w:val="00055A88"/>
    <w:rsid w:val="000565A2"/>
    <w:rsid w:val="000572E6"/>
    <w:rsid w:val="000643F0"/>
    <w:rsid w:val="00075B3F"/>
    <w:rsid w:val="000A7AC0"/>
    <w:rsid w:val="000B17DC"/>
    <w:rsid w:val="000B451A"/>
    <w:rsid w:val="000C69D4"/>
    <w:rsid w:val="000E08B3"/>
    <w:rsid w:val="000E702F"/>
    <w:rsid w:val="000F26CB"/>
    <w:rsid w:val="00113645"/>
    <w:rsid w:val="00114971"/>
    <w:rsid w:val="00117A95"/>
    <w:rsid w:val="001304B9"/>
    <w:rsid w:val="001362A5"/>
    <w:rsid w:val="0014124C"/>
    <w:rsid w:val="00142AB8"/>
    <w:rsid w:val="00172BB0"/>
    <w:rsid w:val="0017539D"/>
    <w:rsid w:val="00176D25"/>
    <w:rsid w:val="00177A3F"/>
    <w:rsid w:val="00180996"/>
    <w:rsid w:val="00186341"/>
    <w:rsid w:val="001B2CDF"/>
    <w:rsid w:val="001D3797"/>
    <w:rsid w:val="001D3AF8"/>
    <w:rsid w:val="001D3FD5"/>
    <w:rsid w:val="001D7EE2"/>
    <w:rsid w:val="001E1D7C"/>
    <w:rsid w:val="001E5664"/>
    <w:rsid w:val="001E74C7"/>
    <w:rsid w:val="001E7681"/>
    <w:rsid w:val="001F6615"/>
    <w:rsid w:val="001F6810"/>
    <w:rsid w:val="002206ED"/>
    <w:rsid w:val="00220A1A"/>
    <w:rsid w:val="00250D0E"/>
    <w:rsid w:val="00256430"/>
    <w:rsid w:val="002571BC"/>
    <w:rsid w:val="00257A76"/>
    <w:rsid w:val="00264CFF"/>
    <w:rsid w:val="00273C5B"/>
    <w:rsid w:val="0027704D"/>
    <w:rsid w:val="00281E66"/>
    <w:rsid w:val="0029691B"/>
    <w:rsid w:val="002A718F"/>
    <w:rsid w:val="002B43A6"/>
    <w:rsid w:val="002B461E"/>
    <w:rsid w:val="002C6912"/>
    <w:rsid w:val="002D3918"/>
    <w:rsid w:val="002D6690"/>
    <w:rsid w:val="002D73FA"/>
    <w:rsid w:val="002D7AAB"/>
    <w:rsid w:val="002E51C9"/>
    <w:rsid w:val="002E6267"/>
    <w:rsid w:val="002E69BC"/>
    <w:rsid w:val="0030082B"/>
    <w:rsid w:val="00300909"/>
    <w:rsid w:val="00317CBB"/>
    <w:rsid w:val="003233EC"/>
    <w:rsid w:val="0032585F"/>
    <w:rsid w:val="00351661"/>
    <w:rsid w:val="00367849"/>
    <w:rsid w:val="00371B05"/>
    <w:rsid w:val="00375022"/>
    <w:rsid w:val="00386D64"/>
    <w:rsid w:val="00393D78"/>
    <w:rsid w:val="00394607"/>
    <w:rsid w:val="003A1E4D"/>
    <w:rsid w:val="003A3D91"/>
    <w:rsid w:val="003A48CC"/>
    <w:rsid w:val="003C2ADB"/>
    <w:rsid w:val="003C48FF"/>
    <w:rsid w:val="003D54CF"/>
    <w:rsid w:val="003E3CFC"/>
    <w:rsid w:val="00411C69"/>
    <w:rsid w:val="00431C54"/>
    <w:rsid w:val="004329DB"/>
    <w:rsid w:val="00434935"/>
    <w:rsid w:val="00443C34"/>
    <w:rsid w:val="00445744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51525C"/>
    <w:rsid w:val="00515576"/>
    <w:rsid w:val="00516EC6"/>
    <w:rsid w:val="005330BF"/>
    <w:rsid w:val="005379FE"/>
    <w:rsid w:val="00543433"/>
    <w:rsid w:val="005469EA"/>
    <w:rsid w:val="00550CD3"/>
    <w:rsid w:val="005516D3"/>
    <w:rsid w:val="00553A20"/>
    <w:rsid w:val="005643FB"/>
    <w:rsid w:val="00567941"/>
    <w:rsid w:val="00581FC7"/>
    <w:rsid w:val="00582F58"/>
    <w:rsid w:val="005904BA"/>
    <w:rsid w:val="005A4BE0"/>
    <w:rsid w:val="005B6254"/>
    <w:rsid w:val="005C1288"/>
    <w:rsid w:val="005C12FB"/>
    <w:rsid w:val="005C5254"/>
    <w:rsid w:val="005D0196"/>
    <w:rsid w:val="005F072B"/>
    <w:rsid w:val="00603AEA"/>
    <w:rsid w:val="00627F8D"/>
    <w:rsid w:val="0063125F"/>
    <w:rsid w:val="00634F3A"/>
    <w:rsid w:val="006501BA"/>
    <w:rsid w:val="00655A16"/>
    <w:rsid w:val="0066148B"/>
    <w:rsid w:val="006723B1"/>
    <w:rsid w:val="00672ADD"/>
    <w:rsid w:val="00677C49"/>
    <w:rsid w:val="006A004E"/>
    <w:rsid w:val="006B2229"/>
    <w:rsid w:val="006B7074"/>
    <w:rsid w:val="006C25C9"/>
    <w:rsid w:val="006C6B65"/>
    <w:rsid w:val="006D2E65"/>
    <w:rsid w:val="006D2ECB"/>
    <w:rsid w:val="006F438F"/>
    <w:rsid w:val="006F585C"/>
    <w:rsid w:val="0070248D"/>
    <w:rsid w:val="00703503"/>
    <w:rsid w:val="00721846"/>
    <w:rsid w:val="00725961"/>
    <w:rsid w:val="007263F2"/>
    <w:rsid w:val="00730ED9"/>
    <w:rsid w:val="00740377"/>
    <w:rsid w:val="00750EB6"/>
    <w:rsid w:val="007579CD"/>
    <w:rsid w:val="00767447"/>
    <w:rsid w:val="007712CA"/>
    <w:rsid w:val="0077795A"/>
    <w:rsid w:val="00783330"/>
    <w:rsid w:val="00785735"/>
    <w:rsid w:val="00786341"/>
    <w:rsid w:val="00795E96"/>
    <w:rsid w:val="00797623"/>
    <w:rsid w:val="007A44DC"/>
    <w:rsid w:val="007C676B"/>
    <w:rsid w:val="007D04E4"/>
    <w:rsid w:val="007D4B05"/>
    <w:rsid w:val="007D790F"/>
    <w:rsid w:val="007E0119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64F9"/>
    <w:rsid w:val="00861D9F"/>
    <w:rsid w:val="00872D99"/>
    <w:rsid w:val="008850BC"/>
    <w:rsid w:val="00887ED8"/>
    <w:rsid w:val="00890EBE"/>
    <w:rsid w:val="008B167E"/>
    <w:rsid w:val="008B6443"/>
    <w:rsid w:val="008C5B7B"/>
    <w:rsid w:val="008C6E8B"/>
    <w:rsid w:val="008D7E59"/>
    <w:rsid w:val="008F1473"/>
    <w:rsid w:val="00900251"/>
    <w:rsid w:val="009044FD"/>
    <w:rsid w:val="0090531A"/>
    <w:rsid w:val="00907A7A"/>
    <w:rsid w:val="0092322A"/>
    <w:rsid w:val="009236E3"/>
    <w:rsid w:val="00925E32"/>
    <w:rsid w:val="00937493"/>
    <w:rsid w:val="00944393"/>
    <w:rsid w:val="00990CFB"/>
    <w:rsid w:val="0099729E"/>
    <w:rsid w:val="009973A8"/>
    <w:rsid w:val="009A153D"/>
    <w:rsid w:val="009A2135"/>
    <w:rsid w:val="009A44E6"/>
    <w:rsid w:val="009A6B44"/>
    <w:rsid w:val="009B3F3F"/>
    <w:rsid w:val="009C1C04"/>
    <w:rsid w:val="009C1D76"/>
    <w:rsid w:val="009C275C"/>
    <w:rsid w:val="009C403D"/>
    <w:rsid w:val="009D269C"/>
    <w:rsid w:val="009D2EF3"/>
    <w:rsid w:val="009D375D"/>
    <w:rsid w:val="009D64D7"/>
    <w:rsid w:val="009D739C"/>
    <w:rsid w:val="009E343F"/>
    <w:rsid w:val="009E7C82"/>
    <w:rsid w:val="009F3DAA"/>
    <w:rsid w:val="00A0173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66D75"/>
    <w:rsid w:val="00AA0CD8"/>
    <w:rsid w:val="00AA1A6A"/>
    <w:rsid w:val="00AB021C"/>
    <w:rsid w:val="00AC5208"/>
    <w:rsid w:val="00AD0859"/>
    <w:rsid w:val="00AE3B4D"/>
    <w:rsid w:val="00AE77EE"/>
    <w:rsid w:val="00AF48A0"/>
    <w:rsid w:val="00B01A91"/>
    <w:rsid w:val="00B038A3"/>
    <w:rsid w:val="00B06241"/>
    <w:rsid w:val="00B06C6D"/>
    <w:rsid w:val="00B237A1"/>
    <w:rsid w:val="00B431DF"/>
    <w:rsid w:val="00B71FCE"/>
    <w:rsid w:val="00B90040"/>
    <w:rsid w:val="00B964C7"/>
    <w:rsid w:val="00B972CE"/>
    <w:rsid w:val="00BB4279"/>
    <w:rsid w:val="00BB45E6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04F4"/>
    <w:rsid w:val="00C52E47"/>
    <w:rsid w:val="00C53E9A"/>
    <w:rsid w:val="00C7007B"/>
    <w:rsid w:val="00C70C3D"/>
    <w:rsid w:val="00C7390B"/>
    <w:rsid w:val="00C75AD1"/>
    <w:rsid w:val="00C82065"/>
    <w:rsid w:val="00C87656"/>
    <w:rsid w:val="00C911DD"/>
    <w:rsid w:val="00C92051"/>
    <w:rsid w:val="00C93D03"/>
    <w:rsid w:val="00C94293"/>
    <w:rsid w:val="00C958C4"/>
    <w:rsid w:val="00CA0D89"/>
    <w:rsid w:val="00CA4617"/>
    <w:rsid w:val="00CB1A51"/>
    <w:rsid w:val="00CB232D"/>
    <w:rsid w:val="00CC0AB6"/>
    <w:rsid w:val="00CD4143"/>
    <w:rsid w:val="00CD6843"/>
    <w:rsid w:val="00CE67F8"/>
    <w:rsid w:val="00CE7AF0"/>
    <w:rsid w:val="00CF099D"/>
    <w:rsid w:val="00CF1737"/>
    <w:rsid w:val="00D00031"/>
    <w:rsid w:val="00D00955"/>
    <w:rsid w:val="00D1039D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E00CE4"/>
    <w:rsid w:val="00E02657"/>
    <w:rsid w:val="00E15EA8"/>
    <w:rsid w:val="00E216A5"/>
    <w:rsid w:val="00E2262F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7DB"/>
    <w:rsid w:val="00EA38E1"/>
    <w:rsid w:val="00EA3BF3"/>
    <w:rsid w:val="00EB1DAB"/>
    <w:rsid w:val="00EC68A2"/>
    <w:rsid w:val="00ED1395"/>
    <w:rsid w:val="00ED78E0"/>
    <w:rsid w:val="00EE04D5"/>
    <w:rsid w:val="00EE7B2A"/>
    <w:rsid w:val="00F07B95"/>
    <w:rsid w:val="00F146E5"/>
    <w:rsid w:val="00F24044"/>
    <w:rsid w:val="00F33BCB"/>
    <w:rsid w:val="00F44896"/>
    <w:rsid w:val="00F45C77"/>
    <w:rsid w:val="00F46434"/>
    <w:rsid w:val="00F51F6D"/>
    <w:rsid w:val="00F53FDD"/>
    <w:rsid w:val="00F55371"/>
    <w:rsid w:val="00F82109"/>
    <w:rsid w:val="00F914B6"/>
    <w:rsid w:val="00F95BA0"/>
    <w:rsid w:val="00FB3233"/>
    <w:rsid w:val="00FB6177"/>
    <w:rsid w:val="00FB7C86"/>
    <w:rsid w:val="00FC5646"/>
    <w:rsid w:val="00FC7A3D"/>
    <w:rsid w:val="00FD135E"/>
    <w:rsid w:val="00FD4999"/>
    <w:rsid w:val="00FD5F75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D9CC7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02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508</Nr_x002e__x0020_akti>
    <Data_x0020_e_x0020_Krijimit xmlns="0e656187-b300-4fb0-8bf4-3a50f872073c">2024-08-07T07:11:21Z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shpronësimin, për interes publik, të pronarëve  të pasurive të paluajtshme, pronë private, që preken nga realizimi i projektit, me objekt “Projektzbatimi për ndërtimin e shëtitores së plazhit të Durrësit, nga Ura e Dajlanit deri në godinën e Konvaleshencës”, Bashkia Durrës</Titulli>
    <Modifikuesi xmlns="0e656187-b300-4fb0-8bf4-3a50f872073c">Suada.Daci</Modifikuesi>
    <Nr_x002e__x0020_prot_x0020_QBZ xmlns="0e656187-b300-4fb0-8bf4-3a50f872073c">1438</Nr_x002e__x0020_prot_x0020_QBZ>
    <Data_x0020_e_x0020_Modifikimit xmlns="0e656187-b300-4fb0-8bf4-3a50f872073c">2024-08-07T09:17:19Z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4062/1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F03BC12C3C41DCA26F75FFE2BEA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F03BC12C3C41DCA26F75FFE2BEA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2CE1F-DFB6-44F6-B266-84CC8A0C8B7F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5C86E6D-2BF2-47BE-99AB-869851FE7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47078A-0C49-4D0A-A7C9-EE0052F40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52FA4A-2BFF-4BD5-BA1E-D9097B99FA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C5DB36-ACF6-4433-877B-C527DA0CC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AC4671A-5C21-40CC-9F98-B8DDAF456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projektit, me objekt “Projektzbatimi për ndërtimin e shëtitores së plazhit të Durrësit, nga Ura e Dajlanit deri në godinën e Konvaleshe</vt:lpstr>
    </vt:vector>
  </TitlesOfParts>
  <Company>Hewlett-Packard Company</Company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projektit, me objekt “Projektzbatimi për ndërtimin e shëtitores së plazhit të Durrësit, nga Ura e Dajlanit deri në godinën e Konvaleshencës”, Bashkia Durrës</dc:title>
  <dc:creator>Aida Nika</dc:creator>
  <cp:lastModifiedBy>Alma Lisaku</cp:lastModifiedBy>
  <cp:revision>14</cp:revision>
  <cp:lastPrinted>2024-07-31T18:44:00Z</cp:lastPrinted>
  <dcterms:created xsi:type="dcterms:W3CDTF">2024-08-06T12:24:00Z</dcterms:created>
  <dcterms:modified xsi:type="dcterms:W3CDTF">2024-08-07T09:04:00Z</dcterms:modified>
</cp:coreProperties>
</file>