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59A024" w14:textId="45863447" w:rsidR="00FB69A4" w:rsidRPr="009A28AA" w:rsidRDefault="009A28AA" w:rsidP="009A28AA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A28AA">
        <w:rPr>
          <w:rFonts w:ascii="Garamond" w:hAnsi="Garamond"/>
          <w:b/>
          <w:sz w:val="24"/>
          <w:szCs w:val="24"/>
          <w:lang w:val="sq-AL"/>
        </w:rPr>
        <w:t>VENDIM</w:t>
      </w:r>
    </w:p>
    <w:p w14:paraId="3E59A026" w14:textId="10FB5D7D" w:rsidR="00FB69A4" w:rsidRPr="009A28AA" w:rsidRDefault="00FB69A4" w:rsidP="009A28AA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A28AA">
        <w:rPr>
          <w:rFonts w:ascii="Garamond" w:hAnsi="Garamond"/>
          <w:b/>
          <w:sz w:val="24"/>
          <w:szCs w:val="24"/>
          <w:lang w:val="sq-AL"/>
        </w:rPr>
        <w:t>Nr</w:t>
      </w:r>
      <w:r w:rsidR="009A28AA">
        <w:rPr>
          <w:rFonts w:ascii="Garamond" w:hAnsi="Garamond"/>
          <w:b/>
          <w:sz w:val="24"/>
          <w:szCs w:val="24"/>
          <w:lang w:val="sq-AL"/>
        </w:rPr>
        <w:t>. 531</w:t>
      </w:r>
      <w:r w:rsidRPr="009A28AA">
        <w:rPr>
          <w:rFonts w:ascii="Garamond" w:hAnsi="Garamond"/>
          <w:b/>
          <w:sz w:val="24"/>
          <w:szCs w:val="24"/>
          <w:lang w:val="sq-AL"/>
        </w:rPr>
        <w:t>, datë</w:t>
      </w:r>
      <w:r w:rsidR="009A28AA">
        <w:rPr>
          <w:rFonts w:ascii="Garamond" w:hAnsi="Garamond"/>
          <w:b/>
          <w:sz w:val="24"/>
          <w:szCs w:val="24"/>
          <w:lang w:val="sq-AL"/>
        </w:rPr>
        <w:t xml:space="preserve"> 1.8.2024</w:t>
      </w:r>
    </w:p>
    <w:p w14:paraId="3E59A027" w14:textId="77777777" w:rsidR="00FB69A4" w:rsidRPr="009A28AA" w:rsidRDefault="00FB69A4" w:rsidP="009A28AA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E59A02B" w14:textId="632774A7" w:rsidR="00FB69A4" w:rsidRPr="009A28AA" w:rsidRDefault="00FB69A4" w:rsidP="001D0FE1">
      <w:pPr>
        <w:jc w:val="center"/>
        <w:rPr>
          <w:rFonts w:ascii="Garamond" w:hAnsi="Garamond"/>
          <w:b/>
          <w:color w:val="000000"/>
          <w:sz w:val="24"/>
          <w:szCs w:val="24"/>
          <w:lang w:val="sq-AL"/>
        </w:rPr>
      </w:pPr>
      <w:r w:rsidRPr="009A28AA">
        <w:rPr>
          <w:rFonts w:ascii="Garamond" w:eastAsia="Times New Roman" w:hAnsi="Garamond"/>
          <w:b/>
          <w:bCs/>
          <w:sz w:val="24"/>
          <w:szCs w:val="24"/>
          <w:lang w:val="sq-AL"/>
        </w:rPr>
        <w:t>PËR</w:t>
      </w:r>
      <w:r w:rsidR="009A28AA" w:rsidRPr="009A28AA">
        <w:rPr>
          <w:rFonts w:ascii="Garamond" w:eastAsia="Times New Roman" w:hAnsi="Garamond"/>
          <w:b/>
          <w:bCs/>
          <w:sz w:val="24"/>
          <w:szCs w:val="24"/>
          <w:lang w:val="sq-AL"/>
        </w:rPr>
        <w:t xml:space="preserve"> </w:t>
      </w:r>
      <w:r w:rsidRPr="009A28AA">
        <w:rPr>
          <w:rFonts w:ascii="Garamond" w:eastAsia="Times New Roman" w:hAnsi="Garamond"/>
          <w:b/>
          <w:bCs/>
          <w:sz w:val="24"/>
          <w:szCs w:val="24"/>
          <w:lang w:val="sq-AL"/>
        </w:rPr>
        <w:t>NJË SHTESË FONDI NË BUXHETIN E VITIT 2024, MIRATUAR</w:t>
      </w:r>
      <w:r w:rsidR="009A28AA">
        <w:rPr>
          <w:rFonts w:ascii="Garamond" w:eastAsia="Times New Roman" w:hAnsi="Garamond"/>
          <w:b/>
          <w:bCs/>
          <w:sz w:val="24"/>
          <w:szCs w:val="24"/>
          <w:lang w:val="sq-AL"/>
        </w:rPr>
        <w:t xml:space="preserve"> </w:t>
      </w:r>
      <w:r w:rsidRPr="009A28AA">
        <w:rPr>
          <w:rFonts w:ascii="Garamond" w:eastAsia="Times New Roman" w:hAnsi="Garamond"/>
          <w:b/>
          <w:bCs/>
          <w:sz w:val="24"/>
          <w:szCs w:val="24"/>
          <w:lang w:val="sq-AL"/>
        </w:rPr>
        <w:t xml:space="preserve">PËR MINISTRINË E EKONOMISË, KULTURËS DHE INOVACIONIT </w:t>
      </w:r>
      <w:r w:rsidRPr="009A28AA">
        <w:rPr>
          <w:rFonts w:ascii="Garamond" w:hAnsi="Garamond"/>
          <w:b/>
          <w:color w:val="000000"/>
          <w:sz w:val="24"/>
          <w:szCs w:val="24"/>
          <w:lang w:val="sq-AL"/>
        </w:rPr>
        <w:t>PËR SEZONIN TURISTIK 2024</w:t>
      </w:r>
    </w:p>
    <w:p w14:paraId="3E59A02C" w14:textId="77777777" w:rsidR="00FB69A4" w:rsidRPr="009A28AA" w:rsidRDefault="00FB69A4" w:rsidP="009A28AA">
      <w:pPr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3E59A02D" w14:textId="0DDACC35" w:rsidR="00FB69A4" w:rsidRPr="009A28AA" w:rsidRDefault="00FB69A4" w:rsidP="009A28AA">
      <w:pPr>
        <w:pStyle w:val="BodyText3"/>
        <w:ind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9A28AA">
        <w:rPr>
          <w:rFonts w:ascii="Garamond" w:eastAsia="Times New Roman" w:hAnsi="Garamond"/>
          <w:b w:val="0"/>
          <w:sz w:val="24"/>
          <w:szCs w:val="24"/>
          <w:lang w:val="sq-AL"/>
        </w:rPr>
        <w:t>Në mbështetje të nenit 100 të Kushtetutës, të neneve 5 e 45, të ligjit nr.</w:t>
      </w:r>
      <w:r w:rsidR="004F4D63">
        <w:rPr>
          <w:rFonts w:ascii="Garamond" w:eastAsia="Times New Roman" w:hAnsi="Garamond"/>
          <w:b w:val="0"/>
          <w:sz w:val="24"/>
          <w:szCs w:val="24"/>
          <w:lang w:val="sq-AL"/>
        </w:rPr>
        <w:t xml:space="preserve"> </w:t>
      </w:r>
      <w:r w:rsidRPr="009A28AA">
        <w:rPr>
          <w:rFonts w:ascii="Garamond" w:eastAsia="Times New Roman" w:hAnsi="Garamond"/>
          <w:b w:val="0"/>
          <w:sz w:val="24"/>
          <w:szCs w:val="24"/>
          <w:lang w:val="sq-AL"/>
        </w:rPr>
        <w:t>9936,</w:t>
      </w:r>
      <w:r w:rsidR="007E03B7" w:rsidRPr="009A28AA">
        <w:rPr>
          <w:rFonts w:ascii="Garamond" w:eastAsia="Times New Roman" w:hAnsi="Garamond"/>
          <w:b w:val="0"/>
          <w:sz w:val="24"/>
          <w:szCs w:val="24"/>
          <w:lang w:val="sq-AL"/>
        </w:rPr>
        <w:t xml:space="preserve"> </w:t>
      </w:r>
      <w:r w:rsidRPr="009A28AA">
        <w:rPr>
          <w:rFonts w:ascii="Garamond" w:eastAsia="Times New Roman" w:hAnsi="Garamond"/>
          <w:b w:val="0"/>
          <w:sz w:val="24"/>
          <w:szCs w:val="24"/>
          <w:lang w:val="sq-AL"/>
        </w:rPr>
        <w:t>datë 26.6.2008, “Për menaxhimin e sistemit buxhetor në Republikën e Shqipërisë”, të ndryshuar, dhe të nenit 14, të ligjit nr.</w:t>
      </w:r>
      <w:r w:rsidR="004F4D63">
        <w:rPr>
          <w:rFonts w:ascii="Garamond" w:eastAsia="Times New Roman" w:hAnsi="Garamond"/>
          <w:b w:val="0"/>
          <w:sz w:val="24"/>
          <w:szCs w:val="24"/>
          <w:lang w:val="sq-AL"/>
        </w:rPr>
        <w:t xml:space="preserve"> </w:t>
      </w:r>
      <w:r w:rsidRPr="009A28AA">
        <w:rPr>
          <w:rFonts w:ascii="Garamond" w:eastAsia="Times New Roman" w:hAnsi="Garamond"/>
          <w:b w:val="0"/>
          <w:sz w:val="24"/>
          <w:szCs w:val="24"/>
          <w:lang w:val="sq-AL"/>
        </w:rPr>
        <w:t>97/2023, “Për buxhetin e vitit 2024”, të ndryshuar, me propozimin e ministrit</w:t>
      </w:r>
      <w:r w:rsidRPr="009A28AA">
        <w:rPr>
          <w:rFonts w:ascii="Garamond" w:hAnsi="Garamond"/>
          <w:b w:val="0"/>
          <w:sz w:val="24"/>
          <w:szCs w:val="24"/>
          <w:lang w:val="sq-AL"/>
        </w:rPr>
        <w:t xml:space="preserve"> të </w:t>
      </w:r>
      <w:bookmarkStart w:id="0" w:name="_GoBack"/>
      <w:bookmarkEnd w:id="0"/>
      <w:r w:rsidRPr="009A28AA">
        <w:rPr>
          <w:rFonts w:ascii="Garamond" w:hAnsi="Garamond"/>
          <w:b w:val="0"/>
          <w:sz w:val="24"/>
          <w:szCs w:val="24"/>
          <w:lang w:val="sq-AL"/>
        </w:rPr>
        <w:t>Ekonomisë, Kulturës dhe Inovacionit, Kësh</w:t>
      </w:r>
      <w:r w:rsidR="007E03B7" w:rsidRPr="009A28AA">
        <w:rPr>
          <w:rFonts w:ascii="Garamond" w:hAnsi="Garamond"/>
          <w:b w:val="0"/>
          <w:sz w:val="24"/>
          <w:szCs w:val="24"/>
          <w:lang w:val="sq-AL"/>
        </w:rPr>
        <w:t>illi i Ministrave</w:t>
      </w:r>
    </w:p>
    <w:p w14:paraId="3E59A02E" w14:textId="77777777" w:rsidR="00FB69A4" w:rsidRPr="009A28AA" w:rsidRDefault="00FB69A4" w:rsidP="009A28AA">
      <w:pPr>
        <w:pStyle w:val="BodyText3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59A02F" w14:textId="17D7C7E8" w:rsidR="00FB69A4" w:rsidRPr="001D0FE1" w:rsidRDefault="009A28AA" w:rsidP="009A28AA">
      <w:pPr>
        <w:pStyle w:val="BodyText3"/>
        <w:ind w:firstLine="284"/>
        <w:rPr>
          <w:rFonts w:ascii="Garamond" w:hAnsi="Garamond"/>
          <w:b w:val="0"/>
          <w:sz w:val="24"/>
          <w:szCs w:val="24"/>
          <w:lang w:val="sq-AL"/>
        </w:rPr>
      </w:pPr>
      <w:r w:rsidRPr="001D0FE1">
        <w:rPr>
          <w:rFonts w:ascii="Garamond" w:hAnsi="Garamond"/>
          <w:b w:val="0"/>
          <w:sz w:val="24"/>
          <w:szCs w:val="24"/>
          <w:lang w:val="sq-AL"/>
        </w:rPr>
        <w:t>VENDOSI:</w:t>
      </w:r>
    </w:p>
    <w:p w14:paraId="062BBCA0" w14:textId="77777777" w:rsidR="00610EC4" w:rsidRPr="009A28AA" w:rsidRDefault="00610EC4" w:rsidP="009A28AA">
      <w:pPr>
        <w:pStyle w:val="BodyText3"/>
        <w:ind w:firstLine="284"/>
        <w:rPr>
          <w:rFonts w:ascii="Garamond" w:hAnsi="Garamond"/>
          <w:sz w:val="24"/>
          <w:szCs w:val="24"/>
          <w:lang w:val="sq-AL"/>
        </w:rPr>
      </w:pPr>
    </w:p>
    <w:p w14:paraId="3E59A030" w14:textId="32F21A8D" w:rsidR="00FB69A4" w:rsidRPr="009A28AA" w:rsidRDefault="009A28AA" w:rsidP="009A28A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  <w:r w:rsidRPr="009A28AA">
        <w:rPr>
          <w:rFonts w:ascii="Garamond" w:hAnsi="Garamond"/>
          <w:color w:val="000000"/>
          <w:lang w:val="sq-AL"/>
        </w:rPr>
        <w:t xml:space="preserve">1. </w:t>
      </w:r>
      <w:r w:rsidR="00FB69A4" w:rsidRPr="009A28AA">
        <w:rPr>
          <w:rFonts w:ascii="Garamond" w:hAnsi="Garamond"/>
          <w:color w:val="000000"/>
          <w:lang w:val="sq-AL"/>
        </w:rPr>
        <w:t>Ministrisë së Ekonomisë, Kulturës dhe Inovacionit, në buxhetin e miratuar për vitin 2024, në zërin “</w:t>
      </w:r>
      <w:r w:rsidR="007E03B7" w:rsidRPr="009A28AA">
        <w:rPr>
          <w:rFonts w:ascii="Garamond" w:hAnsi="Garamond"/>
          <w:color w:val="000000"/>
          <w:lang w:val="sq-AL"/>
        </w:rPr>
        <w:t>S</w:t>
      </w:r>
      <w:r w:rsidR="00FB69A4" w:rsidRPr="009A28AA">
        <w:rPr>
          <w:rFonts w:ascii="Garamond" w:hAnsi="Garamond"/>
          <w:color w:val="000000"/>
          <w:lang w:val="sq-AL"/>
        </w:rPr>
        <w:t>hpenzime korrente”, të programit buxhetor “</w:t>
      </w:r>
      <w:r w:rsidR="007E03B7" w:rsidRPr="009A28AA">
        <w:rPr>
          <w:rFonts w:ascii="Garamond" w:hAnsi="Garamond"/>
          <w:color w:val="000000"/>
          <w:lang w:val="sq-AL"/>
        </w:rPr>
        <w:t>A</w:t>
      </w:r>
      <w:r w:rsidR="00FB69A4" w:rsidRPr="009A28AA">
        <w:rPr>
          <w:rFonts w:ascii="Garamond" w:hAnsi="Garamond"/>
          <w:color w:val="000000"/>
          <w:lang w:val="sq-AL"/>
        </w:rPr>
        <w:t xml:space="preserve">rti dhe </w:t>
      </w:r>
      <w:r w:rsidR="007E03B7" w:rsidRPr="009A28AA">
        <w:rPr>
          <w:rFonts w:ascii="Garamond" w:hAnsi="Garamond"/>
          <w:color w:val="000000"/>
          <w:lang w:val="sq-AL"/>
        </w:rPr>
        <w:t>k</w:t>
      </w:r>
      <w:r w:rsidR="00FB69A4" w:rsidRPr="009A28AA">
        <w:rPr>
          <w:rFonts w:ascii="Garamond" w:hAnsi="Garamond"/>
          <w:color w:val="000000"/>
          <w:lang w:val="sq-AL"/>
        </w:rPr>
        <w:t xml:space="preserve">ultura”, i shtohet fondi prej </w:t>
      </w:r>
      <w:r w:rsidR="007E03B7" w:rsidRPr="009A28AA">
        <w:rPr>
          <w:rFonts w:ascii="Garamond" w:eastAsia="Calibri" w:hAnsi="Garamond"/>
          <w:iCs/>
          <w:lang w:val="sq-AL"/>
        </w:rPr>
        <w:t>48 137 500 lekë</w:t>
      </w:r>
      <w:r w:rsidR="007E03B7" w:rsidRPr="009A28AA">
        <w:rPr>
          <w:rFonts w:ascii="Garamond" w:hAnsi="Garamond"/>
          <w:color w:val="000000"/>
          <w:lang w:val="sq-AL"/>
        </w:rPr>
        <w:t xml:space="preserve"> (dyzet</w:t>
      </w:r>
      <w:r w:rsidR="00FB69A4" w:rsidRPr="009A28AA">
        <w:rPr>
          <w:rFonts w:ascii="Garamond" w:hAnsi="Garamond"/>
          <w:color w:val="000000"/>
          <w:lang w:val="sq-AL"/>
        </w:rPr>
        <w:t xml:space="preserve"> e tetë milion</w:t>
      </w:r>
      <w:r w:rsidR="007E03B7" w:rsidRPr="009A28AA">
        <w:rPr>
          <w:rFonts w:ascii="Garamond" w:hAnsi="Garamond"/>
          <w:color w:val="000000"/>
          <w:lang w:val="sq-AL"/>
        </w:rPr>
        <w:t>ë</w:t>
      </w:r>
      <w:r w:rsidR="00FB69A4" w:rsidRPr="009A28AA">
        <w:rPr>
          <w:rFonts w:ascii="Garamond" w:hAnsi="Garamond"/>
          <w:color w:val="000000"/>
          <w:lang w:val="sq-AL"/>
        </w:rPr>
        <w:t xml:space="preserve"> e njëqind e tridhjetë e shtatë mijë e pesëqind) lekë</w:t>
      </w:r>
      <w:r w:rsidR="007E03B7" w:rsidRPr="009A28AA">
        <w:rPr>
          <w:rFonts w:ascii="Garamond" w:hAnsi="Garamond"/>
          <w:color w:val="000000"/>
          <w:lang w:val="sq-AL"/>
        </w:rPr>
        <w:t>sh</w:t>
      </w:r>
      <w:r w:rsidR="00FB69A4" w:rsidRPr="009A28AA">
        <w:rPr>
          <w:rFonts w:ascii="Garamond" w:hAnsi="Garamond"/>
          <w:color w:val="000000"/>
          <w:lang w:val="sq-AL"/>
        </w:rPr>
        <w:t>, për prom</w:t>
      </w:r>
      <w:r w:rsidR="007E03B7" w:rsidRPr="009A28AA">
        <w:rPr>
          <w:rFonts w:ascii="Garamond" w:hAnsi="Garamond"/>
          <w:color w:val="000000"/>
          <w:lang w:val="sq-AL"/>
        </w:rPr>
        <w:t xml:space="preserve">ovimin e trashëgimisë kulturore </w:t>
      </w:r>
      <w:r w:rsidR="00FB69A4" w:rsidRPr="009A28AA">
        <w:rPr>
          <w:rFonts w:ascii="Garamond" w:hAnsi="Garamond"/>
          <w:color w:val="000000"/>
          <w:lang w:val="sq-AL"/>
        </w:rPr>
        <w:t xml:space="preserve">nëpërmjet zhvillimit të aktiviteteve </w:t>
      </w:r>
      <w:proofErr w:type="spellStart"/>
      <w:r w:rsidR="00FB69A4" w:rsidRPr="009A28AA">
        <w:rPr>
          <w:rFonts w:ascii="Garamond" w:hAnsi="Garamond"/>
          <w:color w:val="000000"/>
          <w:lang w:val="sq-AL"/>
        </w:rPr>
        <w:t>artistiko</w:t>
      </w:r>
      <w:proofErr w:type="spellEnd"/>
      <w:r w:rsidR="00FB69A4" w:rsidRPr="009A28AA">
        <w:rPr>
          <w:rFonts w:ascii="Garamond" w:hAnsi="Garamond"/>
          <w:color w:val="000000"/>
          <w:lang w:val="sq-AL"/>
        </w:rPr>
        <w:t>-kulturore</w:t>
      </w:r>
      <w:r w:rsidR="007E03B7" w:rsidRPr="009A28AA">
        <w:rPr>
          <w:rFonts w:ascii="Garamond" w:hAnsi="Garamond"/>
          <w:color w:val="000000"/>
          <w:lang w:val="sq-AL"/>
        </w:rPr>
        <w:t>,</w:t>
      </w:r>
      <w:r w:rsidR="00FB69A4" w:rsidRPr="009A28AA">
        <w:rPr>
          <w:rFonts w:ascii="Garamond" w:hAnsi="Garamond"/>
          <w:color w:val="000000"/>
          <w:lang w:val="sq-AL"/>
        </w:rPr>
        <w:t xml:space="preserve"> përgjatë sezonit turistik 2024.</w:t>
      </w:r>
    </w:p>
    <w:p w14:paraId="3E59A032" w14:textId="52449DDB" w:rsidR="00FB69A4" w:rsidRPr="009A28AA" w:rsidRDefault="009A28AA" w:rsidP="009A28A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  <w:r w:rsidRPr="009A28AA">
        <w:rPr>
          <w:rFonts w:ascii="Garamond" w:hAnsi="Garamond"/>
          <w:color w:val="000000"/>
          <w:lang w:val="sq-AL"/>
        </w:rPr>
        <w:t xml:space="preserve">2. </w:t>
      </w:r>
      <w:r w:rsidR="00FB69A4" w:rsidRPr="009A28AA">
        <w:rPr>
          <w:rFonts w:ascii="Garamond" w:hAnsi="Garamond"/>
          <w:color w:val="000000"/>
          <w:lang w:val="sq-AL"/>
        </w:rPr>
        <w:t xml:space="preserve">Efekti financiar, prej </w:t>
      </w:r>
      <w:r w:rsidR="007E03B7" w:rsidRPr="009A28AA">
        <w:rPr>
          <w:rFonts w:ascii="Garamond" w:hAnsi="Garamond"/>
          <w:iCs/>
          <w:color w:val="000000"/>
          <w:lang w:val="sq-AL"/>
        </w:rPr>
        <w:t xml:space="preserve">48 137 </w:t>
      </w:r>
      <w:r w:rsidR="00FB69A4" w:rsidRPr="009A28AA">
        <w:rPr>
          <w:rFonts w:ascii="Garamond" w:hAnsi="Garamond"/>
          <w:iCs/>
          <w:color w:val="000000"/>
          <w:lang w:val="sq-AL"/>
        </w:rPr>
        <w:t>500 lekë</w:t>
      </w:r>
      <w:r w:rsidR="007E03B7" w:rsidRPr="009A28AA">
        <w:rPr>
          <w:rFonts w:ascii="Garamond" w:hAnsi="Garamond"/>
          <w:color w:val="000000"/>
          <w:lang w:val="sq-AL"/>
        </w:rPr>
        <w:t xml:space="preserve"> (dyzet</w:t>
      </w:r>
      <w:r w:rsidR="00FB69A4" w:rsidRPr="009A28AA">
        <w:rPr>
          <w:rFonts w:ascii="Garamond" w:hAnsi="Garamond"/>
          <w:color w:val="000000"/>
          <w:lang w:val="sq-AL"/>
        </w:rPr>
        <w:t xml:space="preserve"> e tetë milion</w:t>
      </w:r>
      <w:r w:rsidR="007E03B7" w:rsidRPr="009A28AA">
        <w:rPr>
          <w:rFonts w:ascii="Garamond" w:hAnsi="Garamond"/>
          <w:color w:val="000000"/>
          <w:lang w:val="sq-AL"/>
        </w:rPr>
        <w:t>ë</w:t>
      </w:r>
      <w:r w:rsidR="00FB69A4" w:rsidRPr="009A28AA">
        <w:rPr>
          <w:rFonts w:ascii="Garamond" w:hAnsi="Garamond"/>
          <w:color w:val="000000"/>
          <w:lang w:val="sq-AL"/>
        </w:rPr>
        <w:t xml:space="preserve"> e njëqind e tridhjetë e shtatë mijë e pesëqind) lekë</w:t>
      </w:r>
      <w:r w:rsidR="007E03B7" w:rsidRPr="009A28AA">
        <w:rPr>
          <w:rFonts w:ascii="Garamond" w:hAnsi="Garamond"/>
          <w:color w:val="000000"/>
          <w:lang w:val="sq-AL"/>
        </w:rPr>
        <w:t>sh,</w:t>
      </w:r>
      <w:r w:rsidR="00FB69A4" w:rsidRPr="009A28AA">
        <w:rPr>
          <w:rFonts w:ascii="Garamond" w:hAnsi="Garamond"/>
          <w:color w:val="000000"/>
          <w:lang w:val="sq-AL"/>
        </w:rPr>
        <w:t xml:space="preserve"> përballohet nga fondi rezervë i buxhetit të shtetit, i miratuar për vitin 2024.</w:t>
      </w:r>
    </w:p>
    <w:p w14:paraId="3E59A034" w14:textId="329A47B8" w:rsidR="00FB69A4" w:rsidRPr="009A28AA" w:rsidRDefault="009A28AA" w:rsidP="009A28A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  <w:r w:rsidRPr="009A28AA">
        <w:rPr>
          <w:rFonts w:ascii="Garamond" w:hAnsi="Garamond"/>
          <w:color w:val="000000"/>
          <w:lang w:val="sq-AL"/>
        </w:rPr>
        <w:t xml:space="preserve">3. </w:t>
      </w:r>
      <w:r w:rsidR="00FB69A4" w:rsidRPr="009A28AA">
        <w:rPr>
          <w:rFonts w:ascii="Garamond" w:hAnsi="Garamond"/>
          <w:color w:val="000000"/>
          <w:lang w:val="sq-AL"/>
        </w:rPr>
        <w:t>Ngarkohen Ministria e Ekonomisë, Kulturës dhe Inovacionit dhe Ministria e Financave për zbatimin e këtij vendimi.</w:t>
      </w:r>
    </w:p>
    <w:p w14:paraId="3E59A036" w14:textId="0B07B4F9" w:rsidR="00FB69A4" w:rsidRPr="009A28AA" w:rsidRDefault="00FB69A4" w:rsidP="009A28A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9A28AA">
        <w:rPr>
          <w:rFonts w:ascii="Garamond" w:hAnsi="Garamond"/>
          <w:lang w:val="sq-AL"/>
        </w:rPr>
        <w:t xml:space="preserve">Ky vendim hyn në fuqi menjëherë dhe botohet në Fletoren </w:t>
      </w:r>
      <w:r w:rsidR="009A28AA" w:rsidRPr="009A28AA">
        <w:rPr>
          <w:rFonts w:ascii="Garamond" w:hAnsi="Garamond"/>
          <w:lang w:val="sq-AL"/>
        </w:rPr>
        <w:t>Z</w:t>
      </w:r>
      <w:r w:rsidRPr="009A28AA">
        <w:rPr>
          <w:rFonts w:ascii="Garamond" w:hAnsi="Garamond"/>
          <w:lang w:val="sq-AL"/>
        </w:rPr>
        <w:t>yrtare.</w:t>
      </w:r>
      <w:r w:rsidR="004F4D63">
        <w:rPr>
          <w:rFonts w:ascii="Garamond" w:hAnsi="Garamond"/>
          <w:lang w:val="sq-AL"/>
        </w:rPr>
        <w:t xml:space="preserve"> </w:t>
      </w:r>
    </w:p>
    <w:p w14:paraId="3E59A037" w14:textId="77777777" w:rsidR="00FB69A4" w:rsidRPr="009A28AA" w:rsidRDefault="00FB69A4" w:rsidP="009A28AA">
      <w:pPr>
        <w:pStyle w:val="BodyText3"/>
        <w:ind w:firstLine="284"/>
        <w:rPr>
          <w:rFonts w:ascii="Garamond" w:hAnsi="Garamond"/>
          <w:sz w:val="24"/>
          <w:szCs w:val="24"/>
          <w:lang w:val="sq-AL"/>
        </w:rPr>
      </w:pPr>
    </w:p>
    <w:p w14:paraId="6B475212" w14:textId="08552BB5" w:rsidR="00610EC4" w:rsidRPr="00B460F5" w:rsidRDefault="009A28AA" w:rsidP="00B460F5">
      <w:pPr>
        <w:pStyle w:val="BodyText3"/>
        <w:ind w:firstLine="284"/>
        <w:jc w:val="right"/>
        <w:rPr>
          <w:rFonts w:ascii="Garamond" w:hAnsi="Garamond"/>
          <w:b w:val="0"/>
          <w:sz w:val="24"/>
          <w:szCs w:val="24"/>
          <w:lang w:val="sq-AL"/>
        </w:rPr>
      </w:pPr>
      <w:r w:rsidRPr="00B460F5">
        <w:rPr>
          <w:rFonts w:ascii="Garamond" w:hAnsi="Garamond"/>
          <w:b w:val="0"/>
          <w:sz w:val="24"/>
          <w:szCs w:val="24"/>
          <w:lang w:val="sq-AL"/>
        </w:rPr>
        <w:t>KRYEMINISTËR</w:t>
      </w:r>
    </w:p>
    <w:p w14:paraId="3E59A03E" w14:textId="1FCF4123" w:rsidR="00FB69A4" w:rsidRPr="009A28AA" w:rsidRDefault="00B460F5" w:rsidP="00B460F5">
      <w:pPr>
        <w:pStyle w:val="BodyText3"/>
        <w:ind w:firstLine="284"/>
        <w:jc w:val="right"/>
        <w:rPr>
          <w:rFonts w:ascii="Garamond" w:hAnsi="Garamond"/>
          <w:b w:val="0"/>
          <w:sz w:val="24"/>
          <w:szCs w:val="24"/>
          <w:lang w:val="it-IT"/>
        </w:rPr>
      </w:pPr>
      <w:r w:rsidRPr="009A28AA">
        <w:rPr>
          <w:rFonts w:ascii="Garamond" w:hAnsi="Garamond"/>
          <w:sz w:val="24"/>
          <w:szCs w:val="24"/>
          <w:lang w:val="sq-AL"/>
        </w:rPr>
        <w:t xml:space="preserve">Edi </w:t>
      </w:r>
      <w:proofErr w:type="spellStart"/>
      <w:r w:rsidRPr="009A28AA">
        <w:rPr>
          <w:rFonts w:ascii="Garamond" w:hAnsi="Garamond"/>
          <w:sz w:val="24"/>
          <w:szCs w:val="24"/>
          <w:lang w:val="sq-AL"/>
        </w:rPr>
        <w:t>Rama</w:t>
      </w:r>
      <w:proofErr w:type="spellEnd"/>
    </w:p>
    <w:sectPr w:rsidR="00FB69A4" w:rsidRPr="009A28AA" w:rsidSect="007E03B7"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4DB544" w14:textId="77777777" w:rsidR="004F4D63" w:rsidRDefault="004F4D63">
      <w:r>
        <w:separator/>
      </w:r>
    </w:p>
  </w:endnote>
  <w:endnote w:type="continuationSeparator" w:id="0">
    <w:p w14:paraId="3040AFF6" w14:textId="77777777" w:rsidR="004F4D63" w:rsidRDefault="004F4D63">
      <w:r>
        <w:continuationSeparator/>
      </w:r>
    </w:p>
  </w:endnote>
  <w:endnote w:type="continuationNotice" w:id="1">
    <w:p w14:paraId="11C94AC0" w14:textId="77777777" w:rsidR="004F4D63" w:rsidRDefault="004F4D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712960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78A832" w14:textId="22C12084" w:rsidR="004F4D63" w:rsidRDefault="004F4D6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E59A048" w14:textId="77777777" w:rsidR="004F4D63" w:rsidRDefault="004F4D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A1687E" w14:textId="77777777" w:rsidR="004F4D63" w:rsidRDefault="004F4D63">
      <w:r>
        <w:separator/>
      </w:r>
    </w:p>
  </w:footnote>
  <w:footnote w:type="continuationSeparator" w:id="0">
    <w:p w14:paraId="3B2E5376" w14:textId="77777777" w:rsidR="004F4D63" w:rsidRDefault="004F4D63">
      <w:r>
        <w:continuationSeparator/>
      </w:r>
    </w:p>
  </w:footnote>
  <w:footnote w:type="continuationNotice" w:id="1">
    <w:p w14:paraId="16269825" w14:textId="77777777" w:rsidR="004F4D63" w:rsidRDefault="004F4D6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3D1DBE"/>
    <w:multiLevelType w:val="hybridMultilevel"/>
    <w:tmpl w:val="5AD046FC"/>
    <w:lvl w:ilvl="0" w:tplc="7ADCDC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788"/>
    <w:rsid w:val="000118EE"/>
    <w:rsid w:val="001508F3"/>
    <w:rsid w:val="001D0FE1"/>
    <w:rsid w:val="00316843"/>
    <w:rsid w:val="00321C7C"/>
    <w:rsid w:val="00365C77"/>
    <w:rsid w:val="004E270C"/>
    <w:rsid w:val="004F4D63"/>
    <w:rsid w:val="00524788"/>
    <w:rsid w:val="0053425A"/>
    <w:rsid w:val="00610EC4"/>
    <w:rsid w:val="006120D6"/>
    <w:rsid w:val="006F50A8"/>
    <w:rsid w:val="006F58DA"/>
    <w:rsid w:val="007E03B7"/>
    <w:rsid w:val="007F3BCA"/>
    <w:rsid w:val="008F689E"/>
    <w:rsid w:val="009A28AA"/>
    <w:rsid w:val="00B460F5"/>
    <w:rsid w:val="00CF621F"/>
    <w:rsid w:val="00DC6081"/>
    <w:rsid w:val="00FB6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9A023"/>
  <w15:chartTrackingRefBased/>
  <w15:docId w15:val="{8B4819A8-D103-4891-9A0C-84DC48C37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69A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FB69A4"/>
    <w:pPr>
      <w:jc w:val="center"/>
    </w:pPr>
    <w:rPr>
      <w:b/>
      <w:bCs/>
      <w:sz w:val="28"/>
    </w:rPr>
  </w:style>
  <w:style w:type="character" w:customStyle="1" w:styleId="BodyText3Char">
    <w:name w:val="Body Text 3 Char"/>
    <w:basedOn w:val="DefaultParagraphFont"/>
    <w:link w:val="BodyText3"/>
    <w:rsid w:val="00FB69A4"/>
    <w:rPr>
      <w:rFonts w:ascii="Times New Roman" w:eastAsia="MS Mincho" w:hAnsi="Times New Roman" w:cs="Times New Roman"/>
      <w:b/>
      <w:bCs/>
      <w:sz w:val="28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FB69A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69A4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FB69A4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10E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0EC4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1C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C7C"/>
    <w:rPr>
      <w:rFonts w:ascii="Segoe UI" w:eastAsia="MS Mincho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531</Nr_x002e__x0020_akti>
    <Data_x0020_e_x0020_Krijimit xmlns="0e656187-b300-4fb0-8bf4-3a50f872073c">2024-08-05T09:14:46Z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2024-08-02T00:00:00Z</Date_x0020_protokolli>
    <Titulli xmlns="0e656187-b300-4fb0-8bf4-3a50f872073c">Për një shtesë fondi në buxhetin e vitit 2024, miratuar për Ministrinë e Ekonomisë, Kulturës dhe Inovacionit për sezonin turistik 2024</Titulli>
    <Modifikuesi xmlns="0e656187-b300-4fb0-8bf4-3a50f872073c">nevila.samarxhi</Modifikuesi>
    <Nr_x002e__x0020_prot_x0020_QBZ xmlns="0e656187-b300-4fb0-8bf4-3a50f872073c">1418</Nr_x002e__x0020_prot_x0020_QBZ>
    <Data_x0020_e_x0020_Modifikimit xmlns="0e656187-b300-4fb0-8bf4-3a50f872073c">2024-08-05T10:27:08Z</Data_x0020_e_x0020_Modifikimit>
    <Dekretuar xmlns="0e656187-b300-4fb0-8bf4-3a50f872073c">false</Dekretuar>
    <Data xmlns="0e656187-b300-4fb0-8bf4-3a50f872073c">2024-08-01T00:00:00Z</Data>
    <Nr_x002e__x0020_protokolli_x0020_i_x0020_aktit xmlns="0e656187-b300-4fb0-8bf4-3a50f872073c">4314/1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F53E7A51AB45C2B9BF870BEE7C73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F53E7A51AB45C2B9BF870BEE7C73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6B1A6A5-0E65-42D5-B887-24421B223F30}">
  <ds:schemaRefs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www.w3.org/XML/1998/namespace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54D3E50-3296-47B9-9F34-C5DC8AF581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707B4E-7835-438C-A308-91C3CD9AAC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4E822FB-242D-49A2-8051-B94ECB8BF5C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5390BD4-85A9-44FA-A123-114302FCC0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fondi në buxhetin e vitit 2024, miratuar për Ministrinë e Ekonomisë, Kulturës dhe Inovacionit për sezonin turistik 2024</vt:lpstr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fondi në buxhetin e vitit 2024, miratuar për Ministrinë e Ekonomisë, Kulturës dhe Inovacionit për sezonin turistik 2024</dc:title>
  <dc:creator>User</dc:creator>
  <cp:lastModifiedBy>Jorina Kryeziu</cp:lastModifiedBy>
  <cp:revision>6</cp:revision>
  <cp:lastPrinted>2024-08-01T07:40:00Z</cp:lastPrinted>
  <dcterms:created xsi:type="dcterms:W3CDTF">2024-08-05T07:56:00Z</dcterms:created>
  <dcterms:modified xsi:type="dcterms:W3CDTF">2024-08-05T09:47:00Z</dcterms:modified>
</cp:coreProperties>
</file>