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CF425" w14:textId="049C2D72" w:rsidR="009E6224" w:rsidRPr="00F92D4E" w:rsidRDefault="00F92D4E" w:rsidP="00F92D4E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F92D4E">
        <w:rPr>
          <w:rFonts w:ascii="Garamond" w:hAnsi="Garamond"/>
          <w:b/>
          <w:sz w:val="24"/>
          <w:szCs w:val="24"/>
        </w:rPr>
        <w:t>VENDIM</w:t>
      </w:r>
    </w:p>
    <w:p w14:paraId="2B2F0084" w14:textId="6F9A041F" w:rsidR="009E6224" w:rsidRPr="00F92D4E" w:rsidRDefault="009E6224" w:rsidP="00F92D4E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F92D4E">
        <w:rPr>
          <w:rFonts w:ascii="Garamond" w:hAnsi="Garamond"/>
          <w:b/>
          <w:sz w:val="24"/>
          <w:szCs w:val="24"/>
        </w:rPr>
        <w:t>Nr.</w:t>
      </w:r>
      <w:r w:rsidR="00F92D4E" w:rsidRPr="00F92D4E">
        <w:rPr>
          <w:rFonts w:ascii="Garamond" w:hAnsi="Garamond"/>
          <w:b/>
          <w:sz w:val="24"/>
          <w:szCs w:val="24"/>
        </w:rPr>
        <w:t xml:space="preserve"> 536</w:t>
      </w:r>
      <w:r w:rsidRPr="00F92D4E">
        <w:rPr>
          <w:rFonts w:ascii="Garamond" w:hAnsi="Garamond"/>
          <w:b/>
          <w:sz w:val="24"/>
          <w:szCs w:val="24"/>
        </w:rPr>
        <w:t>, datë</w:t>
      </w:r>
      <w:r w:rsidR="00F92D4E" w:rsidRPr="00F92D4E">
        <w:rPr>
          <w:rFonts w:ascii="Garamond" w:hAnsi="Garamond"/>
          <w:b/>
          <w:sz w:val="24"/>
          <w:szCs w:val="24"/>
        </w:rPr>
        <w:t xml:space="preserve"> 12.8.2024</w:t>
      </w:r>
    </w:p>
    <w:p w14:paraId="45338FF6" w14:textId="77777777" w:rsidR="009E6224" w:rsidRPr="00F92D4E" w:rsidRDefault="009E6224" w:rsidP="00F92D4E">
      <w:pPr>
        <w:ind w:firstLine="284"/>
        <w:contextualSpacing/>
        <w:rPr>
          <w:rFonts w:ascii="Garamond" w:hAnsi="Garamond"/>
          <w:b/>
          <w:sz w:val="24"/>
          <w:szCs w:val="24"/>
        </w:rPr>
      </w:pPr>
    </w:p>
    <w:p w14:paraId="62EBD8C1" w14:textId="0CB2FC77" w:rsidR="009E6224" w:rsidRPr="00F92D4E" w:rsidRDefault="009E6224" w:rsidP="00F92D4E">
      <w:pPr>
        <w:ind w:firstLine="284"/>
        <w:contextualSpacing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F92D4E">
        <w:rPr>
          <w:rFonts w:ascii="Garamond" w:eastAsia="Times New Roman" w:hAnsi="Garamond"/>
          <w:b/>
          <w:bCs/>
          <w:sz w:val="24"/>
          <w:szCs w:val="24"/>
        </w:rPr>
        <w:t>PËR</w:t>
      </w:r>
      <w:r w:rsidR="00E43F62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="00950B41" w:rsidRPr="00F92D4E">
        <w:rPr>
          <w:rFonts w:ascii="Garamond" w:eastAsia="Times New Roman" w:hAnsi="Garamond"/>
          <w:b/>
          <w:bCs/>
          <w:sz w:val="24"/>
          <w:szCs w:val="24"/>
        </w:rPr>
        <w:t>NJË SHTESË FONDI NË BUXHETIN E VITIT 2024, MIRATUAR PËR MINISTRINË E ARSIMIT DHE SPORTIT,</w:t>
      </w:r>
      <w:r w:rsidR="00950B41" w:rsidRPr="00F92D4E">
        <w:rPr>
          <w:rFonts w:ascii="Garamond" w:hAnsi="Garamond"/>
          <w:b/>
          <w:bCs/>
          <w:color w:val="000000"/>
          <w:sz w:val="24"/>
          <w:szCs w:val="24"/>
        </w:rPr>
        <w:t xml:space="preserve"> PËR SHPËRBLIMIN E SPORTISTËVE FITUES TË MEDALJEVE OLIMPIKE</w:t>
      </w:r>
      <w:r w:rsidR="00E43F62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950B41" w:rsidRPr="00F92D4E">
        <w:rPr>
          <w:rFonts w:ascii="Garamond" w:hAnsi="Garamond"/>
          <w:b/>
          <w:bCs/>
          <w:color w:val="000000"/>
          <w:sz w:val="24"/>
          <w:szCs w:val="24"/>
        </w:rPr>
        <w:t>DHE ME REZULTATE TË LARTA, SI DHE TË TRAJNERËVE</w:t>
      </w:r>
      <w:r w:rsidR="00E43F62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950B41" w:rsidRPr="00F92D4E">
        <w:rPr>
          <w:rFonts w:ascii="Garamond" w:hAnsi="Garamond"/>
          <w:b/>
          <w:bCs/>
          <w:color w:val="000000"/>
          <w:sz w:val="24"/>
          <w:szCs w:val="24"/>
        </w:rPr>
        <w:t>TË TYRE, PJESËMARRËS NË LOJ</w:t>
      </w:r>
      <w:r w:rsidR="005C334F" w:rsidRPr="00F92D4E">
        <w:rPr>
          <w:rFonts w:ascii="Garamond" w:hAnsi="Garamond"/>
          <w:b/>
          <w:bCs/>
          <w:color w:val="000000"/>
          <w:sz w:val="24"/>
          <w:szCs w:val="24"/>
        </w:rPr>
        <w:t>ËRAT OLIMPIKE “PARIS</w:t>
      </w:r>
      <w:r w:rsidR="00950B41" w:rsidRPr="00F92D4E">
        <w:rPr>
          <w:rFonts w:ascii="Garamond" w:hAnsi="Garamond"/>
          <w:b/>
          <w:bCs/>
          <w:color w:val="000000"/>
          <w:sz w:val="24"/>
          <w:szCs w:val="24"/>
        </w:rPr>
        <w:t xml:space="preserve"> 2024</w:t>
      </w:r>
      <w:r w:rsidR="005C334F" w:rsidRPr="00F92D4E">
        <w:rPr>
          <w:rFonts w:ascii="Garamond" w:hAnsi="Garamond"/>
          <w:b/>
          <w:bCs/>
          <w:color w:val="000000"/>
          <w:sz w:val="24"/>
          <w:szCs w:val="24"/>
        </w:rPr>
        <w:t>”</w:t>
      </w:r>
    </w:p>
    <w:p w14:paraId="0CE75DF3" w14:textId="77777777" w:rsidR="009E6224" w:rsidRPr="00F92D4E" w:rsidRDefault="009E6224" w:rsidP="00F92D4E">
      <w:pPr>
        <w:ind w:firstLine="284"/>
        <w:contextualSpacing/>
        <w:rPr>
          <w:rFonts w:ascii="Garamond" w:hAnsi="Garamond"/>
          <w:b/>
          <w:sz w:val="24"/>
          <w:szCs w:val="24"/>
          <w:u w:val="single"/>
        </w:rPr>
      </w:pPr>
    </w:p>
    <w:p w14:paraId="230BF418" w14:textId="699CE93B" w:rsidR="009E6224" w:rsidRPr="00F92D4E" w:rsidRDefault="009E6224" w:rsidP="00F92D4E">
      <w:pPr>
        <w:pStyle w:val="BodyText3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F92D4E">
        <w:rPr>
          <w:rFonts w:ascii="Garamond" w:eastAsia="Times New Roman" w:hAnsi="Garamond"/>
          <w:b w:val="0"/>
          <w:sz w:val="24"/>
          <w:szCs w:val="24"/>
        </w:rPr>
        <w:t>Në mbështetje të nenit 100 të Kushtetutës, të neneve 5 e 45, të ligjit nr.</w:t>
      </w:r>
      <w:r w:rsidR="00AA58F6">
        <w:rPr>
          <w:rFonts w:ascii="Garamond" w:eastAsia="Times New Roman" w:hAnsi="Garamond"/>
          <w:b w:val="0"/>
          <w:sz w:val="24"/>
          <w:szCs w:val="24"/>
        </w:rPr>
        <w:t xml:space="preserve"> </w:t>
      </w:r>
      <w:r w:rsidRPr="00F92D4E">
        <w:rPr>
          <w:rFonts w:ascii="Garamond" w:eastAsia="Times New Roman" w:hAnsi="Garamond"/>
          <w:b w:val="0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AA58F6">
        <w:rPr>
          <w:rFonts w:ascii="Garamond" w:eastAsia="Times New Roman" w:hAnsi="Garamond"/>
          <w:b w:val="0"/>
          <w:sz w:val="24"/>
          <w:szCs w:val="24"/>
        </w:rPr>
        <w:t xml:space="preserve"> </w:t>
      </w:r>
      <w:r w:rsidRPr="00F92D4E">
        <w:rPr>
          <w:rFonts w:ascii="Garamond" w:eastAsia="Times New Roman" w:hAnsi="Garamond"/>
          <w:b w:val="0"/>
          <w:sz w:val="24"/>
          <w:szCs w:val="24"/>
        </w:rPr>
        <w:t>97/2023, “Për buxhetin e vitit 2024”, të ndryshuar, me propozimin e ministrit</w:t>
      </w:r>
      <w:r w:rsidRPr="00F92D4E">
        <w:rPr>
          <w:rFonts w:ascii="Garamond" w:hAnsi="Garamond"/>
          <w:b w:val="0"/>
          <w:sz w:val="24"/>
          <w:szCs w:val="24"/>
        </w:rPr>
        <w:t xml:space="preserve"> të Arsimit dhe Sportit, Këshilli i Ministrave</w:t>
      </w:r>
    </w:p>
    <w:p w14:paraId="1C9FF4C5" w14:textId="77777777" w:rsidR="009E6224" w:rsidRPr="00F92D4E" w:rsidRDefault="009E6224" w:rsidP="00F92D4E">
      <w:pPr>
        <w:pStyle w:val="BodyText3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3F7DD7F3" w14:textId="68B60F0D" w:rsidR="009E6224" w:rsidRPr="00F92D4E" w:rsidRDefault="009E6224" w:rsidP="00F92D4E">
      <w:pPr>
        <w:pStyle w:val="BodyText3"/>
        <w:ind w:firstLine="284"/>
        <w:contextualSpacing/>
        <w:rPr>
          <w:rFonts w:ascii="Garamond" w:hAnsi="Garamond"/>
          <w:b w:val="0"/>
          <w:sz w:val="24"/>
          <w:szCs w:val="24"/>
        </w:rPr>
      </w:pPr>
      <w:r w:rsidRPr="00F92D4E">
        <w:rPr>
          <w:rFonts w:ascii="Garamond" w:hAnsi="Garamond"/>
          <w:b w:val="0"/>
          <w:sz w:val="24"/>
          <w:szCs w:val="24"/>
        </w:rPr>
        <w:t>VENDOSI:</w:t>
      </w:r>
    </w:p>
    <w:p w14:paraId="2A5A6512" w14:textId="77777777" w:rsidR="0027688A" w:rsidRPr="00F92D4E" w:rsidRDefault="0027688A" w:rsidP="00F92D4E">
      <w:pPr>
        <w:pStyle w:val="BodyText3"/>
        <w:ind w:firstLine="284"/>
        <w:contextualSpacing/>
        <w:rPr>
          <w:rFonts w:ascii="Garamond" w:hAnsi="Garamond"/>
          <w:sz w:val="24"/>
          <w:szCs w:val="24"/>
        </w:rPr>
      </w:pPr>
    </w:p>
    <w:p w14:paraId="735918F1" w14:textId="6C5B27E1" w:rsidR="009E6224" w:rsidRPr="00F92D4E" w:rsidRDefault="00F92D4E" w:rsidP="00F92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lang w:val="sq-AL"/>
        </w:rPr>
      </w:pPr>
      <w:r w:rsidRPr="00F92D4E">
        <w:rPr>
          <w:rFonts w:ascii="Garamond" w:hAnsi="Garamond"/>
          <w:color w:val="000000"/>
          <w:lang w:val="sq-AL"/>
        </w:rPr>
        <w:t xml:space="preserve">1. </w:t>
      </w:r>
      <w:r w:rsidR="009E6224" w:rsidRPr="00F92D4E">
        <w:rPr>
          <w:rFonts w:ascii="Garamond" w:hAnsi="Garamond"/>
          <w:color w:val="000000"/>
          <w:lang w:val="sq-AL"/>
        </w:rPr>
        <w:t xml:space="preserve">Ministrisë së Arsimit dhe Sportit, në buxhetin e miratuar për vitin 2024, në zërin “Shpenzime </w:t>
      </w:r>
      <w:proofErr w:type="spellStart"/>
      <w:r w:rsidR="009E6224" w:rsidRPr="00F92D4E">
        <w:rPr>
          <w:rFonts w:ascii="Garamond" w:hAnsi="Garamond"/>
          <w:color w:val="000000"/>
          <w:lang w:val="sq-AL"/>
        </w:rPr>
        <w:t>korrente</w:t>
      </w:r>
      <w:proofErr w:type="spellEnd"/>
      <w:r w:rsidR="009E6224" w:rsidRPr="00F92D4E">
        <w:rPr>
          <w:rFonts w:ascii="Garamond" w:hAnsi="Garamond"/>
          <w:color w:val="000000"/>
          <w:lang w:val="sq-AL"/>
        </w:rPr>
        <w:t xml:space="preserve">”, llogaria ekonomike 604, “Të tjera </w:t>
      </w:r>
      <w:proofErr w:type="spellStart"/>
      <w:r w:rsidR="009E6224" w:rsidRPr="00F92D4E">
        <w:rPr>
          <w:rFonts w:ascii="Garamond" w:hAnsi="Garamond"/>
          <w:color w:val="000000"/>
          <w:lang w:val="sq-AL"/>
        </w:rPr>
        <w:t>transferta</w:t>
      </w:r>
      <w:proofErr w:type="spellEnd"/>
      <w:r w:rsidR="009E6224" w:rsidRPr="00F92D4E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9E6224" w:rsidRPr="00F92D4E">
        <w:rPr>
          <w:rFonts w:ascii="Garamond" w:hAnsi="Garamond"/>
          <w:color w:val="000000"/>
          <w:lang w:val="sq-AL"/>
        </w:rPr>
        <w:t>korrente</w:t>
      </w:r>
      <w:proofErr w:type="spellEnd"/>
      <w:r w:rsidR="009E6224" w:rsidRPr="00F92D4E">
        <w:rPr>
          <w:rFonts w:ascii="Garamond" w:hAnsi="Garamond"/>
          <w:color w:val="000000"/>
          <w:lang w:val="sq-AL"/>
        </w:rPr>
        <w:t xml:space="preserve"> të brendshme”, të programit buxhetor “Për zhvillimin e sportit”, i shtohet fondi prej 14 700 000 (katërmbëdhjetë milionë e shtatëqind</w:t>
      </w:r>
      <w:r w:rsidR="00950B41" w:rsidRPr="00F92D4E">
        <w:rPr>
          <w:rFonts w:ascii="Garamond" w:hAnsi="Garamond"/>
          <w:color w:val="000000"/>
          <w:lang w:val="sq-AL"/>
        </w:rPr>
        <w:t xml:space="preserve"> </w:t>
      </w:r>
      <w:r w:rsidR="009E6224" w:rsidRPr="00F92D4E">
        <w:rPr>
          <w:rFonts w:ascii="Garamond" w:hAnsi="Garamond"/>
          <w:color w:val="000000"/>
          <w:lang w:val="sq-AL"/>
        </w:rPr>
        <w:t xml:space="preserve">mijë) lekësh për shpërblimin e sportistëve fitues të medaljeve olimpike dhe me rezultate të larta, si dhe të trajnerëve të tyre, pjesëmarrës në </w:t>
      </w:r>
      <w:r w:rsidR="005C334F" w:rsidRPr="00F92D4E">
        <w:rPr>
          <w:rFonts w:ascii="Garamond" w:hAnsi="Garamond"/>
          <w:color w:val="000000"/>
          <w:lang w:val="sq-AL"/>
        </w:rPr>
        <w:t>Lojërat Olimpike</w:t>
      </w:r>
      <w:r w:rsidR="009E6224" w:rsidRPr="00F92D4E">
        <w:rPr>
          <w:rFonts w:ascii="Garamond" w:hAnsi="Garamond"/>
          <w:color w:val="000000"/>
          <w:lang w:val="sq-AL"/>
        </w:rPr>
        <w:t xml:space="preserve"> </w:t>
      </w:r>
      <w:r w:rsidR="005C334F" w:rsidRPr="00F92D4E">
        <w:rPr>
          <w:rFonts w:ascii="Garamond" w:hAnsi="Garamond"/>
          <w:color w:val="000000"/>
          <w:lang w:val="sq-AL"/>
        </w:rPr>
        <w:t>“Paris</w:t>
      </w:r>
      <w:r w:rsidR="009E6224" w:rsidRPr="00F92D4E">
        <w:rPr>
          <w:rFonts w:ascii="Garamond" w:hAnsi="Garamond"/>
          <w:color w:val="000000"/>
          <w:lang w:val="sq-AL"/>
        </w:rPr>
        <w:t xml:space="preserve"> 2024</w:t>
      </w:r>
      <w:r w:rsidR="005C334F" w:rsidRPr="00F92D4E">
        <w:rPr>
          <w:rFonts w:ascii="Garamond" w:hAnsi="Garamond"/>
          <w:color w:val="000000"/>
          <w:lang w:val="sq-AL"/>
        </w:rPr>
        <w:t>”</w:t>
      </w:r>
      <w:r w:rsidR="009E6224" w:rsidRPr="00F92D4E">
        <w:rPr>
          <w:rFonts w:ascii="Garamond" w:hAnsi="Garamond"/>
          <w:color w:val="000000"/>
          <w:lang w:val="sq-AL"/>
        </w:rPr>
        <w:t>.</w:t>
      </w:r>
    </w:p>
    <w:p w14:paraId="062BFC97" w14:textId="5A559CE0" w:rsidR="009E6224" w:rsidRPr="00F92D4E" w:rsidRDefault="00F92D4E" w:rsidP="00F92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lang w:val="sq-AL"/>
        </w:rPr>
      </w:pPr>
      <w:r w:rsidRPr="00F92D4E">
        <w:rPr>
          <w:rFonts w:ascii="Garamond" w:hAnsi="Garamond"/>
          <w:color w:val="000000"/>
          <w:lang w:val="sq-AL"/>
        </w:rPr>
        <w:t xml:space="preserve">2. </w:t>
      </w:r>
      <w:r w:rsidR="009E6224" w:rsidRPr="00F92D4E">
        <w:rPr>
          <w:rFonts w:ascii="Garamond" w:hAnsi="Garamond"/>
          <w:color w:val="000000"/>
          <w:lang w:val="sq-AL"/>
        </w:rPr>
        <w:t>Efekti financiar, prej 14 700 000 (katërmbëdhjetë milionë e shtatëqind</w:t>
      </w:r>
      <w:r w:rsidR="00E43F62">
        <w:rPr>
          <w:rFonts w:ascii="Garamond" w:hAnsi="Garamond"/>
          <w:color w:val="000000"/>
          <w:lang w:val="sq-AL"/>
        </w:rPr>
        <w:t xml:space="preserve"> </w:t>
      </w:r>
      <w:r w:rsidR="009E6224" w:rsidRPr="00F92D4E">
        <w:rPr>
          <w:rFonts w:ascii="Garamond" w:hAnsi="Garamond"/>
          <w:color w:val="000000"/>
          <w:lang w:val="sq-AL"/>
        </w:rPr>
        <w:t xml:space="preserve">mijë) lekësh, </w:t>
      </w:r>
      <w:r w:rsidR="00641E88" w:rsidRPr="00F92D4E">
        <w:rPr>
          <w:rFonts w:ascii="Garamond" w:hAnsi="Garamond"/>
          <w:color w:val="000000"/>
          <w:lang w:val="sq-AL"/>
        </w:rPr>
        <w:t xml:space="preserve">sipas pikës 1 të këtij vendimi, </w:t>
      </w:r>
      <w:r w:rsidR="009E6224" w:rsidRPr="00F92D4E">
        <w:rPr>
          <w:rFonts w:ascii="Garamond" w:hAnsi="Garamond"/>
          <w:color w:val="000000"/>
          <w:lang w:val="sq-AL"/>
        </w:rPr>
        <w:t>përballo</w:t>
      </w:r>
      <w:bookmarkStart w:id="0" w:name="_GoBack"/>
      <w:bookmarkEnd w:id="0"/>
      <w:r w:rsidR="009E6224" w:rsidRPr="00F92D4E">
        <w:rPr>
          <w:rFonts w:ascii="Garamond" w:hAnsi="Garamond"/>
          <w:color w:val="000000"/>
          <w:lang w:val="sq-AL"/>
        </w:rPr>
        <w:t>het nga fondi rezervë i buxhetit të shtetit, miratuar për vitin 2024.</w:t>
      </w:r>
    </w:p>
    <w:p w14:paraId="0BEA83D2" w14:textId="288B8C79" w:rsidR="009E6224" w:rsidRPr="00F92D4E" w:rsidRDefault="00F92D4E" w:rsidP="00F92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F92D4E">
        <w:rPr>
          <w:rFonts w:ascii="Garamond" w:hAnsi="Garamond"/>
          <w:color w:val="000000"/>
          <w:lang w:val="sq-AL"/>
        </w:rPr>
        <w:t xml:space="preserve">3. </w:t>
      </w:r>
      <w:r w:rsidR="009E6224" w:rsidRPr="00F92D4E">
        <w:rPr>
          <w:rFonts w:ascii="Garamond" w:hAnsi="Garamond"/>
          <w:lang w:val="sq-AL"/>
        </w:rPr>
        <w:t>Ngarkohen Ministria e Arsimit dhe Sportit dhe Ministria e Financave për zbatimin e këtij vendimi.</w:t>
      </w:r>
    </w:p>
    <w:p w14:paraId="43DA0617" w14:textId="56182B2C" w:rsidR="009E6224" w:rsidRPr="00F92D4E" w:rsidRDefault="009E6224" w:rsidP="00F92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F92D4E">
        <w:rPr>
          <w:rFonts w:ascii="Garamond" w:hAnsi="Garamond"/>
          <w:lang w:val="sq-AL"/>
        </w:rPr>
        <w:t xml:space="preserve">Ky vendim hyn në fuqi menjëherë dhe botohet në Fletoren </w:t>
      </w:r>
      <w:r w:rsidR="009978B3">
        <w:rPr>
          <w:rFonts w:ascii="Garamond" w:hAnsi="Garamond"/>
          <w:lang w:val="sq-AL"/>
        </w:rPr>
        <w:t>Z</w:t>
      </w:r>
      <w:r w:rsidRPr="00F92D4E">
        <w:rPr>
          <w:rFonts w:ascii="Garamond" w:hAnsi="Garamond"/>
          <w:lang w:val="sq-AL"/>
        </w:rPr>
        <w:t>yrtare.</w:t>
      </w:r>
      <w:r w:rsidR="00E43F62">
        <w:rPr>
          <w:rFonts w:ascii="Garamond" w:hAnsi="Garamond"/>
          <w:lang w:val="sq-AL"/>
        </w:rPr>
        <w:t xml:space="preserve"> </w:t>
      </w:r>
    </w:p>
    <w:p w14:paraId="1E287AB9" w14:textId="77777777" w:rsidR="009E6224" w:rsidRPr="00F92D4E" w:rsidRDefault="009E6224" w:rsidP="00F92D4E">
      <w:pPr>
        <w:pStyle w:val="BodyText3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11F8C0EF" w14:textId="77777777" w:rsidR="009E6224" w:rsidRPr="00F92D4E" w:rsidRDefault="009E6224" w:rsidP="00F92D4E">
      <w:pPr>
        <w:pStyle w:val="BodyText3"/>
        <w:ind w:firstLine="284"/>
        <w:contextualSpacing/>
        <w:rPr>
          <w:rFonts w:ascii="Garamond" w:hAnsi="Garamond"/>
          <w:sz w:val="24"/>
          <w:szCs w:val="24"/>
        </w:rPr>
      </w:pPr>
    </w:p>
    <w:p w14:paraId="4630131A" w14:textId="599F704F" w:rsidR="009E6224" w:rsidRPr="00F92D4E" w:rsidRDefault="00F92D4E" w:rsidP="00F92D4E">
      <w:pPr>
        <w:pStyle w:val="BodyText3"/>
        <w:ind w:firstLine="284"/>
        <w:contextualSpacing/>
        <w:jc w:val="right"/>
        <w:rPr>
          <w:rFonts w:ascii="Garamond" w:hAnsi="Garamond"/>
          <w:b w:val="0"/>
          <w:sz w:val="24"/>
          <w:szCs w:val="24"/>
        </w:rPr>
      </w:pPr>
      <w:r w:rsidRPr="00F92D4E">
        <w:rPr>
          <w:rFonts w:ascii="Garamond" w:hAnsi="Garamond"/>
          <w:b w:val="0"/>
          <w:sz w:val="24"/>
          <w:szCs w:val="24"/>
        </w:rPr>
        <w:t>KRYEMINISTËR</w:t>
      </w:r>
    </w:p>
    <w:p w14:paraId="3D59A1A4" w14:textId="502623CA" w:rsidR="009E6224" w:rsidRPr="00F92D4E" w:rsidRDefault="00F92D4E" w:rsidP="00F92D4E">
      <w:pPr>
        <w:pStyle w:val="BodyText3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F92D4E">
        <w:rPr>
          <w:rFonts w:ascii="Garamond" w:hAnsi="Garamond"/>
          <w:sz w:val="24"/>
          <w:szCs w:val="24"/>
        </w:rPr>
        <w:t xml:space="preserve">Edi </w:t>
      </w:r>
      <w:proofErr w:type="spellStart"/>
      <w:r w:rsidRPr="00F92D4E">
        <w:rPr>
          <w:rFonts w:ascii="Garamond" w:hAnsi="Garamond"/>
          <w:sz w:val="24"/>
          <w:szCs w:val="24"/>
        </w:rPr>
        <w:t>Rama</w:t>
      </w:r>
      <w:proofErr w:type="spellEnd"/>
    </w:p>
    <w:p w14:paraId="68E4283F" w14:textId="77777777" w:rsidR="0027688A" w:rsidRPr="00F92D4E" w:rsidRDefault="0027688A" w:rsidP="00F92D4E">
      <w:pPr>
        <w:pStyle w:val="BodyText3"/>
        <w:ind w:firstLine="284"/>
        <w:contextualSpacing/>
        <w:jc w:val="right"/>
        <w:rPr>
          <w:rFonts w:ascii="Garamond" w:hAnsi="Garamond"/>
          <w:sz w:val="24"/>
          <w:szCs w:val="24"/>
        </w:rPr>
      </w:pPr>
    </w:p>
    <w:sectPr w:rsidR="0027688A" w:rsidRPr="00F92D4E" w:rsidSect="0027688A">
      <w:footerReference w:type="default" r:id="rId14"/>
      <w:pgSz w:w="11907" w:h="16839" w:code="9"/>
      <w:pgMar w:top="1080" w:right="1377" w:bottom="171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FBD21" w14:textId="77777777" w:rsidR="00AA58F6" w:rsidRDefault="00AA58F6">
      <w:r>
        <w:separator/>
      </w:r>
    </w:p>
  </w:endnote>
  <w:endnote w:type="continuationSeparator" w:id="0">
    <w:p w14:paraId="1848BBEE" w14:textId="77777777" w:rsidR="00AA58F6" w:rsidRDefault="00AA58F6">
      <w:r>
        <w:continuationSeparator/>
      </w:r>
    </w:p>
  </w:endnote>
  <w:endnote w:type="continuationNotice" w:id="1">
    <w:p w14:paraId="759FD7FB" w14:textId="77777777" w:rsidR="00AA58F6" w:rsidRDefault="00AA5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5266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026CA" w14:textId="5CFB3B8F" w:rsidR="00AA58F6" w:rsidRDefault="00AA58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DA8BB1" w14:textId="77777777" w:rsidR="00AA58F6" w:rsidRDefault="00AA5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0502D" w14:textId="77777777" w:rsidR="00AA58F6" w:rsidRDefault="00AA58F6">
      <w:r>
        <w:separator/>
      </w:r>
    </w:p>
  </w:footnote>
  <w:footnote w:type="continuationSeparator" w:id="0">
    <w:p w14:paraId="7437BF5B" w14:textId="77777777" w:rsidR="00AA58F6" w:rsidRDefault="00AA58F6">
      <w:r>
        <w:continuationSeparator/>
      </w:r>
    </w:p>
  </w:footnote>
  <w:footnote w:type="continuationNotice" w:id="1">
    <w:p w14:paraId="4D3772B2" w14:textId="77777777" w:rsidR="00AA58F6" w:rsidRDefault="00AA58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1FA5"/>
    <w:rsid w:val="00072262"/>
    <w:rsid w:val="00075B86"/>
    <w:rsid w:val="00076F82"/>
    <w:rsid w:val="00081747"/>
    <w:rsid w:val="00081FFB"/>
    <w:rsid w:val="00082B4A"/>
    <w:rsid w:val="000835EE"/>
    <w:rsid w:val="0008585B"/>
    <w:rsid w:val="00090209"/>
    <w:rsid w:val="00092A8A"/>
    <w:rsid w:val="0009481E"/>
    <w:rsid w:val="00094AAA"/>
    <w:rsid w:val="000A002B"/>
    <w:rsid w:val="000A227B"/>
    <w:rsid w:val="000A2D4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1CD"/>
    <w:rsid w:val="000F6562"/>
    <w:rsid w:val="000F7E99"/>
    <w:rsid w:val="00100F79"/>
    <w:rsid w:val="00103901"/>
    <w:rsid w:val="00104620"/>
    <w:rsid w:val="001057C9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B53"/>
    <w:rsid w:val="00144787"/>
    <w:rsid w:val="001467C5"/>
    <w:rsid w:val="0015000D"/>
    <w:rsid w:val="00151054"/>
    <w:rsid w:val="001519F1"/>
    <w:rsid w:val="00152599"/>
    <w:rsid w:val="00153B16"/>
    <w:rsid w:val="0016011D"/>
    <w:rsid w:val="00160165"/>
    <w:rsid w:val="0016252A"/>
    <w:rsid w:val="001625D1"/>
    <w:rsid w:val="00162C73"/>
    <w:rsid w:val="0016488B"/>
    <w:rsid w:val="00167A5E"/>
    <w:rsid w:val="00167CE6"/>
    <w:rsid w:val="00170F36"/>
    <w:rsid w:val="0017175F"/>
    <w:rsid w:val="001717FF"/>
    <w:rsid w:val="00171D0D"/>
    <w:rsid w:val="00173CE7"/>
    <w:rsid w:val="00175564"/>
    <w:rsid w:val="0017574C"/>
    <w:rsid w:val="001760CF"/>
    <w:rsid w:val="00176818"/>
    <w:rsid w:val="001773BF"/>
    <w:rsid w:val="001819C8"/>
    <w:rsid w:val="00183FBE"/>
    <w:rsid w:val="001856E9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33A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3832"/>
    <w:rsid w:val="001F3B14"/>
    <w:rsid w:val="001F3B46"/>
    <w:rsid w:val="001F3C66"/>
    <w:rsid w:val="001F55EA"/>
    <w:rsid w:val="00200343"/>
    <w:rsid w:val="0020542D"/>
    <w:rsid w:val="00205C2E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07B7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1C79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6A31"/>
    <w:rsid w:val="00271566"/>
    <w:rsid w:val="00272254"/>
    <w:rsid w:val="00275B25"/>
    <w:rsid w:val="00275E7D"/>
    <w:rsid w:val="00276252"/>
    <w:rsid w:val="0027688A"/>
    <w:rsid w:val="00282F33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5FD5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4A9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66CE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76CD4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737"/>
    <w:rsid w:val="00395C6B"/>
    <w:rsid w:val="00396489"/>
    <w:rsid w:val="00396B24"/>
    <w:rsid w:val="003A1C33"/>
    <w:rsid w:val="003A222E"/>
    <w:rsid w:val="003A27D2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F0401"/>
    <w:rsid w:val="003F1446"/>
    <w:rsid w:val="003F1864"/>
    <w:rsid w:val="003F3396"/>
    <w:rsid w:val="003F385F"/>
    <w:rsid w:val="003F3988"/>
    <w:rsid w:val="003F41D6"/>
    <w:rsid w:val="003F5CC5"/>
    <w:rsid w:val="003F697B"/>
    <w:rsid w:val="003F75B7"/>
    <w:rsid w:val="00400CFA"/>
    <w:rsid w:val="004012F5"/>
    <w:rsid w:val="004014B0"/>
    <w:rsid w:val="00404003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2028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9E6"/>
    <w:rsid w:val="005B4E92"/>
    <w:rsid w:val="005B4EAC"/>
    <w:rsid w:val="005B5E4A"/>
    <w:rsid w:val="005B6E03"/>
    <w:rsid w:val="005C1617"/>
    <w:rsid w:val="005C1A5C"/>
    <w:rsid w:val="005C231D"/>
    <w:rsid w:val="005C334F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E05C0"/>
    <w:rsid w:val="005E1D28"/>
    <w:rsid w:val="005E1E3D"/>
    <w:rsid w:val="005E2505"/>
    <w:rsid w:val="005E28F3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1E88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C59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3EC4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17617"/>
    <w:rsid w:val="007200AA"/>
    <w:rsid w:val="00720339"/>
    <w:rsid w:val="0072599B"/>
    <w:rsid w:val="007264ED"/>
    <w:rsid w:val="00727D6E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4FFF"/>
    <w:rsid w:val="00755DA7"/>
    <w:rsid w:val="007568C4"/>
    <w:rsid w:val="007574EC"/>
    <w:rsid w:val="00757D09"/>
    <w:rsid w:val="0076022B"/>
    <w:rsid w:val="007622E0"/>
    <w:rsid w:val="007629BC"/>
    <w:rsid w:val="007647D7"/>
    <w:rsid w:val="0077133C"/>
    <w:rsid w:val="007719D4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60CC"/>
    <w:rsid w:val="00787701"/>
    <w:rsid w:val="0078784E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D24"/>
    <w:rsid w:val="007C3359"/>
    <w:rsid w:val="007C49B0"/>
    <w:rsid w:val="007C58AE"/>
    <w:rsid w:val="007D04CC"/>
    <w:rsid w:val="007D0DC4"/>
    <w:rsid w:val="007D22A3"/>
    <w:rsid w:val="007D2435"/>
    <w:rsid w:val="007D335E"/>
    <w:rsid w:val="007D470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10867"/>
    <w:rsid w:val="00810959"/>
    <w:rsid w:val="00810E6A"/>
    <w:rsid w:val="008113CB"/>
    <w:rsid w:val="00811BB1"/>
    <w:rsid w:val="0081257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3FC4"/>
    <w:rsid w:val="008C46BD"/>
    <w:rsid w:val="008C5316"/>
    <w:rsid w:val="008D4F5C"/>
    <w:rsid w:val="008D67A6"/>
    <w:rsid w:val="008D6DAD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4F49"/>
    <w:rsid w:val="009164F5"/>
    <w:rsid w:val="0091715E"/>
    <w:rsid w:val="00917802"/>
    <w:rsid w:val="0092301B"/>
    <w:rsid w:val="00923C68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0B41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3999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32EE"/>
    <w:rsid w:val="009954DA"/>
    <w:rsid w:val="00995B5F"/>
    <w:rsid w:val="00995D31"/>
    <w:rsid w:val="009968E1"/>
    <w:rsid w:val="009978B3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FC"/>
    <w:rsid w:val="009C0BDA"/>
    <w:rsid w:val="009C4617"/>
    <w:rsid w:val="009C4771"/>
    <w:rsid w:val="009C5880"/>
    <w:rsid w:val="009C59D5"/>
    <w:rsid w:val="009C6DC9"/>
    <w:rsid w:val="009C71F1"/>
    <w:rsid w:val="009C7807"/>
    <w:rsid w:val="009C7EFF"/>
    <w:rsid w:val="009D3858"/>
    <w:rsid w:val="009D39BA"/>
    <w:rsid w:val="009D4AD9"/>
    <w:rsid w:val="009D79B1"/>
    <w:rsid w:val="009E146B"/>
    <w:rsid w:val="009E3125"/>
    <w:rsid w:val="009E5549"/>
    <w:rsid w:val="009E577B"/>
    <w:rsid w:val="009E6224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14BE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1510"/>
    <w:rsid w:val="00A4192D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4452"/>
    <w:rsid w:val="00A76B00"/>
    <w:rsid w:val="00A77F4D"/>
    <w:rsid w:val="00A80D2E"/>
    <w:rsid w:val="00A80DB6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58F6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F4F"/>
    <w:rsid w:val="00B05211"/>
    <w:rsid w:val="00B05643"/>
    <w:rsid w:val="00B07596"/>
    <w:rsid w:val="00B075F4"/>
    <w:rsid w:val="00B11618"/>
    <w:rsid w:val="00B11962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0120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AFF"/>
    <w:rsid w:val="00B83D12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346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A35"/>
    <w:rsid w:val="00C17B07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499D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3FB5"/>
    <w:rsid w:val="00C54C2F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EA1"/>
    <w:rsid w:val="00CD39AE"/>
    <w:rsid w:val="00CD57E3"/>
    <w:rsid w:val="00CD5A25"/>
    <w:rsid w:val="00CD6243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5630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29A5"/>
    <w:rsid w:val="00D84D55"/>
    <w:rsid w:val="00D85432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268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3F62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E4E"/>
    <w:rsid w:val="00E651E2"/>
    <w:rsid w:val="00E664A2"/>
    <w:rsid w:val="00E664C0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DDD"/>
    <w:rsid w:val="00EA68A7"/>
    <w:rsid w:val="00EB1905"/>
    <w:rsid w:val="00EB2262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4B1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1061"/>
    <w:rsid w:val="00F51922"/>
    <w:rsid w:val="00F53102"/>
    <w:rsid w:val="00F533F4"/>
    <w:rsid w:val="00F5441C"/>
    <w:rsid w:val="00F567C7"/>
    <w:rsid w:val="00F57732"/>
    <w:rsid w:val="00F61D37"/>
    <w:rsid w:val="00F645FB"/>
    <w:rsid w:val="00F65366"/>
    <w:rsid w:val="00F71D3C"/>
    <w:rsid w:val="00F740B5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2A2F"/>
    <w:rsid w:val="00F92D4E"/>
    <w:rsid w:val="00F93C8A"/>
    <w:rsid w:val="00F943ED"/>
    <w:rsid w:val="00F94F2E"/>
    <w:rsid w:val="00FA29B3"/>
    <w:rsid w:val="00FA4ECD"/>
    <w:rsid w:val="00FA50DA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2B4A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DA8B8E"/>
  <w15:chartTrackingRefBased/>
  <w15:docId w15:val="{F0C29814-432C-924D-8172-449FB8A3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71A7"/>
    <w:rPr>
      <w:lang w:val="sq-AL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customStyle="1" w:styleId="HeaderChar">
    <w:name w:val="Header Char"/>
    <w:link w:val="Header"/>
    <w:uiPriority w:val="99"/>
    <w:rsid w:val="00A214B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2024-08-14T10:10:56Z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2024-08-14T00:00:00Z</Date_x0020_protokolli>
    <Titulli xmlns="0e656187-b300-4fb0-8bf4-3a50f872073c">Për një shtesë fondi në buxhetin e vitit 2024, miratuar për Ministrinë e Arsimit dheSportit, për shpërblimin e sportistëve fitues të medaljeve olimpike dhe me rezultate të larta, si dhe të trajnerëve të tyre, pjesëmarrës në Lojrat Olimpike "Paris 2024"</Titulli>
    <Modifikuesi xmlns="0e656187-b300-4fb0-8bf4-3a50f872073c">Suada.Daci</Modifikuesi>
    <Nr_x002e__x0020_prot_x0020_QBZ xmlns="0e656187-b300-4fb0-8bf4-3a50f872073c">1503</Nr_x002e__x0020_prot_x0020_QBZ>
    <Data_x0020_e_x0020_Modifikimit xmlns="0e656187-b300-4fb0-8bf4-3a50f872073c">2024-08-14T10:19:39Z</Data_x0020_e_x0020_Modifikimit>
    <Dekretuar xmlns="0e656187-b300-4fb0-8bf4-3a50f872073c">false</Dekretuar>
    <Data xmlns="0e656187-b300-4fb0-8bf4-3a50f872073c">2024-08-12T00:00:00Z</Data>
    <Nr_x002e__x0020_protokolli_x0020_i_x0020_aktit xmlns="0e656187-b300-4fb0-8bf4-3a50f872073c">4460/1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DE259554E483AB1485687F2131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DE259554E483AB1485687F2131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B8C83-BB26-4F5A-AE84-EC91D91B461F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F50C5C29-6493-4936-8E23-5CF236FCE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D33503-7CB3-48CD-9C76-9F7303B59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28FF7B-EE1F-4056-A585-542D71BBB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E3157F-6DD0-4BCA-836E-0F9341AB498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5C8950D-E9B8-4A09-A257-3F87D711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2024, miratuar për Ministrinë e Arsimit dheSportit, për shpërblimin e sportistëve fitues të medaljeve olimpike dhe me rezultate të larta, si dhe të trajnerëve të tyre, pjesëmarrës në Lojrat Olimpike "Paris 2024"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2024, miratuar për Ministrinë e Arsimit dheSportit, për shpërblimin e sportistëve fitues të medaljeve olimpike dhe me rezultate të larta, si dhe të trajnerëve të tyre, pjesëmarrës në Lojrat Olimpike "Paris 2024"</dc:title>
  <dc:creator>Shpresa Karanxha</dc:creator>
  <cp:lastModifiedBy>Alma Lisaku</cp:lastModifiedBy>
  <cp:revision>7</cp:revision>
  <cp:lastPrinted>2024-08-12T17:05:00Z</cp:lastPrinted>
  <dcterms:created xsi:type="dcterms:W3CDTF">2024-08-14T09:12:00Z</dcterms:created>
  <dcterms:modified xsi:type="dcterms:W3CDTF">2024-08-14T09:31:00Z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