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28FB8" w14:textId="77777777" w:rsidR="006F2A61" w:rsidRPr="004A4007" w:rsidRDefault="006F2A61" w:rsidP="0065466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A4007">
        <w:rPr>
          <w:rFonts w:ascii="Garamond" w:hAnsi="Garamond"/>
          <w:b/>
          <w:sz w:val="24"/>
          <w:szCs w:val="24"/>
        </w:rPr>
        <w:t>VENDIM</w:t>
      </w:r>
    </w:p>
    <w:p w14:paraId="6A9AA599" w14:textId="4CF0648D" w:rsidR="000F74B6" w:rsidRPr="004A4007" w:rsidRDefault="006F2A61" w:rsidP="0065466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A4007">
        <w:rPr>
          <w:rFonts w:ascii="Garamond" w:hAnsi="Garamond"/>
          <w:b/>
          <w:sz w:val="24"/>
          <w:szCs w:val="24"/>
        </w:rPr>
        <w:t>Nr</w:t>
      </w:r>
      <w:r w:rsidR="00DC7D2E" w:rsidRPr="004A4007">
        <w:rPr>
          <w:rFonts w:ascii="Garamond" w:hAnsi="Garamond"/>
          <w:b/>
          <w:sz w:val="24"/>
          <w:szCs w:val="24"/>
        </w:rPr>
        <w:t>. 540</w:t>
      </w:r>
      <w:r w:rsidR="008359C6" w:rsidRPr="004A4007">
        <w:rPr>
          <w:rFonts w:ascii="Garamond" w:hAnsi="Garamond"/>
          <w:b/>
          <w:sz w:val="24"/>
          <w:szCs w:val="24"/>
        </w:rPr>
        <w:t>, datë 28.8.2024</w:t>
      </w:r>
    </w:p>
    <w:p w14:paraId="478A09D7" w14:textId="77777777" w:rsidR="00496CCA" w:rsidRPr="004A4007" w:rsidRDefault="00496CCA" w:rsidP="0065466D">
      <w:pPr>
        <w:pStyle w:val="Heading4"/>
        <w:ind w:firstLine="284"/>
        <w:rPr>
          <w:rFonts w:ascii="Garamond" w:eastAsia="MS Mincho" w:hAnsi="Garamond"/>
          <w:b/>
          <w:bCs/>
          <w:sz w:val="24"/>
          <w:szCs w:val="24"/>
        </w:rPr>
      </w:pPr>
    </w:p>
    <w:p w14:paraId="6F9422EC" w14:textId="21218BA8" w:rsidR="0065466D" w:rsidRPr="004A4007" w:rsidRDefault="0065466D" w:rsidP="0065466D">
      <w:pPr>
        <w:pStyle w:val="Heading4"/>
        <w:ind w:firstLine="284"/>
        <w:rPr>
          <w:rFonts w:ascii="Garamond" w:eastAsia="MS Mincho" w:hAnsi="Garamond"/>
          <w:b/>
          <w:bCs/>
          <w:sz w:val="24"/>
          <w:szCs w:val="24"/>
        </w:rPr>
      </w:pPr>
      <w:r w:rsidRPr="004A4007">
        <w:rPr>
          <w:rFonts w:ascii="Garamond" w:eastAsia="MS Mincho" w:hAnsi="Garamond"/>
          <w:b/>
          <w:bCs/>
          <w:sz w:val="24"/>
          <w:szCs w:val="24"/>
        </w:rPr>
        <w:t>PËR DISA NDRYSHIME NË VENDIMIN NR.</w:t>
      </w:r>
      <w:r w:rsidR="004A4007">
        <w:rPr>
          <w:rFonts w:ascii="Garamond" w:eastAsia="MS Mincho" w:hAnsi="Garamond"/>
          <w:b/>
          <w:bCs/>
          <w:sz w:val="24"/>
          <w:szCs w:val="24"/>
        </w:rPr>
        <w:t xml:space="preserve"> </w:t>
      </w:r>
      <w:r w:rsidRPr="004A4007">
        <w:rPr>
          <w:rFonts w:ascii="Garamond" w:eastAsia="MS Mincho" w:hAnsi="Garamond"/>
          <w:b/>
          <w:bCs/>
          <w:sz w:val="24"/>
          <w:szCs w:val="24"/>
        </w:rPr>
        <w:t>1691, DATË 10.10.2007,</w:t>
      </w:r>
      <w:r w:rsidR="004A4007">
        <w:rPr>
          <w:rFonts w:ascii="Garamond" w:eastAsia="MS Mincho" w:hAnsi="Garamond"/>
          <w:b/>
          <w:bCs/>
          <w:sz w:val="24"/>
          <w:szCs w:val="24"/>
        </w:rPr>
        <w:t xml:space="preserve"> </w:t>
      </w:r>
      <w:r w:rsidRPr="004A4007">
        <w:rPr>
          <w:rFonts w:ascii="Garamond" w:eastAsia="MS Mincho" w:hAnsi="Garamond"/>
          <w:b/>
          <w:bCs/>
          <w:sz w:val="24"/>
          <w:szCs w:val="24"/>
        </w:rPr>
        <w:t>TË KËSHILLIT TË MINISTRAVE, “PËR MIRATIMIN E LISTËS</w:t>
      </w:r>
      <w:r w:rsidR="004A4007">
        <w:rPr>
          <w:rFonts w:ascii="Garamond" w:eastAsia="MS Mincho" w:hAnsi="Garamond"/>
          <w:b/>
          <w:bCs/>
          <w:sz w:val="24"/>
          <w:szCs w:val="24"/>
        </w:rPr>
        <w:t xml:space="preserve"> </w:t>
      </w:r>
      <w:r w:rsidRPr="004A4007">
        <w:rPr>
          <w:rFonts w:ascii="Garamond" w:eastAsia="MS Mincho" w:hAnsi="Garamond"/>
          <w:b/>
          <w:bCs/>
          <w:sz w:val="24"/>
          <w:szCs w:val="24"/>
        </w:rPr>
        <w:t>SË INVENTARIT TË PRONAVE TË PALUAJTSHME SHTETËRORE,</w:t>
      </w:r>
      <w:r w:rsidR="004A4007">
        <w:rPr>
          <w:rFonts w:ascii="Garamond" w:eastAsia="MS Mincho" w:hAnsi="Garamond"/>
          <w:b/>
          <w:bCs/>
          <w:sz w:val="24"/>
          <w:szCs w:val="24"/>
        </w:rPr>
        <w:t xml:space="preserve"> </w:t>
      </w:r>
      <w:r w:rsidRPr="004A4007">
        <w:rPr>
          <w:rFonts w:ascii="Garamond" w:eastAsia="MS Mincho" w:hAnsi="Garamond"/>
          <w:b/>
          <w:bCs/>
          <w:sz w:val="24"/>
          <w:szCs w:val="24"/>
        </w:rPr>
        <w:t>TË CILAT I KALOJNË NË PËRGJEGJËSI ADMINISTRIMI MINISTRISË SË BRENDSHME, PËR PREFEKTËT E ADMINISTRATËN E TYRE, NËNPREFEKTËT DHE ADMINISTRATËN E TYRE</w:t>
      </w:r>
      <w:r w:rsidR="004A4007">
        <w:rPr>
          <w:rFonts w:ascii="Garamond" w:eastAsia="MS Mincho" w:hAnsi="Garamond"/>
          <w:b/>
          <w:bCs/>
          <w:sz w:val="24"/>
          <w:szCs w:val="24"/>
        </w:rPr>
        <w:t xml:space="preserve"> </w:t>
      </w:r>
      <w:r w:rsidRPr="004A4007">
        <w:rPr>
          <w:rFonts w:ascii="Garamond" w:eastAsia="MS Mincho" w:hAnsi="Garamond"/>
          <w:b/>
          <w:bCs/>
          <w:sz w:val="24"/>
          <w:szCs w:val="24"/>
        </w:rPr>
        <w:t xml:space="preserve">DHE PËR DREJTORINË E PËRGJITHSHME TË EMERGJENCAVE CIVILE (DREJTORISË SË </w:t>
      </w:r>
      <w:proofErr w:type="spellStart"/>
      <w:r w:rsidRPr="004A4007">
        <w:rPr>
          <w:rFonts w:ascii="Garamond" w:eastAsia="MS Mincho" w:hAnsi="Garamond"/>
          <w:b/>
          <w:bCs/>
          <w:sz w:val="24"/>
          <w:szCs w:val="24"/>
        </w:rPr>
        <w:t>PMNZH</w:t>
      </w:r>
      <w:proofErr w:type="spellEnd"/>
      <w:r w:rsidRPr="004A4007">
        <w:rPr>
          <w:rFonts w:ascii="Garamond" w:eastAsia="MS Mincho" w:hAnsi="Garamond"/>
          <w:b/>
          <w:bCs/>
          <w:sz w:val="24"/>
          <w:szCs w:val="24"/>
        </w:rPr>
        <w:t>-</w:t>
      </w:r>
      <w:r w:rsidR="004A4007" w:rsidRPr="004A4007">
        <w:rPr>
          <w:rFonts w:ascii="Garamond" w:eastAsia="MS Mincho" w:hAnsi="Garamond"/>
          <w:b/>
          <w:bCs/>
          <w:sz w:val="24"/>
          <w:szCs w:val="24"/>
        </w:rPr>
        <w:t>së</w:t>
      </w:r>
      <w:r w:rsidRPr="004A4007">
        <w:rPr>
          <w:rFonts w:ascii="Garamond" w:eastAsia="MS Mincho" w:hAnsi="Garamond"/>
          <w:b/>
          <w:bCs/>
          <w:sz w:val="24"/>
          <w:szCs w:val="24"/>
        </w:rPr>
        <w:t>)”, TË NDRYSHUAR</w:t>
      </w:r>
    </w:p>
    <w:p w14:paraId="210CB70A" w14:textId="77777777" w:rsidR="0065466D" w:rsidRPr="004A4007" w:rsidRDefault="0065466D" w:rsidP="0065466D">
      <w:pPr>
        <w:spacing w:after="0" w:line="240" w:lineRule="auto"/>
        <w:ind w:firstLine="284"/>
        <w:jc w:val="center"/>
        <w:rPr>
          <w:rFonts w:ascii="Garamond" w:eastAsia="MS Mincho" w:hAnsi="Garamond"/>
          <w:b/>
          <w:bCs/>
          <w:sz w:val="24"/>
          <w:szCs w:val="24"/>
          <w:u w:val="single"/>
        </w:rPr>
      </w:pPr>
    </w:p>
    <w:p w14:paraId="7FD6C57C" w14:textId="1EF76C66" w:rsidR="0065466D" w:rsidRPr="004A4007" w:rsidRDefault="0065466D" w:rsidP="006546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A4007">
        <w:rPr>
          <w:rFonts w:ascii="Garamond" w:hAnsi="Garamond"/>
          <w:sz w:val="24"/>
          <w:szCs w:val="24"/>
        </w:rPr>
        <w:t>Në mbështetje të nenit 100 të Kushtetutës dhe të neneve 8, pika 3, e 13, të</w:t>
      </w:r>
      <w:r w:rsidR="004A4007">
        <w:rPr>
          <w:rFonts w:ascii="Garamond" w:hAnsi="Garamond"/>
          <w:sz w:val="24"/>
          <w:szCs w:val="24"/>
        </w:rPr>
        <w:t xml:space="preserve"> </w:t>
      </w:r>
      <w:r w:rsidRPr="004A4007">
        <w:rPr>
          <w:rFonts w:ascii="Garamond" w:hAnsi="Garamond"/>
          <w:sz w:val="24"/>
          <w:szCs w:val="24"/>
        </w:rPr>
        <w:t>ligjit nr.</w:t>
      </w:r>
      <w:r w:rsidR="004A4007">
        <w:rPr>
          <w:rFonts w:ascii="Garamond" w:hAnsi="Garamond"/>
          <w:sz w:val="24"/>
          <w:szCs w:val="24"/>
        </w:rPr>
        <w:t xml:space="preserve"> </w:t>
      </w:r>
      <w:r w:rsidRPr="004A4007">
        <w:rPr>
          <w:rFonts w:ascii="Garamond" w:hAnsi="Garamond"/>
          <w:sz w:val="24"/>
          <w:szCs w:val="24"/>
        </w:rPr>
        <w:t>8743, datë 22.2.2001, “Për pronat e paluajtshme të shtetit”, të ndryshuar, me propozimin e Kryeministrit, Këshilli i Ministrave</w:t>
      </w:r>
    </w:p>
    <w:p w14:paraId="0CA2FAE6" w14:textId="0BF66E28" w:rsidR="0065466D" w:rsidRPr="004A4007" w:rsidRDefault="0065466D" w:rsidP="0065466D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4A4007">
        <w:rPr>
          <w:rFonts w:ascii="Garamond" w:hAnsi="Garamond"/>
          <w:bCs/>
          <w:sz w:val="24"/>
          <w:szCs w:val="24"/>
        </w:rPr>
        <w:t>VENDOSI:</w:t>
      </w:r>
    </w:p>
    <w:p w14:paraId="07ECB845" w14:textId="77777777" w:rsidR="008F464C" w:rsidRPr="004A4007" w:rsidRDefault="008F464C" w:rsidP="0065466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0BBE656" w14:textId="1506480B" w:rsidR="0065466D" w:rsidRPr="004A4007" w:rsidRDefault="0065466D" w:rsidP="006546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A4007">
        <w:rPr>
          <w:rFonts w:ascii="Garamond" w:hAnsi="Garamond"/>
          <w:sz w:val="24"/>
          <w:szCs w:val="24"/>
        </w:rPr>
        <w:t>I. Në vendimin nr.</w:t>
      </w:r>
      <w:r w:rsidR="004A4007">
        <w:rPr>
          <w:rFonts w:ascii="Garamond" w:hAnsi="Garamond"/>
          <w:sz w:val="24"/>
          <w:szCs w:val="24"/>
        </w:rPr>
        <w:t xml:space="preserve"> </w:t>
      </w:r>
      <w:r w:rsidRPr="004A4007">
        <w:rPr>
          <w:rFonts w:ascii="Garamond" w:hAnsi="Garamond"/>
          <w:sz w:val="24"/>
          <w:szCs w:val="24"/>
        </w:rPr>
        <w:t xml:space="preserve">1691, datë 10.10.2007, të Këshillit të Ministrave, “Për miratimin e listës së inventarit të pronave të paluajtshme shtetërore, të cilat i kalojnë në përgjegjësi administrimi Ministrisë së Brendshme, për prefektët e administratën e tyre, nënprefektët dhe administratën e tyre dhe për Drejtorinë e Përgjithshme të Emergjencave Civile (Drejtorisë së </w:t>
      </w:r>
      <w:proofErr w:type="spellStart"/>
      <w:r w:rsidRPr="004A4007">
        <w:rPr>
          <w:rFonts w:ascii="Garamond" w:hAnsi="Garamond"/>
          <w:sz w:val="24"/>
          <w:szCs w:val="24"/>
        </w:rPr>
        <w:t>PMNZSH</w:t>
      </w:r>
      <w:proofErr w:type="spellEnd"/>
      <w:r w:rsidRPr="004A4007">
        <w:rPr>
          <w:rFonts w:ascii="Garamond" w:hAnsi="Garamond"/>
          <w:sz w:val="24"/>
          <w:szCs w:val="24"/>
        </w:rPr>
        <w:t>-së)”, bëhen këto</w:t>
      </w:r>
      <w:r w:rsidR="004A4007">
        <w:rPr>
          <w:rFonts w:ascii="Garamond" w:hAnsi="Garamond"/>
          <w:sz w:val="24"/>
          <w:szCs w:val="24"/>
        </w:rPr>
        <w:t xml:space="preserve"> </w:t>
      </w:r>
      <w:r w:rsidRPr="004A4007">
        <w:rPr>
          <w:rFonts w:ascii="Garamond" w:hAnsi="Garamond"/>
          <w:sz w:val="24"/>
          <w:szCs w:val="24"/>
        </w:rPr>
        <w:t>ndryshime:</w:t>
      </w:r>
    </w:p>
    <w:p w14:paraId="03804A09" w14:textId="2D06904F" w:rsidR="0065466D" w:rsidRPr="004A4007" w:rsidRDefault="0065466D" w:rsidP="006546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A4007">
        <w:rPr>
          <w:rFonts w:ascii="Garamond" w:hAnsi="Garamond"/>
          <w:sz w:val="24"/>
          <w:szCs w:val="24"/>
        </w:rPr>
        <w:t xml:space="preserve">1. Në titull dhe në pikën 1 hiqen fjalët “ ... dhe për Drejtorinë e Përgjithshme të Emergjencave Civile (Drejtorisë së </w:t>
      </w:r>
      <w:proofErr w:type="spellStart"/>
      <w:r w:rsidRPr="004A4007">
        <w:rPr>
          <w:rFonts w:ascii="Garamond" w:hAnsi="Garamond"/>
          <w:sz w:val="24"/>
          <w:szCs w:val="24"/>
        </w:rPr>
        <w:t>PMNZSH</w:t>
      </w:r>
      <w:proofErr w:type="spellEnd"/>
      <w:r w:rsidRPr="004A4007">
        <w:rPr>
          <w:rFonts w:ascii="Garamond" w:hAnsi="Garamond"/>
          <w:sz w:val="24"/>
          <w:szCs w:val="24"/>
        </w:rPr>
        <w:t>-së) ...”.</w:t>
      </w:r>
    </w:p>
    <w:p w14:paraId="6BA4F81C" w14:textId="77777777" w:rsidR="0065466D" w:rsidRPr="004A4007" w:rsidRDefault="0065466D" w:rsidP="006546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A4007">
        <w:rPr>
          <w:rFonts w:ascii="Garamond" w:hAnsi="Garamond"/>
          <w:sz w:val="24"/>
          <w:szCs w:val="24"/>
        </w:rPr>
        <w:t>2. Në listën e inventarit të pronave të paluajtshme shtetërore, bashkëlidhur vendimit, zëvendësohen pronat sipas formularëve dhe planimetrive, që i bashkëlidhen këtij vendimi dhe janë pjesë përbërëse të tij, si më poshtë vijon:</w:t>
      </w:r>
    </w:p>
    <w:p w14:paraId="32CF36E5" w14:textId="3CCD3F75" w:rsidR="0065466D" w:rsidRPr="004A4007" w:rsidRDefault="0065466D" w:rsidP="006546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A4007">
        <w:rPr>
          <w:rFonts w:ascii="Garamond" w:hAnsi="Garamond"/>
          <w:sz w:val="24"/>
          <w:szCs w:val="24"/>
        </w:rPr>
        <w:t xml:space="preserve">a) </w:t>
      </w:r>
      <w:r w:rsidR="004A4007" w:rsidRPr="004A4007">
        <w:rPr>
          <w:rFonts w:ascii="Garamond" w:hAnsi="Garamond"/>
          <w:sz w:val="24"/>
          <w:szCs w:val="24"/>
        </w:rPr>
        <w:t xml:space="preserve">për </w:t>
      </w:r>
      <w:r w:rsidRPr="004A4007">
        <w:rPr>
          <w:rFonts w:ascii="Garamond" w:hAnsi="Garamond"/>
          <w:sz w:val="24"/>
          <w:szCs w:val="24"/>
        </w:rPr>
        <w:t xml:space="preserve">prefektin e </w:t>
      </w:r>
      <w:r w:rsidR="004A4007">
        <w:rPr>
          <w:rFonts w:ascii="Garamond" w:hAnsi="Garamond"/>
          <w:sz w:val="24"/>
          <w:szCs w:val="24"/>
        </w:rPr>
        <w:t>q</w:t>
      </w:r>
      <w:r w:rsidRPr="004A4007">
        <w:rPr>
          <w:rFonts w:ascii="Garamond" w:hAnsi="Garamond"/>
          <w:sz w:val="24"/>
          <w:szCs w:val="24"/>
        </w:rPr>
        <w:t>arkut të Korçës dhe administratën e tij, lista përbëhet nga 3 (tre) fletë formulari dhe 10 (dhjetë) planimetri;</w:t>
      </w:r>
    </w:p>
    <w:p w14:paraId="5279B83F" w14:textId="5A334B0B" w:rsidR="0065466D" w:rsidRPr="004A4007" w:rsidRDefault="0065466D" w:rsidP="006546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A4007">
        <w:rPr>
          <w:rFonts w:ascii="Garamond" w:hAnsi="Garamond"/>
          <w:sz w:val="24"/>
          <w:szCs w:val="24"/>
        </w:rPr>
        <w:t xml:space="preserve">b) </w:t>
      </w:r>
      <w:bookmarkStart w:id="0" w:name="_GoBack"/>
      <w:r w:rsidR="004A4007" w:rsidRPr="004A4007">
        <w:rPr>
          <w:rFonts w:ascii="Garamond" w:hAnsi="Garamond"/>
          <w:sz w:val="24"/>
          <w:szCs w:val="24"/>
        </w:rPr>
        <w:t xml:space="preserve">për </w:t>
      </w:r>
      <w:bookmarkEnd w:id="0"/>
      <w:r w:rsidRPr="004A4007">
        <w:rPr>
          <w:rFonts w:ascii="Garamond" w:hAnsi="Garamond"/>
          <w:sz w:val="24"/>
          <w:szCs w:val="24"/>
        </w:rPr>
        <w:t>nënprefektin e Lushnjës dhe administratën e tij, lista përbëhet nga 1 (një) fletë formulari dhe 3 (tre) planimetri.</w:t>
      </w:r>
    </w:p>
    <w:p w14:paraId="229E268D" w14:textId="3FADB97A" w:rsidR="0065466D" w:rsidRPr="004A4007" w:rsidRDefault="0065466D" w:rsidP="006546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4A4007">
        <w:rPr>
          <w:rFonts w:ascii="Garamond" w:hAnsi="Garamond"/>
          <w:sz w:val="24"/>
          <w:szCs w:val="24"/>
        </w:rPr>
        <w:t>II</w:t>
      </w:r>
      <w:proofErr w:type="spellEnd"/>
      <w:r w:rsidRPr="004A4007">
        <w:rPr>
          <w:rFonts w:ascii="Garamond" w:hAnsi="Garamond"/>
          <w:sz w:val="24"/>
          <w:szCs w:val="24"/>
        </w:rPr>
        <w:t xml:space="preserve">. Ngarkohen Ministria e Brendshme, prefekti i </w:t>
      </w:r>
      <w:r w:rsidR="004A4007">
        <w:rPr>
          <w:rFonts w:ascii="Garamond" w:hAnsi="Garamond"/>
          <w:sz w:val="24"/>
          <w:szCs w:val="24"/>
        </w:rPr>
        <w:t>q</w:t>
      </w:r>
      <w:r w:rsidRPr="004A4007">
        <w:rPr>
          <w:rFonts w:ascii="Garamond" w:hAnsi="Garamond"/>
          <w:sz w:val="24"/>
          <w:szCs w:val="24"/>
        </w:rPr>
        <w:t xml:space="preserve">arkut të Fierit, prefekti i </w:t>
      </w:r>
      <w:r w:rsidR="004A4007">
        <w:rPr>
          <w:rFonts w:ascii="Garamond" w:hAnsi="Garamond"/>
          <w:sz w:val="24"/>
          <w:szCs w:val="24"/>
        </w:rPr>
        <w:t>q</w:t>
      </w:r>
      <w:r w:rsidRPr="004A4007">
        <w:rPr>
          <w:rFonts w:ascii="Garamond" w:hAnsi="Garamond"/>
          <w:sz w:val="24"/>
          <w:szCs w:val="24"/>
        </w:rPr>
        <w:t>arkut të Korçës dhe Agjencia Shtetërore e Kadastrës për zbatimin e këtij vendimi.</w:t>
      </w:r>
    </w:p>
    <w:p w14:paraId="2839A4A6" w14:textId="77777777" w:rsidR="0065466D" w:rsidRPr="004A4007" w:rsidRDefault="0065466D" w:rsidP="006546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A4007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466E3B56" w14:textId="77777777" w:rsidR="0065466D" w:rsidRPr="004A4007" w:rsidRDefault="0065466D" w:rsidP="006546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E73394" w14:textId="77777777" w:rsidR="0065466D" w:rsidRPr="004A4007" w:rsidRDefault="0065466D" w:rsidP="0065466D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4A4007">
        <w:rPr>
          <w:rFonts w:ascii="Garamond" w:hAnsi="Garamond"/>
          <w:bCs/>
          <w:sz w:val="24"/>
          <w:szCs w:val="24"/>
        </w:rPr>
        <w:t>ZËVENDËSKRYEMINISTËR</w:t>
      </w:r>
    </w:p>
    <w:p w14:paraId="79B2665D" w14:textId="77777777" w:rsidR="0065466D" w:rsidRPr="004A4007" w:rsidRDefault="0065466D" w:rsidP="0065466D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proofErr w:type="spellStart"/>
      <w:r w:rsidRPr="004A4007">
        <w:rPr>
          <w:rFonts w:ascii="Garamond" w:hAnsi="Garamond"/>
          <w:b/>
          <w:bCs/>
          <w:sz w:val="24"/>
          <w:szCs w:val="24"/>
        </w:rPr>
        <w:t>Belinda</w:t>
      </w:r>
      <w:proofErr w:type="spellEnd"/>
      <w:r w:rsidRPr="004A4007">
        <w:rPr>
          <w:rFonts w:ascii="Garamond" w:hAnsi="Garamond"/>
          <w:b/>
          <w:bCs/>
          <w:sz w:val="24"/>
          <w:szCs w:val="24"/>
        </w:rPr>
        <w:t xml:space="preserve"> Balluku</w:t>
      </w:r>
    </w:p>
    <w:p w14:paraId="3D4E65D7" w14:textId="2D213E55" w:rsidR="006F2A61" w:rsidRPr="004A4007" w:rsidRDefault="006F2A61" w:rsidP="0065466D">
      <w:pPr>
        <w:spacing w:after="0" w:line="240" w:lineRule="auto"/>
      </w:pPr>
    </w:p>
    <w:p w14:paraId="6F6116DF" w14:textId="5DD4F9EF" w:rsidR="00AA5716" w:rsidRPr="004A4007" w:rsidRDefault="00AA5716" w:rsidP="0065466D">
      <w:pPr>
        <w:spacing w:after="0" w:line="240" w:lineRule="auto"/>
      </w:pPr>
      <w:r w:rsidRPr="004A4007">
        <w:rPr>
          <w:noProof/>
        </w:rPr>
        <w:lastRenderedPageBreak/>
        <w:drawing>
          <wp:inline distT="0" distB="0" distL="0" distR="0" wp14:anchorId="3C8774DB" wp14:editId="6153CFF8">
            <wp:extent cx="5943600" cy="3271520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rmPR Devoll_Page_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A4007">
        <w:rPr>
          <w:noProof/>
        </w:rPr>
        <w:lastRenderedPageBreak/>
        <w:drawing>
          <wp:inline distT="0" distB="0" distL="0" distR="0" wp14:anchorId="7A6B4CC0" wp14:editId="20A23C49">
            <wp:extent cx="4876800" cy="7383566"/>
            <wp:effectExtent l="0" t="0" r="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rmPR Devoll_Page_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9615" cy="7387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A4007">
        <w:rPr>
          <w:noProof/>
        </w:rPr>
        <w:lastRenderedPageBreak/>
        <w:drawing>
          <wp:inline distT="0" distB="0" distL="0" distR="0" wp14:anchorId="1A972A41" wp14:editId="3EFFD38C">
            <wp:extent cx="5418455" cy="76263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ormPR Devoll_Page_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8455" cy="762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53BC3" w14:textId="500E6616" w:rsidR="00AA5716" w:rsidRPr="004A4007" w:rsidRDefault="00AA5716" w:rsidP="0065466D">
      <w:pPr>
        <w:spacing w:after="0" w:line="240" w:lineRule="auto"/>
      </w:pPr>
      <w:r w:rsidRPr="004A4007">
        <w:rPr>
          <w:noProof/>
        </w:rPr>
        <w:lastRenderedPageBreak/>
        <w:drawing>
          <wp:inline distT="0" distB="0" distL="0" distR="0" wp14:anchorId="62978A83" wp14:editId="3226FC73">
            <wp:extent cx="5405120" cy="7473950"/>
            <wp:effectExtent l="0" t="0" r="508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ormPR Devoll_Page_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5120" cy="747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A4007">
        <w:rPr>
          <w:noProof/>
        </w:rPr>
        <w:lastRenderedPageBreak/>
        <w:drawing>
          <wp:inline distT="0" distB="0" distL="0" distR="0" wp14:anchorId="2D7306DE" wp14:editId="4A5C13FE">
            <wp:extent cx="5510530" cy="7594600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ormPR Devoll_Page_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0530" cy="759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F43DD" w14:textId="1579D6C2" w:rsidR="008F1ED7" w:rsidRPr="004A4007" w:rsidRDefault="008F1ED7" w:rsidP="0065466D">
      <w:pPr>
        <w:spacing w:after="0" w:line="240" w:lineRule="auto"/>
      </w:pPr>
    </w:p>
    <w:p w14:paraId="7E307AE2" w14:textId="24E728F6" w:rsidR="008F1ED7" w:rsidRPr="004A4007" w:rsidRDefault="008F1ED7" w:rsidP="0065466D">
      <w:pPr>
        <w:spacing w:after="0" w:line="240" w:lineRule="auto"/>
      </w:pPr>
    </w:p>
    <w:p w14:paraId="531B3EC1" w14:textId="01C1D9F9" w:rsidR="008F1ED7" w:rsidRPr="004A4007" w:rsidRDefault="008F1ED7" w:rsidP="0065466D">
      <w:pPr>
        <w:spacing w:after="0" w:line="240" w:lineRule="auto"/>
      </w:pPr>
      <w:r w:rsidRPr="004A4007">
        <w:rPr>
          <w:noProof/>
        </w:rPr>
        <w:lastRenderedPageBreak/>
        <w:drawing>
          <wp:inline distT="0" distB="0" distL="0" distR="0" wp14:anchorId="3FFBFE6B" wp14:editId="68CFAA36">
            <wp:extent cx="5943600" cy="3327400"/>
            <wp:effectExtent l="0" t="0" r="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orm PR Kolonje_Page_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3DEB5" w14:textId="79F87579" w:rsidR="008F1ED7" w:rsidRPr="004A4007" w:rsidRDefault="008F1ED7" w:rsidP="0065466D">
      <w:pPr>
        <w:spacing w:after="0" w:line="240" w:lineRule="auto"/>
      </w:pPr>
    </w:p>
    <w:p w14:paraId="4BBFAAA7" w14:textId="100DEAB9" w:rsidR="008F1ED7" w:rsidRPr="004A4007" w:rsidRDefault="008F1ED7" w:rsidP="0065466D">
      <w:pPr>
        <w:spacing w:after="0" w:line="240" w:lineRule="auto"/>
      </w:pPr>
      <w:r w:rsidRPr="004A4007">
        <w:rPr>
          <w:noProof/>
        </w:rPr>
        <w:lastRenderedPageBreak/>
        <w:drawing>
          <wp:inline distT="0" distB="0" distL="0" distR="0" wp14:anchorId="27443192" wp14:editId="513C441D">
            <wp:extent cx="5403215" cy="7448550"/>
            <wp:effectExtent l="0" t="0" r="698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orm PR Kolonje_Page_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3215" cy="744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27B0D" w14:textId="2FDBAC60" w:rsidR="008F1ED7" w:rsidRPr="004A4007" w:rsidRDefault="008F1ED7" w:rsidP="0065466D">
      <w:pPr>
        <w:spacing w:after="0" w:line="240" w:lineRule="auto"/>
      </w:pPr>
      <w:r w:rsidRPr="004A4007">
        <w:rPr>
          <w:noProof/>
        </w:rPr>
        <w:lastRenderedPageBreak/>
        <w:drawing>
          <wp:inline distT="0" distB="0" distL="0" distR="0" wp14:anchorId="02A1200D" wp14:editId="715F8667">
            <wp:extent cx="5455920" cy="74358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orm PR Kolonje_Page_3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5920" cy="743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09BCB" w14:textId="77777777" w:rsidR="008F1ED7" w:rsidRPr="004A4007" w:rsidRDefault="008F1ED7" w:rsidP="0065466D">
      <w:pPr>
        <w:spacing w:after="0" w:line="240" w:lineRule="auto"/>
      </w:pPr>
    </w:p>
    <w:p w14:paraId="31E6C2D1" w14:textId="024AC3C0" w:rsidR="008F1ED7" w:rsidRPr="004A4007" w:rsidRDefault="008F1ED7" w:rsidP="0065466D">
      <w:pPr>
        <w:spacing w:after="0" w:line="240" w:lineRule="auto"/>
      </w:pPr>
      <w:r w:rsidRPr="004A4007">
        <w:rPr>
          <w:noProof/>
        </w:rPr>
        <w:lastRenderedPageBreak/>
        <w:drawing>
          <wp:inline distT="0" distB="0" distL="0" distR="0" wp14:anchorId="73B3067E" wp14:editId="5B485DFE">
            <wp:extent cx="5372100" cy="67881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orm PR Kolonje_Page_4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678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45480" w14:textId="4D97DDF4" w:rsidR="008F1ED7" w:rsidRPr="004A4007" w:rsidRDefault="008F1ED7" w:rsidP="0065466D">
      <w:pPr>
        <w:spacing w:after="0" w:line="240" w:lineRule="auto"/>
      </w:pPr>
      <w:r w:rsidRPr="004A4007">
        <w:rPr>
          <w:noProof/>
        </w:rPr>
        <w:lastRenderedPageBreak/>
        <w:drawing>
          <wp:inline distT="0" distB="0" distL="0" distR="0" wp14:anchorId="44E7EC1C" wp14:editId="7D04FE10">
            <wp:extent cx="5425440" cy="7493000"/>
            <wp:effectExtent l="0" t="0" r="381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orm PR Kolonje_Page_5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5440" cy="749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AA7CA" w14:textId="3D73DB88" w:rsidR="00B37160" w:rsidRPr="004A4007" w:rsidRDefault="00B37160" w:rsidP="0065466D">
      <w:pPr>
        <w:spacing w:after="0" w:line="240" w:lineRule="auto"/>
      </w:pPr>
    </w:p>
    <w:p w14:paraId="20B9C082" w14:textId="46A744CE" w:rsidR="00B37160" w:rsidRPr="004A4007" w:rsidRDefault="00FB0A14" w:rsidP="0065466D">
      <w:pPr>
        <w:spacing w:after="0" w:line="240" w:lineRule="auto"/>
      </w:pPr>
      <w:r w:rsidRPr="004A4007">
        <w:rPr>
          <w:noProof/>
        </w:rPr>
        <w:lastRenderedPageBreak/>
        <w:drawing>
          <wp:inline distT="0" distB="0" distL="0" distR="0" wp14:anchorId="77216591" wp14:editId="67446A1A">
            <wp:extent cx="5943600" cy="4303395"/>
            <wp:effectExtent l="0" t="0" r="0" b="190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orm  PR Lushnje_Page_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0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7791E" w14:textId="4268627C" w:rsidR="00FB0A14" w:rsidRPr="004A4007" w:rsidRDefault="00FB0A14" w:rsidP="0065466D">
      <w:pPr>
        <w:spacing w:after="0" w:line="240" w:lineRule="auto"/>
      </w:pPr>
      <w:r w:rsidRPr="004A4007">
        <w:rPr>
          <w:noProof/>
        </w:rPr>
        <w:lastRenderedPageBreak/>
        <w:drawing>
          <wp:inline distT="0" distB="0" distL="0" distR="0" wp14:anchorId="26EFFFB6" wp14:editId="62E5CCAC">
            <wp:extent cx="5821045" cy="7537450"/>
            <wp:effectExtent l="0" t="0" r="8255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Form  PR Lushnje_Page_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045" cy="753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A4007">
        <w:rPr>
          <w:noProof/>
        </w:rPr>
        <w:lastRenderedPageBreak/>
        <w:drawing>
          <wp:inline distT="0" distB="0" distL="0" distR="0" wp14:anchorId="1B1667DF" wp14:editId="6A7526AA">
            <wp:extent cx="5910580" cy="75819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orm  PR Lushnje_Page_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0580" cy="758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A4007">
        <w:rPr>
          <w:noProof/>
        </w:rPr>
        <w:lastRenderedPageBreak/>
        <w:drawing>
          <wp:inline distT="0" distB="0" distL="0" distR="0" wp14:anchorId="666B5DF4" wp14:editId="21706499">
            <wp:extent cx="5913755" cy="76454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Form  PR Lushnje_Page_4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3755" cy="764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6F94D" w14:textId="6FE6D909" w:rsidR="00072E5C" w:rsidRPr="004A4007" w:rsidRDefault="00072E5C" w:rsidP="0065466D">
      <w:pPr>
        <w:spacing w:after="0" w:line="240" w:lineRule="auto"/>
      </w:pPr>
    </w:p>
    <w:p w14:paraId="062114DA" w14:textId="5624C496" w:rsidR="00072E5C" w:rsidRPr="004A4007" w:rsidRDefault="00072E5C" w:rsidP="0065466D">
      <w:pPr>
        <w:spacing w:after="0" w:line="240" w:lineRule="auto"/>
      </w:pPr>
      <w:r w:rsidRPr="004A4007">
        <w:rPr>
          <w:noProof/>
        </w:rPr>
        <w:lastRenderedPageBreak/>
        <w:drawing>
          <wp:inline distT="0" distB="0" distL="0" distR="0" wp14:anchorId="612FF082" wp14:editId="69A410C8">
            <wp:extent cx="5943600" cy="2927350"/>
            <wp:effectExtent l="0" t="0" r="0" b="635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FormPR pogradec_Page_1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2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698F7" w14:textId="63AE9302" w:rsidR="00072E5C" w:rsidRPr="004A4007" w:rsidRDefault="00072E5C" w:rsidP="0065466D">
      <w:pPr>
        <w:spacing w:after="0" w:line="240" w:lineRule="auto"/>
      </w:pPr>
    </w:p>
    <w:p w14:paraId="3B4A9D00" w14:textId="2C284B3A" w:rsidR="00072E5C" w:rsidRPr="004A4007" w:rsidRDefault="00072E5C" w:rsidP="0065466D">
      <w:pPr>
        <w:spacing w:after="0" w:line="240" w:lineRule="auto"/>
      </w:pPr>
      <w:r w:rsidRPr="004A4007">
        <w:rPr>
          <w:noProof/>
        </w:rPr>
        <w:lastRenderedPageBreak/>
        <w:drawing>
          <wp:inline distT="0" distB="0" distL="0" distR="0" wp14:anchorId="6F348716" wp14:editId="064387F4">
            <wp:extent cx="5943600" cy="4737100"/>
            <wp:effectExtent l="0" t="0" r="0" b="63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FormPR pogradec_Page_2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3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A4007">
        <w:rPr>
          <w:noProof/>
        </w:rPr>
        <w:lastRenderedPageBreak/>
        <w:drawing>
          <wp:inline distT="0" distB="0" distL="0" distR="0" wp14:anchorId="20DAAF76" wp14:editId="4DB021B0">
            <wp:extent cx="5943600" cy="4262120"/>
            <wp:effectExtent l="0" t="0" r="0" b="508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FormPR pogradec_Page_3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2E5C" w:rsidRPr="004A40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A42"/>
    <w:rsid w:val="00072E5C"/>
    <w:rsid w:val="000F74B6"/>
    <w:rsid w:val="00130EC1"/>
    <w:rsid w:val="003944A9"/>
    <w:rsid w:val="00420FCC"/>
    <w:rsid w:val="00495544"/>
    <w:rsid w:val="00496CCA"/>
    <w:rsid w:val="004A4007"/>
    <w:rsid w:val="005B5F43"/>
    <w:rsid w:val="0061636A"/>
    <w:rsid w:val="0065466D"/>
    <w:rsid w:val="00670A42"/>
    <w:rsid w:val="006F2A61"/>
    <w:rsid w:val="007A461B"/>
    <w:rsid w:val="008359C6"/>
    <w:rsid w:val="008C7EE7"/>
    <w:rsid w:val="008F1ED7"/>
    <w:rsid w:val="008F464C"/>
    <w:rsid w:val="00AA5716"/>
    <w:rsid w:val="00AD6F91"/>
    <w:rsid w:val="00B37160"/>
    <w:rsid w:val="00DC7D2E"/>
    <w:rsid w:val="00F10D67"/>
    <w:rsid w:val="00F23FBB"/>
    <w:rsid w:val="00F85857"/>
    <w:rsid w:val="00FB0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AA599"/>
  <w15:chartTrackingRefBased/>
  <w15:docId w15:val="{2CE5348C-9EF6-4B41-BC4F-438D990E6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5466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65466D"/>
    <w:rPr>
      <w:rFonts w:ascii="Times New Roman" w:eastAsia="Times New Roman" w:hAnsi="Times New Roman" w:cs="Times New Roman"/>
      <w:sz w:val="28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04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26" Type="http://schemas.openxmlformats.org/officeDocument/2006/relationships/image" Target="media/image17.jpg"/><Relationship Id="rId3" Type="http://schemas.openxmlformats.org/officeDocument/2006/relationships/customXml" Target="../customXml/item3.xml"/><Relationship Id="rId21" Type="http://schemas.openxmlformats.org/officeDocument/2006/relationships/image" Target="media/image12.jpg"/><Relationship Id="rId7" Type="http://schemas.openxmlformats.org/officeDocument/2006/relationships/styles" Target="style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image" Target="media/image16.jpg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0" Type="http://schemas.openxmlformats.org/officeDocument/2006/relationships/image" Target="media/image11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g"/><Relationship Id="rId24" Type="http://schemas.openxmlformats.org/officeDocument/2006/relationships/image" Target="media/image15.jpg"/><Relationship Id="rId5" Type="http://schemas.openxmlformats.org/officeDocument/2006/relationships/customXml" Target="../customXml/item5.xml"/><Relationship Id="rId15" Type="http://schemas.openxmlformats.org/officeDocument/2006/relationships/image" Target="media/image6.jpg"/><Relationship Id="rId23" Type="http://schemas.openxmlformats.org/officeDocument/2006/relationships/image" Target="media/image14.jpeg"/><Relationship Id="rId28" Type="http://schemas.openxmlformats.org/officeDocument/2006/relationships/theme" Target="theme/theme1.xml"/><Relationship Id="rId10" Type="http://schemas.openxmlformats.org/officeDocument/2006/relationships/image" Target="media/image1.jpg"/><Relationship Id="rId19" Type="http://schemas.openxmlformats.org/officeDocument/2006/relationships/image" Target="media/image10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g"/><Relationship Id="rId22" Type="http://schemas.openxmlformats.org/officeDocument/2006/relationships/image" Target="media/image13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479A8578E845D5AE79C3025AFAAC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540</Nr_x002e__x0020_akti>
    <Data_x0020_e_x0020_Krijimit xmlns="0e656187-b300-4fb0-8bf4-3a50f872073c">2024-08-29T12:15:07Z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2024-08-29T00:00:00Z</Date_x0020_protokolli>
    <Titulli xmlns="0e656187-b300-4fb0-8bf4-3a50f872073c">Për disa ndryshime në vendimin nr.1691, datë 10.10.2007, të Këshillit të Ministrave, “Për miratimin e listës së inventarit të pronave të paluajtshme shtetërore, të cilat i kalojnë në përgjegjësi administrimi Ministrisë së Brendshme, për prefektët e administratën e tyre, nënprefektët dhe administratën e tyre dhe për Drejtorinë e Përgjithshme të Emergjencave Civile (Drejtorisë së PMNZH-së)”, të ndryshuar</Titulli>
    <Modifikuesi xmlns="0e656187-b300-4fb0-8bf4-3a50f872073c">ermira.bukaci</Modifikuesi>
    <Nr_x002e__x0020_prot_x0020_QBZ xmlns="0e656187-b300-4fb0-8bf4-3a50f872073c">1545</Nr_x002e__x0020_prot_x0020_QBZ>
    <Data_x0020_e_x0020_Modifikimit xmlns="0e656187-b300-4fb0-8bf4-3a50f872073c">2024-08-29T12:35:08Z</Data_x0020_e_x0020_Modifikimit>
    <Dekretuar xmlns="0e656187-b300-4fb0-8bf4-3a50f872073c">false</Dekretuar>
    <Data xmlns="0e656187-b300-4fb0-8bf4-3a50f872073c">2024-08-28T00:00:00Z</Data>
    <Nr_x002e__x0020_protokolli_x0020_i_x0020_aktit xmlns="0e656187-b300-4fb0-8bf4-3a50f872073c">1468/13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479A8578E845D5AE79C3025AFAAC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E4A104-5ED2-4F52-AE3C-F2AF519FB1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EBF1B37-F095-4CF2-AC65-19118A7AF5AD}">
  <ds:schemaRefs>
    <ds:schemaRef ds:uri="0e656187-b300-4fb0-8bf4-3a50f872073c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B252699-D7E3-4FDB-90A9-210EF482F3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3B282E-29B4-4CB3-B094-6DA5667170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A74F422-15CC-4A7A-A045-19D98DFC7B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18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nr.1691, datë 10.10.2007, të Këshillit të Ministrave, “Për miratimin e listës së inventarit të pronave të paluajtshme shtetërore, të cilat i kalojnë në përgjegjësi administrimi Ministrisë së Brendshme, për prefektët e admini</vt:lpstr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nr.1691, datë 10.10.2007, të Këshillit të Ministrave, “Për miratimin e listës së inventarit të pronave të paluajtshme shtetërore, të cilat i kalojnë në përgjegjësi administrimi Ministrisë së Brendshme, për prefektët e administratën e tyre, nënprefektët dhe administratën e tyre dhe për Drejtorinë e Përgjithshme të Emergjencave Civile (Drejtorisë së PMNZH-së)”, të ndryshuar</dc:title>
  <dc:creator>Entela Suli</dc:creator>
  <cp:lastModifiedBy>Fjora Cahani</cp:lastModifiedBy>
  <cp:revision>13</cp:revision>
  <dcterms:created xsi:type="dcterms:W3CDTF">2024-08-29T11:15:00Z</dcterms:created>
  <dcterms:modified xsi:type="dcterms:W3CDTF">2024-08-29T12:00:00Z</dcterms:modified>
</cp:coreProperties>
</file>