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422C53" w14:textId="77777777" w:rsidR="0011299D" w:rsidRPr="00BB1950" w:rsidRDefault="0011299D" w:rsidP="000721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B1950">
        <w:rPr>
          <w:rFonts w:ascii="Garamond" w:hAnsi="Garamond"/>
          <w:b/>
          <w:sz w:val="24"/>
          <w:lang w:val="sq-AL"/>
        </w:rPr>
        <w:t>VENDIM</w:t>
      </w:r>
    </w:p>
    <w:p w14:paraId="294F3190" w14:textId="40FD1CDD" w:rsidR="000F74B6" w:rsidRPr="00BB1950" w:rsidRDefault="0011299D" w:rsidP="000721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B1950">
        <w:rPr>
          <w:rFonts w:ascii="Garamond" w:hAnsi="Garamond"/>
          <w:b/>
          <w:sz w:val="24"/>
          <w:lang w:val="sq-AL"/>
        </w:rPr>
        <w:t>Nr</w:t>
      </w:r>
      <w:r w:rsidR="004120D9" w:rsidRPr="00BB1950">
        <w:rPr>
          <w:rFonts w:ascii="Garamond" w:hAnsi="Garamond"/>
          <w:b/>
          <w:sz w:val="24"/>
          <w:lang w:val="sq-AL"/>
        </w:rPr>
        <w:t>.</w:t>
      </w:r>
      <w:r w:rsidR="00BB1950" w:rsidRPr="00BB1950">
        <w:rPr>
          <w:rFonts w:ascii="Garamond" w:hAnsi="Garamond"/>
          <w:b/>
          <w:sz w:val="24"/>
          <w:lang w:val="sq-AL"/>
        </w:rPr>
        <w:t xml:space="preserve"> </w:t>
      </w:r>
      <w:r w:rsidR="00C02063" w:rsidRPr="00BB1950">
        <w:rPr>
          <w:rFonts w:ascii="Garamond" w:hAnsi="Garamond"/>
          <w:b/>
          <w:sz w:val="24"/>
          <w:lang w:val="sq-AL"/>
        </w:rPr>
        <w:t>569</w:t>
      </w:r>
      <w:r w:rsidR="007601BA" w:rsidRPr="00BB1950">
        <w:rPr>
          <w:rFonts w:ascii="Garamond" w:hAnsi="Garamond"/>
          <w:b/>
          <w:sz w:val="24"/>
          <w:lang w:val="sq-AL"/>
        </w:rPr>
        <w:t>, dat</w:t>
      </w:r>
      <w:r w:rsidR="00BB1950" w:rsidRPr="00BB1950">
        <w:rPr>
          <w:rFonts w:ascii="Garamond" w:hAnsi="Garamond"/>
          <w:b/>
          <w:sz w:val="24"/>
          <w:lang w:val="sq-AL"/>
        </w:rPr>
        <w:t>ë</w:t>
      </w:r>
      <w:r w:rsidR="007601BA" w:rsidRPr="00BB1950">
        <w:rPr>
          <w:rFonts w:ascii="Garamond" w:hAnsi="Garamond"/>
          <w:b/>
          <w:sz w:val="24"/>
          <w:lang w:val="sq-AL"/>
        </w:rPr>
        <w:t xml:space="preserve"> 18</w:t>
      </w:r>
      <w:r w:rsidR="00F54A4F" w:rsidRPr="00BB1950">
        <w:rPr>
          <w:rFonts w:ascii="Garamond" w:hAnsi="Garamond"/>
          <w:b/>
          <w:sz w:val="24"/>
          <w:lang w:val="sq-AL"/>
        </w:rPr>
        <w:t>.9.2024</w:t>
      </w:r>
    </w:p>
    <w:p w14:paraId="613892A6" w14:textId="525ED933" w:rsidR="00072141" w:rsidRPr="00BB1950" w:rsidRDefault="00072141" w:rsidP="000721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E619931" w14:textId="2FB16E9A" w:rsidR="00072141" w:rsidRPr="00BB1950" w:rsidRDefault="00072141" w:rsidP="00D412A0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BB1950">
        <w:rPr>
          <w:rFonts w:ascii="Garamond" w:hAnsi="Garamond"/>
          <w:b/>
          <w:sz w:val="24"/>
          <w:lang w:val="sq-AL"/>
        </w:rPr>
        <w:t>PËR DISA NDRYSHIME NË VENDIMIN NR.</w:t>
      </w:r>
      <w:r w:rsidR="00D412A0">
        <w:rPr>
          <w:rFonts w:ascii="Garamond" w:hAnsi="Garamond"/>
          <w:b/>
          <w:sz w:val="24"/>
          <w:lang w:val="sq-AL"/>
        </w:rPr>
        <w:t xml:space="preserve"> </w:t>
      </w:r>
      <w:r w:rsidRPr="00BB1950">
        <w:rPr>
          <w:rFonts w:ascii="Garamond" w:hAnsi="Garamond"/>
          <w:b/>
          <w:sz w:val="24"/>
          <w:lang w:val="sq-AL"/>
        </w:rPr>
        <w:t>250, DATË 24.4.2003,</w:t>
      </w:r>
      <w:r w:rsidR="00D412A0">
        <w:rPr>
          <w:rFonts w:ascii="Garamond" w:hAnsi="Garamond"/>
          <w:b/>
          <w:sz w:val="24"/>
          <w:lang w:val="sq-AL"/>
        </w:rPr>
        <w:t xml:space="preserve"> </w:t>
      </w:r>
      <w:r w:rsidRPr="00BB1950">
        <w:rPr>
          <w:rFonts w:ascii="Garamond" w:hAnsi="Garamond"/>
          <w:b/>
          <w:sz w:val="24"/>
          <w:lang w:val="sq-AL"/>
        </w:rPr>
        <w:t>TË KËSHILLIT TË MINISTRAVE, “PËR MIRATIMIN E LISTËS</w:t>
      </w:r>
      <w:r w:rsidR="00D412A0">
        <w:rPr>
          <w:rFonts w:ascii="Garamond" w:hAnsi="Garamond"/>
          <w:b/>
          <w:sz w:val="24"/>
          <w:lang w:val="sq-AL"/>
        </w:rPr>
        <w:t xml:space="preserve"> </w:t>
      </w:r>
      <w:r w:rsidRPr="00BB1950">
        <w:rPr>
          <w:rFonts w:ascii="Garamond" w:hAnsi="Garamond"/>
          <w:b/>
          <w:sz w:val="24"/>
          <w:lang w:val="sq-AL"/>
        </w:rPr>
        <w:t>SË INVENTARIT TË PRONAVE TË PALUAJTSHME SHTETËRORE, TË CILAT I KALOJNË NË PËRGJEGJËSI ADMINISTRIMI MINISTRISË SË RENDIT PUBLIK”, TË NDRYSHUAR</w:t>
      </w:r>
    </w:p>
    <w:p w14:paraId="713EB5EE" w14:textId="77777777" w:rsidR="00072141" w:rsidRPr="00BB1950" w:rsidRDefault="00072141" w:rsidP="000721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DD65018" w14:textId="49492480" w:rsidR="00072141" w:rsidRPr="00BB1950" w:rsidRDefault="00072141" w:rsidP="000721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B1950">
        <w:rPr>
          <w:rFonts w:ascii="Garamond" w:hAnsi="Garamond"/>
          <w:sz w:val="24"/>
          <w:lang w:val="sq-AL"/>
        </w:rPr>
        <w:t>Në mbështetje të nenit 100 të Kushtetutës dhe të neneve 8, pika 3, e 13, të ligjit nr.</w:t>
      </w:r>
      <w:r w:rsidR="00BB1950" w:rsidRPr="00BB1950">
        <w:rPr>
          <w:rFonts w:ascii="Garamond" w:hAnsi="Garamond"/>
          <w:sz w:val="24"/>
          <w:lang w:val="sq-AL"/>
        </w:rPr>
        <w:t xml:space="preserve"> </w:t>
      </w:r>
      <w:r w:rsidRPr="00BB1950">
        <w:rPr>
          <w:rFonts w:ascii="Garamond" w:hAnsi="Garamond"/>
          <w:sz w:val="24"/>
          <w:lang w:val="sq-AL"/>
        </w:rPr>
        <w:t>8743, datë 22.2.2001, “Për pronat e paluajtshme të shtetit”, të ndryshuar, me propozimin e Kryeministrit, Këshilli i Ministrave</w:t>
      </w:r>
    </w:p>
    <w:p w14:paraId="71CB5A18" w14:textId="77777777" w:rsidR="00072141" w:rsidRPr="00BB1950" w:rsidRDefault="00072141" w:rsidP="000721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14C3F76" w14:textId="3DD426C7" w:rsidR="00072141" w:rsidRPr="00BB1950" w:rsidRDefault="00072141" w:rsidP="0007214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B1950">
        <w:rPr>
          <w:rFonts w:ascii="Garamond" w:hAnsi="Garamond"/>
          <w:sz w:val="24"/>
          <w:lang w:val="sq-AL"/>
        </w:rPr>
        <w:t>VENDOSI:</w:t>
      </w:r>
    </w:p>
    <w:p w14:paraId="052B4559" w14:textId="77777777" w:rsidR="00072141" w:rsidRPr="00BB1950" w:rsidRDefault="00072141" w:rsidP="000721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81012A3" w14:textId="28B3F432" w:rsidR="00072141" w:rsidRPr="00BB1950" w:rsidRDefault="00072141" w:rsidP="000721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Hlk160615454"/>
      <w:bookmarkStart w:id="1" w:name="_Hlk165375269"/>
      <w:r w:rsidRPr="00BB1950">
        <w:rPr>
          <w:rFonts w:ascii="Garamond" w:hAnsi="Garamond"/>
          <w:sz w:val="24"/>
          <w:lang w:val="sq-AL"/>
        </w:rPr>
        <w:t>I. Në vendimin nr.</w:t>
      </w:r>
      <w:r w:rsidR="00D412A0">
        <w:rPr>
          <w:rFonts w:ascii="Garamond" w:hAnsi="Garamond"/>
          <w:sz w:val="24"/>
          <w:lang w:val="sq-AL"/>
        </w:rPr>
        <w:t xml:space="preserve"> </w:t>
      </w:r>
      <w:r w:rsidRPr="00BB1950">
        <w:rPr>
          <w:rFonts w:ascii="Garamond" w:hAnsi="Garamond"/>
          <w:sz w:val="24"/>
          <w:lang w:val="sq-AL"/>
        </w:rPr>
        <w:t>250, datë 24.4.2003, të Këshillit të Ministrave, “Për miratimin e listës së inventarit të pronave të paluajtshme shtetërore, të cilat i kalojnë në përgjegjësi administrimi Ministrisë së Rendit Publik”, të ndryshuar, bëhen këto ndryshime</w:t>
      </w:r>
      <w:bookmarkEnd w:id="0"/>
      <w:bookmarkEnd w:id="1"/>
      <w:r w:rsidRPr="00BB1950">
        <w:rPr>
          <w:rFonts w:ascii="Garamond" w:hAnsi="Garamond"/>
          <w:sz w:val="24"/>
          <w:lang w:val="sq-AL"/>
        </w:rPr>
        <w:t>:</w:t>
      </w:r>
      <w:bookmarkStart w:id="2" w:name="_Hlk165375294"/>
    </w:p>
    <w:p w14:paraId="05BA5653" w14:textId="3C7090A6" w:rsidR="00072141" w:rsidRPr="00BB1950" w:rsidRDefault="00072141" w:rsidP="000721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B1950">
        <w:rPr>
          <w:rFonts w:ascii="Garamond" w:hAnsi="Garamond"/>
          <w:sz w:val="24"/>
          <w:lang w:val="sq-AL"/>
        </w:rPr>
        <w:t>1. Në titull dhe kudo në përmbajtje të vendimit, emërtimi “Ministrisë së Rendit Publik” zëvendësohet me “Ministrisë së Brendshme”</w:t>
      </w:r>
      <w:bookmarkStart w:id="3" w:name="_Hlk160615475"/>
      <w:bookmarkEnd w:id="2"/>
      <w:r w:rsidRPr="00BB1950">
        <w:rPr>
          <w:rFonts w:ascii="Garamond" w:hAnsi="Garamond"/>
          <w:sz w:val="24"/>
          <w:lang w:val="sq-AL"/>
        </w:rPr>
        <w:t>.</w:t>
      </w:r>
    </w:p>
    <w:p w14:paraId="6727C779" w14:textId="0238A8C4" w:rsidR="00072141" w:rsidRPr="00BB1950" w:rsidRDefault="00072141" w:rsidP="000721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B1950">
        <w:rPr>
          <w:rFonts w:ascii="Garamond" w:hAnsi="Garamond"/>
          <w:sz w:val="24"/>
          <w:lang w:val="sq-AL"/>
        </w:rPr>
        <w:t xml:space="preserve">2. Në listën e inventarit të pronave të paluajtshme shtetërore, bashkëlidhur vendimit, përmasat e pronave me emërtimin “Komisariati i Policisë Gramsh”, “Komisariati Policisë Përmet” dhe “Posta Kufitare Plazh (Velipojë)” zëvendësohen me përmasat e përcaktuara në formularët dhe </w:t>
      </w:r>
      <w:proofErr w:type="spellStart"/>
      <w:r w:rsidRPr="00BB1950">
        <w:rPr>
          <w:rFonts w:ascii="Garamond" w:hAnsi="Garamond"/>
          <w:sz w:val="24"/>
          <w:lang w:val="sq-AL"/>
        </w:rPr>
        <w:t>planrilevimet</w:t>
      </w:r>
      <w:proofErr w:type="spellEnd"/>
      <w:r w:rsidRPr="00BB1950">
        <w:rPr>
          <w:rFonts w:ascii="Garamond" w:hAnsi="Garamond"/>
          <w:sz w:val="24"/>
          <w:lang w:val="sq-AL"/>
        </w:rPr>
        <w:t xml:space="preserve"> që bashkëlidhen këtij vendimi.</w:t>
      </w:r>
    </w:p>
    <w:p w14:paraId="745BA0C4" w14:textId="17B7E1AC" w:rsidR="00072141" w:rsidRPr="00BB1950" w:rsidRDefault="00072141" w:rsidP="000721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B1950">
        <w:rPr>
          <w:rFonts w:ascii="Garamond" w:hAnsi="Garamond"/>
          <w:sz w:val="24"/>
          <w:lang w:val="sq-AL"/>
        </w:rPr>
        <w:t>Lista përbëhet nga 3 (tr</w:t>
      </w:r>
      <w:r w:rsidR="00BB1950">
        <w:rPr>
          <w:rFonts w:ascii="Garamond" w:hAnsi="Garamond"/>
          <w:sz w:val="24"/>
          <w:lang w:val="sq-AL"/>
        </w:rPr>
        <w:t>i</w:t>
      </w:r>
      <w:r w:rsidRPr="00BB1950">
        <w:rPr>
          <w:rFonts w:ascii="Garamond" w:hAnsi="Garamond"/>
          <w:sz w:val="24"/>
          <w:lang w:val="sq-AL"/>
        </w:rPr>
        <w:t>) fletë formulari dhe 3 (tr</w:t>
      </w:r>
      <w:r w:rsidR="00BB1950">
        <w:rPr>
          <w:rFonts w:ascii="Garamond" w:hAnsi="Garamond"/>
          <w:sz w:val="24"/>
          <w:lang w:val="sq-AL"/>
        </w:rPr>
        <w:t>i</w:t>
      </w:r>
      <w:r w:rsidRPr="00BB1950">
        <w:rPr>
          <w:rFonts w:ascii="Garamond" w:hAnsi="Garamond"/>
          <w:sz w:val="24"/>
          <w:lang w:val="sq-AL"/>
        </w:rPr>
        <w:t xml:space="preserve">) </w:t>
      </w:r>
      <w:proofErr w:type="spellStart"/>
      <w:r w:rsidRPr="00BB1950">
        <w:rPr>
          <w:rFonts w:ascii="Garamond" w:hAnsi="Garamond"/>
          <w:sz w:val="24"/>
          <w:lang w:val="sq-AL"/>
        </w:rPr>
        <w:t>planrilevime</w:t>
      </w:r>
      <w:proofErr w:type="spellEnd"/>
      <w:r w:rsidRPr="00BB1950">
        <w:rPr>
          <w:rFonts w:ascii="Garamond" w:hAnsi="Garamond"/>
          <w:sz w:val="24"/>
          <w:lang w:val="sq-AL"/>
        </w:rPr>
        <w:t>, që janë pjesë përbërëse të këtij vendimi.</w:t>
      </w:r>
    </w:p>
    <w:bookmarkEnd w:id="3"/>
    <w:p w14:paraId="22754415" w14:textId="106BEC7D" w:rsidR="00072141" w:rsidRPr="00BB1950" w:rsidRDefault="00072141" w:rsidP="000721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proofErr w:type="spellStart"/>
      <w:r w:rsidRPr="00BB1950">
        <w:rPr>
          <w:rFonts w:ascii="Garamond" w:hAnsi="Garamond"/>
          <w:sz w:val="24"/>
          <w:lang w:val="sq-AL"/>
        </w:rPr>
        <w:t>II</w:t>
      </w:r>
      <w:proofErr w:type="spellEnd"/>
      <w:r w:rsidRPr="00BB1950">
        <w:rPr>
          <w:rFonts w:ascii="Garamond" w:hAnsi="Garamond"/>
          <w:sz w:val="24"/>
          <w:lang w:val="sq-AL"/>
        </w:rPr>
        <w:t>. Ngarkohen Ministria e Brendshme dhe Agjencia Shtetërore e Kadastrës për zbatimin e këtij vendimi.</w:t>
      </w:r>
    </w:p>
    <w:p w14:paraId="2A45F457" w14:textId="162C23C8" w:rsidR="00072141" w:rsidRPr="00BB1950" w:rsidRDefault="00072141" w:rsidP="000721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B1950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58BB7935" w14:textId="77777777" w:rsidR="00072141" w:rsidRPr="00BB1950" w:rsidRDefault="00072141" w:rsidP="0007214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BFA6A4E" w14:textId="08142F98" w:rsidR="00072141" w:rsidRPr="00BB1950" w:rsidRDefault="00072141" w:rsidP="0007214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B1950">
        <w:rPr>
          <w:rFonts w:ascii="Garamond" w:hAnsi="Garamond"/>
          <w:sz w:val="24"/>
          <w:lang w:val="sq-AL"/>
        </w:rPr>
        <w:t>KRYEMINISTËR</w:t>
      </w:r>
    </w:p>
    <w:p w14:paraId="00066953" w14:textId="060C0AD3" w:rsidR="00072141" w:rsidRPr="00BB1950" w:rsidRDefault="00072141" w:rsidP="00072141">
      <w:pPr>
        <w:spacing w:after="0" w:line="240" w:lineRule="auto"/>
        <w:jc w:val="right"/>
        <w:rPr>
          <w:rFonts w:ascii="Garamond" w:hAnsi="Garamond"/>
          <w:b/>
          <w:sz w:val="24"/>
          <w:lang w:val="sq-AL"/>
        </w:rPr>
      </w:pPr>
      <w:r w:rsidRPr="00BB1950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BB1950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1BBF63C7" w14:textId="04999FFA" w:rsidR="00072141" w:rsidRPr="00BB1950" w:rsidRDefault="00224DA4">
      <w:pPr>
        <w:rPr>
          <w:lang w:val="sq-AL"/>
        </w:rPr>
      </w:pPr>
      <w:r w:rsidRPr="00BB1950">
        <w:rPr>
          <w:noProof/>
          <w:lang w:val="sq-AL"/>
        </w:rPr>
        <w:lastRenderedPageBreak/>
        <w:drawing>
          <wp:inline distT="0" distB="0" distL="0" distR="0" wp14:anchorId="6310BE3F" wp14:editId="73ABF56D">
            <wp:extent cx="5524500" cy="728108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PRgramsh202409161857026142873_Page_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4" t="2902"/>
                    <a:stretch/>
                  </pic:blipFill>
                  <pic:spPr bwMode="auto">
                    <a:xfrm>
                      <a:off x="0" y="0"/>
                      <a:ext cx="5526076" cy="7283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B1950">
        <w:rPr>
          <w:noProof/>
          <w:lang w:val="sq-AL"/>
        </w:rPr>
        <w:lastRenderedPageBreak/>
        <w:drawing>
          <wp:inline distT="0" distB="0" distL="0" distR="0" wp14:anchorId="6BDC660D" wp14:editId="48E6F10C">
            <wp:extent cx="5943600" cy="38252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PRgramsh202409161857026142873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2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AFB9C" w14:textId="77777777" w:rsidR="00074F53" w:rsidRPr="00BB1950" w:rsidRDefault="00074F53">
      <w:pPr>
        <w:rPr>
          <w:lang w:val="sq-AL"/>
        </w:rPr>
      </w:pPr>
    </w:p>
    <w:p w14:paraId="34FCD745" w14:textId="78C07882" w:rsidR="00074F53" w:rsidRPr="00BB1950" w:rsidRDefault="00074F53" w:rsidP="00074F53">
      <w:pPr>
        <w:spacing w:after="0" w:line="240" w:lineRule="auto"/>
        <w:rPr>
          <w:lang w:val="sq-AL"/>
        </w:rPr>
      </w:pPr>
      <w:r w:rsidRPr="00BB1950">
        <w:rPr>
          <w:noProof/>
          <w:lang w:val="sq-AL"/>
        </w:rPr>
        <w:drawing>
          <wp:inline distT="0" distB="0" distL="0" distR="0" wp14:anchorId="0ADC0A84" wp14:editId="69CD5097">
            <wp:extent cx="5943600" cy="26695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PRpErmEt202409161859013032873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CF939" w14:textId="24DD1588" w:rsidR="00074F53" w:rsidRPr="00BB1950" w:rsidRDefault="00074F53" w:rsidP="00074F53">
      <w:pPr>
        <w:spacing w:after="0" w:line="240" w:lineRule="auto"/>
        <w:rPr>
          <w:lang w:val="sq-AL"/>
        </w:rPr>
      </w:pPr>
      <w:r w:rsidRPr="00BB1950">
        <w:rPr>
          <w:noProof/>
          <w:lang w:val="sq-AL"/>
        </w:rPr>
        <w:lastRenderedPageBreak/>
        <w:drawing>
          <wp:inline distT="0" distB="0" distL="0" distR="0" wp14:anchorId="57E5DD28" wp14:editId="75B65EDB">
            <wp:extent cx="5843270" cy="7902054"/>
            <wp:effectExtent l="0" t="0" r="508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rmPRpErmEt202409161859013032873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4121" cy="790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FD427" w14:textId="3EF6E56F" w:rsidR="00777D4F" w:rsidRPr="00BB1950" w:rsidRDefault="00777D4F" w:rsidP="00074F53">
      <w:pPr>
        <w:spacing w:after="0" w:line="240" w:lineRule="auto"/>
        <w:rPr>
          <w:lang w:val="sq-AL"/>
        </w:rPr>
      </w:pPr>
    </w:p>
    <w:p w14:paraId="20CCA9B8" w14:textId="7D9C6A1C" w:rsidR="00C80AE9" w:rsidRPr="00BB1950" w:rsidRDefault="00C80AE9" w:rsidP="00074F53">
      <w:pPr>
        <w:spacing w:after="0" w:line="240" w:lineRule="auto"/>
        <w:rPr>
          <w:lang w:val="sq-AL"/>
        </w:rPr>
      </w:pPr>
      <w:r w:rsidRPr="00BB1950">
        <w:rPr>
          <w:noProof/>
          <w:lang w:val="sq-AL"/>
        </w:rPr>
        <w:lastRenderedPageBreak/>
        <w:drawing>
          <wp:inline distT="0" distB="0" distL="0" distR="0" wp14:anchorId="3A72E104" wp14:editId="0322B63A">
            <wp:extent cx="5943600" cy="20777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rmPRVElipojE202409161859250592873_Page_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7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GoBack"/>
      <w:bookmarkEnd w:id="4"/>
      <w:r w:rsidRPr="00BB1950">
        <w:rPr>
          <w:noProof/>
          <w:lang w:val="sq-AL"/>
        </w:rPr>
        <w:lastRenderedPageBreak/>
        <w:drawing>
          <wp:inline distT="0" distB="0" distL="0" distR="0" wp14:anchorId="749FAF47" wp14:editId="4C142DB2">
            <wp:extent cx="5843701" cy="7581056"/>
            <wp:effectExtent l="0" t="0" r="508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ormPRVElipojE202409161859250592873_Page_2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14" b="4063"/>
                    <a:stretch/>
                  </pic:blipFill>
                  <pic:spPr bwMode="auto">
                    <a:xfrm>
                      <a:off x="0" y="0"/>
                      <a:ext cx="5843905" cy="7581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80AE9" w:rsidRPr="00BB19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51494"/>
    <w:rsid w:val="00072141"/>
    <w:rsid w:val="00074F53"/>
    <w:rsid w:val="000E65F5"/>
    <w:rsid w:val="000F6238"/>
    <w:rsid w:val="000F74B6"/>
    <w:rsid w:val="0011299D"/>
    <w:rsid w:val="00224DA4"/>
    <w:rsid w:val="0023042C"/>
    <w:rsid w:val="004120D9"/>
    <w:rsid w:val="00420FCC"/>
    <w:rsid w:val="00495544"/>
    <w:rsid w:val="005B5F43"/>
    <w:rsid w:val="0061636A"/>
    <w:rsid w:val="006659A6"/>
    <w:rsid w:val="006E0F02"/>
    <w:rsid w:val="007601BA"/>
    <w:rsid w:val="00777D4F"/>
    <w:rsid w:val="007A461B"/>
    <w:rsid w:val="007F5A82"/>
    <w:rsid w:val="008C7EE7"/>
    <w:rsid w:val="008F0D5A"/>
    <w:rsid w:val="009810BC"/>
    <w:rsid w:val="00A74DCA"/>
    <w:rsid w:val="00AD6F91"/>
    <w:rsid w:val="00B930BC"/>
    <w:rsid w:val="00BB1950"/>
    <w:rsid w:val="00C02063"/>
    <w:rsid w:val="00C80AE9"/>
    <w:rsid w:val="00D22F9A"/>
    <w:rsid w:val="00D412A0"/>
    <w:rsid w:val="00F23FBB"/>
    <w:rsid w:val="00F5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F3190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21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5608C5B25C4E53BB61E0FF1DE516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569</Nr_x002e__x0020_akti>
    <Data_x0020_e_x0020_Krijimit xmlns="0e656187-b300-4fb0-8bf4-3a50f872073c">2024-09-19T14:46:29Z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2024-09-19T00:00:00Z</Date_x0020_protokolli>
    <Titulli xmlns="0e656187-b300-4fb0-8bf4-3a50f872073c">Për disa ndryshime në vendimin nr.250, datë 24.4.2003, të Këshillit të Ministrave, “Për miratimin e listës  së inventarit të pronave të paluajtshme shtetërore,  të cilat i kalojnë në përgjegjësi administrimi Ministrisë së Rendit Publik”, të ndryshuar</Titulli>
    <Modifikuesi xmlns="0e656187-b300-4fb0-8bf4-3a50f872073c">ermira.bukaci</Modifikuesi>
    <Nr_x002e__x0020_prot_x0020_QBZ xmlns="0e656187-b300-4fb0-8bf4-3a50f872073c">1634</Nr_x002e__x0020_prot_x0020_QBZ>
    <Data_x0020_e_x0020_Modifikimit xmlns="0e656187-b300-4fb0-8bf4-3a50f872073c">2024-09-20T09:35:11Z</Data_x0020_e_x0020_Modifikimit>
    <Dekretuar xmlns="0e656187-b300-4fb0-8bf4-3a50f872073c">false</Dekretuar>
    <Data xmlns="0e656187-b300-4fb0-8bf4-3a50f872073c">2024-09-18T00:00:00Z</Data>
    <Nr_x002e__x0020_protokolli_x0020_i_x0020_aktit xmlns="0e656187-b300-4fb0-8bf4-3a50f872073c">2708/11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5608C5B25C4E53BB61E0FF1DE516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D5D646-5C39-4464-B7BD-5A7E43E834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A0E14B5-8D61-4B76-B3C2-D64B229731FD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4BB56C-5578-4B33-9058-AA1787AE7E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1C718E-688F-4C7A-AE09-D4014E1832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B17B77A-7213-48D3-931E-212FBBEBB7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nr.250, datë 24.4.2003, të Këshillit të Ministrave, “Për miratimin e listës së inventarit të pronave të paluajtshme shtetërore, të cilat i kalojnë në përgjegjësi administrimi Ministrisë së Rendit Publik”, të ndryshuar</vt:lpstr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nr.250, datë 24.4.2003, të Këshillit të Ministrave, “Për miratimin e listës së inventarit të pronave të paluajtshme shtetërore, të cilat i kalojnë në përgjegjësi administrimi Ministrisë së Rendit Publik”, të ndryshuar</dc:title>
  <dc:creator>Entela Suli</dc:creator>
  <cp:lastModifiedBy>Jorina Kryeziu</cp:lastModifiedBy>
  <cp:revision>11</cp:revision>
  <dcterms:created xsi:type="dcterms:W3CDTF">2024-09-19T13:47:00Z</dcterms:created>
  <dcterms:modified xsi:type="dcterms:W3CDTF">2024-09-20T08:50:00Z</dcterms:modified>
</cp:coreProperties>
</file>