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3F69B" w14:textId="77777777" w:rsidR="00CB6B6C" w:rsidRPr="00E164AE" w:rsidRDefault="00CB6B6C" w:rsidP="004F7D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164AE">
        <w:rPr>
          <w:rFonts w:ascii="Garamond" w:hAnsi="Garamond"/>
          <w:b/>
          <w:sz w:val="24"/>
          <w:lang w:val="sq-AL"/>
        </w:rPr>
        <w:t>VENDIM</w:t>
      </w:r>
    </w:p>
    <w:p w14:paraId="31DDA55D" w14:textId="6F89F4AF" w:rsidR="000F74B6" w:rsidRPr="00E164AE" w:rsidRDefault="00CB6B6C" w:rsidP="004F7D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164AE">
        <w:rPr>
          <w:rFonts w:ascii="Garamond" w:hAnsi="Garamond"/>
          <w:b/>
          <w:sz w:val="24"/>
          <w:lang w:val="sq-AL"/>
        </w:rPr>
        <w:t>Nr</w:t>
      </w:r>
      <w:r w:rsidR="004120D9" w:rsidRPr="00E164AE">
        <w:rPr>
          <w:rFonts w:ascii="Garamond" w:hAnsi="Garamond"/>
          <w:b/>
          <w:sz w:val="24"/>
          <w:lang w:val="sq-AL"/>
        </w:rPr>
        <w:t>.</w:t>
      </w:r>
      <w:r w:rsidR="00E164AE" w:rsidRPr="00E164AE">
        <w:rPr>
          <w:rFonts w:ascii="Garamond" w:hAnsi="Garamond"/>
          <w:b/>
          <w:sz w:val="24"/>
          <w:lang w:val="sq-AL"/>
        </w:rPr>
        <w:t xml:space="preserve"> </w:t>
      </w:r>
      <w:r w:rsidR="00695D3E" w:rsidRPr="00E164AE">
        <w:rPr>
          <w:rFonts w:ascii="Garamond" w:hAnsi="Garamond"/>
          <w:b/>
          <w:sz w:val="24"/>
          <w:lang w:val="sq-AL"/>
        </w:rPr>
        <w:t>577</w:t>
      </w:r>
      <w:r w:rsidR="007601BA" w:rsidRPr="00E164AE">
        <w:rPr>
          <w:rFonts w:ascii="Garamond" w:hAnsi="Garamond"/>
          <w:b/>
          <w:sz w:val="24"/>
          <w:lang w:val="sq-AL"/>
        </w:rPr>
        <w:t>, dat</w:t>
      </w:r>
      <w:r w:rsidR="00057860">
        <w:rPr>
          <w:rFonts w:ascii="Garamond" w:hAnsi="Garamond"/>
          <w:b/>
          <w:sz w:val="24"/>
          <w:lang w:val="sq-AL"/>
        </w:rPr>
        <w:t>ë</w:t>
      </w:r>
      <w:bookmarkStart w:id="0" w:name="_GoBack"/>
      <w:bookmarkEnd w:id="0"/>
      <w:r w:rsidR="007601BA" w:rsidRPr="00E164AE">
        <w:rPr>
          <w:rFonts w:ascii="Garamond" w:hAnsi="Garamond"/>
          <w:b/>
          <w:sz w:val="24"/>
          <w:lang w:val="sq-AL"/>
        </w:rPr>
        <w:t xml:space="preserve"> 18</w:t>
      </w:r>
      <w:r w:rsidR="00F54A4F" w:rsidRPr="00E164AE">
        <w:rPr>
          <w:rFonts w:ascii="Garamond" w:hAnsi="Garamond"/>
          <w:b/>
          <w:sz w:val="24"/>
          <w:lang w:val="sq-AL"/>
        </w:rPr>
        <w:t>.9.2024</w:t>
      </w:r>
    </w:p>
    <w:p w14:paraId="3C286139" w14:textId="74269149" w:rsidR="004F7D4E" w:rsidRPr="00E164AE" w:rsidRDefault="004F7D4E" w:rsidP="004F7D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4716487" w14:textId="4F0BD63B" w:rsidR="004F7D4E" w:rsidRPr="00E164AE" w:rsidRDefault="004F7D4E" w:rsidP="004F7D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164AE">
        <w:rPr>
          <w:rFonts w:ascii="Garamond" w:hAnsi="Garamond"/>
          <w:b/>
          <w:sz w:val="24"/>
          <w:lang w:val="sq-AL"/>
        </w:rPr>
        <w:t>PËR DISA NDRYSHIME NË VENDIMIN NR.</w:t>
      </w:r>
      <w:r w:rsidR="00E164AE">
        <w:rPr>
          <w:rFonts w:ascii="Garamond" w:hAnsi="Garamond"/>
          <w:b/>
          <w:sz w:val="24"/>
          <w:lang w:val="sq-AL"/>
        </w:rPr>
        <w:t xml:space="preserve"> </w:t>
      </w:r>
      <w:r w:rsidRPr="00E164AE">
        <w:rPr>
          <w:rFonts w:ascii="Garamond" w:hAnsi="Garamond"/>
          <w:b/>
          <w:sz w:val="24"/>
          <w:lang w:val="sq-AL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0D2A3A0E" w14:textId="77777777" w:rsidR="004F7D4E" w:rsidRPr="00E164AE" w:rsidRDefault="004F7D4E" w:rsidP="004F7D4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801E89B" w14:textId="1EC79435" w:rsidR="004F7D4E" w:rsidRPr="00E164AE" w:rsidRDefault="004F7D4E" w:rsidP="004F7D4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164AE">
        <w:rPr>
          <w:rFonts w:ascii="Garamond" w:hAnsi="Garamond"/>
          <w:sz w:val="24"/>
          <w:lang w:val="sq-AL"/>
        </w:rPr>
        <w:t>Në mbështetje të nenit 100 të Kushtetutës dhe të neneve 3, pika 3, shkronja “c”, e 6, pikat 2 e 5, të ligjit nr.</w:t>
      </w:r>
      <w:r w:rsidR="00E164AE">
        <w:rPr>
          <w:rFonts w:ascii="Garamond" w:hAnsi="Garamond"/>
          <w:sz w:val="24"/>
          <w:lang w:val="sq-AL"/>
        </w:rPr>
        <w:t xml:space="preserve"> </w:t>
      </w:r>
      <w:r w:rsidRPr="00E164AE">
        <w:rPr>
          <w:rFonts w:ascii="Garamond" w:hAnsi="Garamond"/>
          <w:sz w:val="24"/>
          <w:lang w:val="sq-AL"/>
        </w:rPr>
        <w:t>72/2019, “Për masat shtrënguese ndërkombëtare në Republikën e Shqipërisë”, të ndryshuar, me propozimin e ministrit për Evropën dhe Punët e Jashtme, Këshilli i Ministrave</w:t>
      </w:r>
    </w:p>
    <w:p w14:paraId="6C453AA7" w14:textId="77777777" w:rsidR="004F7D4E" w:rsidRPr="00E164AE" w:rsidRDefault="004F7D4E" w:rsidP="004F7D4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EB90FA8" w14:textId="4AF7F89D" w:rsidR="004F7D4E" w:rsidRPr="00E164AE" w:rsidRDefault="004F7D4E" w:rsidP="004F7D4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164AE">
        <w:rPr>
          <w:rFonts w:ascii="Garamond" w:hAnsi="Garamond"/>
          <w:sz w:val="24"/>
          <w:lang w:val="sq-AL"/>
        </w:rPr>
        <w:t>VENDOSI:</w:t>
      </w:r>
    </w:p>
    <w:p w14:paraId="70362FD1" w14:textId="77777777" w:rsidR="004F7D4E" w:rsidRPr="00E164AE" w:rsidRDefault="004F7D4E" w:rsidP="004F7D4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9D568F2" w14:textId="698D82E1" w:rsidR="004F7D4E" w:rsidRPr="00E164AE" w:rsidRDefault="004F7D4E" w:rsidP="004F7D4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164AE">
        <w:rPr>
          <w:rFonts w:ascii="Garamond" w:hAnsi="Garamond"/>
          <w:sz w:val="24"/>
          <w:lang w:val="sq-AL"/>
        </w:rPr>
        <w:t>I. Në vendimin nr.</w:t>
      </w:r>
      <w:r w:rsidR="00E164AE">
        <w:rPr>
          <w:rFonts w:ascii="Garamond" w:hAnsi="Garamond"/>
          <w:sz w:val="24"/>
          <w:lang w:val="sq-AL"/>
        </w:rPr>
        <w:t xml:space="preserve"> </w:t>
      </w:r>
      <w:r w:rsidRPr="00E164AE">
        <w:rPr>
          <w:rFonts w:ascii="Garamond" w:hAnsi="Garamond"/>
          <w:sz w:val="24"/>
          <w:lang w:val="sq-AL"/>
        </w:rPr>
        <w:t>1128, datë 30.12.2020, të Këshillit të Ministrave, të ndryshuar, bëhen këto ndryshime:</w:t>
      </w:r>
    </w:p>
    <w:p w14:paraId="0AB628F4" w14:textId="7A05E7FA" w:rsidR="004F7D4E" w:rsidRPr="00E164AE" w:rsidRDefault="004F7D4E" w:rsidP="004F7D4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164AE">
        <w:rPr>
          <w:rFonts w:ascii="Garamond" w:hAnsi="Garamond"/>
          <w:sz w:val="24"/>
          <w:lang w:val="sq-AL"/>
        </w:rPr>
        <w:t>1. Në pikën 16, të kreut I, fjalët “... (CFSP) 2024/332 ...” zëvendësohen me “... (CFSP) 2024/2056 ...”.</w:t>
      </w:r>
    </w:p>
    <w:p w14:paraId="087FADDE" w14:textId="75EF6E23" w:rsidR="004F7D4E" w:rsidRPr="00E164AE" w:rsidRDefault="004F7D4E" w:rsidP="004F7D4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164AE">
        <w:rPr>
          <w:rFonts w:ascii="Garamond" w:hAnsi="Garamond"/>
          <w:sz w:val="24"/>
          <w:lang w:val="sq-AL"/>
        </w:rPr>
        <w:t>2. Në aneksin 16 bashkëlidhur vendimit, vendimi (CFSP) 2024/332 zëvendësohet me vendimin (CFSP) 2024/2056, që i bashkëlidhet këtij vendimi.</w:t>
      </w:r>
    </w:p>
    <w:p w14:paraId="4FE88628" w14:textId="74E2D278" w:rsidR="004F7D4E" w:rsidRPr="00E164AE" w:rsidRDefault="004F7D4E" w:rsidP="004F7D4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164AE">
        <w:rPr>
          <w:rFonts w:ascii="Garamond" w:hAnsi="Garamond"/>
          <w:sz w:val="24"/>
          <w:lang w:val="sq-AL"/>
        </w:rPr>
        <w:t>II.</w:t>
      </w:r>
      <w:r w:rsidR="00E164AE">
        <w:rPr>
          <w:rFonts w:ascii="Garamond" w:hAnsi="Garamond"/>
          <w:sz w:val="24"/>
          <w:lang w:val="sq-AL"/>
        </w:rPr>
        <w:t xml:space="preserve"> </w:t>
      </w:r>
      <w:r w:rsidRPr="00E164AE">
        <w:rPr>
          <w:rFonts w:ascii="Garamond" w:hAnsi="Garamond"/>
          <w:sz w:val="24"/>
          <w:lang w:val="sq-AL"/>
        </w:rPr>
        <w:t>Ngarkohen organet e parashikuara në pikën 1, të nenit 11, të ligjit nr.</w:t>
      </w:r>
      <w:r w:rsidR="00E164AE">
        <w:rPr>
          <w:rFonts w:ascii="Garamond" w:hAnsi="Garamond"/>
          <w:sz w:val="24"/>
          <w:lang w:val="sq-AL"/>
        </w:rPr>
        <w:t xml:space="preserve"> </w:t>
      </w:r>
      <w:r w:rsidRPr="00E164AE">
        <w:rPr>
          <w:rFonts w:ascii="Garamond" w:hAnsi="Garamond"/>
          <w:sz w:val="24"/>
          <w:lang w:val="sq-AL"/>
        </w:rPr>
        <w:t>72/2019, “Për masat shtrënguese ndërkombëtare në Republikën e Shqipërisë”, të ndryshuar, për zbatimin e këtij vendimi.</w:t>
      </w:r>
    </w:p>
    <w:p w14:paraId="22AD57B7" w14:textId="3164D419" w:rsidR="004F7D4E" w:rsidRPr="00E164AE" w:rsidRDefault="004F7D4E" w:rsidP="004F7D4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164AE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0DB26CA4" w14:textId="77777777" w:rsidR="004F7D4E" w:rsidRPr="00E164AE" w:rsidRDefault="004F7D4E" w:rsidP="004F7D4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0FE7977" w14:textId="332E6B4C" w:rsidR="004F7D4E" w:rsidRPr="00E164AE" w:rsidRDefault="004F7D4E" w:rsidP="004F7D4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164AE">
        <w:rPr>
          <w:rFonts w:ascii="Garamond" w:hAnsi="Garamond"/>
          <w:sz w:val="24"/>
          <w:lang w:val="sq-AL"/>
        </w:rPr>
        <w:t>KRYEMINISTËR</w:t>
      </w:r>
    </w:p>
    <w:p w14:paraId="06A08599" w14:textId="4D0859B8" w:rsidR="004F7D4E" w:rsidRPr="00E164AE" w:rsidRDefault="004F7D4E" w:rsidP="004F7D4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E164AE">
        <w:rPr>
          <w:rFonts w:ascii="Garamond" w:hAnsi="Garamond"/>
          <w:b/>
          <w:sz w:val="24"/>
          <w:lang w:val="sq-AL"/>
        </w:rPr>
        <w:t>Edi Rama</w:t>
      </w:r>
    </w:p>
    <w:p w14:paraId="5466D3D1" w14:textId="07D8D46B" w:rsidR="00D833E6" w:rsidRPr="00E164AE" w:rsidRDefault="00D833E6" w:rsidP="004F7D4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2459B808" w14:textId="01433C64" w:rsidR="00D833E6" w:rsidRPr="00E164AE" w:rsidRDefault="00D833E6" w:rsidP="00D833E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E164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11CCFCB" wp14:editId="283C859A">
            <wp:extent cx="5823585" cy="756920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t30OJ_L_202402056_AL_TXT202409171034399434622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64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36B6F5E" wp14:editId="5B9CF92A">
            <wp:extent cx="5823585" cy="7734300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t30OJ_L_202402056_AL_TXT202409171034399434622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64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554230B" wp14:editId="4F1B02F5">
            <wp:extent cx="5823585" cy="7899400"/>
            <wp:effectExtent l="0" t="0" r="571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t30OJ_L_202402056_AL_TXT202409171034399434622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789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64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9873292" wp14:editId="68278A9B">
            <wp:extent cx="5823585" cy="7721600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t30OJ_L_202402056_AL_TXT202409171034399434622_Page_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77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08074" w14:textId="75FC977D" w:rsidR="00CD432E" w:rsidRPr="00E164AE" w:rsidRDefault="00CD432E" w:rsidP="00D833E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764C8856" w14:textId="71173F74" w:rsidR="00CD432E" w:rsidRPr="00E164AE" w:rsidRDefault="00CD432E" w:rsidP="00D833E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241FEE26" w14:textId="39170CD3" w:rsidR="00CD432E" w:rsidRPr="00E164AE" w:rsidRDefault="00CD432E" w:rsidP="00D833E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E164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22787F6" wp14:editId="1F166905">
            <wp:extent cx="5820410" cy="7829550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nglishtja_Page_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410" cy="782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64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883D34E" wp14:editId="425D80BB">
            <wp:extent cx="5819140" cy="7721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nglishtja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77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64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2652A63" wp14:editId="060AE942">
            <wp:extent cx="5819140" cy="78041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nglishtja_Page_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780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64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453D983" wp14:editId="0B4581B4">
            <wp:extent cx="5819140" cy="76835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nglishtja_Page_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768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432E" w:rsidRPr="00E16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57860"/>
    <w:rsid w:val="000F4E17"/>
    <w:rsid w:val="000F6238"/>
    <w:rsid w:val="000F74B6"/>
    <w:rsid w:val="001B7420"/>
    <w:rsid w:val="003777CA"/>
    <w:rsid w:val="004120D9"/>
    <w:rsid w:val="00420FCC"/>
    <w:rsid w:val="00495544"/>
    <w:rsid w:val="004F7D4E"/>
    <w:rsid w:val="005B5F43"/>
    <w:rsid w:val="0061636A"/>
    <w:rsid w:val="006659A6"/>
    <w:rsid w:val="00695D3E"/>
    <w:rsid w:val="006E0F02"/>
    <w:rsid w:val="007601BA"/>
    <w:rsid w:val="007A461B"/>
    <w:rsid w:val="008C7EE7"/>
    <w:rsid w:val="009810BC"/>
    <w:rsid w:val="00A74DCA"/>
    <w:rsid w:val="00AD6F91"/>
    <w:rsid w:val="00B524BB"/>
    <w:rsid w:val="00B930BC"/>
    <w:rsid w:val="00CB6B6C"/>
    <w:rsid w:val="00CD432E"/>
    <w:rsid w:val="00D22F9A"/>
    <w:rsid w:val="00D833E6"/>
    <w:rsid w:val="00E164AE"/>
    <w:rsid w:val="00E53A60"/>
    <w:rsid w:val="00EE4D69"/>
    <w:rsid w:val="00F23FBB"/>
    <w:rsid w:val="00F5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A55D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7D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5" Type="http://schemas.openxmlformats.org/officeDocument/2006/relationships/image" Target="media/image6.jpeg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577</Nr_x002e__x0020_akti>
    <Data_x0020_e_x0020_Krijimit xmlns="0e656187-b300-4fb0-8bf4-3a50f872073c">2024-09-19T14:35:18Z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2024-09-19T00:00:00Z</Date_x0020_protokolli>
    <Titulli xmlns="0e656187-b300-4fb0-8bf4-3a50f872073c">Për disa ndryshime në vendimin nr. 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entela.suli</Modifikuesi>
    <Nr_x002e__x0020_prot_x0020_QBZ xmlns="0e656187-b300-4fb0-8bf4-3a50f872073c">1641</Nr_x002e__x0020_prot_x0020_QBZ>
    <Data_x0020_e_x0020_Modifikimit xmlns="0e656187-b300-4fb0-8bf4-3a50f872073c">2024-09-23T09:09:26Z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4937/1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E4A11C960F443CB9D04C24BA59CE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E4A11C960F443CB9D04C24BA59CE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E6D3F3-4496-46F1-869D-C46D7D04D3B1}">
  <ds:schemaRefs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7AAB30E-640D-4B06-9521-D412753555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CF962F-211C-4F78-A28A-EE1C7729D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55A969-9D46-42F9-9EE4-794773AE7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38C1848-6B30-4709-AC4E-6E9ECDA9B4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1128, datë 30.12.2020, të Këshillit të Ministrave, "Për zbatimin nga Republika e Shqipërisë të vendimeve të Këshillit të Bashkimit Evropian për vendosjen, ndryshimin dhe shfuqizimin e masave shtrënguese ndërkombëtare, të</vt:lpstr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1128, datë 30.12.2020, të Këshillit të Ministrave, "Për zbatimin nga Republika e Shqipërisë të vendimeve të Këshillit të Bashkimit Evropian për vendosjen, ndryshimin dhe shfuqizimin e masave shtrënguese ndërkombëtare, të ndryshuara", të ndryshuar</dc:title>
  <dc:creator>Entela Suli</dc:creator>
  <cp:lastModifiedBy>Fjora Cahani</cp:lastModifiedBy>
  <cp:revision>10</cp:revision>
  <dcterms:created xsi:type="dcterms:W3CDTF">2024-09-19T13:31:00Z</dcterms:created>
  <dcterms:modified xsi:type="dcterms:W3CDTF">2024-09-23T12:03:00Z</dcterms:modified>
</cp:coreProperties>
</file>