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1F89F" w14:textId="77777777" w:rsidR="00CD32E9" w:rsidRPr="00366BDF" w:rsidRDefault="00CD32E9" w:rsidP="00366BDF">
      <w:pPr>
        <w:pStyle w:val="Heading1"/>
        <w:jc w:val="center"/>
        <w:rPr>
          <w:rFonts w:ascii="Garamond" w:hAnsi="Garamond"/>
          <w:b/>
          <w:color w:val="auto"/>
          <w:sz w:val="24"/>
          <w:szCs w:val="24"/>
        </w:rPr>
      </w:pPr>
      <w:r w:rsidRPr="00366BDF">
        <w:rPr>
          <w:rFonts w:ascii="Garamond" w:hAnsi="Garamond"/>
          <w:b/>
          <w:color w:val="auto"/>
          <w:sz w:val="24"/>
          <w:szCs w:val="24"/>
        </w:rPr>
        <w:t>VENDIM</w:t>
      </w:r>
    </w:p>
    <w:p w14:paraId="01E3BB8A" w14:textId="34DBC347" w:rsidR="00CD32E9" w:rsidRPr="00366BDF" w:rsidRDefault="00CD32E9" w:rsidP="00CD3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66BDF">
        <w:rPr>
          <w:rFonts w:ascii="Garamond" w:hAnsi="Garamond"/>
          <w:b/>
          <w:bCs/>
          <w:sz w:val="24"/>
          <w:szCs w:val="24"/>
        </w:rPr>
        <w:t>Nr. 632, datë 10.10.2024</w:t>
      </w:r>
    </w:p>
    <w:p w14:paraId="6DDF5AA0" w14:textId="77777777" w:rsidR="00CD32E9" w:rsidRPr="00366BDF" w:rsidRDefault="00CD32E9" w:rsidP="00CD32E9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2CA4922E" w14:textId="3DE67953" w:rsidR="00CD32E9" w:rsidRPr="00366BDF" w:rsidRDefault="00CD32E9" w:rsidP="00CD32E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66BDF">
        <w:rPr>
          <w:rFonts w:ascii="Garamond" w:hAnsi="Garamond"/>
          <w:b/>
          <w:bCs/>
          <w:sz w:val="24"/>
          <w:szCs w:val="24"/>
        </w:rPr>
        <w:t>PËR DISA NDRYSHIME DHE SHTESA NË VENDIMIN NR.</w:t>
      </w:r>
      <w:r w:rsidR="00366BDF" w:rsidRPr="00366BDF">
        <w:rPr>
          <w:rFonts w:ascii="Garamond" w:hAnsi="Garamond"/>
          <w:b/>
          <w:bCs/>
          <w:sz w:val="24"/>
          <w:szCs w:val="24"/>
        </w:rPr>
        <w:t xml:space="preserve"> </w:t>
      </w:r>
      <w:r w:rsidRPr="00366BDF">
        <w:rPr>
          <w:rFonts w:ascii="Garamond" w:hAnsi="Garamond"/>
          <w:b/>
          <w:bCs/>
          <w:sz w:val="24"/>
          <w:szCs w:val="24"/>
        </w:rPr>
        <w:t>893,</w:t>
      </w:r>
      <w:r w:rsidR="00366BDF" w:rsidRPr="00366BDF">
        <w:rPr>
          <w:rFonts w:ascii="Garamond" w:hAnsi="Garamond"/>
          <w:b/>
          <w:bCs/>
          <w:sz w:val="24"/>
          <w:szCs w:val="24"/>
        </w:rPr>
        <w:t xml:space="preserve"> </w:t>
      </w:r>
      <w:r w:rsidRPr="00366BDF">
        <w:rPr>
          <w:rFonts w:ascii="Garamond" w:hAnsi="Garamond"/>
          <w:b/>
          <w:bCs/>
          <w:sz w:val="24"/>
          <w:szCs w:val="24"/>
        </w:rPr>
        <w:t>DATË 27.12.2022, TË KËSHILLIT TË MINISTRAVE,</w:t>
      </w:r>
      <w:r w:rsidR="00366BDF" w:rsidRPr="00366BDF">
        <w:rPr>
          <w:rFonts w:ascii="Garamond" w:hAnsi="Garamond"/>
          <w:b/>
          <w:bCs/>
          <w:sz w:val="24"/>
          <w:szCs w:val="24"/>
        </w:rPr>
        <w:t xml:space="preserve"> </w:t>
      </w:r>
      <w:r w:rsidRPr="00366BDF">
        <w:rPr>
          <w:rFonts w:ascii="Garamond" w:hAnsi="Garamond"/>
          <w:b/>
          <w:bCs/>
          <w:sz w:val="24"/>
          <w:szCs w:val="24"/>
        </w:rPr>
        <w:t xml:space="preserve">“PËR FINANCIMIN E PROJEKTIT </w:t>
      </w:r>
      <w:r w:rsidR="00366BDF" w:rsidRPr="00366BDF">
        <w:rPr>
          <w:rFonts w:ascii="Garamond" w:hAnsi="Garamond"/>
          <w:b/>
          <w:bCs/>
          <w:sz w:val="24"/>
          <w:szCs w:val="24"/>
        </w:rPr>
        <w:t>‘</w:t>
      </w:r>
      <w:r w:rsidRPr="00366BDF">
        <w:rPr>
          <w:rFonts w:ascii="Garamond" w:hAnsi="Garamond"/>
          <w:b/>
          <w:bCs/>
          <w:sz w:val="24"/>
          <w:szCs w:val="24"/>
        </w:rPr>
        <w:t>EKIPET SPORTIVE</w:t>
      </w:r>
      <w:r w:rsidR="00366BDF" w:rsidRPr="00366BDF">
        <w:rPr>
          <w:rFonts w:ascii="Garamond" w:hAnsi="Garamond"/>
          <w:b/>
          <w:bCs/>
          <w:sz w:val="24"/>
          <w:szCs w:val="24"/>
        </w:rPr>
        <w:t xml:space="preserve"> </w:t>
      </w:r>
      <w:r w:rsidRPr="00366BDF">
        <w:rPr>
          <w:rFonts w:ascii="Garamond" w:hAnsi="Garamond"/>
          <w:b/>
          <w:bCs/>
          <w:sz w:val="24"/>
          <w:szCs w:val="24"/>
        </w:rPr>
        <w:t>NË SHKOLLA</w:t>
      </w:r>
      <w:r w:rsidR="00366BDF" w:rsidRPr="00366BDF">
        <w:rPr>
          <w:rFonts w:ascii="Garamond" w:hAnsi="Garamond"/>
          <w:b/>
          <w:bCs/>
          <w:sz w:val="24"/>
          <w:szCs w:val="24"/>
        </w:rPr>
        <w:t>’</w:t>
      </w:r>
      <w:r w:rsidRPr="00366BDF">
        <w:rPr>
          <w:rFonts w:ascii="Garamond" w:hAnsi="Garamond"/>
          <w:b/>
          <w:bCs/>
          <w:sz w:val="24"/>
          <w:szCs w:val="24"/>
        </w:rPr>
        <w:t>, NË KUADËR TË LËVIZJES OLIMPIKE SHQIPTARE TË KOMITETIT OLIMPIK KOMBËTAR SHQIPTAR (</w:t>
      </w:r>
      <w:proofErr w:type="spellStart"/>
      <w:r w:rsidRPr="00366BDF">
        <w:rPr>
          <w:rFonts w:ascii="Garamond" w:hAnsi="Garamond"/>
          <w:b/>
          <w:bCs/>
          <w:sz w:val="24"/>
          <w:szCs w:val="24"/>
        </w:rPr>
        <w:t>KOKSH</w:t>
      </w:r>
      <w:proofErr w:type="spellEnd"/>
      <w:r w:rsidRPr="00366BDF">
        <w:rPr>
          <w:rFonts w:ascii="Garamond" w:hAnsi="Garamond"/>
          <w:b/>
          <w:bCs/>
          <w:sz w:val="24"/>
          <w:szCs w:val="24"/>
        </w:rPr>
        <w:t>)”,</w:t>
      </w:r>
      <w:r w:rsidR="00366BDF" w:rsidRPr="00366BDF">
        <w:rPr>
          <w:rFonts w:ascii="Garamond" w:hAnsi="Garamond"/>
          <w:b/>
          <w:bCs/>
          <w:sz w:val="24"/>
          <w:szCs w:val="24"/>
        </w:rPr>
        <w:t xml:space="preserve"> </w:t>
      </w:r>
      <w:r w:rsidRPr="00366BDF">
        <w:rPr>
          <w:rFonts w:ascii="Garamond" w:hAnsi="Garamond"/>
          <w:b/>
          <w:bCs/>
          <w:sz w:val="24"/>
          <w:szCs w:val="24"/>
        </w:rPr>
        <w:t>TË NDRYSHUAR</w:t>
      </w:r>
    </w:p>
    <w:p w14:paraId="4088B179" w14:textId="77777777" w:rsidR="00CD32E9" w:rsidRPr="00366BDF" w:rsidRDefault="00CD32E9" w:rsidP="00CD32E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0D42BA" w14:textId="57E9D067" w:rsidR="00CD32E9" w:rsidRPr="00366BDF" w:rsidRDefault="00CD32E9" w:rsidP="00CD32E9">
      <w:pPr>
        <w:ind w:firstLine="284"/>
        <w:jc w:val="both"/>
        <w:rPr>
          <w:rFonts w:ascii="Garamond" w:hAnsi="Garamond"/>
          <w:sz w:val="24"/>
          <w:szCs w:val="24"/>
        </w:rPr>
      </w:pPr>
      <w:r w:rsidRPr="00366BDF">
        <w:rPr>
          <w:rFonts w:ascii="Garamond" w:hAnsi="Garamond"/>
          <w:sz w:val="24"/>
          <w:szCs w:val="24"/>
        </w:rPr>
        <w:t>Në mbështetje të nenit 100 të Kushtetutës, të neneve 13, pika 1, dhe 15, të</w:t>
      </w:r>
      <w:r w:rsidR="00366BDF" w:rsidRPr="00366BDF">
        <w:rPr>
          <w:rFonts w:ascii="Garamond" w:hAnsi="Garamond"/>
          <w:sz w:val="24"/>
          <w:szCs w:val="24"/>
        </w:rPr>
        <w:t xml:space="preserve"> </w:t>
      </w:r>
      <w:r w:rsidRPr="00366BDF">
        <w:rPr>
          <w:rFonts w:ascii="Garamond" w:hAnsi="Garamond"/>
          <w:sz w:val="24"/>
          <w:szCs w:val="24"/>
        </w:rPr>
        <w:t>ligjit nr.</w:t>
      </w:r>
      <w:r w:rsidR="00366BDF">
        <w:rPr>
          <w:rFonts w:ascii="Garamond" w:hAnsi="Garamond"/>
          <w:sz w:val="24"/>
          <w:szCs w:val="24"/>
        </w:rPr>
        <w:t xml:space="preserve"> </w:t>
      </w:r>
      <w:r w:rsidRPr="00366BDF">
        <w:rPr>
          <w:rFonts w:ascii="Garamond" w:hAnsi="Garamond"/>
          <w:sz w:val="24"/>
          <w:szCs w:val="24"/>
        </w:rPr>
        <w:t>79/2017, “Për sportin”, të ndryshuar, të ligjit nr.</w:t>
      </w:r>
      <w:r w:rsidR="00366BDF">
        <w:rPr>
          <w:rFonts w:ascii="Garamond" w:hAnsi="Garamond"/>
          <w:sz w:val="24"/>
          <w:szCs w:val="24"/>
        </w:rPr>
        <w:t xml:space="preserve"> </w:t>
      </w:r>
      <w:r w:rsidRPr="00366BDF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pikës 8, të nenit 11, të ligjit nr.</w:t>
      </w:r>
      <w:r w:rsidR="00366BDF">
        <w:rPr>
          <w:rFonts w:ascii="Garamond" w:hAnsi="Garamond"/>
          <w:sz w:val="24"/>
          <w:szCs w:val="24"/>
        </w:rPr>
        <w:t xml:space="preserve"> </w:t>
      </w:r>
      <w:r w:rsidRPr="00366BDF">
        <w:rPr>
          <w:rFonts w:ascii="Garamond" w:hAnsi="Garamond"/>
          <w:sz w:val="24"/>
          <w:szCs w:val="24"/>
        </w:rPr>
        <w:t>97/2023, “Për buxhetin e vitit 2024”, të ndryshuar, me propozimin e ministrit të Arsimit dhe Sportit, Këshilli i Ministrave</w:t>
      </w:r>
    </w:p>
    <w:p w14:paraId="32C5B642" w14:textId="77777777" w:rsidR="00CD32E9" w:rsidRPr="00366BDF" w:rsidRDefault="00CD32E9" w:rsidP="00CD32E9">
      <w:pPr>
        <w:pStyle w:val="BodyText3"/>
        <w:ind w:firstLine="284"/>
        <w:rPr>
          <w:rFonts w:ascii="Garamond" w:hAnsi="Garamond"/>
          <w:sz w:val="24"/>
          <w:szCs w:val="24"/>
        </w:rPr>
      </w:pPr>
    </w:p>
    <w:p w14:paraId="65EDCFE6" w14:textId="77777777" w:rsidR="00CD32E9" w:rsidRPr="00366BDF" w:rsidRDefault="00CD32E9" w:rsidP="00CD32E9">
      <w:pPr>
        <w:pStyle w:val="BodyText3"/>
        <w:ind w:firstLine="284"/>
        <w:rPr>
          <w:rFonts w:ascii="Garamond" w:hAnsi="Garamond"/>
          <w:b w:val="0"/>
          <w:sz w:val="24"/>
          <w:szCs w:val="24"/>
        </w:rPr>
      </w:pPr>
      <w:r w:rsidRPr="00366BDF">
        <w:rPr>
          <w:rFonts w:ascii="Garamond" w:hAnsi="Garamond"/>
          <w:b w:val="0"/>
          <w:sz w:val="24"/>
          <w:szCs w:val="24"/>
        </w:rPr>
        <w:t>VENDOSI:</w:t>
      </w:r>
    </w:p>
    <w:p w14:paraId="6F4DA728" w14:textId="77777777" w:rsidR="00CD32E9" w:rsidRPr="00366BDF" w:rsidRDefault="00CD32E9" w:rsidP="00CD32E9">
      <w:pPr>
        <w:pStyle w:val="BodyText3"/>
        <w:ind w:firstLine="284"/>
        <w:rPr>
          <w:rFonts w:ascii="Garamond" w:hAnsi="Garamond"/>
          <w:sz w:val="24"/>
          <w:szCs w:val="24"/>
        </w:rPr>
      </w:pPr>
    </w:p>
    <w:p w14:paraId="1112AC5C" w14:textId="26100F2D" w:rsidR="00CD32E9" w:rsidRPr="00366BDF" w:rsidRDefault="00CD32E9" w:rsidP="00CD32E9">
      <w:pPr>
        <w:pStyle w:val="BodyText3"/>
        <w:ind w:firstLine="284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366BDF">
        <w:rPr>
          <w:rFonts w:ascii="Garamond" w:hAnsi="Garamond"/>
          <w:b w:val="0"/>
          <w:bCs w:val="0"/>
          <w:sz w:val="24"/>
          <w:szCs w:val="24"/>
        </w:rPr>
        <w:t>1. Në vendimin nr.</w:t>
      </w:r>
      <w:r w:rsidR="00366BDF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366BDF">
        <w:rPr>
          <w:rFonts w:ascii="Garamond" w:hAnsi="Garamond"/>
          <w:b w:val="0"/>
          <w:bCs w:val="0"/>
          <w:sz w:val="24"/>
          <w:szCs w:val="24"/>
        </w:rPr>
        <w:t xml:space="preserve">893, datë 27.12.2022, të Këshillit të Ministrave, “Për financimin e projektit </w:t>
      </w:r>
      <w:r w:rsidR="00366BDF">
        <w:rPr>
          <w:rFonts w:ascii="Garamond" w:hAnsi="Garamond"/>
          <w:b w:val="0"/>
          <w:bCs w:val="0"/>
          <w:sz w:val="24"/>
          <w:szCs w:val="24"/>
        </w:rPr>
        <w:t>‘</w:t>
      </w:r>
      <w:r w:rsidRPr="00366BDF">
        <w:rPr>
          <w:rFonts w:ascii="Garamond" w:hAnsi="Garamond"/>
          <w:b w:val="0"/>
          <w:bCs w:val="0"/>
          <w:sz w:val="24"/>
          <w:szCs w:val="24"/>
        </w:rPr>
        <w:t>Ekipet sportive në shkolla</w:t>
      </w:r>
      <w:r w:rsidR="00366BDF">
        <w:rPr>
          <w:rFonts w:ascii="Garamond" w:hAnsi="Garamond"/>
          <w:b w:val="0"/>
          <w:bCs w:val="0"/>
          <w:sz w:val="24"/>
          <w:szCs w:val="24"/>
        </w:rPr>
        <w:t>’</w:t>
      </w:r>
      <w:r w:rsidRPr="00366BDF">
        <w:rPr>
          <w:rFonts w:ascii="Garamond" w:hAnsi="Garamond"/>
          <w:b w:val="0"/>
          <w:bCs w:val="0"/>
          <w:sz w:val="24"/>
          <w:szCs w:val="24"/>
        </w:rPr>
        <w:t>, në kuadër të lëvizjes olimpike shqiptare të Komitetit Olimpik Kombëtar Shqiptar (</w:t>
      </w:r>
      <w:proofErr w:type="spellStart"/>
      <w:r w:rsidRPr="00366BDF">
        <w:rPr>
          <w:rFonts w:ascii="Garamond" w:hAnsi="Garamond"/>
          <w:b w:val="0"/>
          <w:bCs w:val="0"/>
          <w:sz w:val="24"/>
          <w:szCs w:val="24"/>
        </w:rPr>
        <w:t>KOKSH</w:t>
      </w:r>
      <w:proofErr w:type="spellEnd"/>
      <w:r w:rsidRPr="00366BDF">
        <w:rPr>
          <w:rFonts w:ascii="Garamond" w:hAnsi="Garamond"/>
          <w:b w:val="0"/>
          <w:bCs w:val="0"/>
          <w:sz w:val="24"/>
          <w:szCs w:val="24"/>
        </w:rPr>
        <w:t>)”, të ndryshuar, bëhen këto ndryshime dhe shtesa:</w:t>
      </w:r>
    </w:p>
    <w:p w14:paraId="146AFE98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a) Pika 1 ndryshohet, si më poshtë vijon:</w:t>
      </w:r>
    </w:p>
    <w:p w14:paraId="67B5D765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 xml:space="preserve"> “1. Financimin, në masën 750 000 000 (shtatëqind e pesëdhjetë milionë) lekë, të projektit “Ekipet sportive në shkolla”, në kuadër të lëvizjes olimpike shqiptare të Komitetit Olimpik Kombëtar Shqiptar (</w:t>
      </w:r>
      <w:proofErr w:type="spellStart"/>
      <w:r w:rsidRPr="00366BDF">
        <w:rPr>
          <w:rFonts w:ascii="Garamond" w:hAnsi="Garamond"/>
          <w:lang w:val="sq-AL"/>
        </w:rPr>
        <w:t>KOKSH</w:t>
      </w:r>
      <w:proofErr w:type="spellEnd"/>
      <w:r w:rsidRPr="00366BDF">
        <w:rPr>
          <w:rFonts w:ascii="Garamond" w:hAnsi="Garamond"/>
          <w:lang w:val="sq-AL"/>
        </w:rPr>
        <w:t>), të ndarë:</w:t>
      </w:r>
    </w:p>
    <w:p w14:paraId="46153726" w14:textId="163AD08B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366BDF">
        <w:rPr>
          <w:rFonts w:ascii="Garamond" w:hAnsi="Garamond"/>
          <w:lang w:val="sq-AL"/>
        </w:rPr>
        <w:t>a)</w:t>
      </w:r>
      <w:r w:rsidR="00366BDF" w:rsidRPr="00366BDF">
        <w:rPr>
          <w:rFonts w:ascii="Garamond" w:hAnsi="Garamond"/>
          <w:lang w:val="sq-AL"/>
        </w:rPr>
        <w:t xml:space="preserve"> </w:t>
      </w:r>
      <w:r w:rsidRPr="00366BDF">
        <w:rPr>
          <w:rFonts w:ascii="Garamond" w:hAnsi="Garamond"/>
          <w:lang w:val="sq-AL"/>
        </w:rPr>
        <w:t xml:space="preserve">250 000 000 (dyqind e pesëdhjetë milionë) lekë nga fondet buxhetore të vitit 2022; </w:t>
      </w:r>
    </w:p>
    <w:p w14:paraId="36F19781" w14:textId="0332C2A9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b)</w:t>
      </w:r>
      <w:r w:rsidR="00366BDF" w:rsidRPr="00366BDF">
        <w:rPr>
          <w:rFonts w:ascii="Garamond" w:hAnsi="Garamond"/>
          <w:lang w:val="sq-AL"/>
        </w:rPr>
        <w:t xml:space="preserve"> </w:t>
      </w:r>
      <w:r w:rsidRPr="00366BDF">
        <w:rPr>
          <w:rFonts w:ascii="Garamond" w:hAnsi="Garamond"/>
          <w:lang w:val="sq-AL"/>
        </w:rPr>
        <w:t>350 000 000 (treqind e pesëdhjetë milionë) lekë nga fondet buxhetore të vitit 2023;</w:t>
      </w:r>
    </w:p>
    <w:p w14:paraId="6D4DFC83" w14:textId="4504498E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c)</w:t>
      </w:r>
      <w:r w:rsidR="00366BDF" w:rsidRPr="00366BDF">
        <w:rPr>
          <w:rFonts w:ascii="Garamond" w:hAnsi="Garamond"/>
          <w:lang w:val="sq-AL"/>
        </w:rPr>
        <w:t xml:space="preserve"> </w:t>
      </w:r>
      <w:r w:rsidRPr="00366BDF">
        <w:rPr>
          <w:rFonts w:ascii="Garamond" w:hAnsi="Garamond"/>
          <w:lang w:val="sq-AL"/>
        </w:rPr>
        <w:t>150 000 000 (njëqind e pesëdhjetë milionë) lekë nga fondet buxhetore të vitit 2024.”</w:t>
      </w:r>
      <w:r w:rsidR="00366BDF">
        <w:rPr>
          <w:rFonts w:ascii="Garamond" w:hAnsi="Garamond"/>
          <w:lang w:val="sq-AL"/>
        </w:rPr>
        <w:t>;</w:t>
      </w:r>
    </w:p>
    <w:p w14:paraId="63DD26D2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b) Në pikën 2 bëhen ndryshimi dhe shtesa e mëposhtme:</w:t>
      </w:r>
    </w:p>
    <w:p w14:paraId="36274299" w14:textId="573E65B1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 xml:space="preserve">i. Fjalët “... </w:t>
      </w:r>
      <w:r w:rsidRPr="00366BDF">
        <w:rPr>
          <w:rFonts w:ascii="Garamond" w:hAnsi="Garamond"/>
          <w:i/>
          <w:iCs/>
          <w:lang w:val="sq-AL"/>
        </w:rPr>
        <w:t>“</w:t>
      </w:r>
      <w:proofErr w:type="spellStart"/>
      <w:r w:rsidRPr="00366BDF">
        <w:rPr>
          <w:rFonts w:ascii="Garamond" w:hAnsi="Garamond"/>
          <w:i/>
          <w:iCs/>
          <w:lang w:val="sq-AL"/>
        </w:rPr>
        <w:t>Raiffeisen</w:t>
      </w:r>
      <w:proofErr w:type="spellEnd"/>
      <w:r w:rsidRPr="00366BDF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366BDF">
        <w:rPr>
          <w:rFonts w:ascii="Garamond" w:hAnsi="Garamond"/>
          <w:i/>
          <w:iCs/>
          <w:lang w:val="sq-AL"/>
        </w:rPr>
        <w:t>Bank</w:t>
      </w:r>
      <w:proofErr w:type="spellEnd"/>
      <w:r w:rsidRPr="00366BDF">
        <w:rPr>
          <w:rFonts w:ascii="Garamond" w:hAnsi="Garamond"/>
          <w:lang w:val="sq-AL"/>
        </w:rPr>
        <w:t xml:space="preserve">, </w:t>
      </w:r>
      <w:proofErr w:type="spellStart"/>
      <w:r w:rsidRPr="00366BDF">
        <w:rPr>
          <w:rFonts w:ascii="Garamond" w:hAnsi="Garamond"/>
          <w:lang w:val="sq-AL"/>
        </w:rPr>
        <w:t>sh.a</w:t>
      </w:r>
      <w:proofErr w:type="spellEnd"/>
      <w:r w:rsidRPr="00366BDF">
        <w:rPr>
          <w:rFonts w:ascii="Garamond" w:hAnsi="Garamond"/>
          <w:lang w:val="sq-AL"/>
        </w:rPr>
        <w:t>., me numër llogarie 0050249325 ...” hiqen</w:t>
      </w:r>
      <w:r w:rsidR="00366BDF">
        <w:rPr>
          <w:rFonts w:ascii="Garamond" w:hAnsi="Garamond"/>
          <w:lang w:val="sq-AL"/>
        </w:rPr>
        <w:t>;</w:t>
      </w:r>
    </w:p>
    <w:p w14:paraId="1B32A82C" w14:textId="3FCED9FA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proofErr w:type="spellStart"/>
      <w:r w:rsidRPr="00366BDF">
        <w:rPr>
          <w:rFonts w:ascii="Garamond" w:hAnsi="Garamond"/>
          <w:lang w:val="sq-AL"/>
        </w:rPr>
        <w:t>ii</w:t>
      </w:r>
      <w:proofErr w:type="spellEnd"/>
      <w:r w:rsidRPr="00366BDF">
        <w:rPr>
          <w:rFonts w:ascii="Garamond" w:hAnsi="Garamond"/>
          <w:lang w:val="sq-AL"/>
        </w:rPr>
        <w:t>. Pas fjalëve “... për vitin 2023 ...” shtohen “... si dhe buxheti i miratuar për vitin 2024 ...”</w:t>
      </w:r>
      <w:r w:rsidR="00366BDF">
        <w:rPr>
          <w:rFonts w:ascii="Garamond" w:hAnsi="Garamond"/>
          <w:lang w:val="sq-AL"/>
        </w:rPr>
        <w:t>;</w:t>
      </w:r>
    </w:p>
    <w:p w14:paraId="016A697E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c) Në pikën 3 bëhen këto shtesa:</w:t>
      </w:r>
    </w:p>
    <w:p w14:paraId="6A5DC184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i. Pas fjalëve “... brenda muajit shkurt 2024 ...”</w:t>
      </w:r>
      <w:r w:rsidRPr="00366BDF">
        <w:rPr>
          <w:rFonts w:ascii="Garamond" w:hAnsi="Garamond"/>
          <w:i/>
          <w:iCs/>
          <w:lang w:val="sq-AL"/>
        </w:rPr>
        <w:t xml:space="preserve"> </w:t>
      </w:r>
      <w:r w:rsidRPr="00366BDF">
        <w:rPr>
          <w:rFonts w:ascii="Garamond" w:hAnsi="Garamond"/>
          <w:lang w:val="sq-AL"/>
        </w:rPr>
        <w:t>shtohen “... si dhe brenda muajit shkurt 2025...”;</w:t>
      </w:r>
    </w:p>
    <w:p w14:paraId="29D5CE61" w14:textId="3387855A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iCs/>
          <w:lang w:val="sq-AL"/>
        </w:rPr>
      </w:pPr>
      <w:proofErr w:type="spellStart"/>
      <w:r w:rsidRPr="00366BDF">
        <w:rPr>
          <w:rFonts w:ascii="Garamond" w:hAnsi="Garamond"/>
          <w:lang w:val="sq-AL"/>
        </w:rPr>
        <w:t>ii</w:t>
      </w:r>
      <w:proofErr w:type="spellEnd"/>
      <w:r w:rsidRPr="00366BDF">
        <w:rPr>
          <w:rFonts w:ascii="Garamond" w:hAnsi="Garamond"/>
          <w:lang w:val="sq-AL"/>
        </w:rPr>
        <w:t>. Fjalët “... shkronjave “a” dhe “b” ...” zëvendësohen me</w:t>
      </w:r>
      <w:r w:rsidR="00366BDF" w:rsidRPr="00366BDF">
        <w:rPr>
          <w:rFonts w:ascii="Garamond" w:hAnsi="Garamond"/>
          <w:lang w:val="sq-AL"/>
        </w:rPr>
        <w:t xml:space="preserve"> </w:t>
      </w:r>
      <w:r w:rsidRPr="00366BDF">
        <w:rPr>
          <w:rFonts w:ascii="Garamond" w:hAnsi="Garamond"/>
          <w:lang w:val="sq-AL"/>
        </w:rPr>
        <w:t>“... shkronjave “a”, “b” dhe “c” ...”</w:t>
      </w:r>
      <w:r w:rsidR="00366BDF">
        <w:rPr>
          <w:rFonts w:ascii="Garamond" w:hAnsi="Garamond"/>
          <w:lang w:val="sq-AL"/>
        </w:rPr>
        <w:t>;</w:t>
      </w:r>
    </w:p>
    <w:p w14:paraId="0A5B33FC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ç) Në fjalinë e dytë, të pikës 4, viti “2024” zëvendësohet me “2025”.</w:t>
      </w:r>
    </w:p>
    <w:p w14:paraId="67E60EBB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2. Ngarkohen Ministria e Arsimit dhe Sportit dhe Komiteti Olimpik Kombëtar Shqiptar për zbatimin e këtij vendimi.</w:t>
      </w:r>
    </w:p>
    <w:p w14:paraId="7FD00102" w14:textId="71138DFB" w:rsidR="00CD32E9" w:rsidRPr="00366BDF" w:rsidRDefault="00CD32E9" w:rsidP="00CD32E9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366BDF">
        <w:rPr>
          <w:rFonts w:ascii="Garamond" w:hAnsi="Garamond"/>
          <w:lang w:val="sq-AL"/>
        </w:rPr>
        <w:t>Ky vendim hyn në fuqi pas botimit në Fletoren Zyrtare.</w:t>
      </w:r>
    </w:p>
    <w:p w14:paraId="69C3AB33" w14:textId="77777777" w:rsidR="00CD32E9" w:rsidRPr="00366BDF" w:rsidRDefault="00CD32E9" w:rsidP="00CD32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128BBEF0" w14:textId="77777777" w:rsidR="00CD32E9" w:rsidRPr="00366BDF" w:rsidRDefault="00CD32E9" w:rsidP="00CD32E9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366BDF">
        <w:rPr>
          <w:rFonts w:ascii="Garamond" w:hAnsi="Garamond"/>
          <w:bCs/>
          <w:sz w:val="24"/>
          <w:szCs w:val="24"/>
        </w:rPr>
        <w:t>ZËVENDËSKRYEMINISTËR</w:t>
      </w:r>
    </w:p>
    <w:p w14:paraId="1628B6E3" w14:textId="77777777" w:rsidR="00CD32E9" w:rsidRPr="00366BDF" w:rsidRDefault="00CD32E9" w:rsidP="00CD32E9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366BDF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366BDF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2FCD0B2" w14:textId="77777777" w:rsidR="00CD32E9" w:rsidRPr="00366BDF" w:rsidRDefault="00CD32E9" w:rsidP="00CD32E9">
      <w:pPr>
        <w:pStyle w:val="BodyText3"/>
        <w:ind w:firstLine="284"/>
        <w:rPr>
          <w:rFonts w:ascii="Garamond" w:hAnsi="Garamond"/>
          <w:sz w:val="24"/>
          <w:szCs w:val="24"/>
        </w:rPr>
      </w:pPr>
    </w:p>
    <w:p w14:paraId="27DF1947" w14:textId="77777777" w:rsidR="00CD32E9" w:rsidRPr="00366BDF" w:rsidRDefault="00CD32E9" w:rsidP="00CD32E9">
      <w:pPr>
        <w:ind w:firstLine="284"/>
        <w:rPr>
          <w:rFonts w:ascii="Garamond" w:hAnsi="Garamond"/>
          <w:sz w:val="24"/>
          <w:szCs w:val="24"/>
        </w:rPr>
      </w:pPr>
    </w:p>
    <w:p w14:paraId="01E3BB8B" w14:textId="77777777" w:rsidR="000F74B6" w:rsidRPr="00366BDF" w:rsidRDefault="000F74B6" w:rsidP="00CD32E9">
      <w:pPr>
        <w:ind w:firstLine="284"/>
      </w:pPr>
    </w:p>
    <w:sectPr w:rsidR="000F74B6" w:rsidRPr="00366BDF" w:rsidSect="00CD32E9">
      <w:footerReference w:type="default" r:id="rId12"/>
      <w:pgSz w:w="11907" w:h="16839" w:code="9"/>
      <w:pgMar w:top="1080" w:right="1377" w:bottom="1702" w:left="1260" w:header="720" w:footer="4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9DDBD" w14:textId="77777777" w:rsidR="00366BDF" w:rsidRDefault="00366BDF" w:rsidP="0026660A">
      <w:r>
        <w:separator/>
      </w:r>
    </w:p>
  </w:endnote>
  <w:endnote w:type="continuationSeparator" w:id="0">
    <w:p w14:paraId="5BECFFAD" w14:textId="77777777" w:rsidR="00366BDF" w:rsidRDefault="00366BDF" w:rsidP="0026660A">
      <w:r>
        <w:continuationSeparator/>
      </w:r>
    </w:p>
  </w:endnote>
  <w:endnote w:type="continuationNotice" w:id="1">
    <w:p w14:paraId="20ECAB9E" w14:textId="77777777" w:rsidR="00366BDF" w:rsidRDefault="00366B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92EA1" w14:textId="77777777" w:rsidR="00366BDF" w:rsidRDefault="00366BDF">
    <w:pPr>
      <w:pStyle w:val="Footer"/>
      <w:jc w:val="right"/>
    </w:pPr>
  </w:p>
  <w:p w14:paraId="151EB98C" w14:textId="77777777" w:rsidR="00366BDF" w:rsidRDefault="00366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89283" w14:textId="77777777" w:rsidR="00366BDF" w:rsidRDefault="00366BDF" w:rsidP="0026660A">
      <w:r>
        <w:separator/>
      </w:r>
    </w:p>
  </w:footnote>
  <w:footnote w:type="continuationSeparator" w:id="0">
    <w:p w14:paraId="52A5298D" w14:textId="77777777" w:rsidR="00366BDF" w:rsidRDefault="00366BDF" w:rsidP="0026660A">
      <w:r>
        <w:continuationSeparator/>
      </w:r>
    </w:p>
  </w:footnote>
  <w:footnote w:type="continuationNotice" w:id="1">
    <w:p w14:paraId="6E5BD7CC" w14:textId="77777777" w:rsidR="00366BDF" w:rsidRDefault="00366B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3CAF"/>
    <w:rsid w:val="001F6926"/>
    <w:rsid w:val="0026660A"/>
    <w:rsid w:val="00277AC9"/>
    <w:rsid w:val="002E0115"/>
    <w:rsid w:val="0033119E"/>
    <w:rsid w:val="00366BDF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D32E9"/>
    <w:rsid w:val="00D943BE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3BB8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2E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D32E9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CD32E9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CD32E9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D32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E9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2666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660A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66BD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2024-10-11T10:16:25Z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disa ndryshime dhe shtesa në vendimin nr.893,  datë 27.12.2022, të Këshillit të Ministrave, “Për financimin e projektit “Ekipet sportive  në shkolla”, në kuadër të lëvizjes olimpike shqiptare të Komitetit Olimpik Kombëtar Shqiptar (KOKSH)”,   të ndryshuar</Titulli>
    <Modifikuesi xmlns="0e656187-b300-4fb0-8bf4-3a50f872073c">Suada.Daci</Modifikuesi>
    <Nr_x002e__x0020_prot_x0020_QBZ xmlns="0e656187-b300-4fb0-8bf4-3a50f872073c">1755</Nr_x002e__x0020_prot_x0020_QBZ>
    <Data_x0020_e_x0020_Modifikimit xmlns="0e656187-b300-4fb0-8bf4-3a50f872073c">2024-10-11T11:31:01Z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5265/2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28AD93C604A898A95F8CF603DBA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28AD93C604A898A95F8CF603DBA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DBEA39-0A4A-49DE-8968-63CED3C3638F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6C1B93A-7F95-44EF-9034-C6FC2E5C04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4BFC3A-B8F0-41BF-BDA4-585705D5B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FE77F1-A2C4-4AE4-8693-C0FC348E98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7F3B8E-6A5C-467D-9135-1DEEDB287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nr.893, datë 27.12.2022, të Këshillit të Ministrave, “Për financimin e projektit “Ekipet sportive në shkolla”, në kuadër të lëvizjes olimpike shqiptare të Komitetit Olimpik Kombëtar Shqiptar (KOKSH)”, të ndryshuar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nr.893, datë 27.12.2022, të Këshillit të Ministrave, “Për financimin e projektit “Ekipet sportive në shkolla”, në kuadër të lëvizjes olimpike shqiptare të Komitetit Olimpik Kombëtar Shqiptar (KOKSH)”, të ndryshuar</dc:title>
  <dc:creator>Entela Suli</dc:creator>
  <cp:lastModifiedBy>Fjora Cahani</cp:lastModifiedBy>
  <cp:revision>4</cp:revision>
  <dcterms:created xsi:type="dcterms:W3CDTF">2024-10-11T09:18:00Z</dcterms:created>
  <dcterms:modified xsi:type="dcterms:W3CDTF">2024-10-11T11:20:00Z</dcterms:modified>
</cp:coreProperties>
</file>