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15201" w14:textId="77777777" w:rsidR="008645E5" w:rsidRPr="00206FB8" w:rsidRDefault="008645E5" w:rsidP="00206F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6FB8">
        <w:rPr>
          <w:rFonts w:ascii="Garamond" w:hAnsi="Garamond"/>
          <w:b/>
          <w:sz w:val="24"/>
          <w:szCs w:val="24"/>
        </w:rPr>
        <w:t>VENDIM</w:t>
      </w:r>
    </w:p>
    <w:p w14:paraId="3C04C981" w14:textId="2F941D81" w:rsidR="000F74B6" w:rsidRPr="00206FB8" w:rsidRDefault="008645E5" w:rsidP="00206F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6FB8">
        <w:rPr>
          <w:rFonts w:ascii="Garamond" w:hAnsi="Garamond"/>
          <w:b/>
          <w:sz w:val="24"/>
          <w:szCs w:val="24"/>
        </w:rPr>
        <w:t>Nr</w:t>
      </w:r>
      <w:r w:rsidR="00F57F39" w:rsidRPr="00206FB8">
        <w:rPr>
          <w:rFonts w:ascii="Garamond" w:hAnsi="Garamond"/>
          <w:b/>
          <w:sz w:val="24"/>
          <w:szCs w:val="24"/>
        </w:rPr>
        <w:t>. 715</w:t>
      </w:r>
      <w:r w:rsidR="0027067F" w:rsidRPr="00206FB8">
        <w:rPr>
          <w:rFonts w:ascii="Garamond" w:hAnsi="Garamond"/>
          <w:b/>
          <w:sz w:val="24"/>
          <w:szCs w:val="24"/>
        </w:rPr>
        <w:t>, datë 20.11.2024</w:t>
      </w:r>
    </w:p>
    <w:p w14:paraId="603CB4C7" w14:textId="13F02B1C" w:rsidR="00551EBF" w:rsidRPr="00206FB8" w:rsidRDefault="00551EBF" w:rsidP="00206F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D82122" w14:textId="55E598EA" w:rsidR="00206FB8" w:rsidRPr="00206FB8" w:rsidRDefault="00206FB8" w:rsidP="00206F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6FB8">
        <w:rPr>
          <w:rFonts w:ascii="Garamond" w:hAnsi="Garamond"/>
          <w:b/>
          <w:sz w:val="24"/>
          <w:szCs w:val="24"/>
        </w:rPr>
        <w:t>PËR DISA NDRYSHIME NË VENDIMIN NR.</w:t>
      </w:r>
      <w:r w:rsidR="00937323">
        <w:rPr>
          <w:rFonts w:ascii="Garamond" w:hAnsi="Garamond"/>
          <w:b/>
          <w:sz w:val="24"/>
          <w:szCs w:val="24"/>
        </w:rPr>
        <w:t xml:space="preserve"> </w:t>
      </w:r>
      <w:r w:rsidRPr="00206FB8">
        <w:rPr>
          <w:rFonts w:ascii="Garamond" w:hAnsi="Garamond"/>
          <w:b/>
          <w:sz w:val="24"/>
          <w:szCs w:val="24"/>
        </w:rPr>
        <w:t xml:space="preserve">219, DATË 16.4.2004, TË KËSHILLIT TË MINISTRAVE, “PËR MIRATIMIN E LISTËS SË INVENTARIT TË PRONAVE TË PALUAJTSHME SHTETËRORE, TË CILAT I KALOJNË NË </w:t>
      </w:r>
      <w:bookmarkStart w:id="0" w:name="_Hlk172194484"/>
      <w:r w:rsidRPr="00206FB8">
        <w:rPr>
          <w:rFonts w:ascii="Garamond" w:hAnsi="Garamond"/>
          <w:b/>
          <w:sz w:val="24"/>
          <w:szCs w:val="24"/>
        </w:rPr>
        <w:t>PËRGJEGJËSI ADMINISTRIMI ALBPETROL SHA”, TË NDRYSHUAR</w:t>
      </w:r>
    </w:p>
    <w:bookmarkEnd w:id="0"/>
    <w:p w14:paraId="507C0F2F" w14:textId="77777777" w:rsidR="00206FB8" w:rsidRPr="00206FB8" w:rsidRDefault="00206FB8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5F6567" w14:textId="384EF6F6" w:rsidR="00206FB8" w:rsidRPr="00206FB8" w:rsidRDefault="00206FB8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6FB8">
        <w:rPr>
          <w:rFonts w:ascii="Garamond" w:hAnsi="Garamond"/>
          <w:sz w:val="24"/>
          <w:szCs w:val="24"/>
        </w:rPr>
        <w:t>Në mbështetje të nenit 100 të Kushtetutës dhe të neneve 8, pika 3, e 13, të ligjit nr.</w:t>
      </w:r>
      <w:r w:rsidR="002A106A">
        <w:rPr>
          <w:rFonts w:ascii="Garamond" w:hAnsi="Garamond"/>
          <w:sz w:val="24"/>
          <w:szCs w:val="24"/>
        </w:rPr>
        <w:t xml:space="preserve"> </w:t>
      </w:r>
      <w:r w:rsidRPr="00206FB8">
        <w:rPr>
          <w:rFonts w:ascii="Garamond" w:hAnsi="Garamond"/>
          <w:sz w:val="24"/>
          <w:szCs w:val="24"/>
        </w:rPr>
        <w:t>8743, datë 22.2.2001, “Për pronat e paluajtshme të shtetit”, të ndryshuar, me propozimin e Kryeministrit, Këshilli i Ministrave</w:t>
      </w:r>
    </w:p>
    <w:p w14:paraId="60C1E666" w14:textId="77777777" w:rsidR="00206FB8" w:rsidRPr="00206FB8" w:rsidRDefault="00206FB8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B0C9EC" w14:textId="38435599" w:rsidR="00206FB8" w:rsidRPr="00206FB8" w:rsidRDefault="00ED0C86" w:rsidP="00ED0C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5E3F27AB" w14:textId="77777777" w:rsidR="00206FB8" w:rsidRPr="00206FB8" w:rsidRDefault="00206FB8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E1A928" w14:textId="486501BA" w:rsidR="00206FB8" w:rsidRPr="00206FB8" w:rsidRDefault="00ED0C86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170135666"/>
      <w:r>
        <w:rPr>
          <w:rFonts w:ascii="Garamond" w:hAnsi="Garamond"/>
          <w:sz w:val="24"/>
          <w:szCs w:val="24"/>
        </w:rPr>
        <w:t xml:space="preserve">I. </w:t>
      </w:r>
      <w:r w:rsidR="00206FB8" w:rsidRPr="00206FB8">
        <w:rPr>
          <w:rFonts w:ascii="Garamond" w:hAnsi="Garamond"/>
          <w:sz w:val="24"/>
          <w:szCs w:val="24"/>
        </w:rPr>
        <w:t>Në vendimin nr.</w:t>
      </w:r>
      <w:bookmarkStart w:id="2" w:name="_Hlk170134893"/>
      <w:r w:rsidR="002A106A">
        <w:rPr>
          <w:rFonts w:ascii="Garamond" w:hAnsi="Garamond"/>
          <w:sz w:val="24"/>
          <w:szCs w:val="24"/>
        </w:rPr>
        <w:t xml:space="preserve"> </w:t>
      </w:r>
      <w:r w:rsidR="00206FB8" w:rsidRPr="00206FB8">
        <w:rPr>
          <w:rFonts w:ascii="Garamond" w:hAnsi="Garamond"/>
          <w:sz w:val="24"/>
          <w:szCs w:val="24"/>
        </w:rPr>
        <w:t>219, datë 16.4.2004, të Këshillit të Ministrave</w:t>
      </w:r>
      <w:bookmarkEnd w:id="2"/>
      <w:r w:rsidR="00206FB8" w:rsidRPr="00206FB8">
        <w:rPr>
          <w:rFonts w:ascii="Garamond" w:hAnsi="Garamond"/>
          <w:sz w:val="24"/>
          <w:szCs w:val="24"/>
        </w:rPr>
        <w:t>, “Për miratimin e listës së inventarit të pronave të paluajtshme shtetërore, të cilat kalojnë në përgjegjësi administrimi Albpetrol sh.a.”, të ndryshuar, bëhen këto ndryshime</w:t>
      </w:r>
      <w:bookmarkEnd w:id="1"/>
      <w:r w:rsidR="00206FB8" w:rsidRPr="00206FB8">
        <w:rPr>
          <w:rFonts w:ascii="Garamond" w:hAnsi="Garamond"/>
          <w:sz w:val="24"/>
          <w:szCs w:val="24"/>
        </w:rPr>
        <w:t>:</w:t>
      </w:r>
    </w:p>
    <w:p w14:paraId="4DB9D9E6" w14:textId="2267A8A6" w:rsidR="00206FB8" w:rsidRPr="00206FB8" w:rsidRDefault="00ED0C86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172212398"/>
      <w:r>
        <w:rPr>
          <w:rFonts w:ascii="Garamond" w:hAnsi="Garamond"/>
          <w:sz w:val="24"/>
          <w:szCs w:val="24"/>
        </w:rPr>
        <w:t xml:space="preserve">1. </w:t>
      </w:r>
      <w:r w:rsidR="00206FB8" w:rsidRPr="00206FB8">
        <w:rPr>
          <w:rFonts w:ascii="Garamond" w:hAnsi="Garamond"/>
          <w:sz w:val="24"/>
          <w:szCs w:val="24"/>
        </w:rPr>
        <w:t>Titulli i vendimit ndryshohet, si më poshtë vijon:</w:t>
      </w:r>
    </w:p>
    <w:p w14:paraId="25DA1233" w14:textId="7AEB84B4" w:rsidR="00206FB8" w:rsidRPr="00206FB8" w:rsidRDefault="00206FB8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6FB8">
        <w:rPr>
          <w:rFonts w:ascii="Garamond" w:hAnsi="Garamond"/>
          <w:sz w:val="24"/>
          <w:szCs w:val="24"/>
        </w:rPr>
        <w:t xml:space="preserve">“Për miratimin e listës së inventarit të pronave të paluajtshme shtetërore, të cilat kalojnë në përgjegjësi administrimi </w:t>
      </w:r>
      <w:bookmarkStart w:id="4" w:name="_Hlk172212272"/>
      <w:r w:rsidRPr="00206FB8">
        <w:rPr>
          <w:rFonts w:ascii="Garamond" w:hAnsi="Garamond"/>
          <w:sz w:val="24"/>
          <w:szCs w:val="24"/>
        </w:rPr>
        <w:t xml:space="preserve">të Ministrisë së Infrastrukturës dhe Energjisë, për </w:t>
      </w:r>
      <w:bookmarkStart w:id="5" w:name="_Hlk170135684"/>
      <w:r w:rsidRPr="00206FB8">
        <w:rPr>
          <w:rFonts w:ascii="Garamond" w:hAnsi="Garamond"/>
          <w:sz w:val="24"/>
          <w:szCs w:val="24"/>
        </w:rPr>
        <w:t>Albpetrol</w:t>
      </w:r>
      <w:r w:rsidR="002A106A">
        <w:rPr>
          <w:rFonts w:ascii="Garamond" w:hAnsi="Garamond"/>
          <w:sz w:val="24"/>
          <w:szCs w:val="24"/>
        </w:rPr>
        <w:t xml:space="preserve"> </w:t>
      </w:r>
      <w:r w:rsidRPr="00206FB8">
        <w:rPr>
          <w:rFonts w:ascii="Garamond" w:hAnsi="Garamond"/>
          <w:sz w:val="24"/>
          <w:szCs w:val="24"/>
        </w:rPr>
        <w:t>sh.a</w:t>
      </w:r>
      <w:bookmarkEnd w:id="4"/>
      <w:r w:rsidRPr="00206FB8">
        <w:rPr>
          <w:rFonts w:ascii="Garamond" w:hAnsi="Garamond"/>
          <w:sz w:val="24"/>
          <w:szCs w:val="24"/>
        </w:rPr>
        <w:t>.”.</w:t>
      </w:r>
    </w:p>
    <w:p w14:paraId="1F3EECCB" w14:textId="528DE6B2" w:rsidR="00206FB8" w:rsidRPr="00206FB8" w:rsidRDefault="00ED0C86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6" w:name="_Hlk172212444"/>
      <w:bookmarkEnd w:id="3"/>
      <w:r>
        <w:rPr>
          <w:rFonts w:ascii="Garamond" w:hAnsi="Garamond"/>
          <w:sz w:val="24"/>
          <w:szCs w:val="24"/>
        </w:rPr>
        <w:t xml:space="preserve">2. </w:t>
      </w:r>
      <w:r w:rsidR="00206FB8" w:rsidRPr="00206FB8">
        <w:rPr>
          <w:rFonts w:ascii="Garamond" w:hAnsi="Garamond"/>
          <w:sz w:val="24"/>
          <w:szCs w:val="24"/>
        </w:rPr>
        <w:t>Pika 1 ndryshohet, si më poshtë vijon:</w:t>
      </w:r>
    </w:p>
    <w:p w14:paraId="7147A804" w14:textId="64283607" w:rsidR="00206FB8" w:rsidRPr="00206FB8" w:rsidRDefault="00206FB8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6FB8">
        <w:rPr>
          <w:rFonts w:ascii="Garamond" w:hAnsi="Garamond"/>
          <w:sz w:val="24"/>
          <w:szCs w:val="24"/>
        </w:rPr>
        <w:t>“1. Miratimin e listës së inventarit të pronave të paluajtshme shtetërore, të cilat kalojnë në përgjegjësi administrimi të Ministrisë së Infrastrukturës dhe Energjisë, për Albpetrol sh.a.”.</w:t>
      </w:r>
    </w:p>
    <w:bookmarkEnd w:id="6"/>
    <w:p w14:paraId="1F773110" w14:textId="6600058C" w:rsidR="00206FB8" w:rsidRPr="00206FB8" w:rsidRDefault="00ED0C86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06FB8" w:rsidRPr="00206FB8">
        <w:rPr>
          <w:rFonts w:ascii="Garamond" w:hAnsi="Garamond"/>
          <w:sz w:val="24"/>
          <w:szCs w:val="24"/>
        </w:rPr>
        <w:t xml:space="preserve">Në listën e inventarit të pronave të paluajtshme shtetërore, bashkëlidhur vendimit, përmasat e pronave me numrat rendorë 1, 3, 4, 18 dhe 21 zëvendësohen </w:t>
      </w:r>
      <w:bookmarkStart w:id="7" w:name="_Hlk160094631"/>
      <w:r w:rsidR="00206FB8" w:rsidRPr="00206FB8">
        <w:rPr>
          <w:rFonts w:ascii="Garamond" w:hAnsi="Garamond"/>
          <w:sz w:val="24"/>
          <w:szCs w:val="24"/>
        </w:rPr>
        <w:t>me përmasat e përcaktuara në formularët, 5 (pesë) fletë formulari</w:t>
      </w:r>
      <w:r w:rsidR="002A106A">
        <w:rPr>
          <w:rFonts w:ascii="Garamond" w:hAnsi="Garamond"/>
          <w:sz w:val="24"/>
          <w:szCs w:val="24"/>
        </w:rPr>
        <w:t>,</w:t>
      </w:r>
      <w:r w:rsidR="00206FB8" w:rsidRPr="00206FB8">
        <w:rPr>
          <w:rFonts w:ascii="Garamond" w:hAnsi="Garamond"/>
          <w:sz w:val="24"/>
          <w:szCs w:val="24"/>
        </w:rPr>
        <w:t xml:space="preserve"> dhe planrilevimet, 5 (pesë) planrilevime, që i bashkëlidhen këtij vendimi dhe janë pjesë përbërëse </w:t>
      </w:r>
      <w:bookmarkEnd w:id="5"/>
      <w:bookmarkEnd w:id="7"/>
      <w:r w:rsidR="00206FB8" w:rsidRPr="00206FB8">
        <w:rPr>
          <w:rFonts w:ascii="Garamond" w:hAnsi="Garamond"/>
          <w:sz w:val="24"/>
          <w:szCs w:val="24"/>
        </w:rPr>
        <w:t>të tij.</w:t>
      </w:r>
      <w:bookmarkStart w:id="8" w:name="_Hlk160094640"/>
      <w:bookmarkStart w:id="9" w:name="_Hlk164160333"/>
    </w:p>
    <w:p w14:paraId="7281FA3B" w14:textId="279DADA6" w:rsidR="00206FB8" w:rsidRPr="00206FB8" w:rsidRDefault="00B35C1D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0" w:name="_Hlk170135752"/>
      <w:bookmarkEnd w:id="8"/>
      <w:bookmarkEnd w:id="9"/>
      <w:r>
        <w:rPr>
          <w:rFonts w:ascii="Garamond" w:hAnsi="Garamond"/>
          <w:sz w:val="24"/>
          <w:szCs w:val="24"/>
        </w:rPr>
        <w:t>II.</w:t>
      </w:r>
      <w:r w:rsidR="00807C3E">
        <w:rPr>
          <w:rFonts w:ascii="Garamond" w:hAnsi="Garamond"/>
          <w:sz w:val="24"/>
          <w:szCs w:val="24"/>
        </w:rPr>
        <w:t xml:space="preserve"> </w:t>
      </w:r>
      <w:bookmarkStart w:id="11" w:name="_GoBack"/>
      <w:bookmarkEnd w:id="11"/>
      <w:r w:rsidR="00206FB8" w:rsidRPr="00206FB8">
        <w:rPr>
          <w:rFonts w:ascii="Garamond" w:hAnsi="Garamond"/>
          <w:sz w:val="24"/>
          <w:szCs w:val="24"/>
        </w:rPr>
        <w:t>Ngarkohen Ministria e Infrastrukturës dhe Energjisë, Albpetrol sh.a. dhe Agjencia Shtetërore e Kadastrës për zbatimin e këtij vendimi</w:t>
      </w:r>
      <w:bookmarkEnd w:id="10"/>
      <w:r w:rsidR="00206FB8" w:rsidRPr="00206FB8">
        <w:rPr>
          <w:rFonts w:ascii="Garamond" w:hAnsi="Garamond"/>
          <w:sz w:val="24"/>
          <w:szCs w:val="24"/>
        </w:rPr>
        <w:t>.</w:t>
      </w:r>
    </w:p>
    <w:p w14:paraId="10872774" w14:textId="08F4C158" w:rsidR="00206FB8" w:rsidRPr="00206FB8" w:rsidRDefault="00206FB8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6FB8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0D66C9F0" w14:textId="77777777" w:rsidR="00206FB8" w:rsidRDefault="00206FB8" w:rsidP="00206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FEC0AC" w14:textId="12A4CFE4" w:rsidR="00206FB8" w:rsidRPr="00206FB8" w:rsidRDefault="00206FB8" w:rsidP="00ED0C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06FB8">
        <w:rPr>
          <w:rFonts w:ascii="Garamond" w:hAnsi="Garamond"/>
          <w:sz w:val="24"/>
          <w:szCs w:val="24"/>
        </w:rPr>
        <w:t>ZËVENDËSKRYEMINIST</w:t>
      </w:r>
      <w:r>
        <w:rPr>
          <w:rFonts w:ascii="Garamond" w:hAnsi="Garamond"/>
          <w:sz w:val="24"/>
          <w:szCs w:val="24"/>
        </w:rPr>
        <w:t>Ë</w:t>
      </w:r>
      <w:r w:rsidRPr="00206FB8">
        <w:rPr>
          <w:rFonts w:ascii="Garamond" w:hAnsi="Garamond"/>
          <w:sz w:val="24"/>
          <w:szCs w:val="24"/>
        </w:rPr>
        <w:t>R</w:t>
      </w:r>
    </w:p>
    <w:p w14:paraId="1327A785" w14:textId="01B72506" w:rsidR="00206FB8" w:rsidRPr="00206FB8" w:rsidRDefault="00206FB8" w:rsidP="00ED0C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06FB8">
        <w:rPr>
          <w:rFonts w:ascii="Garamond" w:hAnsi="Garamond"/>
          <w:b/>
          <w:sz w:val="24"/>
          <w:szCs w:val="24"/>
        </w:rPr>
        <w:t>Belinda Balluku</w:t>
      </w:r>
    </w:p>
    <w:p w14:paraId="735241DA" w14:textId="438A9C46" w:rsidR="00206FB8" w:rsidRDefault="00206FB8" w:rsidP="009152BA">
      <w:pPr>
        <w:spacing w:after="0" w:line="240" w:lineRule="auto"/>
        <w:ind w:firstLine="301"/>
        <w:jc w:val="both"/>
        <w:rPr>
          <w:rFonts w:ascii="Garamond" w:hAnsi="Garamond"/>
          <w:sz w:val="24"/>
        </w:rPr>
      </w:pPr>
    </w:p>
    <w:p w14:paraId="3799FCFA" w14:textId="2E56F09A" w:rsidR="00D37DB1" w:rsidRPr="003F76A2" w:rsidRDefault="00AD4074" w:rsidP="009152BA">
      <w:pPr>
        <w:spacing w:after="0" w:line="240" w:lineRule="auto"/>
        <w:ind w:firstLine="301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67EFF1" wp14:editId="73946589">
            <wp:extent cx="7223380" cy="3198815"/>
            <wp:effectExtent l="0" t="6985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e dhe planrilevime te Albpetrol sh.a. te ripunuar sipas verejtes se KM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9369" cy="320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0F11A0" wp14:editId="2DA8E1ED">
            <wp:extent cx="5897245" cy="822960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e dhe planrilevime te Albpetrol sh.a. te ripunuar sipas verejtes se KM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2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4AC9604" wp14:editId="13308BC1">
            <wp:extent cx="7054678" cy="3346450"/>
            <wp:effectExtent l="6033" t="0" r="317" b="31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e dhe planrilevime te Albpetrol sh.a. te ripunuar sipas verejtes se KM_Page_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10" b="21858"/>
                    <a:stretch/>
                  </pic:blipFill>
                  <pic:spPr bwMode="auto">
                    <a:xfrm rot="16200000">
                      <a:off x="0" y="0"/>
                      <a:ext cx="7060815" cy="3349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7417B7" wp14:editId="7EA7DBC5">
            <wp:extent cx="5283200" cy="7353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e dhe planrilevime te Albpetrol sh.a. te ripunuar sipas verejtes se KM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0" t="6096" r="3859" b="4552"/>
                    <a:stretch/>
                  </pic:blipFill>
                  <pic:spPr bwMode="auto">
                    <a:xfrm>
                      <a:off x="0" y="0"/>
                      <a:ext cx="5283200" cy="735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BE0C4F1" wp14:editId="576CD13F">
            <wp:extent cx="7052481" cy="3028950"/>
            <wp:effectExtent l="0" t="7620" r="762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ulare dhe planrilevime te Albpetrol sh.a. te ripunuar sipas verejtes se KM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9386" cy="303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B534C5" wp14:editId="37A75915">
            <wp:extent cx="5924550" cy="7740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ulare dhe planrilevime te Albpetrol sh.a. te ripunuar sipas verejtes se KM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774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782852" wp14:editId="323097C4">
            <wp:extent cx="7055803" cy="4550842"/>
            <wp:effectExtent l="0" t="4762" r="7302" b="7303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ulare dhe planrilevime te Albpetrol sh.a. te ripunuar sipas verejtes se KM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4598" cy="455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2B18C5" wp14:editId="4D9F9B2D">
            <wp:extent cx="5943600" cy="7543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ulare dhe planrilevime te Albpetrol sh.a. te ripunuar sipas verejtes se KM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495BFA" wp14:editId="78448D40">
            <wp:extent cx="7385453" cy="2608580"/>
            <wp:effectExtent l="6985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ulare dhe planrilevime te Albpetrol sh.a. te ripunuar sipas verejtes se KM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92364" cy="261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85920C8" wp14:editId="78C06286">
            <wp:extent cx="5935345" cy="7537450"/>
            <wp:effectExtent l="0" t="0" r="825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ulare dhe planrilevime te Albpetrol sh.a. te ripunuar sipas verejtes se KM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28B76" w14:textId="77777777" w:rsidR="00551EBF" w:rsidRDefault="00551EBF"/>
    <w:sectPr w:rsidR="00551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B6"/>
    <w:rsid w:val="00040797"/>
    <w:rsid w:val="000F74B6"/>
    <w:rsid w:val="00105A9E"/>
    <w:rsid w:val="001B6D96"/>
    <w:rsid w:val="00206FB8"/>
    <w:rsid w:val="0027067F"/>
    <w:rsid w:val="002A106A"/>
    <w:rsid w:val="00420FCC"/>
    <w:rsid w:val="00495544"/>
    <w:rsid w:val="00551EBF"/>
    <w:rsid w:val="00594B97"/>
    <w:rsid w:val="005B5F43"/>
    <w:rsid w:val="0061636A"/>
    <w:rsid w:val="007A461B"/>
    <w:rsid w:val="00807C3E"/>
    <w:rsid w:val="008645E5"/>
    <w:rsid w:val="008C7EE7"/>
    <w:rsid w:val="009152BA"/>
    <w:rsid w:val="00937323"/>
    <w:rsid w:val="00AD2D08"/>
    <w:rsid w:val="00AD4074"/>
    <w:rsid w:val="00AD6AB6"/>
    <w:rsid w:val="00AD6F91"/>
    <w:rsid w:val="00B35C1D"/>
    <w:rsid w:val="00D37DB1"/>
    <w:rsid w:val="00DB1845"/>
    <w:rsid w:val="00EC4BDC"/>
    <w:rsid w:val="00ED0C86"/>
    <w:rsid w:val="00F23FBB"/>
    <w:rsid w:val="00F5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4C981"/>
  <w15:chartTrackingRefBased/>
  <w15:docId w15:val="{7DCC73C6-C38E-4507-849F-055D81B6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C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2024-11-25T09:08:31Z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disa ndryshime në vendimin nr.219, datë 16.4.2004,  të Këshillit të Ministrave, “Për miratimin e listës    së inventarit të pronave të paluajtshme shtetërore, të cilat i kalojnë në përgjegjësi administrimi Albpetrol, sh.a.-së”, të ndryshuar</Titulli>
    <Modifikuesi xmlns="0e656187-b300-4fb0-8bf4-3a50f872073c">Fjora.Cahani</Modifikuesi>
    <Nr_x002e__x0020_prot_x0020_QBZ xmlns="0e656187-b300-4fb0-8bf4-3a50f872073c">2000</Nr_x002e__x0020_prot_x0020_QBZ>
    <Data_x0020_e_x0020_Modifikimit xmlns="0e656187-b300-4fb0-8bf4-3a50f872073c">2024-11-25T13:38:18Z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5015/9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9395630F004AC9B22C19659134F9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9395630F004AC9B22C19659134F9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732481-3A8F-49F2-803F-342E64CB6BA3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1F556DD-2475-407A-B00C-6052735517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EFD0C4-375B-4219-9CAC-A1FC6F63C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367566-A966-41D1-93AB-F85BB41A2B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9E6991-34B6-4221-B628-DB1AEF314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nr.219, datë 16.4.2004, të Këshillit të Ministrave, “Për miratimin e listës së inventarit të pronave të paluajtshme shtetërore, të cilat i kalojnë në përgjegjësi administrimi Albpetrol, sh.a.-së”, të ndryshuar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nr.219, datë 16.4.2004, të Këshillit të Ministrave, “Për miratimin e listës së inventarit të pronave të paluajtshme shtetërore, të cilat i kalojnë në përgjegjësi administrimi Albpetrol, sh.a.-së”, të ndryshuar</dc:title>
  <dc:creator>Entela Suli</dc:creator>
  <cp:lastModifiedBy>Amarilda Muja</cp:lastModifiedBy>
  <cp:revision>2</cp:revision>
  <dcterms:created xsi:type="dcterms:W3CDTF">2024-11-26T08:53:00Z</dcterms:created>
  <dcterms:modified xsi:type="dcterms:W3CDTF">2024-11-26T08:53:00Z</dcterms:modified>
</cp:coreProperties>
</file>