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A7A5B" w14:textId="77777777" w:rsidR="004167FD" w:rsidRPr="00084961" w:rsidRDefault="004167FD" w:rsidP="00E706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84961">
        <w:rPr>
          <w:rFonts w:ascii="Garamond" w:hAnsi="Garamond"/>
          <w:b/>
          <w:sz w:val="24"/>
          <w:lang w:val="sq-AL"/>
        </w:rPr>
        <w:t>VENDIM</w:t>
      </w:r>
    </w:p>
    <w:p w14:paraId="5AAA7392" w14:textId="1C7D1849" w:rsidR="000F74B6" w:rsidRPr="00084961" w:rsidRDefault="004167FD" w:rsidP="00E706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84961">
        <w:rPr>
          <w:rFonts w:ascii="Garamond" w:hAnsi="Garamond"/>
          <w:b/>
          <w:sz w:val="24"/>
          <w:lang w:val="sq-AL"/>
        </w:rPr>
        <w:t>Nr</w:t>
      </w:r>
      <w:r w:rsidR="00C7018D" w:rsidRPr="00084961">
        <w:rPr>
          <w:rFonts w:ascii="Garamond" w:hAnsi="Garamond"/>
          <w:b/>
          <w:sz w:val="24"/>
          <w:lang w:val="sq-AL"/>
        </w:rPr>
        <w:t>. 720</w:t>
      </w:r>
      <w:r w:rsidR="0027067F" w:rsidRPr="00084961">
        <w:rPr>
          <w:rFonts w:ascii="Garamond" w:hAnsi="Garamond"/>
          <w:b/>
          <w:sz w:val="24"/>
          <w:lang w:val="sq-AL"/>
        </w:rPr>
        <w:t>, datë 20.11.2024</w:t>
      </w:r>
    </w:p>
    <w:p w14:paraId="71B32D59" w14:textId="77777777" w:rsidR="00E706EF" w:rsidRPr="00084961" w:rsidRDefault="00E706EF" w:rsidP="00E706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9706D14" w14:textId="2A469AF3" w:rsidR="00E706EF" w:rsidRPr="00084961" w:rsidRDefault="00E706EF" w:rsidP="00E706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84961">
        <w:rPr>
          <w:rFonts w:ascii="Garamond" w:hAnsi="Garamond"/>
          <w:b/>
          <w:sz w:val="24"/>
          <w:lang w:val="sq-AL"/>
        </w:rPr>
        <w:t xml:space="preserve">PËR MIRATIMIN E MARRËVESHJES, NDËRMJET KËSHILLIT TË MINISTRAVE TË REPUBLIKËS SË SHQIPËRISË DHE </w:t>
      </w:r>
      <w:bookmarkStart w:id="0" w:name="_Hlk174958371"/>
      <w:r w:rsidRPr="00084961">
        <w:rPr>
          <w:rFonts w:ascii="Garamond" w:hAnsi="Garamond"/>
          <w:b/>
          <w:sz w:val="24"/>
          <w:lang w:val="sq-AL"/>
        </w:rPr>
        <w:t xml:space="preserve">KABINETIT TË MINISTRAVE TË REPUBLIKËS SË </w:t>
      </w:r>
      <w:proofErr w:type="spellStart"/>
      <w:r w:rsidRPr="00084961">
        <w:rPr>
          <w:rFonts w:ascii="Garamond" w:hAnsi="Garamond"/>
          <w:b/>
          <w:sz w:val="24"/>
          <w:lang w:val="sq-AL"/>
        </w:rPr>
        <w:t>KIRGIZSTANIT</w:t>
      </w:r>
      <w:proofErr w:type="spellEnd"/>
      <w:r w:rsidRPr="00084961">
        <w:rPr>
          <w:rFonts w:ascii="Garamond" w:hAnsi="Garamond"/>
          <w:b/>
          <w:sz w:val="24"/>
          <w:lang w:val="sq-AL"/>
        </w:rPr>
        <w:t xml:space="preserve">, </w:t>
      </w:r>
      <w:bookmarkEnd w:id="0"/>
      <w:r w:rsidRPr="00084961">
        <w:rPr>
          <w:rFonts w:ascii="Garamond" w:hAnsi="Garamond"/>
          <w:b/>
          <w:sz w:val="24"/>
          <w:lang w:val="sq-AL"/>
        </w:rPr>
        <w:t>PËR PËRJASHTIMIN E KËRKESAVE PËR VIZË PËR MBAJTËSIT E PASAPORTAVE DIPLOMATIKE DHE TË SHËRBIMIT</w:t>
      </w:r>
    </w:p>
    <w:p w14:paraId="59156A29" w14:textId="77777777" w:rsidR="00E706EF" w:rsidRPr="00084961" w:rsidRDefault="00E706EF" w:rsidP="00E706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CE63AAA" w14:textId="64F34586" w:rsidR="00E706EF" w:rsidRPr="00084961" w:rsidRDefault="00E706EF" w:rsidP="00E706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84961">
        <w:rPr>
          <w:rFonts w:ascii="Garamond" w:hAnsi="Garamond"/>
          <w:sz w:val="24"/>
          <w:lang w:val="sq-AL"/>
        </w:rPr>
        <w:t>Në mbështetje të nenit 100 të Kushtetutës dhe të nenit 19, të ligjit nr.</w:t>
      </w:r>
      <w:r w:rsidR="00A645D6" w:rsidRPr="00084961">
        <w:rPr>
          <w:rFonts w:ascii="Garamond" w:hAnsi="Garamond"/>
          <w:sz w:val="24"/>
          <w:lang w:val="sq-AL"/>
        </w:rPr>
        <w:t xml:space="preserve"> </w:t>
      </w:r>
      <w:r w:rsidRPr="00084961">
        <w:rPr>
          <w:rFonts w:ascii="Garamond" w:hAnsi="Garamond"/>
          <w:sz w:val="24"/>
          <w:lang w:val="sq-AL"/>
        </w:rPr>
        <w:t>43/2016, “Për marrëveshjet ndërkombëtare në Republikën e Shqipërisë”, të ndryshuar, me propozimin e ministrit për Evropën dhe Punët e Jashtme, Këshilli i Ministrave</w:t>
      </w:r>
    </w:p>
    <w:p w14:paraId="160626A1" w14:textId="77777777" w:rsidR="00E706EF" w:rsidRPr="00084961" w:rsidRDefault="00E706EF" w:rsidP="00E706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2EB44C6" w14:textId="352F49CF" w:rsidR="00E706EF" w:rsidRPr="00084961" w:rsidRDefault="00E706EF" w:rsidP="00E706E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84961">
        <w:rPr>
          <w:rFonts w:ascii="Garamond" w:hAnsi="Garamond"/>
          <w:sz w:val="24"/>
          <w:lang w:val="sq-AL"/>
        </w:rPr>
        <w:t>VENDOSI:</w:t>
      </w:r>
    </w:p>
    <w:p w14:paraId="722F5ECA" w14:textId="77777777" w:rsidR="00E706EF" w:rsidRPr="00084961" w:rsidRDefault="00E706EF" w:rsidP="00E706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BA28D5" w14:textId="77777777" w:rsidR="00E706EF" w:rsidRPr="00084961" w:rsidRDefault="00E706EF" w:rsidP="00E706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84961">
        <w:rPr>
          <w:rFonts w:ascii="Garamond" w:hAnsi="Garamond"/>
          <w:sz w:val="24"/>
          <w:lang w:val="sq-AL"/>
        </w:rPr>
        <w:t xml:space="preserve">Miratimin e marrëveshjes, ndërmjet Këshillit të Ministrave të Republikës së Shqipërisë dhe Kabinetit të Ministrave të Republikës së </w:t>
      </w:r>
      <w:proofErr w:type="spellStart"/>
      <w:r w:rsidRPr="00084961">
        <w:rPr>
          <w:rFonts w:ascii="Garamond" w:hAnsi="Garamond"/>
          <w:sz w:val="24"/>
          <w:lang w:val="sq-AL"/>
        </w:rPr>
        <w:t>Kirgizstanit</w:t>
      </w:r>
      <w:proofErr w:type="spellEnd"/>
      <w:r w:rsidRPr="00084961">
        <w:rPr>
          <w:rFonts w:ascii="Garamond" w:hAnsi="Garamond"/>
          <w:sz w:val="24"/>
          <w:lang w:val="sq-AL"/>
        </w:rPr>
        <w:t>, për përjashtimin e kërkesave për vizë për mbajtësit e pasaportave diplomatike dhe të shërbimit, sipas tekstit që i bashkëlidhet këtij vendimi.</w:t>
      </w:r>
    </w:p>
    <w:p w14:paraId="1383DE43" w14:textId="0E5448DE" w:rsidR="00E706EF" w:rsidRPr="00084961" w:rsidRDefault="00E706EF" w:rsidP="00E706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84961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281A8661" w14:textId="77777777" w:rsidR="00E706EF" w:rsidRPr="00084961" w:rsidRDefault="00E706EF" w:rsidP="00E706E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4723232" w14:textId="01F15A62" w:rsidR="00E706EF" w:rsidRPr="00084961" w:rsidRDefault="00E706EF" w:rsidP="00E706E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84961">
        <w:rPr>
          <w:rFonts w:ascii="Garamond" w:hAnsi="Garamond"/>
          <w:sz w:val="24"/>
          <w:lang w:val="sq-AL"/>
        </w:rPr>
        <w:t>ZËVENDËSKRYEMINISTËR</w:t>
      </w:r>
    </w:p>
    <w:p w14:paraId="41844CFE" w14:textId="6FB5FE68" w:rsidR="00E706EF" w:rsidRPr="00084961" w:rsidRDefault="00E706EF" w:rsidP="00E706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084961">
        <w:rPr>
          <w:rFonts w:ascii="Garamond" w:hAnsi="Garamond"/>
          <w:b/>
          <w:sz w:val="24"/>
          <w:lang w:val="sq-AL"/>
        </w:rPr>
        <w:t>Belinda</w:t>
      </w:r>
      <w:proofErr w:type="spellEnd"/>
      <w:r w:rsidRPr="00084961">
        <w:rPr>
          <w:rFonts w:ascii="Garamond" w:hAnsi="Garamond"/>
          <w:b/>
          <w:sz w:val="24"/>
          <w:lang w:val="sq-AL"/>
        </w:rPr>
        <w:t xml:space="preserve"> Balluku</w:t>
      </w:r>
    </w:p>
    <w:p w14:paraId="33EDBDF0" w14:textId="77777777" w:rsidR="007868EC" w:rsidRPr="00084961" w:rsidRDefault="007868EC" w:rsidP="00E706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EA7B18C" w14:textId="6150FA70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MARRËVESHJE </w:t>
      </w:r>
    </w:p>
    <w:p w14:paraId="12532573" w14:textId="448CA35F" w:rsidR="007868EC" w:rsidRPr="00084961" w:rsidRDefault="00A50C8E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NDËRMJET </w:t>
      </w:r>
      <w:r w:rsidR="007868EC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KËSHILLIT T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7868EC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MINISTRAVE T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7868EC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REPUBLIKËS</w:t>
      </w:r>
      <w:r w:rsidR="00E4549E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7868EC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7868EC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SHQIPËRISË DHE</w:t>
      </w:r>
    </w:p>
    <w:p w14:paraId="25595790" w14:textId="1C0A694E" w:rsidR="00861BFE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KABINETIT T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MINISTRAVE T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REPUBLIKËS</w:t>
      </w:r>
      <w:r w:rsidR="00E4549E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KIRG</w:t>
      </w:r>
      <w:r w:rsidR="00055D79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ZSTANIT</w:t>
      </w:r>
      <w:proofErr w:type="spellEnd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648D7F3" w14:textId="409FD900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PËR PËRJASHTIMIN E KËRKESAVE PËR VIZ</w:t>
      </w:r>
      <w:r w:rsidR="00861BFE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PËR MBAJTËSIT E PASAPORTAVE DIPLOMATIKE</w:t>
      </w:r>
      <w:r w:rsidR="00E4549E"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DHE T</w:t>
      </w:r>
      <w:r w:rsidR="00B461F7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SHËRBIMIT</w:t>
      </w:r>
    </w:p>
    <w:p w14:paraId="7391663B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2C0BE749" w14:textId="23F2DAA1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Këshilli i Ministrave i Republikës s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Shqipërisë dhe Kabineti i Ministrave </w:t>
      </w:r>
      <w:r w:rsidRPr="00084961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i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Republikës s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7661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Kirgizstanit</w:t>
      </w:r>
      <w:proofErr w:type="spellEnd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(në vijim të referuara si “Palët”)</w:t>
      </w:r>
      <w:r w:rsidR="004643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5FB4AD1D" w14:textId="6510102F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Duke marrë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parasysh dëshirën për t</w:t>
      </w:r>
      <w:r w:rsidR="00B461F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zhvilluar më tej marrëdhëniet e tyre miqësore t</w:t>
      </w:r>
      <w:r w:rsidR="00386EB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ndërsjella</w:t>
      </w:r>
      <w:r w:rsidR="004643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31622A52" w14:textId="3395E54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Duke synuar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nxitjen, lehtësimin dhe inkurajimin e shkëmbimit të vizitave nga zyrtar</w:t>
      </w:r>
      <w:r w:rsidR="00560AB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e të dy</w:t>
      </w:r>
      <w:r w:rsidR="00B47C2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ja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Palëve</w:t>
      </w:r>
      <w:r w:rsidR="00560AB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duke mos zbatuar kërkesën për vizë për mbajtësit e pasaportave të vlefshme diplomatike dhe të shërbimit</w:t>
      </w:r>
      <w:r w:rsidR="004643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1DFE5E23" w14:textId="2A8665FD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Kanë rënë dakord si m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poshtë:</w:t>
      </w:r>
    </w:p>
    <w:p w14:paraId="426E3018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1837D838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1</w:t>
      </w:r>
    </w:p>
    <w:p w14:paraId="316EAB78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DB4ED3C" w14:textId="7ECFBF42" w:rsidR="007868EC" w:rsidRPr="00084961" w:rsidRDefault="007868EC" w:rsidP="007868EC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Shtetasit e Shtetit t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njërës Pal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t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cilët kan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pasaporta t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vlefshme diplomatike </w:t>
      </w:r>
      <w:bookmarkStart w:id="1" w:name="_GoBack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ose </w:t>
      </w:r>
      <w:bookmarkEnd w:id="1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shërbimi, do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përjashtohen nga kërkesat për viz</w:t>
      </w:r>
      <w:r w:rsidR="00861BF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hyrjen, qëndrimin, daljen dhe kalimin transit përmes territorit të shtetit të Palës tjetër (n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vijim i referuar si “Shteti pritës”) për një periudh</w:t>
      </w:r>
      <w:r w:rsidR="00B461F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jo më të gjatë se 90 (nëntëdhjetë) dit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çdo periudh</w:t>
      </w:r>
      <w:r w:rsidR="00B461F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prej 180 (njëqind e tetëdhjetë) ditësh nga data e hyrjes s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tyre, me kusht që të mos kryejnë një aktivitet me pages</w:t>
      </w:r>
      <w:r w:rsidR="00B461F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B461F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Shtetin pritës dhe pasaportat diplomatike ose të shërbimit janë të vlefshme për t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paktën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 (tre) muaj pas datës </w:t>
      </w:r>
      <w:r w:rsidR="004C0AB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daljes së tyre të synuar nga territori i Shtetit pritës.</w:t>
      </w:r>
    </w:p>
    <w:p w14:paraId="20FE246A" w14:textId="46BE99B5" w:rsidR="007868EC" w:rsidRPr="00084961" w:rsidRDefault="007868EC" w:rsidP="007868EC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Shtetasit e Shtetit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njërës Palë</w:t>
      </w:r>
      <w:r w:rsidR="00E96B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janë mbajtës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pasaportave diplomatike ose të shërbimit dhe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caktuar si anëtar</w:t>
      </w:r>
      <w:r w:rsidR="00E96B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misioneve diplomatike ose posteve konsullore</w:t>
      </w:r>
      <w:r w:rsidR="009F60A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ose përfaqësues të organizatave ndërkombëtare të vendosura n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Palës tjetër, duke përfshirë anëtarët e familjes s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 që i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përkasin familjes s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tyre, do t’u kërkohet t</w:t>
      </w:r>
      <w:r w:rsidR="00D976D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marrin një vizë të përshtatshme para hyrjes së tyre në territorin e Shtetit pritës për akreditimin.</w:t>
      </w:r>
    </w:p>
    <w:p w14:paraId="50C7B5AC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1891660C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2</w:t>
      </w:r>
    </w:p>
    <w:p w14:paraId="1D0496AE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54154D27" w14:textId="6096B4C7" w:rsidR="007868EC" w:rsidRPr="00084961" w:rsidRDefault="007868EC" w:rsidP="007868EC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Personat e specifikuar në nenin 1 të kësaj Marrëveshjeje do të hyjnë dhe dalin nga territori i Shtetit pritës vetëm nëpërmjet pikave t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kalimit kufitar t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kufirit t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96B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htetit pritës t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përcaktuara për trafikun ndërkombëtar t</w:t>
      </w:r>
      <w:r w:rsidR="00D976D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pasagjer</w:t>
      </w:r>
      <w:r w:rsidR="00E96B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dhe q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976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nënshtrohen të gjitha kërkesave ligjore në fuqi në territorin e Shtetit pritës.</w:t>
      </w:r>
    </w:p>
    <w:p w14:paraId="503DB6FF" w14:textId="51D5FA57" w:rsidR="007868EC" w:rsidRPr="00084961" w:rsidRDefault="007868EC" w:rsidP="007868EC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Palët do të informojnë njëra</w:t>
      </w:r>
      <w:r w:rsidR="008A477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tjetrën menjëherë për çdo ndryshim në legjislacionin e tyre që rregullon hyrjen dhe qëndrimin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 shtetasve t</w:t>
      </w:r>
      <w:r w:rsidR="00D976D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huaj.</w:t>
      </w:r>
    </w:p>
    <w:p w14:paraId="6AA228B4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6A0079F3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3</w:t>
      </w:r>
    </w:p>
    <w:p w14:paraId="2F534315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2841545F" w14:textId="1613152D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Secila Palë rezervon të drejtën të refuzojë pranimin, të shkurtojë ose të ndërpresë qëndrimin n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të saj të personave të </w:t>
      </w:r>
      <w:r w:rsidRPr="00C70ED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specifikuar</w:t>
      </w:r>
      <w:r w:rsidR="00CA02C1" w:rsidRPr="00C70ED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Pr="00C70ED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nenin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 të kësaj Marrëveshjeje, të cilët konsiderohen të padëshirueshëm ose mund të rrezikojnë sigurinë kombëtare, rendin publik ose shëndetin publik.</w:t>
      </w:r>
    </w:p>
    <w:p w14:paraId="6D4E8EE2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79CC7427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4</w:t>
      </w:r>
    </w:p>
    <w:p w14:paraId="3390E658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58E18047" w14:textId="1E5D528E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Personat e specifikuar në nenin 1 të kësaj Marrëveshjeje duhet të respektojnë dhe t</w:t>
      </w:r>
      <w:r w:rsidR="00D976D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pajtohen me ligjet dhe aktet e tjera ligjore në fuqi n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territorin e Shtetit pritës gjatë të gjithë kohëzgjatjes s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qëndrimit të tyre në territorin e Shtetit pritës.</w:t>
      </w:r>
    </w:p>
    <w:p w14:paraId="5E031A7A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381BAFBC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5</w:t>
      </w:r>
    </w:p>
    <w:p w14:paraId="19318AFA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1CAD5DD5" w14:textId="653FECC3" w:rsidR="007868EC" w:rsidRPr="00084961" w:rsidRDefault="007868EC" w:rsidP="007868EC">
      <w:pPr>
        <w:tabs>
          <w:tab w:val="left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Secila palë rezervon t</w:t>
      </w:r>
      <w:r w:rsidR="002F0AE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drejtën të pezulloj</w:t>
      </w:r>
      <w:r w:rsidR="002F0AE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2F0AE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përkohësisht, tërësisht ose pjesërisht, zbatimin e kësaj Marrëveshjeje për arsye t</w:t>
      </w:r>
      <w:r w:rsidR="002F0AE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sigurisë kombëtare, rendit publik ose shëndetit publik.</w:t>
      </w:r>
    </w:p>
    <w:p w14:paraId="41F57305" w14:textId="67B2E657" w:rsidR="007868EC" w:rsidRPr="00084961" w:rsidRDefault="007868EC" w:rsidP="007868EC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Pala tjetër do</w:t>
      </w:r>
      <w:r w:rsidR="002F0AE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2F0AE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njoftohet me shkrim për vendimin e pezullimit të përkohshëm të zbatimit të</w:t>
      </w:r>
      <w:r w:rsidR="00E7207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kësaj Marrëveshjeje ose përfundimit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pezullimit nëpërmjet kanaleve diplomatike. Pezullimi i zbatimit </w:t>
      </w:r>
      <w:r w:rsidRPr="00084961">
        <w:rPr>
          <w:rFonts w:ascii="Garamond" w:hAnsi="Garamond" w:cs="Arial"/>
          <w:color w:val="000000" w:themeColor="text1"/>
          <w:sz w:val="24"/>
          <w:szCs w:val="24"/>
          <w:lang w:val="sq-AL"/>
        </w:rPr>
        <w:t>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kësaj Marrëveshjeje dhe përfundimi i pezullimit do të hyjnë n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jo më vonë se 30 (tridhjetë) ditë nga data e marrjes së njoftimit nga Pala tjetër.</w:t>
      </w:r>
    </w:p>
    <w:p w14:paraId="004A5AF7" w14:textId="385C8B78" w:rsidR="007868EC" w:rsidRPr="00084961" w:rsidRDefault="007868EC" w:rsidP="007868EC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 Pezullimi i zbatimit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kësaj Marrëveshjeje nuk do të cenojë të drejtat e shtetasve të përmendur në nenin 1 të kësaj Marrëveshjeje,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cilët tashm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qëndrojnë në territorin e </w:t>
      </w:r>
      <w:r w:rsidR="00E96B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htetit pritës.</w:t>
      </w:r>
    </w:p>
    <w:p w14:paraId="3F906888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22070918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6</w:t>
      </w:r>
    </w:p>
    <w:p w14:paraId="02F49DDD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7D58C6FA" w14:textId="4D48E542" w:rsidR="007868EC" w:rsidRPr="00084961" w:rsidRDefault="007868EC" w:rsidP="007868EC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Palët do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shkëmbejnë ekzemplar</w:t>
      </w:r>
      <w:r w:rsidR="00E96BA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e pasaportave diplomatike dhe të shërbimit përmes kanaleve diplomatike jo m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von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se 30 (tridhjet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 dit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data e hyrjes n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kësaj Marrëveshjeje.</w:t>
      </w:r>
    </w:p>
    <w:p w14:paraId="51D65EA8" w14:textId="6C72FA39" w:rsidR="007868EC" w:rsidRPr="00084961" w:rsidRDefault="007868EC" w:rsidP="007868EC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N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rast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prezantimit të pasaportave t</w:t>
      </w:r>
      <w:r w:rsidR="00E7207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reja diplomatike ose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shërbimit</w:t>
      </w:r>
      <w:r w:rsidR="00DF06F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ose modifikimit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atyre ekzistuese, Palët do t’i përcjellin </w:t>
      </w:r>
      <w:proofErr w:type="spellStart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njëra­tjetrës</w:t>
      </w:r>
      <w:proofErr w:type="spellEnd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ekzemplar</w:t>
      </w:r>
      <w:r w:rsidR="009A4B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e këtyre pasaportave, nëpërmjet kanaleve diplomatike, jo më vonë se 30 (tridhjetë) ditë përpara datës së hyrjes në fuqi të pasaportave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ose modifikimeve të reja.</w:t>
      </w:r>
    </w:p>
    <w:p w14:paraId="27FA2AED" w14:textId="7ED98BB3" w:rsidR="007868EC" w:rsidRPr="00084961" w:rsidRDefault="007868EC" w:rsidP="007868E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 N</w:t>
      </w:r>
      <w:r w:rsidR="00766196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rast se personat </w:t>
      </w:r>
      <w:r w:rsidR="009A4B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specifikuar në nenin 1 t</w:t>
      </w:r>
      <w:r w:rsidR="00084961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kësaj Marrëveshjeje humbin ose dëmtojnë pasaportat e tyre diplomatike ose të shërbimit në territorin e </w:t>
      </w:r>
      <w:r w:rsidR="00064AE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htetit pritës, ata do t</w:t>
      </w:r>
      <w:r w:rsidR="00B461F7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informojnë autoritetet kompetente të Shtetit pritës nëpërmjet misionit diplomatik ose një posti konsullor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shtetit të tyre. Misioni diplomatik ose posti konsullor përkatës do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t’u lëshojë personave t</w:t>
      </w:r>
      <w:r w:rsidR="00084961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lartpërmendur,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përputhje me legjislacionin e Shtetit të tij, një pasaport</w:t>
      </w:r>
      <w:r w:rsidR="00084961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re ose dokument udhëtimi për t’u kthyer në Shtetin e tyre.</w:t>
      </w:r>
    </w:p>
    <w:p w14:paraId="434D7C0C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0E9CA9CF" w14:textId="77777777" w:rsidR="007868EC" w:rsidRPr="00084961" w:rsidRDefault="007868EC" w:rsidP="000849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7</w:t>
      </w:r>
    </w:p>
    <w:p w14:paraId="2B2B2EAF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32AACA2A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Çdo mosmarrëveshje që lind nga interpretimi i dispozitave të kësaj Marrëveshjeje do të zgjidhet me mirëkuptim nëpërmjet konsultimit ose negocimit midis Palëve nëpërmjet kanaleve diplomatike.</w:t>
      </w:r>
    </w:p>
    <w:p w14:paraId="5D1A77E3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5B761601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Neni 8</w:t>
      </w:r>
    </w:p>
    <w:p w14:paraId="5C371CB2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4954CDED" w14:textId="07557F16" w:rsidR="007868EC" w:rsidRPr="00084961" w:rsidRDefault="007868EC" w:rsidP="007868EC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Kjo Marrëveshje do të hyjë n</w:t>
      </w:r>
      <w:r w:rsidR="00B461F7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pas 30 (tridhjetë) ditësh nga data e marrjes së njoftimit të fundit me shkrim nëpërmjet kanaleve diplomatike</w:t>
      </w:r>
      <w:r w:rsidR="004757C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</w:t>
      </w:r>
      <w:r w:rsidR="00AB5344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konfirmon përfundimin nga palët t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procedurave të brendshme përkatëse të nevojshme për hyrjen e saj </w:t>
      </w:r>
      <w:r w:rsidR="0035603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35603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fuqi.</w:t>
      </w:r>
    </w:p>
    <w:p w14:paraId="556CE133" w14:textId="5193A3BA" w:rsidR="007868EC" w:rsidRPr="00084961" w:rsidRDefault="007868EC" w:rsidP="007868EC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Me marrëveshje të ndërsjell</w:t>
      </w:r>
      <w:r w:rsidR="00EC1D2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B461F7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Palëve, kjo Marrëveshje mund të ndryshohet dhe plotësohet me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protokolle të veçanta që janë pjes</w:t>
      </w:r>
      <w:r w:rsidR="000A6D6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përbërëse e kësaj Marrëveshjeje.</w:t>
      </w:r>
      <w:r w:rsidR="004D7B7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D085524" w14:textId="2DC248D2" w:rsidR="007868EC" w:rsidRPr="00084961" w:rsidRDefault="007868EC" w:rsidP="007868EC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Kjo Marrëveshje lidhet për </w:t>
      </w:r>
      <w:r w:rsidR="00356030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një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periudh</w:t>
      </w:r>
      <w:r w:rsidR="00B461F7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B461F7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pacaktuar dhe është e vlefshme për 3 (tre) muaj nga data e marrjes nëpërmjet kanaleve diplomatike t</w:t>
      </w:r>
      <w:r w:rsidR="00B461F7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njoftimit me shkrim, nga njëra nga Palët për synimin e saj për ta denoncuar atë.</w:t>
      </w:r>
    </w:p>
    <w:p w14:paraId="53B72A55" w14:textId="3082CB1D" w:rsidR="007868EC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Bërë në</w:t>
      </w:r>
      <w:r w:rsidR="00E4549E"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Nju</w:t>
      </w:r>
      <w:r w:rsidR="0035603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Jork, më 23.9.2024</w:t>
      </w:r>
      <w:r w:rsidR="0035603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dy kopje, secila n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gjuh</w:t>
      </w:r>
      <w:r w:rsidR="000A6D6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 shqipe, </w:t>
      </w:r>
      <w:proofErr w:type="spellStart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kirgize</w:t>
      </w:r>
      <w:proofErr w:type="spellEnd"/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angleze, </w:t>
      </w:r>
      <w:r w:rsidRPr="00084961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ku 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gjitha tekstet janë njëlloj autentike. N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rast t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ndonjë dallimi n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interpretim, do t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përdoret teksti n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gjuh</w:t>
      </w:r>
      <w:r w:rsidR="00356030" w:rsidRPr="00A645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08496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angleze.</w:t>
      </w:r>
    </w:p>
    <w:p w14:paraId="24B6F460" w14:textId="77777777" w:rsidR="005E6FED" w:rsidRPr="00084961" w:rsidRDefault="005E6FED" w:rsidP="007868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955B0" w14:paraId="3DFF5397" w14:textId="77777777" w:rsidTr="005E6FED">
        <w:tc>
          <w:tcPr>
            <w:tcW w:w="4675" w:type="dxa"/>
          </w:tcPr>
          <w:p w14:paraId="232B1EFD" w14:textId="502679E9" w:rsidR="009955B0" w:rsidRPr="009955B0" w:rsidRDefault="009955B0" w:rsidP="009955B0">
            <w:pPr>
              <w:autoSpaceDE w:val="0"/>
              <w:autoSpaceDN w:val="0"/>
              <w:adjustRightInd w:val="0"/>
              <w:ind w:firstLine="284"/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9955B0"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  <w:t>PËR KËSHILLIN E MINISTRAVE TË REPUBLIKËS SË SHQIPËRISË</w:t>
            </w:r>
          </w:p>
          <w:p w14:paraId="485099CA" w14:textId="77777777" w:rsidR="009955B0" w:rsidRPr="009955B0" w:rsidRDefault="009955B0" w:rsidP="009955B0">
            <w:pPr>
              <w:autoSpaceDE w:val="0"/>
              <w:autoSpaceDN w:val="0"/>
              <w:adjustRightInd w:val="0"/>
              <w:ind w:firstLine="284"/>
              <w:jc w:val="center"/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6329A8AF" w14:textId="77777777" w:rsidR="009955B0" w:rsidRDefault="009955B0" w:rsidP="007868EC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503936FC" w14:textId="5F49669F" w:rsidR="009955B0" w:rsidRPr="009955B0" w:rsidRDefault="009955B0" w:rsidP="009955B0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color w:val="000000" w:themeColor="text1"/>
                <w:sz w:val="24"/>
                <w:szCs w:val="24"/>
                <w:lang w:val="sq-AL"/>
              </w:rPr>
            </w:pPr>
            <w:r w:rsidRPr="009955B0"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  <w:t xml:space="preserve">PËR KABINETIN E MINISTRAVE TË REPUBLIKËS SË </w:t>
            </w:r>
            <w:proofErr w:type="spellStart"/>
            <w:r w:rsidRPr="009955B0">
              <w:rPr>
                <w:rFonts w:ascii="Garamond" w:hAnsi="Garamond" w:cs="Times New Roman"/>
                <w:bCs/>
                <w:color w:val="000000" w:themeColor="text1"/>
                <w:sz w:val="24"/>
                <w:szCs w:val="24"/>
                <w:lang w:val="sq-AL"/>
              </w:rPr>
              <w:t>KIRGIZSTANIT</w:t>
            </w:r>
            <w:proofErr w:type="spellEnd"/>
          </w:p>
        </w:tc>
      </w:tr>
    </w:tbl>
    <w:p w14:paraId="34DFDA11" w14:textId="77777777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 w:themeColor="text1"/>
          <w:sz w:val="24"/>
          <w:szCs w:val="24"/>
          <w:lang w:val="sq-AL"/>
        </w:rPr>
      </w:pPr>
    </w:p>
    <w:p w14:paraId="05956990" w14:textId="60E88CBE" w:rsidR="007868EC" w:rsidRPr="00084961" w:rsidRDefault="007868EC" w:rsidP="007868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FFF6BAA" w14:textId="77777777" w:rsidR="007868EC" w:rsidRPr="00084961" w:rsidRDefault="007868EC" w:rsidP="007868EC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4D234FF" w14:textId="77777777" w:rsidR="007868EC" w:rsidRPr="00084961" w:rsidRDefault="007868EC" w:rsidP="007868EC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F47E51D" w14:textId="77777777" w:rsidR="007868EC" w:rsidRPr="00084961" w:rsidRDefault="007868EC" w:rsidP="007868EC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42D7881" w14:textId="633ACFC1" w:rsidR="007868EC" w:rsidRPr="00084961" w:rsidRDefault="007868EC" w:rsidP="007868EC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F74C714" w14:textId="77777777" w:rsidR="007868EC" w:rsidRPr="00084961" w:rsidRDefault="007868EC" w:rsidP="007868EC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6196225" w14:textId="0FEC32E2" w:rsidR="00E706EF" w:rsidRPr="00084961" w:rsidRDefault="00E706EF" w:rsidP="007868E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sectPr w:rsidR="00E706EF" w:rsidRPr="00084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55D79"/>
    <w:rsid w:val="00064AEB"/>
    <w:rsid w:val="00084961"/>
    <w:rsid w:val="000A6D64"/>
    <w:rsid w:val="000D2B90"/>
    <w:rsid w:val="000F74B6"/>
    <w:rsid w:val="001302AC"/>
    <w:rsid w:val="001A0288"/>
    <w:rsid w:val="00262654"/>
    <w:rsid w:val="0027067F"/>
    <w:rsid w:val="002F0AE7"/>
    <w:rsid w:val="00356030"/>
    <w:rsid w:val="00386EB7"/>
    <w:rsid w:val="003C2A88"/>
    <w:rsid w:val="003D33D7"/>
    <w:rsid w:val="004167FD"/>
    <w:rsid w:val="00420FCC"/>
    <w:rsid w:val="004643E8"/>
    <w:rsid w:val="004757C9"/>
    <w:rsid w:val="00495544"/>
    <w:rsid w:val="004B67C6"/>
    <w:rsid w:val="004C0ABE"/>
    <w:rsid w:val="004D7B7A"/>
    <w:rsid w:val="00560AB7"/>
    <w:rsid w:val="005B5F43"/>
    <w:rsid w:val="005C0D92"/>
    <w:rsid w:val="005C543C"/>
    <w:rsid w:val="005E6FED"/>
    <w:rsid w:val="0061636A"/>
    <w:rsid w:val="00616BA8"/>
    <w:rsid w:val="006D31AF"/>
    <w:rsid w:val="00766196"/>
    <w:rsid w:val="007868EC"/>
    <w:rsid w:val="007A461B"/>
    <w:rsid w:val="007D784E"/>
    <w:rsid w:val="00861BFE"/>
    <w:rsid w:val="008A477F"/>
    <w:rsid w:val="008C7EE7"/>
    <w:rsid w:val="008E0CA5"/>
    <w:rsid w:val="009955B0"/>
    <w:rsid w:val="009A4B40"/>
    <w:rsid w:val="009F60AB"/>
    <w:rsid w:val="00A50C8E"/>
    <w:rsid w:val="00A645D6"/>
    <w:rsid w:val="00AB5344"/>
    <w:rsid w:val="00AD6AB6"/>
    <w:rsid w:val="00AD6F91"/>
    <w:rsid w:val="00B461F7"/>
    <w:rsid w:val="00B47C28"/>
    <w:rsid w:val="00C7018D"/>
    <w:rsid w:val="00C70EDE"/>
    <w:rsid w:val="00CA02C1"/>
    <w:rsid w:val="00D976D1"/>
    <w:rsid w:val="00DF06F2"/>
    <w:rsid w:val="00E4549E"/>
    <w:rsid w:val="00E706EF"/>
    <w:rsid w:val="00E72074"/>
    <w:rsid w:val="00E96BA8"/>
    <w:rsid w:val="00EC1D27"/>
    <w:rsid w:val="00F23FBB"/>
    <w:rsid w:val="00F42696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A7392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7868EC"/>
    <w:pPr>
      <w:autoSpaceDE w:val="0"/>
      <w:autoSpaceDN w:val="0"/>
      <w:adjustRightInd w:val="0"/>
      <w:spacing w:after="0" w:line="240" w:lineRule="auto"/>
      <w:ind w:left="1660"/>
    </w:pPr>
    <w:rPr>
      <w:rFonts w:ascii="Calibri" w:hAnsi="Calibri" w:cs="Calibri"/>
      <w:color w:val="000000"/>
      <w:sz w:val="26"/>
      <w:szCs w:val="26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7868EC"/>
    <w:rPr>
      <w:rFonts w:ascii="Calibri" w:hAnsi="Calibri" w:cs="Calibri"/>
      <w:color w:val="000000"/>
      <w:sz w:val="26"/>
      <w:szCs w:val="26"/>
      <w:lang w:val="sq-AL"/>
    </w:rPr>
  </w:style>
  <w:style w:type="table" w:styleId="TableGrid">
    <w:name w:val="Table Grid"/>
    <w:basedOn w:val="TableNormal"/>
    <w:uiPriority w:val="39"/>
    <w:rsid w:val="0099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720</Nr_x002e__x0020_akti>
    <Data_x0020_e_x0020_Krijimit xmlns="0e656187-b300-4fb0-8bf4-3a50f872073c">2024-11-25T09:19:03Z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miratimin e marrëveshjes, ndërmjet Këshillit  të Ministrave të Republikës së Shqipërisë dhe Kabinetit të Ministrave të Republikës  së Kirgizstanit, për përjashtimin e kërkesave për vizë për mbajtësit e pasaportave diplomatike dhe të shërbimit</Titulli>
    <Modifikuesi xmlns="0e656187-b300-4fb0-8bf4-3a50f872073c">Amarilda.Muja</Modifikuesi>
    <Nr_x002e__x0020_prot_x0020_QBZ xmlns="0e656187-b300-4fb0-8bf4-3a50f872073c">1991</Nr_x002e__x0020_prot_x0020_QBZ>
    <Data_x0020_e_x0020_Modifikimit xmlns="0e656187-b300-4fb0-8bf4-3a50f872073c">2024-11-26T11:11:16Z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9BD8B25C14492DB1AB74106A87D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8F7DF-4D52-4D63-B17D-44C5F1903DEA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74B013D-6821-412F-B43F-333F3EC5F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D4004-B994-480E-95DD-03DC80CE9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517D89-ABD5-4DD1-89C2-5CD39D507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Kabinetit të Ministrave të Republikës së Kirgizstanit, për përjashtimin e kërkesave për vizë për mbajtësit e pasaportave diplomatike dhe të shërbimit</vt:lpstr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Kabinetit të Ministrave të Republikës së Kirgizstanit, për përjashtimin e kërkesave për vizë për mbajtësit e pasaportave diplomatike dhe të shërbimit</dc:title>
  <dc:creator>Entela Suli</dc:creator>
  <cp:lastModifiedBy>Jorina Kryeziu</cp:lastModifiedBy>
  <cp:revision>49</cp:revision>
  <dcterms:created xsi:type="dcterms:W3CDTF">2024-11-25T08:22:00Z</dcterms:created>
  <dcterms:modified xsi:type="dcterms:W3CDTF">2024-11-26T10:27:00Z</dcterms:modified>
</cp:coreProperties>
</file>