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C039A" w14:textId="77777777" w:rsidR="007F6603" w:rsidRPr="00CB75A7" w:rsidRDefault="007F6603" w:rsidP="007F6603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A23096E" w14:textId="2C569EA6" w:rsidR="007F6603" w:rsidRPr="00CB75A7" w:rsidRDefault="007F6603" w:rsidP="007F660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AF55ED"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758</w:t>
      </w:r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AF55ED"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13.12.2024</w:t>
      </w:r>
    </w:p>
    <w:p w14:paraId="1D2D9CAD" w14:textId="77777777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79E058E8" w14:textId="1DA842A1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SHPRONËSIMIN, PËR INTERES PUBLIK, TË PRONARËVE  TË PASURISË SË PALUAJTSHME, PRONË PRIVATE, QË PREKET NGA REALIZIMI I PROJEKTIT “SISTEMIM I RRUGËS </w:t>
      </w:r>
      <w:r w:rsidR="003436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proofErr w:type="spellStart"/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ANDREA</w:t>
      </w:r>
      <w:proofErr w:type="spellEnd"/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STATHI</w:t>
      </w:r>
      <w:proofErr w:type="spellEnd"/>
      <w:r w:rsidR="0034364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BASHKIA KORÇË”</w:t>
      </w:r>
    </w:p>
    <w:p w14:paraId="0E6C3ED4" w14:textId="77777777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9B2F306" w14:textId="7060C007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ligjit nr.</w:t>
      </w:r>
      <w:r w:rsid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752D4E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11222D3C" w14:textId="77777777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EBCB509" w14:textId="6D4751A2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D7C1B1E" w14:textId="77777777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7D292AA8" w14:textId="68EB8FCB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Shpronësimin, për interes publik, të pronarëve të pasurisë së paluajtshme, pronë private, që preket nga realizimi i projektit “Sistemim i rrugës </w:t>
      </w:r>
      <w:r w:rsidR="00292388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proofErr w:type="spellStart"/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Andrea</w:t>
      </w:r>
      <w:proofErr w:type="spellEnd"/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Stathi</w:t>
      </w:r>
      <w:proofErr w:type="spellEnd"/>
      <w:r w:rsidR="00292388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, Bashkia Korçë”.</w:t>
      </w:r>
    </w:p>
    <w:p w14:paraId="21386B15" w14:textId="5B215FC1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Korçë.</w:t>
      </w:r>
    </w:p>
    <w:p w14:paraId="7FFB0C87" w14:textId="4156A342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pasurisë së paluajtshme, pronë private, që shpronësohen, kompensohen në vlerë të plotë, sipas masës përkatëse, që paraqitet në tabelën bashkëlidhur këtij vendimi, për pasurinë e llojit “truall”, me një vlerë të përgjithshme prej 1 545 197 (një milion e pesëqind e dyzet e pesë mijë e njëqind e nëntëdhjetë e shtatë) lekësh.</w:t>
      </w:r>
    </w:p>
    <w:p w14:paraId="2CDD5DE5" w14:textId="303EE59A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 prej 1 545 197 (një milion e pesëqind e dyzet e pesë mijë e njëqind e nëntëdhjetë e shtatë) lekësh përballohet nga buxheti i Bashkisë Korçë.</w:t>
      </w:r>
    </w:p>
    <w:p w14:paraId="02803152" w14:textId="77549CA3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Korçë.</w:t>
      </w:r>
    </w:p>
    <w:p w14:paraId="518C8FE3" w14:textId="5A0BA8B7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Shpronësimi fillon menjëherë pas botimit të këtij vendimi në Fletoren </w:t>
      </w:r>
      <w:r w:rsidR="003021D9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EDC892A" w14:textId="3CF77548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Pronarët e pasurisë së paluajtshme, pronë private, të pasqyruar në tabelën bashkëlidhur këtij vendimi, kompensohen, për efekt shpronësimi, pasi të kenë paraqitur dokumentacionin justifikues për likuidim pranë Bashkisë Korçë.</w:t>
      </w:r>
    </w:p>
    <w:p w14:paraId="603C1FDF" w14:textId="4F5996CE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Bashkia Korçë kryen procedurat për likuidimin e pronarëve të shpronësuar, sipas përcaktimeve të bëra në këtë vendim.  </w:t>
      </w:r>
    </w:p>
    <w:p w14:paraId="71082FDE" w14:textId="50737348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Afati i fillimit dhe i përfundimit të punimeve është në përputhje me afatet e parashikuara nga Bashkia Korçë.</w:t>
      </w:r>
    </w:p>
    <w:p w14:paraId="3131BA9A" w14:textId="27EC514B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Kadastrës, Drejtoria Vendore Korçë, brenda 30 (tridhjetë) ditëve nga data e miratimit të këtij vendimi, nis procedurat për hedhjen e gjurmës së projektit mbi hartën </w:t>
      </w:r>
      <w:proofErr w:type="spellStart"/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kalimin e pronësisë për pasurinë e shpronësuar, në favor të Bashkisë Korçë, sipas këtij vendimi.</w:t>
      </w:r>
    </w:p>
    <w:p w14:paraId="6886B668" w14:textId="445C9FA2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Agjencia Shtetërore e Kadastrës pezullon të gjitha transaksionet me pasurinë e shpronësuar deri në momentin e realizimit të procesit të hedhjes së gjurmës së projektit mbi hartën </w:t>
      </w:r>
      <w:proofErr w:type="spellStart"/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aktit të kalimit të pronësisë, në favor të Bashkisë Korçë, për pasurinë e shpronësuar, sipas këtij vendimi.</w:t>
      </w:r>
    </w:p>
    <w:p w14:paraId="7E7D2E44" w14:textId="27242A22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Korçë, Agjencia Shtetërore e Kadastrës, Drejtoria Vendore Korçë, dhe Agjencia Shtetërore për Shpronësimin për zbatimin e këtij vendimi.</w:t>
      </w:r>
    </w:p>
    <w:p w14:paraId="6E746133" w14:textId="1163D985" w:rsidR="007F6603" w:rsidRPr="00CB75A7" w:rsidRDefault="007F6603" w:rsidP="007F6603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AF55ED"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CB75A7">
        <w:rPr>
          <w:rFonts w:ascii="Garamond" w:hAnsi="Garamond" w:cs="Times New Roman"/>
          <w:color w:val="000000"/>
          <w:sz w:val="24"/>
          <w:szCs w:val="24"/>
          <w:lang w:val="sq-AL"/>
        </w:rPr>
        <w:t>yrtare.</w:t>
      </w:r>
    </w:p>
    <w:p w14:paraId="01C1CF60" w14:textId="77777777" w:rsidR="007F6603" w:rsidRPr="00CB75A7" w:rsidRDefault="007F6603" w:rsidP="007F66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</w:pPr>
      <w:r w:rsidRPr="00CB75A7"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  <w:lang w:val="sq-AL"/>
        </w:rPr>
        <w:t xml:space="preserve">                                                       </w:t>
      </w:r>
    </w:p>
    <w:p w14:paraId="033D5472" w14:textId="77777777" w:rsidR="007F6603" w:rsidRPr="00CB75A7" w:rsidRDefault="007F6603" w:rsidP="00AF55E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B75A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CF5E55A" w14:textId="429FDE44" w:rsidR="007F6603" w:rsidRPr="00CB75A7" w:rsidRDefault="00AF55ED" w:rsidP="00AF55E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CB75A7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6953F7F5" w14:textId="77777777" w:rsidR="00991B60" w:rsidRPr="00CB75A7" w:rsidRDefault="00991B60" w:rsidP="007F6603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bookmarkStart w:id="0" w:name="RANGE!A2:Q19"/>
    </w:p>
    <w:p w14:paraId="312A106C" w14:textId="1EDDAB92" w:rsidR="004D3F24" w:rsidRPr="0034364C" w:rsidRDefault="00991B60" w:rsidP="00991B60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34364C">
        <w:rPr>
          <w:rFonts w:ascii="Garamond" w:hAnsi="Garamond"/>
          <w:sz w:val="20"/>
          <w:szCs w:val="24"/>
          <w:lang w:val="sq-AL"/>
        </w:rPr>
        <w:lastRenderedPageBreak/>
        <w:t xml:space="preserve">LISTA EMËRORE E PRONARËVE TË PASURISË SË PALUAJTSHME, PRONË PRIVATE, QË PREKET NGA SHPRONËSIMI, PËR INTERES PUBLIK, PËR REALIZIMIN E PROJEKTIT “SISTEMIM I RRUGËS </w:t>
      </w:r>
      <w:r w:rsidR="00B46A33">
        <w:rPr>
          <w:rFonts w:ascii="Garamond" w:hAnsi="Garamond"/>
          <w:sz w:val="20"/>
          <w:szCs w:val="24"/>
          <w:lang w:val="sq-AL"/>
        </w:rPr>
        <w:t>‘</w:t>
      </w:r>
      <w:proofErr w:type="spellStart"/>
      <w:r w:rsidRPr="0034364C">
        <w:rPr>
          <w:rFonts w:ascii="Garamond" w:hAnsi="Garamond"/>
          <w:sz w:val="20"/>
          <w:szCs w:val="24"/>
          <w:lang w:val="sq-AL"/>
        </w:rPr>
        <w:t>ANDREA</w:t>
      </w:r>
      <w:proofErr w:type="spellEnd"/>
      <w:r w:rsidRPr="0034364C">
        <w:rPr>
          <w:rFonts w:ascii="Garamond" w:hAnsi="Garamond"/>
          <w:sz w:val="20"/>
          <w:szCs w:val="24"/>
          <w:lang w:val="sq-AL"/>
        </w:rPr>
        <w:t xml:space="preserve"> </w:t>
      </w:r>
      <w:proofErr w:type="spellStart"/>
      <w:r w:rsidRPr="0034364C">
        <w:rPr>
          <w:rFonts w:ascii="Garamond" w:hAnsi="Garamond"/>
          <w:sz w:val="20"/>
          <w:szCs w:val="24"/>
          <w:lang w:val="sq-AL"/>
        </w:rPr>
        <w:t>STATHI</w:t>
      </w:r>
      <w:proofErr w:type="spellEnd"/>
      <w:r w:rsidR="00B46A33">
        <w:rPr>
          <w:rFonts w:ascii="Garamond" w:hAnsi="Garamond"/>
          <w:sz w:val="20"/>
          <w:szCs w:val="24"/>
          <w:lang w:val="sq-AL"/>
        </w:rPr>
        <w:t>’</w:t>
      </w:r>
      <w:r w:rsidRPr="0034364C">
        <w:rPr>
          <w:rFonts w:ascii="Garamond" w:hAnsi="Garamond"/>
          <w:sz w:val="20"/>
          <w:szCs w:val="24"/>
          <w:lang w:val="sq-AL"/>
        </w:rPr>
        <w:t>, BASHKIA KORÇË”</w:t>
      </w:r>
      <w:bookmarkEnd w:id="0"/>
    </w:p>
    <w:p w14:paraId="4B1A8C68" w14:textId="77777777" w:rsidR="00991B60" w:rsidRPr="00CB75A7" w:rsidRDefault="00991B60" w:rsidP="00991B6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0"/>
          <w:szCs w:val="24"/>
          <w:lang w:val="sq-AL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4"/>
        <w:gridCol w:w="588"/>
        <w:gridCol w:w="449"/>
        <w:gridCol w:w="638"/>
        <w:gridCol w:w="460"/>
        <w:gridCol w:w="626"/>
        <w:gridCol w:w="545"/>
        <w:gridCol w:w="537"/>
        <w:gridCol w:w="604"/>
        <w:gridCol w:w="453"/>
        <w:gridCol w:w="478"/>
        <w:gridCol w:w="409"/>
        <w:gridCol w:w="604"/>
        <w:gridCol w:w="485"/>
        <w:gridCol w:w="552"/>
        <w:gridCol w:w="599"/>
        <w:gridCol w:w="665"/>
      </w:tblGrid>
      <w:tr w:rsidR="00991B60" w:rsidRPr="00CB75A7" w14:paraId="00F98E14" w14:textId="77777777" w:rsidTr="00B57583">
        <w:trPr>
          <w:cantSplit/>
          <w:trHeight w:val="20"/>
        </w:trPr>
        <w:tc>
          <w:tcPr>
            <w:tcW w:w="180" w:type="pct"/>
            <w:vMerge w:val="restart"/>
            <w:textDirection w:val="btLr"/>
            <w:vAlign w:val="center"/>
            <w:hideMark/>
          </w:tcPr>
          <w:p w14:paraId="3D43E049" w14:textId="0658FECD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N. </w:t>
            </w:r>
            <w:r w:rsidR="00B57583"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rendor</w:t>
            </w:r>
          </w:p>
        </w:tc>
        <w:tc>
          <w:tcPr>
            <w:tcW w:w="1184" w:type="pct"/>
            <w:gridSpan w:val="4"/>
            <w:vMerge w:val="restart"/>
            <w:noWrap/>
            <w:vAlign w:val="center"/>
            <w:hideMark/>
          </w:tcPr>
          <w:p w14:paraId="700023EA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PRONARI</w:t>
            </w:r>
          </w:p>
        </w:tc>
        <w:tc>
          <w:tcPr>
            <w:tcW w:w="2025" w:type="pct"/>
            <w:gridSpan w:val="7"/>
            <w:vMerge w:val="restart"/>
            <w:noWrap/>
            <w:vAlign w:val="center"/>
            <w:hideMark/>
          </w:tcPr>
          <w:p w14:paraId="506EA837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TË DHËNAT </w:t>
            </w: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KADASTRALE</w:t>
            </w:r>
            <w:proofErr w:type="spellEnd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 (SIPAS KARTELËS SË PASURISË)</w:t>
            </w:r>
          </w:p>
        </w:tc>
        <w:tc>
          <w:tcPr>
            <w:tcW w:w="1242" w:type="pct"/>
            <w:gridSpan w:val="4"/>
            <w:noWrap/>
            <w:vAlign w:val="center"/>
            <w:hideMark/>
          </w:tcPr>
          <w:p w14:paraId="40382883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VLERËSIMI PËR SHPRON</w:t>
            </w:r>
            <w:bookmarkStart w:id="1" w:name="_GoBack"/>
            <w:bookmarkEnd w:id="1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ËSIM</w:t>
            </w:r>
          </w:p>
        </w:tc>
        <w:tc>
          <w:tcPr>
            <w:tcW w:w="369" w:type="pct"/>
            <w:vMerge w:val="restart"/>
            <w:vAlign w:val="center"/>
            <w:hideMark/>
          </w:tcPr>
          <w:p w14:paraId="4576FDF6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Shënime, kufizime mbi pronën etj.</w:t>
            </w:r>
          </w:p>
        </w:tc>
      </w:tr>
      <w:tr w:rsidR="00991B60" w:rsidRPr="00CB75A7" w14:paraId="601C525B" w14:textId="77777777" w:rsidTr="00B57583">
        <w:trPr>
          <w:cantSplit/>
          <w:trHeight w:val="20"/>
        </w:trPr>
        <w:tc>
          <w:tcPr>
            <w:tcW w:w="180" w:type="pct"/>
            <w:vMerge/>
            <w:vAlign w:val="center"/>
            <w:hideMark/>
          </w:tcPr>
          <w:p w14:paraId="00CC423A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1184" w:type="pct"/>
            <w:gridSpan w:val="4"/>
            <w:vMerge/>
            <w:vAlign w:val="center"/>
            <w:hideMark/>
          </w:tcPr>
          <w:p w14:paraId="37155DF3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025" w:type="pct"/>
            <w:gridSpan w:val="7"/>
            <w:vMerge/>
            <w:vAlign w:val="center"/>
            <w:hideMark/>
          </w:tcPr>
          <w:p w14:paraId="49C1FF1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910" w:type="pct"/>
            <w:gridSpan w:val="3"/>
            <w:noWrap/>
            <w:vAlign w:val="center"/>
            <w:hideMark/>
          </w:tcPr>
          <w:p w14:paraId="3262FADB" w14:textId="07847A84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TRUALL</w:t>
            </w:r>
          </w:p>
        </w:tc>
        <w:tc>
          <w:tcPr>
            <w:tcW w:w="332" w:type="pct"/>
            <w:vMerge w:val="restart"/>
            <w:vAlign w:val="center"/>
            <w:hideMark/>
          </w:tcPr>
          <w:p w14:paraId="1A3E689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VLERA TOTALE (LEKË)</w:t>
            </w:r>
          </w:p>
        </w:tc>
        <w:tc>
          <w:tcPr>
            <w:tcW w:w="369" w:type="pct"/>
            <w:vMerge/>
            <w:hideMark/>
          </w:tcPr>
          <w:p w14:paraId="673E67AD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</w:tr>
      <w:tr w:rsidR="00B57583" w:rsidRPr="00CB75A7" w14:paraId="0A638233" w14:textId="77777777" w:rsidTr="00B57583">
        <w:trPr>
          <w:cantSplit/>
          <w:trHeight w:val="20"/>
        </w:trPr>
        <w:tc>
          <w:tcPr>
            <w:tcW w:w="180" w:type="pct"/>
            <w:vMerge/>
            <w:vAlign w:val="center"/>
            <w:hideMark/>
          </w:tcPr>
          <w:p w14:paraId="39904639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26" w:type="pct"/>
            <w:vAlign w:val="center"/>
            <w:hideMark/>
          </w:tcPr>
          <w:p w14:paraId="6EE2D863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Emër</w:t>
            </w:r>
          </w:p>
        </w:tc>
        <w:tc>
          <w:tcPr>
            <w:tcW w:w="249" w:type="pct"/>
            <w:vAlign w:val="center"/>
            <w:hideMark/>
          </w:tcPr>
          <w:p w14:paraId="0F944C7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Atësi</w:t>
            </w:r>
          </w:p>
        </w:tc>
        <w:tc>
          <w:tcPr>
            <w:tcW w:w="354" w:type="pct"/>
            <w:vAlign w:val="center"/>
            <w:hideMark/>
          </w:tcPr>
          <w:p w14:paraId="47457C44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Mbiemër</w:t>
            </w:r>
          </w:p>
        </w:tc>
        <w:tc>
          <w:tcPr>
            <w:tcW w:w="255" w:type="pct"/>
            <w:vAlign w:val="center"/>
            <w:hideMark/>
          </w:tcPr>
          <w:p w14:paraId="4FBD2826" w14:textId="223AF8AC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Fshati ose </w:t>
            </w:r>
            <w:r w:rsidR="00B57583"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qyteti</w:t>
            </w:r>
          </w:p>
        </w:tc>
        <w:tc>
          <w:tcPr>
            <w:tcW w:w="347" w:type="pct"/>
            <w:vAlign w:val="center"/>
            <w:hideMark/>
          </w:tcPr>
          <w:p w14:paraId="26BA25C7" w14:textId="3E2B3ABB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Zona </w:t>
            </w:r>
            <w:proofErr w:type="spellStart"/>
            <w:r w:rsidR="00B57583"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302" w:type="pct"/>
            <w:vAlign w:val="center"/>
            <w:hideMark/>
          </w:tcPr>
          <w:p w14:paraId="4E481351" w14:textId="74476BAA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Nr. </w:t>
            </w:r>
            <w:r w:rsidR="00B57583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i </w:t>
            </w:r>
            <w:r w:rsidR="00B57583"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pasurisë</w:t>
            </w:r>
          </w:p>
        </w:tc>
        <w:tc>
          <w:tcPr>
            <w:tcW w:w="298" w:type="pct"/>
            <w:vAlign w:val="center"/>
            <w:hideMark/>
          </w:tcPr>
          <w:p w14:paraId="3E19E3F7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Lloji i pasurisë</w:t>
            </w:r>
          </w:p>
        </w:tc>
        <w:tc>
          <w:tcPr>
            <w:tcW w:w="335" w:type="pct"/>
            <w:vAlign w:val="center"/>
            <w:hideMark/>
          </w:tcPr>
          <w:p w14:paraId="024B56E5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Sipërfaqja totale</w:t>
            </w:r>
          </w:p>
        </w:tc>
        <w:tc>
          <w:tcPr>
            <w:tcW w:w="251" w:type="pct"/>
            <w:vAlign w:val="center"/>
            <w:hideMark/>
          </w:tcPr>
          <w:p w14:paraId="1F5152B4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Truall (</w:t>
            </w: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m²</w:t>
            </w:r>
            <w:proofErr w:type="spellEnd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)</w:t>
            </w:r>
          </w:p>
        </w:tc>
        <w:tc>
          <w:tcPr>
            <w:tcW w:w="265" w:type="pct"/>
            <w:vAlign w:val="center"/>
            <w:hideMark/>
          </w:tcPr>
          <w:p w14:paraId="0DDE901F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Volum</w:t>
            </w:r>
          </w:p>
        </w:tc>
        <w:tc>
          <w:tcPr>
            <w:tcW w:w="227" w:type="pct"/>
            <w:vAlign w:val="center"/>
            <w:hideMark/>
          </w:tcPr>
          <w:p w14:paraId="2E4BBFB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Faqe</w:t>
            </w:r>
          </w:p>
        </w:tc>
        <w:tc>
          <w:tcPr>
            <w:tcW w:w="335" w:type="pct"/>
            <w:vAlign w:val="center"/>
            <w:hideMark/>
          </w:tcPr>
          <w:p w14:paraId="2B07A4A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Sipërfaqja (</w:t>
            </w: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m²</w:t>
            </w:r>
            <w:proofErr w:type="spellEnd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)</w:t>
            </w:r>
          </w:p>
        </w:tc>
        <w:tc>
          <w:tcPr>
            <w:tcW w:w="269" w:type="pct"/>
            <w:vAlign w:val="center"/>
            <w:hideMark/>
          </w:tcPr>
          <w:p w14:paraId="5F438EB3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Çmimi lekë/ </w:t>
            </w: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m²</w:t>
            </w:r>
            <w:proofErr w:type="spellEnd"/>
          </w:p>
        </w:tc>
        <w:tc>
          <w:tcPr>
            <w:tcW w:w="306" w:type="pct"/>
            <w:vAlign w:val="center"/>
            <w:hideMark/>
          </w:tcPr>
          <w:p w14:paraId="3DC65D8B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VLERA (</w:t>
            </w: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m²</w:t>
            </w:r>
            <w:proofErr w:type="spellEnd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)</w:t>
            </w:r>
          </w:p>
        </w:tc>
        <w:tc>
          <w:tcPr>
            <w:tcW w:w="332" w:type="pct"/>
            <w:vMerge/>
            <w:vAlign w:val="center"/>
            <w:hideMark/>
          </w:tcPr>
          <w:p w14:paraId="7DFF6247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69" w:type="pct"/>
            <w:vMerge/>
            <w:hideMark/>
          </w:tcPr>
          <w:p w14:paraId="496A3441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</w:tr>
      <w:tr w:rsidR="00B57583" w:rsidRPr="00CB75A7" w14:paraId="1CD3E4A0" w14:textId="77777777" w:rsidTr="00B57583">
        <w:trPr>
          <w:cantSplit/>
          <w:trHeight w:val="20"/>
        </w:trPr>
        <w:tc>
          <w:tcPr>
            <w:tcW w:w="180" w:type="pct"/>
            <w:vMerge w:val="restart"/>
            <w:noWrap/>
            <w:vAlign w:val="center"/>
            <w:hideMark/>
          </w:tcPr>
          <w:p w14:paraId="2686972D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1</w:t>
            </w:r>
          </w:p>
        </w:tc>
        <w:tc>
          <w:tcPr>
            <w:tcW w:w="326" w:type="pct"/>
            <w:vAlign w:val="center"/>
            <w:hideMark/>
          </w:tcPr>
          <w:p w14:paraId="1462591D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Migena</w:t>
            </w:r>
            <w:proofErr w:type="spellEnd"/>
          </w:p>
        </w:tc>
        <w:tc>
          <w:tcPr>
            <w:tcW w:w="249" w:type="pct"/>
            <w:vAlign w:val="center"/>
            <w:hideMark/>
          </w:tcPr>
          <w:p w14:paraId="1C01771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Jorgji</w:t>
            </w:r>
            <w:proofErr w:type="spellEnd"/>
          </w:p>
        </w:tc>
        <w:tc>
          <w:tcPr>
            <w:tcW w:w="354" w:type="pct"/>
            <w:vAlign w:val="center"/>
            <w:hideMark/>
          </w:tcPr>
          <w:p w14:paraId="7F437B9B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Demirxhiu</w:t>
            </w:r>
            <w:proofErr w:type="spellEnd"/>
          </w:p>
        </w:tc>
        <w:tc>
          <w:tcPr>
            <w:tcW w:w="255" w:type="pct"/>
            <w:vMerge w:val="restart"/>
            <w:vAlign w:val="center"/>
            <w:hideMark/>
          </w:tcPr>
          <w:p w14:paraId="5AE9F4F9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Korçë</w:t>
            </w:r>
          </w:p>
        </w:tc>
        <w:tc>
          <w:tcPr>
            <w:tcW w:w="347" w:type="pct"/>
            <w:vMerge w:val="restart"/>
            <w:noWrap/>
            <w:vAlign w:val="center"/>
            <w:hideMark/>
          </w:tcPr>
          <w:p w14:paraId="5C67E479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8564</w:t>
            </w:r>
          </w:p>
        </w:tc>
        <w:tc>
          <w:tcPr>
            <w:tcW w:w="302" w:type="pct"/>
            <w:vMerge w:val="restart"/>
            <w:vAlign w:val="center"/>
            <w:hideMark/>
          </w:tcPr>
          <w:p w14:paraId="18B4E50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7/292</w:t>
            </w:r>
          </w:p>
        </w:tc>
        <w:tc>
          <w:tcPr>
            <w:tcW w:w="298" w:type="pct"/>
            <w:vMerge w:val="restart"/>
            <w:vAlign w:val="center"/>
            <w:hideMark/>
          </w:tcPr>
          <w:p w14:paraId="6EC2122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Truall</w:t>
            </w:r>
          </w:p>
        </w:tc>
        <w:tc>
          <w:tcPr>
            <w:tcW w:w="335" w:type="pct"/>
            <w:vMerge w:val="restart"/>
            <w:noWrap/>
            <w:vAlign w:val="center"/>
            <w:hideMark/>
          </w:tcPr>
          <w:p w14:paraId="26405F1B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915.00</w:t>
            </w:r>
          </w:p>
        </w:tc>
        <w:tc>
          <w:tcPr>
            <w:tcW w:w="251" w:type="pct"/>
            <w:vMerge w:val="restart"/>
            <w:noWrap/>
            <w:vAlign w:val="center"/>
            <w:hideMark/>
          </w:tcPr>
          <w:p w14:paraId="0E8D53F9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915.00</w:t>
            </w:r>
          </w:p>
        </w:tc>
        <w:tc>
          <w:tcPr>
            <w:tcW w:w="265" w:type="pct"/>
            <w:vMerge w:val="restart"/>
            <w:noWrap/>
            <w:vAlign w:val="center"/>
            <w:hideMark/>
          </w:tcPr>
          <w:p w14:paraId="5EDB1DAB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17</w:t>
            </w:r>
          </w:p>
        </w:tc>
        <w:tc>
          <w:tcPr>
            <w:tcW w:w="227" w:type="pct"/>
            <w:vMerge w:val="restart"/>
            <w:noWrap/>
            <w:vAlign w:val="center"/>
            <w:hideMark/>
          </w:tcPr>
          <w:p w14:paraId="170E1B64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226</w:t>
            </w:r>
          </w:p>
        </w:tc>
        <w:tc>
          <w:tcPr>
            <w:tcW w:w="335" w:type="pct"/>
            <w:vMerge w:val="restart"/>
            <w:noWrap/>
            <w:vAlign w:val="center"/>
            <w:hideMark/>
          </w:tcPr>
          <w:p w14:paraId="133D7EE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181</w:t>
            </w:r>
          </w:p>
        </w:tc>
        <w:tc>
          <w:tcPr>
            <w:tcW w:w="269" w:type="pct"/>
            <w:vMerge w:val="restart"/>
            <w:noWrap/>
            <w:vAlign w:val="center"/>
            <w:hideMark/>
          </w:tcPr>
          <w:p w14:paraId="3939566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8,537</w:t>
            </w:r>
          </w:p>
        </w:tc>
        <w:tc>
          <w:tcPr>
            <w:tcW w:w="306" w:type="pct"/>
            <w:vMerge w:val="restart"/>
            <w:noWrap/>
            <w:vAlign w:val="center"/>
            <w:hideMark/>
          </w:tcPr>
          <w:p w14:paraId="67B39C8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1.545.197</w:t>
            </w:r>
          </w:p>
        </w:tc>
        <w:tc>
          <w:tcPr>
            <w:tcW w:w="332" w:type="pct"/>
            <w:vMerge w:val="restart"/>
            <w:vAlign w:val="center"/>
            <w:hideMark/>
          </w:tcPr>
          <w:p w14:paraId="7087F5D3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1,545,197</w:t>
            </w:r>
          </w:p>
        </w:tc>
        <w:tc>
          <w:tcPr>
            <w:tcW w:w="369" w:type="pct"/>
            <w:vMerge w:val="restart"/>
            <w:hideMark/>
          </w:tcPr>
          <w:p w14:paraId="2AEE8E40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57583" w:rsidRPr="00CB75A7" w14:paraId="13A2358D" w14:textId="77777777" w:rsidTr="00B57583">
        <w:trPr>
          <w:cantSplit/>
          <w:trHeight w:val="20"/>
        </w:trPr>
        <w:tc>
          <w:tcPr>
            <w:tcW w:w="180" w:type="pct"/>
            <w:vMerge/>
            <w:hideMark/>
          </w:tcPr>
          <w:p w14:paraId="07F68A85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26" w:type="pct"/>
            <w:vAlign w:val="center"/>
            <w:hideMark/>
          </w:tcPr>
          <w:p w14:paraId="182CD33B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Viollanda</w:t>
            </w:r>
            <w:proofErr w:type="spellEnd"/>
          </w:p>
        </w:tc>
        <w:tc>
          <w:tcPr>
            <w:tcW w:w="249" w:type="pct"/>
            <w:vAlign w:val="center"/>
            <w:hideMark/>
          </w:tcPr>
          <w:p w14:paraId="0AB039C8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Enver</w:t>
            </w:r>
          </w:p>
        </w:tc>
        <w:tc>
          <w:tcPr>
            <w:tcW w:w="354" w:type="pct"/>
            <w:vAlign w:val="center"/>
            <w:hideMark/>
          </w:tcPr>
          <w:p w14:paraId="25A55BBD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Sutikno</w:t>
            </w:r>
            <w:proofErr w:type="spellEnd"/>
          </w:p>
        </w:tc>
        <w:tc>
          <w:tcPr>
            <w:tcW w:w="255" w:type="pct"/>
            <w:vMerge/>
            <w:vAlign w:val="center"/>
            <w:hideMark/>
          </w:tcPr>
          <w:p w14:paraId="53BD3056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1BF4227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7FDA22A9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6E70B6E3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7525084A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28BBF964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4E5B4A9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1F488354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3BE30183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0EBDC9D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21F43EDA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321C0890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69" w:type="pct"/>
            <w:vMerge/>
            <w:hideMark/>
          </w:tcPr>
          <w:p w14:paraId="78814E35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</w:tr>
      <w:tr w:rsidR="00B57583" w:rsidRPr="00CB75A7" w14:paraId="04792D35" w14:textId="77777777" w:rsidTr="00B57583">
        <w:trPr>
          <w:cantSplit/>
          <w:trHeight w:val="20"/>
        </w:trPr>
        <w:tc>
          <w:tcPr>
            <w:tcW w:w="180" w:type="pct"/>
            <w:vMerge/>
            <w:hideMark/>
          </w:tcPr>
          <w:p w14:paraId="50ED2415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26" w:type="pct"/>
            <w:vAlign w:val="center"/>
            <w:hideMark/>
          </w:tcPr>
          <w:p w14:paraId="348E2CDF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Fatiko</w:t>
            </w:r>
            <w:proofErr w:type="spellEnd"/>
          </w:p>
        </w:tc>
        <w:tc>
          <w:tcPr>
            <w:tcW w:w="249" w:type="pct"/>
            <w:vAlign w:val="center"/>
            <w:hideMark/>
          </w:tcPr>
          <w:p w14:paraId="4D5C286C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Enver</w:t>
            </w:r>
          </w:p>
        </w:tc>
        <w:tc>
          <w:tcPr>
            <w:tcW w:w="354" w:type="pct"/>
            <w:vAlign w:val="center"/>
            <w:hideMark/>
          </w:tcPr>
          <w:p w14:paraId="6387A707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Hamzai</w:t>
            </w:r>
            <w:proofErr w:type="spellEnd"/>
          </w:p>
        </w:tc>
        <w:tc>
          <w:tcPr>
            <w:tcW w:w="255" w:type="pct"/>
            <w:vMerge/>
            <w:vAlign w:val="center"/>
            <w:hideMark/>
          </w:tcPr>
          <w:p w14:paraId="661F91A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6424ADC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6E2AB46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7756E35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5B5BCB2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6B8E906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5747BB4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75E9762D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18678A3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572D5EBA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0297F91D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B3C8476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69" w:type="pct"/>
            <w:vMerge/>
            <w:hideMark/>
          </w:tcPr>
          <w:p w14:paraId="7BB25BD0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</w:tr>
      <w:tr w:rsidR="00B57583" w:rsidRPr="00CB75A7" w14:paraId="345DAE22" w14:textId="77777777" w:rsidTr="00B57583">
        <w:trPr>
          <w:cantSplit/>
          <w:trHeight w:val="20"/>
        </w:trPr>
        <w:tc>
          <w:tcPr>
            <w:tcW w:w="180" w:type="pct"/>
            <w:vMerge/>
            <w:hideMark/>
          </w:tcPr>
          <w:p w14:paraId="37C7FA6F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26" w:type="pct"/>
            <w:vAlign w:val="center"/>
            <w:hideMark/>
          </w:tcPr>
          <w:p w14:paraId="0DDF464D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Alfred</w:t>
            </w:r>
            <w:proofErr w:type="spellEnd"/>
          </w:p>
        </w:tc>
        <w:tc>
          <w:tcPr>
            <w:tcW w:w="249" w:type="pct"/>
            <w:vAlign w:val="center"/>
            <w:hideMark/>
          </w:tcPr>
          <w:p w14:paraId="4998A08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Enver</w:t>
            </w:r>
          </w:p>
        </w:tc>
        <w:tc>
          <w:tcPr>
            <w:tcW w:w="354" w:type="pct"/>
            <w:vAlign w:val="center"/>
            <w:hideMark/>
          </w:tcPr>
          <w:p w14:paraId="7F527F54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proofErr w:type="spellStart"/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Hamzai</w:t>
            </w:r>
            <w:proofErr w:type="spellEnd"/>
          </w:p>
        </w:tc>
        <w:tc>
          <w:tcPr>
            <w:tcW w:w="255" w:type="pct"/>
            <w:vMerge/>
            <w:vAlign w:val="center"/>
            <w:hideMark/>
          </w:tcPr>
          <w:p w14:paraId="1AEBAD2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14:paraId="5E5DAF5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02" w:type="pct"/>
            <w:vMerge/>
            <w:vAlign w:val="center"/>
            <w:hideMark/>
          </w:tcPr>
          <w:p w14:paraId="4B1B9895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98" w:type="pct"/>
            <w:vMerge/>
            <w:vAlign w:val="center"/>
            <w:hideMark/>
          </w:tcPr>
          <w:p w14:paraId="7CB96404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6F3EF020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51" w:type="pct"/>
            <w:vMerge/>
            <w:vAlign w:val="center"/>
            <w:hideMark/>
          </w:tcPr>
          <w:p w14:paraId="5C8EF36F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65" w:type="pct"/>
            <w:vMerge/>
            <w:vAlign w:val="center"/>
            <w:hideMark/>
          </w:tcPr>
          <w:p w14:paraId="731DD43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27" w:type="pct"/>
            <w:vMerge/>
            <w:vAlign w:val="center"/>
            <w:hideMark/>
          </w:tcPr>
          <w:p w14:paraId="5A645671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56551A12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269" w:type="pct"/>
            <w:vMerge/>
            <w:vAlign w:val="center"/>
            <w:hideMark/>
          </w:tcPr>
          <w:p w14:paraId="19D60965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06" w:type="pct"/>
            <w:vMerge/>
            <w:vAlign w:val="center"/>
            <w:hideMark/>
          </w:tcPr>
          <w:p w14:paraId="43332DE6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32" w:type="pct"/>
            <w:vMerge/>
            <w:vAlign w:val="center"/>
            <w:hideMark/>
          </w:tcPr>
          <w:p w14:paraId="1D74B1F7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  <w:tc>
          <w:tcPr>
            <w:tcW w:w="369" w:type="pct"/>
            <w:vMerge/>
            <w:hideMark/>
          </w:tcPr>
          <w:p w14:paraId="20DC094E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</w:p>
        </w:tc>
      </w:tr>
      <w:tr w:rsidR="00991B60" w:rsidRPr="00CB75A7" w14:paraId="68528BB5" w14:textId="77777777" w:rsidTr="00B57583">
        <w:trPr>
          <w:cantSplit/>
          <w:trHeight w:val="20"/>
        </w:trPr>
        <w:tc>
          <w:tcPr>
            <w:tcW w:w="4299" w:type="pct"/>
            <w:gridSpan w:val="15"/>
            <w:noWrap/>
            <w:vAlign w:val="center"/>
            <w:hideMark/>
          </w:tcPr>
          <w:p w14:paraId="08EE1C0E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i/>
                <w:i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i/>
                <w:iCs/>
                <w:sz w:val="8"/>
                <w:szCs w:val="20"/>
                <w:lang w:val="sq-AL"/>
              </w:rPr>
              <w:t>VLERA TOTALE</w:t>
            </w:r>
          </w:p>
        </w:tc>
        <w:tc>
          <w:tcPr>
            <w:tcW w:w="332" w:type="pct"/>
            <w:noWrap/>
            <w:vAlign w:val="center"/>
            <w:hideMark/>
          </w:tcPr>
          <w:p w14:paraId="31B7066D" w14:textId="77777777" w:rsidR="00991B60" w:rsidRPr="00CB75A7" w:rsidRDefault="00991B60" w:rsidP="00991B60">
            <w:pPr>
              <w:jc w:val="center"/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1,545,197</w:t>
            </w:r>
          </w:p>
        </w:tc>
        <w:tc>
          <w:tcPr>
            <w:tcW w:w="369" w:type="pct"/>
            <w:noWrap/>
            <w:hideMark/>
          </w:tcPr>
          <w:p w14:paraId="557E460F" w14:textId="77777777" w:rsidR="00991B60" w:rsidRPr="00CB75A7" w:rsidRDefault="00991B60" w:rsidP="00991B60">
            <w:pPr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</w:pPr>
            <w:r w:rsidRPr="00CB75A7">
              <w:rPr>
                <w:rFonts w:ascii="Garamond" w:hAnsi="Garamond"/>
                <w:b/>
                <w:bCs/>
                <w:sz w:val="8"/>
                <w:szCs w:val="20"/>
                <w:lang w:val="sq-AL"/>
              </w:rPr>
              <w:t> </w:t>
            </w:r>
          </w:p>
        </w:tc>
      </w:tr>
    </w:tbl>
    <w:p w14:paraId="32026F27" w14:textId="77777777" w:rsidR="00991B60" w:rsidRPr="00CB75A7" w:rsidRDefault="00991B60" w:rsidP="007F660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91B60" w:rsidRPr="00CB75A7" w:rsidSect="003413C6">
      <w:footerReference w:type="default" r:id="rId12"/>
      <w:pgSz w:w="11906" w:h="16838" w:code="9"/>
      <w:pgMar w:top="1440" w:right="1440" w:bottom="1620" w:left="1440" w:header="720" w:footer="3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58362E" w14:textId="77777777" w:rsidR="00CB75A7" w:rsidRDefault="00CB75A7">
      <w:pPr>
        <w:spacing w:after="0" w:line="240" w:lineRule="auto"/>
      </w:pPr>
      <w:r>
        <w:separator/>
      </w:r>
    </w:p>
  </w:endnote>
  <w:endnote w:type="continuationSeparator" w:id="0">
    <w:p w14:paraId="25B5D01A" w14:textId="77777777" w:rsidR="00CB75A7" w:rsidRDefault="00CB75A7">
      <w:pPr>
        <w:spacing w:after="0" w:line="240" w:lineRule="auto"/>
      </w:pPr>
      <w:r>
        <w:continuationSeparator/>
      </w:r>
    </w:p>
  </w:endnote>
  <w:endnote w:type="continuationNotice" w:id="1">
    <w:p w14:paraId="16E3C1D3" w14:textId="77777777" w:rsidR="00FC6F24" w:rsidRDefault="00FC6F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B144C0" w14:textId="382C60CE" w:rsidR="00CB75A7" w:rsidRPr="003413C6" w:rsidRDefault="00CB75A7">
    <w:pPr>
      <w:pStyle w:val="Footer"/>
      <w:jc w:val="right"/>
      <w:rPr>
        <w:rFonts w:ascii="Times New Roman" w:hAnsi="Times New Roman" w:cs="Times New Roman"/>
        <w:sz w:val="24"/>
      </w:rPr>
    </w:pPr>
  </w:p>
  <w:p w14:paraId="1EA101E4" w14:textId="77777777" w:rsidR="00CB75A7" w:rsidRDefault="00CB75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83C672" w14:textId="77777777" w:rsidR="00CB75A7" w:rsidRDefault="00CB75A7">
      <w:pPr>
        <w:spacing w:after="0" w:line="240" w:lineRule="auto"/>
      </w:pPr>
      <w:r>
        <w:separator/>
      </w:r>
    </w:p>
  </w:footnote>
  <w:footnote w:type="continuationSeparator" w:id="0">
    <w:p w14:paraId="48AB2B1C" w14:textId="77777777" w:rsidR="00CB75A7" w:rsidRDefault="00CB75A7">
      <w:pPr>
        <w:spacing w:after="0" w:line="240" w:lineRule="auto"/>
      </w:pPr>
      <w:r>
        <w:continuationSeparator/>
      </w:r>
    </w:p>
  </w:footnote>
  <w:footnote w:type="continuationNotice" w:id="1">
    <w:p w14:paraId="5991BA88" w14:textId="77777777" w:rsidR="00FC6F24" w:rsidRDefault="00FC6F2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3C5"/>
    <w:rsid w:val="000045CF"/>
    <w:rsid w:val="00004C75"/>
    <w:rsid w:val="00007B04"/>
    <w:rsid w:val="00010967"/>
    <w:rsid w:val="000439CB"/>
    <w:rsid w:val="00043C5C"/>
    <w:rsid w:val="00055A88"/>
    <w:rsid w:val="000572E6"/>
    <w:rsid w:val="000643F0"/>
    <w:rsid w:val="00075B3F"/>
    <w:rsid w:val="00092E86"/>
    <w:rsid w:val="000A7AC0"/>
    <w:rsid w:val="000E08B3"/>
    <w:rsid w:val="000E5DD0"/>
    <w:rsid w:val="000E702F"/>
    <w:rsid w:val="000F26CB"/>
    <w:rsid w:val="00114971"/>
    <w:rsid w:val="00117A95"/>
    <w:rsid w:val="00122657"/>
    <w:rsid w:val="001304B9"/>
    <w:rsid w:val="001362A5"/>
    <w:rsid w:val="00142AB8"/>
    <w:rsid w:val="00172BB0"/>
    <w:rsid w:val="0017539D"/>
    <w:rsid w:val="00176D25"/>
    <w:rsid w:val="00177A3F"/>
    <w:rsid w:val="00180996"/>
    <w:rsid w:val="00197AC2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2206ED"/>
    <w:rsid w:val="00220A1A"/>
    <w:rsid w:val="00250D0E"/>
    <w:rsid w:val="00256430"/>
    <w:rsid w:val="002571BC"/>
    <w:rsid w:val="00257A76"/>
    <w:rsid w:val="002605EE"/>
    <w:rsid w:val="00264CFF"/>
    <w:rsid w:val="00273C5B"/>
    <w:rsid w:val="00281E66"/>
    <w:rsid w:val="00292388"/>
    <w:rsid w:val="0029691B"/>
    <w:rsid w:val="002A718F"/>
    <w:rsid w:val="002B461E"/>
    <w:rsid w:val="002C6912"/>
    <w:rsid w:val="002D3918"/>
    <w:rsid w:val="002D6690"/>
    <w:rsid w:val="002D73FA"/>
    <w:rsid w:val="002D7AAB"/>
    <w:rsid w:val="002E51C9"/>
    <w:rsid w:val="0030082B"/>
    <w:rsid w:val="00300909"/>
    <w:rsid w:val="003021D9"/>
    <w:rsid w:val="0032585F"/>
    <w:rsid w:val="003413C6"/>
    <w:rsid w:val="0034328D"/>
    <w:rsid w:val="0034364C"/>
    <w:rsid w:val="00351661"/>
    <w:rsid w:val="0035628F"/>
    <w:rsid w:val="00367849"/>
    <w:rsid w:val="00371B05"/>
    <w:rsid w:val="00371BDE"/>
    <w:rsid w:val="00375022"/>
    <w:rsid w:val="00386D64"/>
    <w:rsid w:val="00394607"/>
    <w:rsid w:val="003A1E4D"/>
    <w:rsid w:val="003A3D91"/>
    <w:rsid w:val="003A48CC"/>
    <w:rsid w:val="003C2ADB"/>
    <w:rsid w:val="003C48FF"/>
    <w:rsid w:val="003D35F9"/>
    <w:rsid w:val="003D54CF"/>
    <w:rsid w:val="003E3CFC"/>
    <w:rsid w:val="003F13E1"/>
    <w:rsid w:val="00411C69"/>
    <w:rsid w:val="004226DA"/>
    <w:rsid w:val="00431C54"/>
    <w:rsid w:val="004329DB"/>
    <w:rsid w:val="00434935"/>
    <w:rsid w:val="00445744"/>
    <w:rsid w:val="00453C2D"/>
    <w:rsid w:val="00454EC1"/>
    <w:rsid w:val="00461168"/>
    <w:rsid w:val="00477706"/>
    <w:rsid w:val="004A4AB7"/>
    <w:rsid w:val="004A6B94"/>
    <w:rsid w:val="004B490E"/>
    <w:rsid w:val="004D2F1C"/>
    <w:rsid w:val="004D3F24"/>
    <w:rsid w:val="004D406A"/>
    <w:rsid w:val="004F0FA4"/>
    <w:rsid w:val="004F2269"/>
    <w:rsid w:val="004F3389"/>
    <w:rsid w:val="0051525C"/>
    <w:rsid w:val="00515576"/>
    <w:rsid w:val="00516EC6"/>
    <w:rsid w:val="00525A61"/>
    <w:rsid w:val="005330BF"/>
    <w:rsid w:val="005370FF"/>
    <w:rsid w:val="005379FE"/>
    <w:rsid w:val="00543433"/>
    <w:rsid w:val="00550CD3"/>
    <w:rsid w:val="005516D3"/>
    <w:rsid w:val="005643FB"/>
    <w:rsid w:val="00567941"/>
    <w:rsid w:val="00574ACB"/>
    <w:rsid w:val="00582F58"/>
    <w:rsid w:val="00587C16"/>
    <w:rsid w:val="005904BA"/>
    <w:rsid w:val="005920EC"/>
    <w:rsid w:val="005B306B"/>
    <w:rsid w:val="005B51D1"/>
    <w:rsid w:val="005B6254"/>
    <w:rsid w:val="005C1288"/>
    <w:rsid w:val="005C12FB"/>
    <w:rsid w:val="005C5254"/>
    <w:rsid w:val="005D0196"/>
    <w:rsid w:val="005D70B8"/>
    <w:rsid w:val="005F072B"/>
    <w:rsid w:val="00603AEA"/>
    <w:rsid w:val="00627F8D"/>
    <w:rsid w:val="0063125F"/>
    <w:rsid w:val="00634F3A"/>
    <w:rsid w:val="00655A16"/>
    <w:rsid w:val="0066148B"/>
    <w:rsid w:val="00661F9A"/>
    <w:rsid w:val="0066288A"/>
    <w:rsid w:val="006723B1"/>
    <w:rsid w:val="00672ADD"/>
    <w:rsid w:val="00677C49"/>
    <w:rsid w:val="00685438"/>
    <w:rsid w:val="0069343D"/>
    <w:rsid w:val="006A004E"/>
    <w:rsid w:val="006B2229"/>
    <w:rsid w:val="006B7074"/>
    <w:rsid w:val="006C25C9"/>
    <w:rsid w:val="006C6B65"/>
    <w:rsid w:val="006D2ECB"/>
    <w:rsid w:val="006F438F"/>
    <w:rsid w:val="006F585C"/>
    <w:rsid w:val="00703503"/>
    <w:rsid w:val="00721846"/>
    <w:rsid w:val="007263F2"/>
    <w:rsid w:val="00730ED9"/>
    <w:rsid w:val="00730F95"/>
    <w:rsid w:val="00731444"/>
    <w:rsid w:val="00740377"/>
    <w:rsid w:val="00752D4E"/>
    <w:rsid w:val="007579CD"/>
    <w:rsid w:val="00767447"/>
    <w:rsid w:val="0077795A"/>
    <w:rsid w:val="00783330"/>
    <w:rsid w:val="00785B30"/>
    <w:rsid w:val="00786341"/>
    <w:rsid w:val="00795E96"/>
    <w:rsid w:val="00797623"/>
    <w:rsid w:val="007C676B"/>
    <w:rsid w:val="007D04E4"/>
    <w:rsid w:val="007D5FD1"/>
    <w:rsid w:val="007D790F"/>
    <w:rsid w:val="007D7CE0"/>
    <w:rsid w:val="007E0119"/>
    <w:rsid w:val="007E12BC"/>
    <w:rsid w:val="007F65C0"/>
    <w:rsid w:val="007F6603"/>
    <w:rsid w:val="007F6819"/>
    <w:rsid w:val="00803148"/>
    <w:rsid w:val="00805D22"/>
    <w:rsid w:val="0081650C"/>
    <w:rsid w:val="00817839"/>
    <w:rsid w:val="00821376"/>
    <w:rsid w:val="00822192"/>
    <w:rsid w:val="008233D5"/>
    <w:rsid w:val="008253BE"/>
    <w:rsid w:val="00827BE3"/>
    <w:rsid w:val="00842EB3"/>
    <w:rsid w:val="00842FA3"/>
    <w:rsid w:val="008435C2"/>
    <w:rsid w:val="0085003C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F1473"/>
    <w:rsid w:val="00900251"/>
    <w:rsid w:val="009028B2"/>
    <w:rsid w:val="009044FD"/>
    <w:rsid w:val="0090531A"/>
    <w:rsid w:val="00905DFA"/>
    <w:rsid w:val="00907A7A"/>
    <w:rsid w:val="009236E3"/>
    <w:rsid w:val="00925E32"/>
    <w:rsid w:val="00937493"/>
    <w:rsid w:val="0094252D"/>
    <w:rsid w:val="00944393"/>
    <w:rsid w:val="00961075"/>
    <w:rsid w:val="00990CFB"/>
    <w:rsid w:val="00991B60"/>
    <w:rsid w:val="0099729E"/>
    <w:rsid w:val="009973A8"/>
    <w:rsid w:val="009A2135"/>
    <w:rsid w:val="009A6B44"/>
    <w:rsid w:val="009B3F3F"/>
    <w:rsid w:val="009B5E58"/>
    <w:rsid w:val="009C1C04"/>
    <w:rsid w:val="009C1D76"/>
    <w:rsid w:val="009C275C"/>
    <w:rsid w:val="009C403D"/>
    <w:rsid w:val="009D2EF3"/>
    <w:rsid w:val="009D64D7"/>
    <w:rsid w:val="009D739C"/>
    <w:rsid w:val="009E7C82"/>
    <w:rsid w:val="00A0173D"/>
    <w:rsid w:val="00A0376B"/>
    <w:rsid w:val="00A11018"/>
    <w:rsid w:val="00A141D4"/>
    <w:rsid w:val="00A14D9C"/>
    <w:rsid w:val="00A27DA4"/>
    <w:rsid w:val="00A30F8F"/>
    <w:rsid w:val="00A36091"/>
    <w:rsid w:val="00A37A09"/>
    <w:rsid w:val="00A55042"/>
    <w:rsid w:val="00A551AE"/>
    <w:rsid w:val="00A616EE"/>
    <w:rsid w:val="00A976C5"/>
    <w:rsid w:val="00AA0CD8"/>
    <w:rsid w:val="00AA1A6A"/>
    <w:rsid w:val="00AB021C"/>
    <w:rsid w:val="00AB641C"/>
    <w:rsid w:val="00AC5208"/>
    <w:rsid w:val="00AD0859"/>
    <w:rsid w:val="00AE3B4D"/>
    <w:rsid w:val="00AE77EE"/>
    <w:rsid w:val="00AF48A0"/>
    <w:rsid w:val="00AF55ED"/>
    <w:rsid w:val="00B06241"/>
    <w:rsid w:val="00B06C6D"/>
    <w:rsid w:val="00B237A1"/>
    <w:rsid w:val="00B431DF"/>
    <w:rsid w:val="00B46A33"/>
    <w:rsid w:val="00B46B61"/>
    <w:rsid w:val="00B516DA"/>
    <w:rsid w:val="00B57583"/>
    <w:rsid w:val="00B71FCE"/>
    <w:rsid w:val="00B751FB"/>
    <w:rsid w:val="00B90040"/>
    <w:rsid w:val="00B964C7"/>
    <w:rsid w:val="00B972CE"/>
    <w:rsid w:val="00BB4279"/>
    <w:rsid w:val="00BC104F"/>
    <w:rsid w:val="00BC46EC"/>
    <w:rsid w:val="00BD3100"/>
    <w:rsid w:val="00C01DED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A4617"/>
    <w:rsid w:val="00CB1A51"/>
    <w:rsid w:val="00CB232D"/>
    <w:rsid w:val="00CB75A7"/>
    <w:rsid w:val="00CC0AB6"/>
    <w:rsid w:val="00CD4143"/>
    <w:rsid w:val="00CE67F8"/>
    <w:rsid w:val="00CF099D"/>
    <w:rsid w:val="00CF1737"/>
    <w:rsid w:val="00D00955"/>
    <w:rsid w:val="00D1039D"/>
    <w:rsid w:val="00D219BA"/>
    <w:rsid w:val="00D21CD4"/>
    <w:rsid w:val="00D24167"/>
    <w:rsid w:val="00D24A34"/>
    <w:rsid w:val="00D449B7"/>
    <w:rsid w:val="00D4548D"/>
    <w:rsid w:val="00D46DE4"/>
    <w:rsid w:val="00D50E24"/>
    <w:rsid w:val="00D5448F"/>
    <w:rsid w:val="00D56476"/>
    <w:rsid w:val="00D63EDE"/>
    <w:rsid w:val="00D66C6F"/>
    <w:rsid w:val="00D756CB"/>
    <w:rsid w:val="00D8495D"/>
    <w:rsid w:val="00D85836"/>
    <w:rsid w:val="00D85B06"/>
    <w:rsid w:val="00D91A3D"/>
    <w:rsid w:val="00DA65DD"/>
    <w:rsid w:val="00DC4C91"/>
    <w:rsid w:val="00DD645A"/>
    <w:rsid w:val="00E00CE4"/>
    <w:rsid w:val="00E02657"/>
    <w:rsid w:val="00E15950"/>
    <w:rsid w:val="00E15EA8"/>
    <w:rsid w:val="00E216A5"/>
    <w:rsid w:val="00E25E2C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1CC2"/>
    <w:rsid w:val="00EE7B2A"/>
    <w:rsid w:val="00F07B95"/>
    <w:rsid w:val="00F146E5"/>
    <w:rsid w:val="00F339B2"/>
    <w:rsid w:val="00F44896"/>
    <w:rsid w:val="00F45C77"/>
    <w:rsid w:val="00F51F6D"/>
    <w:rsid w:val="00F53FDD"/>
    <w:rsid w:val="00F55371"/>
    <w:rsid w:val="00F73BB9"/>
    <w:rsid w:val="00F82109"/>
    <w:rsid w:val="00F914B6"/>
    <w:rsid w:val="00F95BA0"/>
    <w:rsid w:val="00FA289B"/>
    <w:rsid w:val="00FA5E82"/>
    <w:rsid w:val="00FB6177"/>
    <w:rsid w:val="00FC6F24"/>
    <w:rsid w:val="00FC7A3D"/>
    <w:rsid w:val="00FD0501"/>
    <w:rsid w:val="00FD135E"/>
    <w:rsid w:val="00FD13AC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176331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91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758</Nr_x002e__x0020_akti>
    <Data_x0020_e_x0020_Krijimit xmlns="0e656187-b300-4fb0-8bf4-3a50f872073c">2024-12-16T15:56:45Z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shpronësimin, për interes publik, të pronarëve   të pasurisë së paluajtshme, pronë private,  që preket nga realizimi i projektit “Sistemim i rrugës “Andrea Stathi”, Bashkia Korçë”</Titulli>
    <Modifikuesi xmlns="0e656187-b300-4fb0-8bf4-3a50f872073c">Suada.Daci</Modifikuesi>
    <Nr_x002e__x0020_prot_x0020_QBZ xmlns="0e656187-b300-4fb0-8bf4-3a50f872073c">2092</Nr_x002e__x0020_prot_x0020_QBZ>
    <Data_x0020_e_x0020_Modifikimit xmlns="0e656187-b300-4fb0-8bf4-3a50f872073c">2024-12-17T10:16:36Z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5764/3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BD8FF9D52485AA4A7436C0F964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DBD8FF9D52485AA4A7436C0F9649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6F44D4-1A33-4FC2-96FB-AC60D0A693CB}">
  <ds:schemaRefs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DA49D1D-9AFB-40EE-849E-A6A5C9EA14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33C986-FD9A-4FA7-883E-5BCBDF4207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CC756D8-058C-41B8-A687-0D78249B0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68ABB36-834C-4040-9585-4EF4C7AC4B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4068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Alma Lisaku</cp:lastModifiedBy>
  <cp:revision>18</cp:revision>
  <cp:lastPrinted>2024-12-12T17:41:00Z</cp:lastPrinted>
  <dcterms:created xsi:type="dcterms:W3CDTF">2024-11-18T09:56:00Z</dcterms:created>
  <dcterms:modified xsi:type="dcterms:W3CDTF">2024-12-17T09:33:00Z</dcterms:modified>
</cp:coreProperties>
</file>