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9BBD9" w14:textId="77777777" w:rsidR="0010085E" w:rsidRPr="00F964FC" w:rsidRDefault="0010085E" w:rsidP="0010085E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B88333A" w14:textId="774B23CC" w:rsidR="0010085E" w:rsidRPr="00F964FC" w:rsidRDefault="0010085E" w:rsidP="001008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760, datë</w:t>
      </w:r>
      <w:r w:rsidR="00E964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13.12.2024</w:t>
      </w:r>
    </w:p>
    <w:p w14:paraId="0321DED0" w14:textId="77777777" w:rsidR="0010085E" w:rsidRPr="00F964FC" w:rsidRDefault="0010085E" w:rsidP="0010085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99309DD" w14:textId="2EA29416" w:rsidR="0010085E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F964FC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F964F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E964D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“ZGJERIMI I RRUGËS ELBASAN–PËRRENJAS–QAFËTHANË (FAZA III)” </w:t>
      </w:r>
    </w:p>
    <w:p w14:paraId="79C8EDCA" w14:textId="144787B8" w:rsidR="008926EA" w:rsidRPr="008926EA" w:rsidRDefault="008926EA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339, datë 13.5.2026)</w:t>
      </w:r>
    </w:p>
    <w:p w14:paraId="172E609C" w14:textId="353557AF" w:rsidR="008926EA" w:rsidRPr="008926EA" w:rsidRDefault="008926EA" w:rsidP="008926E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7C6E63F3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1FD5CE9" w14:textId="3E13CD8F" w:rsidR="0010085E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E1F58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  <w:r w:rsidR="008926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130F91D" w14:textId="300EAD1C" w:rsidR="008926EA" w:rsidRDefault="008926EA" w:rsidP="008926E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5FE22564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06F26A" w14:textId="5F838C51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2035C67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5FC91D1" w14:textId="0B959C52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“Zgjerimi i rrugës Elbasan–Përrenjas–</w:t>
      </w:r>
      <w:r w:rsidR="00F964FC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Qafëthanë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(faza III)”.</w:t>
      </w:r>
    </w:p>
    <w:p w14:paraId="3135086A" w14:textId="6704FB74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7914E67A" w14:textId="5CCCF179" w:rsidR="0010085E" w:rsidRPr="008926EA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3.</w:t>
      </w:r>
      <w:r w:rsidR="00E964D0"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8926EA"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“truall” dhe “ndërtesë”, me një vlerë të përgjithshme prej 14 724 608 (katërmbëdhjetë milionë e shtatëqind e njëzet e katër mijë e gjashtëqind e tetë) lekësh.</w:t>
      </w:r>
    </w:p>
    <w:p w14:paraId="319B98EA" w14:textId="157E0FC1" w:rsidR="0010085E" w:rsidRPr="008926EA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4.</w:t>
      </w:r>
      <w:r w:rsidR="00E964D0"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Vlera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përgjithshme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shpronësimit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prej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14 724 608 (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katërmbëdhjetë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milionë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shtatëqind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njëzet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katër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mijë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gjashtëqind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tetë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lekësh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përballohet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buxheti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shtetit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llogaria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“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Fondi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shpronësimeve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”,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Bankën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Shqipërisë</w:t>
      </w:r>
      <w:proofErr w:type="spellEnd"/>
      <w:r w:rsidR="008926EA" w:rsidRPr="008926EA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53184BFA" w14:textId="0A93EC92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Autoritetit Rrugor Shqiptar.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80F68F0" w14:textId="7304E2EC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B05CCA"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35AB9A1" w14:textId="26F37DC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2216A484" w14:textId="37D999D4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8. Agjencia Shtetërore për Shpronësimin kryen procedurat për likuidimin e pronarëve të shpronësuar, sipas përcaktimeve të bëra në këtë vendim.</w:t>
      </w:r>
      <w:r w:rsidR="00E964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2E2546" w14:textId="612A629C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7C3345D1" w14:textId="0AF97218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Zyra Vendore Librazhd,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administrimi të Ministrisë së Infrastrukturës dhe Energjisë për Autoritetin Rrugor Shqiptar.</w:t>
      </w:r>
    </w:p>
    <w:p w14:paraId="64A6FC0B" w14:textId="2E864245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për pasuritë që shpronësohen, sipas këtij vendimi, në favor të shtetit, në përgjegjësi administrimi të Ministrisë së Infrastrukturës dhe Energjisë për Autoritetin Rrugor Shqiptar.</w:t>
      </w:r>
    </w:p>
    <w:p w14:paraId="6EF642EA" w14:textId="47A65A8A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Zyra Vendore Librazhd, Drejtoria e Administrimit dhe e Mbrojtjes së Tokës pranë Këshillit të Qarkut Elbasan dhe Agjencia Shtetërore për Shpronësimin për zbatimin e këtij vendimi.</w:t>
      </w:r>
    </w:p>
    <w:p w14:paraId="45CF5A49" w14:textId="205F648E" w:rsidR="0010085E" w:rsidRPr="00F964FC" w:rsidRDefault="0010085E" w:rsidP="0010085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EC76E6C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3E3FF27" w14:textId="77777777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39C43AE" w14:textId="2F36F378" w:rsidR="0010085E" w:rsidRPr="00F964FC" w:rsidRDefault="0010085E" w:rsidP="001008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64F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2F17543" w14:textId="77777777" w:rsidR="00530518" w:rsidRPr="00F964FC" w:rsidRDefault="00530518" w:rsidP="005305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2CDD5F2D" w14:textId="01ADFBDD" w:rsidR="0010085E" w:rsidRDefault="00530518" w:rsidP="005305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color w:val="000000"/>
          <w:sz w:val="20"/>
          <w:szCs w:val="24"/>
          <w:lang w:val="sq-AL"/>
        </w:rPr>
      </w:pP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LISTA EMËRORE</w:t>
      </w:r>
      <w:r w:rsidR="00E964D0"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 xml:space="preserve"> 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E PRONARËVE TË PASURIVE TË PALUAJTSHME, PRONË PRIVATE, TË CILËT SHPRONËSOHEN PËR INTERES PUBLIK, PËR REALIZIMIN E PROJEKTIT “ZGJERIMI I SEGMENTIT RRUGOR ELBASAN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–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PËRRENJAS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–</w:t>
      </w:r>
      <w:r w:rsidRP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QAFËTHANË (FAZA III)</w:t>
      </w:r>
      <w:r w:rsidR="00CA5B2A">
        <w:rPr>
          <w:rFonts w:ascii="Garamond" w:hAnsi="Garamond" w:cs="Times New Roman"/>
          <w:smallCaps/>
          <w:color w:val="000000"/>
          <w:sz w:val="20"/>
          <w:szCs w:val="24"/>
          <w:lang w:val="sq-AL"/>
        </w:rPr>
        <w:t>”</w:t>
      </w:r>
    </w:p>
    <w:p w14:paraId="2A7DFFF9" w14:textId="0D5F4B5E" w:rsidR="008E1AFC" w:rsidRPr="00CA5B2A" w:rsidRDefault="008E1AFC" w:rsidP="005305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color w:val="000000"/>
          <w:sz w:val="20"/>
          <w:szCs w:val="24"/>
          <w:lang w:val="sq-AL"/>
        </w:rPr>
      </w:pPr>
      <w:r w:rsidRPr="008926E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(Ndryshuar 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pika 10 dhe totali </w:t>
      </w:r>
      <w:r w:rsidRPr="008926EA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me VKM nr. 339, datë 13.5.2026)</w:t>
      </w:r>
    </w:p>
    <w:p w14:paraId="5E5400CC" w14:textId="77777777" w:rsidR="00530518" w:rsidRPr="00F964FC" w:rsidRDefault="00530518" w:rsidP="0053051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color w:val="000000"/>
          <w:sz w:val="20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87"/>
        <w:gridCol w:w="835"/>
        <w:gridCol w:w="635"/>
        <w:gridCol w:w="606"/>
        <w:gridCol w:w="843"/>
        <w:gridCol w:w="765"/>
        <w:gridCol w:w="570"/>
        <w:gridCol w:w="615"/>
        <w:gridCol w:w="699"/>
        <w:gridCol w:w="838"/>
        <w:gridCol w:w="681"/>
        <w:gridCol w:w="551"/>
        <w:gridCol w:w="791"/>
      </w:tblGrid>
      <w:tr w:rsidR="00530518" w:rsidRPr="00D341B8" w14:paraId="4B2F1E12" w14:textId="77777777" w:rsidTr="00D341B8">
        <w:trPr>
          <w:trHeight w:val="257"/>
          <w:jc w:val="center"/>
        </w:trPr>
        <w:tc>
          <w:tcPr>
            <w:tcW w:w="327" w:type="pct"/>
            <w:vMerge w:val="restart"/>
            <w:vAlign w:val="center"/>
            <w:hideMark/>
          </w:tcPr>
          <w:p w14:paraId="779D703A" w14:textId="1FF33550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Nr.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rendor</w:t>
            </w:r>
          </w:p>
        </w:tc>
        <w:tc>
          <w:tcPr>
            <w:tcW w:w="1157" w:type="pct"/>
            <w:gridSpan w:val="3"/>
            <w:vMerge w:val="restart"/>
            <w:vAlign w:val="center"/>
            <w:hideMark/>
          </w:tcPr>
          <w:p w14:paraId="6DE75009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1944" w:type="pct"/>
            <w:gridSpan w:val="5"/>
            <w:vMerge w:val="restart"/>
            <w:vAlign w:val="center"/>
            <w:hideMark/>
          </w:tcPr>
          <w:p w14:paraId="5DF669E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TË DHËNAT KADASTRALE (SIPAS KARTELËS SË PASURISË)</w:t>
            </w:r>
          </w:p>
        </w:tc>
        <w:tc>
          <w:tcPr>
            <w:tcW w:w="1131" w:type="pct"/>
            <w:gridSpan w:val="3"/>
            <w:vMerge w:val="restart"/>
            <w:vAlign w:val="center"/>
            <w:hideMark/>
          </w:tcPr>
          <w:p w14:paraId="514A57ED" w14:textId="7D44DFF0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VLERËSIMET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PËR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SHPRONËSIM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2C1C0D18" w14:textId="52A21E64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530518" w:rsidRPr="00D341B8" w14:paraId="61893D5A" w14:textId="77777777" w:rsidTr="00D341B8">
        <w:trPr>
          <w:trHeight w:val="450"/>
          <w:jc w:val="center"/>
        </w:trPr>
        <w:tc>
          <w:tcPr>
            <w:tcW w:w="327" w:type="pct"/>
            <w:vMerge/>
            <w:vAlign w:val="center"/>
            <w:hideMark/>
          </w:tcPr>
          <w:p w14:paraId="69A175E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157" w:type="pct"/>
            <w:gridSpan w:val="3"/>
            <w:vMerge/>
            <w:vAlign w:val="center"/>
            <w:hideMark/>
          </w:tcPr>
          <w:p w14:paraId="7234DED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944" w:type="pct"/>
            <w:gridSpan w:val="5"/>
            <w:vMerge/>
            <w:vAlign w:val="center"/>
            <w:hideMark/>
          </w:tcPr>
          <w:p w14:paraId="715568E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74A5F90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1E4F414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3AC81F1" w14:textId="77777777" w:rsidTr="00D341B8">
        <w:trPr>
          <w:trHeight w:val="450"/>
          <w:jc w:val="center"/>
        </w:trPr>
        <w:tc>
          <w:tcPr>
            <w:tcW w:w="327" w:type="pct"/>
            <w:vMerge/>
            <w:vAlign w:val="center"/>
            <w:hideMark/>
          </w:tcPr>
          <w:p w14:paraId="690394B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 w:val="restart"/>
            <w:vAlign w:val="center"/>
            <w:hideMark/>
          </w:tcPr>
          <w:p w14:paraId="496DF7D8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354" w:type="pct"/>
            <w:vMerge w:val="restart"/>
            <w:vAlign w:val="center"/>
            <w:hideMark/>
          </w:tcPr>
          <w:p w14:paraId="1AC9E38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338" w:type="pct"/>
            <w:vMerge w:val="restart"/>
            <w:vAlign w:val="center"/>
            <w:hideMark/>
          </w:tcPr>
          <w:p w14:paraId="4E296AA9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25EDA1F9" w14:textId="2B5BB95F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Adresa e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426" w:type="pct"/>
            <w:vMerge w:val="restart"/>
            <w:vAlign w:val="center"/>
            <w:hideMark/>
          </w:tcPr>
          <w:p w14:paraId="286B995C" w14:textId="6382E6ED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Zona 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br/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kadastrale</w:t>
            </w:r>
          </w:p>
        </w:tc>
        <w:tc>
          <w:tcPr>
            <w:tcW w:w="318" w:type="pct"/>
            <w:vMerge w:val="restart"/>
            <w:vAlign w:val="center"/>
            <w:hideMark/>
          </w:tcPr>
          <w:p w14:paraId="42E73856" w14:textId="4F2996D4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Nr.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pasurie</w:t>
            </w:r>
          </w:p>
        </w:tc>
        <w:tc>
          <w:tcPr>
            <w:tcW w:w="342" w:type="pct"/>
            <w:vMerge w:val="restart"/>
            <w:vAlign w:val="center"/>
            <w:hideMark/>
          </w:tcPr>
          <w:p w14:paraId="3B6913E2" w14:textId="042DDDAD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i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D341B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pasurisë</w:t>
            </w:r>
          </w:p>
        </w:tc>
        <w:tc>
          <w:tcPr>
            <w:tcW w:w="389" w:type="pct"/>
            <w:vMerge w:val="restart"/>
            <w:vAlign w:val="center"/>
            <w:hideMark/>
          </w:tcPr>
          <w:p w14:paraId="492C9A5F" w14:textId="0E1D9004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Sipërfaqe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totale</w:t>
            </w: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4F2AFD1C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F3D09C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858D83A" w14:textId="77777777" w:rsidTr="00D341B8">
        <w:trPr>
          <w:trHeight w:val="450"/>
          <w:jc w:val="center"/>
        </w:trPr>
        <w:tc>
          <w:tcPr>
            <w:tcW w:w="327" w:type="pct"/>
            <w:vMerge/>
            <w:vAlign w:val="center"/>
            <w:hideMark/>
          </w:tcPr>
          <w:p w14:paraId="2C01B6F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14:paraId="58D424D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5D95945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4E6961DE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3BDC505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E024F5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09AB095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0190FED5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328CF0C5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31" w:type="pct"/>
            <w:gridSpan w:val="3"/>
            <w:vMerge/>
            <w:vAlign w:val="center"/>
            <w:hideMark/>
          </w:tcPr>
          <w:p w14:paraId="63FD82A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0F8ABBF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7A6FBD36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636C147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14:paraId="4459180E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54" w:type="pct"/>
            <w:vMerge/>
            <w:vAlign w:val="center"/>
            <w:hideMark/>
          </w:tcPr>
          <w:p w14:paraId="28FCA53B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vMerge/>
            <w:vAlign w:val="center"/>
            <w:hideMark/>
          </w:tcPr>
          <w:p w14:paraId="7F5BA198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79534A43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B54EAE6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53C42516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6CFAB4A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7EAF7C0" w14:textId="77777777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Align w:val="center"/>
            <w:hideMark/>
          </w:tcPr>
          <w:p w14:paraId="5C2F2743" w14:textId="7D18AAD2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. e shpronësuar (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</w:rPr>
              <w:t>m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379" w:type="pct"/>
            <w:vAlign w:val="center"/>
            <w:hideMark/>
          </w:tcPr>
          <w:p w14:paraId="18021D1E" w14:textId="595B357C" w:rsidR="00530518" w:rsidRPr="00D341B8" w:rsidRDefault="00CA5B2A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Çmimi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 (leke/</w:t>
            </w:r>
            <w:r w:rsidRPr="00D341B8">
              <w:rPr>
                <w:rFonts w:ascii="Garamond" w:hAnsi="Garamond"/>
                <w:b/>
                <w:bCs/>
                <w:sz w:val="8"/>
                <w:szCs w:val="8"/>
              </w:rPr>
              <w:t>m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="00530518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287" w:type="pct"/>
            <w:vAlign w:val="center"/>
            <w:hideMark/>
          </w:tcPr>
          <w:p w14:paraId="2423D155" w14:textId="6BBCD115" w:rsidR="00530518" w:rsidRPr="00D341B8" w:rsidRDefault="00530518" w:rsidP="00D341B8">
            <w:pPr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(lek</w:t>
            </w:r>
            <w:r w:rsidR="00CA5B2A" w:rsidRPr="00D341B8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ë)</w:t>
            </w:r>
          </w:p>
        </w:tc>
        <w:tc>
          <w:tcPr>
            <w:tcW w:w="440" w:type="pct"/>
            <w:vMerge/>
            <w:vAlign w:val="center"/>
            <w:hideMark/>
          </w:tcPr>
          <w:p w14:paraId="0D225DA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15ACCCD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2BBAAFE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</w:tc>
        <w:tc>
          <w:tcPr>
            <w:tcW w:w="465" w:type="pct"/>
            <w:noWrap/>
            <w:vAlign w:val="center"/>
            <w:hideMark/>
          </w:tcPr>
          <w:p w14:paraId="33FA6744" w14:textId="53848AD0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</w:p>
        </w:tc>
        <w:tc>
          <w:tcPr>
            <w:tcW w:w="354" w:type="pct"/>
            <w:noWrap/>
            <w:vAlign w:val="center"/>
            <w:hideMark/>
          </w:tcPr>
          <w:p w14:paraId="28586057" w14:textId="1ECE247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38" w:type="pct"/>
            <w:noWrap/>
            <w:vAlign w:val="center"/>
            <w:hideMark/>
          </w:tcPr>
          <w:p w14:paraId="6174ABC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</w:p>
        </w:tc>
        <w:tc>
          <w:tcPr>
            <w:tcW w:w="469" w:type="pct"/>
            <w:noWrap/>
            <w:vAlign w:val="center"/>
            <w:hideMark/>
          </w:tcPr>
          <w:p w14:paraId="53EE66F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7BF075E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52E91CC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151</w:t>
            </w:r>
          </w:p>
        </w:tc>
        <w:tc>
          <w:tcPr>
            <w:tcW w:w="342" w:type="pct"/>
            <w:noWrap/>
            <w:vAlign w:val="center"/>
            <w:hideMark/>
          </w:tcPr>
          <w:p w14:paraId="5400E4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13E071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296</w:t>
            </w:r>
          </w:p>
        </w:tc>
        <w:tc>
          <w:tcPr>
            <w:tcW w:w="466" w:type="pct"/>
            <w:noWrap/>
            <w:vAlign w:val="center"/>
            <w:hideMark/>
          </w:tcPr>
          <w:p w14:paraId="03A38D9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190</w:t>
            </w:r>
          </w:p>
        </w:tc>
        <w:tc>
          <w:tcPr>
            <w:tcW w:w="379" w:type="pct"/>
            <w:noWrap/>
            <w:vAlign w:val="center"/>
            <w:hideMark/>
          </w:tcPr>
          <w:p w14:paraId="347AF00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6B583701" w14:textId="54E76602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33,060</w:t>
            </w:r>
          </w:p>
        </w:tc>
        <w:tc>
          <w:tcPr>
            <w:tcW w:w="440" w:type="pct"/>
            <w:vAlign w:val="center"/>
            <w:hideMark/>
          </w:tcPr>
          <w:p w14:paraId="32430D1D" w14:textId="4C4140B4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5CCEDAF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236FC85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</w:t>
            </w:r>
          </w:p>
        </w:tc>
        <w:tc>
          <w:tcPr>
            <w:tcW w:w="465" w:type="pct"/>
            <w:noWrap/>
            <w:vAlign w:val="center"/>
            <w:hideMark/>
          </w:tcPr>
          <w:p w14:paraId="126477DD" w14:textId="7E5C1B65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</w:p>
        </w:tc>
        <w:tc>
          <w:tcPr>
            <w:tcW w:w="354" w:type="pct"/>
            <w:noWrap/>
            <w:vAlign w:val="center"/>
            <w:hideMark/>
          </w:tcPr>
          <w:p w14:paraId="335701BF" w14:textId="2E93E203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38" w:type="pct"/>
            <w:noWrap/>
            <w:vAlign w:val="center"/>
            <w:hideMark/>
          </w:tcPr>
          <w:p w14:paraId="2BEAD98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</w:p>
        </w:tc>
        <w:tc>
          <w:tcPr>
            <w:tcW w:w="469" w:type="pct"/>
            <w:noWrap/>
            <w:vAlign w:val="center"/>
            <w:hideMark/>
          </w:tcPr>
          <w:p w14:paraId="6BA7BB0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1CBFC59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040C83B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150</w:t>
            </w:r>
          </w:p>
        </w:tc>
        <w:tc>
          <w:tcPr>
            <w:tcW w:w="342" w:type="pct"/>
            <w:noWrap/>
            <w:vAlign w:val="center"/>
            <w:hideMark/>
          </w:tcPr>
          <w:p w14:paraId="6F266E2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305CCA7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2653</w:t>
            </w:r>
          </w:p>
        </w:tc>
        <w:tc>
          <w:tcPr>
            <w:tcW w:w="466" w:type="pct"/>
            <w:noWrap/>
            <w:vAlign w:val="center"/>
            <w:hideMark/>
          </w:tcPr>
          <w:p w14:paraId="72D06AF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194</w:t>
            </w:r>
          </w:p>
        </w:tc>
        <w:tc>
          <w:tcPr>
            <w:tcW w:w="379" w:type="pct"/>
            <w:noWrap/>
            <w:vAlign w:val="center"/>
            <w:hideMark/>
          </w:tcPr>
          <w:p w14:paraId="40A5160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184A9AF4" w14:textId="4221B9BA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33,756</w:t>
            </w:r>
          </w:p>
        </w:tc>
        <w:tc>
          <w:tcPr>
            <w:tcW w:w="440" w:type="pct"/>
            <w:vAlign w:val="center"/>
            <w:hideMark/>
          </w:tcPr>
          <w:p w14:paraId="01275404" w14:textId="60D3FCDD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Pasuria nr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150 bllokohet n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ë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favor t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ë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D341B8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Fondit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Besa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,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me k.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noteriale 125.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rep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.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291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 d</w:t>
            </w:r>
            <w:r w:rsidR="00CA5B2A" w:rsidRPr="00D341B8">
              <w:rPr>
                <w:rFonts w:ascii="Garamond" w:hAnsi="Garamond"/>
                <w:sz w:val="8"/>
                <w:szCs w:val="8"/>
                <w:lang w:val="sq-AL"/>
              </w:rPr>
              <w:t xml:space="preserve">atë 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16.4.</w:t>
            </w:r>
            <w:r w:rsidR="00BB54D9" w:rsidRPr="00D341B8">
              <w:rPr>
                <w:rFonts w:ascii="Garamond" w:hAnsi="Garamond"/>
                <w:sz w:val="8"/>
                <w:szCs w:val="8"/>
                <w:lang w:val="sq-AL"/>
              </w:rPr>
              <w:t>‘</w:t>
            </w: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08</w:t>
            </w:r>
          </w:p>
        </w:tc>
      </w:tr>
      <w:tr w:rsidR="00D341B8" w:rsidRPr="00D341B8" w14:paraId="0DEF9E23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06B33AC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465" w:type="pct"/>
            <w:noWrap/>
            <w:vAlign w:val="center"/>
            <w:hideMark/>
          </w:tcPr>
          <w:p w14:paraId="24E3C68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354" w:type="pct"/>
            <w:noWrap/>
            <w:vAlign w:val="center"/>
            <w:hideMark/>
          </w:tcPr>
          <w:p w14:paraId="514507A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38" w:type="pct"/>
            <w:noWrap/>
            <w:vAlign w:val="center"/>
            <w:hideMark/>
          </w:tcPr>
          <w:p w14:paraId="6042A7B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Tola</w:t>
            </w:r>
          </w:p>
        </w:tc>
        <w:tc>
          <w:tcPr>
            <w:tcW w:w="469" w:type="pct"/>
            <w:noWrap/>
            <w:vAlign w:val="center"/>
            <w:hideMark/>
          </w:tcPr>
          <w:p w14:paraId="78291DD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5C6A1BA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6DB3434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149</w:t>
            </w:r>
          </w:p>
        </w:tc>
        <w:tc>
          <w:tcPr>
            <w:tcW w:w="342" w:type="pct"/>
            <w:noWrap/>
            <w:vAlign w:val="center"/>
            <w:hideMark/>
          </w:tcPr>
          <w:p w14:paraId="112A1AA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74D09F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1620</w:t>
            </w:r>
          </w:p>
        </w:tc>
        <w:tc>
          <w:tcPr>
            <w:tcW w:w="466" w:type="pct"/>
            <w:noWrap/>
            <w:vAlign w:val="center"/>
            <w:hideMark/>
          </w:tcPr>
          <w:p w14:paraId="0184941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390</w:t>
            </w:r>
          </w:p>
        </w:tc>
        <w:tc>
          <w:tcPr>
            <w:tcW w:w="379" w:type="pct"/>
            <w:noWrap/>
            <w:vAlign w:val="center"/>
            <w:hideMark/>
          </w:tcPr>
          <w:p w14:paraId="5631E8C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53BC23DD" w14:textId="1F1B54FF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67,860</w:t>
            </w:r>
          </w:p>
        </w:tc>
        <w:tc>
          <w:tcPr>
            <w:tcW w:w="440" w:type="pct"/>
            <w:vAlign w:val="center"/>
            <w:hideMark/>
          </w:tcPr>
          <w:p w14:paraId="73B8A71B" w14:textId="76987A2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601EA8F2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3C926AC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465" w:type="pct"/>
            <w:noWrap/>
            <w:vAlign w:val="center"/>
            <w:hideMark/>
          </w:tcPr>
          <w:p w14:paraId="5817016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Ardian</w:t>
            </w:r>
          </w:p>
        </w:tc>
        <w:tc>
          <w:tcPr>
            <w:tcW w:w="354" w:type="pct"/>
            <w:noWrap/>
            <w:vAlign w:val="center"/>
            <w:hideMark/>
          </w:tcPr>
          <w:p w14:paraId="059D8D3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083FEED9" w14:textId="5293EB6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17BAA93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6EFA67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17549B5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135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3D80D6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328810F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2400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28FFFC6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889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7F8283A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4D01C37C" w14:textId="6E165AAE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154,686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57B544D6" w14:textId="6AA1BBA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DBF44D5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134438A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B3D8E32" w14:textId="59A9961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54" w:type="pct"/>
            <w:noWrap/>
            <w:vAlign w:val="center"/>
            <w:hideMark/>
          </w:tcPr>
          <w:p w14:paraId="4384EAD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5D32B377" w14:textId="59EEE92F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7D1BC93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2E04811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7DD9AF2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321CD9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2D963C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48D603D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555F1A1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C77BD6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8AA710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49F351A8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4DC05BB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678A9DF8" w14:textId="3D749634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54" w:type="pct"/>
            <w:noWrap/>
            <w:vAlign w:val="center"/>
            <w:hideMark/>
          </w:tcPr>
          <w:p w14:paraId="4BDB18E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2F57E9CE" w14:textId="3CB31279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5AB1560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603E54B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5244A1D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2E02434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27DC944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543211B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FDE2E6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9A6597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6DC216D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405ADE76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1690772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F387DF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354" w:type="pct"/>
            <w:noWrap/>
            <w:vAlign w:val="center"/>
            <w:hideMark/>
          </w:tcPr>
          <w:p w14:paraId="75465D2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27707FE1" w14:textId="3CD86DA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21E6A4F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28547E5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4C7F8FD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54BD385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7A264AC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2A0F757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2E1ACAB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54DFE94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2D05535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D9EC47A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791534F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D9F1C9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354" w:type="pct"/>
            <w:noWrap/>
            <w:vAlign w:val="center"/>
            <w:hideMark/>
          </w:tcPr>
          <w:p w14:paraId="1C1798F5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Ramazan</w:t>
            </w:r>
          </w:p>
        </w:tc>
        <w:tc>
          <w:tcPr>
            <w:tcW w:w="338" w:type="pct"/>
            <w:noWrap/>
            <w:vAlign w:val="center"/>
            <w:hideMark/>
          </w:tcPr>
          <w:p w14:paraId="50539DE9" w14:textId="55F41E6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Lleshi</w:t>
            </w:r>
          </w:p>
        </w:tc>
        <w:tc>
          <w:tcPr>
            <w:tcW w:w="469" w:type="pct"/>
            <w:noWrap/>
            <w:vAlign w:val="center"/>
            <w:hideMark/>
          </w:tcPr>
          <w:p w14:paraId="32DDC23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0071B31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24F163A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5B88209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1057CF1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3B0490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6CEE305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8C1463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79AE452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5EAC08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3EE44CD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</w:t>
            </w:r>
          </w:p>
        </w:tc>
        <w:tc>
          <w:tcPr>
            <w:tcW w:w="465" w:type="pct"/>
            <w:noWrap/>
            <w:vAlign w:val="center"/>
            <w:hideMark/>
          </w:tcPr>
          <w:p w14:paraId="5765C49A" w14:textId="1140054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Qemal</w:t>
            </w:r>
          </w:p>
        </w:tc>
        <w:tc>
          <w:tcPr>
            <w:tcW w:w="354" w:type="pct"/>
            <w:noWrap/>
            <w:vAlign w:val="center"/>
            <w:hideMark/>
          </w:tcPr>
          <w:p w14:paraId="76342D9F" w14:textId="6016574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38" w:type="pct"/>
            <w:noWrap/>
            <w:vAlign w:val="center"/>
            <w:hideMark/>
          </w:tcPr>
          <w:p w14:paraId="4AC7194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Murati</w:t>
            </w:r>
          </w:p>
        </w:tc>
        <w:tc>
          <w:tcPr>
            <w:tcW w:w="469" w:type="pct"/>
            <w:noWrap/>
            <w:vAlign w:val="center"/>
            <w:hideMark/>
          </w:tcPr>
          <w:p w14:paraId="5320D36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2D5B6C9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2760AF1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122</w:t>
            </w:r>
          </w:p>
        </w:tc>
        <w:tc>
          <w:tcPr>
            <w:tcW w:w="342" w:type="pct"/>
            <w:noWrap/>
            <w:vAlign w:val="center"/>
            <w:hideMark/>
          </w:tcPr>
          <w:p w14:paraId="432A234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2993D4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1800</w:t>
            </w:r>
          </w:p>
        </w:tc>
        <w:tc>
          <w:tcPr>
            <w:tcW w:w="466" w:type="pct"/>
            <w:noWrap/>
            <w:vAlign w:val="center"/>
            <w:hideMark/>
          </w:tcPr>
          <w:p w14:paraId="0BD0B3B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297</w:t>
            </w:r>
          </w:p>
        </w:tc>
        <w:tc>
          <w:tcPr>
            <w:tcW w:w="379" w:type="pct"/>
            <w:noWrap/>
            <w:vAlign w:val="center"/>
            <w:hideMark/>
          </w:tcPr>
          <w:p w14:paraId="608C6FE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06AD5EF0" w14:textId="60197AFD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51,678</w:t>
            </w:r>
          </w:p>
        </w:tc>
        <w:tc>
          <w:tcPr>
            <w:tcW w:w="440" w:type="pct"/>
            <w:vAlign w:val="center"/>
            <w:hideMark/>
          </w:tcPr>
          <w:p w14:paraId="441FE040" w14:textId="4C90276F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A0A5D7A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69E8ED9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</w:t>
            </w:r>
          </w:p>
        </w:tc>
        <w:tc>
          <w:tcPr>
            <w:tcW w:w="465" w:type="pct"/>
            <w:noWrap/>
            <w:vAlign w:val="center"/>
            <w:hideMark/>
          </w:tcPr>
          <w:p w14:paraId="27F04919" w14:textId="514599E6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Sefedin</w:t>
            </w:r>
          </w:p>
        </w:tc>
        <w:tc>
          <w:tcPr>
            <w:tcW w:w="354" w:type="pct"/>
            <w:noWrap/>
            <w:vAlign w:val="center"/>
            <w:hideMark/>
          </w:tcPr>
          <w:p w14:paraId="48310C3D" w14:textId="762DFED1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Musa</w:t>
            </w:r>
          </w:p>
        </w:tc>
        <w:tc>
          <w:tcPr>
            <w:tcW w:w="338" w:type="pct"/>
            <w:noWrap/>
            <w:vAlign w:val="center"/>
            <w:hideMark/>
          </w:tcPr>
          <w:p w14:paraId="1CAF56E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0DA6A8F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4DAD415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0AB1254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73</w:t>
            </w:r>
          </w:p>
        </w:tc>
        <w:tc>
          <w:tcPr>
            <w:tcW w:w="342" w:type="pct"/>
            <w:noWrap/>
            <w:vAlign w:val="center"/>
            <w:hideMark/>
          </w:tcPr>
          <w:p w14:paraId="48F04A9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45698FD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881</w:t>
            </w:r>
          </w:p>
        </w:tc>
        <w:tc>
          <w:tcPr>
            <w:tcW w:w="466" w:type="pct"/>
            <w:noWrap/>
            <w:vAlign w:val="center"/>
            <w:hideMark/>
          </w:tcPr>
          <w:p w14:paraId="7DC00BE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284</w:t>
            </w:r>
          </w:p>
        </w:tc>
        <w:tc>
          <w:tcPr>
            <w:tcW w:w="379" w:type="pct"/>
            <w:noWrap/>
            <w:vAlign w:val="center"/>
            <w:hideMark/>
          </w:tcPr>
          <w:p w14:paraId="4B95DD8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4F6190CA" w14:textId="4EFCDB8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49,416</w:t>
            </w:r>
          </w:p>
        </w:tc>
        <w:tc>
          <w:tcPr>
            <w:tcW w:w="440" w:type="pct"/>
            <w:vAlign w:val="center"/>
            <w:hideMark/>
          </w:tcPr>
          <w:p w14:paraId="6CFC670D" w14:textId="557EC5A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76BBE016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6AB0DF9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</w:t>
            </w:r>
          </w:p>
        </w:tc>
        <w:tc>
          <w:tcPr>
            <w:tcW w:w="465" w:type="pct"/>
            <w:noWrap/>
            <w:vAlign w:val="center"/>
            <w:hideMark/>
          </w:tcPr>
          <w:p w14:paraId="1E7FA97C" w14:textId="7B724C7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Kasem</w:t>
            </w:r>
          </w:p>
        </w:tc>
        <w:tc>
          <w:tcPr>
            <w:tcW w:w="354" w:type="pct"/>
            <w:noWrap/>
            <w:vAlign w:val="center"/>
            <w:hideMark/>
          </w:tcPr>
          <w:p w14:paraId="2295C1E8" w14:textId="6AEBA00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Halil</w:t>
            </w:r>
          </w:p>
        </w:tc>
        <w:tc>
          <w:tcPr>
            <w:tcW w:w="338" w:type="pct"/>
            <w:noWrap/>
            <w:vAlign w:val="center"/>
            <w:hideMark/>
          </w:tcPr>
          <w:p w14:paraId="663C9C2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3E403B5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4131865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23FCB77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67</w:t>
            </w:r>
          </w:p>
        </w:tc>
        <w:tc>
          <w:tcPr>
            <w:tcW w:w="342" w:type="pct"/>
            <w:noWrap/>
            <w:vAlign w:val="center"/>
            <w:hideMark/>
          </w:tcPr>
          <w:p w14:paraId="3117189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5E18045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930</w:t>
            </w:r>
          </w:p>
        </w:tc>
        <w:tc>
          <w:tcPr>
            <w:tcW w:w="466" w:type="pct"/>
            <w:noWrap/>
            <w:vAlign w:val="center"/>
            <w:hideMark/>
          </w:tcPr>
          <w:p w14:paraId="5A6B7E7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189</w:t>
            </w:r>
          </w:p>
        </w:tc>
        <w:tc>
          <w:tcPr>
            <w:tcW w:w="379" w:type="pct"/>
            <w:noWrap/>
            <w:vAlign w:val="center"/>
            <w:hideMark/>
          </w:tcPr>
          <w:p w14:paraId="68E01EB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7906E06A" w14:textId="2B4373B3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32,886</w:t>
            </w:r>
          </w:p>
        </w:tc>
        <w:tc>
          <w:tcPr>
            <w:tcW w:w="440" w:type="pct"/>
            <w:vAlign w:val="center"/>
            <w:hideMark/>
          </w:tcPr>
          <w:p w14:paraId="17DC3A79" w14:textId="55BA63FB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3B760D73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2090ABA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</w:t>
            </w:r>
          </w:p>
        </w:tc>
        <w:tc>
          <w:tcPr>
            <w:tcW w:w="465" w:type="pct"/>
            <w:noWrap/>
            <w:vAlign w:val="center"/>
            <w:hideMark/>
          </w:tcPr>
          <w:p w14:paraId="6916ACBD" w14:textId="6A9A78B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Hava</w:t>
            </w:r>
          </w:p>
        </w:tc>
        <w:tc>
          <w:tcPr>
            <w:tcW w:w="354" w:type="pct"/>
            <w:noWrap/>
            <w:vAlign w:val="center"/>
            <w:hideMark/>
          </w:tcPr>
          <w:p w14:paraId="25EDC4E6" w14:textId="4316BB5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Hamit</w:t>
            </w:r>
          </w:p>
        </w:tc>
        <w:tc>
          <w:tcPr>
            <w:tcW w:w="338" w:type="pct"/>
            <w:noWrap/>
            <w:vAlign w:val="center"/>
            <w:hideMark/>
          </w:tcPr>
          <w:p w14:paraId="2DA7772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0C931DF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02F042F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564538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60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388401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3B290E4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910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3115FA0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71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3326EEB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77A1819A" w14:textId="5FB8DEB6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12,354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09F5F2F3" w14:textId="5244D95D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12FFF9D9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3AEEBEF5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74209019" w14:textId="3653982E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Bledar</w:t>
            </w:r>
          </w:p>
        </w:tc>
        <w:tc>
          <w:tcPr>
            <w:tcW w:w="354" w:type="pct"/>
            <w:noWrap/>
            <w:vAlign w:val="center"/>
            <w:hideMark/>
          </w:tcPr>
          <w:p w14:paraId="2044F9C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Ferit</w:t>
            </w:r>
          </w:p>
        </w:tc>
        <w:tc>
          <w:tcPr>
            <w:tcW w:w="338" w:type="pct"/>
            <w:noWrap/>
            <w:vAlign w:val="center"/>
            <w:hideMark/>
          </w:tcPr>
          <w:p w14:paraId="112F3A5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5BDCBB9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3E14A5D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392AB56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367DB57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0FA66A0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7E3F187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559A595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D62E6E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7640120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F0FD603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0120BDF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6023A4A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Nertila</w:t>
            </w:r>
          </w:p>
        </w:tc>
        <w:tc>
          <w:tcPr>
            <w:tcW w:w="354" w:type="pct"/>
            <w:noWrap/>
            <w:vAlign w:val="center"/>
            <w:hideMark/>
          </w:tcPr>
          <w:p w14:paraId="5270C6A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Ferit</w:t>
            </w:r>
          </w:p>
        </w:tc>
        <w:tc>
          <w:tcPr>
            <w:tcW w:w="338" w:type="pct"/>
            <w:noWrap/>
            <w:vAlign w:val="center"/>
            <w:hideMark/>
          </w:tcPr>
          <w:p w14:paraId="4B80EE9F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2C4F255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7357B9A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/>
            <w:vAlign w:val="center"/>
            <w:hideMark/>
          </w:tcPr>
          <w:p w14:paraId="0779B64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6352724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6CF6AEE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4EA1056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259E5E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DD6082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703278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1C1058A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6D91E98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</w:t>
            </w:r>
          </w:p>
        </w:tc>
        <w:tc>
          <w:tcPr>
            <w:tcW w:w="465" w:type="pct"/>
            <w:noWrap/>
            <w:vAlign w:val="center"/>
            <w:hideMark/>
          </w:tcPr>
          <w:p w14:paraId="11B817D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Engjellushe</w:t>
            </w:r>
          </w:p>
        </w:tc>
        <w:tc>
          <w:tcPr>
            <w:tcW w:w="354" w:type="pct"/>
            <w:noWrap/>
            <w:vAlign w:val="center"/>
            <w:hideMark/>
          </w:tcPr>
          <w:p w14:paraId="5E765C8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338" w:type="pct"/>
            <w:noWrap/>
            <w:vAlign w:val="center"/>
            <w:hideMark/>
          </w:tcPr>
          <w:p w14:paraId="7DC7A7D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Mushi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6F7DC66E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vMerge w:val="restart"/>
            <w:noWrap/>
            <w:vAlign w:val="center"/>
            <w:hideMark/>
          </w:tcPr>
          <w:p w14:paraId="47324B2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6F79948B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121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6448AF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2E94D45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1070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1EA3E66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28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10CBB9F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72AB094E" w14:textId="2750A5E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4,872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2690F2D8" w14:textId="5BF96349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D5DB70B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04FE340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271EF9E3" w14:textId="0962D59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Maksim</w:t>
            </w:r>
          </w:p>
        </w:tc>
        <w:tc>
          <w:tcPr>
            <w:tcW w:w="354" w:type="pct"/>
            <w:noWrap/>
            <w:vAlign w:val="center"/>
            <w:hideMark/>
          </w:tcPr>
          <w:p w14:paraId="6A65514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Xhemë</w:t>
            </w:r>
          </w:p>
        </w:tc>
        <w:tc>
          <w:tcPr>
            <w:tcW w:w="338" w:type="pct"/>
            <w:noWrap/>
            <w:vAlign w:val="center"/>
            <w:hideMark/>
          </w:tcPr>
          <w:p w14:paraId="4BEC0C80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Mushi</w:t>
            </w:r>
          </w:p>
        </w:tc>
        <w:tc>
          <w:tcPr>
            <w:tcW w:w="469" w:type="pct"/>
            <w:vMerge/>
            <w:vAlign w:val="center"/>
            <w:hideMark/>
          </w:tcPr>
          <w:p w14:paraId="39A8601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B7A56A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6F5AFC6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10924DBF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7BD46C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1350B7C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1AA625D5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7306112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4ACBF40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69A443F1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5F43D632" w14:textId="77777777" w:rsidR="00530518" w:rsidRPr="008E1AFC" w:rsidRDefault="00530518" w:rsidP="00D341B8">
            <w:pPr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bookmarkStart w:id="0" w:name="_GoBack" w:colFirst="0" w:colLast="11"/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10</w:t>
            </w:r>
          </w:p>
        </w:tc>
        <w:tc>
          <w:tcPr>
            <w:tcW w:w="465" w:type="pct"/>
            <w:noWrap/>
            <w:vAlign w:val="center"/>
            <w:hideMark/>
          </w:tcPr>
          <w:p w14:paraId="487D14A7" w14:textId="2FA8D52D" w:rsidR="00530518" w:rsidRPr="008E1AFC" w:rsidRDefault="00530518" w:rsidP="00D341B8">
            <w:pPr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Xhemal</w:t>
            </w:r>
          </w:p>
        </w:tc>
        <w:tc>
          <w:tcPr>
            <w:tcW w:w="354" w:type="pct"/>
            <w:noWrap/>
            <w:vAlign w:val="center"/>
            <w:hideMark/>
          </w:tcPr>
          <w:p w14:paraId="018E385E" w14:textId="7B06F895" w:rsidR="00530518" w:rsidRPr="008E1AFC" w:rsidRDefault="00530518" w:rsidP="00D341B8">
            <w:pPr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Musa</w:t>
            </w:r>
          </w:p>
        </w:tc>
        <w:tc>
          <w:tcPr>
            <w:tcW w:w="338" w:type="pct"/>
            <w:noWrap/>
            <w:vAlign w:val="center"/>
            <w:hideMark/>
          </w:tcPr>
          <w:p w14:paraId="48151EA0" w14:textId="77777777" w:rsidR="00530518" w:rsidRPr="008E1AFC" w:rsidRDefault="00530518" w:rsidP="00D341B8">
            <w:pPr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6D44CDF8" w14:textId="77777777" w:rsidR="00530518" w:rsidRPr="008E1AFC" w:rsidRDefault="00530518" w:rsidP="00D341B8">
            <w:pPr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039E9357" w14:textId="77777777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758727F9" w14:textId="77777777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56</w:t>
            </w:r>
          </w:p>
        </w:tc>
        <w:tc>
          <w:tcPr>
            <w:tcW w:w="342" w:type="pct"/>
            <w:noWrap/>
            <w:vAlign w:val="center"/>
            <w:hideMark/>
          </w:tcPr>
          <w:p w14:paraId="5D158493" w14:textId="77777777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D8BE4D4" w14:textId="77777777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1283</w:t>
            </w:r>
          </w:p>
        </w:tc>
        <w:tc>
          <w:tcPr>
            <w:tcW w:w="466" w:type="pct"/>
            <w:noWrap/>
            <w:vAlign w:val="center"/>
            <w:hideMark/>
          </w:tcPr>
          <w:p w14:paraId="1AD6624C" w14:textId="202F1A75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3</w:t>
            </w:r>
            <w:r w:rsidR="008926EA"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6</w:t>
            </w:r>
          </w:p>
        </w:tc>
        <w:tc>
          <w:tcPr>
            <w:tcW w:w="379" w:type="pct"/>
            <w:noWrap/>
            <w:vAlign w:val="center"/>
            <w:hideMark/>
          </w:tcPr>
          <w:p w14:paraId="2D85C9D0" w14:textId="77777777" w:rsidR="00530518" w:rsidRPr="008E1AFC" w:rsidRDefault="00530518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009BFFFE" w14:textId="077C5937" w:rsidR="00530518" w:rsidRPr="008E1AFC" w:rsidRDefault="008926EA" w:rsidP="00D341B8">
            <w:pPr>
              <w:jc w:val="right"/>
              <w:rPr>
                <w:rFonts w:ascii="Garamond" w:hAnsi="Garamond"/>
                <w:i/>
                <w:sz w:val="8"/>
                <w:szCs w:val="8"/>
                <w:lang w:val="sq-AL"/>
              </w:rPr>
            </w:pPr>
            <w:r w:rsidRPr="008E1AFC">
              <w:rPr>
                <w:rFonts w:ascii="Garamond" w:hAnsi="Garamond"/>
                <w:i/>
                <w:sz w:val="8"/>
                <w:szCs w:val="8"/>
                <w:lang w:val="sq-AL"/>
              </w:rPr>
              <w:t>6,264</w:t>
            </w:r>
          </w:p>
        </w:tc>
        <w:tc>
          <w:tcPr>
            <w:tcW w:w="440" w:type="pct"/>
            <w:vAlign w:val="center"/>
            <w:hideMark/>
          </w:tcPr>
          <w:p w14:paraId="7BB85510" w14:textId="3830D7A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bookmarkEnd w:id="0"/>
      <w:tr w:rsidR="00D341B8" w:rsidRPr="00D341B8" w14:paraId="4DBDA084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5DCF66F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11</w:t>
            </w:r>
          </w:p>
        </w:tc>
        <w:tc>
          <w:tcPr>
            <w:tcW w:w="465" w:type="pct"/>
            <w:noWrap/>
            <w:vAlign w:val="center"/>
            <w:hideMark/>
          </w:tcPr>
          <w:p w14:paraId="78ADF994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Sofokli</w:t>
            </w:r>
          </w:p>
        </w:tc>
        <w:tc>
          <w:tcPr>
            <w:tcW w:w="354" w:type="pct"/>
            <w:noWrap/>
            <w:vAlign w:val="center"/>
            <w:hideMark/>
          </w:tcPr>
          <w:p w14:paraId="454C9987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Koli</w:t>
            </w:r>
          </w:p>
        </w:tc>
        <w:tc>
          <w:tcPr>
            <w:tcW w:w="338" w:type="pct"/>
            <w:noWrap/>
            <w:vAlign w:val="center"/>
            <w:hideMark/>
          </w:tcPr>
          <w:p w14:paraId="26AAA623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Bualli</w:t>
            </w:r>
          </w:p>
        </w:tc>
        <w:tc>
          <w:tcPr>
            <w:tcW w:w="469" w:type="pct"/>
            <w:noWrap/>
            <w:vAlign w:val="center"/>
            <w:hideMark/>
          </w:tcPr>
          <w:p w14:paraId="7BB45B3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511D1AC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649972F3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147/1</w:t>
            </w:r>
          </w:p>
        </w:tc>
        <w:tc>
          <w:tcPr>
            <w:tcW w:w="342" w:type="pct"/>
            <w:noWrap/>
            <w:vAlign w:val="center"/>
            <w:hideMark/>
          </w:tcPr>
          <w:p w14:paraId="6DDBBDA0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22068BC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1200</w:t>
            </w:r>
          </w:p>
        </w:tc>
        <w:tc>
          <w:tcPr>
            <w:tcW w:w="466" w:type="pct"/>
            <w:noWrap/>
            <w:vAlign w:val="center"/>
            <w:hideMark/>
          </w:tcPr>
          <w:p w14:paraId="702E07D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377</w:t>
            </w:r>
          </w:p>
        </w:tc>
        <w:tc>
          <w:tcPr>
            <w:tcW w:w="379" w:type="pct"/>
            <w:noWrap/>
            <w:vAlign w:val="center"/>
            <w:hideMark/>
          </w:tcPr>
          <w:p w14:paraId="30F0CC0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20D01677" w14:textId="33DC2F5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65,598</w:t>
            </w:r>
          </w:p>
        </w:tc>
        <w:tc>
          <w:tcPr>
            <w:tcW w:w="440" w:type="pct"/>
            <w:vAlign w:val="center"/>
            <w:hideMark/>
          </w:tcPr>
          <w:p w14:paraId="69FA989D" w14:textId="2110DF38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8C43748" w14:textId="77777777" w:rsidTr="00D341B8">
        <w:trPr>
          <w:trHeight w:val="20"/>
          <w:jc w:val="center"/>
        </w:trPr>
        <w:tc>
          <w:tcPr>
            <w:tcW w:w="327" w:type="pct"/>
            <w:noWrap/>
            <w:vAlign w:val="center"/>
            <w:hideMark/>
          </w:tcPr>
          <w:p w14:paraId="7EC3CDD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12</w:t>
            </w:r>
          </w:p>
        </w:tc>
        <w:tc>
          <w:tcPr>
            <w:tcW w:w="465" w:type="pct"/>
            <w:noWrap/>
            <w:vAlign w:val="center"/>
            <w:hideMark/>
          </w:tcPr>
          <w:p w14:paraId="38BD259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Fatmir</w:t>
            </w:r>
          </w:p>
        </w:tc>
        <w:tc>
          <w:tcPr>
            <w:tcW w:w="354" w:type="pct"/>
            <w:noWrap/>
            <w:vAlign w:val="center"/>
            <w:hideMark/>
          </w:tcPr>
          <w:p w14:paraId="4B582CBB" w14:textId="1F502D2E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Halil</w:t>
            </w:r>
          </w:p>
        </w:tc>
        <w:tc>
          <w:tcPr>
            <w:tcW w:w="338" w:type="pct"/>
            <w:noWrap/>
            <w:vAlign w:val="center"/>
            <w:hideMark/>
          </w:tcPr>
          <w:p w14:paraId="10B8ED1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Hasani</w:t>
            </w:r>
          </w:p>
        </w:tc>
        <w:tc>
          <w:tcPr>
            <w:tcW w:w="469" w:type="pct"/>
            <w:noWrap/>
            <w:vAlign w:val="center"/>
            <w:hideMark/>
          </w:tcPr>
          <w:p w14:paraId="216C0EBB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noWrap/>
            <w:vAlign w:val="center"/>
            <w:hideMark/>
          </w:tcPr>
          <w:p w14:paraId="497DD61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noWrap/>
            <w:vAlign w:val="center"/>
            <w:hideMark/>
          </w:tcPr>
          <w:p w14:paraId="7B8A954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59</w:t>
            </w:r>
          </w:p>
        </w:tc>
        <w:tc>
          <w:tcPr>
            <w:tcW w:w="342" w:type="pct"/>
            <w:noWrap/>
            <w:vAlign w:val="center"/>
            <w:hideMark/>
          </w:tcPr>
          <w:p w14:paraId="0E8EBB96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noWrap/>
            <w:vAlign w:val="center"/>
            <w:hideMark/>
          </w:tcPr>
          <w:p w14:paraId="14BF32D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800</w:t>
            </w:r>
          </w:p>
        </w:tc>
        <w:tc>
          <w:tcPr>
            <w:tcW w:w="466" w:type="pct"/>
            <w:noWrap/>
            <w:vAlign w:val="center"/>
            <w:hideMark/>
          </w:tcPr>
          <w:p w14:paraId="060E820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37</w:t>
            </w:r>
          </w:p>
        </w:tc>
        <w:tc>
          <w:tcPr>
            <w:tcW w:w="379" w:type="pct"/>
            <w:noWrap/>
            <w:vAlign w:val="center"/>
            <w:hideMark/>
          </w:tcPr>
          <w:p w14:paraId="759E2BA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noWrap/>
            <w:vAlign w:val="center"/>
            <w:hideMark/>
          </w:tcPr>
          <w:p w14:paraId="4FFE07A7" w14:textId="3597FCF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6,438</w:t>
            </w:r>
          </w:p>
        </w:tc>
        <w:tc>
          <w:tcPr>
            <w:tcW w:w="440" w:type="pct"/>
            <w:vAlign w:val="center"/>
            <w:hideMark/>
          </w:tcPr>
          <w:p w14:paraId="5F7864E9" w14:textId="22D09362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013BAE05" w14:textId="77777777" w:rsidTr="00D341B8">
        <w:trPr>
          <w:trHeight w:val="20"/>
          <w:jc w:val="center"/>
        </w:trPr>
        <w:tc>
          <w:tcPr>
            <w:tcW w:w="327" w:type="pct"/>
            <w:vMerge w:val="restart"/>
            <w:noWrap/>
            <w:vAlign w:val="center"/>
            <w:hideMark/>
          </w:tcPr>
          <w:p w14:paraId="0A898992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13</w:t>
            </w:r>
          </w:p>
        </w:tc>
        <w:tc>
          <w:tcPr>
            <w:tcW w:w="465" w:type="pct"/>
            <w:noWrap/>
            <w:vAlign w:val="center"/>
            <w:hideMark/>
          </w:tcPr>
          <w:p w14:paraId="596F534B" w14:textId="36B2CF8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54" w:type="pct"/>
            <w:noWrap/>
            <w:vAlign w:val="center"/>
            <w:hideMark/>
          </w:tcPr>
          <w:p w14:paraId="1EDB595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Myfit</w:t>
            </w:r>
          </w:p>
        </w:tc>
        <w:tc>
          <w:tcPr>
            <w:tcW w:w="338" w:type="pct"/>
            <w:noWrap/>
            <w:vAlign w:val="center"/>
            <w:hideMark/>
          </w:tcPr>
          <w:p w14:paraId="5FFFF496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Ymeri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79571A58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Mirake</w:t>
            </w:r>
          </w:p>
        </w:tc>
        <w:tc>
          <w:tcPr>
            <w:tcW w:w="426" w:type="pct"/>
            <w:vMerge w:val="restart"/>
            <w:noWrap/>
            <w:vAlign w:val="center"/>
            <w:hideMark/>
          </w:tcPr>
          <w:p w14:paraId="1D9AABD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2696</w:t>
            </w:r>
          </w:p>
        </w:tc>
        <w:tc>
          <w:tcPr>
            <w:tcW w:w="318" w:type="pct"/>
            <w:vMerge w:val="restart"/>
            <w:noWrap/>
            <w:vAlign w:val="center"/>
            <w:hideMark/>
          </w:tcPr>
          <w:p w14:paraId="51BF12F9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143/4</w:t>
            </w:r>
          </w:p>
        </w:tc>
        <w:tc>
          <w:tcPr>
            <w:tcW w:w="342" w:type="pct"/>
            <w:vMerge w:val="restart"/>
            <w:noWrap/>
            <w:vAlign w:val="center"/>
            <w:hideMark/>
          </w:tcPr>
          <w:p w14:paraId="2A47B95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are</w:t>
            </w:r>
          </w:p>
        </w:tc>
        <w:tc>
          <w:tcPr>
            <w:tcW w:w="389" w:type="pct"/>
            <w:vMerge w:val="restart"/>
            <w:noWrap/>
            <w:vAlign w:val="center"/>
            <w:hideMark/>
          </w:tcPr>
          <w:p w14:paraId="1C9D309E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2590</w:t>
            </w:r>
          </w:p>
        </w:tc>
        <w:tc>
          <w:tcPr>
            <w:tcW w:w="466" w:type="pct"/>
            <w:vMerge w:val="restart"/>
            <w:noWrap/>
            <w:vAlign w:val="center"/>
            <w:hideMark/>
          </w:tcPr>
          <w:p w14:paraId="555EEF38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984</w:t>
            </w:r>
          </w:p>
        </w:tc>
        <w:tc>
          <w:tcPr>
            <w:tcW w:w="379" w:type="pct"/>
            <w:vMerge w:val="restart"/>
            <w:noWrap/>
            <w:vAlign w:val="center"/>
            <w:hideMark/>
          </w:tcPr>
          <w:p w14:paraId="360C1EAC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287" w:type="pct"/>
            <w:vMerge w:val="restart"/>
            <w:noWrap/>
            <w:vAlign w:val="center"/>
            <w:hideMark/>
          </w:tcPr>
          <w:p w14:paraId="0A017279" w14:textId="62662C98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171,216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74913218" w14:textId="04C9ACCC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D341B8" w:rsidRPr="00D341B8" w14:paraId="27D06A2B" w14:textId="77777777" w:rsidTr="00D341B8">
        <w:trPr>
          <w:trHeight w:val="20"/>
          <w:jc w:val="center"/>
        </w:trPr>
        <w:tc>
          <w:tcPr>
            <w:tcW w:w="327" w:type="pct"/>
            <w:vMerge/>
            <w:vAlign w:val="center"/>
            <w:hideMark/>
          </w:tcPr>
          <w:p w14:paraId="698FAD7C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47FF6CAD" w14:textId="47F6BEF6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Arjana</w:t>
            </w:r>
          </w:p>
        </w:tc>
        <w:tc>
          <w:tcPr>
            <w:tcW w:w="354" w:type="pct"/>
            <w:noWrap/>
            <w:vAlign w:val="center"/>
            <w:hideMark/>
          </w:tcPr>
          <w:p w14:paraId="2CF90D1A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38" w:type="pct"/>
            <w:noWrap/>
            <w:vAlign w:val="center"/>
            <w:hideMark/>
          </w:tcPr>
          <w:p w14:paraId="697879A1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  <w:r w:rsidRPr="00D341B8">
              <w:rPr>
                <w:rFonts w:ascii="Garamond" w:hAnsi="Garamond"/>
                <w:sz w:val="8"/>
                <w:szCs w:val="8"/>
                <w:lang w:val="sq-AL"/>
              </w:rPr>
              <w:t>Ymeri</w:t>
            </w:r>
          </w:p>
        </w:tc>
        <w:tc>
          <w:tcPr>
            <w:tcW w:w="469" w:type="pct"/>
            <w:vMerge/>
            <w:vAlign w:val="center"/>
            <w:hideMark/>
          </w:tcPr>
          <w:p w14:paraId="4DDF17DD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26" w:type="pct"/>
            <w:vMerge/>
            <w:vAlign w:val="center"/>
            <w:hideMark/>
          </w:tcPr>
          <w:p w14:paraId="02A3553A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4F0940AD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14:paraId="310305F1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89" w:type="pct"/>
            <w:vMerge/>
            <w:vAlign w:val="center"/>
            <w:hideMark/>
          </w:tcPr>
          <w:p w14:paraId="5C07B7E7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2F271274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14:paraId="08FBB77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3BB958F2" w14:textId="77777777" w:rsidR="00530518" w:rsidRPr="00D341B8" w:rsidRDefault="00530518" w:rsidP="00D341B8">
            <w:pPr>
              <w:jc w:val="right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50960F29" w14:textId="77777777" w:rsidR="00530518" w:rsidRPr="00D341B8" w:rsidRDefault="00530518" w:rsidP="00D341B8">
            <w:pPr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530518" w:rsidRPr="00D341B8" w14:paraId="174EE06A" w14:textId="77777777" w:rsidTr="00D341B8">
        <w:trPr>
          <w:trHeight w:val="20"/>
          <w:jc w:val="center"/>
        </w:trPr>
        <w:tc>
          <w:tcPr>
            <w:tcW w:w="4273" w:type="pct"/>
            <w:gridSpan w:val="11"/>
            <w:noWrap/>
            <w:vAlign w:val="center"/>
            <w:hideMark/>
          </w:tcPr>
          <w:p w14:paraId="0185B809" w14:textId="421A8DAE" w:rsidR="00530518" w:rsidRPr="008926EA" w:rsidRDefault="00530518" w:rsidP="00D341B8">
            <w:pPr>
              <w:jc w:val="right"/>
              <w:rPr>
                <w:rFonts w:ascii="Garamond" w:hAnsi="Garamond"/>
                <w:b/>
                <w:bCs/>
                <w:i/>
                <w:sz w:val="8"/>
                <w:szCs w:val="8"/>
                <w:lang w:val="sq-AL"/>
              </w:rPr>
            </w:pPr>
            <w:r w:rsidRPr="008926EA">
              <w:rPr>
                <w:rFonts w:ascii="Garamond" w:hAnsi="Garamond"/>
                <w:b/>
                <w:bCs/>
                <w:i/>
                <w:sz w:val="8"/>
                <w:szCs w:val="8"/>
                <w:lang w:val="sq-AL"/>
              </w:rPr>
              <w:t xml:space="preserve">Vlera </w:t>
            </w:r>
            <w:r w:rsidR="00CA5B2A" w:rsidRPr="008926EA">
              <w:rPr>
                <w:rFonts w:ascii="Garamond" w:hAnsi="Garamond"/>
                <w:b/>
                <w:bCs/>
                <w:i/>
                <w:sz w:val="8"/>
                <w:szCs w:val="8"/>
                <w:lang w:val="sq-AL"/>
              </w:rPr>
              <w:t>totale</w:t>
            </w:r>
          </w:p>
        </w:tc>
        <w:tc>
          <w:tcPr>
            <w:tcW w:w="287" w:type="pct"/>
            <w:noWrap/>
            <w:vAlign w:val="center"/>
            <w:hideMark/>
          </w:tcPr>
          <w:p w14:paraId="01F1DE88" w14:textId="43B95F6A" w:rsidR="00530518" w:rsidRPr="008926EA" w:rsidRDefault="008926EA" w:rsidP="00D341B8">
            <w:pPr>
              <w:jc w:val="right"/>
              <w:rPr>
                <w:rFonts w:ascii="Garamond" w:hAnsi="Garamond"/>
                <w:b/>
                <w:bCs/>
                <w:i/>
                <w:sz w:val="8"/>
                <w:szCs w:val="8"/>
                <w:lang w:val="sq-AL"/>
              </w:rPr>
            </w:pPr>
            <w:r w:rsidRPr="008926EA">
              <w:rPr>
                <w:rFonts w:ascii="Garamond" w:hAnsi="Garamond"/>
                <w:b/>
                <w:bCs/>
                <w:i/>
                <w:sz w:val="8"/>
                <w:szCs w:val="8"/>
                <w:lang w:val="sq-AL"/>
              </w:rPr>
              <w:t>14 724 608</w:t>
            </w:r>
          </w:p>
        </w:tc>
        <w:tc>
          <w:tcPr>
            <w:tcW w:w="440" w:type="pct"/>
            <w:noWrap/>
            <w:vAlign w:val="center"/>
            <w:hideMark/>
          </w:tcPr>
          <w:p w14:paraId="36F2AFCB" w14:textId="286F3C6F" w:rsidR="00530518" w:rsidRPr="00D341B8" w:rsidRDefault="00530518" w:rsidP="00D341B8">
            <w:pPr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</w:tr>
    </w:tbl>
    <w:p w14:paraId="2F0DB0F4" w14:textId="77777777" w:rsidR="00530518" w:rsidRDefault="00530518" w:rsidP="0053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18C1BE3E" w14:textId="77777777" w:rsidR="008926EA" w:rsidRPr="008926EA" w:rsidRDefault="008926EA" w:rsidP="008926E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8926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(Shtuar tabela e cila i bashkëlidhet tabelës më lartë me VKM nr. 339, datë 13.5.2026)</w:t>
      </w:r>
    </w:p>
    <w:p w14:paraId="778F1C8E" w14:textId="77777777" w:rsidR="008926EA" w:rsidRPr="008926EA" w:rsidRDefault="008926EA" w:rsidP="0053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</w:p>
    <w:tbl>
      <w:tblPr>
        <w:tblW w:w="5678" w:type="pct"/>
        <w:tblLook w:val="04A0" w:firstRow="1" w:lastRow="0" w:firstColumn="1" w:lastColumn="0" w:noHBand="0" w:noVBand="1"/>
      </w:tblPr>
      <w:tblGrid>
        <w:gridCol w:w="451"/>
        <w:gridCol w:w="533"/>
        <w:gridCol w:w="551"/>
        <w:gridCol w:w="569"/>
        <w:gridCol w:w="468"/>
        <w:gridCol w:w="618"/>
        <w:gridCol w:w="532"/>
        <w:gridCol w:w="532"/>
        <w:gridCol w:w="583"/>
        <w:gridCol w:w="364"/>
        <w:gridCol w:w="546"/>
        <w:gridCol w:w="434"/>
        <w:gridCol w:w="364"/>
        <w:gridCol w:w="546"/>
        <w:gridCol w:w="434"/>
        <w:gridCol w:w="385"/>
        <w:gridCol w:w="546"/>
        <w:gridCol w:w="610"/>
        <w:gridCol w:w="7"/>
        <w:gridCol w:w="599"/>
        <w:gridCol w:w="528"/>
        <w:gridCol w:w="27"/>
      </w:tblGrid>
      <w:tr w:rsidR="008926EA" w:rsidRPr="008926EA" w14:paraId="5F584E1E" w14:textId="77777777" w:rsidTr="008926EA">
        <w:trPr>
          <w:trHeight w:val="65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324D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Nr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. </w:t>
            </w:r>
          </w:p>
          <w:p w14:paraId="5F89CC3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rendor</w:t>
            </w:r>
            <w:proofErr w:type="spellEnd"/>
          </w:p>
        </w:tc>
        <w:tc>
          <w:tcPr>
            <w:tcW w:w="80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C07C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Pronari</w:t>
            </w:r>
            <w:proofErr w:type="spellEnd"/>
          </w:p>
        </w:tc>
        <w:tc>
          <w:tcPr>
            <w:tcW w:w="1335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729D00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Të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dhënat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kadastrale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(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sipas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kartelës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së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pasurisë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)</w:t>
            </w:r>
          </w:p>
        </w:tc>
        <w:tc>
          <w:tcPr>
            <w:tcW w:w="2363" w:type="pct"/>
            <w:gridSpan w:val="11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FE0F0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Vlerësimet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për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>shpronësim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272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4178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Shënime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</w:p>
        </w:tc>
      </w:tr>
      <w:tr w:rsidR="008926EA" w:rsidRPr="008926EA" w14:paraId="05777B1F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B9C331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170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Emër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346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Atësi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9D4A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Mbiemër</w:t>
            </w:r>
            <w:proofErr w:type="spellEnd"/>
          </w:p>
        </w:tc>
        <w:tc>
          <w:tcPr>
            <w:tcW w:w="22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FADB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Adresa</w:t>
            </w:r>
            <w:proofErr w:type="spellEnd"/>
          </w:p>
        </w:tc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DF70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Zona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kadastrale</w:t>
            </w:r>
            <w:proofErr w:type="spellEnd"/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92D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Nr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.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pasurisë</w:t>
            </w:r>
            <w:proofErr w:type="spellEnd"/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F3DE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Lloji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pasurisë</w:t>
            </w:r>
            <w:proofErr w:type="spellEnd"/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7302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Sipërfaqe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totale</w:t>
            </w:r>
            <w:proofErr w:type="spellEnd"/>
          </w:p>
        </w:tc>
        <w:tc>
          <w:tcPr>
            <w:tcW w:w="65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FCC9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Shpronësimi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“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arë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”</w:t>
            </w:r>
          </w:p>
        </w:tc>
        <w:tc>
          <w:tcPr>
            <w:tcW w:w="65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E9B1E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Shpronësimi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"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truall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"</w:t>
            </w:r>
          </w:p>
        </w:tc>
        <w:tc>
          <w:tcPr>
            <w:tcW w:w="75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5B937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Shpronësimi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“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ndërtesë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”</w:t>
            </w:r>
          </w:p>
        </w:tc>
        <w:tc>
          <w:tcPr>
            <w:tcW w:w="29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5D35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sz w:val="8"/>
                <w:szCs w:val="8"/>
              </w:rPr>
              <w:t>Totali</w:t>
            </w:r>
            <w:proofErr w:type="spellEnd"/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F99289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8926EA" w:rsidRPr="008926EA" w14:paraId="2FE5D43F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BB1693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DD5BA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D0F9E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AD1270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A93E0F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EAA73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DF84A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AE1C3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C3B621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E3F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Sip. (m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05C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Çmimi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(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lek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/m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364D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Vlera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(m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0FCE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Sip. (m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E1F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Çmimi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(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lek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/m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1BB9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Vlera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(m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91E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Sip. (m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17C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Çmimi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(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lek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/m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vertAlign w:val="superscript"/>
              </w:rPr>
              <w:t>2</w:t>
            </w:r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CAE8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Vlera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me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preventiv</w:t>
            </w:r>
            <w:proofErr w:type="spellEnd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 xml:space="preserve"> </w:t>
            </w:r>
            <w:proofErr w:type="spellStart"/>
            <w:r w:rsidRPr="008926EA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</w:rPr>
              <w:t>punimesh</w:t>
            </w:r>
            <w:proofErr w:type="spellEnd"/>
          </w:p>
        </w:tc>
        <w:tc>
          <w:tcPr>
            <w:tcW w:w="29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500141C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10504F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8926EA" w:rsidRPr="008926EA" w14:paraId="77082521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AAAD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14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DA6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Rexhep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178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Qemal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D96E0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Hasani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1E59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BAD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7694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FB7F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7073E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952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B56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773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FDB9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24,882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C1B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C85B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52771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EE1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094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9890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BA15F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24,882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E9F92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6F760EFC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56CA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15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504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Sulejman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970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Sherif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F56F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Hasani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9517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6AE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2629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A82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1CF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0E58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1395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37C0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9497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454EC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38,454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E04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757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32D54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370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A5E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B0B3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4993C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38,454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6CA2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07058DFE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9CB1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16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005D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Qani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11E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Abedin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57E8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Hasani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2C06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C095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DA8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F59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674A1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1370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430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21F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7D999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26,448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AB4D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8544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46F0A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18F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EE4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73AA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A264E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26,448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6916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747AEF9D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24EDC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17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23D4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Osman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05A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Ismail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3428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C796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595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130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77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DF9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1A10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2173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F08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9DE8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9AD48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41,934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7558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998E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C975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876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523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9D2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3E43A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41,934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B5FB6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1A77843E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75FA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18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9E9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Xhemal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17C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Murat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59F6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2280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5C7E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56A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86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78C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FD0F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1393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084F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9235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0E6C8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3,132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6EE7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6CFF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F4882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0E3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1E9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81D3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3598F3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3,132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9978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6ABD6141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1902C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19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9EB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Xhemal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68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Murat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5E2C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9272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2A8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5B8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95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25C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F0438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637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BEA9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541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FD906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55,506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AADE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DED4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539FE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E06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521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5110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4C1CD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55,506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BBE3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5462B101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48DE90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20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F465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Xheladin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D74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Muhamet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12D1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C6A1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F6D0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713A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445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CC808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606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29A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0CD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3B62C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6,960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961D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BE82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46C31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154A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84F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B8DD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9E3AB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6,960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F59B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007D7327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D4B4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21</w:t>
            </w:r>
          </w:p>
        </w:tc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D8E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Hysen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ACD8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Islam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C3859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Tola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A628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D29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24E4F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FEA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Arë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50DB6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1007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22B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9470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174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95D59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348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0E99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DFB8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265FC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107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982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675C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71C8F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348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8360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519E78E0" w14:textId="77777777" w:rsidTr="008926EA">
        <w:trPr>
          <w:gridAfter w:val="1"/>
          <w:wAfter w:w="14" w:type="pct"/>
          <w:trHeight w:val="65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7530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B4F7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Sofokli</w:t>
            </w:r>
            <w:proofErr w:type="spellEnd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 xml:space="preserve">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35E5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Koli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71E2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Bualli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B886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Mirakë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4B34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2696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DFE4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147/3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FE0D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proofErr w:type="spellStart"/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Truall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20D6FE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242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AE1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827D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1E0C0B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0FC2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242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5AAD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>240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C46CC6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58,080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BE2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500.9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7A72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746CC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13,778,780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3E2B8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sz w:val="8"/>
                <w:szCs w:val="8"/>
              </w:rPr>
              <w:t>13,836,860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D61D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8926EA" w:rsidRPr="008926EA" w14:paraId="6A63931F" w14:textId="77777777" w:rsidTr="008926EA">
        <w:trPr>
          <w:trHeight w:val="65"/>
        </w:trPr>
        <w:tc>
          <w:tcPr>
            <w:tcW w:w="4436" w:type="pct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8FFD12" w14:textId="77777777" w:rsidR="008926EA" w:rsidRPr="008926EA" w:rsidRDefault="008926EA" w:rsidP="0070531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7141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Times New Roman"/>
                <w:color w:val="000000"/>
                <w:sz w:val="8"/>
                <w:szCs w:val="8"/>
              </w:rPr>
              <w:t xml:space="preserve"> </w:t>
            </w:r>
          </w:p>
        </w:tc>
        <w:tc>
          <w:tcPr>
            <w:tcW w:w="27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1C305" w14:textId="77777777" w:rsidR="008926EA" w:rsidRPr="008926EA" w:rsidRDefault="008926EA" w:rsidP="007053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</w:pPr>
            <w:r w:rsidRPr="008926EA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  <w:t> </w:t>
            </w:r>
          </w:p>
        </w:tc>
      </w:tr>
    </w:tbl>
    <w:p w14:paraId="5D7FD929" w14:textId="5830998B" w:rsidR="008926EA" w:rsidRPr="00F964FC" w:rsidRDefault="008926EA" w:rsidP="005305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sectPr w:rsidR="008926EA" w:rsidRPr="00F964FC" w:rsidSect="00CA5B2A">
      <w:footerReference w:type="default" r:id="rId13"/>
      <w:pgSz w:w="11906" w:h="16838" w:code="9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8A805" w14:textId="77777777" w:rsidR="00324B16" w:rsidRDefault="00324B16">
      <w:pPr>
        <w:spacing w:after="0" w:line="240" w:lineRule="auto"/>
      </w:pPr>
      <w:r>
        <w:separator/>
      </w:r>
    </w:p>
  </w:endnote>
  <w:endnote w:type="continuationSeparator" w:id="0">
    <w:p w14:paraId="03BCE98C" w14:textId="77777777" w:rsidR="00324B16" w:rsidRDefault="00324B16">
      <w:pPr>
        <w:spacing w:after="0" w:line="240" w:lineRule="auto"/>
      </w:pPr>
      <w:r>
        <w:continuationSeparator/>
      </w:r>
    </w:p>
  </w:endnote>
  <w:endnote w:type="continuationNotice" w:id="1">
    <w:p w14:paraId="31881E30" w14:textId="77777777" w:rsidR="00324B16" w:rsidRDefault="00324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B0310" w14:textId="794CE561" w:rsidR="00F964FC" w:rsidRPr="007F28A1" w:rsidRDefault="00F964FC">
    <w:pPr>
      <w:pStyle w:val="Footer"/>
      <w:jc w:val="right"/>
      <w:rPr>
        <w:rFonts w:ascii="Times New Roman" w:hAnsi="Times New Roman" w:cs="Times New Roman"/>
        <w:sz w:val="24"/>
      </w:rPr>
    </w:pPr>
  </w:p>
  <w:p w14:paraId="3D5C993E" w14:textId="77777777" w:rsidR="00F964FC" w:rsidRDefault="00F964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BABF8" w14:textId="77777777" w:rsidR="00324B16" w:rsidRDefault="00324B16">
      <w:pPr>
        <w:spacing w:after="0" w:line="240" w:lineRule="auto"/>
      </w:pPr>
      <w:r>
        <w:separator/>
      </w:r>
    </w:p>
  </w:footnote>
  <w:footnote w:type="continuationSeparator" w:id="0">
    <w:p w14:paraId="768B9B21" w14:textId="77777777" w:rsidR="00324B16" w:rsidRDefault="00324B16">
      <w:pPr>
        <w:spacing w:after="0" w:line="240" w:lineRule="auto"/>
      </w:pPr>
      <w:r>
        <w:continuationSeparator/>
      </w:r>
    </w:p>
  </w:footnote>
  <w:footnote w:type="continuationNotice" w:id="1">
    <w:p w14:paraId="606376A8" w14:textId="77777777" w:rsidR="00324B16" w:rsidRDefault="00324B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1A8EB12"/>
    <w:lvl w:ilvl="0" w:tplc="FD346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3768"/>
    <w:rsid w:val="000045CF"/>
    <w:rsid w:val="00004C75"/>
    <w:rsid w:val="00007B04"/>
    <w:rsid w:val="00010967"/>
    <w:rsid w:val="00015681"/>
    <w:rsid w:val="00020271"/>
    <w:rsid w:val="000516E8"/>
    <w:rsid w:val="00055A88"/>
    <w:rsid w:val="000572E6"/>
    <w:rsid w:val="000643F0"/>
    <w:rsid w:val="00073D3D"/>
    <w:rsid w:val="00075B3F"/>
    <w:rsid w:val="00091CBB"/>
    <w:rsid w:val="000A7AC0"/>
    <w:rsid w:val="000C281F"/>
    <w:rsid w:val="000E08B3"/>
    <w:rsid w:val="000E3022"/>
    <w:rsid w:val="000E702F"/>
    <w:rsid w:val="000F26CB"/>
    <w:rsid w:val="000F44BF"/>
    <w:rsid w:val="0010085E"/>
    <w:rsid w:val="001062BF"/>
    <w:rsid w:val="00114971"/>
    <w:rsid w:val="00117A95"/>
    <w:rsid w:val="001304B9"/>
    <w:rsid w:val="001362A5"/>
    <w:rsid w:val="00142AB8"/>
    <w:rsid w:val="001572A2"/>
    <w:rsid w:val="00172BB0"/>
    <w:rsid w:val="0017539D"/>
    <w:rsid w:val="00176D25"/>
    <w:rsid w:val="00177A3F"/>
    <w:rsid w:val="00180996"/>
    <w:rsid w:val="001A3BBE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16F9"/>
    <w:rsid w:val="0020676F"/>
    <w:rsid w:val="002206ED"/>
    <w:rsid w:val="00220A1A"/>
    <w:rsid w:val="00222003"/>
    <w:rsid w:val="00227237"/>
    <w:rsid w:val="00250D0E"/>
    <w:rsid w:val="00256430"/>
    <w:rsid w:val="002571BC"/>
    <w:rsid w:val="00257A76"/>
    <w:rsid w:val="00264CFF"/>
    <w:rsid w:val="00273C5B"/>
    <w:rsid w:val="00281E66"/>
    <w:rsid w:val="002829A9"/>
    <w:rsid w:val="0029691B"/>
    <w:rsid w:val="002A3ACA"/>
    <w:rsid w:val="002A718F"/>
    <w:rsid w:val="002B461E"/>
    <w:rsid w:val="002B58D2"/>
    <w:rsid w:val="002C3128"/>
    <w:rsid w:val="002C6912"/>
    <w:rsid w:val="002D3918"/>
    <w:rsid w:val="002D6690"/>
    <w:rsid w:val="002D73FA"/>
    <w:rsid w:val="002D7AAB"/>
    <w:rsid w:val="002E51C9"/>
    <w:rsid w:val="0030082B"/>
    <w:rsid w:val="00300909"/>
    <w:rsid w:val="00323160"/>
    <w:rsid w:val="00324B16"/>
    <w:rsid w:val="0032585F"/>
    <w:rsid w:val="003336C6"/>
    <w:rsid w:val="0034328D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0871"/>
    <w:rsid w:val="003E30C5"/>
    <w:rsid w:val="003E3CFC"/>
    <w:rsid w:val="00411C69"/>
    <w:rsid w:val="0042115E"/>
    <w:rsid w:val="004215E1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D4669"/>
    <w:rsid w:val="004E0F83"/>
    <w:rsid w:val="004F0FA4"/>
    <w:rsid w:val="004F2269"/>
    <w:rsid w:val="004F3389"/>
    <w:rsid w:val="004F51A8"/>
    <w:rsid w:val="0051525C"/>
    <w:rsid w:val="00515576"/>
    <w:rsid w:val="00516EC6"/>
    <w:rsid w:val="00525A61"/>
    <w:rsid w:val="00530518"/>
    <w:rsid w:val="005330BF"/>
    <w:rsid w:val="00537651"/>
    <w:rsid w:val="005379FE"/>
    <w:rsid w:val="00543433"/>
    <w:rsid w:val="00550CD3"/>
    <w:rsid w:val="005516D3"/>
    <w:rsid w:val="0055577D"/>
    <w:rsid w:val="005643FB"/>
    <w:rsid w:val="00567941"/>
    <w:rsid w:val="005742F4"/>
    <w:rsid w:val="00574ACB"/>
    <w:rsid w:val="00582F58"/>
    <w:rsid w:val="005904BA"/>
    <w:rsid w:val="005920EC"/>
    <w:rsid w:val="00592EF3"/>
    <w:rsid w:val="0059765D"/>
    <w:rsid w:val="005B6254"/>
    <w:rsid w:val="005C1288"/>
    <w:rsid w:val="005C12FB"/>
    <w:rsid w:val="005C5254"/>
    <w:rsid w:val="005D0196"/>
    <w:rsid w:val="005D1607"/>
    <w:rsid w:val="005D70B8"/>
    <w:rsid w:val="005F072B"/>
    <w:rsid w:val="005F7576"/>
    <w:rsid w:val="00603AEA"/>
    <w:rsid w:val="0061122C"/>
    <w:rsid w:val="00627F8D"/>
    <w:rsid w:val="0063125F"/>
    <w:rsid w:val="00634F3A"/>
    <w:rsid w:val="00655A16"/>
    <w:rsid w:val="00657794"/>
    <w:rsid w:val="006579BF"/>
    <w:rsid w:val="0066148B"/>
    <w:rsid w:val="006723B1"/>
    <w:rsid w:val="00672ADD"/>
    <w:rsid w:val="006776B2"/>
    <w:rsid w:val="00677C49"/>
    <w:rsid w:val="00685438"/>
    <w:rsid w:val="006A004E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5C7F"/>
    <w:rsid w:val="007263F2"/>
    <w:rsid w:val="00730ED9"/>
    <w:rsid w:val="00730F95"/>
    <w:rsid w:val="00731444"/>
    <w:rsid w:val="00740377"/>
    <w:rsid w:val="00753F01"/>
    <w:rsid w:val="007579CD"/>
    <w:rsid w:val="00767447"/>
    <w:rsid w:val="0077199F"/>
    <w:rsid w:val="0077795A"/>
    <w:rsid w:val="00783330"/>
    <w:rsid w:val="00786341"/>
    <w:rsid w:val="0078775B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0502"/>
    <w:rsid w:val="007F28A1"/>
    <w:rsid w:val="007F65C0"/>
    <w:rsid w:val="007F6819"/>
    <w:rsid w:val="0080551B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5AC4"/>
    <w:rsid w:val="008564F9"/>
    <w:rsid w:val="00861D9F"/>
    <w:rsid w:val="008700D1"/>
    <w:rsid w:val="00872D99"/>
    <w:rsid w:val="008850BC"/>
    <w:rsid w:val="00887ED8"/>
    <w:rsid w:val="00890EBE"/>
    <w:rsid w:val="008926EA"/>
    <w:rsid w:val="008A05F1"/>
    <w:rsid w:val="008B6443"/>
    <w:rsid w:val="008C1C88"/>
    <w:rsid w:val="008C5B7B"/>
    <w:rsid w:val="008C6E8B"/>
    <w:rsid w:val="008E1AFC"/>
    <w:rsid w:val="008E1F58"/>
    <w:rsid w:val="008E598B"/>
    <w:rsid w:val="008F1473"/>
    <w:rsid w:val="00900251"/>
    <w:rsid w:val="009044FD"/>
    <w:rsid w:val="0090531A"/>
    <w:rsid w:val="00905DFA"/>
    <w:rsid w:val="00907A7A"/>
    <w:rsid w:val="00915881"/>
    <w:rsid w:val="009236E3"/>
    <w:rsid w:val="00925CE2"/>
    <w:rsid w:val="00925E32"/>
    <w:rsid w:val="0093403D"/>
    <w:rsid w:val="00937493"/>
    <w:rsid w:val="00944393"/>
    <w:rsid w:val="0097075A"/>
    <w:rsid w:val="00990CFB"/>
    <w:rsid w:val="00996D12"/>
    <w:rsid w:val="0099729E"/>
    <w:rsid w:val="009973A8"/>
    <w:rsid w:val="009A2135"/>
    <w:rsid w:val="009A27BD"/>
    <w:rsid w:val="009A6B44"/>
    <w:rsid w:val="009A7CC9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9F52E5"/>
    <w:rsid w:val="00A0173D"/>
    <w:rsid w:val="00A0376B"/>
    <w:rsid w:val="00A06BC8"/>
    <w:rsid w:val="00A11018"/>
    <w:rsid w:val="00A141D4"/>
    <w:rsid w:val="00A14D9C"/>
    <w:rsid w:val="00A27DA4"/>
    <w:rsid w:val="00A30F8F"/>
    <w:rsid w:val="00A37A09"/>
    <w:rsid w:val="00A472A4"/>
    <w:rsid w:val="00A55042"/>
    <w:rsid w:val="00A551AE"/>
    <w:rsid w:val="00A616EE"/>
    <w:rsid w:val="00AA0CD8"/>
    <w:rsid w:val="00AA1A6A"/>
    <w:rsid w:val="00AB021C"/>
    <w:rsid w:val="00AB3B37"/>
    <w:rsid w:val="00AC5208"/>
    <w:rsid w:val="00AD0859"/>
    <w:rsid w:val="00AD42ED"/>
    <w:rsid w:val="00AE3B4D"/>
    <w:rsid w:val="00AE77EE"/>
    <w:rsid w:val="00AF48A0"/>
    <w:rsid w:val="00B05CCA"/>
    <w:rsid w:val="00B06241"/>
    <w:rsid w:val="00B06C6D"/>
    <w:rsid w:val="00B237A1"/>
    <w:rsid w:val="00B431DF"/>
    <w:rsid w:val="00B46B61"/>
    <w:rsid w:val="00B516DA"/>
    <w:rsid w:val="00B5292C"/>
    <w:rsid w:val="00B71FCE"/>
    <w:rsid w:val="00B90040"/>
    <w:rsid w:val="00B964C7"/>
    <w:rsid w:val="00B972CE"/>
    <w:rsid w:val="00BA1CDB"/>
    <w:rsid w:val="00BA444C"/>
    <w:rsid w:val="00BB4279"/>
    <w:rsid w:val="00BB54D9"/>
    <w:rsid w:val="00BC104F"/>
    <w:rsid w:val="00BC46EC"/>
    <w:rsid w:val="00BD3100"/>
    <w:rsid w:val="00BF157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12D6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A4CD2"/>
    <w:rsid w:val="00CA5B2A"/>
    <w:rsid w:val="00CB1A51"/>
    <w:rsid w:val="00CB232D"/>
    <w:rsid w:val="00CB4080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341B8"/>
    <w:rsid w:val="00D4374C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05B9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3A21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964D0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F0216F"/>
    <w:rsid w:val="00F07B95"/>
    <w:rsid w:val="00F146E5"/>
    <w:rsid w:val="00F202BA"/>
    <w:rsid w:val="00F44896"/>
    <w:rsid w:val="00F45C77"/>
    <w:rsid w:val="00F51F6D"/>
    <w:rsid w:val="00F53FDD"/>
    <w:rsid w:val="00F55371"/>
    <w:rsid w:val="00F7504F"/>
    <w:rsid w:val="00F77C47"/>
    <w:rsid w:val="00F82109"/>
    <w:rsid w:val="00F86260"/>
    <w:rsid w:val="00F914B6"/>
    <w:rsid w:val="00F95BA0"/>
    <w:rsid w:val="00F964FC"/>
    <w:rsid w:val="00FA289B"/>
    <w:rsid w:val="00FB6177"/>
    <w:rsid w:val="00FC7A3D"/>
    <w:rsid w:val="00FD135E"/>
    <w:rsid w:val="00FD4999"/>
    <w:rsid w:val="00FD6384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2CB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86C881D984156AEFFDBC4BA3A5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760</Nr_x002e__x0020_akti>
    <Data_x0020_e_x0020_Krijimit xmlns="0e656187-b300-4fb0-8bf4-3a50f872073c">2024-12-17T09:07:42Z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shpronësimin, për interes publik, të pronarëve të pasurive të paluajtshme, pronë private, që preken nga realizimi i projektit “Zgjerimi i rrugës Elbasan – Përrenjas – Qafë – Thanë (faza III)”</Titulli>
    <Modifikuesi xmlns="0e656187-b300-4fb0-8bf4-3a50f872073c">Suada.Daci</Modifikuesi>
    <Nr_x002e__x0020_prot_x0020_QBZ xmlns="0e656187-b300-4fb0-8bf4-3a50f872073c">2094</Nr_x002e__x0020_prot_x0020_QBZ>
    <Data_x0020_e_x0020_Modifikimit xmlns="0e656187-b300-4fb0-8bf4-3a50f872073c">2024-12-17T10:55:55Z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D86C881D984156AEFFDBC4BA3A5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33D38-561A-4F67-9330-5776D2348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BB42DE-960A-4C80-8CF6-7661CD56B56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796EF25-FFB7-4245-BBA1-CDFFE8D108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83FA4-5B01-4AD0-8E95-89301FC9E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2400B1-CE97-4574-ABA7-73F3E849E2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1A08CC-3A19-4B74-8A0C-BB4DF28B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Sara Mborja</cp:lastModifiedBy>
  <cp:revision>3</cp:revision>
  <cp:lastPrinted>2024-12-12T17:46:00Z</cp:lastPrinted>
  <dcterms:created xsi:type="dcterms:W3CDTF">2026-05-19T09:59:00Z</dcterms:created>
  <dcterms:modified xsi:type="dcterms:W3CDTF">2026-05-19T10:05:00Z</dcterms:modified>
</cp:coreProperties>
</file>