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B60693" w14:textId="77777777" w:rsidR="007B2AA8" w:rsidRPr="007B2AA8" w:rsidRDefault="007B2AA8" w:rsidP="007B2AA8">
      <w:pPr>
        <w:ind w:firstLine="284"/>
        <w:jc w:val="center"/>
        <w:rPr>
          <w:rFonts w:ascii="Garamond" w:hAnsi="Garamond"/>
          <w:b/>
        </w:rPr>
      </w:pPr>
      <w:r w:rsidRPr="007B2AA8">
        <w:rPr>
          <w:rFonts w:ascii="Garamond" w:hAnsi="Garamond"/>
          <w:b/>
        </w:rPr>
        <w:t>VENDIM</w:t>
      </w:r>
    </w:p>
    <w:p w14:paraId="622DE0FC" w14:textId="79626810" w:rsidR="007B2AA8" w:rsidRPr="007B2AA8" w:rsidRDefault="007B2AA8" w:rsidP="007B2AA8">
      <w:pPr>
        <w:ind w:firstLine="284"/>
        <w:jc w:val="center"/>
        <w:rPr>
          <w:rFonts w:ascii="Garamond" w:hAnsi="Garamond"/>
          <w:b/>
        </w:rPr>
      </w:pPr>
      <w:r w:rsidRPr="007B2AA8">
        <w:rPr>
          <w:rFonts w:ascii="Garamond" w:hAnsi="Garamond"/>
          <w:b/>
        </w:rPr>
        <w:t>Nr</w:t>
      </w:r>
      <w:r>
        <w:rPr>
          <w:rFonts w:ascii="Garamond" w:hAnsi="Garamond"/>
          <w:b/>
        </w:rPr>
        <w:t xml:space="preserve">. </w:t>
      </w:r>
      <w:bookmarkStart w:id="0" w:name="_GoBack"/>
      <w:bookmarkEnd w:id="0"/>
      <w:r w:rsidRPr="007B2AA8">
        <w:rPr>
          <w:rFonts w:ascii="Garamond" w:hAnsi="Garamond"/>
          <w:b/>
        </w:rPr>
        <w:t>796, datë 23.12.2024</w:t>
      </w:r>
    </w:p>
    <w:p w14:paraId="151D0AA7" w14:textId="77777777" w:rsidR="007B2AA8" w:rsidRPr="007B2AA8" w:rsidRDefault="007B2AA8" w:rsidP="007B2AA8">
      <w:pPr>
        <w:ind w:firstLine="284"/>
        <w:jc w:val="center"/>
        <w:rPr>
          <w:rFonts w:ascii="Garamond" w:hAnsi="Garamond"/>
          <w:b/>
        </w:rPr>
      </w:pPr>
    </w:p>
    <w:p w14:paraId="162E59C0" w14:textId="77777777" w:rsidR="007B2AA8" w:rsidRPr="007B2AA8" w:rsidRDefault="007B2AA8" w:rsidP="007B2AA8">
      <w:pPr>
        <w:ind w:firstLine="284"/>
        <w:jc w:val="center"/>
        <w:rPr>
          <w:rFonts w:ascii="Garamond" w:hAnsi="Garamond"/>
          <w:b/>
        </w:rPr>
      </w:pPr>
      <w:r w:rsidRPr="007B2AA8">
        <w:rPr>
          <w:rFonts w:ascii="Garamond" w:hAnsi="Garamond"/>
          <w:b/>
        </w:rPr>
        <w:t>PËR NGRITJEN E GRUPIT NDËRINSTITUCIONAL PËR NEGOCIIMIN DHE NËNSHKRIMIN E KONTRATËS PËR REALIZIMIN E TRI TUREVE TË PARA TË “GIRO D’ITALIA 2025", RREGULLAT DHE PROCEDURAT PËR PËRDORIMIN E FONDEVE, SI DHE MËNYRËN E PAGESËS</w:t>
      </w:r>
    </w:p>
    <w:p w14:paraId="0B35CD41" w14:textId="77777777" w:rsidR="007B2AA8" w:rsidRPr="007B2AA8" w:rsidRDefault="007B2AA8" w:rsidP="007B2AA8">
      <w:pPr>
        <w:ind w:firstLine="284"/>
        <w:jc w:val="both"/>
        <w:rPr>
          <w:rFonts w:ascii="Garamond" w:hAnsi="Garamond"/>
        </w:rPr>
      </w:pPr>
    </w:p>
    <w:p w14:paraId="2A0FFA6D" w14:textId="77777777" w:rsidR="007B2AA8" w:rsidRPr="007B2AA8" w:rsidRDefault="007B2AA8" w:rsidP="007B2AA8">
      <w:pPr>
        <w:ind w:firstLine="284"/>
        <w:jc w:val="both"/>
        <w:rPr>
          <w:rFonts w:ascii="Garamond" w:hAnsi="Garamond"/>
        </w:rPr>
      </w:pPr>
      <w:r w:rsidRPr="007B2AA8">
        <w:rPr>
          <w:rFonts w:ascii="Garamond" w:hAnsi="Garamond"/>
        </w:rPr>
        <w:t>Në mbështetje të nenit 100 të Kushtetutës dhe të shkronjës “b”, të pikës 13, të nenit 11, të ligjit nr.97/2023, “Për buxhetin e vitit 2024”, të ndryshuar, me propozimin e ministrit të Arsimit dhe Sportit, Këshilli i Ministrave</w:t>
      </w:r>
    </w:p>
    <w:p w14:paraId="4206E9D6" w14:textId="77777777" w:rsidR="007B2AA8" w:rsidRPr="007B2AA8" w:rsidRDefault="007B2AA8" w:rsidP="007B2AA8">
      <w:pPr>
        <w:ind w:firstLine="284"/>
        <w:jc w:val="both"/>
        <w:rPr>
          <w:rFonts w:ascii="Garamond" w:hAnsi="Garamond"/>
        </w:rPr>
      </w:pPr>
    </w:p>
    <w:p w14:paraId="1E458019" w14:textId="77777777" w:rsidR="007B2AA8" w:rsidRPr="007B2AA8" w:rsidRDefault="007B2AA8" w:rsidP="007B2AA8">
      <w:pPr>
        <w:ind w:firstLine="284"/>
        <w:jc w:val="center"/>
        <w:rPr>
          <w:rFonts w:ascii="Garamond" w:hAnsi="Garamond"/>
        </w:rPr>
      </w:pPr>
      <w:r w:rsidRPr="007B2AA8">
        <w:rPr>
          <w:rFonts w:ascii="Garamond" w:hAnsi="Garamond"/>
        </w:rPr>
        <w:t>VENDOSI:</w:t>
      </w:r>
    </w:p>
    <w:p w14:paraId="6B501240" w14:textId="77777777" w:rsidR="007B2AA8" w:rsidRPr="007B2AA8" w:rsidRDefault="007B2AA8" w:rsidP="007B2AA8">
      <w:pPr>
        <w:ind w:firstLine="284"/>
        <w:jc w:val="both"/>
        <w:rPr>
          <w:rFonts w:ascii="Garamond" w:hAnsi="Garamond"/>
        </w:rPr>
      </w:pPr>
    </w:p>
    <w:p w14:paraId="79D912EA" w14:textId="71B23D18" w:rsidR="007B2AA8" w:rsidRPr="007B2AA8" w:rsidRDefault="007B2AA8" w:rsidP="007B2AA8">
      <w:pPr>
        <w:ind w:firstLine="284"/>
        <w:jc w:val="both"/>
        <w:rPr>
          <w:rFonts w:ascii="Garamond" w:hAnsi="Garamond"/>
        </w:rPr>
      </w:pPr>
      <w:r w:rsidRPr="007B2AA8">
        <w:rPr>
          <w:rFonts w:ascii="Garamond" w:hAnsi="Garamond"/>
        </w:rPr>
        <w:t>I. PËRBËRJA E GRUPIT NDËRINSTITUCIONAL DHE DETYRAT E TIJ</w:t>
      </w:r>
    </w:p>
    <w:p w14:paraId="7735161B" w14:textId="43E24201" w:rsidR="007B2AA8" w:rsidRPr="007B2AA8" w:rsidRDefault="007B2AA8" w:rsidP="007B2AA8">
      <w:pPr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</w:rPr>
        <w:t>1. Ngritjen e grupit ndërinstitucional që do të kryejë negociimin e kontratës me</w:t>
      </w:r>
      <w:r w:rsidRPr="007B2AA8">
        <w:rPr>
          <w:rFonts w:ascii="Garamond" w:hAnsi="Garamond"/>
          <w:color w:val="000000"/>
        </w:rPr>
        <w:t xml:space="preserve"> subjektin “</w:t>
      </w:r>
      <w:r w:rsidRPr="007B2AA8">
        <w:rPr>
          <w:rFonts w:ascii="Garamond" w:hAnsi="Garamond"/>
          <w:i/>
          <w:iCs/>
          <w:color w:val="000000"/>
        </w:rPr>
        <w:t>RCS Sport</w:t>
      </w:r>
      <w:r w:rsidRPr="007B2AA8">
        <w:rPr>
          <w:rFonts w:ascii="Garamond" w:hAnsi="Garamond"/>
          <w:color w:val="000000"/>
        </w:rPr>
        <w:t>” s.p.a / “</w:t>
      </w:r>
      <w:r w:rsidRPr="007B2AA8">
        <w:rPr>
          <w:rFonts w:ascii="Garamond" w:hAnsi="Garamond"/>
          <w:i/>
          <w:iCs/>
          <w:color w:val="000000"/>
        </w:rPr>
        <w:t>RCS Sports &amp; Events</w:t>
      </w:r>
      <w:r w:rsidRPr="007B2AA8">
        <w:rPr>
          <w:rFonts w:ascii="Garamond" w:hAnsi="Garamond"/>
          <w:color w:val="000000"/>
        </w:rPr>
        <w:t>” s.r.l, si subjekti që ka ekskluzivitetin e organizimit të eventit sportiv “</w:t>
      </w:r>
      <w:r w:rsidRPr="007B2AA8">
        <w:rPr>
          <w:rFonts w:ascii="Garamond" w:hAnsi="Garamond"/>
          <w:i/>
          <w:iCs/>
          <w:color w:val="000000"/>
        </w:rPr>
        <w:t>Giro d’Italia</w:t>
      </w:r>
      <w:r w:rsidRPr="007B2AA8">
        <w:rPr>
          <w:rFonts w:ascii="Garamond" w:hAnsi="Garamond"/>
          <w:color w:val="000000"/>
        </w:rPr>
        <w:t>”, me qëllim zhvillimin e tri tureve të para të “</w:t>
      </w:r>
      <w:r w:rsidRPr="007B2AA8">
        <w:rPr>
          <w:rFonts w:ascii="Garamond" w:hAnsi="Garamond"/>
          <w:i/>
          <w:iCs/>
          <w:color w:val="000000"/>
        </w:rPr>
        <w:t>Giro d’Italia 2025</w:t>
      </w:r>
      <w:r w:rsidRPr="007B2AA8">
        <w:rPr>
          <w:rFonts w:ascii="Garamond" w:hAnsi="Garamond"/>
          <w:color w:val="000000"/>
        </w:rPr>
        <w:t xml:space="preserve">", në territorin e Republikës së Shqipërisë. </w:t>
      </w:r>
    </w:p>
    <w:p w14:paraId="2B3DCEE9" w14:textId="45C547CC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2. Grupi ndërinstitucional kryesohet nga zëvendësministri përgjegjës për sportin në Ministrinë e Arsimit dhe Sportit, si dhe ka në përbërje të tij anëtarë të nivelit të lartë drejtues, përfaqësues nga:</w:t>
      </w:r>
    </w:p>
    <w:p w14:paraId="57C708E2" w14:textId="5114E65D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a) Ministria përgjegjëse për punët e brendshme;</w:t>
      </w:r>
    </w:p>
    <w:p w14:paraId="09ACAFFB" w14:textId="20A712E2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b) Ministria përgjegjëse për turizmin;</w:t>
      </w:r>
    </w:p>
    <w:p w14:paraId="40E7D68C" w14:textId="509A30F3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c) Ministria përgjegjëse për kulturën;</w:t>
      </w:r>
    </w:p>
    <w:p w14:paraId="191E92B3" w14:textId="3D68D3B9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ç) Ministria përgjegjëse për shëndetësinë;</w:t>
      </w:r>
    </w:p>
    <w:p w14:paraId="44EEAEB3" w14:textId="77777777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d)  Ministri i Shtetit për Pushtetin Vendor.</w:t>
      </w:r>
    </w:p>
    <w:p w14:paraId="03EAF11A" w14:textId="77777777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 xml:space="preserve">3. Grupi ndërinstitucional ngarkohet: </w:t>
      </w:r>
    </w:p>
    <w:p w14:paraId="3B0F38B8" w14:textId="04FDC3B1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a) të kryejë bisedimet-negociatat me subjektin “</w:t>
      </w:r>
      <w:r w:rsidRPr="007B2AA8">
        <w:rPr>
          <w:rFonts w:ascii="Garamond" w:hAnsi="Garamond"/>
          <w:i/>
          <w:iCs/>
          <w:color w:val="000000"/>
        </w:rPr>
        <w:t>RCS Sport</w:t>
      </w:r>
      <w:r w:rsidRPr="007B2AA8">
        <w:rPr>
          <w:rFonts w:ascii="Garamond" w:hAnsi="Garamond"/>
          <w:color w:val="000000"/>
        </w:rPr>
        <w:t>” s.p.a / “</w:t>
      </w:r>
      <w:r w:rsidRPr="007B2AA8">
        <w:rPr>
          <w:rFonts w:ascii="Garamond" w:hAnsi="Garamond"/>
          <w:i/>
          <w:iCs/>
          <w:color w:val="000000"/>
        </w:rPr>
        <w:t>RCS Sports &amp; Events</w:t>
      </w:r>
      <w:r w:rsidRPr="007B2AA8">
        <w:rPr>
          <w:rFonts w:ascii="Garamond" w:hAnsi="Garamond"/>
          <w:color w:val="000000"/>
        </w:rPr>
        <w:t>” s.r.l, me qëllim arritjen e marrëveshjes për zhvillimin e tri tureve të para të “</w:t>
      </w:r>
      <w:r w:rsidRPr="007B2AA8">
        <w:rPr>
          <w:rFonts w:ascii="Garamond" w:hAnsi="Garamond"/>
          <w:i/>
          <w:iCs/>
          <w:color w:val="000000"/>
        </w:rPr>
        <w:t>Giro d’Italia</w:t>
      </w:r>
      <w:r w:rsidRPr="007B2AA8">
        <w:rPr>
          <w:rFonts w:ascii="Garamond" w:hAnsi="Garamond"/>
          <w:color w:val="000000"/>
        </w:rPr>
        <w:t xml:space="preserve"> 2025", në territorin e Republikës së Shqipërisë;</w:t>
      </w:r>
    </w:p>
    <w:p w14:paraId="51FFCBBA" w14:textId="0DECDEC2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b) të paraqesë raportin final në përfundim të negociatave dhe projektkontratën e dakordësuar pranë Ministrisë së Arsimit dhe Sportit.</w:t>
      </w:r>
    </w:p>
    <w:p w14:paraId="33470F00" w14:textId="77777777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4. Bazuar në raportin final të negociatave dhe të projektkontratës përkatëse të dakordësuar, nënshkruhet kontrata me subjektin “</w:t>
      </w:r>
      <w:r w:rsidRPr="007B2AA8">
        <w:rPr>
          <w:rFonts w:ascii="Garamond" w:hAnsi="Garamond"/>
          <w:i/>
          <w:iCs/>
          <w:color w:val="000000"/>
        </w:rPr>
        <w:t>RCS Sport</w:t>
      </w:r>
      <w:r w:rsidRPr="007B2AA8">
        <w:rPr>
          <w:rFonts w:ascii="Garamond" w:hAnsi="Garamond"/>
          <w:color w:val="000000"/>
        </w:rPr>
        <w:t>” s.p.a / “</w:t>
      </w:r>
      <w:r w:rsidRPr="007B2AA8">
        <w:rPr>
          <w:rFonts w:ascii="Garamond" w:hAnsi="Garamond"/>
          <w:i/>
          <w:iCs/>
          <w:color w:val="000000"/>
        </w:rPr>
        <w:t>RCS Sports</w:t>
      </w:r>
      <w:r w:rsidRPr="007B2AA8">
        <w:rPr>
          <w:rFonts w:ascii="Garamond" w:hAnsi="Garamond"/>
          <w:color w:val="000000"/>
        </w:rPr>
        <w:t xml:space="preserve"> </w:t>
      </w:r>
      <w:r w:rsidRPr="007B2AA8">
        <w:rPr>
          <w:rFonts w:ascii="Garamond" w:hAnsi="Garamond"/>
          <w:i/>
          <w:iCs/>
          <w:color w:val="000000"/>
        </w:rPr>
        <w:t>&amp; Events</w:t>
      </w:r>
      <w:r w:rsidRPr="007B2AA8">
        <w:rPr>
          <w:rFonts w:ascii="Garamond" w:hAnsi="Garamond"/>
          <w:color w:val="000000"/>
        </w:rPr>
        <w:t xml:space="preserve">” s.r.l, nga kryetari i grupit ndërinstitucional. </w:t>
      </w:r>
    </w:p>
    <w:p w14:paraId="3EB55F41" w14:textId="1F9E68BE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 w:rsidRPr="007B2AA8">
        <w:rPr>
          <w:rFonts w:ascii="Garamond" w:hAnsi="Garamond"/>
          <w:b/>
          <w:bCs/>
          <w:color w:val="000000"/>
        </w:rPr>
        <w:t>II. MËNYRA E PËRDORIMIT TË FONDEVE</w:t>
      </w:r>
    </w:p>
    <w:p w14:paraId="5224FBDB" w14:textId="77177DE3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 xml:space="preserve">1. Pas nënshkrimit të kontratës, Ministria e Arsimit dhe Sportit, nëse nuk disponon fonde të mjaftueshme buxhetore për përballimin e shpenzimeve për detyrimet e kontratës, i kërkon ministrisë përgjegjëse për financat marrjen e masave në funksion të kalimit të fondeve të nevojshme në buxhetin e saj, në përputhje me parashikimet e legjislacionit në fuqi për menaxhimin e sistemit buxhetor.  </w:t>
      </w:r>
    </w:p>
    <w:p w14:paraId="51CC7F7A" w14:textId="12A6BE32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2. Pas lidhjes së kontratës, çdo pagesë e Ministrisë së Arsimit dhe Sportit kundrejt subjektit “</w:t>
      </w:r>
      <w:r w:rsidRPr="007B2AA8">
        <w:rPr>
          <w:rFonts w:ascii="Garamond" w:hAnsi="Garamond"/>
          <w:i/>
          <w:iCs/>
          <w:color w:val="000000"/>
        </w:rPr>
        <w:t>RCS Sport</w:t>
      </w:r>
      <w:r w:rsidRPr="007B2AA8">
        <w:rPr>
          <w:rFonts w:ascii="Garamond" w:hAnsi="Garamond"/>
          <w:color w:val="000000"/>
        </w:rPr>
        <w:t>” s.p.a / “</w:t>
      </w:r>
      <w:r w:rsidRPr="007B2AA8">
        <w:rPr>
          <w:rFonts w:ascii="Garamond" w:hAnsi="Garamond"/>
          <w:i/>
          <w:iCs/>
          <w:color w:val="000000"/>
        </w:rPr>
        <w:t>RCS Sports &amp; Events</w:t>
      </w:r>
      <w:r w:rsidRPr="007B2AA8">
        <w:rPr>
          <w:rFonts w:ascii="Garamond" w:hAnsi="Garamond"/>
          <w:color w:val="000000"/>
        </w:rPr>
        <w:t>” s.r.l, bëhet pas paraqitjes së kërkesës së këtij të fundit dhe në përputhje me parashikimet e kontratës, përfshirë edhe pagesën e tarifës së pjesëmarrjes (</w:t>
      </w:r>
      <w:r w:rsidRPr="007B2AA8">
        <w:rPr>
          <w:rFonts w:ascii="Garamond" w:hAnsi="Garamond"/>
          <w:i/>
          <w:iCs/>
          <w:color w:val="000000"/>
        </w:rPr>
        <w:t>fee</w:t>
      </w:r>
      <w:r w:rsidRPr="007B2AA8">
        <w:rPr>
          <w:rFonts w:ascii="Garamond" w:hAnsi="Garamond"/>
          <w:color w:val="000000"/>
        </w:rPr>
        <w:t>), në rast parashikimi në kontratë.</w:t>
      </w:r>
    </w:p>
    <w:p w14:paraId="0C02A211" w14:textId="75A415B3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3. Ministria e Arsimit dhe Sportit autorizon kryerjen e pagesës pas dorëzimit nga subjekti “</w:t>
      </w:r>
      <w:r w:rsidRPr="007B2AA8">
        <w:rPr>
          <w:rFonts w:ascii="Garamond" w:hAnsi="Garamond"/>
          <w:i/>
          <w:iCs/>
          <w:color w:val="000000"/>
        </w:rPr>
        <w:t>RCS Sport</w:t>
      </w:r>
      <w:r w:rsidRPr="007B2AA8">
        <w:rPr>
          <w:rFonts w:ascii="Garamond" w:hAnsi="Garamond"/>
          <w:color w:val="000000"/>
        </w:rPr>
        <w:t>” s.p.a / “</w:t>
      </w:r>
      <w:r w:rsidRPr="007B2AA8">
        <w:rPr>
          <w:rFonts w:ascii="Garamond" w:hAnsi="Garamond"/>
          <w:i/>
          <w:iCs/>
          <w:color w:val="000000"/>
        </w:rPr>
        <w:t>RCS Sports &amp; Events</w:t>
      </w:r>
      <w:r w:rsidRPr="007B2AA8">
        <w:rPr>
          <w:rFonts w:ascii="Garamond" w:hAnsi="Garamond"/>
          <w:color w:val="000000"/>
        </w:rPr>
        <w:t>” s.r.l, të dokumentacionit të mëposhtëm:</w:t>
      </w:r>
    </w:p>
    <w:p w14:paraId="6FC37833" w14:textId="0C2C84AB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 xml:space="preserve">a) Kërkesës për pagesë; </w:t>
      </w:r>
    </w:p>
    <w:p w14:paraId="38E73D2E" w14:textId="0F9BB7D6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 xml:space="preserve">b) Faturës së lëshuar nga subjekti kontraktor, sipas rregullave në fuqi në vendin e regjistrimit si person juridik; </w:t>
      </w:r>
    </w:p>
    <w:p w14:paraId="1A22E2E8" w14:textId="617E444C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c) Në rast se në kontratë do të parashikohet tarifë pjesëmarrjeje (</w:t>
      </w:r>
      <w:r w:rsidRPr="007B2AA8">
        <w:rPr>
          <w:rFonts w:ascii="Garamond" w:hAnsi="Garamond"/>
          <w:i/>
          <w:iCs/>
          <w:color w:val="000000"/>
        </w:rPr>
        <w:t>fee</w:t>
      </w:r>
      <w:r w:rsidRPr="007B2AA8">
        <w:rPr>
          <w:rFonts w:ascii="Garamond" w:hAnsi="Garamond"/>
          <w:color w:val="000000"/>
        </w:rPr>
        <w:t>), Ministria e Arsimit dhe Sportit kryen pagesën bazuar në faturën e lëshuar, sipas përcaktimeve në kontratë për vlerën e tarifës së pjesëmarrjes (</w:t>
      </w:r>
      <w:r w:rsidRPr="007B2AA8">
        <w:rPr>
          <w:rFonts w:ascii="Garamond" w:hAnsi="Garamond"/>
          <w:i/>
          <w:iCs/>
          <w:color w:val="000000"/>
        </w:rPr>
        <w:t>fee</w:t>
      </w:r>
      <w:r w:rsidRPr="007B2AA8">
        <w:rPr>
          <w:rFonts w:ascii="Garamond" w:hAnsi="Garamond"/>
          <w:color w:val="000000"/>
        </w:rPr>
        <w:t>).</w:t>
      </w:r>
    </w:p>
    <w:p w14:paraId="4767A5EA" w14:textId="77777777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6E54CE5B" w14:textId="0DE1287A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 w:rsidRPr="007B2AA8">
        <w:rPr>
          <w:rFonts w:ascii="Garamond" w:hAnsi="Garamond"/>
          <w:b/>
          <w:bCs/>
          <w:color w:val="000000"/>
        </w:rPr>
        <w:lastRenderedPageBreak/>
        <w:t>III. DISPOZITA TË FUNDIT</w:t>
      </w:r>
    </w:p>
    <w:p w14:paraId="5728EB15" w14:textId="07525709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1. Ngarkohen të gjitha ministritë dhe institucionet kompetencat e të cilëve lidhen me kryerjen e tri tureve të para të “</w:t>
      </w:r>
      <w:r w:rsidRPr="007B2AA8">
        <w:rPr>
          <w:rFonts w:ascii="Garamond" w:hAnsi="Garamond"/>
          <w:i/>
          <w:iCs/>
          <w:color w:val="000000"/>
        </w:rPr>
        <w:t>Giro d’Italia 2025</w:t>
      </w:r>
      <w:r w:rsidRPr="007B2AA8">
        <w:rPr>
          <w:rFonts w:ascii="Garamond" w:hAnsi="Garamond"/>
          <w:color w:val="000000"/>
        </w:rPr>
        <w:t>", në territorin e Republikës së Shqipërisë për të marrë masat për realizimin e detyrimeve të palës shqiptare në kontratën që do të nënshkruhet, në përputhje me fushën e tyre të përgjegjësisë shtetërore.</w:t>
      </w:r>
    </w:p>
    <w:p w14:paraId="4B257F38" w14:textId="77324476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 xml:space="preserve">2. Ngarkohen Ministria e Arsimit dhe Sportit, Ministria e Brendshme, Ministria e Financave, Ministria e Turizmit dhe Mjedisit, Ministria e Ekonomisë, Kulturës dhe Inovacionit, Ministria e Shëndetësisë dhe Mbrojtjes Sociale dhe Ministri i Shtetit për Pushtetin Vendor për zbatimin e këtij vendimi. </w:t>
      </w:r>
    </w:p>
    <w:p w14:paraId="0B246360" w14:textId="77777777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B2AA8">
        <w:rPr>
          <w:rFonts w:ascii="Garamond" w:hAnsi="Garamond"/>
          <w:color w:val="000000"/>
        </w:rPr>
        <w:t>Ky vendim hyn në fuqi pas botimit në Fletoren Zyrtare.</w:t>
      </w:r>
    </w:p>
    <w:p w14:paraId="7666F847" w14:textId="77777777" w:rsid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0E051CF0" w14:textId="44150B80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7B2AA8">
        <w:rPr>
          <w:rFonts w:ascii="Garamond" w:hAnsi="Garamond"/>
          <w:bCs/>
          <w:color w:val="000000"/>
        </w:rPr>
        <w:t>KRYEMINISTËR</w:t>
      </w:r>
    </w:p>
    <w:p w14:paraId="7533EC77" w14:textId="77777777" w:rsidR="007B2AA8" w:rsidRPr="007B2AA8" w:rsidRDefault="007B2AA8" w:rsidP="007B2A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</w:rPr>
      </w:pPr>
      <w:r w:rsidRPr="007B2AA8">
        <w:rPr>
          <w:rFonts w:ascii="Garamond" w:hAnsi="Garamond"/>
          <w:b/>
          <w:bCs/>
          <w:color w:val="000000"/>
        </w:rPr>
        <w:t>Edi Rama</w:t>
      </w:r>
    </w:p>
    <w:p w14:paraId="140897C9" w14:textId="6DE744CF" w:rsidR="00666C75" w:rsidRPr="007B2AA8" w:rsidRDefault="00666C75" w:rsidP="007B2AA8">
      <w:pPr>
        <w:pStyle w:val="Header"/>
        <w:ind w:firstLine="284"/>
        <w:jc w:val="both"/>
        <w:rPr>
          <w:rFonts w:ascii="Garamond" w:hAnsi="Garamond"/>
        </w:rPr>
      </w:pPr>
    </w:p>
    <w:sectPr w:rsidR="00666C75" w:rsidRPr="007B2AA8" w:rsidSect="00395A70">
      <w:footerReference w:type="default" r:id="rId12"/>
      <w:headerReference w:type="first" r:id="rId13"/>
      <w:footerReference w:type="first" r:id="rId14"/>
      <w:pgSz w:w="11906" w:h="16838" w:code="9"/>
      <w:pgMar w:top="1170" w:right="1440" w:bottom="8" w:left="1440" w:header="720" w:footer="45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A6EB2B" w14:textId="77777777" w:rsidR="00ED6F28" w:rsidRDefault="00ED6F28">
      <w:r>
        <w:separator/>
      </w:r>
    </w:p>
  </w:endnote>
  <w:endnote w:type="continuationSeparator" w:id="0">
    <w:p w14:paraId="36AB3B3E" w14:textId="77777777" w:rsidR="00ED6F28" w:rsidRDefault="00ED6F28">
      <w:r>
        <w:continuationSeparator/>
      </w:r>
    </w:p>
  </w:endnote>
  <w:endnote w:type="continuationNotice" w:id="1">
    <w:p w14:paraId="488B5460" w14:textId="77777777" w:rsidR="00C8010E" w:rsidRDefault="00C801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14391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CAC7B8" w14:textId="29AF3561" w:rsidR="00ED6F28" w:rsidRDefault="00ED6F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D2675" w14:textId="22915DDE" w:rsidR="00ED6F28" w:rsidRPr="00395A70" w:rsidRDefault="00ED6F28" w:rsidP="00395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012621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5FF55" w14:textId="1541A9C3" w:rsidR="00ED6F28" w:rsidRDefault="00ED6F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B91B1A" w14:textId="77777777" w:rsidR="00ED6F28" w:rsidRDefault="00ED6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2FF25" w14:textId="77777777" w:rsidR="00ED6F28" w:rsidRDefault="00ED6F28">
      <w:r>
        <w:separator/>
      </w:r>
    </w:p>
  </w:footnote>
  <w:footnote w:type="continuationSeparator" w:id="0">
    <w:p w14:paraId="45F9D0D2" w14:textId="77777777" w:rsidR="00ED6F28" w:rsidRDefault="00ED6F28">
      <w:r>
        <w:continuationSeparator/>
      </w:r>
    </w:p>
  </w:footnote>
  <w:footnote w:type="continuationNotice" w:id="1">
    <w:p w14:paraId="4DB0ABDB" w14:textId="77777777" w:rsidR="00C8010E" w:rsidRDefault="00C801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D3685" w14:textId="71AAA9C2" w:rsidR="00ED6F28" w:rsidRDefault="00ED6F28" w:rsidP="008477F8">
    <w:pPr>
      <w:pStyle w:val="Header"/>
      <w:ind w:left="-12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54C53"/>
    <w:multiLevelType w:val="hybridMultilevel"/>
    <w:tmpl w:val="E21A9402"/>
    <w:lvl w:ilvl="0" w:tplc="291A49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E13256"/>
    <w:multiLevelType w:val="hybridMultilevel"/>
    <w:tmpl w:val="871A924C"/>
    <w:lvl w:ilvl="0" w:tplc="E67E0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06302"/>
    <w:multiLevelType w:val="hybridMultilevel"/>
    <w:tmpl w:val="95D0B46C"/>
    <w:lvl w:ilvl="0" w:tplc="7E6ED2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004827"/>
    <w:multiLevelType w:val="hybridMultilevel"/>
    <w:tmpl w:val="FB06D096"/>
    <w:lvl w:ilvl="0" w:tplc="E7A2EC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D5324"/>
    <w:multiLevelType w:val="hybridMultilevel"/>
    <w:tmpl w:val="E3F604F4"/>
    <w:lvl w:ilvl="0" w:tplc="033EB53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461D34"/>
    <w:multiLevelType w:val="hybridMultilevel"/>
    <w:tmpl w:val="67A45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92E34F8"/>
    <w:multiLevelType w:val="hybridMultilevel"/>
    <w:tmpl w:val="FBB03558"/>
    <w:lvl w:ilvl="0" w:tplc="4FC0F39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20E40426"/>
    <w:multiLevelType w:val="hybridMultilevel"/>
    <w:tmpl w:val="A5787D38"/>
    <w:lvl w:ilvl="0" w:tplc="6C1282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6473D7D"/>
    <w:multiLevelType w:val="multilevel"/>
    <w:tmpl w:val="3B8A9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275E78D1"/>
    <w:multiLevelType w:val="hybridMultilevel"/>
    <w:tmpl w:val="21E81D7C"/>
    <w:lvl w:ilvl="0" w:tplc="CA105E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D300D"/>
    <w:multiLevelType w:val="hybridMultilevel"/>
    <w:tmpl w:val="B27A850E"/>
    <w:lvl w:ilvl="0" w:tplc="0102F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3" w15:restartNumberingAfterBreak="0">
    <w:nsid w:val="2FA627C8"/>
    <w:multiLevelType w:val="hybridMultilevel"/>
    <w:tmpl w:val="7E66A60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A8018F"/>
    <w:multiLevelType w:val="hybridMultilevel"/>
    <w:tmpl w:val="3A6C9CF4"/>
    <w:lvl w:ilvl="0" w:tplc="455C46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262DEE"/>
    <w:multiLevelType w:val="hybridMultilevel"/>
    <w:tmpl w:val="947E16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EC3889"/>
    <w:multiLevelType w:val="hybridMultilevel"/>
    <w:tmpl w:val="5700EC22"/>
    <w:lvl w:ilvl="0" w:tplc="7166D732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42CF4564"/>
    <w:multiLevelType w:val="hybridMultilevel"/>
    <w:tmpl w:val="B93E03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D5D10"/>
    <w:multiLevelType w:val="hybridMultilevel"/>
    <w:tmpl w:val="A55071E8"/>
    <w:lvl w:ilvl="0" w:tplc="98FA4474">
      <w:start w:val="4"/>
      <w:numFmt w:val="bullet"/>
      <w:lvlText w:val="-"/>
      <w:lvlJc w:val="left"/>
      <w:pPr>
        <w:ind w:left="63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54A165B7"/>
    <w:multiLevelType w:val="hybridMultilevel"/>
    <w:tmpl w:val="3C2E0D98"/>
    <w:lvl w:ilvl="0" w:tplc="A8660070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7301878"/>
    <w:multiLevelType w:val="hybridMultilevel"/>
    <w:tmpl w:val="6B4A9250"/>
    <w:lvl w:ilvl="0" w:tplc="A860FC1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BE76B91"/>
    <w:multiLevelType w:val="hybridMultilevel"/>
    <w:tmpl w:val="B9905656"/>
    <w:lvl w:ilvl="0" w:tplc="D4D44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1B509B"/>
    <w:multiLevelType w:val="hybridMultilevel"/>
    <w:tmpl w:val="B0565D5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4111DC"/>
    <w:multiLevelType w:val="hybridMultilevel"/>
    <w:tmpl w:val="F77008C6"/>
    <w:lvl w:ilvl="0" w:tplc="33DCCA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520E4C"/>
    <w:multiLevelType w:val="hybridMultilevel"/>
    <w:tmpl w:val="74CE96F6"/>
    <w:lvl w:ilvl="0" w:tplc="041C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6E21CB8"/>
    <w:multiLevelType w:val="hybridMultilevel"/>
    <w:tmpl w:val="32CAC00A"/>
    <w:lvl w:ilvl="0" w:tplc="76CE3928">
      <w:start w:val="1"/>
      <w:numFmt w:val="lowerLetter"/>
      <w:lvlText w:val="%1)"/>
      <w:lvlJc w:val="left"/>
      <w:pPr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90A40D5"/>
    <w:multiLevelType w:val="hybridMultilevel"/>
    <w:tmpl w:val="1F3CCA08"/>
    <w:lvl w:ilvl="0" w:tplc="041C0017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0" w15:restartNumberingAfterBreak="0">
    <w:nsid w:val="7D0F0B46"/>
    <w:multiLevelType w:val="hybridMultilevel"/>
    <w:tmpl w:val="D03E945A"/>
    <w:lvl w:ilvl="0" w:tplc="A86600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21"/>
  </w:num>
  <w:num w:numId="4">
    <w:abstractNumId w:val="27"/>
  </w:num>
  <w:num w:numId="5">
    <w:abstractNumId w:val="12"/>
  </w:num>
  <w:num w:numId="6">
    <w:abstractNumId w:val="23"/>
  </w:num>
  <w:num w:numId="7">
    <w:abstractNumId w:val="28"/>
  </w:num>
  <w:num w:numId="8">
    <w:abstractNumId w:val="10"/>
  </w:num>
  <w:num w:numId="9">
    <w:abstractNumId w:val="15"/>
  </w:num>
  <w:num w:numId="10">
    <w:abstractNumId w:val="2"/>
  </w:num>
  <w:num w:numId="11">
    <w:abstractNumId w:val="24"/>
  </w:num>
  <w:num w:numId="12">
    <w:abstractNumId w:val="8"/>
  </w:num>
  <w:num w:numId="13">
    <w:abstractNumId w:val="14"/>
  </w:num>
  <w:num w:numId="14">
    <w:abstractNumId w:val="4"/>
  </w:num>
  <w:num w:numId="15">
    <w:abstractNumId w:val="1"/>
  </w:num>
  <w:num w:numId="16">
    <w:abstractNumId w:val="0"/>
  </w:num>
  <w:num w:numId="17">
    <w:abstractNumId w:val="3"/>
  </w:num>
  <w:num w:numId="18">
    <w:abstractNumId w:val="25"/>
  </w:num>
  <w:num w:numId="19">
    <w:abstractNumId w:val="5"/>
  </w:num>
  <w:num w:numId="20">
    <w:abstractNumId w:val="9"/>
  </w:num>
  <w:num w:numId="21">
    <w:abstractNumId w:val="13"/>
  </w:num>
  <w:num w:numId="22">
    <w:abstractNumId w:val="7"/>
  </w:num>
  <w:num w:numId="23">
    <w:abstractNumId w:val="22"/>
  </w:num>
  <w:num w:numId="24">
    <w:abstractNumId w:val="20"/>
  </w:num>
  <w:num w:numId="25">
    <w:abstractNumId w:val="16"/>
  </w:num>
  <w:num w:numId="26">
    <w:abstractNumId w:val="11"/>
  </w:num>
  <w:num w:numId="27">
    <w:abstractNumId w:val="18"/>
  </w:num>
  <w:num w:numId="28">
    <w:abstractNumId w:val="30"/>
  </w:num>
  <w:num w:numId="29">
    <w:abstractNumId w:val="26"/>
  </w:num>
  <w:num w:numId="30">
    <w:abstractNumId w:val="19"/>
  </w:num>
  <w:num w:numId="31">
    <w:abstractNumId w:val="2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083"/>
    <w:rsid w:val="00004C8A"/>
    <w:rsid w:val="00006CF9"/>
    <w:rsid w:val="00010A36"/>
    <w:rsid w:val="00013988"/>
    <w:rsid w:val="00013D9D"/>
    <w:rsid w:val="00017FC6"/>
    <w:rsid w:val="00025F9E"/>
    <w:rsid w:val="000261A2"/>
    <w:rsid w:val="000417F4"/>
    <w:rsid w:val="00062046"/>
    <w:rsid w:val="0007000D"/>
    <w:rsid w:val="00074883"/>
    <w:rsid w:val="000778E8"/>
    <w:rsid w:val="00080661"/>
    <w:rsid w:val="00080DF2"/>
    <w:rsid w:val="00083574"/>
    <w:rsid w:val="00083CA3"/>
    <w:rsid w:val="000A0E9F"/>
    <w:rsid w:val="000A79D5"/>
    <w:rsid w:val="000C0AFC"/>
    <w:rsid w:val="000C649D"/>
    <w:rsid w:val="001018C8"/>
    <w:rsid w:val="00112F9A"/>
    <w:rsid w:val="00124F03"/>
    <w:rsid w:val="00125D76"/>
    <w:rsid w:val="0014247A"/>
    <w:rsid w:val="00153392"/>
    <w:rsid w:val="00156C72"/>
    <w:rsid w:val="00163B6E"/>
    <w:rsid w:val="00166EAC"/>
    <w:rsid w:val="001727D4"/>
    <w:rsid w:val="001731F8"/>
    <w:rsid w:val="00180ECB"/>
    <w:rsid w:val="00183281"/>
    <w:rsid w:val="0018592D"/>
    <w:rsid w:val="001932D4"/>
    <w:rsid w:val="001A38CC"/>
    <w:rsid w:val="001A3E80"/>
    <w:rsid w:val="001B42BE"/>
    <w:rsid w:val="001B563A"/>
    <w:rsid w:val="001B621B"/>
    <w:rsid w:val="001C73A0"/>
    <w:rsid w:val="001D3AD4"/>
    <w:rsid w:val="001E1E5B"/>
    <w:rsid w:val="001E2662"/>
    <w:rsid w:val="001E7BCA"/>
    <w:rsid w:val="001F2FB6"/>
    <w:rsid w:val="001F4299"/>
    <w:rsid w:val="00200AFD"/>
    <w:rsid w:val="0020639F"/>
    <w:rsid w:val="0021056E"/>
    <w:rsid w:val="0021323A"/>
    <w:rsid w:val="00221844"/>
    <w:rsid w:val="0022249F"/>
    <w:rsid w:val="002254C1"/>
    <w:rsid w:val="00232B80"/>
    <w:rsid w:val="00242D95"/>
    <w:rsid w:val="00243BC5"/>
    <w:rsid w:val="00250049"/>
    <w:rsid w:val="00274A40"/>
    <w:rsid w:val="00284C18"/>
    <w:rsid w:val="00285867"/>
    <w:rsid w:val="00287CB3"/>
    <w:rsid w:val="002953DC"/>
    <w:rsid w:val="00297BCF"/>
    <w:rsid w:val="002A16EC"/>
    <w:rsid w:val="002B5B66"/>
    <w:rsid w:val="002C1438"/>
    <w:rsid w:val="002C3CC1"/>
    <w:rsid w:val="002D1E77"/>
    <w:rsid w:val="002D4449"/>
    <w:rsid w:val="002E18C9"/>
    <w:rsid w:val="002F4975"/>
    <w:rsid w:val="00300B58"/>
    <w:rsid w:val="00306DAF"/>
    <w:rsid w:val="0031588A"/>
    <w:rsid w:val="003172E1"/>
    <w:rsid w:val="003200FA"/>
    <w:rsid w:val="0032279A"/>
    <w:rsid w:val="0032373E"/>
    <w:rsid w:val="003327DC"/>
    <w:rsid w:val="00333E4D"/>
    <w:rsid w:val="00335710"/>
    <w:rsid w:val="00340AEC"/>
    <w:rsid w:val="0034270F"/>
    <w:rsid w:val="00343080"/>
    <w:rsid w:val="00344EEE"/>
    <w:rsid w:val="00347350"/>
    <w:rsid w:val="00350182"/>
    <w:rsid w:val="00350520"/>
    <w:rsid w:val="00355FC9"/>
    <w:rsid w:val="00360D19"/>
    <w:rsid w:val="00361A8F"/>
    <w:rsid w:val="00381A2B"/>
    <w:rsid w:val="0039255E"/>
    <w:rsid w:val="00394C93"/>
    <w:rsid w:val="00395A70"/>
    <w:rsid w:val="0039608A"/>
    <w:rsid w:val="003A7609"/>
    <w:rsid w:val="003B0257"/>
    <w:rsid w:val="003C0FF9"/>
    <w:rsid w:val="003C3405"/>
    <w:rsid w:val="003D029F"/>
    <w:rsid w:val="003D352A"/>
    <w:rsid w:val="003E0350"/>
    <w:rsid w:val="003E0B08"/>
    <w:rsid w:val="003E3258"/>
    <w:rsid w:val="003E578B"/>
    <w:rsid w:val="003E6FCF"/>
    <w:rsid w:val="003F0D51"/>
    <w:rsid w:val="003F1F3B"/>
    <w:rsid w:val="003F5829"/>
    <w:rsid w:val="003F5EFC"/>
    <w:rsid w:val="00407E7A"/>
    <w:rsid w:val="0041472F"/>
    <w:rsid w:val="004252B0"/>
    <w:rsid w:val="004425BF"/>
    <w:rsid w:val="00446829"/>
    <w:rsid w:val="0045592C"/>
    <w:rsid w:val="00461AF1"/>
    <w:rsid w:val="00467B6B"/>
    <w:rsid w:val="00474F97"/>
    <w:rsid w:val="00484EFB"/>
    <w:rsid w:val="00486CBA"/>
    <w:rsid w:val="0049193F"/>
    <w:rsid w:val="00492C44"/>
    <w:rsid w:val="00496012"/>
    <w:rsid w:val="004D33D5"/>
    <w:rsid w:val="00500EDC"/>
    <w:rsid w:val="005065C2"/>
    <w:rsid w:val="005270F4"/>
    <w:rsid w:val="00531DFD"/>
    <w:rsid w:val="00534975"/>
    <w:rsid w:val="00540937"/>
    <w:rsid w:val="00542EFD"/>
    <w:rsid w:val="005432F0"/>
    <w:rsid w:val="00563652"/>
    <w:rsid w:val="00565BB6"/>
    <w:rsid w:val="00567CE0"/>
    <w:rsid w:val="00575C13"/>
    <w:rsid w:val="0058507B"/>
    <w:rsid w:val="00592BE1"/>
    <w:rsid w:val="005975DD"/>
    <w:rsid w:val="005A458D"/>
    <w:rsid w:val="005A7211"/>
    <w:rsid w:val="005A7BE0"/>
    <w:rsid w:val="005B72C8"/>
    <w:rsid w:val="005B7E61"/>
    <w:rsid w:val="005C0D98"/>
    <w:rsid w:val="005C5551"/>
    <w:rsid w:val="005C7F71"/>
    <w:rsid w:val="005E5F35"/>
    <w:rsid w:val="005F28DF"/>
    <w:rsid w:val="006007ED"/>
    <w:rsid w:val="006014FB"/>
    <w:rsid w:val="00613758"/>
    <w:rsid w:val="00613940"/>
    <w:rsid w:val="00620779"/>
    <w:rsid w:val="00621DAC"/>
    <w:rsid w:val="00633BD3"/>
    <w:rsid w:val="00635F39"/>
    <w:rsid w:val="00640E85"/>
    <w:rsid w:val="0064110B"/>
    <w:rsid w:val="00645FDA"/>
    <w:rsid w:val="006563E2"/>
    <w:rsid w:val="006567B7"/>
    <w:rsid w:val="00662A1F"/>
    <w:rsid w:val="00663B9A"/>
    <w:rsid w:val="006641AE"/>
    <w:rsid w:val="00666C75"/>
    <w:rsid w:val="006725DD"/>
    <w:rsid w:val="006727B5"/>
    <w:rsid w:val="0068772F"/>
    <w:rsid w:val="00687CF3"/>
    <w:rsid w:val="00691195"/>
    <w:rsid w:val="00693F45"/>
    <w:rsid w:val="006941FB"/>
    <w:rsid w:val="006A7996"/>
    <w:rsid w:val="006B44F7"/>
    <w:rsid w:val="006B476A"/>
    <w:rsid w:val="006B61C3"/>
    <w:rsid w:val="006B760A"/>
    <w:rsid w:val="006B7775"/>
    <w:rsid w:val="006C4979"/>
    <w:rsid w:val="006E7E7E"/>
    <w:rsid w:val="006F1073"/>
    <w:rsid w:val="006F6A22"/>
    <w:rsid w:val="00701473"/>
    <w:rsid w:val="0070327C"/>
    <w:rsid w:val="00716BCD"/>
    <w:rsid w:val="00717C20"/>
    <w:rsid w:val="0073257F"/>
    <w:rsid w:val="00742222"/>
    <w:rsid w:val="007433C9"/>
    <w:rsid w:val="00744775"/>
    <w:rsid w:val="00750552"/>
    <w:rsid w:val="00755E22"/>
    <w:rsid w:val="00766100"/>
    <w:rsid w:val="00772F7F"/>
    <w:rsid w:val="00774C1D"/>
    <w:rsid w:val="00775AD0"/>
    <w:rsid w:val="00783FAB"/>
    <w:rsid w:val="007858EE"/>
    <w:rsid w:val="007A2D89"/>
    <w:rsid w:val="007A439D"/>
    <w:rsid w:val="007A726B"/>
    <w:rsid w:val="007A7348"/>
    <w:rsid w:val="007B272A"/>
    <w:rsid w:val="007B2AA8"/>
    <w:rsid w:val="007C08C1"/>
    <w:rsid w:val="007D50C7"/>
    <w:rsid w:val="007E334B"/>
    <w:rsid w:val="007F0AA7"/>
    <w:rsid w:val="00811444"/>
    <w:rsid w:val="00815873"/>
    <w:rsid w:val="00816D8E"/>
    <w:rsid w:val="008254A3"/>
    <w:rsid w:val="00833F0A"/>
    <w:rsid w:val="00834648"/>
    <w:rsid w:val="00835061"/>
    <w:rsid w:val="00843FD3"/>
    <w:rsid w:val="008477F8"/>
    <w:rsid w:val="008640E6"/>
    <w:rsid w:val="00872B81"/>
    <w:rsid w:val="00873757"/>
    <w:rsid w:val="008758F8"/>
    <w:rsid w:val="00881CD3"/>
    <w:rsid w:val="00882FC1"/>
    <w:rsid w:val="00891F5A"/>
    <w:rsid w:val="008929FD"/>
    <w:rsid w:val="008A7A25"/>
    <w:rsid w:val="008B0E65"/>
    <w:rsid w:val="008B592F"/>
    <w:rsid w:val="008B7A89"/>
    <w:rsid w:val="008B7BD5"/>
    <w:rsid w:val="008D4BA4"/>
    <w:rsid w:val="008D59A1"/>
    <w:rsid w:val="008E0BA2"/>
    <w:rsid w:val="008E2F7C"/>
    <w:rsid w:val="008E307D"/>
    <w:rsid w:val="008E514B"/>
    <w:rsid w:val="008F079C"/>
    <w:rsid w:val="008F146C"/>
    <w:rsid w:val="008F1B32"/>
    <w:rsid w:val="008F419E"/>
    <w:rsid w:val="008F4961"/>
    <w:rsid w:val="00903F2B"/>
    <w:rsid w:val="00904231"/>
    <w:rsid w:val="00907713"/>
    <w:rsid w:val="0091189F"/>
    <w:rsid w:val="009157AB"/>
    <w:rsid w:val="009220C1"/>
    <w:rsid w:val="009231F3"/>
    <w:rsid w:val="00925902"/>
    <w:rsid w:val="00927041"/>
    <w:rsid w:val="009331BE"/>
    <w:rsid w:val="00952DB8"/>
    <w:rsid w:val="00965742"/>
    <w:rsid w:val="00973729"/>
    <w:rsid w:val="00987AF2"/>
    <w:rsid w:val="00990FB0"/>
    <w:rsid w:val="009A499C"/>
    <w:rsid w:val="009B05C7"/>
    <w:rsid w:val="009B65EE"/>
    <w:rsid w:val="009C4CB3"/>
    <w:rsid w:val="009D5C4D"/>
    <w:rsid w:val="009F3481"/>
    <w:rsid w:val="009F3EFC"/>
    <w:rsid w:val="00A0316C"/>
    <w:rsid w:val="00A217B7"/>
    <w:rsid w:val="00A35553"/>
    <w:rsid w:val="00A3576D"/>
    <w:rsid w:val="00A45B4D"/>
    <w:rsid w:val="00A51D42"/>
    <w:rsid w:val="00A73ECE"/>
    <w:rsid w:val="00A759FB"/>
    <w:rsid w:val="00A81077"/>
    <w:rsid w:val="00A81837"/>
    <w:rsid w:val="00A8335A"/>
    <w:rsid w:val="00A90F17"/>
    <w:rsid w:val="00A93408"/>
    <w:rsid w:val="00A95AD6"/>
    <w:rsid w:val="00AA565B"/>
    <w:rsid w:val="00AB47A6"/>
    <w:rsid w:val="00AB4E67"/>
    <w:rsid w:val="00AB5E28"/>
    <w:rsid w:val="00AB6A76"/>
    <w:rsid w:val="00AC489D"/>
    <w:rsid w:val="00AE33B6"/>
    <w:rsid w:val="00B01B47"/>
    <w:rsid w:val="00B01DEB"/>
    <w:rsid w:val="00B02030"/>
    <w:rsid w:val="00B05C1A"/>
    <w:rsid w:val="00B10FDB"/>
    <w:rsid w:val="00B22509"/>
    <w:rsid w:val="00B230DB"/>
    <w:rsid w:val="00B43C5B"/>
    <w:rsid w:val="00B60169"/>
    <w:rsid w:val="00B75730"/>
    <w:rsid w:val="00B77F64"/>
    <w:rsid w:val="00B82984"/>
    <w:rsid w:val="00B90000"/>
    <w:rsid w:val="00B95523"/>
    <w:rsid w:val="00BA4A71"/>
    <w:rsid w:val="00BB045F"/>
    <w:rsid w:val="00BB139F"/>
    <w:rsid w:val="00BB3B21"/>
    <w:rsid w:val="00BB5548"/>
    <w:rsid w:val="00BD10C1"/>
    <w:rsid w:val="00BD6C89"/>
    <w:rsid w:val="00BD6D22"/>
    <w:rsid w:val="00BE5EBC"/>
    <w:rsid w:val="00BE66CA"/>
    <w:rsid w:val="00BE7DF0"/>
    <w:rsid w:val="00BF4FD3"/>
    <w:rsid w:val="00BF5083"/>
    <w:rsid w:val="00BF723B"/>
    <w:rsid w:val="00C1784C"/>
    <w:rsid w:val="00C22BDF"/>
    <w:rsid w:val="00C241D0"/>
    <w:rsid w:val="00C36535"/>
    <w:rsid w:val="00C41ED8"/>
    <w:rsid w:val="00C5611B"/>
    <w:rsid w:val="00C5697F"/>
    <w:rsid w:val="00C57C64"/>
    <w:rsid w:val="00C6795D"/>
    <w:rsid w:val="00C75D81"/>
    <w:rsid w:val="00C77160"/>
    <w:rsid w:val="00C8010E"/>
    <w:rsid w:val="00C82AAF"/>
    <w:rsid w:val="00C82EDC"/>
    <w:rsid w:val="00C8304B"/>
    <w:rsid w:val="00C84B00"/>
    <w:rsid w:val="00C934FE"/>
    <w:rsid w:val="00CA48BF"/>
    <w:rsid w:val="00CB2CED"/>
    <w:rsid w:val="00CB4B2F"/>
    <w:rsid w:val="00CB6812"/>
    <w:rsid w:val="00CC6742"/>
    <w:rsid w:val="00CD4E94"/>
    <w:rsid w:val="00CD791C"/>
    <w:rsid w:val="00CE6DEE"/>
    <w:rsid w:val="00D1041E"/>
    <w:rsid w:val="00D21912"/>
    <w:rsid w:val="00D24D18"/>
    <w:rsid w:val="00D26D2D"/>
    <w:rsid w:val="00D27712"/>
    <w:rsid w:val="00D329F2"/>
    <w:rsid w:val="00D337CB"/>
    <w:rsid w:val="00D36C16"/>
    <w:rsid w:val="00D54409"/>
    <w:rsid w:val="00D634E3"/>
    <w:rsid w:val="00D641F4"/>
    <w:rsid w:val="00D80289"/>
    <w:rsid w:val="00D90E33"/>
    <w:rsid w:val="00D940B9"/>
    <w:rsid w:val="00D944DD"/>
    <w:rsid w:val="00DB7A2F"/>
    <w:rsid w:val="00DC035A"/>
    <w:rsid w:val="00DC2BB5"/>
    <w:rsid w:val="00DC6B7B"/>
    <w:rsid w:val="00DD1A57"/>
    <w:rsid w:val="00DD2D66"/>
    <w:rsid w:val="00DD6C3B"/>
    <w:rsid w:val="00DE5DC4"/>
    <w:rsid w:val="00DE715D"/>
    <w:rsid w:val="00E11053"/>
    <w:rsid w:val="00E173DC"/>
    <w:rsid w:val="00E273DE"/>
    <w:rsid w:val="00E411F7"/>
    <w:rsid w:val="00E438E9"/>
    <w:rsid w:val="00E43BC0"/>
    <w:rsid w:val="00E44D54"/>
    <w:rsid w:val="00E45430"/>
    <w:rsid w:val="00E51966"/>
    <w:rsid w:val="00E55234"/>
    <w:rsid w:val="00E67ED8"/>
    <w:rsid w:val="00E7083D"/>
    <w:rsid w:val="00E70C90"/>
    <w:rsid w:val="00E72023"/>
    <w:rsid w:val="00E728B5"/>
    <w:rsid w:val="00E74720"/>
    <w:rsid w:val="00E7787A"/>
    <w:rsid w:val="00E81F6C"/>
    <w:rsid w:val="00E8495B"/>
    <w:rsid w:val="00E92538"/>
    <w:rsid w:val="00E92660"/>
    <w:rsid w:val="00E931B6"/>
    <w:rsid w:val="00EC2277"/>
    <w:rsid w:val="00EC6FF0"/>
    <w:rsid w:val="00ED362D"/>
    <w:rsid w:val="00ED3B0D"/>
    <w:rsid w:val="00ED5C72"/>
    <w:rsid w:val="00ED6F28"/>
    <w:rsid w:val="00EE4DFC"/>
    <w:rsid w:val="00EE63C9"/>
    <w:rsid w:val="00F17A8F"/>
    <w:rsid w:val="00F26C4B"/>
    <w:rsid w:val="00F34924"/>
    <w:rsid w:val="00F360AA"/>
    <w:rsid w:val="00F41AA2"/>
    <w:rsid w:val="00F65C5B"/>
    <w:rsid w:val="00F90E40"/>
    <w:rsid w:val="00F95B9A"/>
    <w:rsid w:val="00FA05A3"/>
    <w:rsid w:val="00FA0900"/>
    <w:rsid w:val="00FA7228"/>
    <w:rsid w:val="00FC2E4B"/>
    <w:rsid w:val="00FD4F92"/>
    <w:rsid w:val="00FD6CE2"/>
    <w:rsid w:val="00FE2A42"/>
    <w:rsid w:val="00FF1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FF45218"/>
  <w15:docId w15:val="{3ADCF288-2B5D-4508-9184-75762CE5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uiPriority w:val="99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2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5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9340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sq-AL"/>
    </w:rPr>
  </w:style>
  <w:style w:type="paragraph" w:styleId="Revision">
    <w:name w:val="Revision"/>
    <w:hidden/>
    <w:uiPriority w:val="99"/>
    <w:semiHidden/>
    <w:rsid w:val="007A734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customStyle="1" w:styleId="Paragrafi">
    <w:name w:val="Paragrafi"/>
    <w:link w:val="ParagrafiChar"/>
    <w:rsid w:val="00DC2BB5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284"/>
      <w:jc w:val="both"/>
    </w:pPr>
    <w:rPr>
      <w:rFonts w:ascii="Garamond" w:eastAsia="MS Mincho" w:hAnsi="Garamond" w:cs="CG Times"/>
      <w:sz w:val="24"/>
      <w:szCs w:val="22"/>
      <w:bdr w:val="none" w:sz="0" w:space="0" w:color="auto"/>
    </w:rPr>
  </w:style>
  <w:style w:type="character" w:customStyle="1" w:styleId="ParagrafiChar">
    <w:name w:val="Paragrafi Char"/>
    <w:basedOn w:val="DefaultParagraphFont"/>
    <w:link w:val="Paragrafi"/>
    <w:locked/>
    <w:rsid w:val="00DC2BB5"/>
    <w:rPr>
      <w:rFonts w:ascii="Garamond" w:eastAsia="MS Mincho" w:hAnsi="Garamond" w:cs="CG Times"/>
      <w:sz w:val="24"/>
      <w:szCs w:val="22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8477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77F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477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77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796</Nr_x002e__x0020_akti>
    <Data_x0020_e_x0020_Krijimit xmlns="0e656187-b300-4fb0-8bf4-3a50f872073c">2024-12-23T20:27:17Z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2024-12-23T00:00:00Z</Date_x0020_protokolli>
    <Titulli xmlns="0e656187-b300-4fb0-8bf4-3a50f872073c">Për ngritjen e grupit ndërinstitucional për negociimin dhe nënshkrimin e kontratës për realizimin  e tri tureve të para të Giro d’Italia 2025”, rregullat  dhe procedurat për përdorimin e fondeve, si dhe mënyrën e pagesës</Titulli>
    <Modifikuesi xmlns="0e656187-b300-4fb0-8bf4-3a50f872073c">Etlevahaxhia</Modifikuesi>
    <Nr_x002e__x0020_prot_x0020_QBZ xmlns="0e656187-b300-4fb0-8bf4-3a50f872073c">2177</Nr_x002e__x0020_prot_x0020_QBZ>
    <Data_x0020_e_x0020_Modifikimit xmlns="0e656187-b300-4fb0-8bf4-3a50f872073c">2024-12-23T20:28:49Z</Data_x0020_e_x0020_Modifikimit>
    <Dekretuar xmlns="0e656187-b300-4fb0-8bf4-3a50f872073c">false</Dekretuar>
    <Data xmlns="0e656187-b300-4fb0-8bf4-3a50f872073c">2024-12-23T00:00:00Z</Data>
    <Nr_x002e__x0020_protokolli_x0020_i_x0020_aktit xmlns="0e656187-b300-4fb0-8bf4-3a50f872073c">7028-1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9774083E614CF7B6543DA09A7A0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9774083E614CF7B6543DA09A7A0F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BBE062E-9F95-4B9C-A400-7D0B05D12C92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3B32984-D767-48C2-99CF-D2458C00E9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A10AE4-50E0-426F-A49A-2EC51870FA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6D05A3-0EA2-4CDA-A01B-35AF52698F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A0E55B-C43B-454F-BFBF-DF8BB3144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CRS</dc:creator>
  <cp:lastModifiedBy>Ermira Bukaci</cp:lastModifiedBy>
  <cp:revision>4</cp:revision>
  <cp:lastPrinted>2024-12-23T17:46:00Z</cp:lastPrinted>
  <dcterms:created xsi:type="dcterms:W3CDTF">2024-12-23T19:23:00Z</dcterms:created>
  <dcterms:modified xsi:type="dcterms:W3CDTF">2024-12-23T19:41:00Z</dcterms:modified>
</cp:coreProperties>
</file>