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86B57F" w14:textId="76D337F9" w:rsidR="00243ADF" w:rsidRPr="00127737" w:rsidRDefault="003F2F5D" w:rsidP="003756C5">
      <w:pPr>
        <w:overflowPunct w:val="0"/>
        <w:autoSpaceDE w:val="0"/>
        <w:autoSpaceDN w:val="0"/>
        <w:adjustRightInd w:val="0"/>
        <w:ind w:firstLine="284"/>
        <w:contextualSpacing/>
        <w:jc w:val="center"/>
        <w:textAlignment w:val="baseline"/>
        <w:rPr>
          <w:rFonts w:ascii="Garamond" w:eastAsia="MS Mincho" w:hAnsi="Garamond" w:cs="Times New Roman"/>
          <w:bCs/>
        </w:rPr>
      </w:pPr>
      <w:r w:rsidRPr="00127737">
        <w:rPr>
          <w:rFonts w:ascii="Garamond" w:hAnsi="Garamond" w:cs="Times New Roman"/>
        </w:rPr>
        <w:t>VENDIM</w:t>
      </w:r>
    </w:p>
    <w:p w14:paraId="75192952" w14:textId="00FCD418" w:rsidR="00F026A1" w:rsidRPr="00127737" w:rsidRDefault="003A2355" w:rsidP="003756C5">
      <w:pPr>
        <w:overflowPunct w:val="0"/>
        <w:autoSpaceDE w:val="0"/>
        <w:autoSpaceDN w:val="0"/>
        <w:adjustRightInd w:val="0"/>
        <w:ind w:firstLine="284"/>
        <w:contextualSpacing/>
        <w:jc w:val="center"/>
        <w:textAlignment w:val="baseline"/>
        <w:rPr>
          <w:rFonts w:ascii="Garamond" w:eastAsia="MS Mincho" w:hAnsi="Garamond" w:cs="Times New Roman"/>
          <w:bCs/>
        </w:rPr>
      </w:pPr>
      <w:r w:rsidRPr="00127737">
        <w:rPr>
          <w:rFonts w:ascii="Garamond" w:eastAsia="MS Mincho" w:hAnsi="Garamond" w:cs="Times New Roman"/>
          <w:bCs/>
        </w:rPr>
        <w:t>Nr.</w:t>
      </w:r>
      <w:r w:rsidR="003F2F5D" w:rsidRPr="00127737">
        <w:rPr>
          <w:rFonts w:ascii="Garamond" w:eastAsia="MS Mincho" w:hAnsi="Garamond" w:cs="Times New Roman"/>
          <w:bCs/>
        </w:rPr>
        <w:t xml:space="preserve"> 823</w:t>
      </w:r>
      <w:r w:rsidRPr="00127737">
        <w:rPr>
          <w:rFonts w:ascii="Garamond" w:eastAsia="MS Mincho" w:hAnsi="Garamond" w:cs="Times New Roman"/>
          <w:bCs/>
        </w:rPr>
        <w:t>, datë</w:t>
      </w:r>
      <w:r w:rsidR="003F2F5D" w:rsidRPr="00127737">
        <w:rPr>
          <w:rFonts w:ascii="Garamond" w:eastAsia="MS Mincho" w:hAnsi="Garamond" w:cs="Times New Roman"/>
          <w:bCs/>
        </w:rPr>
        <w:t xml:space="preserve"> 26.12.2024</w:t>
      </w:r>
    </w:p>
    <w:p w14:paraId="6B1BDC68" w14:textId="77777777" w:rsidR="003A2355" w:rsidRPr="00127737" w:rsidRDefault="003A2355" w:rsidP="003756C5">
      <w:pPr>
        <w:ind w:firstLine="284"/>
        <w:contextualSpacing/>
        <w:jc w:val="center"/>
        <w:rPr>
          <w:rFonts w:ascii="Garamond" w:hAnsi="Garamond" w:cs="Times New Roman"/>
        </w:rPr>
      </w:pPr>
    </w:p>
    <w:p w14:paraId="6153307D" w14:textId="447832BD" w:rsidR="00672F08" w:rsidRPr="00127737" w:rsidRDefault="004130FF" w:rsidP="003756C5">
      <w:pPr>
        <w:ind w:firstLine="284"/>
        <w:contextualSpacing/>
        <w:jc w:val="center"/>
        <w:rPr>
          <w:rFonts w:ascii="Garamond" w:hAnsi="Garamond" w:cs="Times New Roman"/>
        </w:rPr>
      </w:pPr>
      <w:r w:rsidRPr="00127737">
        <w:rPr>
          <w:rFonts w:ascii="Garamond" w:hAnsi="Garamond" w:cs="Times New Roman"/>
        </w:rPr>
        <w:t>P</w:t>
      </w:r>
      <w:r w:rsidR="00E04AD2" w:rsidRPr="00127737">
        <w:rPr>
          <w:rFonts w:ascii="Garamond" w:hAnsi="Garamond" w:cs="Times New Roman"/>
        </w:rPr>
        <w:t>Ë</w:t>
      </w:r>
      <w:r w:rsidRPr="00127737">
        <w:rPr>
          <w:rFonts w:ascii="Garamond" w:hAnsi="Garamond" w:cs="Times New Roman"/>
        </w:rPr>
        <w:t>R</w:t>
      </w:r>
      <w:r w:rsidR="003F2F5D" w:rsidRPr="00127737">
        <w:rPr>
          <w:rFonts w:ascii="Garamond" w:hAnsi="Garamond" w:cs="Times New Roman"/>
        </w:rPr>
        <w:t xml:space="preserve"> </w:t>
      </w:r>
      <w:r w:rsidR="00282445" w:rsidRPr="00127737">
        <w:rPr>
          <w:rFonts w:ascii="Garamond" w:hAnsi="Garamond" w:cs="Times New Roman"/>
        </w:rPr>
        <w:t>MIRATIMIN E RREGULLORES “</w:t>
      </w:r>
      <w:r w:rsidR="00282445" w:rsidRPr="00127737">
        <w:rPr>
          <w:rFonts w:ascii="Garamond" w:eastAsia="Calibri" w:hAnsi="Garamond" w:cs="Times New Roman"/>
          <w:bCs/>
        </w:rPr>
        <w:t>PËR SIGURIMIN FIZIK</w:t>
      </w:r>
      <w:r w:rsidR="00127737">
        <w:rPr>
          <w:rFonts w:ascii="Garamond" w:eastAsia="Calibri" w:hAnsi="Garamond" w:cs="Times New Roman"/>
          <w:bCs/>
        </w:rPr>
        <w:t xml:space="preserve"> </w:t>
      </w:r>
      <w:r w:rsidR="00282445" w:rsidRPr="00127737">
        <w:rPr>
          <w:rFonts w:ascii="Garamond" w:eastAsia="Calibri" w:hAnsi="Garamond" w:cs="Times New Roman"/>
          <w:bCs/>
        </w:rPr>
        <w:t xml:space="preserve">TË INFORMACIONIT TË KLASIFIKUAR </w:t>
      </w:r>
      <w:r w:rsidR="00127737">
        <w:rPr>
          <w:rFonts w:ascii="Garamond" w:eastAsia="Calibri" w:hAnsi="Garamond" w:cs="Times New Roman"/>
          <w:bCs/>
        </w:rPr>
        <w:t>‘</w:t>
      </w:r>
      <w:r w:rsidR="00282445" w:rsidRPr="00127737">
        <w:rPr>
          <w:rFonts w:ascii="Garamond" w:eastAsia="Calibri" w:hAnsi="Garamond" w:cs="Times New Roman"/>
          <w:bCs/>
        </w:rPr>
        <w:t>SEKRET SHTETËROR</w:t>
      </w:r>
      <w:r w:rsidR="00127737">
        <w:rPr>
          <w:rFonts w:ascii="Garamond" w:eastAsia="Calibri" w:hAnsi="Garamond" w:cs="Times New Roman"/>
          <w:bCs/>
        </w:rPr>
        <w:t>’</w:t>
      </w:r>
      <w:r w:rsidR="00282445" w:rsidRPr="00127737">
        <w:rPr>
          <w:rFonts w:ascii="Garamond" w:eastAsia="Calibri" w:hAnsi="Garamond" w:cs="Times New Roman"/>
          <w:bCs/>
        </w:rPr>
        <w:t xml:space="preserve"> TË NATO-</w:t>
      </w:r>
      <w:r w:rsidR="00127737">
        <w:rPr>
          <w:rFonts w:ascii="Garamond" w:eastAsia="Calibri" w:hAnsi="Garamond" w:cs="Times New Roman"/>
          <w:bCs/>
        </w:rPr>
        <w:t>s</w:t>
      </w:r>
      <w:r w:rsidR="00282445" w:rsidRPr="00127737">
        <w:rPr>
          <w:rFonts w:ascii="Garamond" w:eastAsia="Calibri" w:hAnsi="Garamond" w:cs="Times New Roman"/>
          <w:bCs/>
        </w:rPr>
        <w:t>, TË BASHKIMIT EVROPIAN, TË SHTETEVE</w:t>
      </w:r>
      <w:r w:rsidR="00127737">
        <w:rPr>
          <w:rFonts w:ascii="Garamond" w:eastAsia="Calibri" w:hAnsi="Garamond" w:cs="Times New Roman"/>
          <w:bCs/>
        </w:rPr>
        <w:t xml:space="preserve"> </w:t>
      </w:r>
      <w:r w:rsidR="00282445" w:rsidRPr="00127737">
        <w:rPr>
          <w:rFonts w:ascii="Garamond" w:eastAsia="Calibri" w:hAnsi="Garamond" w:cs="Times New Roman"/>
          <w:bCs/>
        </w:rPr>
        <w:t>DHE ORGANIZATAVE TË TJERA NDËRKOMBËTARE”</w:t>
      </w:r>
      <w:r w:rsidR="003940CB" w:rsidRPr="00127737">
        <w:rPr>
          <w:rStyle w:val="FootnoteReference"/>
          <w:rFonts w:ascii="Garamond" w:eastAsia="Calibri" w:hAnsi="Garamond" w:cs="Times New Roman"/>
          <w:bCs/>
        </w:rPr>
        <w:footnoteReference w:id="2"/>
      </w:r>
    </w:p>
    <w:p w14:paraId="4CDB1DFD" w14:textId="77777777" w:rsidR="00151467" w:rsidRPr="00127737" w:rsidRDefault="00151467" w:rsidP="003756C5">
      <w:pPr>
        <w:ind w:firstLine="284"/>
        <w:contextualSpacing/>
        <w:jc w:val="both"/>
        <w:rPr>
          <w:rFonts w:ascii="Garamond" w:hAnsi="Garamond" w:cs="Times New Roman"/>
          <w:b w:val="0"/>
        </w:rPr>
      </w:pPr>
    </w:p>
    <w:p w14:paraId="0D1A4483" w14:textId="523F4557" w:rsidR="00646E21" w:rsidRPr="00127737" w:rsidRDefault="00646E21" w:rsidP="003756C5">
      <w:pPr>
        <w:ind w:firstLine="284"/>
        <w:contextualSpacing/>
        <w:jc w:val="both"/>
        <w:rPr>
          <w:rFonts w:ascii="Garamond" w:hAnsi="Garamond" w:cs="Times New Roman"/>
          <w:b w:val="0"/>
        </w:rPr>
      </w:pPr>
      <w:r w:rsidRPr="00127737">
        <w:rPr>
          <w:rFonts w:ascii="Garamond" w:hAnsi="Garamond" w:cs="Times New Roman"/>
          <w:b w:val="0"/>
        </w:rPr>
        <w:t>Në mbështetje të nenit 1</w:t>
      </w:r>
      <w:r w:rsidR="00F3757F" w:rsidRPr="00127737">
        <w:rPr>
          <w:rFonts w:ascii="Garamond" w:hAnsi="Garamond" w:cs="Times New Roman"/>
          <w:b w:val="0"/>
        </w:rPr>
        <w:t xml:space="preserve">00 të Kushtetutës dhe </w:t>
      </w:r>
      <w:r w:rsidR="00B55183" w:rsidRPr="00127737">
        <w:rPr>
          <w:rFonts w:ascii="Garamond" w:hAnsi="Garamond" w:cs="Times New Roman"/>
          <w:b w:val="0"/>
        </w:rPr>
        <w:t>t</w:t>
      </w:r>
      <w:r w:rsidR="004130FF" w:rsidRPr="00127737">
        <w:rPr>
          <w:rFonts w:ascii="Garamond" w:hAnsi="Garamond" w:cs="Times New Roman"/>
          <w:b w:val="0"/>
        </w:rPr>
        <w:t>ë</w:t>
      </w:r>
      <w:r w:rsidR="00B55183" w:rsidRPr="00127737">
        <w:rPr>
          <w:rFonts w:ascii="Garamond" w:hAnsi="Garamond" w:cs="Times New Roman"/>
          <w:b w:val="0"/>
        </w:rPr>
        <w:t xml:space="preserve"> neneve 36, pika 3, 37, pika 5</w:t>
      </w:r>
      <w:r w:rsidR="00282445" w:rsidRPr="00127737">
        <w:rPr>
          <w:rFonts w:ascii="Garamond" w:hAnsi="Garamond" w:cs="Times New Roman"/>
          <w:b w:val="0"/>
        </w:rPr>
        <w:t>,</w:t>
      </w:r>
      <w:r w:rsidR="00B55183" w:rsidRPr="00127737">
        <w:rPr>
          <w:rFonts w:ascii="Garamond" w:hAnsi="Garamond" w:cs="Times New Roman"/>
          <w:b w:val="0"/>
        </w:rPr>
        <w:t xml:space="preserve"> dhe 38, pika 3, t</w:t>
      </w:r>
      <w:r w:rsidR="004130FF" w:rsidRPr="00127737">
        <w:rPr>
          <w:rFonts w:ascii="Garamond" w:hAnsi="Garamond" w:cs="Times New Roman"/>
          <w:b w:val="0"/>
        </w:rPr>
        <w:t>ë</w:t>
      </w:r>
      <w:r w:rsidR="00B55183" w:rsidRPr="00127737">
        <w:rPr>
          <w:rFonts w:ascii="Garamond" w:hAnsi="Garamond" w:cs="Times New Roman"/>
          <w:b w:val="0"/>
        </w:rPr>
        <w:t xml:space="preserve"> </w:t>
      </w:r>
      <w:r w:rsidRPr="00127737">
        <w:rPr>
          <w:rFonts w:ascii="Garamond" w:hAnsi="Garamond" w:cs="Times New Roman"/>
          <w:b w:val="0"/>
        </w:rPr>
        <w:t xml:space="preserve">ligjit </w:t>
      </w:r>
      <w:r w:rsidR="006F790A" w:rsidRPr="00127737">
        <w:rPr>
          <w:rFonts w:ascii="Garamond" w:hAnsi="Garamond" w:cs="Times New Roman"/>
          <w:b w:val="0"/>
        </w:rPr>
        <w:t>n</w:t>
      </w:r>
      <w:r w:rsidRPr="00127737">
        <w:rPr>
          <w:rFonts w:ascii="Garamond" w:hAnsi="Garamond" w:cs="Times New Roman"/>
          <w:b w:val="0"/>
        </w:rPr>
        <w:t>r.</w:t>
      </w:r>
      <w:r w:rsidR="00127737">
        <w:rPr>
          <w:rFonts w:ascii="Garamond" w:hAnsi="Garamond" w:cs="Times New Roman"/>
          <w:b w:val="0"/>
        </w:rPr>
        <w:t xml:space="preserve"> </w:t>
      </w:r>
      <w:r w:rsidRPr="00127737">
        <w:rPr>
          <w:rFonts w:ascii="Garamond" w:hAnsi="Garamond" w:cs="Times New Roman"/>
          <w:b w:val="0"/>
        </w:rPr>
        <w:t>10/202</w:t>
      </w:r>
      <w:r w:rsidR="00E240C0" w:rsidRPr="00127737">
        <w:rPr>
          <w:rFonts w:ascii="Garamond" w:hAnsi="Garamond" w:cs="Times New Roman"/>
          <w:b w:val="0"/>
        </w:rPr>
        <w:t>3</w:t>
      </w:r>
      <w:r w:rsidR="006F790A" w:rsidRPr="00127737">
        <w:rPr>
          <w:rFonts w:ascii="Garamond" w:hAnsi="Garamond" w:cs="Times New Roman"/>
          <w:b w:val="0"/>
        </w:rPr>
        <w:t xml:space="preserve">, </w:t>
      </w:r>
      <w:r w:rsidRPr="00127737">
        <w:rPr>
          <w:rFonts w:ascii="Garamond" w:hAnsi="Garamond" w:cs="Times New Roman"/>
          <w:b w:val="0"/>
        </w:rPr>
        <w:t>“Për informacionin e klasifikuar”,</w:t>
      </w:r>
      <w:r w:rsidR="00821E0C" w:rsidRPr="00127737">
        <w:rPr>
          <w:rFonts w:ascii="Garamond" w:hAnsi="Garamond" w:cs="Times New Roman"/>
          <w:b w:val="0"/>
        </w:rPr>
        <w:t xml:space="preserve"> </w:t>
      </w:r>
      <w:r w:rsidRPr="00127737">
        <w:rPr>
          <w:rFonts w:ascii="Garamond" w:hAnsi="Garamond" w:cs="Times New Roman"/>
          <w:b w:val="0"/>
        </w:rPr>
        <w:t>me propozimin e Kryeministrit, Këshilli i Ministrave</w:t>
      </w:r>
    </w:p>
    <w:p w14:paraId="43C301A6" w14:textId="77777777" w:rsidR="00646E21" w:rsidRPr="00127737" w:rsidRDefault="00646E21" w:rsidP="003756C5">
      <w:pPr>
        <w:ind w:firstLine="284"/>
        <w:contextualSpacing/>
        <w:jc w:val="both"/>
        <w:rPr>
          <w:rFonts w:ascii="Garamond" w:hAnsi="Garamond" w:cs="Times New Roman"/>
          <w:b w:val="0"/>
        </w:rPr>
      </w:pPr>
    </w:p>
    <w:p w14:paraId="2B230FA7" w14:textId="07445607" w:rsidR="00646E21" w:rsidRPr="00127737" w:rsidRDefault="003F2F5D" w:rsidP="003756C5">
      <w:pPr>
        <w:ind w:firstLine="284"/>
        <w:contextualSpacing/>
        <w:jc w:val="center"/>
        <w:rPr>
          <w:rFonts w:ascii="Garamond" w:hAnsi="Garamond" w:cs="Times New Roman"/>
          <w:b w:val="0"/>
        </w:rPr>
      </w:pPr>
      <w:r w:rsidRPr="00127737">
        <w:rPr>
          <w:rFonts w:ascii="Garamond" w:hAnsi="Garamond" w:cs="Times New Roman"/>
          <w:b w:val="0"/>
        </w:rPr>
        <w:t>VENDOSI</w:t>
      </w:r>
      <w:r w:rsidR="00646E21" w:rsidRPr="00127737">
        <w:rPr>
          <w:rFonts w:ascii="Garamond" w:hAnsi="Garamond" w:cs="Times New Roman"/>
          <w:b w:val="0"/>
        </w:rPr>
        <w:t>:</w:t>
      </w:r>
    </w:p>
    <w:p w14:paraId="7B1C450B" w14:textId="77777777" w:rsidR="00646E21" w:rsidRPr="00127737" w:rsidRDefault="00646E21" w:rsidP="003756C5">
      <w:pPr>
        <w:ind w:firstLine="284"/>
        <w:contextualSpacing/>
        <w:jc w:val="both"/>
        <w:rPr>
          <w:rFonts w:ascii="Garamond" w:hAnsi="Garamond" w:cs="Times New Roman"/>
          <w:b w:val="0"/>
        </w:rPr>
      </w:pPr>
    </w:p>
    <w:p w14:paraId="4E35B624" w14:textId="04827326" w:rsidR="00E04AD2" w:rsidRPr="00127737" w:rsidRDefault="003F2F5D" w:rsidP="003756C5">
      <w:pPr>
        <w:pStyle w:val="ListParagraph"/>
        <w:ind w:left="0" w:firstLine="284"/>
        <w:jc w:val="both"/>
        <w:rPr>
          <w:rFonts w:ascii="Garamond" w:hAnsi="Garamond" w:cs="Times New Roman"/>
          <w:b w:val="0"/>
        </w:rPr>
      </w:pPr>
      <w:r w:rsidRPr="00127737">
        <w:rPr>
          <w:rFonts w:ascii="Garamond" w:hAnsi="Garamond" w:cs="Times New Roman"/>
          <w:b w:val="0"/>
        </w:rPr>
        <w:t xml:space="preserve">1. </w:t>
      </w:r>
      <w:r w:rsidR="00646E21" w:rsidRPr="00127737">
        <w:rPr>
          <w:rFonts w:ascii="Garamond" w:hAnsi="Garamond" w:cs="Times New Roman"/>
          <w:b w:val="0"/>
        </w:rPr>
        <w:t xml:space="preserve">Miratimin e rregullores </w:t>
      </w:r>
      <w:r w:rsidR="005864D5" w:rsidRPr="00127737">
        <w:rPr>
          <w:rFonts w:ascii="Garamond" w:hAnsi="Garamond" w:cs="Times New Roman"/>
          <w:b w:val="0"/>
        </w:rPr>
        <w:t>“</w:t>
      </w:r>
      <w:r w:rsidR="00820F02" w:rsidRPr="00127737">
        <w:rPr>
          <w:rFonts w:ascii="Garamond" w:hAnsi="Garamond" w:cs="Times New Roman"/>
          <w:b w:val="0"/>
        </w:rPr>
        <w:t xml:space="preserve">Për sigurimin fizik të informacionit të klasifikuar </w:t>
      </w:r>
      <w:r w:rsidR="00127737">
        <w:rPr>
          <w:rFonts w:ascii="Garamond" w:hAnsi="Garamond" w:cs="Times New Roman"/>
          <w:b w:val="0"/>
        </w:rPr>
        <w:t>‘</w:t>
      </w:r>
      <w:r w:rsidR="00127737" w:rsidRPr="00127737">
        <w:rPr>
          <w:rFonts w:ascii="Garamond" w:hAnsi="Garamond" w:cs="Times New Roman"/>
          <w:b w:val="0"/>
        </w:rPr>
        <w:t xml:space="preserve">Sekret </w:t>
      </w:r>
      <w:r w:rsidR="00820F02" w:rsidRPr="00127737">
        <w:rPr>
          <w:rFonts w:ascii="Garamond" w:hAnsi="Garamond" w:cs="Times New Roman"/>
          <w:b w:val="0"/>
        </w:rPr>
        <w:t>shtetëror</w:t>
      </w:r>
      <w:r w:rsidR="00127737">
        <w:rPr>
          <w:rFonts w:ascii="Garamond" w:hAnsi="Garamond" w:cs="Times New Roman"/>
          <w:b w:val="0"/>
        </w:rPr>
        <w:t>’</w:t>
      </w:r>
      <w:r w:rsidR="00282445" w:rsidRPr="00127737">
        <w:rPr>
          <w:rFonts w:ascii="Garamond" w:hAnsi="Garamond" w:cs="Times New Roman"/>
          <w:b w:val="0"/>
        </w:rPr>
        <w:t xml:space="preserve"> të</w:t>
      </w:r>
      <w:r w:rsidR="00820F02" w:rsidRPr="00127737">
        <w:rPr>
          <w:rFonts w:ascii="Garamond" w:hAnsi="Garamond" w:cs="Times New Roman"/>
          <w:b w:val="0"/>
        </w:rPr>
        <w:t xml:space="preserve"> NATO-s, </w:t>
      </w:r>
      <w:r w:rsidR="00282445" w:rsidRPr="00127737">
        <w:rPr>
          <w:rFonts w:ascii="Garamond" w:hAnsi="Garamond" w:cs="Times New Roman"/>
          <w:b w:val="0"/>
        </w:rPr>
        <w:t>të Bashkimit Evropian</w:t>
      </w:r>
      <w:r w:rsidR="00820F02" w:rsidRPr="00127737">
        <w:rPr>
          <w:rFonts w:ascii="Garamond" w:hAnsi="Garamond" w:cs="Times New Roman"/>
          <w:b w:val="0"/>
        </w:rPr>
        <w:t xml:space="preserve">, </w:t>
      </w:r>
      <w:r w:rsidR="00282445" w:rsidRPr="00127737">
        <w:rPr>
          <w:rFonts w:ascii="Garamond" w:hAnsi="Garamond" w:cs="Times New Roman"/>
          <w:b w:val="0"/>
        </w:rPr>
        <w:t xml:space="preserve">të </w:t>
      </w:r>
      <w:r w:rsidR="00820F02" w:rsidRPr="00127737">
        <w:rPr>
          <w:rFonts w:ascii="Garamond" w:hAnsi="Garamond" w:cs="Times New Roman"/>
          <w:b w:val="0"/>
        </w:rPr>
        <w:t>shteteve dhe organizatave të tjera ndërkombëtare</w:t>
      </w:r>
      <w:r w:rsidR="005864D5" w:rsidRPr="00127737">
        <w:rPr>
          <w:rFonts w:ascii="Garamond" w:hAnsi="Garamond" w:cs="Times New Roman"/>
          <w:b w:val="0"/>
        </w:rPr>
        <w:t>”</w:t>
      </w:r>
      <w:r w:rsidR="006F790A" w:rsidRPr="00127737">
        <w:rPr>
          <w:rFonts w:ascii="Garamond" w:hAnsi="Garamond" w:cs="Times New Roman"/>
          <w:b w:val="0"/>
        </w:rPr>
        <w:t xml:space="preserve">, sipas tekstit </w:t>
      </w:r>
      <w:r w:rsidR="00283727" w:rsidRPr="00127737">
        <w:rPr>
          <w:rFonts w:ascii="Garamond" w:hAnsi="Garamond" w:cs="Times New Roman"/>
          <w:b w:val="0"/>
        </w:rPr>
        <w:t>që i bashkëlidhet këtij vendimi dhe është</w:t>
      </w:r>
      <w:r w:rsidR="006F790A" w:rsidRPr="00127737">
        <w:rPr>
          <w:rFonts w:ascii="Garamond" w:hAnsi="Garamond" w:cs="Times New Roman"/>
          <w:b w:val="0"/>
        </w:rPr>
        <w:t xml:space="preserve"> pjes</w:t>
      </w:r>
      <w:r w:rsidR="004130FF" w:rsidRPr="00127737">
        <w:rPr>
          <w:rFonts w:ascii="Garamond" w:hAnsi="Garamond" w:cs="Times New Roman"/>
          <w:b w:val="0"/>
        </w:rPr>
        <w:t>ë</w:t>
      </w:r>
      <w:r w:rsidR="006F790A" w:rsidRPr="00127737">
        <w:rPr>
          <w:rFonts w:ascii="Garamond" w:hAnsi="Garamond" w:cs="Times New Roman"/>
          <w:b w:val="0"/>
        </w:rPr>
        <w:t xml:space="preserve"> p</w:t>
      </w:r>
      <w:r w:rsidR="004130FF" w:rsidRPr="00127737">
        <w:rPr>
          <w:rFonts w:ascii="Garamond" w:hAnsi="Garamond" w:cs="Times New Roman"/>
          <w:b w:val="0"/>
        </w:rPr>
        <w:t>ë</w:t>
      </w:r>
      <w:r w:rsidR="006F790A" w:rsidRPr="00127737">
        <w:rPr>
          <w:rFonts w:ascii="Garamond" w:hAnsi="Garamond" w:cs="Times New Roman"/>
          <w:b w:val="0"/>
        </w:rPr>
        <w:t>rb</w:t>
      </w:r>
      <w:r w:rsidR="004130FF" w:rsidRPr="00127737">
        <w:rPr>
          <w:rFonts w:ascii="Garamond" w:hAnsi="Garamond" w:cs="Times New Roman"/>
          <w:b w:val="0"/>
        </w:rPr>
        <w:t>ë</w:t>
      </w:r>
      <w:r w:rsidR="006F790A" w:rsidRPr="00127737">
        <w:rPr>
          <w:rFonts w:ascii="Garamond" w:hAnsi="Garamond" w:cs="Times New Roman"/>
          <w:b w:val="0"/>
        </w:rPr>
        <w:t>r</w:t>
      </w:r>
      <w:r w:rsidR="004130FF" w:rsidRPr="00127737">
        <w:rPr>
          <w:rFonts w:ascii="Garamond" w:hAnsi="Garamond" w:cs="Times New Roman"/>
          <w:b w:val="0"/>
        </w:rPr>
        <w:t>ë</w:t>
      </w:r>
      <w:r w:rsidR="006F790A" w:rsidRPr="00127737">
        <w:rPr>
          <w:rFonts w:ascii="Garamond" w:hAnsi="Garamond" w:cs="Times New Roman"/>
          <w:b w:val="0"/>
        </w:rPr>
        <w:t>se e</w:t>
      </w:r>
      <w:r w:rsidR="00283727" w:rsidRPr="00127737">
        <w:rPr>
          <w:rFonts w:ascii="Garamond" w:hAnsi="Garamond" w:cs="Times New Roman"/>
          <w:b w:val="0"/>
        </w:rPr>
        <w:t xml:space="preserve"> t</w:t>
      </w:r>
      <w:r w:rsidR="006F790A" w:rsidRPr="00127737">
        <w:rPr>
          <w:rFonts w:ascii="Garamond" w:hAnsi="Garamond" w:cs="Times New Roman"/>
          <w:b w:val="0"/>
        </w:rPr>
        <w:t>ij</w:t>
      </w:r>
      <w:r w:rsidR="00283727" w:rsidRPr="00127737">
        <w:rPr>
          <w:rFonts w:ascii="Garamond" w:hAnsi="Garamond" w:cs="Times New Roman"/>
          <w:b w:val="0"/>
        </w:rPr>
        <w:t>.</w:t>
      </w:r>
    </w:p>
    <w:p w14:paraId="4E98D5E0" w14:textId="6C92F43A" w:rsidR="00BF6308" w:rsidRPr="00127737" w:rsidRDefault="003F2F5D" w:rsidP="003756C5">
      <w:pPr>
        <w:pStyle w:val="ListParagraph"/>
        <w:ind w:left="0" w:firstLine="284"/>
        <w:jc w:val="both"/>
        <w:rPr>
          <w:rFonts w:ascii="Garamond" w:hAnsi="Garamond" w:cs="Times New Roman"/>
          <w:b w:val="0"/>
        </w:rPr>
      </w:pPr>
      <w:r w:rsidRPr="00127737">
        <w:rPr>
          <w:rFonts w:ascii="Garamond" w:hAnsi="Garamond" w:cs="Times New Roman"/>
          <w:b w:val="0"/>
        </w:rPr>
        <w:t xml:space="preserve">2. </w:t>
      </w:r>
      <w:r w:rsidR="001C4D0A" w:rsidRPr="00127737">
        <w:rPr>
          <w:rFonts w:ascii="Garamond" w:hAnsi="Garamond" w:cs="Times New Roman"/>
          <w:b w:val="0"/>
        </w:rPr>
        <w:t xml:space="preserve">Vendimi </w:t>
      </w:r>
      <w:r w:rsidR="00A46A95" w:rsidRPr="00127737">
        <w:rPr>
          <w:rFonts w:ascii="Garamond" w:hAnsi="Garamond" w:cs="Times New Roman"/>
          <w:b w:val="0"/>
        </w:rPr>
        <w:t>nr.</w:t>
      </w:r>
      <w:r w:rsidR="00127737">
        <w:rPr>
          <w:rFonts w:ascii="Garamond" w:hAnsi="Garamond" w:cs="Times New Roman"/>
          <w:b w:val="0"/>
        </w:rPr>
        <w:t xml:space="preserve"> </w:t>
      </w:r>
      <w:r w:rsidR="001F3E76" w:rsidRPr="00127737">
        <w:rPr>
          <w:rFonts w:ascii="Garamond" w:hAnsi="Garamond" w:cs="Times New Roman"/>
          <w:b w:val="0"/>
        </w:rPr>
        <w:t>189</w:t>
      </w:r>
      <w:r w:rsidR="00A46A95" w:rsidRPr="00127737">
        <w:rPr>
          <w:rFonts w:ascii="Garamond" w:hAnsi="Garamond" w:cs="Times New Roman"/>
          <w:b w:val="0"/>
        </w:rPr>
        <w:t xml:space="preserve">, datë </w:t>
      </w:r>
      <w:r w:rsidR="0015537E" w:rsidRPr="00127737">
        <w:rPr>
          <w:rFonts w:ascii="Garamond" w:hAnsi="Garamond" w:cs="Times New Roman"/>
          <w:b w:val="0"/>
        </w:rPr>
        <w:t>4.3.2015</w:t>
      </w:r>
      <w:r w:rsidR="006F790A" w:rsidRPr="00127737">
        <w:rPr>
          <w:rFonts w:ascii="Garamond" w:hAnsi="Garamond" w:cs="Times New Roman"/>
          <w:b w:val="0"/>
        </w:rPr>
        <w:t>, i</w:t>
      </w:r>
      <w:r w:rsidR="001C4D0A" w:rsidRPr="00127737">
        <w:rPr>
          <w:rFonts w:ascii="Garamond" w:hAnsi="Garamond" w:cs="Times New Roman"/>
          <w:b w:val="0"/>
        </w:rPr>
        <w:t xml:space="preserve"> Këshillit të Ministrave</w:t>
      </w:r>
      <w:r w:rsidR="00283727" w:rsidRPr="00127737">
        <w:rPr>
          <w:rFonts w:ascii="Garamond" w:hAnsi="Garamond" w:cs="Times New Roman"/>
          <w:b w:val="0"/>
        </w:rPr>
        <w:t>,</w:t>
      </w:r>
      <w:r w:rsidR="001C4D0A" w:rsidRPr="00127737">
        <w:rPr>
          <w:rFonts w:ascii="Garamond" w:hAnsi="Garamond" w:cs="Times New Roman"/>
          <w:b w:val="0"/>
        </w:rPr>
        <w:t xml:space="preserve"> “Për </w:t>
      </w:r>
      <w:r w:rsidR="0015537E" w:rsidRPr="00127737">
        <w:rPr>
          <w:rFonts w:ascii="Garamond" w:hAnsi="Garamond" w:cs="Times New Roman"/>
          <w:b w:val="0"/>
        </w:rPr>
        <w:t>sigurimin fizik të i</w:t>
      </w:r>
      <w:r w:rsidR="005864D5" w:rsidRPr="00127737">
        <w:rPr>
          <w:rFonts w:ascii="Garamond" w:hAnsi="Garamond" w:cs="Times New Roman"/>
          <w:b w:val="0"/>
        </w:rPr>
        <w:t>nformacionit të klasifikuar</w:t>
      </w:r>
      <w:r w:rsidR="0015537E" w:rsidRPr="00127737">
        <w:rPr>
          <w:rFonts w:ascii="Garamond" w:hAnsi="Garamond" w:cs="Times New Roman"/>
          <w:b w:val="0"/>
        </w:rPr>
        <w:t xml:space="preserve"> </w:t>
      </w:r>
      <w:r w:rsidR="00127737">
        <w:rPr>
          <w:rFonts w:ascii="Garamond" w:hAnsi="Garamond" w:cs="Times New Roman"/>
          <w:b w:val="0"/>
        </w:rPr>
        <w:t>‘</w:t>
      </w:r>
      <w:r w:rsidR="00127737" w:rsidRPr="00127737">
        <w:rPr>
          <w:rFonts w:ascii="Garamond" w:hAnsi="Garamond" w:cs="Times New Roman"/>
          <w:b w:val="0"/>
        </w:rPr>
        <w:t xml:space="preserve">Sekret </w:t>
      </w:r>
      <w:r w:rsidR="0015537E" w:rsidRPr="00127737">
        <w:rPr>
          <w:rFonts w:ascii="Garamond" w:hAnsi="Garamond" w:cs="Times New Roman"/>
          <w:b w:val="0"/>
        </w:rPr>
        <w:t>shtetëror</w:t>
      </w:r>
      <w:r w:rsidR="00127737">
        <w:rPr>
          <w:rFonts w:ascii="Garamond" w:hAnsi="Garamond" w:cs="Times New Roman"/>
          <w:b w:val="0"/>
        </w:rPr>
        <w:t>’</w:t>
      </w:r>
      <w:r w:rsidR="0015537E" w:rsidRPr="00127737">
        <w:rPr>
          <w:rFonts w:ascii="Garamond" w:hAnsi="Garamond" w:cs="Times New Roman"/>
          <w:b w:val="0"/>
        </w:rPr>
        <w:t xml:space="preserve"> të NATO-s, BE-së, shteteve dhe organizatave të tjera ndërkombëtare”, </w:t>
      </w:r>
      <w:r w:rsidR="001C4D0A" w:rsidRPr="00127737">
        <w:rPr>
          <w:rFonts w:ascii="Garamond" w:hAnsi="Garamond" w:cs="Times New Roman"/>
          <w:b w:val="0"/>
        </w:rPr>
        <w:t>shfuqizohet.</w:t>
      </w:r>
    </w:p>
    <w:p w14:paraId="56789B9D" w14:textId="2F36CFFC" w:rsidR="00646E21" w:rsidRPr="00127737" w:rsidRDefault="00646E21" w:rsidP="003756C5">
      <w:pPr>
        <w:ind w:firstLine="284"/>
        <w:contextualSpacing/>
        <w:jc w:val="both"/>
        <w:rPr>
          <w:rFonts w:ascii="Garamond" w:hAnsi="Garamond" w:cs="Times New Roman"/>
          <w:b w:val="0"/>
        </w:rPr>
      </w:pPr>
      <w:r w:rsidRPr="00127737">
        <w:rPr>
          <w:rFonts w:ascii="Garamond" w:hAnsi="Garamond" w:cs="Times New Roman"/>
          <w:b w:val="0"/>
        </w:rPr>
        <w:t xml:space="preserve">Ky vendim hyn në fuqi pas botimit në Fletoren </w:t>
      </w:r>
      <w:r w:rsidR="003F2F5D" w:rsidRPr="00127737">
        <w:rPr>
          <w:rFonts w:ascii="Garamond" w:hAnsi="Garamond" w:cs="Times New Roman"/>
          <w:b w:val="0"/>
        </w:rPr>
        <w:t>Z</w:t>
      </w:r>
      <w:r w:rsidRPr="00127737">
        <w:rPr>
          <w:rFonts w:ascii="Garamond" w:hAnsi="Garamond" w:cs="Times New Roman"/>
          <w:b w:val="0"/>
        </w:rPr>
        <w:t>yrtare</w:t>
      </w:r>
      <w:r w:rsidR="006F790A" w:rsidRPr="00127737">
        <w:rPr>
          <w:rFonts w:ascii="Garamond" w:hAnsi="Garamond" w:cs="Times New Roman"/>
          <w:b w:val="0"/>
        </w:rPr>
        <w:t>.</w:t>
      </w:r>
    </w:p>
    <w:p w14:paraId="759D09D0" w14:textId="77777777" w:rsidR="00F43F1B" w:rsidRPr="00127737" w:rsidRDefault="00F43F1B" w:rsidP="003756C5">
      <w:pPr>
        <w:ind w:firstLine="284"/>
        <w:contextualSpacing/>
        <w:jc w:val="both"/>
        <w:rPr>
          <w:rFonts w:ascii="Garamond" w:hAnsi="Garamond" w:cs="Times New Roman"/>
          <w:b w:val="0"/>
        </w:rPr>
      </w:pPr>
    </w:p>
    <w:p w14:paraId="248E7A5C" w14:textId="5452149C" w:rsidR="00646E21" w:rsidRPr="00127737" w:rsidRDefault="003F2F5D" w:rsidP="003756C5">
      <w:pPr>
        <w:ind w:firstLine="284"/>
        <w:contextualSpacing/>
        <w:jc w:val="right"/>
        <w:rPr>
          <w:rFonts w:ascii="Garamond" w:hAnsi="Garamond" w:cs="Times New Roman"/>
          <w:b w:val="0"/>
        </w:rPr>
      </w:pPr>
      <w:r w:rsidRPr="00127737">
        <w:rPr>
          <w:rFonts w:ascii="Garamond" w:hAnsi="Garamond" w:cs="Times New Roman"/>
          <w:b w:val="0"/>
        </w:rPr>
        <w:t>KRYEMINISTËR</w:t>
      </w:r>
    </w:p>
    <w:p w14:paraId="0B091347" w14:textId="4DEC3A6A" w:rsidR="00646E21" w:rsidRPr="00127737" w:rsidRDefault="003F2F5D" w:rsidP="003756C5">
      <w:pPr>
        <w:ind w:firstLine="284"/>
        <w:contextualSpacing/>
        <w:jc w:val="right"/>
        <w:rPr>
          <w:rFonts w:ascii="Garamond" w:hAnsi="Garamond" w:cs="Times New Roman"/>
        </w:rPr>
      </w:pPr>
      <w:r w:rsidRPr="00127737">
        <w:rPr>
          <w:rFonts w:ascii="Garamond" w:hAnsi="Garamond" w:cs="Times New Roman"/>
        </w:rPr>
        <w:t>Edi Rama</w:t>
      </w:r>
    </w:p>
    <w:p w14:paraId="7A89E546" w14:textId="172D966F" w:rsidR="00751156" w:rsidRPr="00127737" w:rsidRDefault="00751156" w:rsidP="003756C5">
      <w:pPr>
        <w:ind w:firstLine="284"/>
        <w:contextualSpacing/>
        <w:jc w:val="right"/>
        <w:rPr>
          <w:rFonts w:ascii="Garamond" w:hAnsi="Garamond" w:cs="Times New Roman"/>
        </w:rPr>
      </w:pPr>
    </w:p>
    <w:p w14:paraId="20DD3666" w14:textId="3B52FC0B" w:rsidR="003756C5" w:rsidRPr="00127737" w:rsidRDefault="003756C5" w:rsidP="003756C5">
      <w:pPr>
        <w:autoSpaceDE w:val="0"/>
        <w:autoSpaceDN w:val="0"/>
        <w:adjustRightInd w:val="0"/>
        <w:ind w:firstLine="284"/>
        <w:jc w:val="center"/>
        <w:rPr>
          <w:rFonts w:ascii="Garamond" w:eastAsia="MS Mincho" w:hAnsi="Garamond" w:cs="Times New Roman"/>
          <w:color w:val="000000"/>
        </w:rPr>
      </w:pPr>
      <w:r w:rsidRPr="00127737">
        <w:rPr>
          <w:rFonts w:ascii="Garamond" w:eastAsia="MS Mincho" w:hAnsi="Garamond" w:cs="Times New Roman"/>
          <w:color w:val="000000"/>
        </w:rPr>
        <w:t xml:space="preserve">RREGULLORE </w:t>
      </w:r>
    </w:p>
    <w:p w14:paraId="799C0D2E" w14:textId="77777777" w:rsidR="003756C5" w:rsidRPr="00127737" w:rsidRDefault="003756C5" w:rsidP="003756C5">
      <w:pPr>
        <w:autoSpaceDE w:val="0"/>
        <w:autoSpaceDN w:val="0"/>
        <w:adjustRightInd w:val="0"/>
        <w:ind w:firstLine="284"/>
        <w:jc w:val="center"/>
        <w:rPr>
          <w:rFonts w:ascii="Garamond" w:eastAsia="MS Mincho" w:hAnsi="Garamond" w:cs="Times New Roman"/>
          <w:color w:val="000000"/>
        </w:rPr>
      </w:pPr>
    </w:p>
    <w:p w14:paraId="756D3BA8" w14:textId="5CB051F9" w:rsidR="003756C5" w:rsidRPr="00127737" w:rsidRDefault="003756C5" w:rsidP="003756C5">
      <w:pPr>
        <w:autoSpaceDE w:val="0"/>
        <w:autoSpaceDN w:val="0"/>
        <w:adjustRightInd w:val="0"/>
        <w:ind w:firstLine="284"/>
        <w:jc w:val="center"/>
        <w:rPr>
          <w:rFonts w:ascii="Garamond" w:eastAsia="MS Mincho" w:hAnsi="Garamond" w:cs="Times New Roman"/>
          <w:b w:val="0"/>
          <w:color w:val="000000"/>
        </w:rPr>
      </w:pPr>
      <w:r w:rsidRPr="00127737">
        <w:rPr>
          <w:rFonts w:ascii="Garamond" w:eastAsia="MS Mincho" w:hAnsi="Garamond" w:cs="Times New Roman"/>
          <w:b w:val="0"/>
          <w:color w:val="000000"/>
        </w:rPr>
        <w:t>PËR</w:t>
      </w:r>
      <w:r w:rsidR="00127737" w:rsidRPr="00127737">
        <w:rPr>
          <w:rFonts w:ascii="Garamond" w:eastAsia="MS Mincho" w:hAnsi="Garamond" w:cs="Times New Roman"/>
          <w:b w:val="0"/>
          <w:color w:val="000000"/>
        </w:rPr>
        <w:t xml:space="preserve"> </w:t>
      </w:r>
      <w:r w:rsidRPr="00127737">
        <w:rPr>
          <w:rFonts w:ascii="Garamond" w:eastAsia="MS Mincho" w:hAnsi="Garamond" w:cs="Times New Roman"/>
          <w:b w:val="0"/>
          <w:color w:val="000000"/>
        </w:rPr>
        <w:t>SIGURIMIN FIZIK TË INFORMACIONIT TË KLASIFIKUAR “SEKRET SHTETËROR” TË NATO-S, TË BASHKIMIT EVROPIAN, TË SHTETEVE DHE ORGANIZATAVE TË TJERA NDËRKOMBËTARE</w:t>
      </w:r>
    </w:p>
    <w:p w14:paraId="7A969A35" w14:textId="77777777" w:rsidR="003756C5" w:rsidRPr="00127737" w:rsidRDefault="003756C5" w:rsidP="003756C5">
      <w:pPr>
        <w:autoSpaceDE w:val="0"/>
        <w:autoSpaceDN w:val="0"/>
        <w:adjustRightInd w:val="0"/>
        <w:ind w:firstLine="284"/>
        <w:jc w:val="center"/>
        <w:rPr>
          <w:rFonts w:ascii="Garamond" w:eastAsia="MS Mincho" w:hAnsi="Garamond" w:cs="Times New Roman"/>
          <w:b w:val="0"/>
          <w:color w:val="000000"/>
        </w:rPr>
      </w:pPr>
    </w:p>
    <w:p w14:paraId="7EA6DEF5" w14:textId="77777777" w:rsidR="003756C5" w:rsidRPr="00127737" w:rsidRDefault="003756C5" w:rsidP="003756C5">
      <w:pPr>
        <w:autoSpaceDE w:val="0"/>
        <w:autoSpaceDN w:val="0"/>
        <w:adjustRightInd w:val="0"/>
        <w:ind w:firstLine="284"/>
        <w:jc w:val="center"/>
        <w:rPr>
          <w:rFonts w:ascii="Garamond" w:eastAsia="MS Mincho" w:hAnsi="Garamond" w:cs="Times New Roman"/>
          <w:b w:val="0"/>
          <w:color w:val="000000"/>
        </w:rPr>
      </w:pPr>
      <w:r w:rsidRPr="00127737">
        <w:rPr>
          <w:rFonts w:ascii="Garamond" w:eastAsia="MS Mincho" w:hAnsi="Garamond" w:cs="Times New Roman"/>
          <w:b w:val="0"/>
          <w:color w:val="000000"/>
        </w:rPr>
        <w:t>KREU I</w:t>
      </w:r>
    </w:p>
    <w:p w14:paraId="62C45902" w14:textId="77777777" w:rsidR="003756C5" w:rsidRPr="00127737" w:rsidRDefault="003756C5" w:rsidP="003756C5">
      <w:pPr>
        <w:autoSpaceDE w:val="0"/>
        <w:autoSpaceDN w:val="0"/>
        <w:adjustRightInd w:val="0"/>
        <w:ind w:firstLine="284"/>
        <w:jc w:val="center"/>
        <w:rPr>
          <w:rFonts w:ascii="Garamond" w:eastAsia="MS Mincho" w:hAnsi="Garamond" w:cs="Times New Roman"/>
          <w:b w:val="0"/>
          <w:color w:val="000000"/>
        </w:rPr>
      </w:pPr>
      <w:r w:rsidRPr="00127737">
        <w:rPr>
          <w:rFonts w:ascii="Garamond" w:eastAsia="MS Mincho" w:hAnsi="Garamond" w:cs="Times New Roman"/>
          <w:b w:val="0"/>
          <w:color w:val="000000"/>
        </w:rPr>
        <w:t>DISPOZITA TË PËRGJITHSHME</w:t>
      </w:r>
    </w:p>
    <w:p w14:paraId="2197933F" w14:textId="77777777" w:rsidR="003756C5" w:rsidRPr="00127737" w:rsidRDefault="003756C5" w:rsidP="003756C5">
      <w:pPr>
        <w:autoSpaceDE w:val="0"/>
        <w:autoSpaceDN w:val="0"/>
        <w:adjustRightInd w:val="0"/>
        <w:ind w:firstLine="284"/>
        <w:jc w:val="both"/>
        <w:rPr>
          <w:rFonts w:ascii="Garamond" w:eastAsia="MS Mincho" w:hAnsi="Garamond" w:cs="Times New Roman"/>
          <w:b w:val="0"/>
          <w:color w:val="000000"/>
        </w:rPr>
      </w:pPr>
    </w:p>
    <w:p w14:paraId="4EF8927B" w14:textId="77777777" w:rsidR="003756C5" w:rsidRPr="00127737" w:rsidRDefault="003756C5" w:rsidP="003756C5">
      <w:pPr>
        <w:autoSpaceDE w:val="0"/>
        <w:autoSpaceDN w:val="0"/>
        <w:adjustRightInd w:val="0"/>
        <w:ind w:firstLine="284"/>
        <w:jc w:val="center"/>
        <w:rPr>
          <w:rFonts w:ascii="Garamond" w:eastAsia="MS Mincho" w:hAnsi="Garamond" w:cs="Times New Roman"/>
          <w:b w:val="0"/>
          <w:color w:val="000000"/>
        </w:rPr>
      </w:pPr>
      <w:r w:rsidRPr="00127737">
        <w:rPr>
          <w:rFonts w:ascii="Garamond" w:eastAsia="MS Mincho" w:hAnsi="Garamond" w:cs="Times New Roman"/>
          <w:b w:val="0"/>
          <w:color w:val="000000"/>
        </w:rPr>
        <w:t>Neni 1</w:t>
      </w:r>
    </w:p>
    <w:p w14:paraId="3118542C" w14:textId="77777777" w:rsidR="003756C5" w:rsidRPr="00127737" w:rsidRDefault="003756C5" w:rsidP="003756C5">
      <w:pPr>
        <w:autoSpaceDE w:val="0"/>
        <w:autoSpaceDN w:val="0"/>
        <w:adjustRightInd w:val="0"/>
        <w:ind w:firstLine="284"/>
        <w:jc w:val="center"/>
        <w:rPr>
          <w:rFonts w:ascii="Garamond" w:eastAsia="MS Mincho" w:hAnsi="Garamond" w:cs="Times New Roman"/>
          <w:color w:val="000000"/>
        </w:rPr>
      </w:pPr>
      <w:r w:rsidRPr="00127737">
        <w:rPr>
          <w:rFonts w:ascii="Garamond" w:eastAsia="MS Mincho" w:hAnsi="Garamond" w:cs="Times New Roman"/>
          <w:color w:val="000000"/>
        </w:rPr>
        <w:t>Objekti</w:t>
      </w:r>
    </w:p>
    <w:p w14:paraId="0D61ED83" w14:textId="77777777" w:rsidR="003756C5" w:rsidRPr="00127737" w:rsidRDefault="003756C5" w:rsidP="003756C5">
      <w:pPr>
        <w:autoSpaceDE w:val="0"/>
        <w:autoSpaceDN w:val="0"/>
        <w:adjustRightInd w:val="0"/>
        <w:ind w:firstLine="284"/>
        <w:jc w:val="center"/>
        <w:rPr>
          <w:rFonts w:ascii="Garamond" w:eastAsia="MS Mincho" w:hAnsi="Garamond" w:cs="Times New Roman"/>
          <w:b w:val="0"/>
          <w:bCs/>
          <w:color w:val="000000"/>
        </w:rPr>
      </w:pPr>
    </w:p>
    <w:p w14:paraId="00E15FAF" w14:textId="545EDB84"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Objekti i kësaj rregulloreje është përcaktimi i rregullave për sigurimin fizik të informacionit të klasifikuar “</w:t>
      </w:r>
      <w:r w:rsidR="00127737" w:rsidRPr="00127737">
        <w:rPr>
          <w:rFonts w:ascii="Garamond" w:eastAsia="MS Mincho" w:hAnsi="Garamond" w:cs="Times New Roman"/>
          <w:b w:val="0"/>
          <w:bCs/>
          <w:color w:val="000000"/>
        </w:rPr>
        <w:t xml:space="preserve">Sekret </w:t>
      </w:r>
      <w:r w:rsidRPr="00127737">
        <w:rPr>
          <w:rFonts w:ascii="Garamond" w:eastAsia="MS Mincho" w:hAnsi="Garamond" w:cs="Times New Roman"/>
          <w:b w:val="0"/>
          <w:bCs/>
          <w:color w:val="000000"/>
        </w:rPr>
        <w:t xml:space="preserve">shtetëror” të NATO-s, BE-së, të shteteve dhe organizatave të tjera ndërkombëtare, në zonat teknikisht të sigurta, mënyrat e sigurisë fizike dhe evakuimin e informacionit të klasifikuar. </w:t>
      </w:r>
    </w:p>
    <w:p w14:paraId="61206CAD" w14:textId="77777777" w:rsidR="003756C5" w:rsidRPr="00127737" w:rsidRDefault="003756C5" w:rsidP="003756C5">
      <w:pPr>
        <w:autoSpaceDE w:val="0"/>
        <w:autoSpaceDN w:val="0"/>
        <w:adjustRightInd w:val="0"/>
        <w:ind w:firstLine="284"/>
        <w:jc w:val="center"/>
        <w:rPr>
          <w:rFonts w:ascii="Garamond" w:eastAsia="MS Mincho" w:hAnsi="Garamond" w:cs="Times New Roman"/>
          <w:b w:val="0"/>
          <w:bCs/>
          <w:color w:val="000000"/>
        </w:rPr>
      </w:pPr>
    </w:p>
    <w:p w14:paraId="33F61A37" w14:textId="77777777" w:rsidR="003756C5" w:rsidRPr="00127737" w:rsidRDefault="003756C5" w:rsidP="003756C5">
      <w:pPr>
        <w:autoSpaceDE w:val="0"/>
        <w:autoSpaceDN w:val="0"/>
        <w:adjustRightInd w:val="0"/>
        <w:ind w:firstLine="284"/>
        <w:jc w:val="center"/>
        <w:rPr>
          <w:rFonts w:ascii="Garamond" w:eastAsia="MS Mincho" w:hAnsi="Garamond" w:cs="Times New Roman"/>
          <w:b w:val="0"/>
          <w:color w:val="000000"/>
        </w:rPr>
      </w:pPr>
      <w:r w:rsidRPr="00127737">
        <w:rPr>
          <w:rFonts w:ascii="Garamond" w:eastAsia="MS Mincho" w:hAnsi="Garamond" w:cs="Times New Roman"/>
          <w:b w:val="0"/>
          <w:color w:val="000000"/>
        </w:rPr>
        <w:t>Neni 2</w:t>
      </w:r>
    </w:p>
    <w:p w14:paraId="03588E78" w14:textId="77777777" w:rsidR="003756C5" w:rsidRPr="00127737" w:rsidRDefault="003756C5" w:rsidP="003756C5">
      <w:pPr>
        <w:autoSpaceDE w:val="0"/>
        <w:autoSpaceDN w:val="0"/>
        <w:adjustRightInd w:val="0"/>
        <w:ind w:firstLine="284"/>
        <w:jc w:val="center"/>
        <w:rPr>
          <w:rFonts w:ascii="Garamond" w:eastAsia="MS Mincho" w:hAnsi="Garamond" w:cs="Times New Roman"/>
          <w:color w:val="000000"/>
        </w:rPr>
      </w:pPr>
      <w:r w:rsidRPr="00127737">
        <w:rPr>
          <w:rFonts w:ascii="Garamond" w:eastAsia="MS Mincho" w:hAnsi="Garamond" w:cs="Times New Roman"/>
          <w:color w:val="000000"/>
        </w:rPr>
        <w:t>Qëllimi</w:t>
      </w:r>
    </w:p>
    <w:p w14:paraId="775E46F1" w14:textId="77777777" w:rsidR="003756C5" w:rsidRPr="00127737" w:rsidRDefault="003756C5" w:rsidP="003756C5">
      <w:pPr>
        <w:autoSpaceDE w:val="0"/>
        <w:autoSpaceDN w:val="0"/>
        <w:adjustRightInd w:val="0"/>
        <w:ind w:firstLine="284"/>
        <w:jc w:val="both"/>
        <w:rPr>
          <w:rFonts w:ascii="Garamond" w:eastAsia="MS Mincho" w:hAnsi="Garamond" w:cs="Times New Roman"/>
          <w:b w:val="0"/>
          <w:color w:val="000000"/>
        </w:rPr>
      </w:pPr>
    </w:p>
    <w:p w14:paraId="76D471FA" w14:textId="77777777"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Qëllimi i kësaj rregulloreje është përcaktimi i rregullave për sigurimin fizik, për mbrojtjen e informacionit të klasifikuar nga humbja, dëmtimi, rrjedh</w:t>
      </w:r>
      <w:bookmarkStart w:id="0" w:name="_GoBack"/>
      <w:bookmarkEnd w:id="0"/>
      <w:r w:rsidRPr="000E7FED">
        <w:rPr>
          <w:rFonts w:ascii="Garamond" w:eastAsia="MS Mincho" w:hAnsi="Garamond" w:cs="Times New Roman"/>
          <w:b w:val="0"/>
          <w:bCs/>
          <w:color w:val="000000"/>
        </w:rPr>
        <w:t xml:space="preserve">ja, </w:t>
      </w:r>
      <w:r w:rsidR="00127737" w:rsidRPr="000E7FED">
        <w:rPr>
          <w:rFonts w:ascii="Garamond" w:eastAsia="MS Mincho" w:hAnsi="Garamond" w:cs="Times New Roman"/>
          <w:b w:val="0"/>
          <w:bCs/>
          <w:color w:val="000000"/>
        </w:rPr>
        <w:t>komprometimi</w:t>
      </w:r>
      <w:r w:rsidRPr="00127737">
        <w:rPr>
          <w:rFonts w:ascii="Garamond" w:eastAsia="MS Mincho" w:hAnsi="Garamond" w:cs="Times New Roman"/>
          <w:b w:val="0"/>
          <w:bCs/>
          <w:color w:val="000000"/>
        </w:rPr>
        <w:t xml:space="preserve"> ose ekspozimi i paautorizuar. </w:t>
      </w:r>
    </w:p>
    <w:p w14:paraId="694759F7" w14:textId="77777777" w:rsidR="003756C5" w:rsidRPr="00127737" w:rsidRDefault="003756C5" w:rsidP="003756C5">
      <w:pPr>
        <w:autoSpaceDE w:val="0"/>
        <w:autoSpaceDN w:val="0"/>
        <w:adjustRightInd w:val="0"/>
        <w:ind w:firstLine="284"/>
        <w:jc w:val="center"/>
        <w:rPr>
          <w:rFonts w:ascii="Garamond" w:eastAsia="MS Mincho" w:hAnsi="Garamond" w:cs="Times New Roman"/>
          <w:b w:val="0"/>
          <w:color w:val="000000"/>
        </w:rPr>
      </w:pPr>
      <w:r w:rsidRPr="00127737">
        <w:rPr>
          <w:rFonts w:ascii="Garamond" w:eastAsia="MS Mincho" w:hAnsi="Garamond" w:cs="Times New Roman"/>
          <w:b w:val="0"/>
          <w:color w:val="000000"/>
        </w:rPr>
        <w:lastRenderedPageBreak/>
        <w:t>Neni 3</w:t>
      </w:r>
    </w:p>
    <w:p w14:paraId="71534260" w14:textId="77777777" w:rsidR="003756C5" w:rsidRPr="00127737" w:rsidRDefault="003756C5" w:rsidP="003756C5">
      <w:pPr>
        <w:autoSpaceDE w:val="0"/>
        <w:autoSpaceDN w:val="0"/>
        <w:adjustRightInd w:val="0"/>
        <w:ind w:firstLine="284"/>
        <w:jc w:val="center"/>
        <w:rPr>
          <w:rFonts w:ascii="Garamond" w:eastAsia="MS Mincho" w:hAnsi="Garamond" w:cs="Times New Roman"/>
          <w:color w:val="000000"/>
        </w:rPr>
      </w:pPr>
      <w:r w:rsidRPr="00127737">
        <w:rPr>
          <w:rFonts w:ascii="Garamond" w:eastAsia="MS Mincho" w:hAnsi="Garamond" w:cs="Times New Roman"/>
          <w:color w:val="000000"/>
        </w:rPr>
        <w:t>Fusha e veprimit</w:t>
      </w:r>
    </w:p>
    <w:p w14:paraId="2226616D" w14:textId="77777777" w:rsidR="003756C5" w:rsidRPr="00127737" w:rsidRDefault="003756C5" w:rsidP="003756C5">
      <w:pPr>
        <w:autoSpaceDE w:val="0"/>
        <w:autoSpaceDN w:val="0"/>
        <w:adjustRightInd w:val="0"/>
        <w:ind w:firstLine="284"/>
        <w:jc w:val="center"/>
        <w:rPr>
          <w:rFonts w:ascii="Garamond" w:eastAsia="MS Mincho" w:hAnsi="Garamond" w:cs="Times New Roman"/>
          <w:color w:val="000000"/>
        </w:rPr>
      </w:pPr>
    </w:p>
    <w:p w14:paraId="35745283" w14:textId="7A1F2FF1"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1. Kjo rregullore zbatohet nga institucionet e administratës publike dhe operatorët ekonomikë, të cilët duhet të marrin masa për sigurinë fizike të informacionit të klasifikuar.</w:t>
      </w:r>
    </w:p>
    <w:p w14:paraId="4EB142A4" w14:textId="3F924D08"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2. Sigurimi fizik i informacionit të klasifikuar ndërmjet Republikës së Shqipërisë, NATO-s, BE-së, shtetit apo organizatës ndërkombëtare, ndërmjet institucioneve shtetërore të vendit me homologët e tyre, me të cilët janë lidhur marrëveshje ndërkombëtare, bëhet në përputhje me këto marrëveshje.</w:t>
      </w:r>
    </w:p>
    <w:p w14:paraId="015673A2" w14:textId="77777777" w:rsidR="003756C5" w:rsidRPr="00127737" w:rsidRDefault="003756C5" w:rsidP="003756C5">
      <w:pPr>
        <w:autoSpaceDE w:val="0"/>
        <w:autoSpaceDN w:val="0"/>
        <w:adjustRightInd w:val="0"/>
        <w:ind w:firstLine="284"/>
        <w:jc w:val="both"/>
        <w:rPr>
          <w:rFonts w:ascii="Garamond" w:eastAsia="MS Mincho" w:hAnsi="Garamond" w:cs="Times New Roman"/>
          <w:b w:val="0"/>
          <w:color w:val="000000"/>
        </w:rPr>
      </w:pPr>
    </w:p>
    <w:p w14:paraId="6C9ED076" w14:textId="77777777" w:rsidR="003756C5" w:rsidRPr="00127737" w:rsidRDefault="003756C5" w:rsidP="003756C5">
      <w:pPr>
        <w:autoSpaceDE w:val="0"/>
        <w:autoSpaceDN w:val="0"/>
        <w:adjustRightInd w:val="0"/>
        <w:ind w:firstLine="284"/>
        <w:jc w:val="center"/>
        <w:rPr>
          <w:rFonts w:ascii="Garamond" w:eastAsia="MS Mincho" w:hAnsi="Garamond" w:cs="Times New Roman"/>
          <w:b w:val="0"/>
          <w:color w:val="000000"/>
        </w:rPr>
      </w:pPr>
      <w:r w:rsidRPr="00127737">
        <w:rPr>
          <w:rFonts w:ascii="Garamond" w:eastAsia="MS Mincho" w:hAnsi="Garamond" w:cs="Times New Roman"/>
          <w:b w:val="0"/>
          <w:color w:val="000000"/>
        </w:rPr>
        <w:t>Neni 4</w:t>
      </w:r>
    </w:p>
    <w:p w14:paraId="23B02B11" w14:textId="77777777" w:rsidR="003756C5" w:rsidRPr="00127737" w:rsidRDefault="003756C5" w:rsidP="003756C5">
      <w:pPr>
        <w:autoSpaceDE w:val="0"/>
        <w:autoSpaceDN w:val="0"/>
        <w:adjustRightInd w:val="0"/>
        <w:ind w:firstLine="284"/>
        <w:jc w:val="center"/>
        <w:rPr>
          <w:rFonts w:ascii="Garamond" w:eastAsia="MS Mincho" w:hAnsi="Garamond" w:cs="Times New Roman"/>
          <w:color w:val="000000"/>
        </w:rPr>
      </w:pPr>
      <w:r w:rsidRPr="00127737">
        <w:rPr>
          <w:rFonts w:ascii="Garamond" w:eastAsia="MS Mincho" w:hAnsi="Garamond" w:cs="Times New Roman"/>
          <w:color w:val="000000"/>
        </w:rPr>
        <w:t>Përkufizime</w:t>
      </w:r>
    </w:p>
    <w:p w14:paraId="3870F548" w14:textId="77777777" w:rsidR="003756C5" w:rsidRPr="00127737" w:rsidRDefault="003756C5" w:rsidP="003756C5">
      <w:pPr>
        <w:autoSpaceDE w:val="0"/>
        <w:autoSpaceDN w:val="0"/>
        <w:adjustRightInd w:val="0"/>
        <w:ind w:firstLine="284"/>
        <w:jc w:val="center"/>
        <w:rPr>
          <w:rFonts w:ascii="Garamond" w:eastAsia="MS Mincho" w:hAnsi="Garamond" w:cs="Times New Roman"/>
          <w:b w:val="0"/>
          <w:color w:val="000000"/>
        </w:rPr>
      </w:pPr>
    </w:p>
    <w:p w14:paraId="607E9748" w14:textId="77777777"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 xml:space="preserve">Në kuptim të kësaj rregulloreje, termat e mëposhtëm kanë këto kuptime: </w:t>
      </w:r>
    </w:p>
    <w:p w14:paraId="59FFAA19" w14:textId="585D048C"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1. “</w:t>
      </w:r>
      <w:r w:rsidRPr="00127737">
        <w:rPr>
          <w:rFonts w:ascii="Garamond" w:eastAsia="MS Mincho" w:hAnsi="Garamond" w:cs="Times New Roman"/>
          <w:b w:val="0"/>
          <w:color w:val="000000"/>
        </w:rPr>
        <w:t>Perimetri i sigurisë</w:t>
      </w:r>
      <w:r w:rsidRPr="00127737">
        <w:rPr>
          <w:rFonts w:ascii="Garamond" w:eastAsia="MS Mincho" w:hAnsi="Garamond" w:cs="Times New Roman"/>
          <w:b w:val="0"/>
          <w:bCs/>
          <w:color w:val="000000"/>
        </w:rPr>
        <w:t>”, kufiri fizik i zonave të sigurisë, ku ruhet apo administrohet informacioni i klasifikuar “</w:t>
      </w:r>
      <w:r w:rsidR="003B29F7" w:rsidRPr="00127737">
        <w:rPr>
          <w:rFonts w:ascii="Garamond" w:eastAsia="MS Mincho" w:hAnsi="Garamond" w:cs="Times New Roman"/>
          <w:b w:val="0"/>
          <w:bCs/>
          <w:color w:val="000000"/>
        </w:rPr>
        <w:t xml:space="preserve">Sekret </w:t>
      </w:r>
      <w:r w:rsidRPr="00127737">
        <w:rPr>
          <w:rFonts w:ascii="Garamond" w:eastAsia="MS Mincho" w:hAnsi="Garamond" w:cs="Times New Roman"/>
          <w:b w:val="0"/>
          <w:bCs/>
          <w:color w:val="000000"/>
        </w:rPr>
        <w:t>shtetëror” i NATO-s, BE-së, shteteve dhe organizatave të tjera ndërkombëtare në institucionet shtetërore dhe operatorët ekonomikë.</w:t>
      </w:r>
    </w:p>
    <w:p w14:paraId="26876719" w14:textId="36929C9B"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color w:val="000000"/>
        </w:rPr>
        <w:t>2. “Struktura e sigurisë/oficeri i sigurisë</w:t>
      </w:r>
      <w:r w:rsidRPr="00127737">
        <w:rPr>
          <w:rFonts w:ascii="Garamond" w:eastAsia="MS Mincho" w:hAnsi="Garamond" w:cs="Times New Roman"/>
          <w:b w:val="0"/>
          <w:bCs/>
          <w:color w:val="000000"/>
        </w:rPr>
        <w:t>”, punonjësit/nëpunësit në strukturën organike të institucionit ose të operatorit ekonomik, të caktuar me urdhër të veçantë nga titullari i institucionit ose të administratorit të operatorit ekonomik, të cilët ndjekin dhe mbikëqyrin zbatimin e legjislacionit në fuqi për informacionin e klasifikuar “</w:t>
      </w:r>
      <w:r w:rsidR="003B29F7" w:rsidRPr="00127737">
        <w:rPr>
          <w:rFonts w:ascii="Garamond" w:eastAsia="MS Mincho" w:hAnsi="Garamond" w:cs="Times New Roman"/>
          <w:b w:val="0"/>
          <w:bCs/>
          <w:color w:val="000000"/>
        </w:rPr>
        <w:t xml:space="preserve">Sekret </w:t>
      </w:r>
      <w:r w:rsidRPr="00127737">
        <w:rPr>
          <w:rFonts w:ascii="Garamond" w:eastAsia="MS Mincho" w:hAnsi="Garamond" w:cs="Times New Roman"/>
          <w:b w:val="0"/>
          <w:bCs/>
          <w:color w:val="000000"/>
        </w:rPr>
        <w:t xml:space="preserve">shtetëror” të NATO-s, BE-së, të shteteve dhe organizatave të tjera ndërkombëtare në institucionet shtetërore dhe operatorët ekonomikë. </w:t>
      </w:r>
    </w:p>
    <w:p w14:paraId="757E9949" w14:textId="27BCDB5C"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color w:val="000000"/>
        </w:rPr>
        <w:t>3. “Dezinfektimi elektronik”</w:t>
      </w:r>
      <w:r w:rsidRPr="00127737">
        <w:rPr>
          <w:rFonts w:ascii="Garamond" w:eastAsia="MS Mincho" w:hAnsi="Garamond" w:cs="Times New Roman"/>
          <w:b w:val="0"/>
          <w:bCs/>
          <w:color w:val="000000"/>
        </w:rPr>
        <w:t xml:space="preserve">, tërësia e masave organizative-teknike, që lidhet me verifikimin e pastërtisë </w:t>
      </w:r>
      <w:r w:rsidR="003B29F7">
        <w:rPr>
          <w:rFonts w:ascii="Garamond" w:eastAsia="MS Mincho" w:hAnsi="Garamond" w:cs="Times New Roman"/>
          <w:b w:val="0"/>
          <w:bCs/>
          <w:color w:val="000000"/>
        </w:rPr>
        <w:t>s</w:t>
      </w:r>
      <w:r w:rsidRPr="00127737">
        <w:rPr>
          <w:rFonts w:ascii="Garamond" w:eastAsia="MS Mincho" w:hAnsi="Garamond" w:cs="Times New Roman"/>
          <w:b w:val="0"/>
          <w:bCs/>
          <w:color w:val="000000"/>
        </w:rPr>
        <w:t>ë ambienteve brenda perimetrit të zonave të sigurisë nga ndërhyrjet e paautorizuara me mjete teknike stacionare dhe aparatura elektronike ambientale në ndërtesat, zyrat, dhomat, pajisjet ku prodhohet, regjistrohet</w:t>
      </w:r>
      <w:r w:rsidR="003B29F7">
        <w:rPr>
          <w:rFonts w:ascii="Garamond" w:eastAsia="MS Mincho" w:hAnsi="Garamond" w:cs="Times New Roman"/>
          <w:b w:val="0"/>
          <w:bCs/>
          <w:color w:val="000000"/>
        </w:rPr>
        <w:t>,</w:t>
      </w:r>
      <w:r w:rsidRPr="00127737">
        <w:rPr>
          <w:rFonts w:ascii="Garamond" w:eastAsia="MS Mincho" w:hAnsi="Garamond" w:cs="Times New Roman"/>
          <w:b w:val="0"/>
          <w:bCs/>
          <w:color w:val="000000"/>
        </w:rPr>
        <w:t xml:space="preserve"> shfrytëzohet, transmetohet, ruhet, arkivohet dhe shkatërrohet informacioni i klasifikuar “</w:t>
      </w:r>
      <w:r w:rsidR="003B29F7" w:rsidRPr="00127737">
        <w:rPr>
          <w:rFonts w:ascii="Garamond" w:eastAsia="MS Mincho" w:hAnsi="Garamond" w:cs="Times New Roman"/>
          <w:b w:val="0"/>
          <w:bCs/>
          <w:color w:val="000000"/>
        </w:rPr>
        <w:t xml:space="preserve">Sekret </w:t>
      </w:r>
      <w:r w:rsidRPr="00127737">
        <w:rPr>
          <w:rFonts w:ascii="Garamond" w:eastAsia="MS Mincho" w:hAnsi="Garamond" w:cs="Times New Roman"/>
          <w:b w:val="0"/>
          <w:bCs/>
          <w:color w:val="000000"/>
        </w:rPr>
        <w:t>shtetëror”, i</w:t>
      </w:r>
      <w:r w:rsidR="006F4755">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NATO-s, BE-së, shteteve dhe organizatave të tjera ndërkombëtare, me qëllim marrjen e këtij informacioni dhe përcjelljen ndaj të tretëve me pasojë cenimin e sigurisë kombëtare.</w:t>
      </w:r>
    </w:p>
    <w:p w14:paraId="14CB7923" w14:textId="77777777"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p>
    <w:p w14:paraId="5CF2F1AE" w14:textId="77777777" w:rsidR="003756C5" w:rsidRPr="00127737" w:rsidRDefault="003756C5" w:rsidP="003756C5">
      <w:pPr>
        <w:autoSpaceDE w:val="0"/>
        <w:autoSpaceDN w:val="0"/>
        <w:adjustRightInd w:val="0"/>
        <w:ind w:firstLine="284"/>
        <w:jc w:val="center"/>
        <w:rPr>
          <w:rFonts w:ascii="Garamond" w:eastAsia="MS Mincho" w:hAnsi="Garamond" w:cs="Times New Roman"/>
          <w:b w:val="0"/>
          <w:color w:val="000000"/>
        </w:rPr>
      </w:pPr>
      <w:r w:rsidRPr="00127737">
        <w:rPr>
          <w:rFonts w:ascii="Garamond" w:eastAsia="MS Mincho" w:hAnsi="Garamond" w:cs="Times New Roman"/>
          <w:b w:val="0"/>
          <w:color w:val="000000"/>
        </w:rPr>
        <w:t>KREU II</w:t>
      </w:r>
    </w:p>
    <w:p w14:paraId="6F2E825D" w14:textId="1241E5ED" w:rsidR="003756C5" w:rsidRPr="00127737" w:rsidRDefault="003756C5" w:rsidP="003756C5">
      <w:pPr>
        <w:autoSpaceDE w:val="0"/>
        <w:autoSpaceDN w:val="0"/>
        <w:adjustRightInd w:val="0"/>
        <w:ind w:firstLine="284"/>
        <w:jc w:val="center"/>
        <w:rPr>
          <w:rFonts w:ascii="Garamond" w:eastAsia="MS Mincho" w:hAnsi="Garamond" w:cs="Times New Roman"/>
          <w:b w:val="0"/>
          <w:color w:val="000000"/>
        </w:rPr>
      </w:pPr>
      <w:r w:rsidRPr="00127737">
        <w:rPr>
          <w:rFonts w:ascii="Garamond" w:eastAsia="MS Mincho" w:hAnsi="Garamond" w:cs="Times New Roman"/>
          <w:b w:val="0"/>
          <w:color w:val="000000"/>
        </w:rPr>
        <w:t>ZONAT E SIGURISË DHE KRITERET NË ZONAT TEKNIKISHT TË SIGURTA</w:t>
      </w:r>
    </w:p>
    <w:p w14:paraId="664C280A" w14:textId="77777777" w:rsidR="003756C5" w:rsidRPr="00127737" w:rsidRDefault="003756C5" w:rsidP="003756C5">
      <w:pPr>
        <w:autoSpaceDE w:val="0"/>
        <w:autoSpaceDN w:val="0"/>
        <w:adjustRightInd w:val="0"/>
        <w:ind w:firstLine="284"/>
        <w:jc w:val="center"/>
        <w:rPr>
          <w:rFonts w:ascii="Garamond" w:eastAsia="MS Mincho" w:hAnsi="Garamond" w:cs="Times New Roman"/>
          <w:b w:val="0"/>
          <w:bCs/>
          <w:color w:val="000000"/>
        </w:rPr>
      </w:pPr>
    </w:p>
    <w:p w14:paraId="12A8E406" w14:textId="77777777" w:rsidR="003756C5" w:rsidRPr="00127737" w:rsidRDefault="003756C5" w:rsidP="003756C5">
      <w:pPr>
        <w:autoSpaceDE w:val="0"/>
        <w:autoSpaceDN w:val="0"/>
        <w:adjustRightInd w:val="0"/>
        <w:ind w:firstLine="284"/>
        <w:jc w:val="center"/>
        <w:rPr>
          <w:rFonts w:ascii="Garamond" w:eastAsia="MS Mincho" w:hAnsi="Garamond" w:cs="Times New Roman"/>
          <w:b w:val="0"/>
          <w:color w:val="000000"/>
        </w:rPr>
      </w:pPr>
      <w:r w:rsidRPr="00127737">
        <w:rPr>
          <w:rFonts w:ascii="Garamond" w:eastAsia="MS Mincho" w:hAnsi="Garamond" w:cs="Times New Roman"/>
          <w:b w:val="0"/>
          <w:color w:val="000000"/>
        </w:rPr>
        <w:t>Neni 5</w:t>
      </w:r>
    </w:p>
    <w:p w14:paraId="74406C3B" w14:textId="77777777" w:rsidR="003756C5" w:rsidRPr="00127737" w:rsidRDefault="003756C5" w:rsidP="003756C5">
      <w:pPr>
        <w:autoSpaceDE w:val="0"/>
        <w:autoSpaceDN w:val="0"/>
        <w:adjustRightInd w:val="0"/>
        <w:ind w:firstLine="284"/>
        <w:jc w:val="center"/>
        <w:rPr>
          <w:rFonts w:ascii="Garamond" w:eastAsia="MS Mincho" w:hAnsi="Garamond" w:cs="Times New Roman"/>
          <w:color w:val="000000"/>
        </w:rPr>
      </w:pPr>
      <w:r w:rsidRPr="00127737">
        <w:rPr>
          <w:rFonts w:ascii="Garamond" w:eastAsia="MS Mincho" w:hAnsi="Garamond" w:cs="Times New Roman"/>
          <w:color w:val="000000"/>
        </w:rPr>
        <w:t>Siguria fizike</w:t>
      </w:r>
    </w:p>
    <w:p w14:paraId="6684FA29" w14:textId="77777777" w:rsidR="003756C5" w:rsidRPr="00127737" w:rsidRDefault="003756C5" w:rsidP="003756C5">
      <w:pPr>
        <w:autoSpaceDE w:val="0"/>
        <w:autoSpaceDN w:val="0"/>
        <w:adjustRightInd w:val="0"/>
        <w:ind w:firstLine="284"/>
        <w:rPr>
          <w:rFonts w:ascii="Garamond" w:eastAsia="MS Mincho" w:hAnsi="Garamond" w:cs="Times New Roman"/>
          <w:b w:val="0"/>
          <w:bCs/>
          <w:color w:val="000000"/>
        </w:rPr>
      </w:pPr>
    </w:p>
    <w:p w14:paraId="167DD1EF" w14:textId="64F1780F"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1. Të gjitha ambientet, ndërtesat, zyrat, dhomat dhe zonat e tjera, në të cilat informacioni i klasifikuar “</w:t>
      </w:r>
      <w:r w:rsidR="003B29F7" w:rsidRPr="00127737">
        <w:rPr>
          <w:rFonts w:ascii="Garamond" w:eastAsia="MS Mincho" w:hAnsi="Garamond" w:cs="Times New Roman"/>
          <w:b w:val="0"/>
          <w:bCs/>
          <w:color w:val="000000"/>
        </w:rPr>
        <w:t xml:space="preserve">Sekret </w:t>
      </w:r>
      <w:r w:rsidRPr="00127737">
        <w:rPr>
          <w:rFonts w:ascii="Garamond" w:eastAsia="MS Mincho" w:hAnsi="Garamond" w:cs="Times New Roman"/>
          <w:b w:val="0"/>
          <w:bCs/>
          <w:color w:val="000000"/>
        </w:rPr>
        <w:t>shtetëror” i NATO-s dhe BE-së, shteteve dhe organizatave të tjera ndërkombëtare ruhet, trajtohet dhe/ose diskutohet, duhet të mbrohet nga masat e duhura të sigurisë fizike.</w:t>
      </w:r>
    </w:p>
    <w:p w14:paraId="2E62DABC" w14:textId="1E97B44A"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2. Për nivelin e masave të sigurimit fizik për informacionin e klasifikuar merren parasysh faktorët e mëposhtëm:</w:t>
      </w:r>
    </w:p>
    <w:p w14:paraId="1B97B1F6" w14:textId="6A0E774C" w:rsidR="003756C5" w:rsidRPr="00127737" w:rsidRDefault="003756C5" w:rsidP="003756C5">
      <w:pPr>
        <w:autoSpaceDE w:val="0"/>
        <w:autoSpaceDN w:val="0"/>
        <w:adjustRightInd w:val="0"/>
        <w:ind w:firstLine="284"/>
        <w:jc w:val="both"/>
        <w:rPr>
          <w:rFonts w:ascii="Garamond" w:eastAsia="MS Mincho" w:hAnsi="Garamond" w:cs="Times New Roman"/>
          <w:b w:val="0"/>
          <w:color w:val="000000"/>
        </w:rPr>
      </w:pPr>
      <w:r w:rsidRPr="00127737">
        <w:rPr>
          <w:rFonts w:ascii="Garamond" w:eastAsia="MS Mincho" w:hAnsi="Garamond" w:cs="Times New Roman"/>
          <w:b w:val="0"/>
          <w:color w:val="000000"/>
        </w:rPr>
        <w:t>a) Niveli i klasifikimit të informacionit;</w:t>
      </w:r>
    </w:p>
    <w:p w14:paraId="2592DB72" w14:textId="4C7AB40C" w:rsidR="003756C5" w:rsidRPr="00127737" w:rsidRDefault="003756C5" w:rsidP="003756C5">
      <w:pPr>
        <w:autoSpaceDE w:val="0"/>
        <w:autoSpaceDN w:val="0"/>
        <w:adjustRightInd w:val="0"/>
        <w:ind w:firstLine="284"/>
        <w:jc w:val="both"/>
        <w:rPr>
          <w:rFonts w:ascii="Garamond" w:eastAsia="MS Mincho" w:hAnsi="Garamond" w:cs="Times New Roman"/>
          <w:b w:val="0"/>
          <w:color w:val="000000"/>
        </w:rPr>
      </w:pPr>
      <w:r w:rsidRPr="00127737">
        <w:rPr>
          <w:rFonts w:ascii="Garamond" w:eastAsia="MS Mincho" w:hAnsi="Garamond" w:cs="Times New Roman"/>
          <w:b w:val="0"/>
          <w:color w:val="000000"/>
        </w:rPr>
        <w:t>b) Sasia dhe forma e informacionit të klasifikuar (kopje e shtypur dhe/ose elektronike) të ruajtura dhe/ose në proces përpunimi;</w:t>
      </w:r>
    </w:p>
    <w:p w14:paraId="0DF97D48" w14:textId="0B011B4E" w:rsidR="003756C5" w:rsidRPr="00127737" w:rsidRDefault="003756C5" w:rsidP="003756C5">
      <w:pPr>
        <w:autoSpaceDE w:val="0"/>
        <w:autoSpaceDN w:val="0"/>
        <w:adjustRightInd w:val="0"/>
        <w:ind w:firstLine="284"/>
        <w:jc w:val="both"/>
        <w:rPr>
          <w:rFonts w:ascii="Garamond" w:eastAsia="MS Mincho" w:hAnsi="Garamond" w:cs="Times New Roman"/>
          <w:b w:val="0"/>
          <w:color w:val="000000"/>
        </w:rPr>
      </w:pPr>
      <w:r w:rsidRPr="00127737">
        <w:rPr>
          <w:rFonts w:ascii="Garamond" w:eastAsia="MS Mincho" w:hAnsi="Garamond" w:cs="Times New Roman"/>
          <w:b w:val="0"/>
          <w:color w:val="000000"/>
        </w:rPr>
        <w:t>c) Kontrolli i aksesit dhe i zbatimit të parimit “nevojë për njohje”;</w:t>
      </w:r>
    </w:p>
    <w:p w14:paraId="3747F6F8" w14:textId="03D29913" w:rsidR="003756C5" w:rsidRPr="00127737" w:rsidRDefault="003756C5" w:rsidP="003756C5">
      <w:pPr>
        <w:autoSpaceDE w:val="0"/>
        <w:autoSpaceDN w:val="0"/>
        <w:adjustRightInd w:val="0"/>
        <w:ind w:firstLine="284"/>
        <w:jc w:val="both"/>
        <w:rPr>
          <w:rFonts w:ascii="Garamond" w:eastAsia="MS Mincho" w:hAnsi="Garamond" w:cs="Times New Roman"/>
          <w:b w:val="0"/>
          <w:color w:val="000000"/>
        </w:rPr>
      </w:pPr>
      <w:r w:rsidRPr="00127737">
        <w:rPr>
          <w:rFonts w:ascii="Garamond" w:eastAsia="MS Mincho" w:hAnsi="Garamond" w:cs="Times New Roman"/>
          <w:b w:val="0"/>
          <w:color w:val="000000"/>
        </w:rPr>
        <w:t>ç)</w:t>
      </w:r>
      <w:r w:rsidR="00127737">
        <w:rPr>
          <w:rFonts w:ascii="Garamond" w:eastAsia="MS Mincho" w:hAnsi="Garamond" w:cs="Times New Roman"/>
          <w:b w:val="0"/>
          <w:color w:val="000000"/>
        </w:rPr>
        <w:t xml:space="preserve"> </w:t>
      </w:r>
      <w:r w:rsidRPr="00127737">
        <w:rPr>
          <w:rFonts w:ascii="Garamond" w:eastAsia="MS Mincho" w:hAnsi="Garamond" w:cs="Times New Roman"/>
          <w:b w:val="0"/>
          <w:color w:val="000000"/>
        </w:rPr>
        <w:t>Kërcënimi nga shërbimet e inteligjencës të vendeve jomiqësore ndaj vendit tonë, të NATO-s, BE-së ose një vendi anëtar të NATO-s ose</w:t>
      </w:r>
      <w:r w:rsidR="00127737">
        <w:rPr>
          <w:rFonts w:ascii="Garamond" w:eastAsia="MS Mincho" w:hAnsi="Garamond" w:cs="Times New Roman"/>
          <w:b w:val="0"/>
          <w:color w:val="000000"/>
        </w:rPr>
        <w:t xml:space="preserve"> </w:t>
      </w:r>
      <w:r w:rsidRPr="00127737">
        <w:rPr>
          <w:rFonts w:ascii="Garamond" w:eastAsia="MS Mincho" w:hAnsi="Garamond" w:cs="Times New Roman"/>
          <w:b w:val="0"/>
          <w:color w:val="000000"/>
        </w:rPr>
        <w:t>BE-së;</w:t>
      </w:r>
    </w:p>
    <w:p w14:paraId="5EDA4A54" w14:textId="7A489476" w:rsidR="003756C5" w:rsidRPr="00127737" w:rsidRDefault="003756C5" w:rsidP="003756C5">
      <w:pPr>
        <w:autoSpaceDE w:val="0"/>
        <w:autoSpaceDN w:val="0"/>
        <w:adjustRightInd w:val="0"/>
        <w:ind w:firstLine="284"/>
        <w:jc w:val="both"/>
        <w:rPr>
          <w:rFonts w:ascii="Garamond" w:eastAsia="MS Mincho" w:hAnsi="Garamond" w:cs="Times New Roman"/>
          <w:b w:val="0"/>
          <w:color w:val="000000"/>
        </w:rPr>
      </w:pPr>
      <w:r w:rsidRPr="00127737">
        <w:rPr>
          <w:rFonts w:ascii="Garamond" w:eastAsia="MS Mincho" w:hAnsi="Garamond" w:cs="Times New Roman"/>
          <w:b w:val="0"/>
          <w:color w:val="000000"/>
        </w:rPr>
        <w:t>d) Vlerësimi i kërcënimit në nivel lokal i terrorizmit, spiunazhit, sabotimit dhe krimit të organizuar;</w:t>
      </w:r>
    </w:p>
    <w:p w14:paraId="7762683B" w14:textId="3CEC3062" w:rsidR="003756C5" w:rsidRPr="00127737" w:rsidRDefault="003756C5" w:rsidP="003756C5">
      <w:pPr>
        <w:autoSpaceDE w:val="0"/>
        <w:autoSpaceDN w:val="0"/>
        <w:adjustRightInd w:val="0"/>
        <w:ind w:firstLine="284"/>
        <w:jc w:val="both"/>
        <w:rPr>
          <w:rFonts w:ascii="Garamond" w:eastAsia="MS Mincho" w:hAnsi="Garamond" w:cs="Times New Roman"/>
          <w:b w:val="0"/>
          <w:color w:val="000000"/>
        </w:rPr>
      </w:pPr>
      <w:r w:rsidRPr="00127737">
        <w:rPr>
          <w:rFonts w:ascii="Garamond" w:eastAsia="MS Mincho" w:hAnsi="Garamond" w:cs="Times New Roman"/>
          <w:b w:val="0"/>
          <w:color w:val="000000"/>
        </w:rPr>
        <w:t>dh) Mënyra e ruajtjes së informacionit të klasifikuar (p.sh.</w:t>
      </w:r>
      <w:r w:rsidR="003B29F7">
        <w:rPr>
          <w:rFonts w:ascii="Garamond" w:eastAsia="MS Mincho" w:hAnsi="Garamond" w:cs="Times New Roman"/>
          <w:b w:val="0"/>
          <w:color w:val="000000"/>
        </w:rPr>
        <w:t>:</w:t>
      </w:r>
      <w:r w:rsidRPr="00127737">
        <w:rPr>
          <w:rFonts w:ascii="Garamond" w:eastAsia="MS Mincho" w:hAnsi="Garamond" w:cs="Times New Roman"/>
          <w:b w:val="0"/>
          <w:color w:val="000000"/>
        </w:rPr>
        <w:t xml:space="preserve"> kopje fizike, elektronike ose i koduar). </w:t>
      </w:r>
    </w:p>
    <w:p w14:paraId="2A0A2D8C" w14:textId="3043E2C5"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lastRenderedPageBreak/>
        <w:t>3. Masat e sigurimit fizik kanë për qëllim mbrojtjen e informacionit të klasifikuar “</w:t>
      </w:r>
      <w:r w:rsidR="003B29F7" w:rsidRPr="00127737">
        <w:rPr>
          <w:rFonts w:ascii="Garamond" w:eastAsia="MS Mincho" w:hAnsi="Garamond" w:cs="Times New Roman"/>
          <w:b w:val="0"/>
          <w:bCs/>
          <w:color w:val="000000"/>
        </w:rPr>
        <w:t xml:space="preserve">Sekret </w:t>
      </w:r>
      <w:r w:rsidRPr="00127737">
        <w:rPr>
          <w:rFonts w:ascii="Garamond" w:eastAsia="MS Mincho" w:hAnsi="Garamond" w:cs="Times New Roman"/>
          <w:b w:val="0"/>
          <w:bCs/>
          <w:color w:val="000000"/>
        </w:rPr>
        <w:t>shtetëror” të NATO-s, BE-së, të shteteve dhe organizatave të tjera ndërkombëtare nga:</w:t>
      </w:r>
    </w:p>
    <w:p w14:paraId="139EA386" w14:textId="375F7EA7"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a) veprimtaria e shërbimeve të huaja;</w:t>
      </w:r>
    </w:p>
    <w:p w14:paraId="47F3F856" w14:textId="658A9366"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b) sulmet terroriste;</w:t>
      </w:r>
    </w:p>
    <w:p w14:paraId="758ADEF8" w14:textId="58633551"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c) vjedhja, dëmtimi, komprometimi, humbja, shkatërrimi;</w:t>
      </w:r>
    </w:p>
    <w:p w14:paraId="6B98C73A" w14:textId="5979C8D3"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ç)</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njohja nga persona të paautorizuar dhe të pa</w:t>
      </w:r>
      <w:r w:rsidR="003B29F7">
        <w:rPr>
          <w:rFonts w:ascii="Garamond" w:eastAsia="MS Mincho" w:hAnsi="Garamond" w:cs="Times New Roman"/>
          <w:b w:val="0"/>
          <w:bCs/>
          <w:color w:val="000000"/>
        </w:rPr>
        <w:t>c</w:t>
      </w:r>
      <w:r w:rsidRPr="00127737">
        <w:rPr>
          <w:rFonts w:ascii="Garamond" w:eastAsia="MS Mincho" w:hAnsi="Garamond" w:cs="Times New Roman"/>
          <w:b w:val="0"/>
          <w:bCs/>
          <w:color w:val="000000"/>
        </w:rPr>
        <w:t xml:space="preserve">ertifikuar; </w:t>
      </w:r>
    </w:p>
    <w:p w14:paraId="5F1FF514" w14:textId="4932F995"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d) hyrja e fshehtë</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ose me forcë në zonat e sigurisë, ku ruhet dhe trajtohet informacioni i klasifikuar;</w:t>
      </w:r>
    </w:p>
    <w:p w14:paraId="6809E797" w14:textId="0FF5279E"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dh)</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kërcënimi i brendshëm (duke zbuluar e vepruar);</w:t>
      </w:r>
    </w:p>
    <w:p w14:paraId="5F067833" w14:textId="1F4E056B"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e)</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të gjitha incidentet e sigurisë sa më shpejt të jetë e mundur (duke penguar e vepruar).</w:t>
      </w:r>
    </w:p>
    <w:p w14:paraId="163E2F65" w14:textId="77777777"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p>
    <w:p w14:paraId="6AACFAA0" w14:textId="77777777" w:rsidR="003756C5" w:rsidRPr="00127737" w:rsidRDefault="003756C5" w:rsidP="003756C5">
      <w:pPr>
        <w:autoSpaceDE w:val="0"/>
        <w:autoSpaceDN w:val="0"/>
        <w:adjustRightInd w:val="0"/>
        <w:ind w:firstLine="284"/>
        <w:jc w:val="center"/>
        <w:rPr>
          <w:rFonts w:ascii="Garamond" w:eastAsia="MS Mincho" w:hAnsi="Garamond" w:cs="Times New Roman"/>
          <w:b w:val="0"/>
          <w:color w:val="000000"/>
        </w:rPr>
      </w:pPr>
      <w:r w:rsidRPr="00127737">
        <w:rPr>
          <w:rFonts w:ascii="Garamond" w:eastAsia="MS Mincho" w:hAnsi="Garamond" w:cs="Times New Roman"/>
          <w:b w:val="0"/>
          <w:color w:val="000000"/>
        </w:rPr>
        <w:t>Neni 6</w:t>
      </w:r>
    </w:p>
    <w:p w14:paraId="0917AA2A" w14:textId="77777777" w:rsidR="003756C5" w:rsidRPr="00127737" w:rsidRDefault="003756C5" w:rsidP="003756C5">
      <w:pPr>
        <w:autoSpaceDE w:val="0"/>
        <w:autoSpaceDN w:val="0"/>
        <w:adjustRightInd w:val="0"/>
        <w:ind w:firstLine="284"/>
        <w:jc w:val="center"/>
        <w:rPr>
          <w:rFonts w:ascii="Garamond" w:eastAsia="MS Mincho" w:hAnsi="Garamond" w:cs="Times New Roman"/>
          <w:color w:val="000000"/>
        </w:rPr>
      </w:pPr>
      <w:r w:rsidRPr="00127737">
        <w:rPr>
          <w:rFonts w:ascii="Garamond" w:eastAsia="MS Mincho" w:hAnsi="Garamond" w:cs="Times New Roman"/>
          <w:color w:val="000000"/>
        </w:rPr>
        <w:t>Zonat e sigurisë</w:t>
      </w:r>
    </w:p>
    <w:p w14:paraId="6BE7BF28" w14:textId="77777777" w:rsidR="003756C5" w:rsidRPr="00127737" w:rsidRDefault="003756C5" w:rsidP="003756C5">
      <w:pPr>
        <w:tabs>
          <w:tab w:val="left" w:pos="720"/>
        </w:tabs>
        <w:autoSpaceDE w:val="0"/>
        <w:autoSpaceDN w:val="0"/>
        <w:adjustRightInd w:val="0"/>
        <w:ind w:firstLine="284"/>
        <w:rPr>
          <w:rFonts w:ascii="Garamond" w:eastAsia="MS Mincho" w:hAnsi="Garamond" w:cs="Times New Roman"/>
          <w:b w:val="0"/>
          <w:bCs/>
          <w:color w:val="000000"/>
        </w:rPr>
      </w:pPr>
    </w:p>
    <w:p w14:paraId="349D60B0" w14:textId="11AAAFA1"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1. Informacioni i klasifikuar “</w:t>
      </w:r>
      <w:r w:rsidR="003B29F7" w:rsidRPr="00127737">
        <w:rPr>
          <w:rFonts w:ascii="Garamond" w:eastAsia="MS Mincho" w:hAnsi="Garamond" w:cs="Times New Roman"/>
          <w:b w:val="0"/>
          <w:bCs/>
          <w:color w:val="000000"/>
        </w:rPr>
        <w:t xml:space="preserve">Sekret </w:t>
      </w:r>
      <w:r w:rsidRPr="00127737">
        <w:rPr>
          <w:rFonts w:ascii="Garamond" w:eastAsia="MS Mincho" w:hAnsi="Garamond" w:cs="Times New Roman"/>
          <w:b w:val="0"/>
          <w:bCs/>
          <w:color w:val="000000"/>
        </w:rPr>
        <w:t>shtetëror” i nivelit “</w:t>
      </w:r>
      <w:r w:rsidR="003B29F7" w:rsidRPr="00127737">
        <w:rPr>
          <w:rFonts w:ascii="Garamond" w:eastAsia="MS Mincho" w:hAnsi="Garamond" w:cs="Times New Roman"/>
          <w:b w:val="0"/>
          <w:bCs/>
          <w:color w:val="000000"/>
        </w:rPr>
        <w:t xml:space="preserve">Tepër </w:t>
      </w:r>
      <w:r w:rsidRPr="00127737">
        <w:rPr>
          <w:rFonts w:ascii="Garamond" w:eastAsia="MS Mincho" w:hAnsi="Garamond" w:cs="Times New Roman"/>
          <w:b w:val="0"/>
          <w:bCs/>
          <w:color w:val="000000"/>
        </w:rPr>
        <w:t>sekret” i</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NATO-s “</w:t>
      </w:r>
      <w:r w:rsidRPr="00127737">
        <w:rPr>
          <w:rFonts w:ascii="Garamond" w:eastAsia="MS Mincho" w:hAnsi="Garamond" w:cs="Times New Roman"/>
          <w:b w:val="0"/>
          <w:bCs/>
          <w:i/>
          <w:iCs/>
          <w:color w:val="000000"/>
        </w:rPr>
        <w:t>Cosmic Top Secret (CTS)</w:t>
      </w:r>
      <w:r w:rsidRPr="00127737">
        <w:rPr>
          <w:rFonts w:ascii="Garamond" w:eastAsia="MS Mincho" w:hAnsi="Garamond" w:cs="Times New Roman"/>
          <w:b w:val="0"/>
          <w:bCs/>
          <w:color w:val="000000"/>
        </w:rPr>
        <w:t>” dhe i BE-së “</w:t>
      </w:r>
      <w:r w:rsidRPr="00127737">
        <w:rPr>
          <w:rFonts w:ascii="Garamond" w:eastAsia="MS Mincho" w:hAnsi="Garamond" w:cs="Times New Roman"/>
          <w:b w:val="0"/>
          <w:bCs/>
          <w:i/>
          <w:iCs/>
          <w:color w:val="000000"/>
        </w:rPr>
        <w:t>EU Top Secret/Tres Secret UE</w:t>
      </w:r>
      <w:r w:rsidRPr="00127737">
        <w:rPr>
          <w:rFonts w:ascii="Garamond" w:eastAsia="MS Mincho" w:hAnsi="Garamond" w:cs="Times New Roman"/>
          <w:b w:val="0"/>
          <w:bCs/>
          <w:color w:val="000000"/>
        </w:rPr>
        <w:t>” prodhohet e administrohet në zonat e sigurisë të k</w:t>
      </w:r>
      <w:r w:rsidR="003B29F7">
        <w:rPr>
          <w:rFonts w:ascii="Garamond" w:eastAsia="MS Mincho" w:hAnsi="Garamond" w:cs="Times New Roman"/>
          <w:b w:val="0"/>
          <w:bCs/>
          <w:color w:val="000000"/>
        </w:rPr>
        <w:t>l</w:t>
      </w:r>
      <w:r w:rsidRPr="00127737">
        <w:rPr>
          <w:rFonts w:ascii="Garamond" w:eastAsia="MS Mincho" w:hAnsi="Garamond" w:cs="Times New Roman"/>
          <w:b w:val="0"/>
          <w:bCs/>
          <w:color w:val="000000"/>
        </w:rPr>
        <w:t>asit të parë.</w:t>
      </w:r>
    </w:p>
    <w:p w14:paraId="65FB2AE2" w14:textId="542C6CBF"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2. Informacioni i klasifikuar i nivelit “</w:t>
      </w:r>
      <w:r w:rsidR="003B29F7" w:rsidRPr="00127737">
        <w:rPr>
          <w:rFonts w:ascii="Garamond" w:eastAsia="MS Mincho" w:hAnsi="Garamond" w:cs="Times New Roman"/>
          <w:b w:val="0"/>
          <w:bCs/>
          <w:color w:val="000000"/>
        </w:rPr>
        <w:t>Sekret</w:t>
      </w:r>
      <w:r w:rsidRPr="00127737">
        <w:rPr>
          <w:rFonts w:ascii="Garamond" w:eastAsia="MS Mincho" w:hAnsi="Garamond" w:cs="Times New Roman"/>
          <w:b w:val="0"/>
          <w:bCs/>
          <w:color w:val="000000"/>
        </w:rPr>
        <w:t>” e poshtë, për “</w:t>
      </w:r>
      <w:r w:rsidR="003B29F7" w:rsidRPr="00127737">
        <w:rPr>
          <w:rFonts w:ascii="Garamond" w:eastAsia="MS Mincho" w:hAnsi="Garamond" w:cs="Times New Roman"/>
          <w:b w:val="0"/>
          <w:bCs/>
          <w:color w:val="000000"/>
        </w:rPr>
        <w:t xml:space="preserve">Sekretin </w:t>
      </w:r>
      <w:r w:rsidRPr="00127737">
        <w:rPr>
          <w:rFonts w:ascii="Garamond" w:eastAsia="MS Mincho" w:hAnsi="Garamond" w:cs="Times New Roman"/>
          <w:b w:val="0"/>
          <w:bCs/>
          <w:color w:val="000000"/>
        </w:rPr>
        <w:t>shtetëror”, i NATO-s dhe BE-së, prodhohet e administrohet në zonat e sigurisë të klasit të parë dhe të dytë.</w:t>
      </w:r>
    </w:p>
    <w:p w14:paraId="43244638" w14:textId="5D718322"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3. Informacioni i klasifikuar “</w:t>
      </w:r>
      <w:r w:rsidR="003B29F7" w:rsidRPr="00127737">
        <w:rPr>
          <w:rFonts w:ascii="Garamond" w:eastAsia="MS Mincho" w:hAnsi="Garamond" w:cs="Times New Roman"/>
          <w:b w:val="0"/>
          <w:bCs/>
          <w:color w:val="000000"/>
        </w:rPr>
        <w:t xml:space="preserve">Sekret </w:t>
      </w:r>
      <w:r w:rsidRPr="00127737">
        <w:rPr>
          <w:rFonts w:ascii="Garamond" w:eastAsia="MS Mincho" w:hAnsi="Garamond" w:cs="Times New Roman"/>
          <w:b w:val="0"/>
          <w:bCs/>
          <w:color w:val="000000"/>
        </w:rPr>
        <w:t>shtetëror” i nivelit “</w:t>
      </w:r>
      <w:r w:rsidR="003B29F7" w:rsidRPr="00127737">
        <w:rPr>
          <w:rFonts w:ascii="Garamond" w:eastAsia="MS Mincho" w:hAnsi="Garamond" w:cs="Times New Roman"/>
          <w:b w:val="0"/>
          <w:bCs/>
          <w:color w:val="000000"/>
        </w:rPr>
        <w:t>I</w:t>
      </w:r>
      <w:r w:rsidRPr="00127737">
        <w:rPr>
          <w:rFonts w:ascii="Garamond" w:eastAsia="MS Mincho" w:hAnsi="Garamond" w:cs="Times New Roman"/>
          <w:b w:val="0"/>
          <w:bCs/>
          <w:color w:val="000000"/>
        </w:rPr>
        <w:t xml:space="preserve"> kufizuar”, i NATO-s “</w:t>
      </w:r>
      <w:r w:rsidRPr="00127737">
        <w:rPr>
          <w:rFonts w:ascii="Garamond" w:eastAsia="MS Mincho" w:hAnsi="Garamond" w:cs="Times New Roman"/>
          <w:b w:val="0"/>
          <w:bCs/>
          <w:i/>
          <w:iCs/>
          <w:color w:val="000000"/>
        </w:rPr>
        <w:t>NATO Restricted (NR)</w:t>
      </w:r>
      <w:r w:rsidRPr="00127737">
        <w:rPr>
          <w:rFonts w:ascii="Garamond" w:eastAsia="MS Mincho" w:hAnsi="Garamond" w:cs="Times New Roman"/>
          <w:b w:val="0"/>
          <w:bCs/>
          <w:color w:val="000000"/>
        </w:rPr>
        <w:t>” dhe i BE-së “</w:t>
      </w:r>
      <w:r w:rsidRPr="00127737">
        <w:rPr>
          <w:rFonts w:ascii="Garamond" w:eastAsia="MS Mincho" w:hAnsi="Garamond" w:cs="Times New Roman"/>
          <w:b w:val="0"/>
          <w:bCs/>
          <w:i/>
          <w:iCs/>
          <w:color w:val="000000"/>
        </w:rPr>
        <w:t>EU Restricted/Restreint UE</w:t>
      </w:r>
      <w:r w:rsidRPr="00127737">
        <w:rPr>
          <w:rFonts w:ascii="Garamond" w:eastAsia="MS Mincho" w:hAnsi="Garamond" w:cs="Times New Roman"/>
          <w:b w:val="0"/>
          <w:bCs/>
          <w:color w:val="000000"/>
        </w:rPr>
        <w:t>” mund të prodhohet dhe administrohet edhe në zonën administrative.</w:t>
      </w:r>
    </w:p>
    <w:p w14:paraId="528FD417" w14:textId="3F8BB4C6"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4. Në planin e masave, që shoqëron urdhrin për ndarjen e zonave të sigurisë, përcaktohen edhe:</w:t>
      </w:r>
    </w:p>
    <w:p w14:paraId="0A6B97D2" w14:textId="1DCC7DCB"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a) masat e jashtme të sigurisë fizike, që duhet të përcaktojnë qartë perimetrin e sigurisë (gardhi rrethues), barrierat fizike, ndriçimin e sigurisë, mbulimi me kamera sigurie, të cilat pengojnë hyrjen e paautorizuar në zonat e sigurisë;</w:t>
      </w:r>
    </w:p>
    <w:p w14:paraId="5CAC135A" w14:textId="02CEB1C3"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b) kontrolli në pikat e hyrjes, sistemin e kontrollit të brendshëm të lëvizjes dhe të zjarrit, mbikëqyrjen me kamera, skemën e vendosjes së rojeve të sigurisë;</w:t>
      </w:r>
    </w:p>
    <w:p w14:paraId="506F4926" w14:textId="66C0958D"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c) masat e sigurisë fizike, që lidhen me dyert, dritaret dhe kasafortat/dollapët metalikë, të cilët duhet të pengojnë aksesin e paautorizuar dhe mundësinë e reagimit nga forcat e sigurisë.</w:t>
      </w:r>
    </w:p>
    <w:p w14:paraId="58560E65" w14:textId="77777777" w:rsidR="003756C5" w:rsidRPr="00127737" w:rsidRDefault="003756C5" w:rsidP="003756C5">
      <w:pPr>
        <w:autoSpaceDE w:val="0"/>
        <w:autoSpaceDN w:val="0"/>
        <w:adjustRightInd w:val="0"/>
        <w:ind w:firstLine="284"/>
        <w:rPr>
          <w:rFonts w:ascii="Garamond" w:eastAsia="MS Mincho" w:hAnsi="Garamond" w:cs="Times New Roman"/>
          <w:b w:val="0"/>
          <w:bCs/>
          <w:color w:val="000000"/>
        </w:rPr>
      </w:pPr>
    </w:p>
    <w:p w14:paraId="78731F7D" w14:textId="77777777" w:rsidR="003756C5" w:rsidRPr="00127737" w:rsidRDefault="003756C5" w:rsidP="003756C5">
      <w:pPr>
        <w:autoSpaceDE w:val="0"/>
        <w:autoSpaceDN w:val="0"/>
        <w:adjustRightInd w:val="0"/>
        <w:ind w:firstLine="284"/>
        <w:jc w:val="center"/>
        <w:rPr>
          <w:rFonts w:ascii="Garamond" w:eastAsia="MS Mincho" w:hAnsi="Garamond" w:cs="Times New Roman"/>
          <w:b w:val="0"/>
          <w:color w:val="000000"/>
        </w:rPr>
      </w:pPr>
      <w:r w:rsidRPr="00127737">
        <w:rPr>
          <w:rFonts w:ascii="Garamond" w:eastAsia="MS Mincho" w:hAnsi="Garamond" w:cs="Times New Roman"/>
          <w:b w:val="0"/>
          <w:color w:val="000000"/>
        </w:rPr>
        <w:t>Neni 7</w:t>
      </w:r>
    </w:p>
    <w:p w14:paraId="738C06B4" w14:textId="0C3AB14F" w:rsidR="003756C5" w:rsidRPr="00127737" w:rsidRDefault="003756C5" w:rsidP="003756C5">
      <w:pPr>
        <w:autoSpaceDE w:val="0"/>
        <w:autoSpaceDN w:val="0"/>
        <w:adjustRightInd w:val="0"/>
        <w:ind w:firstLine="284"/>
        <w:jc w:val="center"/>
        <w:rPr>
          <w:rFonts w:ascii="Garamond" w:eastAsia="MS Mincho" w:hAnsi="Garamond" w:cs="Times New Roman"/>
          <w:color w:val="000000"/>
        </w:rPr>
      </w:pPr>
      <w:r w:rsidRPr="00127737">
        <w:rPr>
          <w:rFonts w:ascii="Garamond" w:eastAsia="MS Mincho" w:hAnsi="Garamond" w:cs="Times New Roman"/>
          <w:color w:val="000000"/>
        </w:rPr>
        <w:t>Zonat e sigurisë të k</w:t>
      </w:r>
      <w:r w:rsidR="003B29F7">
        <w:rPr>
          <w:rFonts w:ascii="Garamond" w:eastAsia="MS Mincho" w:hAnsi="Garamond" w:cs="Times New Roman"/>
          <w:color w:val="000000"/>
        </w:rPr>
        <w:t>l</w:t>
      </w:r>
      <w:r w:rsidRPr="00127737">
        <w:rPr>
          <w:rFonts w:ascii="Garamond" w:eastAsia="MS Mincho" w:hAnsi="Garamond" w:cs="Times New Roman"/>
          <w:color w:val="000000"/>
        </w:rPr>
        <w:t>asit të parë, të dytë dhe administrative</w:t>
      </w:r>
    </w:p>
    <w:p w14:paraId="5DEA10D0" w14:textId="77777777"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p>
    <w:p w14:paraId="7793EB47" w14:textId="7B1C340B"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1. Brenda perimetrit të hapësirave të institucionit dhe operatorëve ekonomikë, ku qarkullon informacioni i klasifikuar “</w:t>
      </w:r>
      <w:r w:rsidR="003B29F7" w:rsidRPr="00127737">
        <w:rPr>
          <w:rFonts w:ascii="Garamond" w:eastAsia="MS Mincho" w:hAnsi="Garamond" w:cs="Times New Roman"/>
          <w:b w:val="0"/>
          <w:bCs/>
          <w:color w:val="000000"/>
        </w:rPr>
        <w:t xml:space="preserve">Sekret </w:t>
      </w:r>
      <w:r w:rsidRPr="00127737">
        <w:rPr>
          <w:rFonts w:ascii="Garamond" w:eastAsia="MS Mincho" w:hAnsi="Garamond" w:cs="Times New Roman"/>
          <w:b w:val="0"/>
          <w:bCs/>
          <w:color w:val="000000"/>
        </w:rPr>
        <w:t>shtetëror” i NATO-s, BE-së, shteteve dhe organizatave të tjera ndërkombëtare, përcaktohen zonat e sigurisë, si më poshtë vijon:</w:t>
      </w:r>
    </w:p>
    <w:p w14:paraId="609DEDF7" w14:textId="1D16CBD1"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a) “Zonë e sigurisë e k</w:t>
      </w:r>
      <w:r w:rsidR="003B29F7">
        <w:rPr>
          <w:rFonts w:ascii="Garamond" w:eastAsia="MS Mincho" w:hAnsi="Garamond" w:cs="Times New Roman"/>
          <w:b w:val="0"/>
          <w:bCs/>
          <w:color w:val="000000"/>
        </w:rPr>
        <w:t>l</w:t>
      </w:r>
      <w:r w:rsidRPr="00127737">
        <w:rPr>
          <w:rFonts w:ascii="Garamond" w:eastAsia="MS Mincho" w:hAnsi="Garamond" w:cs="Times New Roman"/>
          <w:b w:val="0"/>
          <w:bCs/>
          <w:color w:val="000000"/>
        </w:rPr>
        <w:t>asit të parë” është zona, në të cilën prodhohet, regjistrohet, shfrytëzohet, shumëfishohet, ruhet, transmetohet, arkivohet dhe diskutohet informacion i klasifikuar “</w:t>
      </w:r>
      <w:r w:rsidR="003B29F7" w:rsidRPr="00127737">
        <w:rPr>
          <w:rFonts w:ascii="Garamond" w:eastAsia="MS Mincho" w:hAnsi="Garamond" w:cs="Times New Roman"/>
          <w:b w:val="0"/>
          <w:bCs/>
          <w:color w:val="000000"/>
        </w:rPr>
        <w:t xml:space="preserve">Sekret </w:t>
      </w:r>
      <w:r w:rsidRPr="00127737">
        <w:rPr>
          <w:rFonts w:ascii="Garamond" w:eastAsia="MS Mincho" w:hAnsi="Garamond" w:cs="Times New Roman"/>
          <w:b w:val="0"/>
          <w:bCs/>
          <w:color w:val="000000"/>
        </w:rPr>
        <w:t>shtetëror” i NATO-s, BE-së, shteteve dhe organizatave të tjera ndërkombëtare, të nivelit “</w:t>
      </w:r>
      <w:r w:rsidR="003B29F7" w:rsidRPr="00127737">
        <w:rPr>
          <w:rFonts w:ascii="Garamond" w:eastAsia="MS Mincho" w:hAnsi="Garamond" w:cs="Times New Roman"/>
          <w:b w:val="0"/>
          <w:bCs/>
          <w:color w:val="000000"/>
        </w:rPr>
        <w:t>Konfidencial</w:t>
      </w:r>
      <w:r w:rsidRPr="00127737">
        <w:rPr>
          <w:rFonts w:ascii="Garamond" w:eastAsia="MS Mincho" w:hAnsi="Garamond" w:cs="Times New Roman"/>
          <w:b w:val="0"/>
          <w:bCs/>
          <w:color w:val="000000"/>
        </w:rPr>
        <w:t xml:space="preserve">” e lart. Zona të sigurisë të klasit të parë mund të jenë hapësirat ku vendosen njësitë organizative përgjegjëse për informacionin e klasifikuar (protokolli, kartoteka, arkivi), Zyra e Regjistrit Qendror të NATO-s dhe BE-së, </w:t>
      </w:r>
      <w:r w:rsidR="003B29F7" w:rsidRPr="00127737">
        <w:rPr>
          <w:rFonts w:ascii="Garamond" w:eastAsia="MS Mincho" w:hAnsi="Garamond" w:cs="Times New Roman"/>
          <w:b w:val="0"/>
          <w:bCs/>
          <w:color w:val="000000"/>
        </w:rPr>
        <w:t xml:space="preserve">zyra e nënregjistrit/pikat e kontrollit </w:t>
      </w:r>
      <w:r w:rsidRPr="00127737">
        <w:rPr>
          <w:rFonts w:ascii="Garamond" w:eastAsia="MS Mincho" w:hAnsi="Garamond" w:cs="Times New Roman"/>
          <w:b w:val="0"/>
          <w:bCs/>
          <w:color w:val="000000"/>
        </w:rPr>
        <w:t xml:space="preserve">të NATO-s dhe BE-së, dhomat e serverit për informacionin e klasifikuar, qendrat e komunikimit, shifra, qendrat operacionale dhe hapësirat e tjera, që vlerësohen nga titullari i institucionit. Një zonë e tillë kërkon: </w:t>
      </w:r>
    </w:p>
    <w:p w14:paraId="2F447FC8" w14:textId="0D014173"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i. një perimetër të mbrojtur e të përcaktuar qartë;</w:t>
      </w:r>
    </w:p>
    <w:p w14:paraId="71E6E6A8" w14:textId="0AE78E94"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ii. kontrollin e të gjitha hyrje-daljeve;</w:t>
      </w:r>
    </w:p>
    <w:p w14:paraId="422BB46A" w14:textId="0E95D93C"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iii. kontroll të brendshëm të rreptë dhe të përforcuar;</w:t>
      </w:r>
    </w:p>
    <w:p w14:paraId="21B52A3D" w14:textId="795ADB79"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 xml:space="preserve">iv. lejimin e hyrjes vetëm për personat e certifikuar </w:t>
      </w:r>
      <w:r w:rsidR="003B29F7" w:rsidRPr="00127737">
        <w:rPr>
          <w:rFonts w:ascii="Garamond" w:eastAsia="MS Mincho" w:hAnsi="Garamond" w:cs="Times New Roman"/>
          <w:b w:val="0"/>
          <w:bCs/>
          <w:color w:val="000000"/>
        </w:rPr>
        <w:t>përshtatshmërish</w:t>
      </w:r>
      <w:r w:rsidRPr="00127737">
        <w:rPr>
          <w:rFonts w:ascii="Garamond" w:eastAsia="MS Mincho" w:hAnsi="Garamond" w:cs="Times New Roman"/>
          <w:b w:val="0"/>
          <w:bCs/>
          <w:color w:val="000000"/>
        </w:rPr>
        <w:t xml:space="preserve"> dhe të autorizuar specifikish</w:t>
      </w:r>
      <w:r w:rsidR="003B29F7">
        <w:rPr>
          <w:rFonts w:ascii="Garamond" w:eastAsia="MS Mincho" w:hAnsi="Garamond" w:cs="Times New Roman"/>
          <w:b w:val="0"/>
          <w:bCs/>
          <w:color w:val="000000"/>
        </w:rPr>
        <w:t>t</w:t>
      </w:r>
      <w:r w:rsidRPr="00127737">
        <w:rPr>
          <w:rFonts w:ascii="Garamond" w:eastAsia="MS Mincho" w:hAnsi="Garamond" w:cs="Times New Roman"/>
          <w:b w:val="0"/>
          <w:bCs/>
          <w:color w:val="000000"/>
        </w:rPr>
        <w:t xml:space="preserve"> nga titullari i institucionit për të hyrë në këtë zonë</w:t>
      </w:r>
      <w:r w:rsidR="003B29F7">
        <w:rPr>
          <w:rFonts w:ascii="Garamond" w:eastAsia="MS Mincho" w:hAnsi="Garamond" w:cs="Times New Roman"/>
          <w:b w:val="0"/>
          <w:bCs/>
          <w:color w:val="000000"/>
        </w:rPr>
        <w:t>;</w:t>
      </w:r>
    </w:p>
    <w:p w14:paraId="41A24152" w14:textId="288FCA04"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b) “Zonë sigurie e k</w:t>
      </w:r>
      <w:r w:rsidR="003B29F7">
        <w:rPr>
          <w:rFonts w:ascii="Garamond" w:eastAsia="MS Mincho" w:hAnsi="Garamond" w:cs="Times New Roman"/>
          <w:b w:val="0"/>
          <w:bCs/>
          <w:color w:val="000000"/>
        </w:rPr>
        <w:t>l</w:t>
      </w:r>
      <w:r w:rsidRPr="00127737">
        <w:rPr>
          <w:rFonts w:ascii="Garamond" w:eastAsia="MS Mincho" w:hAnsi="Garamond" w:cs="Times New Roman"/>
          <w:b w:val="0"/>
          <w:bCs/>
          <w:color w:val="000000"/>
        </w:rPr>
        <w:t>asit të dytë” është zona, në të cilën prodhohet, regjistrohet, shfrytëzohet, shumëfishohet, ruhet, transmetohet, arkivohet dhe diskutohet informacion i klasifikuar “</w:t>
      </w:r>
      <w:r w:rsidR="003B29F7" w:rsidRPr="00127737">
        <w:rPr>
          <w:rFonts w:ascii="Garamond" w:eastAsia="MS Mincho" w:hAnsi="Garamond" w:cs="Times New Roman"/>
          <w:b w:val="0"/>
          <w:bCs/>
          <w:color w:val="000000"/>
        </w:rPr>
        <w:t xml:space="preserve">Sekret </w:t>
      </w:r>
      <w:r w:rsidRPr="00127737">
        <w:rPr>
          <w:rFonts w:ascii="Garamond" w:eastAsia="MS Mincho" w:hAnsi="Garamond" w:cs="Times New Roman"/>
          <w:b w:val="0"/>
          <w:bCs/>
          <w:color w:val="000000"/>
        </w:rPr>
        <w:t xml:space="preserve">shtetëror” i NATO-s, BE-së, shteteve dhe organizatave të tjera ndërkombëtare të niveleve </w:t>
      </w:r>
      <w:r w:rsidRPr="00127737">
        <w:rPr>
          <w:rFonts w:ascii="Garamond" w:eastAsia="MS Mincho" w:hAnsi="Garamond" w:cs="Times New Roman"/>
          <w:b w:val="0"/>
          <w:bCs/>
          <w:color w:val="000000"/>
        </w:rPr>
        <w:lastRenderedPageBreak/>
        <w:t>“</w:t>
      </w:r>
      <w:r w:rsidR="003B29F7" w:rsidRPr="00127737">
        <w:rPr>
          <w:rFonts w:ascii="Garamond" w:eastAsia="MS Mincho" w:hAnsi="Garamond" w:cs="Times New Roman"/>
          <w:b w:val="0"/>
          <w:bCs/>
          <w:color w:val="000000"/>
        </w:rPr>
        <w:t>Sekret</w:t>
      </w:r>
      <w:r w:rsidRPr="00127737">
        <w:rPr>
          <w:rFonts w:ascii="Garamond" w:eastAsia="MS Mincho" w:hAnsi="Garamond" w:cs="Times New Roman"/>
          <w:b w:val="0"/>
          <w:bCs/>
          <w:color w:val="000000"/>
        </w:rPr>
        <w:t>”, “</w:t>
      </w:r>
      <w:r w:rsidR="003B29F7" w:rsidRPr="00127737">
        <w:rPr>
          <w:rFonts w:ascii="Garamond" w:eastAsia="MS Mincho" w:hAnsi="Garamond" w:cs="Times New Roman"/>
          <w:b w:val="0"/>
          <w:bCs/>
          <w:color w:val="000000"/>
        </w:rPr>
        <w:t>Konfidencial</w:t>
      </w:r>
      <w:r w:rsidRPr="00127737">
        <w:rPr>
          <w:rFonts w:ascii="Garamond" w:eastAsia="MS Mincho" w:hAnsi="Garamond" w:cs="Times New Roman"/>
          <w:b w:val="0"/>
          <w:bCs/>
          <w:color w:val="000000"/>
        </w:rPr>
        <w:t>”, “</w:t>
      </w:r>
      <w:r w:rsidR="003B29F7" w:rsidRPr="00127737">
        <w:rPr>
          <w:rFonts w:ascii="Garamond" w:eastAsia="MS Mincho" w:hAnsi="Garamond" w:cs="Times New Roman"/>
          <w:b w:val="0"/>
          <w:bCs/>
          <w:color w:val="000000"/>
        </w:rPr>
        <w:t>I</w:t>
      </w:r>
      <w:r w:rsidRPr="00127737">
        <w:rPr>
          <w:rFonts w:ascii="Garamond" w:eastAsia="MS Mincho" w:hAnsi="Garamond" w:cs="Times New Roman"/>
          <w:b w:val="0"/>
          <w:bCs/>
          <w:color w:val="000000"/>
        </w:rPr>
        <w:t xml:space="preserve"> kufizuar” në një mënyrë të tillë që kontrollet e brendshme të vendosura shmangin aksesin e paautorizuar në informacion të klasifikuar. Një zonë e tillë kërkon:</w:t>
      </w:r>
    </w:p>
    <w:p w14:paraId="7FC69310" w14:textId="2AF43FC5"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i. një perimetër të mbrojtur e të përcaktuar qartë;</w:t>
      </w:r>
    </w:p>
    <w:p w14:paraId="0004C30E" w14:textId="4EC13A06"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ii. kontroll të të gjitha hyrje-daljeve;</w:t>
      </w:r>
    </w:p>
    <w:p w14:paraId="51BB9579" w14:textId="21CA35D0"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iii. një sistem kontrolli, që pranon hyrjen e pashoqëruar vetëm për individët e pajisur me Certifikatë Sigurie Personeli (CSP) dhe posaçërisht të autorizuar për të hyrë në këtë zonë. Për të gjithë individët e tjerë, vizitor ose operator ekonomik hyrja do të bëhet e shoqëruar nga personeli i sigurisë ose një person i autorizuar</w:t>
      </w:r>
      <w:r w:rsidR="003B29F7">
        <w:rPr>
          <w:rFonts w:ascii="Garamond" w:eastAsia="MS Mincho" w:hAnsi="Garamond" w:cs="Times New Roman"/>
          <w:b w:val="0"/>
          <w:bCs/>
          <w:color w:val="000000"/>
        </w:rPr>
        <w:t>;</w:t>
      </w:r>
    </w:p>
    <w:p w14:paraId="66A3935A" w14:textId="5BA632A7"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c) “Zona administrative” është zona përreth zonave të sigurisë së k</w:t>
      </w:r>
      <w:r w:rsidR="003B29F7">
        <w:rPr>
          <w:rFonts w:ascii="Garamond" w:eastAsia="MS Mincho" w:hAnsi="Garamond" w:cs="Times New Roman"/>
          <w:b w:val="0"/>
          <w:bCs/>
          <w:color w:val="000000"/>
        </w:rPr>
        <w:t>l</w:t>
      </w:r>
      <w:r w:rsidRPr="00127737">
        <w:rPr>
          <w:rFonts w:ascii="Garamond" w:eastAsia="MS Mincho" w:hAnsi="Garamond" w:cs="Times New Roman"/>
          <w:b w:val="0"/>
          <w:bCs/>
          <w:color w:val="000000"/>
        </w:rPr>
        <w:t>asit të parë dhe të dytë, me një perimetër të caktuar, ku ekzistojnë mundësitë për monitorimin dhe kontrollin e personave dhe të mjeteve. Në këto zona mund të administrohet vetëm informacioni i klasifikuar i nivelit “I kufizuar”.</w:t>
      </w:r>
    </w:p>
    <w:p w14:paraId="661823A9" w14:textId="1094EBDB"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2. Institucionet shtetërore dhe operatorët ekonomikë kanë për detyrë të marrin masa për sigurimin fizik të mjediseve ku prodhohet, regjistrohet, shfrytëzohet, shumëfishohet, transmetohet, ruhet, arkivohet dhe shkatërrohet informacioni i klasifikuar “</w:t>
      </w:r>
      <w:r w:rsidR="003B29F7" w:rsidRPr="00127737">
        <w:rPr>
          <w:rFonts w:ascii="Garamond" w:eastAsia="MS Mincho" w:hAnsi="Garamond" w:cs="Times New Roman"/>
          <w:b w:val="0"/>
          <w:bCs/>
          <w:color w:val="000000"/>
        </w:rPr>
        <w:t xml:space="preserve">Sekret </w:t>
      </w:r>
      <w:r w:rsidRPr="00127737">
        <w:rPr>
          <w:rFonts w:ascii="Garamond" w:eastAsia="MS Mincho" w:hAnsi="Garamond" w:cs="Times New Roman"/>
          <w:b w:val="0"/>
          <w:bCs/>
          <w:color w:val="000000"/>
        </w:rPr>
        <w:t xml:space="preserve">shtetëror” i NATO-s, BE-së, të shteteve dhe organizatave të tjera ndërkombëtare. </w:t>
      </w:r>
    </w:p>
    <w:p w14:paraId="3CD98789" w14:textId="0DF0BD4A"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 xml:space="preserve">3. Mirëmbajtja e ambienteve brenda perimetrit të zonave të sigurisë duhet të bëhet në çdo rast dhe gjatë </w:t>
      </w:r>
      <w:r w:rsidR="003B29F7" w:rsidRPr="00127737">
        <w:rPr>
          <w:rFonts w:ascii="Garamond" w:eastAsia="MS Mincho" w:hAnsi="Garamond" w:cs="Times New Roman"/>
          <w:b w:val="0"/>
          <w:bCs/>
          <w:color w:val="000000"/>
        </w:rPr>
        <w:t xml:space="preserve">të </w:t>
      </w:r>
      <w:r w:rsidRPr="00127737">
        <w:rPr>
          <w:rFonts w:ascii="Garamond" w:eastAsia="MS Mincho" w:hAnsi="Garamond" w:cs="Times New Roman"/>
          <w:b w:val="0"/>
          <w:bCs/>
          <w:color w:val="000000"/>
        </w:rPr>
        <w:t>gjithë kohës, nën mbikëqyrjen e personelit të sigurisë ose persona</w:t>
      </w:r>
      <w:r w:rsidR="003B29F7">
        <w:rPr>
          <w:rFonts w:ascii="Garamond" w:eastAsia="MS Mincho" w:hAnsi="Garamond" w:cs="Times New Roman"/>
          <w:b w:val="0"/>
          <w:bCs/>
          <w:color w:val="000000"/>
        </w:rPr>
        <w:t>ve</w:t>
      </w:r>
      <w:r w:rsidRPr="00127737">
        <w:rPr>
          <w:rFonts w:ascii="Garamond" w:eastAsia="MS Mincho" w:hAnsi="Garamond" w:cs="Times New Roman"/>
          <w:b w:val="0"/>
          <w:bCs/>
          <w:color w:val="000000"/>
        </w:rPr>
        <w:t xml:space="preserve"> të autorizuar. </w:t>
      </w:r>
    </w:p>
    <w:p w14:paraId="01E43C93" w14:textId="2A6538EE"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4. Në rastet kur organizohen takime apo konferenca, në të cilat trajtohet informacioni i klasifikuar i NATO-s ose BE-së, ndërmjet institucioneve shtetërore dhe strukturave të NATO</w:t>
      </w:r>
      <w:r w:rsidR="003B29F7">
        <w:rPr>
          <w:rFonts w:ascii="Garamond" w:eastAsia="MS Mincho" w:hAnsi="Garamond" w:cs="Times New Roman"/>
          <w:b w:val="0"/>
          <w:bCs/>
          <w:color w:val="000000"/>
        </w:rPr>
        <w:t>-s</w:t>
      </w:r>
      <w:r w:rsidRPr="00127737">
        <w:rPr>
          <w:rFonts w:ascii="Garamond" w:eastAsia="MS Mincho" w:hAnsi="Garamond" w:cs="Times New Roman"/>
          <w:b w:val="0"/>
          <w:bCs/>
          <w:color w:val="000000"/>
        </w:rPr>
        <w:t xml:space="preserve"> ose BE</w:t>
      </w:r>
      <w:r w:rsidR="003B29F7">
        <w:rPr>
          <w:rFonts w:ascii="Garamond" w:eastAsia="MS Mincho" w:hAnsi="Garamond" w:cs="Times New Roman"/>
          <w:b w:val="0"/>
          <w:bCs/>
          <w:color w:val="000000"/>
        </w:rPr>
        <w:t>-së</w:t>
      </w:r>
      <w:r w:rsidRPr="00127737">
        <w:rPr>
          <w:rFonts w:ascii="Garamond" w:eastAsia="MS Mincho" w:hAnsi="Garamond" w:cs="Times New Roman"/>
          <w:b w:val="0"/>
          <w:bCs/>
          <w:color w:val="000000"/>
        </w:rPr>
        <w:t>, masat e sigurimit fizik merren në përputhje me politikën e sigurisë së NATO-s dhe BE</w:t>
      </w:r>
      <w:r w:rsidR="003B29F7">
        <w:rPr>
          <w:rFonts w:ascii="Garamond" w:eastAsia="MS Mincho" w:hAnsi="Garamond" w:cs="Times New Roman"/>
          <w:b w:val="0"/>
          <w:bCs/>
          <w:color w:val="000000"/>
        </w:rPr>
        <w:t>-së</w:t>
      </w:r>
      <w:r w:rsidRPr="00127737">
        <w:rPr>
          <w:rFonts w:ascii="Garamond" w:eastAsia="MS Mincho" w:hAnsi="Garamond" w:cs="Times New Roman"/>
          <w:b w:val="0"/>
          <w:bCs/>
          <w:color w:val="000000"/>
        </w:rPr>
        <w:t>.</w:t>
      </w:r>
    </w:p>
    <w:p w14:paraId="2BF47F63" w14:textId="77777777"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p>
    <w:p w14:paraId="5DC7D2B7" w14:textId="77777777" w:rsidR="003756C5" w:rsidRPr="00127737" w:rsidRDefault="003756C5" w:rsidP="003756C5">
      <w:pPr>
        <w:autoSpaceDE w:val="0"/>
        <w:autoSpaceDN w:val="0"/>
        <w:adjustRightInd w:val="0"/>
        <w:ind w:firstLine="284"/>
        <w:jc w:val="center"/>
        <w:rPr>
          <w:rFonts w:ascii="Garamond" w:eastAsia="MS Mincho" w:hAnsi="Garamond" w:cs="Times New Roman"/>
          <w:b w:val="0"/>
          <w:color w:val="000000"/>
        </w:rPr>
      </w:pPr>
      <w:r w:rsidRPr="00127737">
        <w:rPr>
          <w:rFonts w:ascii="Garamond" w:eastAsia="MS Mincho" w:hAnsi="Garamond" w:cs="Times New Roman"/>
          <w:b w:val="0"/>
          <w:color w:val="000000"/>
        </w:rPr>
        <w:t>Neni 8</w:t>
      </w:r>
    </w:p>
    <w:p w14:paraId="55EBA7A9" w14:textId="77777777" w:rsidR="003756C5" w:rsidRPr="00127737" w:rsidRDefault="003756C5" w:rsidP="003756C5">
      <w:pPr>
        <w:autoSpaceDE w:val="0"/>
        <w:autoSpaceDN w:val="0"/>
        <w:adjustRightInd w:val="0"/>
        <w:ind w:firstLine="284"/>
        <w:jc w:val="center"/>
        <w:rPr>
          <w:rFonts w:ascii="Garamond" w:eastAsia="MS Mincho" w:hAnsi="Garamond" w:cs="Times New Roman"/>
          <w:color w:val="000000"/>
        </w:rPr>
      </w:pPr>
      <w:r w:rsidRPr="00127737">
        <w:rPr>
          <w:rFonts w:ascii="Garamond" w:eastAsia="MS Mincho" w:hAnsi="Garamond" w:cs="Times New Roman"/>
          <w:color w:val="000000"/>
        </w:rPr>
        <w:t>Zona teknikisht e sigurt dhe kriteret e përcaktimit</w:t>
      </w:r>
    </w:p>
    <w:p w14:paraId="4C8BD337" w14:textId="77777777" w:rsidR="003756C5" w:rsidRPr="00127737" w:rsidRDefault="003756C5" w:rsidP="003756C5">
      <w:pPr>
        <w:autoSpaceDE w:val="0"/>
        <w:autoSpaceDN w:val="0"/>
        <w:adjustRightInd w:val="0"/>
        <w:ind w:firstLine="284"/>
        <w:jc w:val="center"/>
        <w:rPr>
          <w:rFonts w:ascii="Garamond" w:eastAsia="MS Mincho" w:hAnsi="Garamond" w:cs="Times New Roman"/>
          <w:b w:val="0"/>
          <w:bCs/>
          <w:color w:val="000000"/>
        </w:rPr>
      </w:pPr>
    </w:p>
    <w:p w14:paraId="2B32B023" w14:textId="2944CA1A"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1. Zona teknikisht e sigurt nënkupton një zonë të përcaktuar brenda ose jashtë zonave të sigurisë, për zhvillimin e një takimi, aktiviteti apo konference në të cilën do të diskutohet informacioni i klasifikuar.</w:t>
      </w:r>
    </w:p>
    <w:p w14:paraId="42525730" w14:textId="51C5C989"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2. Zona teknikisht e sigurt është zona provizore në të cilën organizohen takime që përmbajnë informacion të klasifikuar. Këto zona duhet të plotësojnë këto kritere:</w:t>
      </w:r>
    </w:p>
    <w:p w14:paraId="2FA3B1D2" w14:textId="1EB2D9CF"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a) Të përcaktohet saktë vendi, ambienti brenda apo jashtë institucionit shtetëror, ku do të jetë zona;</w:t>
      </w:r>
    </w:p>
    <w:p w14:paraId="35E99BD5" w14:textId="02D77913"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b) Të jenë të përkohshme sipas afatit të zhvillimit të aktivitetit;</w:t>
      </w:r>
    </w:p>
    <w:p w14:paraId="5E0C0C59" w14:textId="56A4658C"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c) Të përcaktohet niveli i klasifikimit të informacionit, që do të trajtohet në zonën teknikisht të sigurt.</w:t>
      </w:r>
    </w:p>
    <w:p w14:paraId="0F42A799" w14:textId="77777777" w:rsidR="003756C5" w:rsidRPr="00127737" w:rsidRDefault="003756C5" w:rsidP="003756C5">
      <w:pPr>
        <w:tabs>
          <w:tab w:val="left" w:pos="680"/>
        </w:tabs>
        <w:autoSpaceDE w:val="0"/>
        <w:autoSpaceDN w:val="0"/>
        <w:adjustRightInd w:val="0"/>
        <w:ind w:firstLine="284"/>
        <w:jc w:val="both"/>
        <w:rPr>
          <w:rFonts w:ascii="Garamond" w:eastAsia="MS Mincho" w:hAnsi="Garamond" w:cs="Times New Roman"/>
          <w:b w:val="0"/>
          <w:bCs/>
          <w:color w:val="000000"/>
        </w:rPr>
      </w:pPr>
    </w:p>
    <w:p w14:paraId="0B245654" w14:textId="77777777" w:rsidR="003756C5" w:rsidRPr="00127737" w:rsidRDefault="003756C5" w:rsidP="003756C5">
      <w:pPr>
        <w:tabs>
          <w:tab w:val="left" w:pos="680"/>
        </w:tabs>
        <w:autoSpaceDE w:val="0"/>
        <w:autoSpaceDN w:val="0"/>
        <w:adjustRightInd w:val="0"/>
        <w:ind w:firstLine="284"/>
        <w:jc w:val="center"/>
        <w:rPr>
          <w:rFonts w:ascii="Garamond" w:eastAsia="MS Mincho" w:hAnsi="Garamond" w:cs="Times New Roman"/>
          <w:b w:val="0"/>
          <w:color w:val="000000"/>
        </w:rPr>
      </w:pPr>
      <w:r w:rsidRPr="00127737">
        <w:rPr>
          <w:rFonts w:ascii="Garamond" w:eastAsia="MS Mincho" w:hAnsi="Garamond" w:cs="Times New Roman"/>
          <w:b w:val="0"/>
          <w:color w:val="000000"/>
        </w:rPr>
        <w:t>Neni 9</w:t>
      </w:r>
    </w:p>
    <w:p w14:paraId="0C107B68" w14:textId="77777777" w:rsidR="003756C5" w:rsidRPr="00127737" w:rsidRDefault="003756C5" w:rsidP="003756C5">
      <w:pPr>
        <w:autoSpaceDE w:val="0"/>
        <w:autoSpaceDN w:val="0"/>
        <w:adjustRightInd w:val="0"/>
        <w:ind w:firstLine="284"/>
        <w:jc w:val="center"/>
        <w:rPr>
          <w:rFonts w:ascii="Garamond" w:eastAsia="MS Mincho" w:hAnsi="Garamond" w:cs="Times New Roman"/>
          <w:color w:val="000000"/>
        </w:rPr>
      </w:pPr>
      <w:r w:rsidRPr="00127737">
        <w:rPr>
          <w:rFonts w:ascii="Garamond" w:eastAsia="MS Mincho" w:hAnsi="Garamond" w:cs="Times New Roman"/>
          <w:color w:val="000000"/>
        </w:rPr>
        <w:t>Masat e sigurisë së zonës teknikisht të sigurt</w:t>
      </w:r>
    </w:p>
    <w:p w14:paraId="6F5B02AB" w14:textId="77777777" w:rsidR="003756C5" w:rsidRPr="00127737" w:rsidRDefault="003756C5" w:rsidP="003756C5">
      <w:pPr>
        <w:autoSpaceDE w:val="0"/>
        <w:autoSpaceDN w:val="0"/>
        <w:adjustRightInd w:val="0"/>
        <w:ind w:firstLine="284"/>
        <w:jc w:val="center"/>
        <w:rPr>
          <w:rFonts w:ascii="Garamond" w:eastAsia="MS Mincho" w:hAnsi="Garamond" w:cs="Times New Roman"/>
          <w:b w:val="0"/>
          <w:color w:val="000000"/>
        </w:rPr>
      </w:pPr>
    </w:p>
    <w:p w14:paraId="11825BAD" w14:textId="04843735"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1. Zona teknikisht e sigurt propozohet nga oficeri i sigurisë/struktura e sigurisë së institucionit dhe miratohet me urdhër të titullarit të institucionit.</w:t>
      </w:r>
    </w:p>
    <w:p w14:paraId="15C010F3" w14:textId="346122A4"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2. Zona teknikisht e sigurt i nënshtrohet rregullave të sigurisë fizike dhe kërkesave për mbrojtje kundër sulmeve teknike dhe elektronike (përgjimeve).</w:t>
      </w:r>
    </w:p>
    <w:p w14:paraId="1492E64F" w14:textId="5C3172A9"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3.</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 xml:space="preserve">Zona teknikisht e sigurt mbyllet me çelësa dhe ruhet fizikisht gjatë të gjithë periudhës së takimit, aktivitetit apo konferencës. </w:t>
      </w:r>
    </w:p>
    <w:p w14:paraId="4BEC100A" w14:textId="56763561"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4.</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 xml:space="preserve">Në rast se kur në zonën teknikisht të sigurt diskutohet informacioni i klasifikuar i nivelit “Konfidencial” e lart, duhet që pjesëmarrësit të jenë të certifikuar </w:t>
      </w:r>
      <w:r w:rsidR="00490DE3" w:rsidRPr="00127737">
        <w:rPr>
          <w:rFonts w:ascii="Garamond" w:eastAsia="MS Mincho" w:hAnsi="Garamond" w:cs="Times New Roman"/>
          <w:b w:val="0"/>
          <w:bCs/>
          <w:color w:val="000000"/>
        </w:rPr>
        <w:t>përshtatshmërish</w:t>
      </w:r>
      <w:r w:rsidRPr="00127737">
        <w:rPr>
          <w:rFonts w:ascii="Garamond" w:eastAsia="MS Mincho" w:hAnsi="Garamond" w:cs="Times New Roman"/>
          <w:b w:val="0"/>
          <w:bCs/>
          <w:color w:val="000000"/>
        </w:rPr>
        <w:t>.</w:t>
      </w:r>
    </w:p>
    <w:p w14:paraId="62AE6FE8" w14:textId="699B9A9C"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5. Gjatë zhvillimit të takimit, të aktivitetit apo të konferencës në zonën teknikisht të sigurt ndalohet futja e pajisjeve elektronike të paautorizuara.</w:t>
      </w:r>
      <w:r w:rsidR="00127737">
        <w:rPr>
          <w:rFonts w:ascii="Garamond" w:eastAsia="MS Mincho" w:hAnsi="Garamond" w:cs="Times New Roman"/>
          <w:b w:val="0"/>
          <w:bCs/>
          <w:color w:val="000000"/>
        </w:rPr>
        <w:t xml:space="preserve"> </w:t>
      </w:r>
    </w:p>
    <w:p w14:paraId="22972E78" w14:textId="63AEDCB1"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 xml:space="preserve">6. Përpara zhvillimit të takimit, të aktivitetit apo të konferencës, ku do të trajtohet informacioni i klasifikuar, zona teknikisht e sigurt i nënshtrohet dezinfektimit elektronik. </w:t>
      </w:r>
    </w:p>
    <w:p w14:paraId="1BBE2ADE" w14:textId="50247625"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lastRenderedPageBreak/>
        <w:t xml:space="preserve">7. Masat e sigurisë fizike në zonën teknikisht të sigurt gjatë të gjithë periudhës së zhvillimit të takimit, aktivitetit apo konferencës, kontrollohen nga oficeri </w:t>
      </w:r>
      <w:r w:rsidR="00314641">
        <w:rPr>
          <w:rFonts w:ascii="Garamond" w:eastAsia="MS Mincho" w:hAnsi="Garamond" w:cs="Times New Roman"/>
          <w:b w:val="0"/>
          <w:bCs/>
          <w:color w:val="000000"/>
        </w:rPr>
        <w:t xml:space="preserve">i </w:t>
      </w:r>
      <w:r w:rsidRPr="00127737">
        <w:rPr>
          <w:rFonts w:ascii="Garamond" w:eastAsia="MS Mincho" w:hAnsi="Garamond" w:cs="Times New Roman"/>
          <w:b w:val="0"/>
          <w:bCs/>
          <w:color w:val="000000"/>
        </w:rPr>
        <w:t xml:space="preserve">sigurisë/struktura e sigurisë së institucionit ose persona të tjerë të autorizuar nga titullari i institucionit, të certifikuar përshtatshmërish, sipas nivelit të informacionit të klasifikuar që do të trajtohet në aktivitet. </w:t>
      </w:r>
    </w:p>
    <w:p w14:paraId="697F4942" w14:textId="77777777" w:rsidR="003756C5" w:rsidRPr="00127737" w:rsidRDefault="003756C5" w:rsidP="003756C5">
      <w:pPr>
        <w:tabs>
          <w:tab w:val="left" w:pos="180"/>
        </w:tabs>
        <w:autoSpaceDE w:val="0"/>
        <w:autoSpaceDN w:val="0"/>
        <w:adjustRightInd w:val="0"/>
        <w:ind w:firstLine="284"/>
        <w:jc w:val="both"/>
        <w:rPr>
          <w:rFonts w:ascii="Garamond" w:eastAsia="MS Mincho" w:hAnsi="Garamond" w:cs="Times New Roman"/>
          <w:b w:val="0"/>
          <w:bCs/>
          <w:color w:val="000000"/>
        </w:rPr>
      </w:pPr>
    </w:p>
    <w:p w14:paraId="532A552C" w14:textId="77777777" w:rsidR="003756C5" w:rsidRPr="00127737" w:rsidRDefault="003756C5" w:rsidP="003756C5">
      <w:pPr>
        <w:autoSpaceDE w:val="0"/>
        <w:autoSpaceDN w:val="0"/>
        <w:adjustRightInd w:val="0"/>
        <w:ind w:firstLine="284"/>
        <w:jc w:val="center"/>
        <w:rPr>
          <w:rFonts w:ascii="Garamond" w:eastAsia="MS Mincho" w:hAnsi="Garamond" w:cs="Times New Roman"/>
          <w:b w:val="0"/>
          <w:color w:val="000000"/>
        </w:rPr>
      </w:pPr>
      <w:r w:rsidRPr="00127737">
        <w:rPr>
          <w:rFonts w:ascii="Garamond" w:eastAsia="MS Mincho" w:hAnsi="Garamond" w:cs="Times New Roman"/>
          <w:b w:val="0"/>
          <w:color w:val="000000"/>
        </w:rPr>
        <w:t>KREU III</w:t>
      </w:r>
    </w:p>
    <w:p w14:paraId="1A125DEA" w14:textId="77777777" w:rsidR="003756C5" w:rsidRPr="00127737" w:rsidRDefault="003756C5" w:rsidP="003756C5">
      <w:pPr>
        <w:autoSpaceDE w:val="0"/>
        <w:autoSpaceDN w:val="0"/>
        <w:adjustRightInd w:val="0"/>
        <w:ind w:firstLine="284"/>
        <w:jc w:val="center"/>
        <w:rPr>
          <w:rFonts w:ascii="Garamond" w:eastAsia="MS Mincho" w:hAnsi="Garamond" w:cs="Times New Roman"/>
          <w:b w:val="0"/>
          <w:color w:val="000000"/>
        </w:rPr>
      </w:pPr>
      <w:r w:rsidRPr="00127737">
        <w:rPr>
          <w:rFonts w:ascii="Garamond" w:eastAsia="MS Mincho" w:hAnsi="Garamond" w:cs="Times New Roman"/>
          <w:b w:val="0"/>
          <w:color w:val="000000"/>
        </w:rPr>
        <w:t>MËNYRAT E SIGURISË FIZIKE</w:t>
      </w:r>
    </w:p>
    <w:p w14:paraId="4DA9A72F" w14:textId="77777777" w:rsidR="003756C5" w:rsidRPr="00127737" w:rsidRDefault="003756C5" w:rsidP="003756C5">
      <w:pPr>
        <w:autoSpaceDE w:val="0"/>
        <w:autoSpaceDN w:val="0"/>
        <w:adjustRightInd w:val="0"/>
        <w:ind w:firstLine="284"/>
        <w:jc w:val="center"/>
        <w:rPr>
          <w:rFonts w:ascii="Garamond" w:eastAsia="MS Mincho" w:hAnsi="Garamond" w:cs="Times New Roman"/>
          <w:b w:val="0"/>
          <w:color w:val="000000"/>
        </w:rPr>
      </w:pPr>
    </w:p>
    <w:p w14:paraId="007F935D" w14:textId="77777777" w:rsidR="003756C5" w:rsidRPr="00127737" w:rsidRDefault="003756C5" w:rsidP="003756C5">
      <w:pPr>
        <w:tabs>
          <w:tab w:val="left" w:pos="680"/>
        </w:tabs>
        <w:autoSpaceDE w:val="0"/>
        <w:autoSpaceDN w:val="0"/>
        <w:adjustRightInd w:val="0"/>
        <w:ind w:firstLine="284"/>
        <w:jc w:val="center"/>
        <w:rPr>
          <w:rFonts w:ascii="Garamond" w:eastAsia="MS Mincho" w:hAnsi="Garamond" w:cs="Times New Roman"/>
          <w:b w:val="0"/>
          <w:color w:val="000000"/>
        </w:rPr>
      </w:pPr>
      <w:r w:rsidRPr="00127737">
        <w:rPr>
          <w:rFonts w:ascii="Garamond" w:eastAsia="MS Mincho" w:hAnsi="Garamond" w:cs="Times New Roman"/>
          <w:b w:val="0"/>
          <w:color w:val="000000"/>
        </w:rPr>
        <w:t>Neni 10</w:t>
      </w:r>
    </w:p>
    <w:p w14:paraId="39450FBB" w14:textId="77777777" w:rsidR="003756C5" w:rsidRPr="00127737" w:rsidRDefault="003756C5" w:rsidP="003756C5">
      <w:pPr>
        <w:tabs>
          <w:tab w:val="left" w:pos="680"/>
        </w:tabs>
        <w:autoSpaceDE w:val="0"/>
        <w:autoSpaceDN w:val="0"/>
        <w:adjustRightInd w:val="0"/>
        <w:ind w:firstLine="284"/>
        <w:jc w:val="center"/>
        <w:rPr>
          <w:rFonts w:ascii="Garamond" w:eastAsia="MS Mincho" w:hAnsi="Garamond" w:cs="Times New Roman"/>
          <w:color w:val="000000"/>
        </w:rPr>
      </w:pPr>
      <w:r w:rsidRPr="00127737">
        <w:rPr>
          <w:rFonts w:ascii="Garamond" w:eastAsia="MS Mincho" w:hAnsi="Garamond" w:cs="Times New Roman"/>
          <w:color w:val="000000"/>
        </w:rPr>
        <w:t>Siguria teknike, elektronike dhe sigurimi me rojë</w:t>
      </w:r>
    </w:p>
    <w:p w14:paraId="29795493" w14:textId="77777777" w:rsidR="003756C5" w:rsidRPr="00127737" w:rsidRDefault="003756C5" w:rsidP="003756C5">
      <w:pPr>
        <w:tabs>
          <w:tab w:val="left" w:pos="680"/>
        </w:tabs>
        <w:autoSpaceDE w:val="0"/>
        <w:autoSpaceDN w:val="0"/>
        <w:adjustRightInd w:val="0"/>
        <w:ind w:firstLine="284"/>
        <w:rPr>
          <w:rFonts w:ascii="Garamond" w:eastAsia="MS Mincho" w:hAnsi="Garamond" w:cs="Times New Roman"/>
          <w:b w:val="0"/>
          <w:bCs/>
          <w:color w:val="000000"/>
        </w:rPr>
      </w:pPr>
    </w:p>
    <w:p w14:paraId="2EAE4FF7" w14:textId="77777777" w:rsidR="003756C5" w:rsidRPr="00127737" w:rsidRDefault="003756C5" w:rsidP="003756C5">
      <w:pPr>
        <w:tabs>
          <w:tab w:val="left" w:pos="680"/>
        </w:tabs>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Institucionet e administratës publike ose operatorët ekonomikë, në kuadrin e një prokurimi të klasifikuar, marrin masa, sipas akteve nënligjore në fuqi, për zbatimin e mënyrave të sigurisë fizike të informacionit të klasifikuar.</w:t>
      </w:r>
    </w:p>
    <w:p w14:paraId="703E71EC" w14:textId="77777777" w:rsidR="003756C5" w:rsidRPr="00127737" w:rsidRDefault="003756C5" w:rsidP="003756C5">
      <w:pPr>
        <w:autoSpaceDE w:val="0"/>
        <w:autoSpaceDN w:val="0"/>
        <w:adjustRightInd w:val="0"/>
        <w:ind w:firstLine="284"/>
        <w:rPr>
          <w:rFonts w:ascii="Garamond" w:eastAsia="MS Mincho" w:hAnsi="Garamond" w:cs="Times New Roman"/>
          <w:b w:val="0"/>
          <w:bCs/>
          <w:color w:val="000000"/>
        </w:rPr>
      </w:pPr>
    </w:p>
    <w:p w14:paraId="26A5579B" w14:textId="77777777" w:rsidR="003756C5" w:rsidRPr="00127737" w:rsidRDefault="003756C5" w:rsidP="003756C5">
      <w:pPr>
        <w:autoSpaceDE w:val="0"/>
        <w:autoSpaceDN w:val="0"/>
        <w:adjustRightInd w:val="0"/>
        <w:ind w:firstLine="284"/>
        <w:jc w:val="center"/>
        <w:rPr>
          <w:rFonts w:ascii="Garamond" w:eastAsia="MS Mincho" w:hAnsi="Garamond" w:cs="Times New Roman"/>
          <w:b w:val="0"/>
          <w:color w:val="000000"/>
        </w:rPr>
      </w:pPr>
      <w:r w:rsidRPr="00127737">
        <w:rPr>
          <w:rFonts w:ascii="Garamond" w:eastAsia="MS Mincho" w:hAnsi="Garamond" w:cs="Times New Roman"/>
          <w:b w:val="0"/>
          <w:color w:val="000000"/>
        </w:rPr>
        <w:t>Neni 11</w:t>
      </w:r>
    </w:p>
    <w:p w14:paraId="301EAC4D" w14:textId="77777777" w:rsidR="003756C5" w:rsidRPr="00127737" w:rsidRDefault="003756C5" w:rsidP="003756C5">
      <w:pPr>
        <w:autoSpaceDE w:val="0"/>
        <w:autoSpaceDN w:val="0"/>
        <w:adjustRightInd w:val="0"/>
        <w:ind w:firstLine="284"/>
        <w:jc w:val="center"/>
        <w:rPr>
          <w:rFonts w:ascii="Garamond" w:eastAsia="MS Mincho" w:hAnsi="Garamond" w:cs="Times New Roman"/>
          <w:color w:val="000000"/>
        </w:rPr>
      </w:pPr>
      <w:r w:rsidRPr="00127737">
        <w:rPr>
          <w:rFonts w:ascii="Garamond" w:eastAsia="MS Mincho" w:hAnsi="Garamond" w:cs="Times New Roman"/>
          <w:color w:val="000000"/>
        </w:rPr>
        <w:t xml:space="preserve">Siguria teknike </w:t>
      </w:r>
    </w:p>
    <w:p w14:paraId="23C4DB65" w14:textId="77777777"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p>
    <w:p w14:paraId="522167DD" w14:textId="0CCDDAFB"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1. Informacioni i klasifikuar “</w:t>
      </w:r>
      <w:r w:rsidR="00314641" w:rsidRPr="00127737">
        <w:rPr>
          <w:rFonts w:ascii="Garamond" w:eastAsia="MS Mincho" w:hAnsi="Garamond" w:cs="Times New Roman"/>
          <w:b w:val="0"/>
          <w:bCs/>
          <w:color w:val="000000"/>
        </w:rPr>
        <w:t xml:space="preserve">Sekret </w:t>
      </w:r>
      <w:r w:rsidRPr="00127737">
        <w:rPr>
          <w:rFonts w:ascii="Garamond" w:eastAsia="MS Mincho" w:hAnsi="Garamond" w:cs="Times New Roman"/>
          <w:b w:val="0"/>
          <w:bCs/>
          <w:color w:val="000000"/>
        </w:rPr>
        <w:t xml:space="preserve">shtetëror” i shteteve dhe organizatave të tjera ndërkombëtare administrohet nga njësia organizative përgjegjëse për informacionin e klasifikuar dhe mbahet në kasaforta apo dollapë metalikë të vendosur në zonën e sigurisë të klasit të parë. </w:t>
      </w:r>
    </w:p>
    <w:p w14:paraId="4DB99EB3" w14:textId="20780F3C"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2.</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Informacioni i klasifikuar i NATO-s dhe BE-së administrohet nga zyrat e sistemit të regjistrit qendror të NATO-s dhe BE-së e mbahet në kasaforta të sigurta, të përshtatshme dhe të autorizuara nga AKSIK-u, të vendosura në zonën e sigurisë të klasit të parë. Informacioni i klasifikuar i NATO-s mbahet veçmas nga informacioni i klasifikuar i BE-së.</w:t>
      </w:r>
    </w:p>
    <w:p w14:paraId="4ECA7D16" w14:textId="3EC070AA"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3.</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Në fund të ditës së punës ose në rastet kur punonjësi, gjatë orarit zyrtar, largohet, për arsye të ndryshme, nga ambientet e punës, informacioni i klasifikuar sigurohet në kasaforta apo dollapë metalik</w:t>
      </w:r>
      <w:r w:rsidR="00314641">
        <w:rPr>
          <w:rFonts w:ascii="Garamond" w:eastAsia="MS Mincho" w:hAnsi="Garamond" w:cs="Times New Roman"/>
          <w:b w:val="0"/>
          <w:bCs/>
          <w:color w:val="000000"/>
        </w:rPr>
        <w:t>e</w:t>
      </w:r>
      <w:r w:rsidRPr="00127737">
        <w:rPr>
          <w:rFonts w:ascii="Garamond" w:eastAsia="MS Mincho" w:hAnsi="Garamond" w:cs="Times New Roman"/>
          <w:b w:val="0"/>
          <w:bCs/>
          <w:color w:val="000000"/>
        </w:rPr>
        <w:t xml:space="preserve">. </w:t>
      </w:r>
    </w:p>
    <w:p w14:paraId="758ADF01" w14:textId="41BD3AF0"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4.</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Një kopje e çelësave/kodeve të derës së zyrës të njësisë organizative përgjegjëse për informacionin e klasifikuar, mbahet nga eprori direkt, mbyllur në një zarf të siguruar me shenjë sigurie dhe e vulosur.</w:t>
      </w:r>
    </w:p>
    <w:p w14:paraId="106AFD31" w14:textId="534E088A"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5.</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 xml:space="preserve">Një kopje e çelësave/kodeve të derës dhe të kasafortës të zyrave të sistemit të regjistrit qendror të NATO-s dhe BE-së mbahet nga eprori direkt, i mbyllur në një zarf të siguruar me shenjë sigurie dhe e vulosur. </w:t>
      </w:r>
    </w:p>
    <w:p w14:paraId="1120FE91" w14:textId="23565C4F"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6.</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Hapja e zarfit dhe përdorimi i çelësave dhe kodeve bëhet me urdhër të titullarit të institucionit për informacionin e klasifikuar “</w:t>
      </w:r>
      <w:r w:rsidR="00314641" w:rsidRPr="00127737">
        <w:rPr>
          <w:rFonts w:ascii="Garamond" w:eastAsia="MS Mincho" w:hAnsi="Garamond" w:cs="Times New Roman"/>
          <w:b w:val="0"/>
          <w:bCs/>
          <w:color w:val="000000"/>
        </w:rPr>
        <w:t xml:space="preserve">Sekret </w:t>
      </w:r>
      <w:r w:rsidRPr="00127737">
        <w:rPr>
          <w:rFonts w:ascii="Garamond" w:eastAsia="MS Mincho" w:hAnsi="Garamond" w:cs="Times New Roman"/>
          <w:b w:val="0"/>
          <w:bCs/>
          <w:color w:val="000000"/>
        </w:rPr>
        <w:t>shtetëror”, të shteteve dhe organizatave të tjera ndërkombëtare. Në këto raste me urdhër të titullarit të institucionit ngrihet një komision me jo më pak se tre anëtarë dhe mbahet procesverbali përkatës.</w:t>
      </w:r>
    </w:p>
    <w:p w14:paraId="671062E7" w14:textId="3E375D46"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7.</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Në ambientet ku prodhohet, regjistrohet, shfrytëzohet, transmetohet, ruhet, arkivohet dhe shkatërrohet informacioni i klasifikuar “</w:t>
      </w:r>
      <w:r w:rsidR="00314641" w:rsidRPr="00127737">
        <w:rPr>
          <w:rFonts w:ascii="Garamond" w:eastAsia="MS Mincho" w:hAnsi="Garamond" w:cs="Times New Roman"/>
          <w:b w:val="0"/>
          <w:bCs/>
          <w:color w:val="000000"/>
        </w:rPr>
        <w:t xml:space="preserve">Sekret </w:t>
      </w:r>
      <w:r w:rsidRPr="00127737">
        <w:rPr>
          <w:rFonts w:ascii="Garamond" w:eastAsia="MS Mincho" w:hAnsi="Garamond" w:cs="Times New Roman"/>
          <w:b w:val="0"/>
          <w:bCs/>
          <w:color w:val="000000"/>
        </w:rPr>
        <w:t>shtetëror” i NATO-s, BE-së, të shteteve dhe organizatave të tjera ndërkombëtare, lejohet vetëm hyrja e personave të autorizuar nga titullari i institucionit ose eprori direkt dhe të certifikuar përshtatshmërish nga AKSIK-u.</w:t>
      </w:r>
    </w:p>
    <w:p w14:paraId="2B263BAF" w14:textId="77777777"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8. Ndalohet futja dhe përdorimi, në ambientet ku punohet me informacionin e klasifikuar, i pajisjeve elektronike të paautorizuara.</w:t>
      </w:r>
    </w:p>
    <w:p w14:paraId="5FDA260C" w14:textId="6D021C4C"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9. Ndalohet mbajtja e pajisjeve, të cilat mund të shkaktojnë zjarr, si</w:t>
      </w:r>
      <w:r w:rsidR="00314641">
        <w:rPr>
          <w:rFonts w:ascii="Garamond" w:eastAsia="MS Mincho" w:hAnsi="Garamond" w:cs="Times New Roman"/>
          <w:b w:val="0"/>
          <w:bCs/>
          <w:color w:val="000000"/>
        </w:rPr>
        <w:t>:</w:t>
      </w:r>
      <w:r w:rsidRPr="00127737">
        <w:rPr>
          <w:rFonts w:ascii="Garamond" w:eastAsia="MS Mincho" w:hAnsi="Garamond" w:cs="Times New Roman"/>
          <w:b w:val="0"/>
          <w:bCs/>
          <w:color w:val="000000"/>
        </w:rPr>
        <w:t xml:space="preserve"> furnela elektrike, të gazit, fenerëve ndriçues me lëndë djegëse, si dhe pirja e duhanit në ambientet ku punohet me informacionin e klasifikuar. Ndriçimi dhe rrjeti elektrik vendosen sipas kërkesave të shërbimit të mbrojtjes nga zjarri.</w:t>
      </w:r>
    </w:p>
    <w:p w14:paraId="48AAFFD1" w14:textId="7C317A41"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10. Institucionet shtetërore, që punojnë me informacionin e klasifikuar, janë të detyruara të marrin masa për krijimin e barrierave fizike, të cilat mbikëqyren me roja dhe mjete teknike.</w:t>
      </w:r>
    </w:p>
    <w:p w14:paraId="168A41F7" w14:textId="6067EDB1"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11. Barrierat fizike vendosen me qëllim që:</w:t>
      </w:r>
    </w:p>
    <w:p w14:paraId="204E4D23" w14:textId="10DE787C"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 xml:space="preserve">a) të shmangin hyrjen me forcë ose të fshehtë të personave dhe të mjeteve të paautorizuara; </w:t>
      </w:r>
    </w:p>
    <w:p w14:paraId="76F1F0BB" w14:textId="1F586785"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lastRenderedPageBreak/>
        <w:t xml:space="preserve">b) të bëjnë të mundur ndarjen e mjediseve për personelin brenda institucionit dhe futjen në zonën e sigurisë vetëm në bazë të parimit të “nevojës për t’u njohur”; </w:t>
      </w:r>
    </w:p>
    <w:p w14:paraId="3AAD3EE7" w14:textId="05046F99"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c) të zbulojnë dhe ndalojnë veprimet e personelit të pandershëm, i cili përpiqet të hyjë në informacione me nivele më të larta klasifikimi;</w:t>
      </w:r>
    </w:p>
    <w:p w14:paraId="42174A90" w14:textId="1639E7EC" w:rsidR="003756C5" w:rsidRPr="00127737" w:rsidRDefault="003756C5" w:rsidP="00314641">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 xml:space="preserve">ç) të parandalojnë hyrjen e dukshme dhe të padukshme të personave dhe mjeteve të paautorizuara; </w:t>
      </w:r>
    </w:p>
    <w:p w14:paraId="12944A03" w14:textId="46830A12"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d) të pengojnë hyrjen në zonat e sigurisë të personave e mjeteve të paautorizuara, me qëllimin për t’u dhënë kohë për reagim forcave të sigurisë;</w:t>
      </w:r>
    </w:p>
    <w:p w14:paraId="5DE80471" w14:textId="2C263D5E"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dh) të vendosen procedurat e kontrollit për personat dhe mjetet e autorizuara, përmes pikave të hyrjeve të caktuara.</w:t>
      </w:r>
    </w:p>
    <w:p w14:paraId="28FF5B76" w14:textId="77777777"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p>
    <w:p w14:paraId="676493BC" w14:textId="77777777" w:rsidR="003756C5" w:rsidRPr="00127737" w:rsidRDefault="003756C5" w:rsidP="003756C5">
      <w:pPr>
        <w:autoSpaceDE w:val="0"/>
        <w:autoSpaceDN w:val="0"/>
        <w:adjustRightInd w:val="0"/>
        <w:ind w:firstLine="284"/>
        <w:jc w:val="center"/>
        <w:rPr>
          <w:rFonts w:ascii="Garamond" w:eastAsia="MS Mincho" w:hAnsi="Garamond" w:cs="Times New Roman"/>
          <w:b w:val="0"/>
          <w:color w:val="000000"/>
        </w:rPr>
      </w:pPr>
      <w:r w:rsidRPr="00127737">
        <w:rPr>
          <w:rFonts w:ascii="Garamond" w:eastAsia="MS Mincho" w:hAnsi="Garamond" w:cs="Times New Roman"/>
          <w:b w:val="0"/>
          <w:color w:val="000000"/>
        </w:rPr>
        <w:t>Neni 12</w:t>
      </w:r>
    </w:p>
    <w:p w14:paraId="18847348" w14:textId="77777777" w:rsidR="003756C5" w:rsidRPr="00127737" w:rsidRDefault="003756C5" w:rsidP="003756C5">
      <w:pPr>
        <w:autoSpaceDE w:val="0"/>
        <w:autoSpaceDN w:val="0"/>
        <w:adjustRightInd w:val="0"/>
        <w:ind w:firstLine="284"/>
        <w:jc w:val="center"/>
        <w:rPr>
          <w:rFonts w:ascii="Garamond" w:eastAsia="MS Mincho" w:hAnsi="Garamond" w:cs="Times New Roman"/>
          <w:color w:val="000000"/>
        </w:rPr>
      </w:pPr>
      <w:r w:rsidRPr="00127737">
        <w:rPr>
          <w:rFonts w:ascii="Garamond" w:eastAsia="MS Mincho" w:hAnsi="Garamond" w:cs="Times New Roman"/>
          <w:color w:val="000000"/>
        </w:rPr>
        <w:t>Siguria elektronike</w:t>
      </w:r>
    </w:p>
    <w:p w14:paraId="2C475EC9" w14:textId="77777777" w:rsidR="003756C5" w:rsidRPr="00127737" w:rsidRDefault="003756C5" w:rsidP="003756C5">
      <w:pPr>
        <w:autoSpaceDE w:val="0"/>
        <w:autoSpaceDN w:val="0"/>
        <w:adjustRightInd w:val="0"/>
        <w:ind w:firstLine="284"/>
        <w:rPr>
          <w:rFonts w:ascii="Garamond" w:eastAsia="MS Mincho" w:hAnsi="Garamond" w:cs="Times New Roman"/>
          <w:b w:val="0"/>
          <w:bCs/>
          <w:color w:val="000000"/>
        </w:rPr>
      </w:pPr>
    </w:p>
    <w:p w14:paraId="490BFF63" w14:textId="520CF70B"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1. Institucionet e administratës publike ose operatorët ekonomikë në kuadrin e realizimit të një prokurimi të klasifikuar, në çdo zonë sigurie dhe në mjediset ku punohet me informacionin e klasifikuar, marrin masa për vendosjen e pajisjeve dhe sistemeve të sigurimit elektronik, si: sistem sinjalizimi kundër ndërhyrjeve të paautorizuara, sistem alarmi kundër zjarrit, sistem zbulimi me rreze infra të kuqe të lëvizjeve, sistem monitorimi të rrjetit të kamerave me qark të mbyllur.</w:t>
      </w:r>
    </w:p>
    <w:p w14:paraId="09BF7989" w14:textId="566E4E2A"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2. Monitorimi i sistemeve elektronike të sigurisë kryhet nga persona të certifikuar përshtatshmërish, më parë nga AKSIK-u dhe të autorizuar nga titullari i institucionit apo i operatorit ekonomik.</w:t>
      </w:r>
    </w:p>
    <w:p w14:paraId="2D458D33" w14:textId="60B9940C"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3. Struktura e sigurisë apo oficeri i sigurisë mbikëqyr dhe verifikon gatishmërinë e këtyre sistemeve. Në rastet e defekteve të sistemit të kontrollit elektronik, riparimi i tyre bëhet në ambientet e miratuara nga titullari i institucionit, brenda zonave të sigurisë, nga persona apo operatorë ekonomikë të kontraktuar për këtë qëllim. Kur riparimi është i pamundur të kryhet në mjediset e institucionit, brenda orarit zyrtar të punës mund të kryhet në mjediset e operatorëve ekonomikë, të certifikuar përshtatshmërish më parë nga AKSIK-u, nën mbikëqyrjen e vazhdueshme të strukturës së sigurisë së institucionit.</w:t>
      </w:r>
    </w:p>
    <w:p w14:paraId="14A1DB10" w14:textId="4A7174B0"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4.</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Zëvendësimi apo zhvendosja e sistemeve të sigurisë elektronike pasqyrohet në skemën e sigurisë fizike të institucionit dhe miratohet nga titullari.</w:t>
      </w:r>
    </w:p>
    <w:p w14:paraId="472D0C9A" w14:textId="7D966617"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5.</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Regjistrimet e sistemit të sigurisë elektronike të ruhen jo më pak se 2</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(dy) muaj. Në rastet e ndodhjes së incidenteve të sigurisë, mediat, në të cilat është regjistruar intervali kohor, të ruhen jo më pak se 2 (dy) vjet.</w:t>
      </w:r>
    </w:p>
    <w:p w14:paraId="26494E95" w14:textId="77777777" w:rsidR="003756C5" w:rsidRPr="00127737" w:rsidRDefault="003756C5" w:rsidP="003756C5">
      <w:pPr>
        <w:autoSpaceDE w:val="0"/>
        <w:autoSpaceDN w:val="0"/>
        <w:adjustRightInd w:val="0"/>
        <w:ind w:firstLine="284"/>
        <w:jc w:val="center"/>
        <w:rPr>
          <w:rFonts w:ascii="Garamond" w:eastAsia="MS Mincho" w:hAnsi="Garamond" w:cs="Times New Roman"/>
          <w:b w:val="0"/>
          <w:bCs/>
          <w:color w:val="000000"/>
        </w:rPr>
      </w:pPr>
    </w:p>
    <w:p w14:paraId="65586D6A" w14:textId="77777777" w:rsidR="003756C5" w:rsidRPr="00127737" w:rsidRDefault="003756C5" w:rsidP="003019B4">
      <w:pPr>
        <w:autoSpaceDE w:val="0"/>
        <w:autoSpaceDN w:val="0"/>
        <w:adjustRightInd w:val="0"/>
        <w:ind w:firstLine="284"/>
        <w:jc w:val="center"/>
        <w:rPr>
          <w:rFonts w:ascii="Garamond" w:eastAsia="MS Mincho" w:hAnsi="Garamond" w:cs="Times New Roman"/>
          <w:b w:val="0"/>
          <w:color w:val="000000"/>
        </w:rPr>
      </w:pPr>
      <w:r w:rsidRPr="00127737">
        <w:rPr>
          <w:rFonts w:ascii="Garamond" w:eastAsia="MS Mincho" w:hAnsi="Garamond" w:cs="Times New Roman"/>
          <w:b w:val="0"/>
          <w:color w:val="000000"/>
        </w:rPr>
        <w:t>Neni 13</w:t>
      </w:r>
    </w:p>
    <w:p w14:paraId="0C6A59B2" w14:textId="5E0FDCFF" w:rsidR="003756C5" w:rsidRPr="00127737" w:rsidRDefault="003756C5" w:rsidP="003019B4">
      <w:pPr>
        <w:autoSpaceDE w:val="0"/>
        <w:autoSpaceDN w:val="0"/>
        <w:adjustRightInd w:val="0"/>
        <w:ind w:firstLine="284"/>
        <w:jc w:val="center"/>
        <w:rPr>
          <w:rFonts w:ascii="Garamond" w:eastAsia="MS Mincho" w:hAnsi="Garamond" w:cs="Times New Roman"/>
          <w:color w:val="000000"/>
        </w:rPr>
      </w:pPr>
      <w:r w:rsidRPr="00127737">
        <w:rPr>
          <w:rFonts w:ascii="Garamond" w:eastAsia="MS Mincho" w:hAnsi="Garamond" w:cs="Times New Roman"/>
          <w:color w:val="000000"/>
        </w:rPr>
        <w:t>Sigurimi me rojë</w:t>
      </w:r>
    </w:p>
    <w:p w14:paraId="66FFC180" w14:textId="77777777"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p>
    <w:p w14:paraId="7CAF4268" w14:textId="1F210310"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1.</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Në mjediset ku punohet me informacionin e klasifikuar “</w:t>
      </w:r>
      <w:r w:rsidR="00314641" w:rsidRPr="00127737">
        <w:rPr>
          <w:rFonts w:ascii="Garamond" w:eastAsia="MS Mincho" w:hAnsi="Garamond" w:cs="Times New Roman"/>
          <w:b w:val="0"/>
          <w:bCs/>
          <w:color w:val="000000"/>
        </w:rPr>
        <w:t xml:space="preserve">Sekret </w:t>
      </w:r>
      <w:r w:rsidRPr="00127737">
        <w:rPr>
          <w:rFonts w:ascii="Garamond" w:eastAsia="MS Mincho" w:hAnsi="Garamond" w:cs="Times New Roman"/>
          <w:b w:val="0"/>
          <w:bCs/>
          <w:color w:val="000000"/>
        </w:rPr>
        <w:t xml:space="preserve">shtetëror”, të NATO-s, të BE-së, të shteteve dhe organizatave të tjera ndërkombëtare është e nevojshme të merren masa për sigurimin me rojë fikse dhe/ose të lëvizshme, gjatë 24 (njëzet e katër) orëve. </w:t>
      </w:r>
    </w:p>
    <w:p w14:paraId="3B8B96E9" w14:textId="77777777"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 xml:space="preserve">2. Rojat janë përgjegjëse për ruajtjen e zonave të sigurisë, ndërtesave, zyrave dhe mjediseve të tjera ku punohet me informacionin e klasifikuar që u janë dhënë për ruajtje. Ato janë përgjegjëse për sigurimin e objekteve të mësipërme edhe gjatë ditëve të pushimeve, pas orarit zyrtar të punës dhe në situata të veçanta. Rojat dhe patrullat duhet të kenë të qarta detyrat që kryejnë dhe u bëhet instruksion i vazhdueshëm për shërbimin. Ato u nënshtrohen kontrolleve të vazhdueshme, veçanërisht pas orarit zyrtar të punës, gjatë natës dhe në situata të veçanta. </w:t>
      </w:r>
    </w:p>
    <w:p w14:paraId="4A0B0AAD" w14:textId="77777777"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3. Rregullat dhe vendi i shërbimit të rojave dhe patrullave përcaktohen duke bashkëpunuar me autoritetin që ka në zotërim informacionin e klasifikuar me institucionin që ka detyrimin apo është kontraktuar për të kryer shërbimin e rojës.</w:t>
      </w:r>
    </w:p>
    <w:p w14:paraId="7A2F2847" w14:textId="71C5DAD5"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4.</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Rojat dhe patrullat duhet të kenë në mbikëqyrje të gjithë personat dhe mjetet që hyjnë dhe dalin nga zonat e sigurisë.</w:t>
      </w:r>
    </w:p>
    <w:p w14:paraId="0A33C249" w14:textId="7AEBB338"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lastRenderedPageBreak/>
        <w:t>5.</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Në vendrojë duhet të jetë e afishuar lista e institucioneve, pikat e kontaktit në institucione (struktura e sigurisë) dhe numrat përkatës të telefonit që duhen thirrur në rast emergjence.</w:t>
      </w:r>
    </w:p>
    <w:p w14:paraId="6ECF6F2A" w14:textId="77777777"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6. Rojat duhet të kenë në dispozicion mjete teknike të përshtatshme për kontrollin e personave, të mjeteve dhe të vizitorëve që kanë të drejtë të hyjnë në zonat e sigurisë. Ata kanë të drejtë të pengojnë çdo individ që lëviz në zonat e sigurisë në kundërshtim me rregullat e vendosura.</w:t>
      </w:r>
    </w:p>
    <w:p w14:paraId="26E89060" w14:textId="77777777"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p>
    <w:p w14:paraId="42F77EED" w14:textId="77777777" w:rsidR="003756C5" w:rsidRPr="00127737" w:rsidRDefault="003756C5" w:rsidP="003756C5">
      <w:pPr>
        <w:autoSpaceDE w:val="0"/>
        <w:autoSpaceDN w:val="0"/>
        <w:adjustRightInd w:val="0"/>
        <w:ind w:firstLine="284"/>
        <w:jc w:val="center"/>
        <w:rPr>
          <w:rFonts w:ascii="Garamond" w:eastAsia="MS Mincho" w:hAnsi="Garamond" w:cs="Times New Roman"/>
          <w:b w:val="0"/>
          <w:color w:val="000000"/>
        </w:rPr>
      </w:pPr>
      <w:r w:rsidRPr="00127737">
        <w:rPr>
          <w:rFonts w:ascii="Garamond" w:eastAsia="MS Mincho" w:hAnsi="Garamond" w:cs="Times New Roman"/>
          <w:b w:val="0"/>
          <w:color w:val="000000"/>
        </w:rPr>
        <w:t>KREU IV</w:t>
      </w:r>
    </w:p>
    <w:p w14:paraId="2BCD31F3" w14:textId="77777777" w:rsidR="003756C5" w:rsidRPr="00127737" w:rsidRDefault="003756C5" w:rsidP="003756C5">
      <w:pPr>
        <w:autoSpaceDE w:val="0"/>
        <w:autoSpaceDN w:val="0"/>
        <w:adjustRightInd w:val="0"/>
        <w:ind w:firstLine="284"/>
        <w:jc w:val="center"/>
        <w:rPr>
          <w:rFonts w:ascii="Garamond" w:eastAsia="MS Mincho" w:hAnsi="Garamond" w:cs="Times New Roman"/>
          <w:b w:val="0"/>
          <w:color w:val="000000"/>
        </w:rPr>
      </w:pPr>
      <w:r w:rsidRPr="00127737">
        <w:rPr>
          <w:rFonts w:ascii="Garamond" w:eastAsia="MS Mincho" w:hAnsi="Garamond" w:cs="Times New Roman"/>
          <w:b w:val="0"/>
          <w:color w:val="000000"/>
        </w:rPr>
        <w:t>STRUKTURA E SIGURISË</w:t>
      </w:r>
    </w:p>
    <w:p w14:paraId="7A0207AC" w14:textId="77777777" w:rsidR="003756C5" w:rsidRPr="00127737" w:rsidRDefault="003756C5" w:rsidP="003756C5">
      <w:pPr>
        <w:autoSpaceDE w:val="0"/>
        <w:autoSpaceDN w:val="0"/>
        <w:adjustRightInd w:val="0"/>
        <w:ind w:firstLine="284"/>
        <w:jc w:val="center"/>
        <w:rPr>
          <w:rFonts w:ascii="Garamond" w:eastAsia="MS Mincho" w:hAnsi="Garamond" w:cs="Times New Roman"/>
          <w:b w:val="0"/>
          <w:color w:val="000000"/>
        </w:rPr>
      </w:pPr>
    </w:p>
    <w:p w14:paraId="3AED4DDE" w14:textId="77777777" w:rsidR="003756C5" w:rsidRPr="00127737" w:rsidRDefault="003756C5" w:rsidP="003756C5">
      <w:pPr>
        <w:autoSpaceDE w:val="0"/>
        <w:autoSpaceDN w:val="0"/>
        <w:adjustRightInd w:val="0"/>
        <w:ind w:firstLine="284"/>
        <w:jc w:val="center"/>
        <w:rPr>
          <w:rFonts w:ascii="Garamond" w:eastAsia="MS Mincho" w:hAnsi="Garamond" w:cs="Times New Roman"/>
          <w:b w:val="0"/>
          <w:color w:val="000000"/>
        </w:rPr>
      </w:pPr>
      <w:r w:rsidRPr="00127737">
        <w:rPr>
          <w:rFonts w:ascii="Garamond" w:eastAsia="MS Mincho" w:hAnsi="Garamond" w:cs="Times New Roman"/>
          <w:b w:val="0"/>
          <w:color w:val="000000"/>
        </w:rPr>
        <w:t>Neni 14</w:t>
      </w:r>
    </w:p>
    <w:p w14:paraId="3CD10535" w14:textId="77777777" w:rsidR="003756C5" w:rsidRPr="00127737" w:rsidRDefault="003756C5" w:rsidP="003756C5">
      <w:pPr>
        <w:autoSpaceDE w:val="0"/>
        <w:autoSpaceDN w:val="0"/>
        <w:adjustRightInd w:val="0"/>
        <w:ind w:firstLine="284"/>
        <w:jc w:val="center"/>
        <w:rPr>
          <w:rFonts w:ascii="Garamond" w:eastAsia="MS Mincho" w:hAnsi="Garamond" w:cs="Times New Roman"/>
          <w:color w:val="000000"/>
        </w:rPr>
      </w:pPr>
      <w:r w:rsidRPr="00127737">
        <w:rPr>
          <w:rFonts w:ascii="Garamond" w:eastAsia="MS Mincho" w:hAnsi="Garamond" w:cs="Times New Roman"/>
          <w:color w:val="000000"/>
        </w:rPr>
        <w:t>Struktura dhe oficeri i sigurisë</w:t>
      </w:r>
    </w:p>
    <w:p w14:paraId="39C187A3" w14:textId="77777777" w:rsidR="003756C5" w:rsidRPr="00127737" w:rsidRDefault="003756C5" w:rsidP="003756C5">
      <w:pPr>
        <w:autoSpaceDE w:val="0"/>
        <w:autoSpaceDN w:val="0"/>
        <w:adjustRightInd w:val="0"/>
        <w:ind w:firstLine="284"/>
        <w:jc w:val="center"/>
        <w:rPr>
          <w:rFonts w:ascii="Garamond" w:eastAsia="MS Mincho" w:hAnsi="Garamond" w:cs="Times New Roman"/>
          <w:b w:val="0"/>
          <w:bCs/>
          <w:color w:val="000000"/>
        </w:rPr>
      </w:pPr>
    </w:p>
    <w:p w14:paraId="507D59B2" w14:textId="1F2CC6AD"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1.</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Institucionet e administratës publike apo operatorët ekonomikë, që prodhojnë apo administrojnë informacion të klasifikuar, caktojnë strukturën e sigurisë ose oficerin e sigurisë, me qëllim mbikëqyrjen e zbatimit të masave në fushën e informacionit të klasifikuar.</w:t>
      </w:r>
    </w:p>
    <w:p w14:paraId="7C4E80B6" w14:textId="55A0B454"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2.</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Struktura e sigurisë/oficeri i sigurisë është pikë kontakti i institucionit të administratës publike ose operatorit ekonomik, me AKSIK-un për organizimin, koordinimin, mbikëqyrjen dhe zbatimin e të gjitha aspekteve ligjore dhe nënligjore për punën me informacionin e klasifikuar “</w:t>
      </w:r>
      <w:r w:rsidR="006800D9" w:rsidRPr="00127737">
        <w:rPr>
          <w:rFonts w:ascii="Garamond" w:eastAsia="MS Mincho" w:hAnsi="Garamond" w:cs="Times New Roman"/>
          <w:b w:val="0"/>
          <w:bCs/>
          <w:color w:val="000000"/>
        </w:rPr>
        <w:t xml:space="preserve">Sekret </w:t>
      </w:r>
      <w:r w:rsidRPr="00127737">
        <w:rPr>
          <w:rFonts w:ascii="Garamond" w:eastAsia="MS Mincho" w:hAnsi="Garamond" w:cs="Times New Roman"/>
          <w:b w:val="0"/>
          <w:bCs/>
          <w:color w:val="000000"/>
        </w:rPr>
        <w:t xml:space="preserve">shtetëror” të NATO-s, </w:t>
      </w:r>
      <w:r w:rsidR="006800D9">
        <w:rPr>
          <w:rFonts w:ascii="Garamond" w:eastAsia="MS Mincho" w:hAnsi="Garamond" w:cs="Times New Roman"/>
          <w:b w:val="0"/>
          <w:bCs/>
          <w:color w:val="000000"/>
        </w:rPr>
        <w:t xml:space="preserve">të </w:t>
      </w:r>
      <w:r w:rsidRPr="00127737">
        <w:rPr>
          <w:rFonts w:ascii="Garamond" w:eastAsia="MS Mincho" w:hAnsi="Garamond" w:cs="Times New Roman"/>
          <w:b w:val="0"/>
          <w:bCs/>
          <w:color w:val="000000"/>
        </w:rPr>
        <w:t>BE-së, të shteteve dhe organizatave të tjera ndërkombëtare.</w:t>
      </w:r>
    </w:p>
    <w:p w14:paraId="6AACBAA1" w14:textId="77777777"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p>
    <w:p w14:paraId="7F809DB5" w14:textId="77777777" w:rsidR="003756C5" w:rsidRPr="00127737" w:rsidRDefault="003756C5" w:rsidP="003756C5">
      <w:pPr>
        <w:autoSpaceDE w:val="0"/>
        <w:autoSpaceDN w:val="0"/>
        <w:adjustRightInd w:val="0"/>
        <w:ind w:firstLine="284"/>
        <w:jc w:val="center"/>
        <w:rPr>
          <w:rFonts w:ascii="Garamond" w:eastAsia="MS Mincho" w:hAnsi="Garamond" w:cs="Times New Roman"/>
          <w:b w:val="0"/>
          <w:color w:val="000000"/>
        </w:rPr>
      </w:pPr>
      <w:r w:rsidRPr="00127737">
        <w:rPr>
          <w:rFonts w:ascii="Garamond" w:eastAsia="MS Mincho" w:hAnsi="Garamond" w:cs="Times New Roman"/>
          <w:b w:val="0"/>
          <w:color w:val="000000"/>
        </w:rPr>
        <w:t>Neni 15</w:t>
      </w:r>
    </w:p>
    <w:p w14:paraId="042F2630" w14:textId="77777777" w:rsidR="003756C5" w:rsidRPr="00127737" w:rsidRDefault="003756C5" w:rsidP="003756C5">
      <w:pPr>
        <w:autoSpaceDE w:val="0"/>
        <w:autoSpaceDN w:val="0"/>
        <w:adjustRightInd w:val="0"/>
        <w:ind w:firstLine="284"/>
        <w:jc w:val="center"/>
        <w:rPr>
          <w:rFonts w:ascii="Garamond" w:eastAsia="MS Mincho" w:hAnsi="Garamond" w:cs="Times New Roman"/>
          <w:color w:val="000000"/>
        </w:rPr>
      </w:pPr>
      <w:r w:rsidRPr="00127737">
        <w:rPr>
          <w:rFonts w:ascii="Garamond" w:eastAsia="MS Mincho" w:hAnsi="Garamond" w:cs="Times New Roman"/>
          <w:color w:val="000000"/>
        </w:rPr>
        <w:t>Detyrat e strukturës së sigurisë/oficerit të sigurisë</w:t>
      </w:r>
    </w:p>
    <w:p w14:paraId="1FD8B59D" w14:textId="77777777" w:rsidR="003756C5" w:rsidRPr="00127737" w:rsidRDefault="003756C5" w:rsidP="003756C5">
      <w:pPr>
        <w:autoSpaceDE w:val="0"/>
        <w:autoSpaceDN w:val="0"/>
        <w:adjustRightInd w:val="0"/>
        <w:ind w:firstLine="284"/>
        <w:jc w:val="center"/>
        <w:rPr>
          <w:rFonts w:ascii="Garamond" w:eastAsia="MS Mincho" w:hAnsi="Garamond" w:cs="Times New Roman"/>
          <w:b w:val="0"/>
          <w:bCs/>
          <w:color w:val="000000"/>
        </w:rPr>
      </w:pPr>
    </w:p>
    <w:p w14:paraId="57BC0806" w14:textId="7ADCE5C8"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1.</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Struktura e sigurisë/oficeri i sigurisë, në kuadër të vlerësimit të rreziqeve dhe kërcënimeve të sigurisë, të ndjekë dinamikën e ndryshimeve të akteve normative, në zbatim të legjislacionit në fuqi për informacionin e klasifikuar.</w:t>
      </w:r>
    </w:p>
    <w:p w14:paraId="26C8D179" w14:textId="7B1A9149"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2.</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Struktura e sigurisë/oficeri i sigurisë mbikëqyr dhe inspekton, në mënyrë të vazhdueshme, punën me informacionin e klasifikuar brenda institucionit dhe i raporton titullarit të institucionit dhe, nëpërmjet tij, AKSIK, të gjitha shkeljet dhe incidentet e sigurisë që mund të ndodhin ose kanë ndodhur për informacionin e klasifikuar “</w:t>
      </w:r>
      <w:r w:rsidR="006C4C77" w:rsidRPr="00127737">
        <w:rPr>
          <w:rFonts w:ascii="Garamond" w:eastAsia="MS Mincho" w:hAnsi="Garamond" w:cs="Times New Roman"/>
          <w:b w:val="0"/>
          <w:bCs/>
          <w:color w:val="000000"/>
        </w:rPr>
        <w:t xml:space="preserve">Sekret </w:t>
      </w:r>
      <w:r w:rsidRPr="00127737">
        <w:rPr>
          <w:rFonts w:ascii="Garamond" w:eastAsia="MS Mincho" w:hAnsi="Garamond" w:cs="Times New Roman"/>
          <w:b w:val="0"/>
          <w:bCs/>
          <w:color w:val="000000"/>
        </w:rPr>
        <w:t>shtetëror” të NATO</w:t>
      </w:r>
      <w:r w:rsidR="006C4C77">
        <w:rPr>
          <w:rFonts w:ascii="Garamond" w:eastAsia="MS Mincho" w:hAnsi="Garamond" w:cs="Times New Roman"/>
          <w:b w:val="0"/>
          <w:bCs/>
          <w:color w:val="000000"/>
        </w:rPr>
        <w:t>-s</w:t>
      </w:r>
      <w:r w:rsidRPr="00127737">
        <w:rPr>
          <w:rFonts w:ascii="Garamond" w:eastAsia="MS Mincho" w:hAnsi="Garamond" w:cs="Times New Roman"/>
          <w:b w:val="0"/>
          <w:bCs/>
          <w:color w:val="000000"/>
        </w:rPr>
        <w:t xml:space="preserve">, </w:t>
      </w:r>
      <w:r w:rsidR="006C4C77" w:rsidRPr="00127737">
        <w:rPr>
          <w:rFonts w:ascii="Garamond" w:eastAsia="MS Mincho" w:hAnsi="Garamond" w:cs="Times New Roman"/>
          <w:b w:val="0"/>
          <w:bCs/>
          <w:color w:val="000000"/>
        </w:rPr>
        <w:t xml:space="preserve">të </w:t>
      </w:r>
      <w:r w:rsidRPr="00127737">
        <w:rPr>
          <w:rFonts w:ascii="Garamond" w:eastAsia="MS Mincho" w:hAnsi="Garamond" w:cs="Times New Roman"/>
          <w:b w:val="0"/>
          <w:bCs/>
          <w:color w:val="000000"/>
        </w:rPr>
        <w:t>BE</w:t>
      </w:r>
      <w:r w:rsidR="006C4C77">
        <w:rPr>
          <w:rFonts w:ascii="Garamond" w:eastAsia="MS Mincho" w:hAnsi="Garamond" w:cs="Times New Roman"/>
          <w:b w:val="0"/>
          <w:bCs/>
          <w:color w:val="000000"/>
        </w:rPr>
        <w:t>-së</w:t>
      </w:r>
      <w:r w:rsidRPr="00127737">
        <w:rPr>
          <w:rFonts w:ascii="Garamond" w:eastAsia="MS Mincho" w:hAnsi="Garamond" w:cs="Times New Roman"/>
          <w:b w:val="0"/>
          <w:bCs/>
          <w:color w:val="000000"/>
        </w:rPr>
        <w:t xml:space="preserve">, </w:t>
      </w:r>
      <w:r w:rsidR="006C4C77" w:rsidRPr="00127737">
        <w:rPr>
          <w:rFonts w:ascii="Garamond" w:eastAsia="MS Mincho" w:hAnsi="Garamond" w:cs="Times New Roman"/>
          <w:b w:val="0"/>
          <w:bCs/>
          <w:color w:val="000000"/>
        </w:rPr>
        <w:t xml:space="preserve">të </w:t>
      </w:r>
      <w:r w:rsidRPr="00127737">
        <w:rPr>
          <w:rFonts w:ascii="Garamond" w:eastAsia="MS Mincho" w:hAnsi="Garamond" w:cs="Times New Roman"/>
          <w:b w:val="0"/>
          <w:bCs/>
          <w:color w:val="000000"/>
        </w:rPr>
        <w:t>shteteve dhe organizatave të tjera ndërkombëtare.</w:t>
      </w:r>
    </w:p>
    <w:p w14:paraId="2FCAD845" w14:textId="7540E9EB"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3.</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Struktura e sigurisë/oficeri i sigurisë i rekomandon titullarit të institucionit masat përkatëse, në rast të konstatimit të shkeljeve ose të mosmarrjes së masave për sigurimin e informacionit të klasifikuar “</w:t>
      </w:r>
      <w:r w:rsidR="006C4C77" w:rsidRPr="00127737">
        <w:rPr>
          <w:rFonts w:ascii="Garamond" w:eastAsia="MS Mincho" w:hAnsi="Garamond" w:cs="Times New Roman"/>
          <w:b w:val="0"/>
          <w:bCs/>
          <w:color w:val="000000"/>
        </w:rPr>
        <w:t xml:space="preserve">Sekret </w:t>
      </w:r>
      <w:r w:rsidRPr="00127737">
        <w:rPr>
          <w:rFonts w:ascii="Garamond" w:eastAsia="MS Mincho" w:hAnsi="Garamond" w:cs="Times New Roman"/>
          <w:b w:val="0"/>
          <w:bCs/>
          <w:color w:val="000000"/>
        </w:rPr>
        <w:t>shtetëror” të NATO-s, të BE-së, të shteteve apo organizatave të tjera ndërkombëtare, nga strukturat e institucionit.</w:t>
      </w:r>
    </w:p>
    <w:p w14:paraId="53216D55" w14:textId="4D7FDFA9"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4.</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Struktura e sigurisë/oficeri i sigurisë është strukturë përgjegjëse për trajnimet dhe edukimin e personelit të institucionit, i cili, për shkak të detyrave zyrtare, mund dhe duhet të njihet me informacionin e klasifikuar “</w:t>
      </w:r>
      <w:r w:rsidR="00D431C2" w:rsidRPr="00127737">
        <w:rPr>
          <w:rFonts w:ascii="Garamond" w:eastAsia="MS Mincho" w:hAnsi="Garamond" w:cs="Times New Roman"/>
          <w:b w:val="0"/>
          <w:bCs/>
          <w:color w:val="000000"/>
        </w:rPr>
        <w:t xml:space="preserve">Sekret </w:t>
      </w:r>
      <w:r w:rsidRPr="00127737">
        <w:rPr>
          <w:rFonts w:ascii="Garamond" w:eastAsia="MS Mincho" w:hAnsi="Garamond" w:cs="Times New Roman"/>
          <w:b w:val="0"/>
          <w:bCs/>
          <w:color w:val="000000"/>
        </w:rPr>
        <w:t xml:space="preserve">shtetëror” të NATO-s, </w:t>
      </w:r>
      <w:r w:rsidR="00D431C2" w:rsidRPr="00127737">
        <w:rPr>
          <w:rFonts w:ascii="Garamond" w:eastAsia="MS Mincho" w:hAnsi="Garamond" w:cs="Times New Roman"/>
          <w:b w:val="0"/>
          <w:bCs/>
          <w:color w:val="000000"/>
        </w:rPr>
        <w:t xml:space="preserve">të </w:t>
      </w:r>
      <w:r w:rsidRPr="00127737">
        <w:rPr>
          <w:rFonts w:ascii="Garamond" w:eastAsia="MS Mincho" w:hAnsi="Garamond" w:cs="Times New Roman"/>
          <w:b w:val="0"/>
          <w:bCs/>
          <w:color w:val="000000"/>
        </w:rPr>
        <w:t>BE-së, të shteteve dhe organizatave të tjera ndërkombëtare.</w:t>
      </w:r>
    </w:p>
    <w:p w14:paraId="08D7E04E" w14:textId="3CD3F550" w:rsidR="003756C5" w:rsidRPr="00127737" w:rsidRDefault="003756C5" w:rsidP="003756C5">
      <w:pPr>
        <w:tabs>
          <w:tab w:val="left" w:pos="840"/>
        </w:tabs>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5.</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Struktura e sigurisë/oficeri i sigurisë jep përgjigje ligjore dhe teknike për problemet në fushën e informacionit të klasifikuar, si: të sigurisë fizike, sigurimit të personelit, sigurimit të sistemeve të komunikimit dhe të informacionit, sigurimit industrial, klasifikimit, administrimit, transportimit fizik, deklasifikimit, zhvlerësimit, evakuimit, asgjësimit dhe shkatërrimit.</w:t>
      </w:r>
    </w:p>
    <w:p w14:paraId="065634AF" w14:textId="2B4B2F0D" w:rsidR="003756C5" w:rsidRPr="00127737" w:rsidRDefault="003756C5" w:rsidP="003756C5">
      <w:pPr>
        <w:tabs>
          <w:tab w:val="left" w:pos="820"/>
        </w:tabs>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6.</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Struktura e sigurisë/oficeri i sigurisë ndjek dhe mbikëqyr instalimin, mirëmbajtjen dhe inspektimin e rregullave të sigurisë fizike për pajisjet e sigurimit teknik dhe elektronik, sigurimin me roj</w:t>
      </w:r>
      <w:r w:rsidR="00506108">
        <w:rPr>
          <w:rFonts w:ascii="Garamond" w:eastAsia="MS Mincho" w:hAnsi="Garamond" w:cs="Times New Roman"/>
          <w:b w:val="0"/>
          <w:bCs/>
          <w:color w:val="000000"/>
        </w:rPr>
        <w:t>ë</w:t>
      </w:r>
      <w:r w:rsidRPr="00127737">
        <w:rPr>
          <w:rFonts w:ascii="Garamond" w:eastAsia="MS Mincho" w:hAnsi="Garamond" w:cs="Times New Roman"/>
          <w:b w:val="0"/>
          <w:bCs/>
          <w:color w:val="000000"/>
        </w:rPr>
        <w:t xml:space="preserve"> në institucionin përkatës. </w:t>
      </w:r>
    </w:p>
    <w:p w14:paraId="282C0024" w14:textId="46C030E9" w:rsidR="003756C5" w:rsidRPr="00127737" w:rsidRDefault="003756C5" w:rsidP="003756C5">
      <w:pPr>
        <w:tabs>
          <w:tab w:val="left" w:pos="820"/>
        </w:tabs>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 xml:space="preserve">Struktura e sigurisë/oficeri i sigurisë propozon: </w:t>
      </w:r>
    </w:p>
    <w:p w14:paraId="2829C1BE" w14:textId="69A2F0CC"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a) Urdhrin “Për përcaktimin e zonave të sigurisë”, shoqëruar me planin e masave të sigurisë fizike dhe skemën e sigurisë fizike të objektit;</w:t>
      </w:r>
    </w:p>
    <w:p w14:paraId="64FA4D3E" w14:textId="31185969"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b) Planin e evakuimit të informacionit të klasifikuar “</w:t>
      </w:r>
      <w:r w:rsidR="00506108" w:rsidRPr="00127737">
        <w:rPr>
          <w:rFonts w:ascii="Garamond" w:eastAsia="MS Mincho" w:hAnsi="Garamond" w:cs="Times New Roman"/>
          <w:b w:val="0"/>
          <w:bCs/>
          <w:color w:val="000000"/>
        </w:rPr>
        <w:t xml:space="preserve">Sekret </w:t>
      </w:r>
      <w:r w:rsidRPr="00127737">
        <w:rPr>
          <w:rFonts w:ascii="Garamond" w:eastAsia="MS Mincho" w:hAnsi="Garamond" w:cs="Times New Roman"/>
          <w:b w:val="0"/>
          <w:bCs/>
          <w:color w:val="000000"/>
        </w:rPr>
        <w:t>shtetëror” të shteteve dhe organizatave të tjera ndërkombëtare;</w:t>
      </w:r>
    </w:p>
    <w:p w14:paraId="71723EB4" w14:textId="5EB06AEA"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 xml:space="preserve">c) Planin e evakuimit të informacionit të klasifikuar të NATO-s dhe </w:t>
      </w:r>
      <w:r w:rsidR="00506108" w:rsidRPr="00127737">
        <w:rPr>
          <w:rFonts w:ascii="Garamond" w:eastAsia="MS Mincho" w:hAnsi="Garamond" w:cs="Times New Roman"/>
          <w:b w:val="0"/>
          <w:bCs/>
          <w:color w:val="000000"/>
        </w:rPr>
        <w:t xml:space="preserve">të </w:t>
      </w:r>
      <w:r w:rsidRPr="00127737">
        <w:rPr>
          <w:rFonts w:ascii="Garamond" w:eastAsia="MS Mincho" w:hAnsi="Garamond" w:cs="Times New Roman"/>
          <w:b w:val="0"/>
          <w:bCs/>
          <w:color w:val="000000"/>
        </w:rPr>
        <w:t>BE-së</w:t>
      </w:r>
      <w:r w:rsidR="00506108">
        <w:rPr>
          <w:rFonts w:ascii="Garamond" w:eastAsia="MS Mincho" w:hAnsi="Garamond" w:cs="Times New Roman"/>
          <w:b w:val="0"/>
          <w:bCs/>
          <w:color w:val="000000"/>
        </w:rPr>
        <w:t>,</w:t>
      </w:r>
      <w:r w:rsidRPr="00127737">
        <w:rPr>
          <w:rFonts w:ascii="Garamond" w:eastAsia="MS Mincho" w:hAnsi="Garamond" w:cs="Times New Roman"/>
          <w:b w:val="0"/>
          <w:bCs/>
          <w:color w:val="000000"/>
        </w:rPr>
        <w:t xml:space="preserve"> në bashkëpunim me punonjësit e zyrave të </w:t>
      </w:r>
      <w:r w:rsidR="00506108" w:rsidRPr="00127737">
        <w:rPr>
          <w:rFonts w:ascii="Garamond" w:eastAsia="MS Mincho" w:hAnsi="Garamond" w:cs="Times New Roman"/>
          <w:b w:val="0"/>
          <w:bCs/>
          <w:color w:val="000000"/>
        </w:rPr>
        <w:t>nënregjistrit</w:t>
      </w:r>
      <w:r w:rsidRPr="00127737">
        <w:rPr>
          <w:rFonts w:ascii="Garamond" w:eastAsia="MS Mincho" w:hAnsi="Garamond" w:cs="Times New Roman"/>
          <w:b w:val="0"/>
          <w:bCs/>
          <w:color w:val="000000"/>
        </w:rPr>
        <w:t xml:space="preserve"> për informacionin e klasifikuar të NATO-s dhe</w:t>
      </w:r>
      <w:r w:rsidR="00506108" w:rsidRPr="00506108">
        <w:rPr>
          <w:rFonts w:ascii="Garamond" w:eastAsia="MS Mincho" w:hAnsi="Garamond" w:cs="Times New Roman"/>
          <w:b w:val="0"/>
          <w:bCs/>
          <w:color w:val="000000"/>
        </w:rPr>
        <w:t xml:space="preserve"> </w:t>
      </w:r>
      <w:r w:rsidR="00506108" w:rsidRPr="00127737">
        <w:rPr>
          <w:rFonts w:ascii="Garamond" w:eastAsia="MS Mincho" w:hAnsi="Garamond" w:cs="Times New Roman"/>
          <w:b w:val="0"/>
          <w:bCs/>
          <w:color w:val="000000"/>
        </w:rPr>
        <w:t>të</w:t>
      </w:r>
      <w:r w:rsidRPr="00127737">
        <w:rPr>
          <w:rFonts w:ascii="Garamond" w:eastAsia="MS Mincho" w:hAnsi="Garamond" w:cs="Times New Roman"/>
          <w:b w:val="0"/>
          <w:bCs/>
          <w:color w:val="000000"/>
        </w:rPr>
        <w:t xml:space="preserve"> BE-së.</w:t>
      </w:r>
    </w:p>
    <w:p w14:paraId="11E45551" w14:textId="6FEE63EB" w:rsidR="003756C5" w:rsidRPr="00127737" w:rsidRDefault="003756C5" w:rsidP="003756C5">
      <w:pPr>
        <w:tabs>
          <w:tab w:val="left" w:pos="840"/>
        </w:tabs>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lastRenderedPageBreak/>
        <w:t>7.</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Në rastet kur në institucionin shtetëror ka shkelje sigurie apo sinjalizime për veprime, të cilat, në kuadër të vlerësimit të rreziqeve dhe kërcënimeve të sigurisë, mund të provokojnë shkelje apo incidente të sigurisë për informacionin e klasifikuar “</w:t>
      </w:r>
      <w:r w:rsidR="00506108" w:rsidRPr="00127737">
        <w:rPr>
          <w:rFonts w:ascii="Garamond" w:eastAsia="MS Mincho" w:hAnsi="Garamond" w:cs="Times New Roman"/>
          <w:b w:val="0"/>
          <w:bCs/>
          <w:color w:val="000000"/>
        </w:rPr>
        <w:t xml:space="preserve">Sekret </w:t>
      </w:r>
      <w:r w:rsidRPr="00127737">
        <w:rPr>
          <w:rFonts w:ascii="Garamond" w:eastAsia="MS Mincho" w:hAnsi="Garamond" w:cs="Times New Roman"/>
          <w:b w:val="0"/>
          <w:bCs/>
          <w:color w:val="000000"/>
        </w:rPr>
        <w:t>shtetëror” të NATO</w:t>
      </w:r>
      <w:r w:rsidR="00506108">
        <w:rPr>
          <w:rFonts w:ascii="Garamond" w:eastAsia="MS Mincho" w:hAnsi="Garamond" w:cs="Times New Roman"/>
          <w:b w:val="0"/>
          <w:bCs/>
          <w:color w:val="000000"/>
        </w:rPr>
        <w:t>-s</w:t>
      </w:r>
      <w:r w:rsidRPr="00127737">
        <w:rPr>
          <w:rFonts w:ascii="Garamond" w:eastAsia="MS Mincho" w:hAnsi="Garamond" w:cs="Times New Roman"/>
          <w:b w:val="0"/>
          <w:bCs/>
          <w:color w:val="000000"/>
        </w:rPr>
        <w:t xml:space="preserve">, </w:t>
      </w:r>
      <w:r w:rsidR="00506108" w:rsidRPr="00127737">
        <w:rPr>
          <w:rFonts w:ascii="Garamond" w:eastAsia="MS Mincho" w:hAnsi="Garamond" w:cs="Times New Roman"/>
          <w:b w:val="0"/>
          <w:bCs/>
          <w:color w:val="000000"/>
        </w:rPr>
        <w:t xml:space="preserve">të </w:t>
      </w:r>
      <w:r w:rsidRPr="00127737">
        <w:rPr>
          <w:rFonts w:ascii="Garamond" w:eastAsia="MS Mincho" w:hAnsi="Garamond" w:cs="Times New Roman"/>
          <w:b w:val="0"/>
          <w:bCs/>
          <w:color w:val="000000"/>
        </w:rPr>
        <w:t>BE</w:t>
      </w:r>
      <w:r w:rsidR="00506108">
        <w:rPr>
          <w:rFonts w:ascii="Garamond" w:eastAsia="MS Mincho" w:hAnsi="Garamond" w:cs="Times New Roman"/>
          <w:b w:val="0"/>
          <w:bCs/>
          <w:color w:val="000000"/>
        </w:rPr>
        <w:t>-së</w:t>
      </w:r>
      <w:r w:rsidRPr="00127737">
        <w:rPr>
          <w:rFonts w:ascii="Garamond" w:eastAsia="MS Mincho" w:hAnsi="Garamond" w:cs="Times New Roman"/>
          <w:b w:val="0"/>
          <w:bCs/>
          <w:color w:val="000000"/>
        </w:rPr>
        <w:t xml:space="preserve">, </w:t>
      </w:r>
      <w:r w:rsidR="00506108" w:rsidRPr="00127737">
        <w:rPr>
          <w:rFonts w:ascii="Garamond" w:eastAsia="MS Mincho" w:hAnsi="Garamond" w:cs="Times New Roman"/>
          <w:b w:val="0"/>
          <w:bCs/>
          <w:color w:val="000000"/>
        </w:rPr>
        <w:t xml:space="preserve">të </w:t>
      </w:r>
      <w:r w:rsidRPr="00127737">
        <w:rPr>
          <w:rFonts w:ascii="Garamond" w:eastAsia="MS Mincho" w:hAnsi="Garamond" w:cs="Times New Roman"/>
          <w:b w:val="0"/>
          <w:bCs/>
          <w:color w:val="000000"/>
        </w:rPr>
        <w:t>shteteve apo organizatave të</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tjera</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ndërkombëtare, struktura e sigurisë/oficeri i sigurisë i</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raporton titullarit të institucionit dhe nëpërmjet tij, AKSIK</w:t>
      </w:r>
      <w:r w:rsidR="00506108">
        <w:rPr>
          <w:rFonts w:ascii="Garamond" w:eastAsia="MS Mincho" w:hAnsi="Garamond" w:cs="Times New Roman"/>
          <w:b w:val="0"/>
          <w:bCs/>
          <w:color w:val="000000"/>
        </w:rPr>
        <w:t>-ut</w:t>
      </w:r>
      <w:r w:rsidRPr="00127737">
        <w:rPr>
          <w:rFonts w:ascii="Garamond" w:eastAsia="MS Mincho" w:hAnsi="Garamond" w:cs="Times New Roman"/>
          <w:b w:val="0"/>
          <w:bCs/>
          <w:color w:val="000000"/>
        </w:rPr>
        <w:t>. Titullari i institucionit ngre komisionin për të shqyrtuar çështjen, i cili i raporton lidhur me:</w:t>
      </w:r>
    </w:p>
    <w:p w14:paraId="2E4B7BB8" w14:textId="572A32F6"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a) vlerësimin për rastin;</w:t>
      </w:r>
    </w:p>
    <w:p w14:paraId="20D60DC0" w14:textId="0F8C8DE3"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b) evidentimin e shkeljes së sigurisë ose të veprimeve përkatëse;</w:t>
      </w:r>
    </w:p>
    <w:p w14:paraId="4EDA324D" w14:textId="6021CE7B"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c) personat përgjegjës;</w:t>
      </w:r>
    </w:p>
    <w:p w14:paraId="23C88C9D" w14:textId="1E2BEA33" w:rsidR="003756C5" w:rsidRPr="00127737" w:rsidRDefault="003756C5" w:rsidP="003756C5">
      <w:pPr>
        <w:tabs>
          <w:tab w:val="left" w:pos="840"/>
        </w:tabs>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ç)</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propozimin për masat përkatëse ndaj tyre, sipas legjislacionit në fuqi;</w:t>
      </w:r>
    </w:p>
    <w:p w14:paraId="5FC7384D" w14:textId="7AA657AD"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d)</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masat përkatëse për eliminimin ose parandalimin e dëmit.</w:t>
      </w:r>
    </w:p>
    <w:p w14:paraId="78C7D6EF" w14:textId="77777777" w:rsidR="003756C5" w:rsidRPr="00127737" w:rsidRDefault="003756C5" w:rsidP="003756C5">
      <w:pPr>
        <w:tabs>
          <w:tab w:val="left" w:pos="840"/>
        </w:tabs>
        <w:autoSpaceDE w:val="0"/>
        <w:autoSpaceDN w:val="0"/>
        <w:adjustRightInd w:val="0"/>
        <w:ind w:firstLine="284"/>
        <w:jc w:val="both"/>
        <w:rPr>
          <w:rFonts w:ascii="Garamond" w:eastAsia="MS Mincho" w:hAnsi="Garamond" w:cs="Times New Roman"/>
          <w:b w:val="0"/>
          <w:bCs/>
          <w:color w:val="000000"/>
        </w:rPr>
      </w:pPr>
    </w:p>
    <w:p w14:paraId="258D7D6C" w14:textId="77777777" w:rsidR="003756C5" w:rsidRPr="00127737" w:rsidRDefault="003756C5" w:rsidP="003756C5">
      <w:pPr>
        <w:autoSpaceDE w:val="0"/>
        <w:autoSpaceDN w:val="0"/>
        <w:adjustRightInd w:val="0"/>
        <w:ind w:firstLine="284"/>
        <w:jc w:val="center"/>
        <w:rPr>
          <w:rFonts w:ascii="Garamond" w:eastAsia="MS Mincho" w:hAnsi="Garamond" w:cs="Times New Roman"/>
          <w:b w:val="0"/>
          <w:color w:val="000000"/>
        </w:rPr>
      </w:pPr>
      <w:r w:rsidRPr="00127737">
        <w:rPr>
          <w:rFonts w:ascii="Garamond" w:eastAsia="MS Mincho" w:hAnsi="Garamond" w:cs="Times New Roman"/>
          <w:b w:val="0"/>
          <w:color w:val="000000"/>
        </w:rPr>
        <w:t>KREU V</w:t>
      </w:r>
    </w:p>
    <w:p w14:paraId="40114F9B" w14:textId="77777777" w:rsidR="003756C5" w:rsidRPr="00127737" w:rsidRDefault="003756C5" w:rsidP="003756C5">
      <w:pPr>
        <w:autoSpaceDE w:val="0"/>
        <w:autoSpaceDN w:val="0"/>
        <w:adjustRightInd w:val="0"/>
        <w:ind w:firstLine="284"/>
        <w:jc w:val="center"/>
        <w:rPr>
          <w:rFonts w:ascii="Garamond" w:eastAsia="MS Mincho" w:hAnsi="Garamond" w:cs="Times New Roman"/>
          <w:b w:val="0"/>
          <w:color w:val="000000"/>
        </w:rPr>
      </w:pPr>
      <w:r w:rsidRPr="00127737">
        <w:rPr>
          <w:rFonts w:ascii="Garamond" w:eastAsia="MS Mincho" w:hAnsi="Garamond" w:cs="Times New Roman"/>
          <w:b w:val="0"/>
          <w:color w:val="000000"/>
        </w:rPr>
        <w:t>DEZINFEKTIMI ELEKTRONIK</w:t>
      </w:r>
    </w:p>
    <w:p w14:paraId="7327D010" w14:textId="77777777" w:rsidR="003756C5" w:rsidRPr="00127737" w:rsidRDefault="003756C5" w:rsidP="003756C5">
      <w:pPr>
        <w:autoSpaceDE w:val="0"/>
        <w:autoSpaceDN w:val="0"/>
        <w:adjustRightInd w:val="0"/>
        <w:ind w:firstLine="284"/>
        <w:jc w:val="center"/>
        <w:rPr>
          <w:rFonts w:ascii="Garamond" w:eastAsia="MS Mincho" w:hAnsi="Garamond" w:cs="Times New Roman"/>
          <w:b w:val="0"/>
          <w:bCs/>
          <w:color w:val="000000"/>
        </w:rPr>
      </w:pPr>
    </w:p>
    <w:p w14:paraId="5965DF16" w14:textId="77777777" w:rsidR="003756C5" w:rsidRPr="00127737" w:rsidRDefault="003756C5" w:rsidP="003756C5">
      <w:pPr>
        <w:autoSpaceDE w:val="0"/>
        <w:autoSpaceDN w:val="0"/>
        <w:adjustRightInd w:val="0"/>
        <w:ind w:firstLine="284"/>
        <w:jc w:val="center"/>
        <w:rPr>
          <w:rFonts w:ascii="Garamond" w:eastAsia="MS Mincho" w:hAnsi="Garamond" w:cs="Times New Roman"/>
          <w:b w:val="0"/>
          <w:bCs/>
          <w:color w:val="000000"/>
        </w:rPr>
      </w:pPr>
      <w:r w:rsidRPr="00127737">
        <w:rPr>
          <w:rFonts w:ascii="Garamond" w:eastAsia="MS Mincho" w:hAnsi="Garamond" w:cs="Times New Roman"/>
          <w:b w:val="0"/>
          <w:color w:val="000000"/>
        </w:rPr>
        <w:t>Neni 16</w:t>
      </w:r>
    </w:p>
    <w:p w14:paraId="342C30C6" w14:textId="77777777" w:rsidR="003756C5" w:rsidRPr="00127737" w:rsidRDefault="003756C5" w:rsidP="003756C5">
      <w:pPr>
        <w:autoSpaceDE w:val="0"/>
        <w:autoSpaceDN w:val="0"/>
        <w:adjustRightInd w:val="0"/>
        <w:ind w:firstLine="284"/>
        <w:jc w:val="center"/>
        <w:rPr>
          <w:rFonts w:ascii="Garamond" w:eastAsia="MS Mincho" w:hAnsi="Garamond" w:cs="Times New Roman"/>
          <w:color w:val="000000"/>
        </w:rPr>
      </w:pPr>
      <w:r w:rsidRPr="00127737">
        <w:rPr>
          <w:rFonts w:ascii="Garamond" w:eastAsia="MS Mincho" w:hAnsi="Garamond" w:cs="Times New Roman"/>
          <w:color w:val="000000"/>
        </w:rPr>
        <w:t>Rastet e kryerjes së dezinfektimit elektronik</w:t>
      </w:r>
    </w:p>
    <w:p w14:paraId="1E57F758" w14:textId="77777777" w:rsidR="003756C5" w:rsidRPr="00127737" w:rsidRDefault="003756C5" w:rsidP="003756C5">
      <w:pPr>
        <w:autoSpaceDE w:val="0"/>
        <w:autoSpaceDN w:val="0"/>
        <w:adjustRightInd w:val="0"/>
        <w:ind w:firstLine="284"/>
        <w:jc w:val="center"/>
        <w:rPr>
          <w:rFonts w:ascii="Garamond" w:eastAsia="MS Mincho" w:hAnsi="Garamond" w:cs="Times New Roman"/>
          <w:b w:val="0"/>
          <w:color w:val="000000"/>
        </w:rPr>
      </w:pPr>
    </w:p>
    <w:p w14:paraId="2FB8B586" w14:textId="3642C013"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1.</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AKSIK-u, vetëm me qëllim mbrojtjen e informacionit të klasifikuar, në mënyrë periodike, kryen dezinfektimin elektronik të ndërtesave, zyrave, dhomave, pajisjeve, ku prodhohet, regjistrohet, shfrytëzohet, transmetohet, ruhet, arkivohet dhe shkatërrohet informacioni i klasifikuar “</w:t>
      </w:r>
      <w:r w:rsidR="0060276C" w:rsidRPr="00127737">
        <w:rPr>
          <w:rFonts w:ascii="Garamond" w:eastAsia="MS Mincho" w:hAnsi="Garamond" w:cs="Times New Roman"/>
          <w:b w:val="0"/>
          <w:bCs/>
          <w:color w:val="000000"/>
        </w:rPr>
        <w:t xml:space="preserve">Sekret </w:t>
      </w:r>
      <w:r w:rsidRPr="00127737">
        <w:rPr>
          <w:rFonts w:ascii="Garamond" w:eastAsia="MS Mincho" w:hAnsi="Garamond" w:cs="Times New Roman"/>
          <w:b w:val="0"/>
          <w:bCs/>
          <w:color w:val="000000"/>
        </w:rPr>
        <w:t xml:space="preserve">shtetëror’ </w:t>
      </w:r>
      <w:r w:rsidR="0060276C">
        <w:rPr>
          <w:rFonts w:ascii="Garamond" w:eastAsia="MS Mincho" w:hAnsi="Garamond" w:cs="Times New Roman"/>
          <w:b w:val="0"/>
          <w:bCs/>
          <w:color w:val="000000"/>
        </w:rPr>
        <w:t>i</w:t>
      </w:r>
      <w:r w:rsidRPr="00127737">
        <w:rPr>
          <w:rFonts w:ascii="Garamond" w:eastAsia="MS Mincho" w:hAnsi="Garamond" w:cs="Times New Roman"/>
          <w:b w:val="0"/>
          <w:bCs/>
          <w:color w:val="000000"/>
        </w:rPr>
        <w:t xml:space="preserve"> NATO-s,</w:t>
      </w:r>
      <w:r w:rsidR="0060276C">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BE-së, shteteve dhe organizatave të tjera ndërkombëtare.</w:t>
      </w:r>
    </w:p>
    <w:p w14:paraId="388884B5" w14:textId="08F69C9B"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2.</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Rastet e kryerjes së dezinfektimit elektronik:</w:t>
      </w:r>
    </w:p>
    <w:p w14:paraId="0E90A56C" w14:textId="39CF663B"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a) Sipas një plani inspektimi vjetor të hartuar nga AKSIK-u për kryerjen e dezinfektimit elektronik në institucionet shtetërore dhe operatorët ekonomik;</w:t>
      </w:r>
    </w:p>
    <w:p w14:paraId="5E26DBBA" w14:textId="433ED650"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b) Me kërkesë të një institucioni shtetëror në rastet kur organizohen takime, konferenca, seminare, në të cilat trajtohet informacioni i klasifikuar “</w:t>
      </w:r>
      <w:r w:rsidR="0060276C" w:rsidRPr="00127737">
        <w:rPr>
          <w:rFonts w:ascii="Garamond" w:eastAsia="MS Mincho" w:hAnsi="Garamond" w:cs="Times New Roman"/>
          <w:b w:val="0"/>
          <w:bCs/>
          <w:color w:val="000000"/>
        </w:rPr>
        <w:t xml:space="preserve">Sekret </w:t>
      </w:r>
      <w:r w:rsidRPr="00127737">
        <w:rPr>
          <w:rFonts w:ascii="Garamond" w:eastAsia="MS Mincho" w:hAnsi="Garamond" w:cs="Times New Roman"/>
          <w:b w:val="0"/>
          <w:bCs/>
          <w:color w:val="000000"/>
        </w:rPr>
        <w:t>shtetëror” i NATO-s, BE-së, shteteve dhe organizatave të tjera ndërkombëtare;</w:t>
      </w:r>
    </w:p>
    <w:p w14:paraId="13C850F4" w14:textId="635CEA71"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c) Me kërkesë të argumentuar të një institucioni shtetëror në rastet e realizimit të një prokurimi të klasifikuar;</w:t>
      </w:r>
    </w:p>
    <w:p w14:paraId="442F64C4" w14:textId="420CBF92" w:rsidR="003756C5" w:rsidRPr="00127737" w:rsidRDefault="003756C5" w:rsidP="0060276C">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ç) Në çdo rast kur AKSIK</w:t>
      </w:r>
      <w:r w:rsidR="0060276C">
        <w:rPr>
          <w:rFonts w:ascii="Garamond" w:eastAsia="MS Mincho" w:hAnsi="Garamond" w:cs="Times New Roman"/>
          <w:b w:val="0"/>
          <w:bCs/>
          <w:color w:val="000000"/>
        </w:rPr>
        <w:t>-u</w:t>
      </w:r>
      <w:r w:rsidRPr="00127737">
        <w:rPr>
          <w:rFonts w:ascii="Garamond" w:eastAsia="MS Mincho" w:hAnsi="Garamond" w:cs="Times New Roman"/>
          <w:b w:val="0"/>
          <w:bCs/>
          <w:color w:val="000000"/>
        </w:rPr>
        <w:t>, institucioni shtetëror ose operatori ekonomik vlerësojnë se ky proces duhet kryer për shkak të një shkelje apo incidenti sigurie.</w:t>
      </w:r>
    </w:p>
    <w:p w14:paraId="60DBE58B" w14:textId="63985BFA"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3.</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 xml:space="preserve">Drejtori i </w:t>
      </w:r>
      <w:r w:rsidR="0060276C">
        <w:rPr>
          <w:rFonts w:ascii="Garamond" w:eastAsia="MS Mincho" w:hAnsi="Garamond" w:cs="Times New Roman"/>
          <w:b w:val="0"/>
          <w:bCs/>
          <w:color w:val="000000"/>
        </w:rPr>
        <w:t>p</w:t>
      </w:r>
      <w:r w:rsidRPr="00127737">
        <w:rPr>
          <w:rFonts w:ascii="Garamond" w:eastAsia="MS Mincho" w:hAnsi="Garamond" w:cs="Times New Roman"/>
          <w:b w:val="0"/>
          <w:bCs/>
          <w:color w:val="000000"/>
        </w:rPr>
        <w:t>ërgjithshëm i AKSIK-ut miraton planin e dezinfektimit elektronik, i cili do të kryhet në institucionet e administratës publike dhe operatorët ekonomikë.</w:t>
      </w:r>
    </w:p>
    <w:p w14:paraId="6F01FC1B" w14:textId="77777777" w:rsidR="003756C5" w:rsidRPr="00127737" w:rsidRDefault="003756C5" w:rsidP="003756C5">
      <w:pPr>
        <w:autoSpaceDE w:val="0"/>
        <w:autoSpaceDN w:val="0"/>
        <w:adjustRightInd w:val="0"/>
        <w:ind w:firstLine="284"/>
        <w:jc w:val="center"/>
        <w:rPr>
          <w:rFonts w:ascii="Garamond" w:eastAsia="MS Mincho" w:hAnsi="Garamond" w:cs="Times New Roman"/>
          <w:b w:val="0"/>
          <w:bCs/>
          <w:color w:val="000000"/>
        </w:rPr>
      </w:pPr>
    </w:p>
    <w:p w14:paraId="3A318641" w14:textId="77777777" w:rsidR="003756C5" w:rsidRPr="00127737" w:rsidRDefault="003756C5" w:rsidP="003756C5">
      <w:pPr>
        <w:autoSpaceDE w:val="0"/>
        <w:autoSpaceDN w:val="0"/>
        <w:adjustRightInd w:val="0"/>
        <w:ind w:firstLine="284"/>
        <w:jc w:val="center"/>
        <w:rPr>
          <w:rFonts w:ascii="Garamond" w:eastAsia="MS Mincho" w:hAnsi="Garamond" w:cs="Times New Roman"/>
          <w:b w:val="0"/>
          <w:color w:val="000000"/>
        </w:rPr>
      </w:pPr>
      <w:r w:rsidRPr="00127737">
        <w:rPr>
          <w:rFonts w:ascii="Garamond" w:eastAsia="MS Mincho" w:hAnsi="Garamond" w:cs="Times New Roman"/>
          <w:b w:val="0"/>
          <w:color w:val="000000"/>
        </w:rPr>
        <w:t>Neni 17</w:t>
      </w:r>
    </w:p>
    <w:p w14:paraId="18F83B91" w14:textId="77777777" w:rsidR="003756C5" w:rsidRPr="00127737" w:rsidRDefault="003756C5" w:rsidP="003756C5">
      <w:pPr>
        <w:autoSpaceDE w:val="0"/>
        <w:autoSpaceDN w:val="0"/>
        <w:adjustRightInd w:val="0"/>
        <w:ind w:firstLine="284"/>
        <w:jc w:val="center"/>
        <w:rPr>
          <w:rFonts w:ascii="Garamond" w:eastAsia="MS Mincho" w:hAnsi="Garamond" w:cs="Times New Roman"/>
          <w:color w:val="000000"/>
        </w:rPr>
      </w:pPr>
      <w:r w:rsidRPr="00127737">
        <w:rPr>
          <w:rFonts w:ascii="Garamond" w:eastAsia="MS Mincho" w:hAnsi="Garamond" w:cs="Times New Roman"/>
          <w:color w:val="000000"/>
        </w:rPr>
        <w:t>Kryerja e dezinfektimit elektronik</w:t>
      </w:r>
    </w:p>
    <w:p w14:paraId="0611D5E3" w14:textId="77777777" w:rsidR="003756C5" w:rsidRPr="00127737" w:rsidRDefault="003756C5" w:rsidP="003756C5">
      <w:pPr>
        <w:autoSpaceDE w:val="0"/>
        <w:autoSpaceDN w:val="0"/>
        <w:adjustRightInd w:val="0"/>
        <w:ind w:firstLine="284"/>
        <w:jc w:val="center"/>
        <w:rPr>
          <w:rFonts w:ascii="Garamond" w:eastAsia="MS Mincho" w:hAnsi="Garamond" w:cs="Times New Roman"/>
          <w:b w:val="0"/>
          <w:color w:val="000000"/>
        </w:rPr>
      </w:pPr>
    </w:p>
    <w:p w14:paraId="75471F62" w14:textId="3F8D833B"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1. Dezinfektimi elektronik kryhet nga struktura përkatëse dhe e specializuar</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 xml:space="preserve">e AKSIK-ut, e cila gjatë </w:t>
      </w:r>
      <w:r w:rsidR="0060276C" w:rsidRPr="00127737">
        <w:rPr>
          <w:rFonts w:ascii="Garamond" w:eastAsia="MS Mincho" w:hAnsi="Garamond" w:cs="Times New Roman"/>
          <w:b w:val="0"/>
          <w:bCs/>
          <w:color w:val="000000"/>
        </w:rPr>
        <w:t xml:space="preserve">të </w:t>
      </w:r>
      <w:r w:rsidRPr="00127737">
        <w:rPr>
          <w:rFonts w:ascii="Garamond" w:eastAsia="MS Mincho" w:hAnsi="Garamond" w:cs="Times New Roman"/>
          <w:b w:val="0"/>
          <w:bCs/>
          <w:color w:val="000000"/>
        </w:rPr>
        <w:t>gjithë procesit shoqërohet nga struktura e sigurisë</w:t>
      </w:r>
      <w:r w:rsidR="00127737">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 xml:space="preserve">ose personi i autorizuar nga titullari i institucionit apo i operatorit ekonomik, të cilët duhet të jenë të certifikuar </w:t>
      </w:r>
      <w:r w:rsidR="0060276C" w:rsidRPr="00127737">
        <w:rPr>
          <w:rFonts w:ascii="Garamond" w:eastAsia="MS Mincho" w:hAnsi="Garamond" w:cs="Times New Roman"/>
          <w:b w:val="0"/>
          <w:bCs/>
          <w:color w:val="000000"/>
        </w:rPr>
        <w:t>përshtatshmërish</w:t>
      </w:r>
      <w:r w:rsidRPr="00127737">
        <w:rPr>
          <w:rFonts w:ascii="Garamond" w:eastAsia="MS Mincho" w:hAnsi="Garamond" w:cs="Times New Roman"/>
          <w:b w:val="0"/>
          <w:bCs/>
          <w:color w:val="000000"/>
        </w:rPr>
        <w:t xml:space="preserve">. </w:t>
      </w:r>
    </w:p>
    <w:p w14:paraId="4487A1B2" w14:textId="7E6E2189"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2. Për kryerjen e dezinfektimit elektronik, AKSIK-u njofton zyrtarisht paraprakisht institucionin shtetëror ose operatorin ekonomik.</w:t>
      </w:r>
    </w:p>
    <w:p w14:paraId="6310FC2F" w14:textId="4499138E"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3. Pas çdo procesi të dezinfektimit elektronik, AKSIK</w:t>
      </w:r>
      <w:r w:rsidR="0060276C">
        <w:rPr>
          <w:rFonts w:ascii="Garamond" w:eastAsia="MS Mincho" w:hAnsi="Garamond" w:cs="Times New Roman"/>
          <w:b w:val="0"/>
          <w:bCs/>
          <w:color w:val="000000"/>
        </w:rPr>
        <w:t>-u</w:t>
      </w:r>
      <w:r w:rsidRPr="00127737">
        <w:rPr>
          <w:rFonts w:ascii="Garamond" w:eastAsia="MS Mincho" w:hAnsi="Garamond" w:cs="Times New Roman"/>
          <w:b w:val="0"/>
          <w:bCs/>
          <w:color w:val="000000"/>
        </w:rPr>
        <w:t xml:space="preserve"> harton raportin përkatës ku evidentohen gjetjet, mangësitë e konstatuara dhe rekomandimet përkatëse, një kopje e të cilit i dërgohet titullarit të institucionit ose operatorit ekonomik.</w:t>
      </w:r>
    </w:p>
    <w:p w14:paraId="3E35D511" w14:textId="6D1A64AA"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 xml:space="preserve">4. Drejtori i </w:t>
      </w:r>
      <w:r w:rsidR="0060276C">
        <w:rPr>
          <w:rFonts w:ascii="Garamond" w:eastAsia="MS Mincho" w:hAnsi="Garamond" w:cs="Times New Roman"/>
          <w:b w:val="0"/>
          <w:bCs/>
          <w:color w:val="000000"/>
        </w:rPr>
        <w:t>p</w:t>
      </w:r>
      <w:r w:rsidRPr="00127737">
        <w:rPr>
          <w:rFonts w:ascii="Garamond" w:eastAsia="MS Mincho" w:hAnsi="Garamond" w:cs="Times New Roman"/>
          <w:b w:val="0"/>
          <w:bCs/>
          <w:color w:val="000000"/>
        </w:rPr>
        <w:t>ërgjithshëm i AKSIK-ut nxjerr udhëzim për strukturën e dezinfektimit elektronik në AKSIK dhe për mënyrën e kryerjes së këtij procesi, sipas parashikimit të pikës 2, të nenit 79, të ligjit nr.</w:t>
      </w:r>
      <w:r w:rsidR="0060276C">
        <w:rPr>
          <w:rFonts w:ascii="Garamond" w:eastAsia="MS Mincho" w:hAnsi="Garamond" w:cs="Times New Roman"/>
          <w:b w:val="0"/>
          <w:bCs/>
          <w:color w:val="000000"/>
        </w:rPr>
        <w:t xml:space="preserve"> </w:t>
      </w:r>
      <w:r w:rsidRPr="00127737">
        <w:rPr>
          <w:rFonts w:ascii="Garamond" w:eastAsia="MS Mincho" w:hAnsi="Garamond" w:cs="Times New Roman"/>
          <w:b w:val="0"/>
          <w:bCs/>
          <w:color w:val="000000"/>
        </w:rPr>
        <w:t>10/2023, “Për informacionin e klasifikuar”.</w:t>
      </w:r>
    </w:p>
    <w:p w14:paraId="323BAF90" w14:textId="77777777"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p>
    <w:p w14:paraId="36CAFE9B" w14:textId="77777777" w:rsidR="003756C5" w:rsidRPr="00127737" w:rsidRDefault="003756C5" w:rsidP="003756C5">
      <w:pPr>
        <w:autoSpaceDE w:val="0"/>
        <w:autoSpaceDN w:val="0"/>
        <w:adjustRightInd w:val="0"/>
        <w:ind w:firstLine="284"/>
        <w:jc w:val="center"/>
        <w:rPr>
          <w:rFonts w:ascii="Garamond" w:eastAsia="MS Mincho" w:hAnsi="Garamond" w:cs="Times New Roman"/>
          <w:b w:val="0"/>
          <w:color w:val="000000"/>
        </w:rPr>
      </w:pPr>
      <w:r w:rsidRPr="00127737">
        <w:rPr>
          <w:rFonts w:ascii="Garamond" w:eastAsia="MS Mincho" w:hAnsi="Garamond" w:cs="Times New Roman"/>
          <w:b w:val="0"/>
          <w:color w:val="000000"/>
        </w:rPr>
        <w:t>KREU VII</w:t>
      </w:r>
    </w:p>
    <w:p w14:paraId="24964B3D" w14:textId="331B5D96" w:rsidR="003756C5" w:rsidRPr="00127737" w:rsidRDefault="003756C5" w:rsidP="003756C5">
      <w:pPr>
        <w:autoSpaceDE w:val="0"/>
        <w:autoSpaceDN w:val="0"/>
        <w:adjustRightInd w:val="0"/>
        <w:ind w:firstLine="284"/>
        <w:jc w:val="center"/>
        <w:rPr>
          <w:rFonts w:ascii="Garamond" w:eastAsia="MS Mincho" w:hAnsi="Garamond" w:cs="Times New Roman"/>
          <w:b w:val="0"/>
          <w:color w:val="000000"/>
        </w:rPr>
      </w:pPr>
      <w:r w:rsidRPr="00127737">
        <w:rPr>
          <w:rFonts w:ascii="Garamond" w:eastAsia="MS Mincho" w:hAnsi="Garamond" w:cs="Times New Roman"/>
          <w:b w:val="0"/>
          <w:color w:val="000000"/>
        </w:rPr>
        <w:t>EVAKUIMI I INFORMACIONIT T</w:t>
      </w:r>
      <w:r w:rsidR="0074246A">
        <w:rPr>
          <w:rFonts w:ascii="Garamond" w:eastAsia="MS Mincho" w:hAnsi="Garamond" w:cs="Times New Roman"/>
          <w:b w:val="0"/>
          <w:color w:val="000000"/>
        </w:rPr>
        <w:t>Ë</w:t>
      </w:r>
      <w:r w:rsidRPr="00127737">
        <w:rPr>
          <w:rFonts w:ascii="Garamond" w:eastAsia="MS Mincho" w:hAnsi="Garamond" w:cs="Times New Roman"/>
          <w:b w:val="0"/>
          <w:color w:val="000000"/>
        </w:rPr>
        <w:t xml:space="preserve"> KLASIFIKUAR </w:t>
      </w:r>
    </w:p>
    <w:p w14:paraId="34D12F37" w14:textId="77777777" w:rsidR="003756C5" w:rsidRPr="00127737" w:rsidRDefault="003756C5" w:rsidP="003756C5">
      <w:pPr>
        <w:autoSpaceDE w:val="0"/>
        <w:autoSpaceDN w:val="0"/>
        <w:adjustRightInd w:val="0"/>
        <w:ind w:firstLine="284"/>
        <w:jc w:val="center"/>
        <w:rPr>
          <w:rFonts w:ascii="Garamond" w:eastAsia="MS Mincho" w:hAnsi="Garamond" w:cs="Times New Roman"/>
          <w:b w:val="0"/>
          <w:color w:val="000000"/>
        </w:rPr>
      </w:pPr>
    </w:p>
    <w:p w14:paraId="580D1277" w14:textId="77777777" w:rsidR="003756C5" w:rsidRPr="00127737" w:rsidRDefault="003756C5" w:rsidP="003756C5">
      <w:pPr>
        <w:autoSpaceDE w:val="0"/>
        <w:autoSpaceDN w:val="0"/>
        <w:adjustRightInd w:val="0"/>
        <w:ind w:firstLine="284"/>
        <w:jc w:val="center"/>
        <w:rPr>
          <w:rFonts w:ascii="Garamond" w:eastAsia="MS Mincho" w:hAnsi="Garamond" w:cs="Times New Roman"/>
          <w:b w:val="0"/>
          <w:color w:val="000000"/>
        </w:rPr>
      </w:pPr>
      <w:r w:rsidRPr="00127737">
        <w:rPr>
          <w:rFonts w:ascii="Garamond" w:eastAsia="MS Mincho" w:hAnsi="Garamond" w:cs="Times New Roman"/>
          <w:b w:val="0"/>
          <w:color w:val="000000"/>
        </w:rPr>
        <w:lastRenderedPageBreak/>
        <w:t>Neni 18</w:t>
      </w:r>
    </w:p>
    <w:p w14:paraId="088A55FF" w14:textId="6E8BD540" w:rsidR="003756C5" w:rsidRPr="00127737" w:rsidRDefault="003756C5" w:rsidP="003756C5">
      <w:pPr>
        <w:autoSpaceDE w:val="0"/>
        <w:autoSpaceDN w:val="0"/>
        <w:adjustRightInd w:val="0"/>
        <w:ind w:firstLine="284"/>
        <w:jc w:val="center"/>
        <w:rPr>
          <w:rFonts w:ascii="Garamond" w:eastAsia="MS Mincho" w:hAnsi="Garamond" w:cs="Times New Roman"/>
          <w:color w:val="000000"/>
        </w:rPr>
      </w:pPr>
      <w:r w:rsidRPr="00127737">
        <w:rPr>
          <w:rFonts w:ascii="Garamond" w:eastAsia="MS Mincho" w:hAnsi="Garamond" w:cs="Times New Roman"/>
          <w:color w:val="000000"/>
        </w:rPr>
        <w:t>Evakuimi i informacionit të klasifikuar “</w:t>
      </w:r>
      <w:r w:rsidR="0060276C" w:rsidRPr="00127737">
        <w:rPr>
          <w:rFonts w:ascii="Garamond" w:eastAsia="MS Mincho" w:hAnsi="Garamond" w:cs="Times New Roman"/>
          <w:color w:val="000000"/>
        </w:rPr>
        <w:t xml:space="preserve">Sekret </w:t>
      </w:r>
      <w:r w:rsidRPr="00127737">
        <w:rPr>
          <w:rFonts w:ascii="Garamond" w:eastAsia="MS Mincho" w:hAnsi="Garamond" w:cs="Times New Roman"/>
          <w:color w:val="000000"/>
        </w:rPr>
        <w:t>shtetëror”, të shteteve dhe organizatave të tjera ndërkombëtare</w:t>
      </w:r>
    </w:p>
    <w:p w14:paraId="3E11C74B" w14:textId="77777777" w:rsidR="003756C5" w:rsidRPr="00127737" w:rsidRDefault="003756C5" w:rsidP="003756C5">
      <w:pPr>
        <w:autoSpaceDE w:val="0"/>
        <w:autoSpaceDN w:val="0"/>
        <w:adjustRightInd w:val="0"/>
        <w:ind w:firstLine="284"/>
        <w:rPr>
          <w:rFonts w:ascii="Garamond" w:eastAsia="MS Mincho" w:hAnsi="Garamond" w:cs="Times New Roman"/>
          <w:b w:val="0"/>
          <w:color w:val="000000"/>
        </w:rPr>
      </w:pPr>
    </w:p>
    <w:p w14:paraId="4B174FCD" w14:textId="383135F6"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1. Titullarët e institucioneve, ku punohet me informacionin e klasifikuar, miratojnë planin e detajuar të evakuimit të informacionit të klasifikuar “</w:t>
      </w:r>
      <w:r w:rsidR="006F4755" w:rsidRPr="00127737">
        <w:rPr>
          <w:rFonts w:ascii="Garamond" w:eastAsia="MS Mincho" w:hAnsi="Garamond" w:cs="Times New Roman"/>
          <w:b w:val="0"/>
          <w:bCs/>
          <w:color w:val="000000"/>
        </w:rPr>
        <w:t xml:space="preserve">Sekret </w:t>
      </w:r>
      <w:r w:rsidRPr="00127737">
        <w:rPr>
          <w:rFonts w:ascii="Garamond" w:eastAsia="MS Mincho" w:hAnsi="Garamond" w:cs="Times New Roman"/>
          <w:b w:val="0"/>
          <w:bCs/>
          <w:color w:val="000000"/>
        </w:rPr>
        <w:t>shtetëror”, të shteteve dhe organizatave të tjera ndërkombëtare.</w:t>
      </w:r>
    </w:p>
    <w:p w14:paraId="0FE7E0D4" w14:textId="52EFEE04"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2. Me shpalljen e gjendjes së luftës, gjendjes së jashtëzakonshme, fatkeqësive natyrore dhe emergjencave të tjera civile, gjithë personeli që administron informacion të klasifikuar ndjek situatën dhe dorëzon informacionin e klasifikuar dhe pajisjet ku prodhohet, ruhet, transmetohet në vendet dhe strukturat, sipas planit të evakuimit.</w:t>
      </w:r>
    </w:p>
    <w:p w14:paraId="6354F69F" w14:textId="3DEAE10F"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3. Strukturat e ngarkuara për evakuim marrin masa për sistemimin e informacionit të klasifikuar “</w:t>
      </w:r>
      <w:r w:rsidR="006F4755" w:rsidRPr="00127737">
        <w:rPr>
          <w:rFonts w:ascii="Garamond" w:eastAsia="MS Mincho" w:hAnsi="Garamond" w:cs="Times New Roman"/>
          <w:b w:val="0"/>
          <w:bCs/>
          <w:color w:val="000000"/>
        </w:rPr>
        <w:t xml:space="preserve">Sekret </w:t>
      </w:r>
      <w:r w:rsidRPr="00127737">
        <w:rPr>
          <w:rFonts w:ascii="Garamond" w:eastAsia="MS Mincho" w:hAnsi="Garamond" w:cs="Times New Roman"/>
          <w:b w:val="0"/>
          <w:bCs/>
          <w:color w:val="000000"/>
        </w:rPr>
        <w:t>shtetëror”, të shteteve dhe organizatave të tjera ndërkombëtare në arka metalike. Në kapakun e çdo arke etiketohet:</w:t>
      </w:r>
    </w:p>
    <w:p w14:paraId="2E7456B5" w14:textId="503F0B1A"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231F20"/>
        </w:rPr>
        <w:t xml:space="preserve">i. </w:t>
      </w:r>
      <w:r w:rsidRPr="00127737">
        <w:rPr>
          <w:rFonts w:ascii="Garamond" w:eastAsia="MS Mincho" w:hAnsi="Garamond" w:cs="Times New Roman"/>
          <w:b w:val="0"/>
          <w:bCs/>
          <w:color w:val="000000"/>
        </w:rPr>
        <w:t>Institucioni përkatës dhe numri i arkës;</w:t>
      </w:r>
    </w:p>
    <w:p w14:paraId="402F31F9" w14:textId="30EBC840"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231F20"/>
        </w:rPr>
        <w:t xml:space="preserve">ii. </w:t>
      </w:r>
      <w:r w:rsidRPr="00127737">
        <w:rPr>
          <w:rFonts w:ascii="Garamond" w:eastAsia="MS Mincho" w:hAnsi="Garamond" w:cs="Times New Roman"/>
          <w:b w:val="0"/>
          <w:bCs/>
          <w:color w:val="000000"/>
        </w:rPr>
        <w:t>Viti i krijimit të fondit ose të fondeve që ndodhet në arkë;</w:t>
      </w:r>
    </w:p>
    <w:p w14:paraId="6D9CFD96" w14:textId="77A35D1B" w:rsidR="003756C5" w:rsidRPr="00127737" w:rsidRDefault="003756C5" w:rsidP="003756C5">
      <w:pPr>
        <w:tabs>
          <w:tab w:val="left" w:pos="720"/>
        </w:tabs>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231F20"/>
        </w:rPr>
        <w:t xml:space="preserve">iii. </w:t>
      </w:r>
      <w:r w:rsidRPr="00127737">
        <w:rPr>
          <w:rFonts w:ascii="Garamond" w:eastAsia="MS Mincho" w:hAnsi="Garamond" w:cs="Times New Roman"/>
          <w:b w:val="0"/>
          <w:bCs/>
          <w:color w:val="000000"/>
        </w:rPr>
        <w:t>Niveli më i lartë i informacionit që ndodhet në arkë.</w:t>
      </w:r>
    </w:p>
    <w:p w14:paraId="75749282" w14:textId="127E1ECC"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4. Transportimi i informacionit të klasifikuar “</w:t>
      </w:r>
      <w:r w:rsidR="006F4755" w:rsidRPr="00127737">
        <w:rPr>
          <w:rFonts w:ascii="Garamond" w:eastAsia="MS Mincho" w:hAnsi="Garamond" w:cs="Times New Roman"/>
          <w:b w:val="0"/>
          <w:bCs/>
          <w:color w:val="000000"/>
        </w:rPr>
        <w:t xml:space="preserve">Sekret </w:t>
      </w:r>
      <w:r w:rsidRPr="00127737">
        <w:rPr>
          <w:rFonts w:ascii="Garamond" w:eastAsia="MS Mincho" w:hAnsi="Garamond" w:cs="Times New Roman"/>
          <w:b w:val="0"/>
          <w:bCs/>
          <w:color w:val="000000"/>
        </w:rPr>
        <w:t>shtetëror”, shteteve dhe organizatave të tjera ndërkombëtare dhe pajisjeve, nga vendi i grumbullimit për në vendet e caktuara për ruajtje, bëhet me mjetet e planifikuara dhe i shoqëruar me roja të armatosura. Institucionet që nuk kanë mundësi shoqërimi me roja të armatosura bashkëpunojnë me Ministrinë e Mbrojtjes, Drejtorinë e Përgjithshme të Policisë së Shtetit ose me Gardën e Republikës.</w:t>
      </w:r>
    </w:p>
    <w:p w14:paraId="7DCD46AB" w14:textId="5771FC2E"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 xml:space="preserve">5. Operatorët ekonomikë që administrojnë informacion të klasifikuar, marrin masa për evakuimin e informacionit të klasifikuar në përputhje me këtë rregullore, deri tek autoriteti kontraktor. </w:t>
      </w:r>
    </w:p>
    <w:p w14:paraId="471D0AA7" w14:textId="77777777" w:rsidR="003756C5" w:rsidRPr="00127737" w:rsidRDefault="003756C5" w:rsidP="003756C5">
      <w:pPr>
        <w:tabs>
          <w:tab w:val="left" w:pos="860"/>
        </w:tabs>
        <w:autoSpaceDE w:val="0"/>
        <w:autoSpaceDN w:val="0"/>
        <w:adjustRightInd w:val="0"/>
        <w:ind w:firstLine="284"/>
        <w:jc w:val="center"/>
        <w:rPr>
          <w:rFonts w:ascii="Garamond" w:eastAsia="MS Mincho" w:hAnsi="Garamond" w:cs="Times New Roman"/>
          <w:b w:val="0"/>
          <w:bCs/>
          <w:color w:val="000000"/>
        </w:rPr>
      </w:pPr>
    </w:p>
    <w:p w14:paraId="402E7E50" w14:textId="77777777" w:rsidR="003756C5" w:rsidRPr="00127737" w:rsidRDefault="003756C5" w:rsidP="003756C5">
      <w:pPr>
        <w:tabs>
          <w:tab w:val="left" w:pos="860"/>
        </w:tabs>
        <w:autoSpaceDE w:val="0"/>
        <w:autoSpaceDN w:val="0"/>
        <w:adjustRightInd w:val="0"/>
        <w:ind w:firstLine="284"/>
        <w:jc w:val="center"/>
        <w:rPr>
          <w:rFonts w:ascii="Garamond" w:eastAsia="MS Mincho" w:hAnsi="Garamond" w:cs="Times New Roman"/>
          <w:b w:val="0"/>
          <w:color w:val="000000"/>
        </w:rPr>
      </w:pPr>
      <w:r w:rsidRPr="00127737">
        <w:rPr>
          <w:rFonts w:ascii="Garamond" w:eastAsia="MS Mincho" w:hAnsi="Garamond" w:cs="Times New Roman"/>
          <w:b w:val="0"/>
          <w:color w:val="000000"/>
        </w:rPr>
        <w:t>Neni 19</w:t>
      </w:r>
    </w:p>
    <w:p w14:paraId="52B08E24" w14:textId="77777777" w:rsidR="003756C5" w:rsidRPr="00127737" w:rsidRDefault="003756C5" w:rsidP="003756C5">
      <w:pPr>
        <w:tabs>
          <w:tab w:val="left" w:pos="860"/>
        </w:tabs>
        <w:autoSpaceDE w:val="0"/>
        <w:autoSpaceDN w:val="0"/>
        <w:adjustRightInd w:val="0"/>
        <w:ind w:firstLine="284"/>
        <w:jc w:val="center"/>
        <w:rPr>
          <w:rFonts w:ascii="Garamond" w:eastAsia="MS Mincho" w:hAnsi="Garamond" w:cs="Times New Roman"/>
          <w:color w:val="000000"/>
        </w:rPr>
      </w:pPr>
      <w:r w:rsidRPr="00127737">
        <w:rPr>
          <w:rFonts w:ascii="Garamond" w:eastAsia="MS Mincho" w:hAnsi="Garamond" w:cs="Times New Roman"/>
          <w:color w:val="000000"/>
        </w:rPr>
        <w:t>Evakuimi i informacionit të klasifikuar të NATO-s dhe BE-së</w:t>
      </w:r>
    </w:p>
    <w:p w14:paraId="5A49D511" w14:textId="77777777" w:rsidR="003756C5" w:rsidRPr="00127737" w:rsidRDefault="003756C5" w:rsidP="003756C5">
      <w:pPr>
        <w:tabs>
          <w:tab w:val="left" w:pos="860"/>
        </w:tabs>
        <w:autoSpaceDE w:val="0"/>
        <w:autoSpaceDN w:val="0"/>
        <w:adjustRightInd w:val="0"/>
        <w:ind w:firstLine="284"/>
        <w:jc w:val="center"/>
        <w:rPr>
          <w:rFonts w:ascii="Garamond" w:eastAsia="MS Mincho" w:hAnsi="Garamond" w:cs="Times New Roman"/>
          <w:b w:val="0"/>
          <w:bCs/>
          <w:color w:val="000000"/>
        </w:rPr>
      </w:pPr>
    </w:p>
    <w:p w14:paraId="5D7FCCC8" w14:textId="36628E7C"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1. Në rastet e gjendjes së luftës, të gjendjes së jashtëzakonshme, të fatkeqësive natyrore dhe të emergjencave të tjera civile, për shmangien e përvetësimit, dëmtimit, komprometimit dhe shkatërrimit të informacionit të klasifikuar të NATO-s dhe BE-së, si dhe pajisjeve kompjuterike, në të cilat është prodhuar, ruajtur, transmetuar informacion i klasifikuar, institucionet e administratës publike përgatisin plane për mbrojtjen, evakuimin ose shkatërrimin e tij.</w:t>
      </w:r>
    </w:p>
    <w:p w14:paraId="503F9C98" w14:textId="08A0E494"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2. Titullari i institucionit miraton planin për evakuimin e informacionit të klasifikuar të NATO-s dhe planin për evakuimin e informacionit të klasifikuar të BE-së.</w:t>
      </w:r>
    </w:p>
    <w:p w14:paraId="1F992C61" w14:textId="50F1049F"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3. Me shpalljen e gjendjes së luftës, gjendjes së jashtëzakonshme, fatkeqësive natyrore dhe emergjencave të tjera civile, i gjithë personeli, që administron informacionin e klasifikuar të NATO-s dhe BE-së, dorëzon në zyrat e sistemit të regjistrit këtë informacion dhe pajisjet ku prodhohet e ruhet ai.</w:t>
      </w:r>
    </w:p>
    <w:p w14:paraId="39528388" w14:textId="0B704092"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4. Punonjësit e zyrave të sistemit të regjistrit marrin masa për sistemimin e informacionit të klasifikuar të NATO-s dhe BE-së në arka metalike veçmas. Në kapakun e çdo arke etiketohet:</w:t>
      </w:r>
    </w:p>
    <w:p w14:paraId="0BA76C60" w14:textId="310FEFA1"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231F20"/>
        </w:rPr>
        <w:t xml:space="preserve">a) </w:t>
      </w:r>
      <w:r w:rsidRPr="00127737">
        <w:rPr>
          <w:rFonts w:ascii="Garamond" w:eastAsia="MS Mincho" w:hAnsi="Garamond" w:cs="Times New Roman"/>
          <w:b w:val="0"/>
          <w:bCs/>
          <w:color w:val="000000"/>
        </w:rPr>
        <w:t>institucioni përkatës dhe numri i arkës;</w:t>
      </w:r>
    </w:p>
    <w:p w14:paraId="30F5623D" w14:textId="0B8084E3"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231F20"/>
        </w:rPr>
        <w:t xml:space="preserve">b) </w:t>
      </w:r>
      <w:r w:rsidRPr="00127737">
        <w:rPr>
          <w:rFonts w:ascii="Garamond" w:eastAsia="MS Mincho" w:hAnsi="Garamond" w:cs="Times New Roman"/>
          <w:b w:val="0"/>
          <w:bCs/>
          <w:color w:val="000000"/>
        </w:rPr>
        <w:t>viti i krijimit të fondit ose të fondeve që ndodhet në arkë;</w:t>
      </w:r>
    </w:p>
    <w:p w14:paraId="50C67CF3" w14:textId="4D986647"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231F20"/>
        </w:rPr>
        <w:t xml:space="preserve">c) </w:t>
      </w:r>
      <w:r w:rsidRPr="00127737">
        <w:rPr>
          <w:rFonts w:ascii="Garamond" w:eastAsia="MS Mincho" w:hAnsi="Garamond" w:cs="Times New Roman"/>
          <w:b w:val="0"/>
          <w:bCs/>
          <w:color w:val="000000"/>
        </w:rPr>
        <w:t>niveli më i lartë i informacionit që ndodhet në arkë.</w:t>
      </w:r>
    </w:p>
    <w:p w14:paraId="46AE9258" w14:textId="4184FE61"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 xml:space="preserve">5. Punonjësit e zyrave të sistemit të regjistrit dhe struktura e sigurisë/oficeri </w:t>
      </w:r>
      <w:r w:rsidR="006F4755">
        <w:rPr>
          <w:rFonts w:ascii="Garamond" w:eastAsia="MS Mincho" w:hAnsi="Garamond" w:cs="Times New Roman"/>
          <w:b w:val="0"/>
          <w:bCs/>
          <w:color w:val="000000"/>
        </w:rPr>
        <w:t xml:space="preserve">i </w:t>
      </w:r>
      <w:r w:rsidRPr="00127737">
        <w:rPr>
          <w:rFonts w:ascii="Garamond" w:eastAsia="MS Mincho" w:hAnsi="Garamond" w:cs="Times New Roman"/>
          <w:b w:val="0"/>
          <w:bCs/>
          <w:color w:val="000000"/>
        </w:rPr>
        <w:t>sigurisë ose persona të autorizuar nga titullari i institucionit marrin masa për transportimin e këtij informacioni për te zyra e Regjistrit Qendror, në AKSIK, duke zbatuar planin e evakuimit për informacionin e klasifikuar të NATO-s dhe BE-së.</w:t>
      </w:r>
    </w:p>
    <w:p w14:paraId="20CEB27E" w14:textId="11FF8299" w:rsidR="003756C5" w:rsidRPr="00127737" w:rsidRDefault="003756C5" w:rsidP="003756C5">
      <w:pPr>
        <w:autoSpaceDE w:val="0"/>
        <w:autoSpaceDN w:val="0"/>
        <w:adjustRightInd w:val="0"/>
        <w:ind w:firstLine="284"/>
        <w:jc w:val="both"/>
        <w:rPr>
          <w:rFonts w:ascii="Garamond" w:eastAsia="MS Mincho" w:hAnsi="Garamond" w:cs="Times New Roman"/>
          <w:b w:val="0"/>
          <w:bCs/>
          <w:color w:val="000000"/>
        </w:rPr>
      </w:pPr>
      <w:r w:rsidRPr="00127737">
        <w:rPr>
          <w:rFonts w:ascii="Garamond" w:eastAsia="MS Mincho" w:hAnsi="Garamond" w:cs="Times New Roman"/>
          <w:b w:val="0"/>
          <w:bCs/>
          <w:color w:val="000000"/>
        </w:rPr>
        <w:t xml:space="preserve">6. AKSIK-u merr masa për evakuimin e të gjithë informacionit të klasifikuar të NATO-s dhe BE-së të zyrave të sistemit të regjistrit për në destinacionin përfundimtar. </w:t>
      </w:r>
    </w:p>
    <w:p w14:paraId="34A253C8" w14:textId="77777777" w:rsidR="003756C5" w:rsidRPr="00127737" w:rsidRDefault="003756C5" w:rsidP="003756C5">
      <w:pPr>
        <w:ind w:firstLine="284"/>
        <w:rPr>
          <w:rFonts w:ascii="Garamond" w:eastAsia="MS Mincho" w:hAnsi="Garamond"/>
          <w:b w:val="0"/>
        </w:rPr>
      </w:pPr>
    </w:p>
    <w:p w14:paraId="4AF0D84C" w14:textId="77777777" w:rsidR="00751156" w:rsidRPr="00127737" w:rsidRDefault="00751156" w:rsidP="003756C5">
      <w:pPr>
        <w:ind w:firstLine="284"/>
        <w:contextualSpacing/>
        <w:jc w:val="both"/>
        <w:rPr>
          <w:rFonts w:ascii="Garamond" w:hAnsi="Garamond" w:cs="Times New Roman"/>
        </w:rPr>
      </w:pPr>
    </w:p>
    <w:sectPr w:rsidR="00751156" w:rsidRPr="00127737" w:rsidSect="00283727">
      <w:headerReference w:type="default" r:id="rId13"/>
      <w:pgSz w:w="11906" w:h="16838" w:code="9"/>
      <w:pgMar w:top="1440" w:right="1440" w:bottom="990"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528415" w14:textId="77777777" w:rsidR="000E7FED" w:rsidRDefault="000E7FED" w:rsidP="00B8308E">
      <w:r>
        <w:separator/>
      </w:r>
    </w:p>
  </w:endnote>
  <w:endnote w:type="continuationSeparator" w:id="0">
    <w:p w14:paraId="4C3F3AA9" w14:textId="77777777" w:rsidR="000E7FED" w:rsidRDefault="000E7FED" w:rsidP="00B8308E">
      <w:r>
        <w:continuationSeparator/>
      </w:r>
    </w:p>
  </w:endnote>
  <w:endnote w:type="continuationNotice" w:id="1">
    <w:p w14:paraId="727AC517" w14:textId="77777777" w:rsidR="000E7FED" w:rsidRDefault="000E7F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190F22" w14:textId="77777777" w:rsidR="000E7FED" w:rsidRDefault="000E7FED" w:rsidP="00B8308E">
      <w:r>
        <w:separator/>
      </w:r>
    </w:p>
  </w:footnote>
  <w:footnote w:type="continuationSeparator" w:id="0">
    <w:p w14:paraId="2F27C4BF" w14:textId="77777777" w:rsidR="000E7FED" w:rsidRDefault="000E7FED" w:rsidP="00B8308E">
      <w:r>
        <w:continuationSeparator/>
      </w:r>
    </w:p>
  </w:footnote>
  <w:footnote w:type="continuationNotice" w:id="1">
    <w:p w14:paraId="3EB336A0" w14:textId="77777777" w:rsidR="000E7FED" w:rsidRDefault="000E7FED"/>
  </w:footnote>
  <w:footnote w:id="2">
    <w:p w14:paraId="73B87EF8" w14:textId="3A6492F8" w:rsidR="000E7FED" w:rsidRPr="003756C5" w:rsidRDefault="000E7FED" w:rsidP="003756C5">
      <w:pPr>
        <w:pStyle w:val="FootnoteText"/>
        <w:jc w:val="both"/>
        <w:rPr>
          <w:rFonts w:ascii="Garamond" w:hAnsi="Garamond" w:cs="Times New Roman"/>
          <w:b w:val="0"/>
          <w:bCs/>
        </w:rPr>
      </w:pPr>
      <w:r w:rsidRPr="003756C5">
        <w:rPr>
          <w:rStyle w:val="FootnoteReference"/>
          <w:rFonts w:ascii="Garamond" w:hAnsi="Garamond" w:cs="Times New Roman"/>
          <w:b w:val="0"/>
          <w:bCs/>
        </w:rPr>
        <w:footnoteRef/>
      </w:r>
      <w:r w:rsidRPr="003756C5">
        <w:rPr>
          <w:rFonts w:ascii="Garamond" w:hAnsi="Garamond" w:cs="Times New Roman"/>
          <w:b w:val="0"/>
          <w:bCs/>
        </w:rPr>
        <w:t xml:space="preserve"> Ky projektvendim është përafruar pjesërisht me:</w:t>
      </w:r>
    </w:p>
    <w:p w14:paraId="1E5AD34B" w14:textId="4EE16604" w:rsidR="000E7FED" w:rsidRPr="00530C05" w:rsidRDefault="000E7FED" w:rsidP="003756C5">
      <w:pPr>
        <w:pStyle w:val="FootnoteText"/>
        <w:jc w:val="both"/>
      </w:pPr>
      <w:r w:rsidRPr="003756C5">
        <w:rPr>
          <w:rFonts w:ascii="Garamond" w:hAnsi="Garamond" w:cs="Times New Roman"/>
          <w:b w:val="0"/>
          <w:bCs/>
        </w:rPr>
        <w:t>vendimin e Këshillit, të datës 23 shtator 2013, “Mbi rregullat e sigurisë për mbrojtjen e informacionit të klasifikuar të BE-së” (2013/488 / BE), nr. CELEX 32013D0488, Fletore Zyrtare e Bashkimit Evropian, seria L, nr.</w:t>
      </w:r>
      <w:r>
        <w:rPr>
          <w:rFonts w:ascii="Garamond" w:hAnsi="Garamond" w:cs="Times New Roman"/>
          <w:b w:val="0"/>
          <w:bCs/>
        </w:rPr>
        <w:t xml:space="preserve"> </w:t>
      </w:r>
      <w:r w:rsidRPr="003756C5">
        <w:rPr>
          <w:rFonts w:ascii="Garamond" w:hAnsi="Garamond" w:cs="Times New Roman"/>
          <w:b w:val="0"/>
          <w:bCs/>
        </w:rPr>
        <w:t>274,</w:t>
      </w:r>
      <w:r>
        <w:rPr>
          <w:rFonts w:ascii="Garamond" w:hAnsi="Garamond" w:cs="Times New Roman"/>
          <w:b w:val="0"/>
          <w:bCs/>
        </w:rPr>
        <w:t xml:space="preserve"> </w:t>
      </w:r>
      <w:r w:rsidRPr="003756C5">
        <w:rPr>
          <w:rFonts w:ascii="Garamond" w:hAnsi="Garamond" w:cs="Times New Roman"/>
          <w:b w:val="0"/>
          <w:bCs/>
        </w:rPr>
        <w:t>datë 15.12.2013, faqe 1</w:t>
      </w:r>
      <w:r>
        <w:rPr>
          <w:rFonts w:ascii="Garamond" w:hAnsi="Garamond" w:cs="Times New Roman"/>
          <w:b w:val="0"/>
          <w:bCs/>
        </w:rPr>
        <w:t>–</w:t>
      </w:r>
      <w:r w:rsidRPr="003756C5">
        <w:rPr>
          <w:rFonts w:ascii="Garamond" w:hAnsi="Garamond" w:cs="Times New Roman"/>
          <w:b w:val="0"/>
          <w:bCs/>
        </w:rPr>
        <w:t>50.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058380" w14:textId="57291204" w:rsidR="000E7FED" w:rsidRDefault="000E7FED" w:rsidP="009E7FDB">
    <w:pPr>
      <w:pStyle w:val="Header"/>
      <w:jc w:val="center"/>
    </w:pPr>
  </w:p>
  <w:p w14:paraId="2C929EE4" w14:textId="77777777" w:rsidR="000E7FED" w:rsidRDefault="000E7F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C4555C"/>
    <w:multiLevelType w:val="hybridMultilevel"/>
    <w:tmpl w:val="BE22A7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9042DA9"/>
    <w:multiLevelType w:val="hybridMultilevel"/>
    <w:tmpl w:val="E2207FAA"/>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A7E"/>
    <w:rsid w:val="00017347"/>
    <w:rsid w:val="0002533B"/>
    <w:rsid w:val="00035895"/>
    <w:rsid w:val="00041B89"/>
    <w:rsid w:val="00066C26"/>
    <w:rsid w:val="000A2A7E"/>
    <w:rsid w:val="000A2A82"/>
    <w:rsid w:val="000A68A8"/>
    <w:rsid w:val="000B2299"/>
    <w:rsid w:val="000C1E56"/>
    <w:rsid w:val="000E7FED"/>
    <w:rsid w:val="0011593D"/>
    <w:rsid w:val="00127737"/>
    <w:rsid w:val="00141580"/>
    <w:rsid w:val="00151467"/>
    <w:rsid w:val="0015537E"/>
    <w:rsid w:val="00175C4C"/>
    <w:rsid w:val="001A3935"/>
    <w:rsid w:val="001C4D0A"/>
    <w:rsid w:val="001F3E76"/>
    <w:rsid w:val="00243ADF"/>
    <w:rsid w:val="00282445"/>
    <w:rsid w:val="00283727"/>
    <w:rsid w:val="002942A7"/>
    <w:rsid w:val="002B0782"/>
    <w:rsid w:val="002D5B17"/>
    <w:rsid w:val="002D6132"/>
    <w:rsid w:val="002E1FBD"/>
    <w:rsid w:val="003019B4"/>
    <w:rsid w:val="003038BB"/>
    <w:rsid w:val="00314641"/>
    <w:rsid w:val="003275C0"/>
    <w:rsid w:val="00333942"/>
    <w:rsid w:val="003355D4"/>
    <w:rsid w:val="00346735"/>
    <w:rsid w:val="003756C5"/>
    <w:rsid w:val="003940CB"/>
    <w:rsid w:val="003A2355"/>
    <w:rsid w:val="003A6D3E"/>
    <w:rsid w:val="003B0AB9"/>
    <w:rsid w:val="003B17E4"/>
    <w:rsid w:val="003B29F7"/>
    <w:rsid w:val="003D2C93"/>
    <w:rsid w:val="003F2F5D"/>
    <w:rsid w:val="004130FF"/>
    <w:rsid w:val="004161F1"/>
    <w:rsid w:val="00422E9F"/>
    <w:rsid w:val="00490DE3"/>
    <w:rsid w:val="00493381"/>
    <w:rsid w:val="004A1237"/>
    <w:rsid w:val="004A484D"/>
    <w:rsid w:val="004C0BFC"/>
    <w:rsid w:val="004C704E"/>
    <w:rsid w:val="004D6C98"/>
    <w:rsid w:val="004F4318"/>
    <w:rsid w:val="00505383"/>
    <w:rsid w:val="00506108"/>
    <w:rsid w:val="00530C05"/>
    <w:rsid w:val="00543E7F"/>
    <w:rsid w:val="00553DE0"/>
    <w:rsid w:val="0056205A"/>
    <w:rsid w:val="005864D5"/>
    <w:rsid w:val="00590246"/>
    <w:rsid w:val="005D0F03"/>
    <w:rsid w:val="005D2C7B"/>
    <w:rsid w:val="0060276C"/>
    <w:rsid w:val="00646E21"/>
    <w:rsid w:val="00657949"/>
    <w:rsid w:val="00672F08"/>
    <w:rsid w:val="006800D9"/>
    <w:rsid w:val="006C4C77"/>
    <w:rsid w:val="006F4755"/>
    <w:rsid w:val="006F790A"/>
    <w:rsid w:val="00721CAA"/>
    <w:rsid w:val="0074246A"/>
    <w:rsid w:val="00745433"/>
    <w:rsid w:val="00751156"/>
    <w:rsid w:val="00765A2C"/>
    <w:rsid w:val="00797067"/>
    <w:rsid w:val="007A1C9D"/>
    <w:rsid w:val="007B2891"/>
    <w:rsid w:val="007B4FCB"/>
    <w:rsid w:val="007E60DA"/>
    <w:rsid w:val="007E65F3"/>
    <w:rsid w:val="007F34F1"/>
    <w:rsid w:val="00820F02"/>
    <w:rsid w:val="00821E0C"/>
    <w:rsid w:val="008505AF"/>
    <w:rsid w:val="00856CD5"/>
    <w:rsid w:val="00862902"/>
    <w:rsid w:val="00875265"/>
    <w:rsid w:val="008A77D2"/>
    <w:rsid w:val="008C093D"/>
    <w:rsid w:val="008D79B0"/>
    <w:rsid w:val="008E3153"/>
    <w:rsid w:val="009152E6"/>
    <w:rsid w:val="00922F8B"/>
    <w:rsid w:val="009B5B64"/>
    <w:rsid w:val="009C2A7D"/>
    <w:rsid w:val="009C40BE"/>
    <w:rsid w:val="009D0025"/>
    <w:rsid w:val="009E7FDB"/>
    <w:rsid w:val="00A11A0D"/>
    <w:rsid w:val="00A20291"/>
    <w:rsid w:val="00A21673"/>
    <w:rsid w:val="00A46A95"/>
    <w:rsid w:val="00A62DA7"/>
    <w:rsid w:val="00A73D93"/>
    <w:rsid w:val="00A85811"/>
    <w:rsid w:val="00AC7490"/>
    <w:rsid w:val="00AE0CA2"/>
    <w:rsid w:val="00B23BAD"/>
    <w:rsid w:val="00B3770A"/>
    <w:rsid w:val="00B46DFB"/>
    <w:rsid w:val="00B55183"/>
    <w:rsid w:val="00B8308E"/>
    <w:rsid w:val="00BB4E21"/>
    <w:rsid w:val="00BB6326"/>
    <w:rsid w:val="00BE5A7E"/>
    <w:rsid w:val="00BF4B29"/>
    <w:rsid w:val="00BF6308"/>
    <w:rsid w:val="00C10DAB"/>
    <w:rsid w:val="00C11051"/>
    <w:rsid w:val="00C22A63"/>
    <w:rsid w:val="00C568FC"/>
    <w:rsid w:val="00CB01ED"/>
    <w:rsid w:val="00CB0288"/>
    <w:rsid w:val="00CB76F7"/>
    <w:rsid w:val="00CC4EF8"/>
    <w:rsid w:val="00CC7EB4"/>
    <w:rsid w:val="00CE5B28"/>
    <w:rsid w:val="00CE7F41"/>
    <w:rsid w:val="00D431C2"/>
    <w:rsid w:val="00DC45A1"/>
    <w:rsid w:val="00E03887"/>
    <w:rsid w:val="00E04AD2"/>
    <w:rsid w:val="00E13392"/>
    <w:rsid w:val="00E154B4"/>
    <w:rsid w:val="00E240C0"/>
    <w:rsid w:val="00E73278"/>
    <w:rsid w:val="00EB3A1A"/>
    <w:rsid w:val="00EB77F3"/>
    <w:rsid w:val="00ED5211"/>
    <w:rsid w:val="00F026A1"/>
    <w:rsid w:val="00F02DBE"/>
    <w:rsid w:val="00F10486"/>
    <w:rsid w:val="00F31E15"/>
    <w:rsid w:val="00F3757F"/>
    <w:rsid w:val="00F43F1B"/>
    <w:rsid w:val="00F50D20"/>
    <w:rsid w:val="00F96E23"/>
    <w:rsid w:val="00FE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151C6D0"/>
  <w15:chartTrackingRefBased/>
  <w15:docId w15:val="{8FF1D78C-6115-4F1F-8B94-4C4B33EE9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6E21"/>
    <w:pPr>
      <w:spacing w:after="0" w:line="240" w:lineRule="auto"/>
    </w:pPr>
    <w:rPr>
      <w:rFonts w:ascii="Calibri" w:eastAsia="Times New Roman" w:hAnsi="Calibri" w:cs="Calibri"/>
      <w:b/>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308E"/>
    <w:pPr>
      <w:tabs>
        <w:tab w:val="center" w:pos="4680"/>
        <w:tab w:val="right" w:pos="9360"/>
      </w:tabs>
    </w:pPr>
    <w:rPr>
      <w:rFonts w:asciiTheme="minorHAnsi" w:eastAsiaTheme="minorHAnsi" w:hAnsiTheme="minorHAnsi" w:cstheme="minorBidi"/>
      <w:b w:val="0"/>
      <w:sz w:val="22"/>
      <w:szCs w:val="22"/>
    </w:rPr>
  </w:style>
  <w:style w:type="character" w:customStyle="1" w:styleId="HeaderChar">
    <w:name w:val="Header Char"/>
    <w:basedOn w:val="DefaultParagraphFont"/>
    <w:link w:val="Header"/>
    <w:uiPriority w:val="99"/>
    <w:rsid w:val="00B8308E"/>
  </w:style>
  <w:style w:type="paragraph" w:styleId="Footer">
    <w:name w:val="footer"/>
    <w:basedOn w:val="Normal"/>
    <w:link w:val="FooterChar"/>
    <w:uiPriority w:val="99"/>
    <w:unhideWhenUsed/>
    <w:rsid w:val="00B8308E"/>
    <w:pPr>
      <w:tabs>
        <w:tab w:val="center" w:pos="4680"/>
        <w:tab w:val="right" w:pos="9360"/>
      </w:tabs>
    </w:pPr>
    <w:rPr>
      <w:rFonts w:asciiTheme="minorHAnsi" w:eastAsiaTheme="minorHAnsi" w:hAnsiTheme="minorHAnsi" w:cstheme="minorBidi"/>
      <w:b w:val="0"/>
      <w:sz w:val="22"/>
      <w:szCs w:val="22"/>
    </w:rPr>
  </w:style>
  <w:style w:type="character" w:customStyle="1" w:styleId="FooterChar">
    <w:name w:val="Footer Char"/>
    <w:basedOn w:val="DefaultParagraphFont"/>
    <w:link w:val="Footer"/>
    <w:uiPriority w:val="99"/>
    <w:rsid w:val="00B8308E"/>
  </w:style>
  <w:style w:type="paragraph" w:customStyle="1" w:styleId="TEXXTXTTIPLOTE">
    <w:name w:val="TEXXTXTT I PLOTE"/>
    <w:basedOn w:val="Normal"/>
    <w:qFormat/>
    <w:rsid w:val="00646E21"/>
    <w:pPr>
      <w:ind w:firstLine="284"/>
      <w:jc w:val="both"/>
    </w:pPr>
    <w:rPr>
      <w:rFonts w:ascii="Garamond" w:eastAsia="MS Mincho" w:hAnsi="Garamond"/>
      <w:b w:val="0"/>
    </w:rPr>
  </w:style>
  <w:style w:type="character" w:styleId="CommentReference">
    <w:name w:val="annotation reference"/>
    <w:basedOn w:val="DefaultParagraphFont"/>
    <w:uiPriority w:val="99"/>
    <w:semiHidden/>
    <w:unhideWhenUsed/>
    <w:rsid w:val="00C11051"/>
    <w:rPr>
      <w:sz w:val="16"/>
      <w:szCs w:val="16"/>
    </w:rPr>
  </w:style>
  <w:style w:type="paragraph" w:styleId="CommentText">
    <w:name w:val="annotation text"/>
    <w:basedOn w:val="Normal"/>
    <w:link w:val="CommentTextChar"/>
    <w:uiPriority w:val="99"/>
    <w:semiHidden/>
    <w:unhideWhenUsed/>
    <w:rsid w:val="00C11051"/>
    <w:rPr>
      <w:sz w:val="20"/>
      <w:szCs w:val="20"/>
    </w:rPr>
  </w:style>
  <w:style w:type="character" w:customStyle="1" w:styleId="CommentTextChar">
    <w:name w:val="Comment Text Char"/>
    <w:basedOn w:val="DefaultParagraphFont"/>
    <w:link w:val="CommentText"/>
    <w:uiPriority w:val="99"/>
    <w:semiHidden/>
    <w:rsid w:val="00C11051"/>
    <w:rPr>
      <w:rFonts w:ascii="Calibri" w:eastAsia="Times New Roman" w:hAnsi="Calibri" w:cs="Calibri"/>
      <w:b/>
      <w:sz w:val="20"/>
      <w:szCs w:val="20"/>
    </w:rPr>
  </w:style>
  <w:style w:type="paragraph" w:styleId="CommentSubject">
    <w:name w:val="annotation subject"/>
    <w:basedOn w:val="CommentText"/>
    <w:next w:val="CommentText"/>
    <w:link w:val="CommentSubjectChar"/>
    <w:uiPriority w:val="99"/>
    <w:semiHidden/>
    <w:unhideWhenUsed/>
    <w:rsid w:val="00C11051"/>
    <w:rPr>
      <w:bCs/>
    </w:rPr>
  </w:style>
  <w:style w:type="character" w:customStyle="1" w:styleId="CommentSubjectChar">
    <w:name w:val="Comment Subject Char"/>
    <w:basedOn w:val="CommentTextChar"/>
    <w:link w:val="CommentSubject"/>
    <w:uiPriority w:val="99"/>
    <w:semiHidden/>
    <w:rsid w:val="00C11051"/>
    <w:rPr>
      <w:rFonts w:ascii="Calibri" w:eastAsia="Times New Roman" w:hAnsi="Calibri" w:cs="Calibri"/>
      <w:b/>
      <w:bCs/>
      <w:sz w:val="20"/>
      <w:szCs w:val="20"/>
    </w:rPr>
  </w:style>
  <w:style w:type="paragraph" w:styleId="BalloonText">
    <w:name w:val="Balloon Text"/>
    <w:basedOn w:val="Normal"/>
    <w:link w:val="BalloonTextChar"/>
    <w:uiPriority w:val="99"/>
    <w:semiHidden/>
    <w:unhideWhenUsed/>
    <w:rsid w:val="00C110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1051"/>
    <w:rPr>
      <w:rFonts w:ascii="Segoe UI" w:eastAsia="Times New Roman" w:hAnsi="Segoe UI" w:cs="Segoe UI"/>
      <w:b/>
      <w:sz w:val="18"/>
      <w:szCs w:val="18"/>
    </w:rPr>
  </w:style>
  <w:style w:type="paragraph" w:styleId="FootnoteText">
    <w:name w:val="footnote text"/>
    <w:basedOn w:val="Normal"/>
    <w:link w:val="FootnoteTextChar"/>
    <w:uiPriority w:val="99"/>
    <w:semiHidden/>
    <w:unhideWhenUsed/>
    <w:rsid w:val="00C11051"/>
    <w:rPr>
      <w:sz w:val="20"/>
      <w:szCs w:val="20"/>
    </w:rPr>
  </w:style>
  <w:style w:type="character" w:customStyle="1" w:styleId="FootnoteTextChar">
    <w:name w:val="Footnote Text Char"/>
    <w:basedOn w:val="DefaultParagraphFont"/>
    <w:link w:val="FootnoteText"/>
    <w:uiPriority w:val="99"/>
    <w:semiHidden/>
    <w:rsid w:val="00C11051"/>
    <w:rPr>
      <w:rFonts w:ascii="Calibri" w:eastAsia="Times New Roman" w:hAnsi="Calibri" w:cs="Calibri"/>
      <w:b/>
      <w:sz w:val="20"/>
      <w:szCs w:val="20"/>
    </w:rPr>
  </w:style>
  <w:style w:type="character" w:styleId="FootnoteReference">
    <w:name w:val="footnote reference"/>
    <w:basedOn w:val="DefaultParagraphFont"/>
    <w:uiPriority w:val="99"/>
    <w:semiHidden/>
    <w:unhideWhenUsed/>
    <w:rsid w:val="00C11051"/>
    <w:rPr>
      <w:vertAlign w:val="superscript"/>
    </w:rPr>
  </w:style>
  <w:style w:type="character" w:styleId="Hyperlink">
    <w:name w:val="Hyperlink"/>
    <w:basedOn w:val="DefaultParagraphFont"/>
    <w:uiPriority w:val="99"/>
    <w:semiHidden/>
    <w:unhideWhenUsed/>
    <w:rsid w:val="00A46A95"/>
    <w:rPr>
      <w:color w:val="0000FF"/>
      <w:u w:val="single"/>
    </w:rPr>
  </w:style>
  <w:style w:type="paragraph" w:styleId="ListParagraph">
    <w:name w:val="List Paragraph"/>
    <w:basedOn w:val="Normal"/>
    <w:uiPriority w:val="34"/>
    <w:qFormat/>
    <w:rsid w:val="00E04A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2428024196D42FEB11148771DA508A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823</Nr_x002e__x0020_akti>
    <Data_x0020_e_x0020_Krijimit xmlns="0e656187-b300-4fb0-8bf4-3a50f872073c">2024-12-31T11:53:02Z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2024-12-31T00:00:00Z</Date_x0020_protokolli>
    <Titulli xmlns="0e656187-b300-4fb0-8bf4-3a50f872073c">Për miratimin e rregullores “Për sigurimin fizik të informacionit të klasifikuar “Sekret shtetëror” të NATO-s, të Bashkimit Evropian, të shteteve dhe organizatave të tjera ndërkombëtare”</Titulli>
    <Modifikuesi xmlns="0e656187-b300-4fb0-8bf4-3a50f872073c">Fjora.Cahani</Modifikuesi>
    <Nr_x002e__x0020_prot_x0020_QBZ xmlns="0e656187-b300-4fb0-8bf4-3a50f872073c">2285</Nr_x002e__x0020_prot_x0020_QBZ>
    <Data_x0020_e_x0020_Modifikimit xmlns="0e656187-b300-4fb0-8bf4-3a50f872073c">2025-01-06T13:09:27Z</Data_x0020_e_x0020_Modifikimit>
    <Dekretuar xmlns="0e656187-b300-4fb0-8bf4-3a50f872073c">false</Dekretuar>
    <Data xmlns="0e656187-b300-4fb0-8bf4-3a50f872073c">2024-12-26T00:00:00Z</Data>
    <Nr_x002e__x0020_protokolli_x0020_i_x0020_aktit xmlns="0e656187-b300-4fb0-8bf4-3a50f872073c">5349/16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2428024196D42FEB11148771DA508A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2B97CC-F0F9-470B-BDF4-7B36182E4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8D81CCD-AC04-4825-BFE5-B77F86536340}">
  <ds:schemaRefs>
    <ds:schemaRef ds:uri="http://purl.org/dc/dcmitype/"/>
    <ds:schemaRef ds:uri="http://schemas.microsoft.com/office/2006/documentManagement/types"/>
    <ds:schemaRef ds:uri="http://purl.org/dc/elements/1.1/"/>
    <ds:schemaRef ds:uri="http://schemas.openxmlformats.org/package/2006/metadata/core-properties"/>
    <ds:schemaRef ds:uri="http://purl.org/dc/terms/"/>
    <ds:schemaRef ds:uri="http://www.w3.org/XML/1998/namespace"/>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01F5E7DB-20A2-49C8-92BF-4C074F6EFCE9}">
  <ds:schemaRefs>
    <ds:schemaRef ds:uri="http://schemas.microsoft.com/sharepoint/v3/contenttype/forms"/>
  </ds:schemaRefs>
</ds:datastoreItem>
</file>

<file path=customXml/itemProps4.xml><?xml version="1.0" encoding="utf-8"?>
<ds:datastoreItem xmlns:ds="http://schemas.openxmlformats.org/officeDocument/2006/customXml" ds:itemID="{F31CC4D1-1807-4866-831D-622AAA16450A}">
  <ds:schemaRefs>
    <ds:schemaRef ds:uri="http://schemas.microsoft.com/sharepoint/v3/contenttype/forms"/>
  </ds:schemaRefs>
</ds:datastoreItem>
</file>

<file path=customXml/itemProps5.xml><?xml version="1.0" encoding="utf-8"?>
<ds:datastoreItem xmlns:ds="http://schemas.openxmlformats.org/officeDocument/2006/customXml" ds:itemID="{7F2A2445-AC64-4049-B94E-8A0C6738F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E77D8A5-535D-48FE-8E85-1DC393451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9</Pages>
  <Words>4374</Words>
  <Characters>24934</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Për miratimin e rregullores “Për sigurimin fizik të informacionit të klasifikuar “Sekret shtetëror” të NATO-s, të Bashkimit Evropian, të shteteve dhe organizatave të tjera ndërkombëtare”</vt:lpstr>
    </vt:vector>
  </TitlesOfParts>
  <Company/>
  <LinksUpToDate>false</LinksUpToDate>
  <CharactersWithSpaces>29250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sigurimin fizik të informacionit të klasifikuar “Sekret shtetëror” të NATO-s, të Bashkimit Evropian, të shteteve dhe organizatave të tjera ndërkombëtare”</dc:title>
  <dc:creator>Marsida Fetishi</dc:creator>
  <cp:lastModifiedBy>Amarilda Muja</cp:lastModifiedBy>
  <cp:revision>16</cp:revision>
  <cp:lastPrinted>2024-12-25T17:00:00Z</cp:lastPrinted>
  <dcterms:created xsi:type="dcterms:W3CDTF">2025-01-06T10:37:00Z</dcterms:created>
  <dcterms:modified xsi:type="dcterms:W3CDTF">2025-01-06T12:16:00Z</dcterms:modified>
</cp:coreProperties>
</file>