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CE9A2" w14:textId="77777777" w:rsidR="00EB688D" w:rsidRPr="001929D4" w:rsidRDefault="00EB688D" w:rsidP="00EB688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929D4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2EDBB4C2" w14:textId="3D5623E9" w:rsidR="00EB688D" w:rsidRPr="001929D4" w:rsidRDefault="00EB688D" w:rsidP="00EB688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929D4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001B75" w:rsidRPr="001929D4">
        <w:rPr>
          <w:rFonts w:ascii="Garamond" w:eastAsiaTheme="minorHAnsi" w:hAnsi="Garamond" w:cs="Calibri"/>
          <w:b/>
          <w:bCs/>
          <w:color w:val="000000"/>
          <w:szCs w:val="24"/>
        </w:rPr>
        <w:t xml:space="preserve"> 832</w:t>
      </w:r>
      <w:r w:rsidRPr="001929D4">
        <w:rPr>
          <w:rFonts w:ascii="Garamond" w:eastAsiaTheme="minorHAnsi" w:hAnsi="Garamond" w:cs="Calibri"/>
          <w:b/>
          <w:bCs/>
          <w:color w:val="000000"/>
          <w:szCs w:val="24"/>
        </w:rPr>
        <w:t>, datë</w:t>
      </w:r>
      <w:r w:rsidR="001929D4" w:rsidRPr="001929D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="00001B75" w:rsidRPr="001929D4">
        <w:rPr>
          <w:rFonts w:ascii="Garamond" w:eastAsiaTheme="minorHAnsi" w:hAnsi="Garamond" w:cs="Calibri"/>
          <w:b/>
          <w:bCs/>
          <w:color w:val="000000"/>
          <w:szCs w:val="24"/>
        </w:rPr>
        <w:t>26.12.2024</w:t>
      </w:r>
    </w:p>
    <w:p w14:paraId="3DB24633" w14:textId="77777777" w:rsidR="00EB688D" w:rsidRPr="001929D4" w:rsidRDefault="00EB688D" w:rsidP="00EB688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466E923B" w14:textId="0EAA7BA5" w:rsidR="00EB688D" w:rsidRPr="001929D4" w:rsidRDefault="00EB688D" w:rsidP="00EB688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929D4">
        <w:rPr>
          <w:rFonts w:ascii="Garamond" w:eastAsiaTheme="minorHAnsi" w:hAnsi="Garamond" w:cs="Calibri"/>
          <w:b/>
          <w:bCs/>
          <w:color w:val="000000"/>
          <w:szCs w:val="24"/>
        </w:rPr>
        <w:t>PËR NJË SHTESË NË VENDIMIN NR.</w:t>
      </w:r>
      <w:r w:rsidR="001929D4" w:rsidRPr="001929D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b/>
          <w:bCs/>
          <w:color w:val="000000"/>
          <w:szCs w:val="24"/>
        </w:rPr>
        <w:t>980, DATË 2.12.2020, TË KËSHILLIT TË MINISTRAVE, “PËR PËRDORIMIN E FONDIT TË RINDËRTIMIT PËR FINANCIMIN E PROJEKTIMIT, ZBATIMIT TË PUNIMEVE, MBIKËQYRJES DHE KOLAUDIMIT TË QENDRËS SË SHËRBIMEVE DHE ADMINISTRIMIT TË MJETEVE TË TRANSPORTIT”, TË NDRYSHUAR</w:t>
      </w:r>
    </w:p>
    <w:p w14:paraId="1AECC9F6" w14:textId="77777777" w:rsidR="00EB688D" w:rsidRPr="001929D4" w:rsidRDefault="00EB688D" w:rsidP="00EB688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090CA4C2" w14:textId="1F65137F" w:rsidR="00EB688D" w:rsidRPr="001929D4" w:rsidRDefault="00EB688D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929D4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 nënndarjet “i” dhe “iii”, 16 e 36, të aktit normativ nr.</w:t>
      </w:r>
      <w:r w:rsidR="001929D4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bookmarkStart w:id="0" w:name="_GoBack"/>
      <w:bookmarkEnd w:id="0"/>
      <w:r w:rsidRPr="001929D4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1929D4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1929D4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 xml:space="preserve">97/2023, “Për buxhetin e vitit 2024”, të ndryshuar, me propozimin e </w:t>
      </w:r>
      <w:r w:rsidR="001929D4" w:rsidRPr="001929D4">
        <w:rPr>
          <w:rFonts w:ascii="Garamond" w:eastAsiaTheme="minorHAnsi" w:hAnsi="Garamond" w:cs="Calibri"/>
          <w:color w:val="000000"/>
          <w:szCs w:val="24"/>
        </w:rPr>
        <w:t>z</w:t>
      </w:r>
      <w:r w:rsidRPr="001929D4">
        <w:rPr>
          <w:rFonts w:ascii="Garamond" w:eastAsiaTheme="minorHAnsi" w:hAnsi="Garamond" w:cs="Calibri"/>
          <w:color w:val="000000"/>
          <w:szCs w:val="24"/>
        </w:rPr>
        <w:t>ëvendëskryeministrit dhe ministër i Infrastrukturës dhe Energjisë, Këshilli i Ministrave</w:t>
      </w:r>
    </w:p>
    <w:p w14:paraId="45195768" w14:textId="77777777" w:rsidR="00EB688D" w:rsidRPr="001929D4" w:rsidRDefault="00EB688D" w:rsidP="00EB688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783AFBB5" w14:textId="45BC38C2" w:rsidR="00EB688D" w:rsidRPr="001929D4" w:rsidRDefault="00EB688D" w:rsidP="00EB688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1929D4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09D7412C" w14:textId="77777777" w:rsidR="00EB688D" w:rsidRPr="001929D4" w:rsidRDefault="00EB688D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21EBF68C" w14:textId="090FB5F8" w:rsidR="00EB688D" w:rsidRPr="001929D4" w:rsidRDefault="00EB688D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929D4">
        <w:rPr>
          <w:rFonts w:ascii="Garamond" w:eastAsiaTheme="minorHAnsi" w:hAnsi="Garamond" w:cs="Calibri"/>
          <w:color w:val="000000"/>
          <w:szCs w:val="24"/>
        </w:rPr>
        <w:t>1.</w:t>
      </w:r>
      <w:r w:rsidR="00001B75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>Pas pikës 3/1, të vendimit nr.</w:t>
      </w:r>
      <w:r w:rsidR="001929D4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>980, datë 2.12.2020, të Këshillit të Ministrave, të ndryshuar, shtohet pika 3/2, me këtë përmbajtje:</w:t>
      </w:r>
    </w:p>
    <w:p w14:paraId="5C6CF2F7" w14:textId="618403B2" w:rsidR="00EB688D" w:rsidRPr="001929D4" w:rsidRDefault="00001B75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EB688D" w:rsidRPr="001929D4">
        <w:rPr>
          <w:rFonts w:ascii="Garamond" w:eastAsiaTheme="minorHAnsi" w:hAnsi="Garamond" w:cs="Calibri"/>
          <w:color w:val="000000"/>
          <w:szCs w:val="24"/>
        </w:rPr>
        <w:t>“3/2. Përdorimi i fondit të rindërtimit, miratuar për vitin 2024, për financimin e projektimit, të zbatimit të punimeve, të mbikëqyrjes dhe të kolaudimit të Qendrës së Shërbimit dhe Administrimit të Mjeteve të Transportit, të jetë në masën 29 915 490</w:t>
      </w:r>
      <w:r w:rsidR="00EB688D" w:rsidRPr="001929D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="00EB688D" w:rsidRPr="001929D4">
        <w:rPr>
          <w:rFonts w:ascii="Garamond" w:eastAsiaTheme="minorHAnsi" w:hAnsi="Garamond" w:cs="Calibri"/>
          <w:color w:val="000000"/>
          <w:szCs w:val="24"/>
        </w:rPr>
        <w:t>(njëzet e nëntë milionë e nëntëqind e pesëmbëdhjetë mijë e katërqind e nëntëdhjetë) lekë pa TVSH dhe të përballohet nga shpenzimet buxhetore të fondit të rindërtimit, miratuar për vitin 2024.”.</w:t>
      </w:r>
    </w:p>
    <w:p w14:paraId="74559A46" w14:textId="1DDAC5E5" w:rsidR="00EB688D" w:rsidRPr="001929D4" w:rsidRDefault="00EB688D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929D4">
        <w:rPr>
          <w:rFonts w:ascii="Garamond" w:eastAsiaTheme="minorHAnsi" w:hAnsi="Garamond" w:cs="Calibri"/>
          <w:color w:val="000000"/>
          <w:szCs w:val="24"/>
        </w:rPr>
        <w:t>2.</w:t>
      </w:r>
      <w:r w:rsidR="00001B75" w:rsidRPr="001929D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929D4">
        <w:rPr>
          <w:rFonts w:ascii="Garamond" w:eastAsiaTheme="minorHAnsi" w:hAnsi="Garamond" w:cs="Calibri"/>
          <w:color w:val="000000"/>
          <w:szCs w:val="24"/>
        </w:rPr>
        <w:t xml:space="preserve">Ngarkohen Ministria e Infrastrukturës dhe Energjisë, Ministria e Financave, Ministria e Brendshme dhe Drejtoria e Përgjithshme e Policisë së Shtetit për zbatimin e këtij vendimi. </w:t>
      </w:r>
    </w:p>
    <w:p w14:paraId="5C940915" w14:textId="259122D1" w:rsidR="00EB688D" w:rsidRPr="001929D4" w:rsidRDefault="00EB688D" w:rsidP="00EB688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929D4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në Fletoren </w:t>
      </w:r>
      <w:r w:rsidR="00001B75" w:rsidRPr="001929D4">
        <w:rPr>
          <w:rFonts w:ascii="Garamond" w:eastAsiaTheme="minorHAnsi" w:hAnsi="Garamond" w:cs="Calibri"/>
          <w:color w:val="000000"/>
          <w:szCs w:val="24"/>
        </w:rPr>
        <w:t>Z</w:t>
      </w:r>
      <w:r w:rsidRPr="001929D4">
        <w:rPr>
          <w:rFonts w:ascii="Garamond" w:eastAsiaTheme="minorHAnsi" w:hAnsi="Garamond" w:cs="Calibri"/>
          <w:color w:val="000000"/>
          <w:szCs w:val="24"/>
        </w:rPr>
        <w:t>yrtare.</w:t>
      </w:r>
    </w:p>
    <w:p w14:paraId="362D5DDF" w14:textId="77777777" w:rsidR="00EB688D" w:rsidRPr="001929D4" w:rsidRDefault="00EB688D" w:rsidP="00EB688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0576F56E" w14:textId="77777777" w:rsidR="00EB688D" w:rsidRPr="001929D4" w:rsidRDefault="00EB688D" w:rsidP="00EB688D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3FB22007" w14:textId="43C0C105" w:rsidR="00EB688D" w:rsidRPr="001929D4" w:rsidRDefault="00EB688D" w:rsidP="00EB688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1929D4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24871162" w14:textId="162E96A8" w:rsidR="00EB688D" w:rsidRPr="001929D4" w:rsidRDefault="00EB688D" w:rsidP="00EB688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1929D4">
        <w:rPr>
          <w:rFonts w:ascii="Garamond" w:eastAsiaTheme="minorHAnsi" w:hAnsi="Garamond" w:cs="Times New Roman Bold"/>
          <w:b/>
          <w:bCs/>
          <w:color w:val="000000"/>
          <w:szCs w:val="24"/>
        </w:rPr>
        <w:t>Edi Rama</w:t>
      </w:r>
    </w:p>
    <w:p w14:paraId="5D61DEEF" w14:textId="77777777" w:rsidR="00EA179C" w:rsidRPr="001929D4" w:rsidRDefault="00EA179C" w:rsidP="00EB688D">
      <w:pPr>
        <w:ind w:firstLine="284"/>
        <w:jc w:val="right"/>
        <w:rPr>
          <w:rFonts w:ascii="Garamond" w:hAnsi="Garamond"/>
          <w:szCs w:val="24"/>
        </w:rPr>
      </w:pPr>
    </w:p>
    <w:sectPr w:rsidR="00EA179C" w:rsidRPr="001929D4" w:rsidSect="004B14CA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CB28D" w14:textId="77777777" w:rsidR="001929D4" w:rsidRDefault="001929D4" w:rsidP="001311E5">
      <w:r>
        <w:separator/>
      </w:r>
    </w:p>
  </w:endnote>
  <w:endnote w:type="continuationSeparator" w:id="0">
    <w:p w14:paraId="15DFB98F" w14:textId="77777777" w:rsidR="001929D4" w:rsidRDefault="001929D4" w:rsidP="001311E5">
      <w:r>
        <w:continuationSeparator/>
      </w:r>
    </w:p>
  </w:endnote>
  <w:endnote w:type="continuationNotice" w:id="1">
    <w:p w14:paraId="067329FA" w14:textId="77777777" w:rsidR="008322C6" w:rsidRDefault="00832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2254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5BCEB" w14:textId="2B903E52" w:rsidR="001929D4" w:rsidRDefault="001929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62DF35" w14:textId="77777777" w:rsidR="001929D4" w:rsidRDefault="00192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B6CFA" w14:textId="77777777" w:rsidR="001929D4" w:rsidRDefault="001929D4" w:rsidP="001311E5">
      <w:r>
        <w:separator/>
      </w:r>
    </w:p>
  </w:footnote>
  <w:footnote w:type="continuationSeparator" w:id="0">
    <w:p w14:paraId="7BB572ED" w14:textId="77777777" w:rsidR="001929D4" w:rsidRDefault="001929D4" w:rsidP="001311E5">
      <w:r>
        <w:continuationSeparator/>
      </w:r>
    </w:p>
  </w:footnote>
  <w:footnote w:type="continuationNotice" w:id="1">
    <w:p w14:paraId="16AAE206" w14:textId="77777777" w:rsidR="008322C6" w:rsidRDefault="008322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438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A75AB"/>
    <w:multiLevelType w:val="hybridMultilevel"/>
    <w:tmpl w:val="56FED552"/>
    <w:lvl w:ilvl="0" w:tplc="EE7EE3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4A7958"/>
    <w:multiLevelType w:val="hybridMultilevel"/>
    <w:tmpl w:val="B4BAE8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8"/>
  </w:num>
  <w:num w:numId="8">
    <w:abstractNumId w:val="31"/>
  </w:num>
  <w:num w:numId="9">
    <w:abstractNumId w:val="13"/>
  </w:num>
  <w:num w:numId="10">
    <w:abstractNumId w:val="21"/>
  </w:num>
  <w:num w:numId="11">
    <w:abstractNumId w:val="5"/>
  </w:num>
  <w:num w:numId="12">
    <w:abstractNumId w:val="3"/>
  </w:num>
  <w:num w:numId="13">
    <w:abstractNumId w:val="11"/>
  </w:num>
  <w:num w:numId="14">
    <w:abstractNumId w:val="32"/>
  </w:num>
  <w:num w:numId="15">
    <w:abstractNumId w:val="25"/>
  </w:num>
  <w:num w:numId="16">
    <w:abstractNumId w:val="12"/>
  </w:num>
  <w:num w:numId="17">
    <w:abstractNumId w:val="10"/>
  </w:num>
  <w:num w:numId="18">
    <w:abstractNumId w:val="29"/>
  </w:num>
  <w:num w:numId="19">
    <w:abstractNumId w:val="1"/>
  </w:num>
  <w:num w:numId="20">
    <w:abstractNumId w:val="15"/>
  </w:num>
  <w:num w:numId="21">
    <w:abstractNumId w:val="6"/>
  </w:num>
  <w:num w:numId="22">
    <w:abstractNumId w:val="16"/>
  </w:num>
  <w:num w:numId="23">
    <w:abstractNumId w:val="34"/>
  </w:num>
  <w:num w:numId="24">
    <w:abstractNumId w:val="9"/>
  </w:num>
  <w:num w:numId="25">
    <w:abstractNumId w:val="2"/>
  </w:num>
  <w:num w:numId="26">
    <w:abstractNumId w:val="4"/>
  </w:num>
  <w:num w:numId="27">
    <w:abstractNumId w:val="28"/>
  </w:num>
  <w:num w:numId="28">
    <w:abstractNumId w:val="26"/>
  </w:num>
  <w:num w:numId="29">
    <w:abstractNumId w:val="17"/>
  </w:num>
  <w:num w:numId="30">
    <w:abstractNumId w:val="35"/>
  </w:num>
  <w:num w:numId="31">
    <w:abstractNumId w:val="37"/>
  </w:num>
  <w:num w:numId="32">
    <w:abstractNumId w:val="36"/>
  </w:num>
  <w:num w:numId="33">
    <w:abstractNumId w:val="23"/>
  </w:num>
  <w:num w:numId="34">
    <w:abstractNumId w:val="14"/>
  </w:num>
  <w:num w:numId="35">
    <w:abstractNumId w:val="22"/>
  </w:num>
  <w:num w:numId="36">
    <w:abstractNumId w:val="20"/>
  </w:num>
  <w:num w:numId="37">
    <w:abstractNumId w:val="19"/>
  </w:num>
  <w:num w:numId="38">
    <w:abstractNumId w:val="0"/>
  </w:num>
  <w:num w:numId="39">
    <w:abstractNumId w:val="24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1B75"/>
    <w:rsid w:val="00011135"/>
    <w:rsid w:val="00017347"/>
    <w:rsid w:val="00021D01"/>
    <w:rsid w:val="00021FE2"/>
    <w:rsid w:val="000238CD"/>
    <w:rsid w:val="0003059A"/>
    <w:rsid w:val="00031065"/>
    <w:rsid w:val="00046323"/>
    <w:rsid w:val="00055BF5"/>
    <w:rsid w:val="00063C8F"/>
    <w:rsid w:val="0007473A"/>
    <w:rsid w:val="00075D9E"/>
    <w:rsid w:val="00080697"/>
    <w:rsid w:val="00097C8F"/>
    <w:rsid w:val="000A78AA"/>
    <w:rsid w:val="000B306E"/>
    <w:rsid w:val="000B44AC"/>
    <w:rsid w:val="000B5124"/>
    <w:rsid w:val="000B6825"/>
    <w:rsid w:val="000F3B45"/>
    <w:rsid w:val="000F5E1E"/>
    <w:rsid w:val="00104E37"/>
    <w:rsid w:val="00113994"/>
    <w:rsid w:val="001147B2"/>
    <w:rsid w:val="001311E5"/>
    <w:rsid w:val="001354CF"/>
    <w:rsid w:val="001470C7"/>
    <w:rsid w:val="00154654"/>
    <w:rsid w:val="00165961"/>
    <w:rsid w:val="0017149B"/>
    <w:rsid w:val="0017463F"/>
    <w:rsid w:val="0017708B"/>
    <w:rsid w:val="0017725F"/>
    <w:rsid w:val="0018021B"/>
    <w:rsid w:val="00191AD3"/>
    <w:rsid w:val="00191E21"/>
    <w:rsid w:val="001929D4"/>
    <w:rsid w:val="00194BBB"/>
    <w:rsid w:val="001A06DA"/>
    <w:rsid w:val="001A0C74"/>
    <w:rsid w:val="001A5173"/>
    <w:rsid w:val="001C1E03"/>
    <w:rsid w:val="001D7A26"/>
    <w:rsid w:val="001D7CFD"/>
    <w:rsid w:val="001E225E"/>
    <w:rsid w:val="001E29E9"/>
    <w:rsid w:val="001E2A35"/>
    <w:rsid w:val="001E4AD9"/>
    <w:rsid w:val="001F461A"/>
    <w:rsid w:val="001F72CA"/>
    <w:rsid w:val="0020415F"/>
    <w:rsid w:val="00216044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9068E"/>
    <w:rsid w:val="002938E2"/>
    <w:rsid w:val="002A663B"/>
    <w:rsid w:val="002B34DE"/>
    <w:rsid w:val="002B72D8"/>
    <w:rsid w:val="002E2400"/>
    <w:rsid w:val="00306075"/>
    <w:rsid w:val="003073E8"/>
    <w:rsid w:val="00317D06"/>
    <w:rsid w:val="0032014A"/>
    <w:rsid w:val="00325D32"/>
    <w:rsid w:val="003260AF"/>
    <w:rsid w:val="00337AC7"/>
    <w:rsid w:val="00341419"/>
    <w:rsid w:val="003456AE"/>
    <w:rsid w:val="00370FD8"/>
    <w:rsid w:val="00376296"/>
    <w:rsid w:val="003764CA"/>
    <w:rsid w:val="003777CC"/>
    <w:rsid w:val="00391F73"/>
    <w:rsid w:val="00393A8A"/>
    <w:rsid w:val="00396F6E"/>
    <w:rsid w:val="003B728D"/>
    <w:rsid w:val="003D58FC"/>
    <w:rsid w:val="003F07E5"/>
    <w:rsid w:val="004042AE"/>
    <w:rsid w:val="004079D4"/>
    <w:rsid w:val="00407DBE"/>
    <w:rsid w:val="004153C7"/>
    <w:rsid w:val="004167A9"/>
    <w:rsid w:val="004269AB"/>
    <w:rsid w:val="00427734"/>
    <w:rsid w:val="00430C64"/>
    <w:rsid w:val="00441ED8"/>
    <w:rsid w:val="00450559"/>
    <w:rsid w:val="004529AC"/>
    <w:rsid w:val="00457DC6"/>
    <w:rsid w:val="0046372D"/>
    <w:rsid w:val="00465F54"/>
    <w:rsid w:val="004762A4"/>
    <w:rsid w:val="00481D63"/>
    <w:rsid w:val="00483A64"/>
    <w:rsid w:val="00486205"/>
    <w:rsid w:val="004945EF"/>
    <w:rsid w:val="00497C68"/>
    <w:rsid w:val="004A0E98"/>
    <w:rsid w:val="004A572A"/>
    <w:rsid w:val="004B14CA"/>
    <w:rsid w:val="004B2A1C"/>
    <w:rsid w:val="004C1811"/>
    <w:rsid w:val="004C1891"/>
    <w:rsid w:val="004C4E14"/>
    <w:rsid w:val="004C67E9"/>
    <w:rsid w:val="004E6F27"/>
    <w:rsid w:val="004F1DF0"/>
    <w:rsid w:val="004F5A11"/>
    <w:rsid w:val="00512744"/>
    <w:rsid w:val="00521FD5"/>
    <w:rsid w:val="0052414C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589C"/>
    <w:rsid w:val="005C0AC1"/>
    <w:rsid w:val="005C215D"/>
    <w:rsid w:val="005D1C15"/>
    <w:rsid w:val="005D219A"/>
    <w:rsid w:val="005D2474"/>
    <w:rsid w:val="005D279D"/>
    <w:rsid w:val="005E502A"/>
    <w:rsid w:val="005E6F39"/>
    <w:rsid w:val="005E7BB6"/>
    <w:rsid w:val="005F56AC"/>
    <w:rsid w:val="006034F6"/>
    <w:rsid w:val="00606FF1"/>
    <w:rsid w:val="0061167E"/>
    <w:rsid w:val="00614883"/>
    <w:rsid w:val="0064086D"/>
    <w:rsid w:val="0064570C"/>
    <w:rsid w:val="00646213"/>
    <w:rsid w:val="006474C1"/>
    <w:rsid w:val="0066316B"/>
    <w:rsid w:val="00664231"/>
    <w:rsid w:val="00670A6D"/>
    <w:rsid w:val="0067180C"/>
    <w:rsid w:val="0067645F"/>
    <w:rsid w:val="006802CA"/>
    <w:rsid w:val="006928F3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44D90"/>
    <w:rsid w:val="00751CFB"/>
    <w:rsid w:val="00755AF6"/>
    <w:rsid w:val="007564E7"/>
    <w:rsid w:val="0077116C"/>
    <w:rsid w:val="00774240"/>
    <w:rsid w:val="00776530"/>
    <w:rsid w:val="007A33A2"/>
    <w:rsid w:val="007A458A"/>
    <w:rsid w:val="007A6FDE"/>
    <w:rsid w:val="007B3420"/>
    <w:rsid w:val="007B57B9"/>
    <w:rsid w:val="007D5EF7"/>
    <w:rsid w:val="007F4309"/>
    <w:rsid w:val="007F7025"/>
    <w:rsid w:val="007F7A97"/>
    <w:rsid w:val="00805BC8"/>
    <w:rsid w:val="00806130"/>
    <w:rsid w:val="008322C6"/>
    <w:rsid w:val="00832C77"/>
    <w:rsid w:val="008355E7"/>
    <w:rsid w:val="0084149B"/>
    <w:rsid w:val="0085209E"/>
    <w:rsid w:val="0086446B"/>
    <w:rsid w:val="008644F1"/>
    <w:rsid w:val="00867ED0"/>
    <w:rsid w:val="00872E22"/>
    <w:rsid w:val="008773A8"/>
    <w:rsid w:val="00885040"/>
    <w:rsid w:val="00885935"/>
    <w:rsid w:val="008937CD"/>
    <w:rsid w:val="008A02E4"/>
    <w:rsid w:val="008B435A"/>
    <w:rsid w:val="008B5F62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EC0"/>
    <w:rsid w:val="009368A2"/>
    <w:rsid w:val="00946FBB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19CF"/>
    <w:rsid w:val="009D6CB9"/>
    <w:rsid w:val="009E381D"/>
    <w:rsid w:val="009E5111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50BD5"/>
    <w:rsid w:val="00A613E0"/>
    <w:rsid w:val="00A67780"/>
    <w:rsid w:val="00A67971"/>
    <w:rsid w:val="00A92D69"/>
    <w:rsid w:val="00A948E9"/>
    <w:rsid w:val="00AB47C3"/>
    <w:rsid w:val="00AC5AB8"/>
    <w:rsid w:val="00AD2B4F"/>
    <w:rsid w:val="00AE1F13"/>
    <w:rsid w:val="00AF4854"/>
    <w:rsid w:val="00AF6281"/>
    <w:rsid w:val="00B10B3A"/>
    <w:rsid w:val="00B22FA3"/>
    <w:rsid w:val="00B2489E"/>
    <w:rsid w:val="00B25476"/>
    <w:rsid w:val="00B32D5B"/>
    <w:rsid w:val="00B3379B"/>
    <w:rsid w:val="00B42A78"/>
    <w:rsid w:val="00B44CDE"/>
    <w:rsid w:val="00B535C3"/>
    <w:rsid w:val="00B65869"/>
    <w:rsid w:val="00B666ED"/>
    <w:rsid w:val="00B76AAC"/>
    <w:rsid w:val="00BA746D"/>
    <w:rsid w:val="00BB5184"/>
    <w:rsid w:val="00BD304D"/>
    <w:rsid w:val="00BD6596"/>
    <w:rsid w:val="00C037AB"/>
    <w:rsid w:val="00C15B7F"/>
    <w:rsid w:val="00C2162E"/>
    <w:rsid w:val="00C21B63"/>
    <w:rsid w:val="00C3687A"/>
    <w:rsid w:val="00C57FA6"/>
    <w:rsid w:val="00C60E93"/>
    <w:rsid w:val="00C7538C"/>
    <w:rsid w:val="00C8187E"/>
    <w:rsid w:val="00C908F0"/>
    <w:rsid w:val="00C9382A"/>
    <w:rsid w:val="00C9448A"/>
    <w:rsid w:val="00C96BA9"/>
    <w:rsid w:val="00CA61B9"/>
    <w:rsid w:val="00CB5010"/>
    <w:rsid w:val="00CC03C9"/>
    <w:rsid w:val="00CD4247"/>
    <w:rsid w:val="00CD6CBA"/>
    <w:rsid w:val="00CE0433"/>
    <w:rsid w:val="00D11ED3"/>
    <w:rsid w:val="00D17075"/>
    <w:rsid w:val="00D21E6F"/>
    <w:rsid w:val="00D34462"/>
    <w:rsid w:val="00D4161C"/>
    <w:rsid w:val="00D462B0"/>
    <w:rsid w:val="00D54C41"/>
    <w:rsid w:val="00D550FC"/>
    <w:rsid w:val="00D715B8"/>
    <w:rsid w:val="00D74913"/>
    <w:rsid w:val="00D801CF"/>
    <w:rsid w:val="00DA270F"/>
    <w:rsid w:val="00DA41AE"/>
    <w:rsid w:val="00DA52A0"/>
    <w:rsid w:val="00DC2EC3"/>
    <w:rsid w:val="00DD0105"/>
    <w:rsid w:val="00DE09FD"/>
    <w:rsid w:val="00DF6F6B"/>
    <w:rsid w:val="00DF75AE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86961"/>
    <w:rsid w:val="00E94D7C"/>
    <w:rsid w:val="00EA179C"/>
    <w:rsid w:val="00EB094C"/>
    <w:rsid w:val="00EB0988"/>
    <w:rsid w:val="00EB42D7"/>
    <w:rsid w:val="00EB529A"/>
    <w:rsid w:val="00EB688D"/>
    <w:rsid w:val="00EC16BE"/>
    <w:rsid w:val="00EC23D4"/>
    <w:rsid w:val="00EC31DE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1AC9"/>
    <w:rsid w:val="00F32F70"/>
    <w:rsid w:val="00F36F56"/>
    <w:rsid w:val="00F41787"/>
    <w:rsid w:val="00F73EB7"/>
    <w:rsid w:val="00FB0885"/>
    <w:rsid w:val="00FB1195"/>
    <w:rsid w:val="00FB1FA4"/>
    <w:rsid w:val="00FB7AB9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832</Nr_x002e__x0020_akti>
    <Data_x0020_e_x0020_Krijimit xmlns="0e656187-b300-4fb0-8bf4-3a50f872073c">2024-12-27T14:45:13Z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në vendimin nr.980, datë 2.12.2020, të Këshillit të Ministrave, “Për përdorimin e fondit të rindërtimit për financimin e projektimit, zbatimit të punimeve, mbikëqyrjes dhe kolaudimit të Qendrës së Shërbimeve dhe Administrimit të Mjeteve të Transportit”, të ndryshuar</Titulli>
    <Modifikuesi xmlns="0e656187-b300-4fb0-8bf4-3a50f872073c">Suada.Daci</Modifikuesi>
    <Nr_x002e__x0020_prot_x0020_QBZ xmlns="0e656187-b300-4fb0-8bf4-3a50f872073c">2220</Nr_x002e__x0020_prot_x0020_QBZ>
    <Data_x0020_e_x0020_Modifikimit xmlns="0e656187-b300-4fb0-8bf4-3a50f872073c">2024-12-27T15:12:48Z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842122F8F4462A8400C64B4FA2F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842122F8F4462A8400C64B4FA2F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DE1074-8684-4436-BCFB-4608A95AA48F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6865B5E-788C-4F04-84F6-0DAC6258B2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F8C1F-5864-4B34-BC39-CFCF25710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E735B0-DCFC-4A8A-B2C8-68AE7AFA1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FAC511-CC72-421D-A62B-91A343757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9</cp:revision>
  <cp:lastPrinted>2024-12-25T17:37:00Z</cp:lastPrinted>
  <dcterms:created xsi:type="dcterms:W3CDTF">2024-12-24T18:55:00Z</dcterms:created>
  <dcterms:modified xsi:type="dcterms:W3CDTF">2024-12-27T14:21:00Z</dcterms:modified>
</cp:coreProperties>
</file>