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585EB" w14:textId="13A1380E" w:rsidR="005507D7" w:rsidRPr="00D720FA" w:rsidRDefault="005507D7" w:rsidP="005507D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AC8DC32" w14:textId="189793B9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AF71EC"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842</w:t>
      </w:r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AF71EC"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>26.12.2024</w:t>
      </w:r>
    </w:p>
    <w:p w14:paraId="16B4577D" w14:textId="77777777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04D6F675" w14:textId="078718CD" w:rsidR="005507D7" w:rsidRPr="00D720FA" w:rsidRDefault="005507D7" w:rsidP="00D72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Pr="00D720FA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>DISA NDRYSHIME NË VENDIMIN NR.</w:t>
      </w:r>
      <w:r w:rsidR="00D720F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bookmarkStart w:id="0" w:name="_GoBack"/>
      <w:bookmarkEnd w:id="0"/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>31, DATË 22.1.2020,</w:t>
      </w:r>
      <w:r w:rsidR="00D720FA"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>TË KËSHILLIT TË MINISTRAVE</w:t>
      </w:r>
      <w:r w:rsidRPr="00D720FA">
        <w:rPr>
          <w:rFonts w:ascii="Garamond" w:hAnsi="Garamond" w:cs="Calibri"/>
          <w:b/>
          <w:bCs/>
          <w:color w:val="000000"/>
          <w:sz w:val="24"/>
          <w:szCs w:val="24"/>
        </w:rPr>
        <w:t>,</w:t>
      </w:r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“PËR ORGANIZIMIN, PËRBËRJEN, FUNKSIONIMIN DHE STATUSIN E AUTORITETIT</w:t>
      </w:r>
      <w:r w:rsidR="00D720FA"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>TË KONTROLLIT SHTETËROR TË EKSPORTEVE, PËRCAKTIMIN E AFATEVE, TË MËNYRËS DHE TË PROCEDURËS</w:t>
      </w:r>
      <w:r w:rsidR="00D720FA"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>PËR SHKËMBIMIN E INFORMACIONIT DHE TË MARRJES</w:t>
      </w:r>
      <w:r w:rsidR="00D720FA"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>SË MENDIMIT NGA INSTITUCIONET E TJERA TË PËRFSHIRA NË TRANSFERIMET NDËRKOMBËTARE TË MALLRAVE</w:t>
      </w:r>
      <w:r w:rsidR="00D720FA"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>TË KONTROLLUARA, SI DHE PËRCAKTIMIN E PROCEDURAVE PËR LËSHIMIN E GARANCIVE DHE KRYERJEN E KONTROLLIT SHTETËROR”</w:t>
      </w:r>
    </w:p>
    <w:p w14:paraId="45B9A51B" w14:textId="7ABDCEFC" w:rsidR="005507D7" w:rsidRPr="00D720FA" w:rsidRDefault="00D720FA" w:rsidP="005507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D720FA">
        <w:rPr>
          <w:rFonts w:ascii="Garamond" w:hAnsi="Garamond" w:cs="Calibri"/>
          <w:color w:val="000000"/>
          <w:sz w:val="24"/>
          <w:szCs w:val="24"/>
        </w:rPr>
        <w:t xml:space="preserve"> </w:t>
      </w:r>
    </w:p>
    <w:p w14:paraId="7DFFE0A6" w14:textId="5E0C7515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D720FA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neneve 9, pika 4</w:t>
      </w:r>
      <w:r w:rsidRPr="00D720FA">
        <w:rPr>
          <w:rFonts w:ascii="Garamond" w:hAnsi="Garamond" w:cs="Calibri"/>
          <w:color w:val="000000"/>
          <w:sz w:val="24"/>
          <w:szCs w:val="24"/>
        </w:rPr>
        <w:t>,</w:t>
      </w:r>
      <w:r w:rsidRPr="00D720FA">
        <w:rPr>
          <w:rFonts w:ascii="Garamond" w:hAnsi="Garamond" w:cs="Times New Roman"/>
          <w:color w:val="000000"/>
          <w:sz w:val="24"/>
          <w:szCs w:val="24"/>
        </w:rPr>
        <w:t xml:space="preserve"> e 35, pika 8</w:t>
      </w:r>
      <w:r w:rsidRPr="00D720FA">
        <w:rPr>
          <w:rFonts w:ascii="Garamond" w:hAnsi="Garamond" w:cs="Calibri"/>
          <w:color w:val="000000"/>
          <w:sz w:val="24"/>
          <w:szCs w:val="24"/>
        </w:rPr>
        <w:t>,</w:t>
      </w:r>
      <w:r w:rsidRPr="00D720FA">
        <w:rPr>
          <w:rFonts w:ascii="Garamond" w:hAnsi="Garamond" w:cs="Times New Roman"/>
          <w:color w:val="000000"/>
          <w:sz w:val="24"/>
          <w:szCs w:val="24"/>
        </w:rPr>
        <w:t xml:space="preserve"> të</w:t>
      </w:r>
      <w:r w:rsidR="00D720FA" w:rsidRPr="00D720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D720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color w:val="000000"/>
          <w:sz w:val="24"/>
          <w:szCs w:val="24"/>
        </w:rPr>
        <w:t>46/2018, “Për kontrollin shtetëror të transferimeve ndërkombëtare të mallrave ushtarake dhe të artikujve e teknologjive me përdorim të dyfishtë”, të ndryshuar, dhe të ligjit nr.</w:t>
      </w:r>
      <w:r w:rsidR="00D720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color w:val="000000"/>
          <w:sz w:val="24"/>
          <w:szCs w:val="24"/>
        </w:rPr>
        <w:t>90/2012, “Për organizimin dhe funksionimin e administratës shtetërore”, me propozimin e ministrit të Mbrojtjes,</w:t>
      </w:r>
      <w:r w:rsidRPr="00D720FA">
        <w:rPr>
          <w:rFonts w:ascii="Garamond" w:hAnsi="Garamond" w:cs="Times New Roman"/>
          <w:color w:val="000000"/>
          <w:spacing w:val="15"/>
          <w:sz w:val="24"/>
          <w:szCs w:val="24"/>
        </w:rPr>
        <w:t xml:space="preserve"> Këshilli i Ministrave</w:t>
      </w:r>
    </w:p>
    <w:p w14:paraId="5C5A2EBF" w14:textId="77777777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0AC04BB4" w14:textId="5E3F2D04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pacing w:val="15"/>
          <w:sz w:val="24"/>
          <w:szCs w:val="24"/>
        </w:rPr>
      </w:pPr>
      <w:r w:rsidRPr="00D720FA">
        <w:rPr>
          <w:rFonts w:ascii="Garamond" w:hAnsi="Garamond" w:cs="Times New Roman"/>
          <w:bCs/>
          <w:color w:val="000000"/>
          <w:spacing w:val="15"/>
          <w:sz w:val="24"/>
          <w:szCs w:val="24"/>
        </w:rPr>
        <w:t>VENDOSI:</w:t>
      </w:r>
    </w:p>
    <w:p w14:paraId="3862A1DE" w14:textId="7F809E04" w:rsidR="005507D7" w:rsidRPr="00D720FA" w:rsidRDefault="005507D7" w:rsidP="005507D7">
      <w:pPr>
        <w:tabs>
          <w:tab w:val="left" w:pos="68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3AE884C9" w14:textId="7F30BD39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20FA">
        <w:rPr>
          <w:rFonts w:ascii="Garamond" w:hAnsi="Garamond" w:cs="Times New Roman"/>
          <w:color w:val="000000"/>
          <w:sz w:val="24"/>
          <w:szCs w:val="24"/>
        </w:rPr>
        <w:t>I. Në</w:t>
      </w:r>
      <w:r w:rsidR="00D720FA" w:rsidRPr="00D720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color w:val="000000"/>
          <w:sz w:val="24"/>
          <w:szCs w:val="24"/>
        </w:rPr>
        <w:t>kreun IV, të vendimit nr.</w:t>
      </w:r>
      <w:r w:rsidR="00D720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color w:val="000000"/>
          <w:sz w:val="24"/>
          <w:szCs w:val="24"/>
        </w:rPr>
        <w:t>31, datë 22.1.2020</w:t>
      </w:r>
      <w:r w:rsidRPr="00D720FA">
        <w:rPr>
          <w:rFonts w:ascii="Garamond" w:hAnsi="Garamond" w:cs="Calibri"/>
          <w:color w:val="000000"/>
          <w:sz w:val="24"/>
          <w:szCs w:val="24"/>
        </w:rPr>
        <w:t>,</w:t>
      </w:r>
      <w:r w:rsidRPr="00D720FA">
        <w:rPr>
          <w:rFonts w:ascii="Garamond" w:hAnsi="Garamond" w:cs="Times New Roman"/>
          <w:color w:val="000000"/>
          <w:sz w:val="24"/>
          <w:szCs w:val="24"/>
        </w:rPr>
        <w:t xml:space="preserve"> të Këshillit të Ministrave</w:t>
      </w:r>
      <w:r w:rsidRPr="00D720FA">
        <w:rPr>
          <w:rFonts w:ascii="Garamond" w:hAnsi="Garamond" w:cs="Calibri"/>
          <w:color w:val="000000"/>
          <w:sz w:val="24"/>
          <w:szCs w:val="24"/>
        </w:rPr>
        <w:t>,</w:t>
      </w:r>
      <w:r w:rsidRPr="00D720FA">
        <w:rPr>
          <w:rFonts w:ascii="Garamond" w:hAnsi="Garamond" w:cs="Times New Roman"/>
          <w:color w:val="000000"/>
          <w:sz w:val="24"/>
          <w:szCs w:val="24"/>
        </w:rPr>
        <w:t xml:space="preserve"> “Për organizimin, përbërjen,</w:t>
      </w:r>
      <w:r w:rsidR="00D720FA" w:rsidRPr="00D720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color w:val="000000"/>
          <w:sz w:val="24"/>
          <w:szCs w:val="24"/>
        </w:rPr>
        <w:t>funksionimin dhe statusin e Autoritetit të Kontrollit Shtetëror të Eksporteve, përcaktimin e afateve, të mënyrës dhe të procedurës për shkëmbimin e informacionit dhe të marrjes së mendimit nga institucionet e tjera të përfshira në transferimet ndërkombëtare të mallrave të kontrolluara, si dhe përcaktimin e procedurave për lëshimin e garancive dhe kryerjen e kontrollit shtetëror”, bëhen këto ndryshime:</w:t>
      </w:r>
    </w:p>
    <w:p w14:paraId="3F2D9626" w14:textId="27303367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trike/>
          <w:color w:val="000000"/>
          <w:sz w:val="24"/>
          <w:szCs w:val="24"/>
        </w:rPr>
      </w:pPr>
      <w:r w:rsidRPr="00D720FA">
        <w:rPr>
          <w:rFonts w:ascii="Garamond" w:hAnsi="Garamond" w:cs="Times New Roman"/>
          <w:color w:val="000000"/>
          <w:sz w:val="24"/>
          <w:szCs w:val="24"/>
        </w:rPr>
        <w:t>1. Në pikën 29, fjalia e dytë “Kriteret për lëshimin e certifikatave përcaktohen me urdhër të kryetarit të AKSHE-së, në përputhje me pikën 3, të nenit 26, të ligjit nr.</w:t>
      </w:r>
      <w:r w:rsidR="00D720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color w:val="000000"/>
          <w:sz w:val="24"/>
          <w:szCs w:val="24"/>
        </w:rPr>
        <w:t xml:space="preserve">46/2018, “Për kontrollin shtetëror të transferimeve ndërkombëtare të mallrave ushtarake dhe të artikujve e teknologjive me përdorim të dyfishtë””, hiqet. </w:t>
      </w:r>
    </w:p>
    <w:p w14:paraId="5C8BA1F1" w14:textId="49100B1C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20FA">
        <w:rPr>
          <w:rFonts w:ascii="Garamond" w:hAnsi="Garamond" w:cs="Times New Roman"/>
          <w:color w:val="000000"/>
          <w:sz w:val="24"/>
          <w:szCs w:val="24"/>
        </w:rPr>
        <w:t>2. Në pikën 32, fjalët “... dhe ligjin nr.</w:t>
      </w:r>
      <w:r w:rsidR="00D720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720FA">
        <w:rPr>
          <w:rFonts w:ascii="Garamond" w:hAnsi="Garamond" w:cs="Times New Roman"/>
          <w:color w:val="000000"/>
          <w:sz w:val="24"/>
          <w:szCs w:val="24"/>
        </w:rPr>
        <w:t xml:space="preserve">10433, datë 16.6.2021, “Për inspektimin në Republikën e Shqipërisë”...” </w:t>
      </w:r>
      <w:r w:rsidR="00D720FA" w:rsidRPr="00D720FA">
        <w:rPr>
          <w:rFonts w:ascii="Garamond" w:hAnsi="Garamond" w:cs="Times New Roman"/>
          <w:color w:val="000000"/>
          <w:sz w:val="24"/>
          <w:szCs w:val="24"/>
        </w:rPr>
        <w:t>zëvendësohen</w:t>
      </w:r>
      <w:r w:rsidRPr="00D720FA">
        <w:rPr>
          <w:rFonts w:ascii="Garamond" w:hAnsi="Garamond" w:cs="Times New Roman"/>
          <w:color w:val="000000"/>
          <w:sz w:val="24"/>
          <w:szCs w:val="24"/>
        </w:rPr>
        <w:t xml:space="preserve"> me “...dhe legjislacionin në fuqi për inspektimin në Republikën e Shqipërisë...”.</w:t>
      </w:r>
    </w:p>
    <w:p w14:paraId="214158A8" w14:textId="036A906E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720FA">
        <w:rPr>
          <w:rFonts w:ascii="Garamond" w:hAnsi="Garamond" w:cs="Times New Roman"/>
          <w:color w:val="000000"/>
          <w:sz w:val="24"/>
          <w:szCs w:val="24"/>
        </w:rPr>
        <w:t>II. Ngarkohen Ministria e Mbrojtjes, Autoriteti i Kontrollit Shtetëror të Eksporteve dhe Agjencia Kombëtare e Shoqërisë së Informacionit për ndjekjen dhe zbatimin e këtij vendimi.</w:t>
      </w:r>
    </w:p>
    <w:p w14:paraId="190CC90A" w14:textId="59F8B27B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D720FA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Zyrtare. </w:t>
      </w:r>
    </w:p>
    <w:p w14:paraId="1A894872" w14:textId="77777777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720F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4AD87306" w14:textId="46528009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D720FA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19B6709C" w14:textId="61D658C0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720FA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</w:p>
    <w:p w14:paraId="070AC487" w14:textId="77777777" w:rsidR="005507D7" w:rsidRPr="00D720FA" w:rsidRDefault="005507D7" w:rsidP="005507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5507D7" w:rsidRPr="00D720FA" w:rsidSect="00772FB6">
      <w:footerReference w:type="default" r:id="rId12"/>
      <w:pgSz w:w="11906" w:h="16838" w:code="9"/>
      <w:pgMar w:top="1440" w:right="1440" w:bottom="1440" w:left="1440" w:header="720" w:footer="4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48E44" w14:textId="77777777" w:rsidR="00D720FA" w:rsidRDefault="00D720FA" w:rsidP="005716D8">
      <w:pPr>
        <w:spacing w:after="0" w:line="240" w:lineRule="auto"/>
      </w:pPr>
      <w:r>
        <w:separator/>
      </w:r>
    </w:p>
  </w:endnote>
  <w:endnote w:type="continuationSeparator" w:id="0">
    <w:p w14:paraId="69A40029" w14:textId="77777777" w:rsidR="00D720FA" w:rsidRDefault="00D720FA" w:rsidP="005716D8">
      <w:pPr>
        <w:spacing w:after="0" w:line="240" w:lineRule="auto"/>
      </w:pPr>
      <w:r>
        <w:continuationSeparator/>
      </w:r>
    </w:p>
  </w:endnote>
  <w:endnote w:type="continuationNotice" w:id="1">
    <w:p w14:paraId="7E2D057F" w14:textId="77777777" w:rsidR="00F02241" w:rsidRDefault="00F022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24052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233400D" w14:textId="57AA5130" w:rsidR="00D720FA" w:rsidRPr="009A6198" w:rsidRDefault="00D720F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A6198">
          <w:rPr>
            <w:rFonts w:ascii="Times New Roman" w:hAnsi="Times New Roman" w:cs="Times New Roman"/>
            <w:sz w:val="24"/>
          </w:rPr>
          <w:fldChar w:fldCharType="begin"/>
        </w:r>
        <w:r w:rsidRPr="009A619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A619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9A619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4EBD8B6" w14:textId="77777777" w:rsidR="00D720FA" w:rsidRPr="001E123A" w:rsidRDefault="00D720FA" w:rsidP="001D3409">
    <w:pPr>
      <w:pStyle w:val="BodyText"/>
      <w:spacing w:after="0"/>
      <w:rPr>
        <w:rFonts w:ascii="Times New Roman" w:hAnsi="Times New Roman" w:cs="Times New Roman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5D055" w14:textId="77777777" w:rsidR="00D720FA" w:rsidRDefault="00D720FA" w:rsidP="005716D8">
      <w:pPr>
        <w:spacing w:after="0" w:line="240" w:lineRule="auto"/>
      </w:pPr>
      <w:r>
        <w:separator/>
      </w:r>
    </w:p>
  </w:footnote>
  <w:footnote w:type="continuationSeparator" w:id="0">
    <w:p w14:paraId="70937C15" w14:textId="77777777" w:rsidR="00D720FA" w:rsidRDefault="00D720FA" w:rsidP="005716D8">
      <w:pPr>
        <w:spacing w:after="0" w:line="240" w:lineRule="auto"/>
      </w:pPr>
      <w:r>
        <w:continuationSeparator/>
      </w:r>
    </w:p>
  </w:footnote>
  <w:footnote w:type="continuationNotice" w:id="1">
    <w:p w14:paraId="16610AB2" w14:textId="77777777" w:rsidR="00F02241" w:rsidRDefault="00F022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40452"/>
    <w:multiLevelType w:val="hybridMultilevel"/>
    <w:tmpl w:val="E6F60AA0"/>
    <w:lvl w:ilvl="0" w:tplc="CD4A34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11DBD"/>
    <w:multiLevelType w:val="hybridMultilevel"/>
    <w:tmpl w:val="E74C161A"/>
    <w:lvl w:ilvl="0" w:tplc="5112A0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72682"/>
    <w:multiLevelType w:val="hybridMultilevel"/>
    <w:tmpl w:val="0D4C7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73EE2"/>
    <w:multiLevelType w:val="hybridMultilevel"/>
    <w:tmpl w:val="6FC67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20663"/>
    <w:multiLevelType w:val="hybridMultilevel"/>
    <w:tmpl w:val="3268127E"/>
    <w:lvl w:ilvl="0" w:tplc="ED36D5D0">
      <w:start w:val="1"/>
      <w:numFmt w:val="decimal"/>
      <w:lvlText w:val="%1."/>
      <w:lvlJc w:val="left"/>
      <w:pPr>
        <w:ind w:left="90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6215FD6"/>
    <w:multiLevelType w:val="hybridMultilevel"/>
    <w:tmpl w:val="64FCABCA"/>
    <w:lvl w:ilvl="0" w:tplc="A4EEDE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F22C2"/>
    <w:multiLevelType w:val="hybridMultilevel"/>
    <w:tmpl w:val="F93E4DEC"/>
    <w:lvl w:ilvl="0" w:tplc="C17A0362">
      <w:start w:val="1"/>
      <w:numFmt w:val="lowerLetter"/>
      <w:lvlText w:val="%1)"/>
      <w:lvlJc w:val="righ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5604287"/>
    <w:multiLevelType w:val="hybridMultilevel"/>
    <w:tmpl w:val="3EFCC864"/>
    <w:lvl w:ilvl="0" w:tplc="D1183F0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D07F7"/>
    <w:multiLevelType w:val="hybridMultilevel"/>
    <w:tmpl w:val="DEFC1870"/>
    <w:lvl w:ilvl="0" w:tplc="D13CA2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C2AA2"/>
    <w:multiLevelType w:val="hybridMultilevel"/>
    <w:tmpl w:val="7CF4F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B25B7E"/>
    <w:multiLevelType w:val="hybridMultilevel"/>
    <w:tmpl w:val="5C88617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107C3"/>
    <w:multiLevelType w:val="hybridMultilevel"/>
    <w:tmpl w:val="4E767F7A"/>
    <w:lvl w:ilvl="0" w:tplc="1C10FD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7175AE"/>
    <w:multiLevelType w:val="hybridMultilevel"/>
    <w:tmpl w:val="6C567E34"/>
    <w:lvl w:ilvl="0" w:tplc="C28873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C455A9"/>
    <w:multiLevelType w:val="hybridMultilevel"/>
    <w:tmpl w:val="D56873C2"/>
    <w:lvl w:ilvl="0" w:tplc="34E488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1F0C3D"/>
    <w:multiLevelType w:val="hybridMultilevel"/>
    <w:tmpl w:val="5DB4443E"/>
    <w:lvl w:ilvl="0" w:tplc="D4788C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8902A1"/>
    <w:multiLevelType w:val="hybridMultilevel"/>
    <w:tmpl w:val="2E1EA52E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2"/>
  </w:num>
  <w:num w:numId="2">
    <w:abstractNumId w:val="15"/>
  </w:num>
  <w:num w:numId="3">
    <w:abstractNumId w:val="13"/>
  </w:num>
  <w:num w:numId="4">
    <w:abstractNumId w:val="10"/>
  </w:num>
  <w:num w:numId="5">
    <w:abstractNumId w:val="1"/>
  </w:num>
  <w:num w:numId="6">
    <w:abstractNumId w:val="5"/>
  </w:num>
  <w:num w:numId="7">
    <w:abstractNumId w:val="14"/>
  </w:num>
  <w:num w:numId="8">
    <w:abstractNumId w:val="7"/>
  </w:num>
  <w:num w:numId="9">
    <w:abstractNumId w:val="8"/>
  </w:num>
  <w:num w:numId="10">
    <w:abstractNumId w:val="11"/>
  </w:num>
  <w:num w:numId="11">
    <w:abstractNumId w:val="6"/>
  </w:num>
  <w:num w:numId="12">
    <w:abstractNumId w:val="2"/>
  </w:num>
  <w:num w:numId="13">
    <w:abstractNumId w:val="3"/>
  </w:num>
  <w:num w:numId="14">
    <w:abstractNumId w:val="9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588"/>
    <w:rsid w:val="00023285"/>
    <w:rsid w:val="00027543"/>
    <w:rsid w:val="00046E40"/>
    <w:rsid w:val="000576CD"/>
    <w:rsid w:val="00060AC7"/>
    <w:rsid w:val="000639E9"/>
    <w:rsid w:val="000676AD"/>
    <w:rsid w:val="00075166"/>
    <w:rsid w:val="00085B02"/>
    <w:rsid w:val="0009517B"/>
    <w:rsid w:val="00095328"/>
    <w:rsid w:val="000A13C2"/>
    <w:rsid w:val="000B0515"/>
    <w:rsid w:val="000C5E8C"/>
    <w:rsid w:val="000D145E"/>
    <w:rsid w:val="000D61F1"/>
    <w:rsid w:val="000F23A2"/>
    <w:rsid w:val="00116E31"/>
    <w:rsid w:val="00120349"/>
    <w:rsid w:val="0012231E"/>
    <w:rsid w:val="001264B3"/>
    <w:rsid w:val="00131798"/>
    <w:rsid w:val="00161C34"/>
    <w:rsid w:val="00177217"/>
    <w:rsid w:val="001965C8"/>
    <w:rsid w:val="001B4B7E"/>
    <w:rsid w:val="001C2BA7"/>
    <w:rsid w:val="001D3409"/>
    <w:rsid w:val="001E123A"/>
    <w:rsid w:val="001F398D"/>
    <w:rsid w:val="001F47C5"/>
    <w:rsid w:val="0021326A"/>
    <w:rsid w:val="0023115D"/>
    <w:rsid w:val="002346DD"/>
    <w:rsid w:val="00234B17"/>
    <w:rsid w:val="00242458"/>
    <w:rsid w:val="002625BC"/>
    <w:rsid w:val="00270B58"/>
    <w:rsid w:val="0027386F"/>
    <w:rsid w:val="00277913"/>
    <w:rsid w:val="00284DC2"/>
    <w:rsid w:val="00290125"/>
    <w:rsid w:val="00294543"/>
    <w:rsid w:val="002B40C1"/>
    <w:rsid w:val="002C0065"/>
    <w:rsid w:val="002C27BD"/>
    <w:rsid w:val="00321C8D"/>
    <w:rsid w:val="00342D74"/>
    <w:rsid w:val="00352C87"/>
    <w:rsid w:val="00374CAD"/>
    <w:rsid w:val="00384799"/>
    <w:rsid w:val="00397356"/>
    <w:rsid w:val="003A30A4"/>
    <w:rsid w:val="003B6BC3"/>
    <w:rsid w:val="003C4D3A"/>
    <w:rsid w:val="003D75FB"/>
    <w:rsid w:val="003F2991"/>
    <w:rsid w:val="003F44DD"/>
    <w:rsid w:val="003F5D98"/>
    <w:rsid w:val="00415BBF"/>
    <w:rsid w:val="00432FAC"/>
    <w:rsid w:val="00443692"/>
    <w:rsid w:val="0047166A"/>
    <w:rsid w:val="0047603D"/>
    <w:rsid w:val="00477404"/>
    <w:rsid w:val="00481BF9"/>
    <w:rsid w:val="00485969"/>
    <w:rsid w:val="00486DEF"/>
    <w:rsid w:val="004A1209"/>
    <w:rsid w:val="004C6ED1"/>
    <w:rsid w:val="004C736B"/>
    <w:rsid w:val="004D086F"/>
    <w:rsid w:val="004D3222"/>
    <w:rsid w:val="00501361"/>
    <w:rsid w:val="005122E2"/>
    <w:rsid w:val="005267F4"/>
    <w:rsid w:val="00526AD4"/>
    <w:rsid w:val="00526AF3"/>
    <w:rsid w:val="00546A0C"/>
    <w:rsid w:val="005507D7"/>
    <w:rsid w:val="00554E9A"/>
    <w:rsid w:val="00560CE0"/>
    <w:rsid w:val="00561247"/>
    <w:rsid w:val="005716D8"/>
    <w:rsid w:val="00574052"/>
    <w:rsid w:val="00593509"/>
    <w:rsid w:val="005A2588"/>
    <w:rsid w:val="005B52B4"/>
    <w:rsid w:val="005C570D"/>
    <w:rsid w:val="005D0D39"/>
    <w:rsid w:val="005D1AD3"/>
    <w:rsid w:val="005E322C"/>
    <w:rsid w:val="005E3C40"/>
    <w:rsid w:val="005E7D1F"/>
    <w:rsid w:val="005F0979"/>
    <w:rsid w:val="006052C5"/>
    <w:rsid w:val="0062020B"/>
    <w:rsid w:val="00630B75"/>
    <w:rsid w:val="0064406B"/>
    <w:rsid w:val="006449F2"/>
    <w:rsid w:val="006509A1"/>
    <w:rsid w:val="00664908"/>
    <w:rsid w:val="00665D19"/>
    <w:rsid w:val="006700DC"/>
    <w:rsid w:val="00680696"/>
    <w:rsid w:val="00680A06"/>
    <w:rsid w:val="006855C2"/>
    <w:rsid w:val="00686CDB"/>
    <w:rsid w:val="00693E36"/>
    <w:rsid w:val="00696D48"/>
    <w:rsid w:val="006A4682"/>
    <w:rsid w:val="006A5E4F"/>
    <w:rsid w:val="006C6019"/>
    <w:rsid w:val="006D2B34"/>
    <w:rsid w:val="006E27DB"/>
    <w:rsid w:val="006E5D43"/>
    <w:rsid w:val="006F64E8"/>
    <w:rsid w:val="0070320F"/>
    <w:rsid w:val="007042BC"/>
    <w:rsid w:val="00704FAE"/>
    <w:rsid w:val="00712DB0"/>
    <w:rsid w:val="00714A4B"/>
    <w:rsid w:val="007264DF"/>
    <w:rsid w:val="007305FA"/>
    <w:rsid w:val="007316BB"/>
    <w:rsid w:val="0073342C"/>
    <w:rsid w:val="00747E17"/>
    <w:rsid w:val="00772FB6"/>
    <w:rsid w:val="0079565F"/>
    <w:rsid w:val="007A22E5"/>
    <w:rsid w:val="007A47D9"/>
    <w:rsid w:val="007B2578"/>
    <w:rsid w:val="007C3DF4"/>
    <w:rsid w:val="007D10A0"/>
    <w:rsid w:val="007E00B9"/>
    <w:rsid w:val="007F1B87"/>
    <w:rsid w:val="007F43ED"/>
    <w:rsid w:val="008036F0"/>
    <w:rsid w:val="008064E9"/>
    <w:rsid w:val="008128A6"/>
    <w:rsid w:val="00817A56"/>
    <w:rsid w:val="00834A76"/>
    <w:rsid w:val="00865C9C"/>
    <w:rsid w:val="00875EB6"/>
    <w:rsid w:val="00876C98"/>
    <w:rsid w:val="00896749"/>
    <w:rsid w:val="008A0B0E"/>
    <w:rsid w:val="008A46C1"/>
    <w:rsid w:val="008A64F4"/>
    <w:rsid w:val="008B1B5D"/>
    <w:rsid w:val="008D00DD"/>
    <w:rsid w:val="008F5407"/>
    <w:rsid w:val="00907C1E"/>
    <w:rsid w:val="00935CC0"/>
    <w:rsid w:val="0094172A"/>
    <w:rsid w:val="00954F86"/>
    <w:rsid w:val="00961B3A"/>
    <w:rsid w:val="0097452E"/>
    <w:rsid w:val="00984E67"/>
    <w:rsid w:val="00991D3A"/>
    <w:rsid w:val="009A6198"/>
    <w:rsid w:val="009B5301"/>
    <w:rsid w:val="009C0950"/>
    <w:rsid w:val="00A053E3"/>
    <w:rsid w:val="00A1505B"/>
    <w:rsid w:val="00A16CBF"/>
    <w:rsid w:val="00A24393"/>
    <w:rsid w:val="00A31A0A"/>
    <w:rsid w:val="00A35F1D"/>
    <w:rsid w:val="00A5323F"/>
    <w:rsid w:val="00A827E5"/>
    <w:rsid w:val="00A86DA0"/>
    <w:rsid w:val="00A96DF2"/>
    <w:rsid w:val="00AA4A63"/>
    <w:rsid w:val="00AB68B1"/>
    <w:rsid w:val="00AD5298"/>
    <w:rsid w:val="00AE099E"/>
    <w:rsid w:val="00AE0B79"/>
    <w:rsid w:val="00AE3055"/>
    <w:rsid w:val="00AE3895"/>
    <w:rsid w:val="00AF71EC"/>
    <w:rsid w:val="00AF7E9E"/>
    <w:rsid w:val="00B04317"/>
    <w:rsid w:val="00B234E6"/>
    <w:rsid w:val="00B3097A"/>
    <w:rsid w:val="00B31ED3"/>
    <w:rsid w:val="00B34F12"/>
    <w:rsid w:val="00B36963"/>
    <w:rsid w:val="00B5553B"/>
    <w:rsid w:val="00B60854"/>
    <w:rsid w:val="00B620F8"/>
    <w:rsid w:val="00B741BC"/>
    <w:rsid w:val="00BA03C5"/>
    <w:rsid w:val="00BC2F39"/>
    <w:rsid w:val="00BD7860"/>
    <w:rsid w:val="00BE7AE5"/>
    <w:rsid w:val="00BF15E9"/>
    <w:rsid w:val="00C25344"/>
    <w:rsid w:val="00C34002"/>
    <w:rsid w:val="00C869B2"/>
    <w:rsid w:val="00CD16FF"/>
    <w:rsid w:val="00CD5163"/>
    <w:rsid w:val="00CD677E"/>
    <w:rsid w:val="00D10545"/>
    <w:rsid w:val="00D23539"/>
    <w:rsid w:val="00D70580"/>
    <w:rsid w:val="00D720FA"/>
    <w:rsid w:val="00D749C4"/>
    <w:rsid w:val="00D7535B"/>
    <w:rsid w:val="00D9126C"/>
    <w:rsid w:val="00DA3C2D"/>
    <w:rsid w:val="00DC61F7"/>
    <w:rsid w:val="00E22ACF"/>
    <w:rsid w:val="00E37616"/>
    <w:rsid w:val="00E41BB9"/>
    <w:rsid w:val="00E4583C"/>
    <w:rsid w:val="00E472E7"/>
    <w:rsid w:val="00E636C8"/>
    <w:rsid w:val="00E954F8"/>
    <w:rsid w:val="00E969B4"/>
    <w:rsid w:val="00EA3C21"/>
    <w:rsid w:val="00EB093A"/>
    <w:rsid w:val="00EB5FF7"/>
    <w:rsid w:val="00ED456E"/>
    <w:rsid w:val="00EE5233"/>
    <w:rsid w:val="00F02241"/>
    <w:rsid w:val="00F02F86"/>
    <w:rsid w:val="00F154C3"/>
    <w:rsid w:val="00F43E22"/>
    <w:rsid w:val="00F46B18"/>
    <w:rsid w:val="00F529B0"/>
    <w:rsid w:val="00F71DE0"/>
    <w:rsid w:val="00F85CEF"/>
    <w:rsid w:val="00F90571"/>
    <w:rsid w:val="00F90826"/>
    <w:rsid w:val="00F94DDB"/>
    <w:rsid w:val="00F95A45"/>
    <w:rsid w:val="00FA3C7B"/>
    <w:rsid w:val="00FB3B6B"/>
    <w:rsid w:val="00FC12F8"/>
    <w:rsid w:val="00FD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8A683C"/>
  <w15:docId w15:val="{65E1BC85-B584-4998-8C37-E2173954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FB6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6D8"/>
  </w:style>
  <w:style w:type="paragraph" w:styleId="Footer">
    <w:name w:val="footer"/>
    <w:basedOn w:val="Normal"/>
    <w:link w:val="FooterChar"/>
    <w:uiPriority w:val="99"/>
    <w:unhideWhenUsed/>
    <w:rsid w:val="00571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6D8"/>
  </w:style>
  <w:style w:type="paragraph" w:styleId="BodyText">
    <w:name w:val="Body Text"/>
    <w:basedOn w:val="Normal"/>
    <w:link w:val="BodyTextChar"/>
    <w:uiPriority w:val="99"/>
    <w:unhideWhenUsed/>
    <w:rsid w:val="005716D8"/>
    <w:pPr>
      <w:spacing w:after="12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5716D8"/>
    <w:rPr>
      <w:lang w:val="sq-AL"/>
    </w:rPr>
  </w:style>
  <w:style w:type="paragraph" w:styleId="NoSpacing">
    <w:name w:val="No Spacing"/>
    <w:link w:val="NoSpacingChar"/>
    <w:uiPriority w:val="1"/>
    <w:qFormat/>
    <w:rsid w:val="00AE3895"/>
    <w:pPr>
      <w:spacing w:after="0" w:line="240" w:lineRule="auto"/>
    </w:pPr>
  </w:style>
  <w:style w:type="paragraph" w:styleId="ListParagraph">
    <w:name w:val="List Paragraph"/>
    <w:aliases w:val="Normal 1,List Paragraph1,List Pa"/>
    <w:basedOn w:val="Normal"/>
    <w:link w:val="ListParagraphChar"/>
    <w:uiPriority w:val="1"/>
    <w:qFormat/>
    <w:rsid w:val="008B1B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4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D3A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BE7A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5553B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locked/>
    <w:rsid w:val="005D0D39"/>
  </w:style>
  <w:style w:type="paragraph" w:customStyle="1" w:styleId="xxmsonormal">
    <w:name w:val="x_x_msonormal"/>
    <w:basedOn w:val="Normal"/>
    <w:rsid w:val="005D0D3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Normal 1 Char,List Paragraph1 Char,List Pa Char"/>
    <w:link w:val="ListParagraph"/>
    <w:uiPriority w:val="1"/>
    <w:locked/>
    <w:rsid w:val="005E3C40"/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85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5C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5CEF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5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5CEF"/>
    <w:rPr>
      <w:b/>
      <w:bCs/>
      <w:sz w:val="20"/>
      <w:szCs w:val="20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772FB6"/>
    <w:rPr>
      <w:rFonts w:ascii="Calibri Light" w:eastAsia="Times New Roman" w:hAnsi="Calibri Light" w:cs="Times New Roman"/>
      <w:b/>
      <w:bCs/>
      <w:kern w:val="32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842</Nr_x002e__x0020_akti>
    <Data_x0020_e_x0020_Krijimit xmlns="0e656187-b300-4fb0-8bf4-3a50f872073c">2024-12-27T14:37:29Z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disa ndryshime në vendimin nr.31, datë 22.1.2020,  të Këshillit të Ministrave, “Për organizimin, përbërjen, funksionimin dhe statusin e Autoritetit të Kontrollit Shtetëror të Eksporteve, përcaktimin e afateve, të mënyrës dhe të procedurës për shkëmbimin e informacionit dhe të marrjes së mendimit nga institucionet e tjera të përfshira në transferimet ndërkombëtare të mallrave të kontrolluara, si dhe përcaktimin e procedurave për lëshimin e garancive dhe kryerjen e kontrollit shtetëror”</Titulli>
    <Modifikuesi xmlns="0e656187-b300-4fb0-8bf4-3a50f872073c">Suada.Daci</Modifikuesi>
    <Nr_x002e__x0020_prot_x0020_QBZ xmlns="0e656187-b300-4fb0-8bf4-3a50f872073c">2227</Nr_x002e__x0020_prot_x0020_QBZ>
    <Data_x0020_e_x0020_Modifikimit xmlns="0e656187-b300-4fb0-8bf4-3a50f872073c">2024-12-27T14:49:43Z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6996/1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7E694EF9E4570B5C63DEF7AD573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17E694EF9E4570B5C63DEF7AD573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FF3205-033C-4541-8563-CAB48B87EA5E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80E29BB-AC79-4BCA-83CE-80563A66E4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49D9E8-DE05-4EC0-AB58-6A1F4146F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B9A618-DD11-4F1D-910F-93182D55E7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6E39EE-CC3D-436A-9944-9F9855409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 i Komanduar DL</dc:creator>
  <cp:lastModifiedBy>Jorina Kryeziu</cp:lastModifiedBy>
  <cp:revision>11</cp:revision>
  <cp:lastPrinted>2024-12-26T10:29:00Z</cp:lastPrinted>
  <dcterms:created xsi:type="dcterms:W3CDTF">2024-12-24T18:31:00Z</dcterms:created>
  <dcterms:modified xsi:type="dcterms:W3CDTF">2024-12-27T13:56:00Z</dcterms:modified>
</cp:coreProperties>
</file>