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05813A" w14:textId="77777777" w:rsidR="00A34524" w:rsidRPr="001A6EEF" w:rsidRDefault="00A34524" w:rsidP="00A34524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/>
          <w:bCs/>
          <w:color w:val="000000"/>
          <w:sz w:val="24"/>
          <w:szCs w:val="28"/>
          <w:lang w:val="sq-AL"/>
        </w:rPr>
      </w:pPr>
      <w:r w:rsidRPr="001A6EEF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VENDIM</w:t>
      </w:r>
    </w:p>
    <w:p w14:paraId="483B5939" w14:textId="7FABE306" w:rsidR="00A34524" w:rsidRPr="001A6EEF" w:rsidRDefault="00A34524" w:rsidP="00A34524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/>
          <w:bCs/>
          <w:color w:val="000000"/>
          <w:sz w:val="24"/>
          <w:szCs w:val="28"/>
          <w:lang w:val="sq-AL"/>
        </w:rPr>
      </w:pPr>
      <w:r w:rsidRPr="001A6EEF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Nr.</w:t>
      </w:r>
      <w:r w:rsidR="001A6EEF" w:rsidRPr="001A6EEF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 </w:t>
      </w:r>
      <w:r w:rsidRPr="001A6EEF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5, datë 9.1.2025</w:t>
      </w:r>
    </w:p>
    <w:p w14:paraId="27DAC0AB" w14:textId="77777777" w:rsidR="00A34524" w:rsidRPr="001A6EEF" w:rsidRDefault="00A34524" w:rsidP="00A3452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color w:val="000000"/>
          <w:sz w:val="24"/>
          <w:szCs w:val="28"/>
          <w:lang w:val="sq-AL"/>
        </w:rPr>
      </w:pPr>
    </w:p>
    <w:p w14:paraId="0E1E1540" w14:textId="11084711" w:rsidR="00A34524" w:rsidRPr="001A6EEF" w:rsidRDefault="00A34524" w:rsidP="00A3452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  <w:r w:rsidRPr="001A6EEF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PËR SHPRONËSIMIN</w:t>
      </w:r>
      <w:r w:rsidRPr="001A6EEF">
        <w:rPr>
          <w:rFonts w:ascii="Garamond" w:hAnsi="Garamond" w:cs="Arial"/>
          <w:b/>
          <w:bCs/>
          <w:sz w:val="24"/>
          <w:szCs w:val="28"/>
          <w:lang w:val="sq-AL"/>
        </w:rPr>
        <w:t>,</w:t>
      </w:r>
      <w:r w:rsidRPr="001A6EEF">
        <w:rPr>
          <w:rFonts w:ascii="Garamond" w:hAnsi="Garamond" w:cs="Times New Roman"/>
          <w:b/>
          <w:bCs/>
          <w:sz w:val="24"/>
          <w:szCs w:val="28"/>
          <w:lang w:val="sq-AL"/>
        </w:rPr>
        <w:t xml:space="preserve"> PËR INTERES PUBLIK, TË PRONARËVE TË PASURIVE</w:t>
      </w:r>
      <w:r w:rsidRPr="001A6EEF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 TË PALUAJTSHME, PRONË PRIVATE, QË PREKEN NGA REALIZIMI I PROJEKTIT “NDËRTIM MURI RRETHUES PËR GODINËN E RE TË </w:t>
      </w:r>
      <w:proofErr w:type="spellStart"/>
      <w:r w:rsidRPr="001A6EEF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SPAK</w:t>
      </w:r>
      <w:proofErr w:type="spellEnd"/>
      <w:r w:rsidRPr="001A6EEF">
        <w:rPr>
          <w:rFonts w:ascii="Garamond" w:hAnsi="Garamond" w:cs="Arial"/>
          <w:b/>
          <w:bCs/>
          <w:color w:val="000000"/>
          <w:sz w:val="24"/>
          <w:szCs w:val="28"/>
          <w:lang w:val="sq-AL"/>
        </w:rPr>
        <w:t>-</w:t>
      </w:r>
      <w:r w:rsidR="001A6EEF" w:rsidRPr="001A6EEF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ut</w:t>
      </w:r>
      <w:r w:rsidRPr="001A6EEF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”</w:t>
      </w:r>
    </w:p>
    <w:p w14:paraId="3321E369" w14:textId="77777777" w:rsidR="00A34524" w:rsidRPr="001A6EEF" w:rsidRDefault="00A34524" w:rsidP="00A345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</w:p>
    <w:p w14:paraId="361DFE99" w14:textId="3D9B4C5A" w:rsidR="00A34524" w:rsidRPr="001A6EEF" w:rsidRDefault="00A34524" w:rsidP="00A345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1A6EEF">
        <w:rPr>
          <w:rFonts w:ascii="Garamond" w:hAnsi="Garamond" w:cs="Times New Roman"/>
          <w:color w:val="000000"/>
          <w:sz w:val="24"/>
          <w:szCs w:val="28"/>
          <w:lang w:val="sq-AL"/>
        </w:rPr>
        <w:t>Në mbështetje të nenit 100 të Kushtetutës dhe të neneve 5, 20 e 21, të</w:t>
      </w:r>
      <w:r w:rsidR="001A6EEF" w:rsidRPr="001A6EEF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r w:rsidRPr="001A6EEF">
        <w:rPr>
          <w:rFonts w:ascii="Garamond" w:hAnsi="Garamond" w:cs="Times New Roman"/>
          <w:color w:val="000000"/>
          <w:sz w:val="24"/>
          <w:szCs w:val="28"/>
          <w:lang w:val="sq-AL"/>
        </w:rPr>
        <w:t>ligjit nr.</w:t>
      </w:r>
      <w:r w:rsidR="001A6EEF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r w:rsidRPr="001A6EEF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8561, datë 22.12.1999, “Për shpronësimet dhe marrjen në përdorim të përkohshëm të pasurisë, pronë private, për interes publik”, të ndryshuar, me propozimin e </w:t>
      </w:r>
      <w:r w:rsidR="005C20BC" w:rsidRPr="001A6EEF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zëvendëskryeministrit </w:t>
      </w:r>
      <w:r w:rsidRPr="001A6EEF">
        <w:rPr>
          <w:rFonts w:ascii="Garamond" w:hAnsi="Garamond" w:cs="Times New Roman"/>
          <w:color w:val="000000"/>
          <w:sz w:val="24"/>
          <w:szCs w:val="28"/>
          <w:lang w:val="sq-AL"/>
        </w:rPr>
        <w:t>dhe ministër i Infrastrukturës dhe Energjisë, Këshilli i Ministrave</w:t>
      </w:r>
    </w:p>
    <w:p w14:paraId="37BD0A0D" w14:textId="77777777" w:rsidR="00A34524" w:rsidRPr="001A6EEF" w:rsidRDefault="00A34524" w:rsidP="00A345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</w:p>
    <w:p w14:paraId="6A375FB9" w14:textId="77777777" w:rsidR="00A34524" w:rsidRPr="001A6EEF" w:rsidRDefault="00A34524" w:rsidP="00A3452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8"/>
          <w:lang w:val="sq-AL"/>
        </w:rPr>
      </w:pPr>
      <w:r w:rsidRPr="001A6EEF">
        <w:rPr>
          <w:rFonts w:ascii="Garamond" w:hAnsi="Garamond" w:cs="Times New Roman"/>
          <w:bCs/>
          <w:color w:val="000000"/>
          <w:sz w:val="24"/>
          <w:szCs w:val="28"/>
          <w:lang w:val="sq-AL"/>
        </w:rPr>
        <w:t>VENDOSI:</w:t>
      </w:r>
    </w:p>
    <w:p w14:paraId="69603597" w14:textId="77777777" w:rsidR="00A34524" w:rsidRPr="001A6EEF" w:rsidRDefault="00A34524" w:rsidP="00A3452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/>
          <w:bCs/>
          <w:color w:val="000000"/>
          <w:sz w:val="24"/>
          <w:szCs w:val="28"/>
          <w:lang w:val="sq-AL"/>
        </w:rPr>
      </w:pPr>
    </w:p>
    <w:p w14:paraId="2AF4C596" w14:textId="77777777" w:rsidR="00A34524" w:rsidRPr="001A6EEF" w:rsidRDefault="00A34524" w:rsidP="00A345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1A6EEF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1. Shpronësimin, për interes publik, të pronarëve të pasurive të paluajtshme, pronë private, që preken nga realizimi i projektit “Ndërtim muri rrethues për godinën e re të </w:t>
      </w:r>
      <w:proofErr w:type="spellStart"/>
      <w:r w:rsidRPr="001A6EEF">
        <w:rPr>
          <w:rFonts w:ascii="Garamond" w:hAnsi="Garamond" w:cs="Times New Roman"/>
          <w:color w:val="000000"/>
          <w:sz w:val="24"/>
          <w:szCs w:val="28"/>
          <w:lang w:val="sq-AL"/>
        </w:rPr>
        <w:t>SPAK</w:t>
      </w:r>
      <w:proofErr w:type="spellEnd"/>
      <w:r w:rsidRPr="001A6EEF">
        <w:rPr>
          <w:rFonts w:ascii="Garamond" w:hAnsi="Garamond" w:cs="Times New Roman"/>
          <w:color w:val="000000"/>
          <w:sz w:val="24"/>
          <w:szCs w:val="28"/>
          <w:lang w:val="sq-AL"/>
        </w:rPr>
        <w:t>-ut”.</w:t>
      </w:r>
    </w:p>
    <w:p w14:paraId="0B4CDC45" w14:textId="71F7BF24" w:rsidR="00A34524" w:rsidRPr="001A6EEF" w:rsidRDefault="00A34524" w:rsidP="00A34524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1A6EEF">
        <w:rPr>
          <w:rFonts w:ascii="Garamond" w:hAnsi="Garamond" w:cs="Times New Roman"/>
          <w:color w:val="000000"/>
          <w:sz w:val="24"/>
          <w:szCs w:val="28"/>
          <w:lang w:val="sq-AL"/>
        </w:rPr>
        <w:t>2.</w:t>
      </w:r>
      <w:r w:rsidR="001A6EEF" w:rsidRPr="001A6EEF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r w:rsidRPr="001A6EEF">
        <w:rPr>
          <w:rFonts w:ascii="Garamond" w:hAnsi="Garamond" w:cs="Times New Roman"/>
          <w:color w:val="000000"/>
          <w:sz w:val="24"/>
          <w:szCs w:val="28"/>
          <w:lang w:val="sq-AL"/>
        </w:rPr>
        <w:t>Shpronësimi bëhet në favor të Prokurorisë së Posaçme kundër Korrupsionit dhe Krimit të Organizuar.</w:t>
      </w:r>
    </w:p>
    <w:p w14:paraId="1EAAEF34" w14:textId="486CAB22" w:rsidR="00A34524" w:rsidRPr="001A6EEF" w:rsidRDefault="00A34524" w:rsidP="00A34524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1A6EEF">
        <w:rPr>
          <w:rFonts w:ascii="Garamond" w:hAnsi="Garamond" w:cs="Times New Roman"/>
          <w:color w:val="000000"/>
          <w:sz w:val="24"/>
          <w:szCs w:val="28"/>
          <w:lang w:val="sq-AL"/>
        </w:rPr>
        <w:t>3.</w:t>
      </w:r>
      <w:r w:rsidR="001A6EEF" w:rsidRPr="001A6EEF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r w:rsidRPr="001A6EEF">
        <w:rPr>
          <w:rFonts w:ascii="Garamond" w:hAnsi="Garamond" w:cs="Times New Roman"/>
          <w:color w:val="000000"/>
          <w:sz w:val="24"/>
          <w:szCs w:val="28"/>
          <w:lang w:val="sq-AL"/>
        </w:rPr>
        <w:t>Pronarët e pasurive të paluajtshme, pronë private, që shpronësohen, kompensohen në vlerë të plotë, sipas masës përkatëse, që paraqitet në tabelën që i bashkëlidhet këtij vendimi, për pasuritë e llojit “truall”, me një vlerë të përgjithshme prej 650 698.80 (gjashtëqind e pesëdhjetë mijë e gjashtëqind e nëntëdhjetë e tetë pikë tetëdhjetë) lekësh.</w:t>
      </w:r>
    </w:p>
    <w:p w14:paraId="1EA750D8" w14:textId="0BEE164A" w:rsidR="00A34524" w:rsidRPr="001A6EEF" w:rsidRDefault="00A34524" w:rsidP="00A34524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1A6EEF">
        <w:rPr>
          <w:rFonts w:ascii="Garamond" w:hAnsi="Garamond" w:cs="Times New Roman"/>
          <w:color w:val="000000"/>
          <w:sz w:val="24"/>
          <w:szCs w:val="28"/>
          <w:lang w:val="sq-AL"/>
        </w:rPr>
        <w:t>4.</w:t>
      </w:r>
      <w:r w:rsidR="001A6EEF" w:rsidRPr="001A6EEF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r w:rsidRPr="001A6EEF">
        <w:rPr>
          <w:rFonts w:ascii="Garamond" w:hAnsi="Garamond" w:cs="Times New Roman"/>
          <w:color w:val="000000"/>
          <w:sz w:val="24"/>
          <w:szCs w:val="28"/>
          <w:lang w:val="sq-AL"/>
        </w:rPr>
        <w:t>Vlera e përgjithshme e shpronësimit, prej 650 698.80 (gjashtëqind e pesëdhjetë mijë e gjashtëqind e nëntëdhjetë e tetë pikë tetëdhjetë) lekësh, përballohet nga Prokuroria e Posaçme kundër Korrupsionit dhe Krimit të Organizuar.</w:t>
      </w:r>
    </w:p>
    <w:p w14:paraId="13D535BB" w14:textId="47D9CDAE" w:rsidR="00A34524" w:rsidRPr="001A6EEF" w:rsidRDefault="00A34524" w:rsidP="00A34524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FF0000"/>
          <w:sz w:val="24"/>
          <w:szCs w:val="28"/>
          <w:lang w:val="sq-AL"/>
        </w:rPr>
      </w:pPr>
      <w:r w:rsidRPr="001A6EEF">
        <w:rPr>
          <w:rFonts w:ascii="Garamond" w:hAnsi="Garamond" w:cs="Times New Roman"/>
          <w:color w:val="000000"/>
          <w:sz w:val="24"/>
          <w:szCs w:val="28"/>
          <w:lang w:val="sq-AL"/>
        </w:rPr>
        <w:t>5.</w:t>
      </w:r>
      <w:r w:rsidR="001A6EEF" w:rsidRPr="001A6EEF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r w:rsidRPr="001A6EEF">
        <w:rPr>
          <w:rFonts w:ascii="Garamond" w:hAnsi="Garamond" w:cs="Times New Roman"/>
          <w:color w:val="000000"/>
          <w:sz w:val="24"/>
          <w:szCs w:val="28"/>
          <w:lang w:val="sq-AL"/>
        </w:rPr>
        <w:t>Vlera e shpenzimeve procedurale, në masën 70 000 (shtatëdhjetë mijë) lekë, përballohet nga Prokuroria e Posaçme kundër Korrupsionit dhe Krimit të Organizuar.</w:t>
      </w:r>
    </w:p>
    <w:p w14:paraId="757AF071" w14:textId="2BE40447" w:rsidR="00A34524" w:rsidRPr="001A6EEF" w:rsidRDefault="00A34524" w:rsidP="00A345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1A6EEF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6. Shpronësimi fillon menjëherë pas botimit të këtij vendimi në Fletoren </w:t>
      </w:r>
      <w:r w:rsidR="005C20BC" w:rsidRPr="001A6EEF">
        <w:rPr>
          <w:rFonts w:ascii="Garamond" w:hAnsi="Garamond" w:cs="Times New Roman"/>
          <w:color w:val="000000"/>
          <w:sz w:val="24"/>
          <w:szCs w:val="28"/>
          <w:lang w:val="sq-AL"/>
        </w:rPr>
        <w:t>Zyrtare</w:t>
      </w:r>
      <w:r w:rsidRPr="001A6EEF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dhe afati i përfundimit të shpronësimit është brenda 3 (tre) muajve nga data e hyrjes në fuqi të tij.</w:t>
      </w:r>
    </w:p>
    <w:p w14:paraId="08671105" w14:textId="77777777" w:rsidR="00A34524" w:rsidRPr="001A6EEF" w:rsidRDefault="00A34524" w:rsidP="00A345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1A6EEF">
        <w:rPr>
          <w:rFonts w:ascii="Garamond" w:hAnsi="Garamond" w:cs="Times New Roman"/>
          <w:color w:val="000000"/>
          <w:sz w:val="24"/>
          <w:szCs w:val="28"/>
          <w:lang w:val="sq-AL"/>
        </w:rPr>
        <w:t>7. Pronarët e pasurive të paluajtshme, pronë private, të pasqyruar në tabelën që i bashkëlidhet këtij vendimi, kompensohen, për efekt shpronësimi, pasi të kenë paraqitur dokumentacionin justifikues për likuidim pranë Prokurorisë së Posaçme kundër Korrupsionit dhe Krimit të Organizuar.</w:t>
      </w:r>
    </w:p>
    <w:p w14:paraId="7504AAEE" w14:textId="3FF443CB" w:rsidR="00A34524" w:rsidRPr="001A6EEF" w:rsidRDefault="00A34524" w:rsidP="00A345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1A6EEF">
        <w:rPr>
          <w:rFonts w:ascii="Garamond" w:hAnsi="Garamond" w:cs="Times New Roman"/>
          <w:color w:val="000000"/>
          <w:sz w:val="24"/>
          <w:szCs w:val="28"/>
          <w:lang w:val="sq-AL"/>
        </w:rPr>
        <w:t>8. Prokuroria e Posaçme kundër Korrupsionit dhe Krimit të Organizuar kryen procedurat për likuidimin e pronarëve të shpronësuar, sipas përcaktimeve të bëra në këtë vendim.</w:t>
      </w:r>
      <w:r w:rsidR="001A6EEF" w:rsidRPr="001A6EEF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</w:p>
    <w:p w14:paraId="4F1E5C8E" w14:textId="77777777" w:rsidR="00A34524" w:rsidRPr="001A6EEF" w:rsidRDefault="00A34524" w:rsidP="00A345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1A6EEF">
        <w:rPr>
          <w:rFonts w:ascii="Garamond" w:hAnsi="Garamond" w:cs="Times New Roman"/>
          <w:color w:val="000000"/>
          <w:sz w:val="24"/>
          <w:szCs w:val="28"/>
          <w:lang w:val="sq-AL"/>
        </w:rPr>
        <w:t>9. Afati i fillimit dhe i përfundimit të punimeve është në përputhje me afatet e parashikuara nga Prokuroria e Posaçme kundër Korrupsionit dhe Krimit të Organizuar.</w:t>
      </w:r>
    </w:p>
    <w:p w14:paraId="5AD1833C" w14:textId="77777777" w:rsidR="00A34524" w:rsidRPr="001A6EEF" w:rsidRDefault="00A34524" w:rsidP="00A345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1A6EEF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10. Agjencia Shtetërore e Kadastrës, Drejtoria Vendore Tirana Veri, brenda 30 (tridhjetë) ditëve nga data e miratimit të këtij vendimi, nis procedurat për hedhjen e gjurmës së projektit mbi hartën </w:t>
      </w:r>
      <w:proofErr w:type="spellStart"/>
      <w:r w:rsidRPr="001A6EEF">
        <w:rPr>
          <w:rFonts w:ascii="Garamond" w:hAnsi="Garamond" w:cs="Times New Roman"/>
          <w:color w:val="000000"/>
          <w:sz w:val="24"/>
          <w:szCs w:val="28"/>
          <w:lang w:val="sq-AL"/>
        </w:rPr>
        <w:t>kadastrale</w:t>
      </w:r>
      <w:proofErr w:type="spellEnd"/>
      <w:r w:rsidRPr="001A6EEF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, sipas planimetrisë së shpronësimit të miratuar, dhe regjistron aktin e kalimit të pronësisë në favor shtetit, në përgjegjësi administrimi të Ministrisë së Drejtësisë për Prokurorinë së Posaçme kundër Korrupsionit dhe Krimit të Organizuar për pasuritë e shpronësuara, sipas këtij vendimi. </w:t>
      </w:r>
    </w:p>
    <w:p w14:paraId="32A471DC" w14:textId="77777777" w:rsidR="00A34524" w:rsidRPr="001A6EEF" w:rsidRDefault="00A34524" w:rsidP="00A345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1A6EEF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11. Agjencia Shtetërore e Kadastrës pezullon të gjitha transaksionet me pasuritë e shpronësuara deri në momentin e realizimit të procesit të hedhjes së gjurmës së projektit mbi hartën </w:t>
      </w:r>
      <w:proofErr w:type="spellStart"/>
      <w:r w:rsidRPr="001A6EEF">
        <w:rPr>
          <w:rFonts w:ascii="Garamond" w:hAnsi="Garamond" w:cs="Times New Roman"/>
          <w:color w:val="000000"/>
          <w:sz w:val="24"/>
          <w:szCs w:val="28"/>
          <w:lang w:val="sq-AL"/>
        </w:rPr>
        <w:t>kadastrale</w:t>
      </w:r>
      <w:proofErr w:type="spellEnd"/>
      <w:r w:rsidRPr="001A6EEF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dhe regjistron aktin e kalimit të pronësisë në favor shtetit, në përgjegjësi administrimi të Ministrisë së Drejtësisë për Prokurorinë së Posaçme kundër Korrupsionit dhe Krimit të Organizuar për pasuritë e shpronësuara, sipas këtij vendimi. </w:t>
      </w:r>
    </w:p>
    <w:p w14:paraId="69B0CF53" w14:textId="77777777" w:rsidR="00A34524" w:rsidRPr="001A6EEF" w:rsidRDefault="00A34524" w:rsidP="00A345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1A6EEF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12. Ngarkohen Ministria e Infrastrukturës dhe Energjisë, Ministria e Drejtësisë, Prokuroria e Posaçme kundër Korrupsionit dhe Krimit të Organizuar, Agjencia Shtetërore e Kadastrës, </w:t>
      </w:r>
      <w:r w:rsidRPr="001A6EEF">
        <w:rPr>
          <w:rFonts w:ascii="Garamond" w:hAnsi="Garamond" w:cs="Times New Roman"/>
          <w:color w:val="000000"/>
          <w:sz w:val="24"/>
          <w:szCs w:val="28"/>
          <w:lang w:val="sq-AL"/>
        </w:rPr>
        <w:lastRenderedPageBreak/>
        <w:t>Drejtoria Vendore Tirana Veri, dhe Agjencia Shtetërore për Shpronësimin për zbatimin e këtij vendimi.</w:t>
      </w:r>
    </w:p>
    <w:p w14:paraId="3F0E8B27" w14:textId="059B167E" w:rsidR="00A34524" w:rsidRPr="001A6EEF" w:rsidRDefault="001A6EEF" w:rsidP="00A34524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1A6EEF">
        <w:rPr>
          <w:rFonts w:ascii="Garamond" w:hAnsi="Garamond" w:cs="Arial"/>
          <w:color w:val="000000"/>
          <w:sz w:val="24"/>
          <w:szCs w:val="28"/>
          <w:lang w:val="sq-AL"/>
        </w:rPr>
        <w:t xml:space="preserve"> </w:t>
      </w:r>
      <w:r w:rsidR="00A34524" w:rsidRPr="001A6EEF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Ky vendim hyn në fuqi menjëherë dhe botohet në Fletoren </w:t>
      </w:r>
      <w:r w:rsidRPr="001A6EEF">
        <w:rPr>
          <w:rFonts w:ascii="Garamond" w:hAnsi="Garamond" w:cs="Times New Roman"/>
          <w:color w:val="000000"/>
          <w:sz w:val="24"/>
          <w:szCs w:val="28"/>
          <w:lang w:val="sq-AL"/>
        </w:rPr>
        <w:t>Zyrtare</w:t>
      </w:r>
      <w:r w:rsidR="00A34524" w:rsidRPr="001A6EEF">
        <w:rPr>
          <w:rFonts w:ascii="Garamond" w:hAnsi="Garamond" w:cs="Times New Roman"/>
          <w:color w:val="000000"/>
          <w:sz w:val="24"/>
          <w:szCs w:val="28"/>
          <w:lang w:val="sq-AL"/>
        </w:rPr>
        <w:t>.</w:t>
      </w:r>
    </w:p>
    <w:p w14:paraId="2BFD3581" w14:textId="77777777" w:rsidR="00A34524" w:rsidRPr="001A6EEF" w:rsidRDefault="00A34524" w:rsidP="00A345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mallCaps/>
          <w:color w:val="000000"/>
          <w:sz w:val="24"/>
          <w:szCs w:val="28"/>
          <w:lang w:val="sq-AL"/>
        </w:rPr>
      </w:pPr>
    </w:p>
    <w:p w14:paraId="2BFA63A4" w14:textId="77777777" w:rsidR="00A34524" w:rsidRPr="001A6EEF" w:rsidRDefault="00A34524" w:rsidP="00A3452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mallCaps/>
          <w:color w:val="000000"/>
          <w:sz w:val="24"/>
          <w:szCs w:val="28"/>
          <w:lang w:val="sq-AL"/>
        </w:rPr>
      </w:pPr>
      <w:r w:rsidRPr="001A6EEF">
        <w:rPr>
          <w:rFonts w:ascii="Garamond" w:hAnsi="Garamond" w:cs="Times New Roman"/>
          <w:bCs/>
          <w:smallCaps/>
          <w:color w:val="000000"/>
          <w:sz w:val="24"/>
          <w:szCs w:val="28"/>
          <w:lang w:val="sq-AL"/>
        </w:rPr>
        <w:t>KRYEMINISTËR</w:t>
      </w:r>
    </w:p>
    <w:p w14:paraId="3FCD52E2" w14:textId="77777777" w:rsidR="00A34524" w:rsidRPr="001A6EEF" w:rsidRDefault="00A34524" w:rsidP="00A34524">
      <w:pPr>
        <w:jc w:val="right"/>
        <w:rPr>
          <w:rFonts w:ascii="Garamond" w:hAnsi="Garamond"/>
          <w:b/>
          <w:sz w:val="24"/>
          <w:lang w:val="sq-AL"/>
        </w:rPr>
      </w:pPr>
      <w:r w:rsidRPr="001A6EEF">
        <w:rPr>
          <w:rFonts w:ascii="Garamond" w:hAnsi="Garamond"/>
          <w:b/>
          <w:sz w:val="24"/>
          <w:lang w:val="sq-AL"/>
        </w:rPr>
        <w:t xml:space="preserve">Edi </w:t>
      </w:r>
      <w:proofErr w:type="spellStart"/>
      <w:r w:rsidRPr="001A6EEF">
        <w:rPr>
          <w:rFonts w:ascii="Garamond" w:hAnsi="Garamond"/>
          <w:b/>
          <w:sz w:val="24"/>
          <w:lang w:val="sq-AL"/>
        </w:rPr>
        <w:t>Rama</w:t>
      </w:r>
      <w:proofErr w:type="spellEnd"/>
    </w:p>
    <w:p w14:paraId="42F18CCE" w14:textId="77777777" w:rsidR="00817839" w:rsidRPr="001A6EEF" w:rsidRDefault="00817839" w:rsidP="00A34524">
      <w:pPr>
        <w:spacing w:after="0" w:line="240" w:lineRule="auto"/>
        <w:ind w:firstLine="284"/>
        <w:jc w:val="center"/>
        <w:rPr>
          <w:rFonts w:ascii="Garamond" w:hAnsi="Garamond"/>
          <w:sz w:val="20"/>
          <w:lang w:val="sq-AL"/>
        </w:rPr>
      </w:pPr>
    </w:p>
    <w:p w14:paraId="47B39978" w14:textId="787B8FB7" w:rsidR="00A34524" w:rsidRPr="00155DEA" w:rsidRDefault="00A34524" w:rsidP="00A34524">
      <w:pPr>
        <w:spacing w:after="0" w:line="240" w:lineRule="auto"/>
        <w:ind w:firstLine="284"/>
        <w:jc w:val="center"/>
        <w:rPr>
          <w:rFonts w:ascii="Garamond" w:hAnsi="Garamond"/>
          <w:sz w:val="20"/>
          <w:szCs w:val="18"/>
          <w:lang w:val="sq-AL"/>
        </w:rPr>
      </w:pPr>
      <w:bookmarkStart w:id="0" w:name="_GoBack"/>
      <w:r w:rsidRPr="00155DEA">
        <w:rPr>
          <w:rFonts w:ascii="Garamond" w:hAnsi="Garamond"/>
          <w:sz w:val="20"/>
          <w:szCs w:val="18"/>
          <w:lang w:val="sq-AL"/>
        </w:rPr>
        <w:t xml:space="preserve">LISTA EMËRORE E PRONARËVE TË PASURIVE TË PALUAJTSHME, PRONË PRIVATE, TË CILËT SHPRONËSOHEN, PËR INTERES PUBLIK, PËR REALIZIMIN E PROJEKTIT </w:t>
      </w:r>
      <w:r w:rsidR="001A6EEF" w:rsidRPr="00155DEA">
        <w:rPr>
          <w:rFonts w:ascii="Garamond" w:hAnsi="Garamond"/>
          <w:sz w:val="20"/>
          <w:szCs w:val="18"/>
          <w:lang w:val="sq-AL"/>
        </w:rPr>
        <w:t>“</w:t>
      </w:r>
      <w:r w:rsidRPr="00155DEA">
        <w:rPr>
          <w:rFonts w:ascii="Garamond" w:hAnsi="Garamond"/>
          <w:sz w:val="20"/>
          <w:szCs w:val="18"/>
          <w:lang w:val="sq-AL"/>
        </w:rPr>
        <w:t xml:space="preserve">NDËRTIM MURI RRETHUES PËR GODINËN E RE TË </w:t>
      </w:r>
      <w:proofErr w:type="spellStart"/>
      <w:r w:rsidRPr="00155DEA">
        <w:rPr>
          <w:rFonts w:ascii="Garamond" w:hAnsi="Garamond"/>
          <w:sz w:val="20"/>
          <w:szCs w:val="18"/>
          <w:lang w:val="sq-AL"/>
        </w:rPr>
        <w:t>SPAK</w:t>
      </w:r>
      <w:proofErr w:type="spellEnd"/>
      <w:r w:rsidRPr="00155DEA">
        <w:rPr>
          <w:rFonts w:ascii="Garamond" w:hAnsi="Garamond"/>
          <w:sz w:val="20"/>
          <w:szCs w:val="18"/>
          <w:lang w:val="sq-AL"/>
        </w:rPr>
        <w:t>-</w:t>
      </w:r>
      <w:r w:rsidR="001A6EEF" w:rsidRPr="00155DEA">
        <w:rPr>
          <w:rFonts w:ascii="Garamond" w:hAnsi="Garamond"/>
          <w:sz w:val="20"/>
          <w:szCs w:val="18"/>
          <w:lang w:val="sq-AL"/>
        </w:rPr>
        <w:t>ut”</w:t>
      </w:r>
    </w:p>
    <w:bookmarkEnd w:id="0"/>
    <w:p w14:paraId="50137A3E" w14:textId="77777777" w:rsidR="00A34524" w:rsidRPr="001A6EEF" w:rsidRDefault="00A34524" w:rsidP="00A3452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16"/>
        <w:gridCol w:w="537"/>
        <w:gridCol w:w="402"/>
        <w:gridCol w:w="555"/>
        <w:gridCol w:w="478"/>
        <w:gridCol w:w="534"/>
        <w:gridCol w:w="465"/>
        <w:gridCol w:w="483"/>
        <w:gridCol w:w="518"/>
        <w:gridCol w:w="478"/>
        <w:gridCol w:w="570"/>
        <w:gridCol w:w="438"/>
        <w:gridCol w:w="368"/>
        <w:gridCol w:w="518"/>
        <w:gridCol w:w="490"/>
        <w:gridCol w:w="512"/>
        <w:gridCol w:w="519"/>
        <w:gridCol w:w="635"/>
      </w:tblGrid>
      <w:tr w:rsidR="00A34524" w:rsidRPr="00155DEA" w14:paraId="77DDA321" w14:textId="7786F7A7" w:rsidTr="00155DEA">
        <w:trPr>
          <w:trHeight w:val="20"/>
        </w:trPr>
        <w:tc>
          <w:tcPr>
            <w:tcW w:w="286" w:type="pct"/>
            <w:vMerge w:val="restart"/>
            <w:vAlign w:val="center"/>
            <w:hideMark/>
          </w:tcPr>
          <w:p w14:paraId="563D9A06" w14:textId="0FD7BBE1" w:rsidR="00BA4666" w:rsidRPr="00155DEA" w:rsidRDefault="00A34524" w:rsidP="001A6EEF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6"/>
                <w:szCs w:val="6"/>
                <w:lang w:val="sq-AL"/>
              </w:rPr>
            </w:pPr>
            <w:r w:rsidRPr="00155D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6"/>
                <w:szCs w:val="6"/>
                <w:lang w:val="sq-AL"/>
              </w:rPr>
              <w:t>NR.</w:t>
            </w:r>
          </w:p>
          <w:p w14:paraId="144ACA73" w14:textId="624F641A" w:rsidR="00A34524" w:rsidRPr="00155DEA" w:rsidRDefault="00A34524" w:rsidP="001A6EEF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  <w:r w:rsidRPr="00155D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6"/>
                <w:szCs w:val="6"/>
                <w:lang w:val="sq-AL"/>
              </w:rPr>
              <w:t>REN</w:t>
            </w:r>
            <w:r w:rsidR="00BA4666" w:rsidRPr="00155D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6"/>
                <w:szCs w:val="6"/>
                <w:lang w:val="sq-AL"/>
              </w:rPr>
              <w:t>D</w:t>
            </w:r>
            <w:r w:rsidRPr="00155DEA">
              <w:rPr>
                <w:rFonts w:ascii="Garamond" w:eastAsia="Times New Roman" w:hAnsi="Garamond" w:cs="Arial"/>
                <w:b/>
                <w:bCs/>
                <w:color w:val="000000"/>
                <w:spacing w:val="-4"/>
                <w:sz w:val="6"/>
                <w:szCs w:val="6"/>
                <w:lang w:val="sq-AL"/>
              </w:rPr>
              <w:t>OR</w:t>
            </w:r>
          </w:p>
        </w:tc>
        <w:tc>
          <w:tcPr>
            <w:tcW w:w="829" w:type="pct"/>
            <w:gridSpan w:val="3"/>
            <w:vMerge w:val="restart"/>
            <w:vAlign w:val="center"/>
            <w:hideMark/>
          </w:tcPr>
          <w:p w14:paraId="14455155" w14:textId="0EE9F9BC" w:rsidR="00A34524" w:rsidRPr="00155DEA" w:rsidRDefault="00A34524" w:rsidP="001A6EEF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  <w:r w:rsidRPr="00155DEA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  <w:t>PRONARI</w:t>
            </w:r>
          </w:p>
        </w:tc>
        <w:tc>
          <w:tcPr>
            <w:tcW w:w="2401" w:type="pct"/>
            <w:gridSpan w:val="9"/>
            <w:vMerge w:val="restart"/>
            <w:vAlign w:val="center"/>
            <w:hideMark/>
          </w:tcPr>
          <w:p w14:paraId="424DDC28" w14:textId="5A1496A0" w:rsidR="00A34524" w:rsidRPr="00155DEA" w:rsidRDefault="00A34524" w:rsidP="001A6EEF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  <w:r w:rsidRPr="00155DEA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  <w:t xml:space="preserve">TË DHËNAT </w:t>
            </w:r>
            <w:proofErr w:type="spellStart"/>
            <w:r w:rsidRPr="00155DEA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  <w:t>KADASTRALE</w:t>
            </w:r>
            <w:proofErr w:type="spellEnd"/>
            <w:r w:rsidRPr="00155DEA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  <w:t xml:space="preserve"> (SIPAS KARTELËS SË PASURISË)</w:t>
            </w:r>
          </w:p>
        </w:tc>
        <w:tc>
          <w:tcPr>
            <w:tcW w:w="1131" w:type="pct"/>
            <w:gridSpan w:val="4"/>
            <w:noWrap/>
            <w:vAlign w:val="center"/>
            <w:hideMark/>
          </w:tcPr>
          <w:p w14:paraId="4003BFCD" w14:textId="62E35170" w:rsidR="00A34524" w:rsidRPr="00155DEA" w:rsidRDefault="00A34524" w:rsidP="001A6EEF">
            <w:pPr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/>
              </w:rPr>
            </w:pPr>
            <w:r w:rsidRPr="00155DEA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/>
              </w:rPr>
              <w:t>TË DHËNAT PËR SHPRONËSIM</w:t>
            </w:r>
          </w:p>
        </w:tc>
        <w:tc>
          <w:tcPr>
            <w:tcW w:w="354" w:type="pct"/>
            <w:vMerge w:val="restart"/>
            <w:vAlign w:val="center"/>
            <w:hideMark/>
          </w:tcPr>
          <w:p w14:paraId="67ABA07A" w14:textId="77777777" w:rsidR="00155DEA" w:rsidRDefault="00A34524" w:rsidP="001A6EEF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  <w:r w:rsidRPr="00155DEA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  <w:t>SHËN</w:t>
            </w:r>
            <w:r w:rsidR="00BA4666" w:rsidRPr="00155DEA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  <w:t>I</w:t>
            </w:r>
            <w:r w:rsidRPr="00155DEA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  <w:t>ME</w:t>
            </w:r>
          </w:p>
          <w:p w14:paraId="6AE1EA12" w14:textId="14315850" w:rsidR="00A34524" w:rsidRPr="00155DEA" w:rsidRDefault="00A34524" w:rsidP="001A6EEF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  <w:r w:rsidRPr="00155DEA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 xml:space="preserve">(Kufizime </w:t>
            </w:r>
            <w:r w:rsidR="00155DEA" w:rsidRPr="00155DEA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hipotekare</w:t>
            </w:r>
            <w:r w:rsidRPr="00155DEA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, barrë mbi pasurinë etj.)</w:t>
            </w:r>
          </w:p>
        </w:tc>
      </w:tr>
      <w:tr w:rsidR="00BA4666" w:rsidRPr="00155DEA" w14:paraId="4E81C960" w14:textId="442F5D93" w:rsidTr="00155DEA">
        <w:trPr>
          <w:trHeight w:val="20"/>
        </w:trPr>
        <w:tc>
          <w:tcPr>
            <w:tcW w:w="286" w:type="pct"/>
            <w:vMerge/>
            <w:hideMark/>
          </w:tcPr>
          <w:p w14:paraId="0CC82D17" w14:textId="68259C01" w:rsidR="00A34524" w:rsidRPr="00155DEA" w:rsidRDefault="00A34524" w:rsidP="00A34524">
            <w:pPr>
              <w:jc w:val="both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829" w:type="pct"/>
            <w:gridSpan w:val="3"/>
            <w:vMerge/>
            <w:vAlign w:val="center"/>
            <w:hideMark/>
          </w:tcPr>
          <w:p w14:paraId="767687D2" w14:textId="05DEB6C5" w:rsidR="00A34524" w:rsidRPr="00155DEA" w:rsidRDefault="00A34524" w:rsidP="001A6EEF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2401" w:type="pct"/>
            <w:gridSpan w:val="9"/>
            <w:vMerge/>
            <w:vAlign w:val="center"/>
            <w:hideMark/>
          </w:tcPr>
          <w:p w14:paraId="3C457388" w14:textId="4C166654" w:rsidR="00A34524" w:rsidRPr="00155DEA" w:rsidRDefault="00A34524" w:rsidP="001A6EEF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843" w:type="pct"/>
            <w:gridSpan w:val="3"/>
            <w:noWrap/>
            <w:vAlign w:val="center"/>
            <w:hideMark/>
          </w:tcPr>
          <w:p w14:paraId="4F6E0624" w14:textId="0205A427" w:rsidR="00A34524" w:rsidRPr="00155DEA" w:rsidRDefault="00A34524" w:rsidP="001A6EEF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  <w:r w:rsidRPr="00155DEA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  <w:t>TRUALL</w:t>
            </w:r>
          </w:p>
        </w:tc>
        <w:tc>
          <w:tcPr>
            <w:tcW w:w="288" w:type="pct"/>
            <w:vMerge w:val="restart"/>
            <w:vAlign w:val="center"/>
            <w:hideMark/>
          </w:tcPr>
          <w:p w14:paraId="4AEE75D5" w14:textId="19F36535" w:rsidR="00A34524" w:rsidRPr="00155DEA" w:rsidRDefault="00A34524" w:rsidP="001A6EEF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  <w:r w:rsidRPr="00155DEA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  <w:t>VLERA</w:t>
            </w:r>
            <w:r w:rsidR="001A6EEF" w:rsidRPr="00155DEA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  <w:t xml:space="preserve"> </w:t>
            </w:r>
            <w:r w:rsidRPr="00155DEA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  <w:t>TOTALE</w:t>
            </w:r>
            <w:r w:rsidR="001A6EEF" w:rsidRPr="00155DEA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  <w:t xml:space="preserve"> </w:t>
            </w:r>
            <w:r w:rsidRPr="00155DEA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(lekë)</w:t>
            </w:r>
          </w:p>
        </w:tc>
        <w:tc>
          <w:tcPr>
            <w:tcW w:w="354" w:type="pct"/>
            <w:vMerge/>
            <w:hideMark/>
          </w:tcPr>
          <w:p w14:paraId="392B55A7" w14:textId="297E702E" w:rsidR="00A34524" w:rsidRPr="00155DEA" w:rsidRDefault="00A34524" w:rsidP="00A34524">
            <w:pPr>
              <w:jc w:val="both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</w:p>
        </w:tc>
      </w:tr>
      <w:tr w:rsidR="00155DEA" w:rsidRPr="00155DEA" w14:paraId="7B604910" w14:textId="72A26AF3" w:rsidTr="00155DEA">
        <w:trPr>
          <w:trHeight w:val="20"/>
        </w:trPr>
        <w:tc>
          <w:tcPr>
            <w:tcW w:w="286" w:type="pct"/>
            <w:vMerge/>
            <w:hideMark/>
          </w:tcPr>
          <w:p w14:paraId="64173C51" w14:textId="5BEDEF1A" w:rsidR="00A34524" w:rsidRPr="00155DEA" w:rsidRDefault="00A34524" w:rsidP="00A34524">
            <w:pPr>
              <w:jc w:val="both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298" w:type="pct"/>
            <w:vAlign w:val="center"/>
            <w:hideMark/>
          </w:tcPr>
          <w:p w14:paraId="6A71E476" w14:textId="51FA97FA" w:rsidR="00A34524" w:rsidRPr="00155DEA" w:rsidRDefault="00A34524" w:rsidP="001A6EEF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  <w:r w:rsidRPr="00155DEA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  <w:t>Emri</w:t>
            </w:r>
          </w:p>
        </w:tc>
        <w:tc>
          <w:tcPr>
            <w:tcW w:w="223" w:type="pct"/>
            <w:vAlign w:val="center"/>
            <w:hideMark/>
          </w:tcPr>
          <w:p w14:paraId="2E56786E" w14:textId="15A5425E" w:rsidR="00A34524" w:rsidRPr="00155DEA" w:rsidRDefault="00A34524" w:rsidP="001A6EEF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  <w:r w:rsidRPr="00155DEA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  <w:t>Atësia</w:t>
            </w:r>
          </w:p>
        </w:tc>
        <w:tc>
          <w:tcPr>
            <w:tcW w:w="307" w:type="pct"/>
            <w:vAlign w:val="center"/>
            <w:hideMark/>
          </w:tcPr>
          <w:p w14:paraId="4656ED93" w14:textId="7FEFBCE1" w:rsidR="00A34524" w:rsidRPr="00155DEA" w:rsidRDefault="00A34524" w:rsidP="001A6EEF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  <w:r w:rsidRPr="00155DEA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  <w:t>Mbiemri</w:t>
            </w:r>
          </w:p>
        </w:tc>
        <w:tc>
          <w:tcPr>
            <w:tcW w:w="265" w:type="pct"/>
            <w:vAlign w:val="center"/>
            <w:hideMark/>
          </w:tcPr>
          <w:p w14:paraId="0FE50389" w14:textId="2B2DEE70" w:rsidR="00A34524" w:rsidRPr="00155DEA" w:rsidRDefault="00A34524" w:rsidP="001A6EEF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  <w:r w:rsidRPr="00155DEA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  <w:t>Qyteti</w:t>
            </w:r>
          </w:p>
        </w:tc>
        <w:tc>
          <w:tcPr>
            <w:tcW w:w="296" w:type="pct"/>
            <w:vAlign w:val="center"/>
            <w:hideMark/>
          </w:tcPr>
          <w:p w14:paraId="5FC55E28" w14:textId="6C576ED7" w:rsidR="00A34524" w:rsidRPr="00155DEA" w:rsidRDefault="00A34524" w:rsidP="001A6EEF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  <w:r w:rsidRPr="00155DEA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  <w:t xml:space="preserve">Z. </w:t>
            </w:r>
            <w:proofErr w:type="spellStart"/>
            <w:r w:rsidR="00155DEA" w:rsidRPr="00155DEA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  <w:t>kadastrale</w:t>
            </w:r>
            <w:proofErr w:type="spellEnd"/>
          </w:p>
        </w:tc>
        <w:tc>
          <w:tcPr>
            <w:tcW w:w="258" w:type="pct"/>
            <w:vAlign w:val="center"/>
            <w:hideMark/>
          </w:tcPr>
          <w:p w14:paraId="31BA17FF" w14:textId="3ABCDB7A" w:rsidR="00A34524" w:rsidRPr="00155DEA" w:rsidRDefault="00A34524" w:rsidP="001A6EEF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  <w:r w:rsidRPr="00155DEA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  <w:t>Nr. i pasurisë</w:t>
            </w:r>
          </w:p>
        </w:tc>
        <w:tc>
          <w:tcPr>
            <w:tcW w:w="268" w:type="pct"/>
            <w:vAlign w:val="center"/>
            <w:hideMark/>
          </w:tcPr>
          <w:p w14:paraId="4B3767F4" w14:textId="7A3CAD1C" w:rsidR="00A34524" w:rsidRPr="00155DEA" w:rsidRDefault="00A34524" w:rsidP="001A6EEF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  <w:r w:rsidRPr="00155DEA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  <w:t>Lloji i pasurisë</w:t>
            </w:r>
          </w:p>
        </w:tc>
        <w:tc>
          <w:tcPr>
            <w:tcW w:w="287" w:type="pct"/>
            <w:vAlign w:val="center"/>
            <w:hideMark/>
          </w:tcPr>
          <w:p w14:paraId="279BDF13" w14:textId="04CA0A8E" w:rsidR="00A34524" w:rsidRPr="00155DEA" w:rsidRDefault="00A34524" w:rsidP="001A6EEF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  <w:r w:rsidRPr="00155DEA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  <w:t>Sipërfaqja totale</w:t>
            </w:r>
          </w:p>
        </w:tc>
        <w:tc>
          <w:tcPr>
            <w:tcW w:w="265" w:type="pct"/>
            <w:vAlign w:val="center"/>
            <w:hideMark/>
          </w:tcPr>
          <w:p w14:paraId="77421CB0" w14:textId="77777777" w:rsidR="00155DEA" w:rsidRDefault="00A34524" w:rsidP="001A6EEF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  <w:r w:rsidRPr="00155DEA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  <w:t>Truall</w:t>
            </w:r>
          </w:p>
          <w:p w14:paraId="21C990CE" w14:textId="76D8D3CB" w:rsidR="00A34524" w:rsidRPr="00155DEA" w:rsidRDefault="00A34524" w:rsidP="001A6EEF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  <w:r w:rsidRPr="00155DEA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(</w:t>
            </w:r>
            <w:proofErr w:type="spellStart"/>
            <w:r w:rsidRPr="00155DEA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m</w:t>
            </w:r>
            <w:r w:rsidRPr="00155DEA">
              <w:rPr>
                <w:rFonts w:ascii="Garamond" w:eastAsia="Times New Roman" w:hAnsi="Garamond" w:cs="Arial"/>
                <w:color w:val="000000"/>
                <w:sz w:val="6"/>
                <w:szCs w:val="6"/>
                <w:vertAlign w:val="superscript"/>
                <w:lang w:val="sq-AL"/>
              </w:rPr>
              <w:t>2</w:t>
            </w:r>
            <w:proofErr w:type="spellEnd"/>
            <w:r w:rsidRPr="00155DEA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)</w:t>
            </w:r>
          </w:p>
        </w:tc>
        <w:tc>
          <w:tcPr>
            <w:tcW w:w="316" w:type="pct"/>
            <w:vAlign w:val="center"/>
            <w:hideMark/>
          </w:tcPr>
          <w:p w14:paraId="4CC4EB74" w14:textId="22C47A67" w:rsidR="00A34524" w:rsidRPr="00155DEA" w:rsidRDefault="00A34524" w:rsidP="001A6EEF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  <w:r w:rsidRPr="00155DEA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  <w:t xml:space="preserve">Ndërtesë </w:t>
            </w:r>
            <w:r w:rsidRPr="00155DEA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(</w:t>
            </w:r>
            <w:proofErr w:type="spellStart"/>
            <w:r w:rsidRPr="00155DEA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m</w:t>
            </w:r>
            <w:r w:rsidRPr="00155DEA">
              <w:rPr>
                <w:rFonts w:ascii="Garamond" w:eastAsia="Times New Roman" w:hAnsi="Garamond" w:cs="Arial"/>
                <w:color w:val="000000"/>
                <w:sz w:val="6"/>
                <w:szCs w:val="6"/>
                <w:vertAlign w:val="superscript"/>
                <w:lang w:val="sq-AL"/>
              </w:rPr>
              <w:t>2</w:t>
            </w:r>
            <w:proofErr w:type="spellEnd"/>
            <w:r w:rsidRPr="00155DEA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)</w:t>
            </w:r>
          </w:p>
        </w:tc>
        <w:tc>
          <w:tcPr>
            <w:tcW w:w="243" w:type="pct"/>
            <w:vAlign w:val="center"/>
            <w:hideMark/>
          </w:tcPr>
          <w:p w14:paraId="398998F5" w14:textId="02DB0240" w:rsidR="00A34524" w:rsidRPr="00155DEA" w:rsidRDefault="00A34524" w:rsidP="001A6EEF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  <w:r w:rsidRPr="00155DEA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  <w:t>Volumi</w:t>
            </w:r>
          </w:p>
        </w:tc>
        <w:tc>
          <w:tcPr>
            <w:tcW w:w="204" w:type="pct"/>
            <w:vAlign w:val="center"/>
            <w:hideMark/>
          </w:tcPr>
          <w:p w14:paraId="6EBDC458" w14:textId="26F1F704" w:rsidR="00A34524" w:rsidRPr="00155DEA" w:rsidRDefault="00A34524" w:rsidP="001A6EEF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  <w:r w:rsidRPr="00155DEA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  <w:t>Faqe</w:t>
            </w:r>
          </w:p>
        </w:tc>
        <w:tc>
          <w:tcPr>
            <w:tcW w:w="287" w:type="pct"/>
            <w:vAlign w:val="center"/>
            <w:hideMark/>
          </w:tcPr>
          <w:p w14:paraId="01225FE8" w14:textId="2B9E1CEA" w:rsidR="00A34524" w:rsidRPr="00155DEA" w:rsidRDefault="00A34524" w:rsidP="001A6EEF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  <w:r w:rsidRPr="00155DEA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  <w:t xml:space="preserve">Sipërfaqja </w:t>
            </w:r>
            <w:r w:rsidRPr="00155DEA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(</w:t>
            </w:r>
            <w:proofErr w:type="spellStart"/>
            <w:r w:rsidRPr="00155DEA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m</w:t>
            </w:r>
            <w:r w:rsidRPr="00155DEA">
              <w:rPr>
                <w:rFonts w:ascii="Garamond" w:eastAsia="Times New Roman" w:hAnsi="Garamond" w:cs="Arial"/>
                <w:color w:val="000000"/>
                <w:sz w:val="6"/>
                <w:szCs w:val="6"/>
                <w:vertAlign w:val="superscript"/>
                <w:lang w:val="sq-AL"/>
              </w:rPr>
              <w:t>2</w:t>
            </w:r>
            <w:proofErr w:type="spellEnd"/>
            <w:r w:rsidRPr="00155DEA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)</w:t>
            </w:r>
          </w:p>
        </w:tc>
        <w:tc>
          <w:tcPr>
            <w:tcW w:w="272" w:type="pct"/>
            <w:vAlign w:val="center"/>
            <w:hideMark/>
          </w:tcPr>
          <w:p w14:paraId="1EC5E52E" w14:textId="6BC7F9EC" w:rsidR="00A34524" w:rsidRPr="00155DEA" w:rsidRDefault="00A34524" w:rsidP="001A6EEF">
            <w:pPr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155DEA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  <w:t>Çmimi</w:t>
            </w:r>
            <w:r w:rsidR="001A6EEF" w:rsidRPr="00155DEA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 xml:space="preserve"> </w:t>
            </w:r>
            <w:r w:rsidRPr="00155DEA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(lekë/</w:t>
            </w:r>
            <w:proofErr w:type="spellStart"/>
            <w:r w:rsidRPr="00155DEA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m</w:t>
            </w:r>
            <w:r w:rsidRPr="00155DEA">
              <w:rPr>
                <w:rFonts w:ascii="Garamond" w:eastAsia="Times New Roman" w:hAnsi="Garamond" w:cs="Arial"/>
                <w:color w:val="000000"/>
                <w:sz w:val="6"/>
                <w:szCs w:val="6"/>
                <w:vertAlign w:val="superscript"/>
                <w:lang w:val="sq-AL"/>
              </w:rPr>
              <w:t>2</w:t>
            </w:r>
            <w:proofErr w:type="spellEnd"/>
            <w:r w:rsidRPr="00155DEA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)</w:t>
            </w:r>
          </w:p>
        </w:tc>
        <w:tc>
          <w:tcPr>
            <w:tcW w:w="284" w:type="pct"/>
            <w:vAlign w:val="center"/>
            <w:hideMark/>
          </w:tcPr>
          <w:p w14:paraId="28F5DB66" w14:textId="71CBC66C" w:rsidR="00A34524" w:rsidRPr="00155DEA" w:rsidRDefault="00A34524" w:rsidP="001A6EEF">
            <w:pPr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155DEA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  <w:t>Vlera</w:t>
            </w:r>
            <w:r w:rsidR="001A6EEF" w:rsidRPr="00155DEA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 xml:space="preserve"> </w:t>
            </w:r>
            <w:r w:rsidRPr="00155DEA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(lekë)</w:t>
            </w:r>
          </w:p>
        </w:tc>
        <w:tc>
          <w:tcPr>
            <w:tcW w:w="288" w:type="pct"/>
            <w:vMerge/>
            <w:vAlign w:val="center"/>
            <w:hideMark/>
          </w:tcPr>
          <w:p w14:paraId="7AEE942E" w14:textId="31880875" w:rsidR="00A34524" w:rsidRPr="00155DEA" w:rsidRDefault="00A34524" w:rsidP="001A6EEF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354" w:type="pct"/>
            <w:vMerge/>
            <w:hideMark/>
          </w:tcPr>
          <w:p w14:paraId="2DB7B324" w14:textId="4AB947A5" w:rsidR="00A34524" w:rsidRPr="00155DEA" w:rsidRDefault="00A34524" w:rsidP="00A34524">
            <w:pPr>
              <w:jc w:val="both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</w:p>
        </w:tc>
      </w:tr>
      <w:tr w:rsidR="00155DEA" w:rsidRPr="00155DEA" w14:paraId="09CE0EA6" w14:textId="40FE684C" w:rsidTr="00155DEA">
        <w:trPr>
          <w:trHeight w:val="20"/>
        </w:trPr>
        <w:tc>
          <w:tcPr>
            <w:tcW w:w="286" w:type="pct"/>
            <w:noWrap/>
            <w:vAlign w:val="center"/>
            <w:hideMark/>
          </w:tcPr>
          <w:p w14:paraId="37DFD49D" w14:textId="56E36A06" w:rsidR="00A34524" w:rsidRPr="00155DEA" w:rsidRDefault="00A34524" w:rsidP="00155DEA">
            <w:pPr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155DEA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1</w:t>
            </w:r>
          </w:p>
        </w:tc>
        <w:tc>
          <w:tcPr>
            <w:tcW w:w="298" w:type="pct"/>
            <w:noWrap/>
            <w:vAlign w:val="center"/>
            <w:hideMark/>
          </w:tcPr>
          <w:p w14:paraId="20EC50CC" w14:textId="7DAD2804" w:rsidR="00A34524" w:rsidRPr="00155DEA" w:rsidRDefault="00A34524" w:rsidP="00155DEA">
            <w:pPr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proofErr w:type="spellStart"/>
            <w:r w:rsidRPr="00155DEA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ATEA</w:t>
            </w:r>
            <w:proofErr w:type="spellEnd"/>
          </w:p>
        </w:tc>
        <w:tc>
          <w:tcPr>
            <w:tcW w:w="223" w:type="pct"/>
            <w:noWrap/>
            <w:vAlign w:val="center"/>
            <w:hideMark/>
          </w:tcPr>
          <w:p w14:paraId="24E459B5" w14:textId="76E51F41" w:rsidR="00A34524" w:rsidRPr="00155DEA" w:rsidRDefault="00A34524" w:rsidP="00155DEA">
            <w:pPr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proofErr w:type="spellStart"/>
            <w:r w:rsidRPr="00155DEA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FEJZI</w:t>
            </w:r>
            <w:proofErr w:type="spellEnd"/>
          </w:p>
        </w:tc>
        <w:tc>
          <w:tcPr>
            <w:tcW w:w="307" w:type="pct"/>
            <w:noWrap/>
            <w:vAlign w:val="center"/>
            <w:hideMark/>
          </w:tcPr>
          <w:p w14:paraId="6752460D" w14:textId="4EECFFEA" w:rsidR="00A34524" w:rsidRPr="00155DEA" w:rsidRDefault="00A34524" w:rsidP="00155DEA">
            <w:pPr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proofErr w:type="spellStart"/>
            <w:r w:rsidRPr="00155DEA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MALAJ</w:t>
            </w:r>
            <w:proofErr w:type="spellEnd"/>
          </w:p>
        </w:tc>
        <w:tc>
          <w:tcPr>
            <w:tcW w:w="265" w:type="pct"/>
            <w:noWrap/>
            <w:vAlign w:val="center"/>
            <w:hideMark/>
          </w:tcPr>
          <w:p w14:paraId="5A563DA2" w14:textId="7522A539" w:rsidR="00A34524" w:rsidRPr="00155DEA" w:rsidRDefault="00A34524" w:rsidP="00155DEA">
            <w:pPr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155DEA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TIRANË</w:t>
            </w:r>
          </w:p>
        </w:tc>
        <w:tc>
          <w:tcPr>
            <w:tcW w:w="296" w:type="pct"/>
            <w:noWrap/>
            <w:vAlign w:val="center"/>
            <w:hideMark/>
          </w:tcPr>
          <w:p w14:paraId="398752AF" w14:textId="4D296727" w:rsidR="00A34524" w:rsidRPr="00155DEA" w:rsidRDefault="00A34524" w:rsidP="00155DEA">
            <w:pPr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155DEA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8330</w:t>
            </w:r>
          </w:p>
        </w:tc>
        <w:tc>
          <w:tcPr>
            <w:tcW w:w="258" w:type="pct"/>
            <w:noWrap/>
            <w:vAlign w:val="center"/>
            <w:hideMark/>
          </w:tcPr>
          <w:p w14:paraId="177BCD75" w14:textId="48672F4A" w:rsidR="00A34524" w:rsidRPr="00155DEA" w:rsidRDefault="00A34524" w:rsidP="00155DEA">
            <w:pPr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155DEA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8/436</w:t>
            </w:r>
          </w:p>
        </w:tc>
        <w:tc>
          <w:tcPr>
            <w:tcW w:w="268" w:type="pct"/>
            <w:noWrap/>
            <w:vAlign w:val="center"/>
            <w:hideMark/>
          </w:tcPr>
          <w:p w14:paraId="0385B8BB" w14:textId="398E07D8" w:rsidR="00A34524" w:rsidRPr="00155DEA" w:rsidRDefault="00A34524" w:rsidP="00155DEA">
            <w:pPr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155DEA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TRUALL</w:t>
            </w:r>
          </w:p>
        </w:tc>
        <w:tc>
          <w:tcPr>
            <w:tcW w:w="287" w:type="pct"/>
            <w:noWrap/>
            <w:vAlign w:val="center"/>
            <w:hideMark/>
          </w:tcPr>
          <w:p w14:paraId="3C0C8C64" w14:textId="18CFBAC5" w:rsidR="00A34524" w:rsidRPr="00155DEA" w:rsidRDefault="00A34524" w:rsidP="00155DEA">
            <w:pPr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155DEA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111</w:t>
            </w:r>
          </w:p>
        </w:tc>
        <w:tc>
          <w:tcPr>
            <w:tcW w:w="265" w:type="pct"/>
            <w:noWrap/>
            <w:vAlign w:val="center"/>
            <w:hideMark/>
          </w:tcPr>
          <w:p w14:paraId="4872A37B" w14:textId="743CCE1D" w:rsidR="00A34524" w:rsidRPr="00155DEA" w:rsidRDefault="00A34524" w:rsidP="00155DEA">
            <w:pPr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155DEA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111</w:t>
            </w:r>
          </w:p>
        </w:tc>
        <w:tc>
          <w:tcPr>
            <w:tcW w:w="316" w:type="pct"/>
            <w:noWrap/>
            <w:vAlign w:val="center"/>
            <w:hideMark/>
          </w:tcPr>
          <w:p w14:paraId="70F686A3" w14:textId="5BBC115D" w:rsidR="00A34524" w:rsidRPr="00155DEA" w:rsidRDefault="00A34524" w:rsidP="00155DEA">
            <w:pPr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155DEA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0</w:t>
            </w:r>
          </w:p>
        </w:tc>
        <w:tc>
          <w:tcPr>
            <w:tcW w:w="243" w:type="pct"/>
            <w:noWrap/>
            <w:vAlign w:val="center"/>
            <w:hideMark/>
          </w:tcPr>
          <w:p w14:paraId="3C981D11" w14:textId="58F30D1A" w:rsidR="00A34524" w:rsidRPr="00155DEA" w:rsidRDefault="00A34524" w:rsidP="00155DEA">
            <w:pPr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155DEA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36</w:t>
            </w:r>
          </w:p>
        </w:tc>
        <w:tc>
          <w:tcPr>
            <w:tcW w:w="204" w:type="pct"/>
            <w:noWrap/>
            <w:vAlign w:val="center"/>
            <w:hideMark/>
          </w:tcPr>
          <w:p w14:paraId="329FE6C6" w14:textId="7F4A82FF" w:rsidR="00A34524" w:rsidRPr="00155DEA" w:rsidRDefault="00A34524" w:rsidP="00155DEA">
            <w:pPr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155DEA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142</w:t>
            </w:r>
          </w:p>
        </w:tc>
        <w:tc>
          <w:tcPr>
            <w:tcW w:w="287" w:type="pct"/>
            <w:noWrap/>
            <w:vAlign w:val="center"/>
            <w:hideMark/>
          </w:tcPr>
          <w:p w14:paraId="3B650C5A" w14:textId="689067B2" w:rsidR="00A34524" w:rsidRPr="00155DEA" w:rsidRDefault="00A34524" w:rsidP="00155DEA">
            <w:pPr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155DEA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6.80</w:t>
            </w:r>
          </w:p>
        </w:tc>
        <w:tc>
          <w:tcPr>
            <w:tcW w:w="272" w:type="pct"/>
            <w:noWrap/>
            <w:vAlign w:val="center"/>
            <w:hideMark/>
          </w:tcPr>
          <w:p w14:paraId="2E97AB0B" w14:textId="06E709A2" w:rsidR="00A34524" w:rsidRPr="00155DEA" w:rsidRDefault="00A34524" w:rsidP="00155DEA">
            <w:pPr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155DEA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34,068.00</w:t>
            </w:r>
          </w:p>
        </w:tc>
        <w:tc>
          <w:tcPr>
            <w:tcW w:w="284" w:type="pct"/>
            <w:noWrap/>
            <w:vAlign w:val="center"/>
            <w:hideMark/>
          </w:tcPr>
          <w:p w14:paraId="0B899061" w14:textId="686949E4" w:rsidR="00A34524" w:rsidRPr="00155DEA" w:rsidRDefault="00A34524" w:rsidP="00155DEA">
            <w:pPr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155DEA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231,662.40</w:t>
            </w:r>
          </w:p>
        </w:tc>
        <w:tc>
          <w:tcPr>
            <w:tcW w:w="288" w:type="pct"/>
            <w:noWrap/>
            <w:vAlign w:val="center"/>
            <w:hideMark/>
          </w:tcPr>
          <w:p w14:paraId="37748260" w14:textId="2A4498F4" w:rsidR="00A34524" w:rsidRPr="00155DEA" w:rsidRDefault="00A34524" w:rsidP="00155DEA">
            <w:pPr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155DEA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231,662.40</w:t>
            </w:r>
          </w:p>
        </w:tc>
        <w:tc>
          <w:tcPr>
            <w:tcW w:w="354" w:type="pct"/>
            <w:hideMark/>
          </w:tcPr>
          <w:p w14:paraId="0BBA6C01" w14:textId="6573C480" w:rsidR="00A34524" w:rsidRPr="00155DEA" w:rsidRDefault="00A34524" w:rsidP="00A34524">
            <w:pPr>
              <w:jc w:val="both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155DEA">
              <w:rPr>
                <w:rFonts w:ascii="Garamond" w:eastAsia="Times New Roman" w:hAnsi="Garamond" w:cs="Arial"/>
                <w:color w:val="000000"/>
                <w:spacing w:val="-4"/>
                <w:sz w:val="6"/>
                <w:szCs w:val="6"/>
                <w:lang w:val="sq-AL"/>
              </w:rPr>
              <w:t>Shënim</w:t>
            </w:r>
            <w:r w:rsidR="00155DEA">
              <w:rPr>
                <w:rFonts w:ascii="Garamond" w:eastAsia="Times New Roman" w:hAnsi="Garamond" w:cs="Arial"/>
                <w:color w:val="000000"/>
                <w:spacing w:val="-4"/>
                <w:sz w:val="6"/>
                <w:szCs w:val="6"/>
                <w:lang w:val="sq-AL"/>
              </w:rPr>
              <w:t>.</w:t>
            </w:r>
            <w:r w:rsidRPr="00155DEA">
              <w:rPr>
                <w:rFonts w:ascii="Garamond" w:eastAsia="Times New Roman" w:hAnsi="Garamond" w:cs="Arial"/>
                <w:color w:val="000000"/>
                <w:spacing w:val="-4"/>
                <w:sz w:val="6"/>
                <w:szCs w:val="6"/>
                <w:lang w:val="sq-AL"/>
              </w:rPr>
              <w:t xml:space="preserve"> Seksioni D</w:t>
            </w:r>
            <w:r w:rsidRPr="00155DEA">
              <w:rPr>
                <w:rFonts w:ascii="Garamond" w:eastAsia="Times New Roman" w:hAnsi="Garamond" w:cs="Arial"/>
                <w:color w:val="000000"/>
                <w:spacing w:val="-4"/>
                <w:sz w:val="6"/>
                <w:szCs w:val="6"/>
                <w:lang w:val="sq-AL"/>
              </w:rPr>
              <w:br/>
              <w:t xml:space="preserve">“Urdhër/vendim për vendosje sekuestro </w:t>
            </w:r>
            <w:proofErr w:type="spellStart"/>
            <w:r w:rsidRPr="00155DEA">
              <w:rPr>
                <w:rFonts w:ascii="Garamond" w:eastAsia="Times New Roman" w:hAnsi="Garamond" w:cs="Arial"/>
                <w:color w:val="000000"/>
                <w:spacing w:val="-4"/>
                <w:sz w:val="6"/>
                <w:szCs w:val="6"/>
                <w:lang w:val="sq-AL"/>
              </w:rPr>
              <w:t>konservative</w:t>
            </w:r>
            <w:proofErr w:type="spellEnd"/>
            <w:r w:rsidRPr="00155DEA">
              <w:rPr>
                <w:rFonts w:ascii="Garamond" w:eastAsia="Times New Roman" w:hAnsi="Garamond" w:cs="Arial"/>
                <w:color w:val="000000"/>
                <w:spacing w:val="-4"/>
                <w:sz w:val="6"/>
                <w:szCs w:val="6"/>
                <w:lang w:val="sq-AL"/>
              </w:rPr>
              <w:t xml:space="preserve">”, me </w:t>
            </w:r>
            <w:r w:rsidR="00155DEA" w:rsidRPr="00155DEA">
              <w:rPr>
                <w:rFonts w:ascii="Garamond" w:eastAsia="Times New Roman" w:hAnsi="Garamond" w:cs="Arial"/>
                <w:color w:val="000000"/>
                <w:spacing w:val="-4"/>
                <w:sz w:val="6"/>
                <w:szCs w:val="6"/>
                <w:lang w:val="sq-AL"/>
              </w:rPr>
              <w:t>nr</w:t>
            </w:r>
            <w:r w:rsidRPr="00155DEA">
              <w:rPr>
                <w:rFonts w:ascii="Garamond" w:eastAsia="Times New Roman" w:hAnsi="Garamond" w:cs="Arial"/>
                <w:color w:val="000000"/>
                <w:spacing w:val="-4"/>
                <w:sz w:val="6"/>
                <w:szCs w:val="6"/>
                <w:lang w:val="sq-AL"/>
              </w:rPr>
              <w:t xml:space="preserve">. regjistrimi 20116, datë 28.8.2022, afat 99 </w:t>
            </w:r>
            <w:proofErr w:type="spellStart"/>
            <w:r w:rsidRPr="00155DEA">
              <w:rPr>
                <w:rFonts w:ascii="Garamond" w:eastAsia="Times New Roman" w:hAnsi="Garamond" w:cs="Arial"/>
                <w:color w:val="000000"/>
                <w:spacing w:val="-4"/>
                <w:sz w:val="6"/>
                <w:szCs w:val="6"/>
                <w:lang w:val="sq-AL"/>
              </w:rPr>
              <w:t>vi</w:t>
            </w:r>
            <w:r w:rsidR="00155DEA">
              <w:rPr>
                <w:rFonts w:ascii="Garamond" w:eastAsia="Times New Roman" w:hAnsi="Garamond" w:cs="Arial"/>
                <w:color w:val="000000"/>
                <w:spacing w:val="-4"/>
                <w:sz w:val="6"/>
                <w:szCs w:val="6"/>
                <w:lang w:val="sq-AL"/>
              </w:rPr>
              <w:t>jet</w:t>
            </w:r>
            <w:proofErr w:type="spellEnd"/>
            <w:r w:rsidRPr="00155DEA">
              <w:rPr>
                <w:rFonts w:ascii="Garamond" w:eastAsia="Times New Roman" w:hAnsi="Garamond" w:cs="Arial"/>
                <w:color w:val="000000"/>
                <w:spacing w:val="-4"/>
                <w:sz w:val="6"/>
                <w:szCs w:val="6"/>
                <w:lang w:val="sq-AL"/>
              </w:rPr>
              <w:t>. Zyra e Përmbarimit Privat “</w:t>
            </w:r>
            <w:proofErr w:type="spellStart"/>
            <w:r w:rsidRPr="00155DEA">
              <w:rPr>
                <w:rFonts w:ascii="Garamond" w:eastAsia="Times New Roman" w:hAnsi="Garamond" w:cs="Arial"/>
                <w:color w:val="000000"/>
                <w:spacing w:val="-4"/>
                <w:sz w:val="6"/>
                <w:szCs w:val="6"/>
                <w:lang w:val="sq-AL"/>
              </w:rPr>
              <w:t>ASTREA</w:t>
            </w:r>
            <w:proofErr w:type="spellEnd"/>
            <w:r w:rsidRPr="00155DEA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”</w:t>
            </w:r>
            <w:r w:rsidR="00155DEA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.</w:t>
            </w:r>
          </w:p>
        </w:tc>
      </w:tr>
      <w:tr w:rsidR="00155DEA" w:rsidRPr="00155DEA" w14:paraId="7BDA2DA3" w14:textId="0CF944D6" w:rsidTr="00155DEA">
        <w:trPr>
          <w:trHeight w:val="20"/>
        </w:trPr>
        <w:tc>
          <w:tcPr>
            <w:tcW w:w="286" w:type="pct"/>
            <w:noWrap/>
            <w:hideMark/>
          </w:tcPr>
          <w:p w14:paraId="4114B731" w14:textId="51D26D4E" w:rsidR="00A34524" w:rsidRPr="00155DEA" w:rsidRDefault="00A34524" w:rsidP="00A34524">
            <w:pPr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155DEA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2</w:t>
            </w:r>
          </w:p>
        </w:tc>
        <w:tc>
          <w:tcPr>
            <w:tcW w:w="298" w:type="pct"/>
            <w:noWrap/>
            <w:hideMark/>
          </w:tcPr>
          <w:p w14:paraId="52C4B82E" w14:textId="10B81F95" w:rsidR="00A34524" w:rsidRPr="00155DEA" w:rsidRDefault="00A34524" w:rsidP="00A34524">
            <w:pPr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proofErr w:type="spellStart"/>
            <w:r w:rsidRPr="00155DEA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REZARTA</w:t>
            </w:r>
            <w:proofErr w:type="spellEnd"/>
          </w:p>
        </w:tc>
        <w:tc>
          <w:tcPr>
            <w:tcW w:w="223" w:type="pct"/>
            <w:noWrap/>
            <w:hideMark/>
          </w:tcPr>
          <w:p w14:paraId="5FDA8D55" w14:textId="02A04D3B" w:rsidR="00A34524" w:rsidRPr="00155DEA" w:rsidRDefault="00A34524" w:rsidP="00A34524">
            <w:pPr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proofErr w:type="spellStart"/>
            <w:r w:rsidRPr="00155DEA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AZMI</w:t>
            </w:r>
            <w:proofErr w:type="spellEnd"/>
          </w:p>
        </w:tc>
        <w:tc>
          <w:tcPr>
            <w:tcW w:w="307" w:type="pct"/>
            <w:noWrap/>
            <w:hideMark/>
          </w:tcPr>
          <w:p w14:paraId="5E6CE0CD" w14:textId="5ABF8974" w:rsidR="00A34524" w:rsidRPr="00155DEA" w:rsidRDefault="00A34524" w:rsidP="00A34524">
            <w:pPr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155DEA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TELA</w:t>
            </w:r>
          </w:p>
        </w:tc>
        <w:tc>
          <w:tcPr>
            <w:tcW w:w="265" w:type="pct"/>
            <w:noWrap/>
            <w:hideMark/>
          </w:tcPr>
          <w:p w14:paraId="11F8FA08" w14:textId="010909C1" w:rsidR="00A34524" w:rsidRPr="00155DEA" w:rsidRDefault="00A34524" w:rsidP="00A34524">
            <w:pPr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155DEA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TIRANË</w:t>
            </w:r>
          </w:p>
        </w:tc>
        <w:tc>
          <w:tcPr>
            <w:tcW w:w="296" w:type="pct"/>
            <w:noWrap/>
            <w:hideMark/>
          </w:tcPr>
          <w:p w14:paraId="179CCB6B" w14:textId="52C7D6BA" w:rsidR="00A34524" w:rsidRPr="00155DEA" w:rsidRDefault="00A34524" w:rsidP="00A34524">
            <w:pPr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155DEA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8330</w:t>
            </w:r>
          </w:p>
        </w:tc>
        <w:tc>
          <w:tcPr>
            <w:tcW w:w="258" w:type="pct"/>
            <w:noWrap/>
            <w:hideMark/>
          </w:tcPr>
          <w:p w14:paraId="7534786C" w14:textId="57857E74" w:rsidR="00A34524" w:rsidRPr="00155DEA" w:rsidRDefault="00A34524" w:rsidP="00A34524">
            <w:pPr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155DEA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8/469</w:t>
            </w:r>
          </w:p>
        </w:tc>
        <w:tc>
          <w:tcPr>
            <w:tcW w:w="268" w:type="pct"/>
            <w:noWrap/>
            <w:hideMark/>
          </w:tcPr>
          <w:p w14:paraId="78FCBC0B" w14:textId="37510820" w:rsidR="00A34524" w:rsidRPr="00155DEA" w:rsidRDefault="00A34524" w:rsidP="00A34524">
            <w:pPr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155DEA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TRUALL</w:t>
            </w:r>
          </w:p>
        </w:tc>
        <w:tc>
          <w:tcPr>
            <w:tcW w:w="287" w:type="pct"/>
            <w:noWrap/>
            <w:hideMark/>
          </w:tcPr>
          <w:p w14:paraId="12C6F918" w14:textId="3AB18140" w:rsidR="00A34524" w:rsidRPr="00155DEA" w:rsidRDefault="00A34524" w:rsidP="00A34524">
            <w:pPr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155DEA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151</w:t>
            </w:r>
          </w:p>
        </w:tc>
        <w:tc>
          <w:tcPr>
            <w:tcW w:w="265" w:type="pct"/>
            <w:noWrap/>
            <w:hideMark/>
          </w:tcPr>
          <w:p w14:paraId="764ED460" w14:textId="46B854FB" w:rsidR="00A34524" w:rsidRPr="00155DEA" w:rsidRDefault="00A34524" w:rsidP="00A34524">
            <w:pPr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155DEA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151</w:t>
            </w:r>
          </w:p>
        </w:tc>
        <w:tc>
          <w:tcPr>
            <w:tcW w:w="316" w:type="pct"/>
            <w:noWrap/>
            <w:hideMark/>
          </w:tcPr>
          <w:p w14:paraId="49364BBA" w14:textId="28A10E22" w:rsidR="00A34524" w:rsidRPr="00155DEA" w:rsidRDefault="00A34524" w:rsidP="00A34524">
            <w:pPr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155DEA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0</w:t>
            </w:r>
          </w:p>
        </w:tc>
        <w:tc>
          <w:tcPr>
            <w:tcW w:w="243" w:type="pct"/>
            <w:noWrap/>
            <w:hideMark/>
          </w:tcPr>
          <w:p w14:paraId="43040B4B" w14:textId="45A7E5E0" w:rsidR="00A34524" w:rsidRPr="00155DEA" w:rsidRDefault="00A34524" w:rsidP="00A34524">
            <w:pPr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155DEA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49</w:t>
            </w:r>
          </w:p>
        </w:tc>
        <w:tc>
          <w:tcPr>
            <w:tcW w:w="204" w:type="pct"/>
            <w:noWrap/>
            <w:hideMark/>
          </w:tcPr>
          <w:p w14:paraId="0D32053B" w14:textId="552A8CB4" w:rsidR="00A34524" w:rsidRPr="00155DEA" w:rsidRDefault="00A34524" w:rsidP="00A34524">
            <w:pPr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155DEA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246</w:t>
            </w:r>
          </w:p>
        </w:tc>
        <w:tc>
          <w:tcPr>
            <w:tcW w:w="287" w:type="pct"/>
            <w:noWrap/>
            <w:hideMark/>
          </w:tcPr>
          <w:p w14:paraId="52FF58C3" w14:textId="5C64B66C" w:rsidR="00A34524" w:rsidRPr="00155DEA" w:rsidRDefault="00A34524" w:rsidP="00A34524">
            <w:pPr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155DEA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12.30</w:t>
            </w:r>
          </w:p>
        </w:tc>
        <w:tc>
          <w:tcPr>
            <w:tcW w:w="272" w:type="pct"/>
            <w:noWrap/>
            <w:hideMark/>
          </w:tcPr>
          <w:p w14:paraId="28FD10C0" w14:textId="1EB72FB1" w:rsidR="00A34524" w:rsidRPr="00155DEA" w:rsidRDefault="00A34524" w:rsidP="00A34524">
            <w:pPr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155DEA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34,068.00</w:t>
            </w:r>
          </w:p>
        </w:tc>
        <w:tc>
          <w:tcPr>
            <w:tcW w:w="284" w:type="pct"/>
            <w:noWrap/>
            <w:hideMark/>
          </w:tcPr>
          <w:p w14:paraId="0F785C69" w14:textId="74AD66B3" w:rsidR="00A34524" w:rsidRPr="00155DEA" w:rsidRDefault="00A34524" w:rsidP="00A34524">
            <w:pPr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155DEA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419,036.40</w:t>
            </w:r>
          </w:p>
        </w:tc>
        <w:tc>
          <w:tcPr>
            <w:tcW w:w="288" w:type="pct"/>
            <w:noWrap/>
            <w:hideMark/>
          </w:tcPr>
          <w:p w14:paraId="177DE6A3" w14:textId="3B49D338" w:rsidR="00A34524" w:rsidRPr="00155DEA" w:rsidRDefault="00A34524" w:rsidP="00A34524">
            <w:pPr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155DEA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419,036.40</w:t>
            </w:r>
          </w:p>
        </w:tc>
        <w:tc>
          <w:tcPr>
            <w:tcW w:w="354" w:type="pct"/>
            <w:noWrap/>
            <w:hideMark/>
          </w:tcPr>
          <w:p w14:paraId="5405C16C" w14:textId="1A38DE4B" w:rsidR="00A34524" w:rsidRPr="00155DEA" w:rsidRDefault="00A34524" w:rsidP="00A34524">
            <w:pPr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</w:tr>
      <w:tr w:rsidR="00A34524" w:rsidRPr="00155DEA" w14:paraId="701F281B" w14:textId="12B499A6" w:rsidTr="00155DEA">
        <w:trPr>
          <w:trHeight w:val="20"/>
        </w:trPr>
        <w:tc>
          <w:tcPr>
            <w:tcW w:w="4074" w:type="pct"/>
            <w:gridSpan w:val="15"/>
            <w:noWrap/>
            <w:hideMark/>
          </w:tcPr>
          <w:p w14:paraId="7C15CB82" w14:textId="357723D6" w:rsidR="00A34524" w:rsidRPr="00155DEA" w:rsidRDefault="00A34524" w:rsidP="00A34524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  <w:r w:rsidRPr="00155DEA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  <w:t>VLERA TOTALE</w:t>
            </w:r>
          </w:p>
        </w:tc>
        <w:tc>
          <w:tcPr>
            <w:tcW w:w="284" w:type="pct"/>
            <w:noWrap/>
            <w:hideMark/>
          </w:tcPr>
          <w:p w14:paraId="6B2D3FD2" w14:textId="36A69ADD" w:rsidR="00A34524" w:rsidRPr="00155DEA" w:rsidRDefault="00A34524" w:rsidP="00A34524">
            <w:pPr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155DEA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650,698.80</w:t>
            </w:r>
          </w:p>
        </w:tc>
        <w:tc>
          <w:tcPr>
            <w:tcW w:w="288" w:type="pct"/>
            <w:noWrap/>
            <w:hideMark/>
          </w:tcPr>
          <w:p w14:paraId="41F65665" w14:textId="308FED1F" w:rsidR="00A34524" w:rsidRPr="00155DEA" w:rsidRDefault="00A34524" w:rsidP="00A34524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  <w:r w:rsidRPr="00155DEA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  <w:t>650,698.80</w:t>
            </w:r>
          </w:p>
        </w:tc>
        <w:tc>
          <w:tcPr>
            <w:tcW w:w="354" w:type="pct"/>
            <w:noWrap/>
            <w:hideMark/>
          </w:tcPr>
          <w:p w14:paraId="225D4B51" w14:textId="1C889A20" w:rsidR="00A34524" w:rsidRPr="00155DEA" w:rsidRDefault="00A34524" w:rsidP="00A34524">
            <w:pPr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</w:tr>
    </w:tbl>
    <w:p w14:paraId="6C4EB415" w14:textId="77777777" w:rsidR="00A34524" w:rsidRPr="001A6EEF" w:rsidRDefault="00A34524" w:rsidP="00A3452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sectPr w:rsidR="00A34524" w:rsidRPr="001A6EEF" w:rsidSect="00DA434F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2D5CD9" w14:textId="77777777" w:rsidR="001A6EEF" w:rsidRDefault="001A6EEF">
      <w:pPr>
        <w:spacing w:after="0" w:line="240" w:lineRule="auto"/>
      </w:pPr>
      <w:r>
        <w:separator/>
      </w:r>
    </w:p>
  </w:endnote>
  <w:endnote w:type="continuationSeparator" w:id="0">
    <w:p w14:paraId="039862C5" w14:textId="77777777" w:rsidR="001A6EEF" w:rsidRDefault="001A6EEF">
      <w:pPr>
        <w:spacing w:after="0" w:line="240" w:lineRule="auto"/>
      </w:pPr>
      <w:r>
        <w:continuationSeparator/>
      </w:r>
    </w:p>
  </w:endnote>
  <w:endnote w:type="continuationNotice" w:id="1">
    <w:p w14:paraId="1BABF011" w14:textId="77777777" w:rsidR="006D72A4" w:rsidRDefault="006D72A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35E3A9" w14:textId="77777777" w:rsidR="001A6EEF" w:rsidRDefault="001A6EEF">
      <w:pPr>
        <w:spacing w:after="0" w:line="240" w:lineRule="auto"/>
      </w:pPr>
      <w:r>
        <w:separator/>
      </w:r>
    </w:p>
  </w:footnote>
  <w:footnote w:type="continuationSeparator" w:id="0">
    <w:p w14:paraId="1FC56ECC" w14:textId="77777777" w:rsidR="001A6EEF" w:rsidRDefault="001A6EEF">
      <w:pPr>
        <w:spacing w:after="0" w:line="240" w:lineRule="auto"/>
      </w:pPr>
      <w:r>
        <w:continuationSeparator/>
      </w:r>
    </w:p>
  </w:footnote>
  <w:footnote w:type="continuationNotice" w:id="1">
    <w:p w14:paraId="7F004474" w14:textId="77777777" w:rsidR="006D72A4" w:rsidRDefault="006D72A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9C83CDB"/>
    <w:multiLevelType w:val="hybridMultilevel"/>
    <w:tmpl w:val="2A4C21F2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839"/>
    <w:rsid w:val="0000455A"/>
    <w:rsid w:val="000045CF"/>
    <w:rsid w:val="00004C75"/>
    <w:rsid w:val="00007B04"/>
    <w:rsid w:val="00010967"/>
    <w:rsid w:val="00015CFD"/>
    <w:rsid w:val="00055A88"/>
    <w:rsid w:val="000572E6"/>
    <w:rsid w:val="000643F0"/>
    <w:rsid w:val="00075B3F"/>
    <w:rsid w:val="000A7AC0"/>
    <w:rsid w:val="000C69D4"/>
    <w:rsid w:val="000E08B3"/>
    <w:rsid w:val="000E702F"/>
    <w:rsid w:val="000F26CB"/>
    <w:rsid w:val="00114971"/>
    <w:rsid w:val="00117A95"/>
    <w:rsid w:val="001304B9"/>
    <w:rsid w:val="001362A5"/>
    <w:rsid w:val="00142AB8"/>
    <w:rsid w:val="0015078B"/>
    <w:rsid w:val="00155DEA"/>
    <w:rsid w:val="0016076C"/>
    <w:rsid w:val="00170011"/>
    <w:rsid w:val="00172BB0"/>
    <w:rsid w:val="0017539D"/>
    <w:rsid w:val="001769FC"/>
    <w:rsid w:val="00176D25"/>
    <w:rsid w:val="00177A3F"/>
    <w:rsid w:val="00180996"/>
    <w:rsid w:val="00186341"/>
    <w:rsid w:val="001A6EEF"/>
    <w:rsid w:val="001B2CDF"/>
    <w:rsid w:val="001D3797"/>
    <w:rsid w:val="001D3AF8"/>
    <w:rsid w:val="001D3FD5"/>
    <w:rsid w:val="001D7EE2"/>
    <w:rsid w:val="001E1D7C"/>
    <w:rsid w:val="001E5664"/>
    <w:rsid w:val="001E74C7"/>
    <w:rsid w:val="001F6615"/>
    <w:rsid w:val="001F6810"/>
    <w:rsid w:val="002206ED"/>
    <w:rsid w:val="00220A1A"/>
    <w:rsid w:val="00250D0E"/>
    <w:rsid w:val="00256430"/>
    <w:rsid w:val="002571BC"/>
    <w:rsid w:val="00257A76"/>
    <w:rsid w:val="00264CFF"/>
    <w:rsid w:val="00273C5B"/>
    <w:rsid w:val="00281E66"/>
    <w:rsid w:val="0029691B"/>
    <w:rsid w:val="002A718F"/>
    <w:rsid w:val="002B1347"/>
    <w:rsid w:val="002B461E"/>
    <w:rsid w:val="002C6912"/>
    <w:rsid w:val="002D3918"/>
    <w:rsid w:val="002D6690"/>
    <w:rsid w:val="002D71AB"/>
    <w:rsid w:val="002D73FA"/>
    <w:rsid w:val="002D7AAB"/>
    <w:rsid w:val="002E51C9"/>
    <w:rsid w:val="0030082B"/>
    <w:rsid w:val="00300909"/>
    <w:rsid w:val="00313D83"/>
    <w:rsid w:val="00317CBB"/>
    <w:rsid w:val="00324276"/>
    <w:rsid w:val="0032585F"/>
    <w:rsid w:val="00351661"/>
    <w:rsid w:val="003568FD"/>
    <w:rsid w:val="00367849"/>
    <w:rsid w:val="00371B05"/>
    <w:rsid w:val="00375022"/>
    <w:rsid w:val="00386D64"/>
    <w:rsid w:val="00394607"/>
    <w:rsid w:val="003A1E4D"/>
    <w:rsid w:val="003A3D91"/>
    <w:rsid w:val="003A48CC"/>
    <w:rsid w:val="003C2ADB"/>
    <w:rsid w:val="003C48FF"/>
    <w:rsid w:val="003D54CF"/>
    <w:rsid w:val="003E3CFC"/>
    <w:rsid w:val="00411C69"/>
    <w:rsid w:val="004177E0"/>
    <w:rsid w:val="00431C54"/>
    <w:rsid w:val="0043274B"/>
    <w:rsid w:val="004329DB"/>
    <w:rsid w:val="00434935"/>
    <w:rsid w:val="00445744"/>
    <w:rsid w:val="00453C2D"/>
    <w:rsid w:val="00454EC1"/>
    <w:rsid w:val="00461168"/>
    <w:rsid w:val="00477706"/>
    <w:rsid w:val="004A4AB7"/>
    <w:rsid w:val="004A6B94"/>
    <w:rsid w:val="004B1886"/>
    <w:rsid w:val="004B490E"/>
    <w:rsid w:val="004D2F1C"/>
    <w:rsid w:val="004D406A"/>
    <w:rsid w:val="004F0FA4"/>
    <w:rsid w:val="004F2269"/>
    <w:rsid w:val="004F3389"/>
    <w:rsid w:val="00507DFD"/>
    <w:rsid w:val="0051525C"/>
    <w:rsid w:val="00515576"/>
    <w:rsid w:val="00516EC6"/>
    <w:rsid w:val="005330BF"/>
    <w:rsid w:val="005379FE"/>
    <w:rsid w:val="00543433"/>
    <w:rsid w:val="00550CD3"/>
    <w:rsid w:val="005516D3"/>
    <w:rsid w:val="005643FB"/>
    <w:rsid w:val="00567941"/>
    <w:rsid w:val="00582F58"/>
    <w:rsid w:val="005904BA"/>
    <w:rsid w:val="005A4BE0"/>
    <w:rsid w:val="005B6254"/>
    <w:rsid w:val="005C1288"/>
    <w:rsid w:val="005C12FB"/>
    <w:rsid w:val="005C20BC"/>
    <w:rsid w:val="005C5254"/>
    <w:rsid w:val="005D0196"/>
    <w:rsid w:val="005F072B"/>
    <w:rsid w:val="00603AEA"/>
    <w:rsid w:val="00625653"/>
    <w:rsid w:val="00627F8D"/>
    <w:rsid w:val="0063125F"/>
    <w:rsid w:val="00634F3A"/>
    <w:rsid w:val="00655A16"/>
    <w:rsid w:val="0066148B"/>
    <w:rsid w:val="006723B1"/>
    <w:rsid w:val="00672ADD"/>
    <w:rsid w:val="00677C49"/>
    <w:rsid w:val="006A004E"/>
    <w:rsid w:val="006B2229"/>
    <w:rsid w:val="006B7074"/>
    <w:rsid w:val="006C25C9"/>
    <w:rsid w:val="006C6B65"/>
    <w:rsid w:val="006D0E7B"/>
    <w:rsid w:val="006D2ECB"/>
    <w:rsid w:val="006D72A4"/>
    <w:rsid w:val="006F438F"/>
    <w:rsid w:val="006F585C"/>
    <w:rsid w:val="00703503"/>
    <w:rsid w:val="0071371D"/>
    <w:rsid w:val="00721846"/>
    <w:rsid w:val="00725961"/>
    <w:rsid w:val="007263F2"/>
    <w:rsid w:val="00730ED9"/>
    <w:rsid w:val="00740377"/>
    <w:rsid w:val="00750EB6"/>
    <w:rsid w:val="007579CD"/>
    <w:rsid w:val="00767447"/>
    <w:rsid w:val="0077795A"/>
    <w:rsid w:val="00783330"/>
    <w:rsid w:val="00785735"/>
    <w:rsid w:val="00786341"/>
    <w:rsid w:val="00795E96"/>
    <w:rsid w:val="00797623"/>
    <w:rsid w:val="007C676B"/>
    <w:rsid w:val="007D04E4"/>
    <w:rsid w:val="007D2432"/>
    <w:rsid w:val="007D790F"/>
    <w:rsid w:val="007E0119"/>
    <w:rsid w:val="007E12BC"/>
    <w:rsid w:val="007F460E"/>
    <w:rsid w:val="007F65C0"/>
    <w:rsid w:val="007F6819"/>
    <w:rsid w:val="00804D8D"/>
    <w:rsid w:val="00805D22"/>
    <w:rsid w:val="0081650C"/>
    <w:rsid w:val="00817839"/>
    <w:rsid w:val="00822192"/>
    <w:rsid w:val="008233D5"/>
    <w:rsid w:val="008253BE"/>
    <w:rsid w:val="00827BE3"/>
    <w:rsid w:val="00842EB3"/>
    <w:rsid w:val="00842FA3"/>
    <w:rsid w:val="0085003C"/>
    <w:rsid w:val="008564F9"/>
    <w:rsid w:val="00861D9F"/>
    <w:rsid w:val="00872D99"/>
    <w:rsid w:val="008850BC"/>
    <w:rsid w:val="00887ED8"/>
    <w:rsid w:val="00890EBE"/>
    <w:rsid w:val="008B6443"/>
    <w:rsid w:val="008C5B7B"/>
    <w:rsid w:val="008C6E8B"/>
    <w:rsid w:val="008F1473"/>
    <w:rsid w:val="00900251"/>
    <w:rsid w:val="009044FD"/>
    <w:rsid w:val="0090531A"/>
    <w:rsid w:val="00907A7A"/>
    <w:rsid w:val="009236E3"/>
    <w:rsid w:val="0092460D"/>
    <w:rsid w:val="00925E32"/>
    <w:rsid w:val="009308E3"/>
    <w:rsid w:val="00937493"/>
    <w:rsid w:val="00944393"/>
    <w:rsid w:val="00990CFB"/>
    <w:rsid w:val="0099729E"/>
    <w:rsid w:val="009973A8"/>
    <w:rsid w:val="009A153D"/>
    <w:rsid w:val="009A2135"/>
    <w:rsid w:val="009A6B44"/>
    <w:rsid w:val="009B3F3F"/>
    <w:rsid w:val="009C1C04"/>
    <w:rsid w:val="009C1D76"/>
    <w:rsid w:val="009C275C"/>
    <w:rsid w:val="009C403D"/>
    <w:rsid w:val="009D2EF3"/>
    <w:rsid w:val="009D64D7"/>
    <w:rsid w:val="009D739C"/>
    <w:rsid w:val="009E7C82"/>
    <w:rsid w:val="009F7FBF"/>
    <w:rsid w:val="00A0173D"/>
    <w:rsid w:val="00A0376B"/>
    <w:rsid w:val="00A11018"/>
    <w:rsid w:val="00A141D4"/>
    <w:rsid w:val="00A14D9C"/>
    <w:rsid w:val="00A22DD8"/>
    <w:rsid w:val="00A27DA4"/>
    <w:rsid w:val="00A30F8F"/>
    <w:rsid w:val="00A34524"/>
    <w:rsid w:val="00A37A09"/>
    <w:rsid w:val="00A55042"/>
    <w:rsid w:val="00A551AE"/>
    <w:rsid w:val="00A66D75"/>
    <w:rsid w:val="00AA0CD8"/>
    <w:rsid w:val="00AA1A6A"/>
    <w:rsid w:val="00AB021C"/>
    <w:rsid w:val="00AC5208"/>
    <w:rsid w:val="00AD0859"/>
    <w:rsid w:val="00AE3B4D"/>
    <w:rsid w:val="00AE77EE"/>
    <w:rsid w:val="00AF48A0"/>
    <w:rsid w:val="00B01A91"/>
    <w:rsid w:val="00B038A3"/>
    <w:rsid w:val="00B06241"/>
    <w:rsid w:val="00B06C6D"/>
    <w:rsid w:val="00B1093D"/>
    <w:rsid w:val="00B237A1"/>
    <w:rsid w:val="00B431DF"/>
    <w:rsid w:val="00B71FCE"/>
    <w:rsid w:val="00B86818"/>
    <w:rsid w:val="00B90040"/>
    <w:rsid w:val="00B964C7"/>
    <w:rsid w:val="00B972CE"/>
    <w:rsid w:val="00BA4666"/>
    <w:rsid w:val="00BB4279"/>
    <w:rsid w:val="00BB45E6"/>
    <w:rsid w:val="00BC46EC"/>
    <w:rsid w:val="00BD3100"/>
    <w:rsid w:val="00BF6599"/>
    <w:rsid w:val="00C033C4"/>
    <w:rsid w:val="00C03793"/>
    <w:rsid w:val="00C048D0"/>
    <w:rsid w:val="00C17D21"/>
    <w:rsid w:val="00C17F1A"/>
    <w:rsid w:val="00C21F94"/>
    <w:rsid w:val="00C2434D"/>
    <w:rsid w:val="00C2486D"/>
    <w:rsid w:val="00C30B93"/>
    <w:rsid w:val="00C32774"/>
    <w:rsid w:val="00C336CA"/>
    <w:rsid w:val="00C376EC"/>
    <w:rsid w:val="00C43DBA"/>
    <w:rsid w:val="00C449B4"/>
    <w:rsid w:val="00C52E47"/>
    <w:rsid w:val="00C7007B"/>
    <w:rsid w:val="00C70C3D"/>
    <w:rsid w:val="00C75AD1"/>
    <w:rsid w:val="00C82065"/>
    <w:rsid w:val="00C87656"/>
    <w:rsid w:val="00C911DD"/>
    <w:rsid w:val="00C93D03"/>
    <w:rsid w:val="00C958C4"/>
    <w:rsid w:val="00CA0D89"/>
    <w:rsid w:val="00CA4617"/>
    <w:rsid w:val="00CB1A51"/>
    <w:rsid w:val="00CB232D"/>
    <w:rsid w:val="00CC0AB6"/>
    <w:rsid w:val="00CD4143"/>
    <w:rsid w:val="00CE67F8"/>
    <w:rsid w:val="00CE7AF0"/>
    <w:rsid w:val="00CF099D"/>
    <w:rsid w:val="00CF1737"/>
    <w:rsid w:val="00D00955"/>
    <w:rsid w:val="00D1039D"/>
    <w:rsid w:val="00D219BA"/>
    <w:rsid w:val="00D21CD4"/>
    <w:rsid w:val="00D24A34"/>
    <w:rsid w:val="00D352BB"/>
    <w:rsid w:val="00D449B7"/>
    <w:rsid w:val="00D4548D"/>
    <w:rsid w:val="00D46DE4"/>
    <w:rsid w:val="00D50E24"/>
    <w:rsid w:val="00D5448F"/>
    <w:rsid w:val="00D56476"/>
    <w:rsid w:val="00D63EDE"/>
    <w:rsid w:val="00D66C6F"/>
    <w:rsid w:val="00D756CB"/>
    <w:rsid w:val="00D8495D"/>
    <w:rsid w:val="00D85836"/>
    <w:rsid w:val="00D85B06"/>
    <w:rsid w:val="00D91A3D"/>
    <w:rsid w:val="00DA434F"/>
    <w:rsid w:val="00DA65DD"/>
    <w:rsid w:val="00DC4C91"/>
    <w:rsid w:val="00DD645A"/>
    <w:rsid w:val="00E00CE4"/>
    <w:rsid w:val="00E02657"/>
    <w:rsid w:val="00E15EA8"/>
    <w:rsid w:val="00E216A5"/>
    <w:rsid w:val="00E2262F"/>
    <w:rsid w:val="00E322EB"/>
    <w:rsid w:val="00E46F20"/>
    <w:rsid w:val="00E47F08"/>
    <w:rsid w:val="00E54BDD"/>
    <w:rsid w:val="00E54E6C"/>
    <w:rsid w:val="00E56530"/>
    <w:rsid w:val="00E67844"/>
    <w:rsid w:val="00E76C62"/>
    <w:rsid w:val="00E770B2"/>
    <w:rsid w:val="00E86A81"/>
    <w:rsid w:val="00E90467"/>
    <w:rsid w:val="00E921F6"/>
    <w:rsid w:val="00E92524"/>
    <w:rsid w:val="00EA1F54"/>
    <w:rsid w:val="00EA38E1"/>
    <w:rsid w:val="00EA3BF3"/>
    <w:rsid w:val="00EB1DAB"/>
    <w:rsid w:val="00ED1395"/>
    <w:rsid w:val="00ED78E0"/>
    <w:rsid w:val="00EE04D5"/>
    <w:rsid w:val="00EE7B2A"/>
    <w:rsid w:val="00F07B95"/>
    <w:rsid w:val="00F146E5"/>
    <w:rsid w:val="00F24044"/>
    <w:rsid w:val="00F44896"/>
    <w:rsid w:val="00F45C77"/>
    <w:rsid w:val="00F51F6D"/>
    <w:rsid w:val="00F53FDD"/>
    <w:rsid w:val="00F55371"/>
    <w:rsid w:val="00F82109"/>
    <w:rsid w:val="00F914B6"/>
    <w:rsid w:val="00F95BA0"/>
    <w:rsid w:val="00FB6177"/>
    <w:rsid w:val="00FC7A3D"/>
    <w:rsid w:val="00FD135E"/>
    <w:rsid w:val="00FD4999"/>
    <w:rsid w:val="00FD5F75"/>
    <w:rsid w:val="00FD7A92"/>
    <w:rsid w:val="00FE0D80"/>
    <w:rsid w:val="00FE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6FD71D"/>
  <w15:docId w15:val="{2438DE4A-3866-4779-9ECD-B5F4CA016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220A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1A6E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17001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131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50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8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3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8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02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</Nr_x002e__x0020_akti>
    <Data_x0020_e_x0020_Krijimit xmlns="0e656187-b300-4fb0-8bf4-3a50f872073c">2025-01-13T09:44:43Z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2025-01-10T00:00:00Z</Date_x0020_protokolli>
    <Titulli xmlns="0e656187-b300-4fb0-8bf4-3a50f872073c">Për shpronësimin, për interes publik, të pronarëve të pasurive të paluajtshme, pronë private, që preken nga realizimi i projektit “Ndërtim muri rrethues  për godinën e re të SPAK-ut”  </Titulli>
    <Modifikuesi xmlns="0e656187-b300-4fb0-8bf4-3a50f872073c">nevila.samarxhi</Modifikuesi>
    <Nr_x002e__x0020_prot_x0020_QBZ xmlns="0e656187-b300-4fb0-8bf4-3a50f872073c">36</Nr_x002e__x0020_prot_x0020_QBZ>
    <Data_x0020_e_x0020_Modifikimit xmlns="0e656187-b300-4fb0-8bf4-3a50f872073c">2025-01-13T10:49:08Z</Data_x0020_e_x0020_Modifikimit>
    <Dekretuar xmlns="0e656187-b300-4fb0-8bf4-3a50f872073c">false</Dekretuar>
    <Data xmlns="0e656187-b300-4fb0-8bf4-3a50f872073c">2025-01-09T00:00:00Z</Data>
    <Nr_x002e__x0020_protokolli_x0020_i_x0020_aktit xmlns="0e656187-b300-4fb0-8bf4-3a50f872073c">7166/1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CBCA581E4944780890DB10EA5DA32C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CBCA581E4944780890DB10EA5DA32C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F009841-75C7-4956-B971-81CE704AE869}">
  <ds:schemaRefs>
    <ds:schemaRef ds:uri="http://purl.org/dc/elements/1.1/"/>
    <ds:schemaRef ds:uri="http://purl.org/dc/terms/"/>
    <ds:schemaRef ds:uri="http://schemas.microsoft.com/office/2006/documentManagement/types"/>
    <ds:schemaRef ds:uri="http://www.w3.org/XML/1998/namespace"/>
    <ds:schemaRef ds:uri="0e656187-b300-4fb0-8bf4-3a50f872073c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47E841C-0612-47F2-A955-B3D82F9553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443691-D2E6-476B-8B5D-643922846C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CE4D44C-2C95-4067-898E-9048267B61A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7662E44-D767-4290-9785-1C4C8A0DD9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693</Words>
  <Characters>3955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 Nika</dc:creator>
  <cp:lastModifiedBy>Alma Lisaku</cp:lastModifiedBy>
  <cp:revision>15</cp:revision>
  <cp:lastPrinted>2025-01-08T16:32:00Z</cp:lastPrinted>
  <dcterms:created xsi:type="dcterms:W3CDTF">2025-01-07T10:04:00Z</dcterms:created>
  <dcterms:modified xsi:type="dcterms:W3CDTF">2025-01-13T10:28:00Z</dcterms:modified>
</cp:coreProperties>
</file>