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0D878" w14:textId="57330DF5" w:rsidR="00C15BA9" w:rsidRPr="00222C33" w:rsidRDefault="00C15BA9" w:rsidP="00C15BA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2BDD7645" w14:textId="5FB839DD" w:rsidR="00C15BA9" w:rsidRPr="00222C33" w:rsidRDefault="00C15BA9" w:rsidP="00C15BA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Nr. 57, datë 29.1.2025</w:t>
      </w:r>
    </w:p>
    <w:p w14:paraId="6A0F0683" w14:textId="77777777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7931DC43" w14:textId="6DBD98B6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PËR SHPRONËSIMIN, PËR INTERES PUBLIK, TË PRONARËVE</w:t>
      </w:r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TË PASURIVE TË PALUAJTSHME, PRONË PRIVATE, QË PREKEN NGA REALIZIMI I PROJEKTIT “PLOTËSIMI, </w:t>
      </w:r>
      <w:proofErr w:type="spellStart"/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RAKORDIMI</w:t>
      </w:r>
      <w:proofErr w:type="spellEnd"/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DHE VAZHDIMI I PUNIMEVE SHESHI </w:t>
      </w:r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>‘</w:t>
      </w: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SHQIPONJA</w:t>
      </w:r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>’</w:t>
      </w: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– LUMI</w:t>
      </w:r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 TIRANËS, LOTI 1 &amp; </w:t>
      </w:r>
      <w:proofErr w:type="spellStart"/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QMT</w:t>
      </w:r>
      <w:proofErr w:type="spellEnd"/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, FAZA 2</w:t>
      </w:r>
      <w:r w:rsidR="00222C33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08DBEBC2" w14:textId="77777777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color w:val="000000"/>
          <w:sz w:val="24"/>
          <w:szCs w:val="24"/>
          <w:u w:val="single"/>
        </w:rPr>
      </w:pPr>
    </w:p>
    <w:p w14:paraId="50AA0EA0" w14:textId="6B763E71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ligjit nr.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8561, datë 22.12.1999, “Për shpronësimet dhe marrjen në përdorim të përkohshëm të pasurisë, pronë private, për interes publik”, të ndryshuar, me propozimin e </w:t>
      </w:r>
      <w:r w:rsidR="00222C33">
        <w:rPr>
          <w:rFonts w:ascii="Garamond" w:hAnsi="Garamond" w:cs="Times New Roman"/>
          <w:color w:val="000000"/>
          <w:sz w:val="24"/>
          <w:szCs w:val="24"/>
        </w:rPr>
        <w:t>z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ëvendëskryeministrit dhe </w:t>
      </w:r>
      <w:r w:rsidR="00222C33" w:rsidRPr="00222C33">
        <w:rPr>
          <w:rFonts w:ascii="Garamond" w:hAnsi="Garamond" w:cs="Times New Roman"/>
          <w:color w:val="000000"/>
          <w:sz w:val="24"/>
          <w:szCs w:val="24"/>
        </w:rPr>
        <w:t xml:space="preserve">të </w:t>
      </w:r>
      <w:r w:rsidRPr="00222C33">
        <w:rPr>
          <w:rFonts w:ascii="Garamond" w:hAnsi="Garamond" w:cs="Times New Roman"/>
          <w:color w:val="000000"/>
          <w:sz w:val="24"/>
          <w:szCs w:val="24"/>
        </w:rPr>
        <w:t>ministr</w:t>
      </w:r>
      <w:r w:rsidR="00222C33">
        <w:rPr>
          <w:rFonts w:ascii="Garamond" w:hAnsi="Garamond" w:cs="Times New Roman"/>
          <w:color w:val="000000"/>
          <w:sz w:val="24"/>
          <w:szCs w:val="24"/>
        </w:rPr>
        <w:t>it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222C33" w:rsidRPr="00222C33">
        <w:rPr>
          <w:rFonts w:ascii="Garamond" w:hAnsi="Garamond" w:cs="Times New Roman"/>
          <w:color w:val="000000"/>
          <w:sz w:val="24"/>
          <w:szCs w:val="24"/>
        </w:rPr>
        <w:t>të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26FFF129" w14:textId="77777777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212F5050" w14:textId="609E51A6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</w:rPr>
      </w:pPr>
      <w:r w:rsidRPr="00222C33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4D1575C6" w14:textId="77777777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B5409B1" w14:textId="692094ED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“Plotësimi, </w:t>
      </w:r>
      <w:proofErr w:type="spellStart"/>
      <w:r w:rsidRPr="00222C33">
        <w:rPr>
          <w:rFonts w:ascii="Garamond" w:hAnsi="Garamond" w:cs="Times New Roman"/>
          <w:color w:val="000000"/>
          <w:sz w:val="24"/>
          <w:szCs w:val="24"/>
        </w:rPr>
        <w:t>rakordimi</w:t>
      </w:r>
      <w:proofErr w:type="spellEnd"/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 dhe vazhdimi i punimeve sheshi </w:t>
      </w:r>
      <w:r w:rsidR="00222C33">
        <w:rPr>
          <w:rFonts w:ascii="Garamond" w:hAnsi="Garamond" w:cs="Times New Roman"/>
          <w:color w:val="000000"/>
          <w:sz w:val="24"/>
          <w:szCs w:val="24"/>
        </w:rPr>
        <w:t>‘</w:t>
      </w:r>
      <w:r w:rsidRPr="00222C33">
        <w:rPr>
          <w:rFonts w:ascii="Garamond" w:hAnsi="Garamond" w:cs="Times New Roman"/>
          <w:color w:val="000000"/>
          <w:sz w:val="24"/>
          <w:szCs w:val="24"/>
        </w:rPr>
        <w:t>Shqiponja</w:t>
      </w:r>
      <w:r w:rsidR="00222C33">
        <w:rPr>
          <w:rFonts w:ascii="Garamond" w:hAnsi="Garamond" w:cs="Times New Roman"/>
          <w:color w:val="000000"/>
          <w:sz w:val="24"/>
          <w:szCs w:val="24"/>
        </w:rPr>
        <w:t>’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 – lumi i Tiranës, loti 1 &amp; </w:t>
      </w:r>
      <w:proofErr w:type="spellStart"/>
      <w:r w:rsidRPr="00222C33">
        <w:rPr>
          <w:rFonts w:ascii="Garamond" w:hAnsi="Garamond" w:cs="Times New Roman"/>
          <w:color w:val="000000"/>
          <w:sz w:val="24"/>
          <w:szCs w:val="24"/>
        </w:rPr>
        <w:t>QMT</w:t>
      </w:r>
      <w:proofErr w:type="spellEnd"/>
      <w:r w:rsidRPr="00222C33">
        <w:rPr>
          <w:rFonts w:ascii="Garamond" w:hAnsi="Garamond" w:cs="Times New Roman"/>
          <w:color w:val="000000"/>
          <w:sz w:val="24"/>
          <w:szCs w:val="24"/>
        </w:rPr>
        <w:t>,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faza 2</w:t>
      </w:r>
      <w:r w:rsidR="00222C33">
        <w:rPr>
          <w:rFonts w:ascii="Garamond" w:hAnsi="Garamond" w:cs="Times New Roman"/>
          <w:color w:val="000000"/>
          <w:sz w:val="24"/>
          <w:szCs w:val="24"/>
        </w:rPr>
        <w:t>”</w:t>
      </w:r>
      <w:r w:rsidRPr="00222C33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6827049" w14:textId="0EF764E6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2.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Shpronësimi bëhet në favor të Autoritetit Rrugor Shqiptar.</w:t>
      </w:r>
    </w:p>
    <w:p w14:paraId="2447E7EC" w14:textId="7E311EC1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3. Pronarët e pasurive të paluajtshme, pronë private, që shpronësohen, kompensohen në vlerë të plotë, sipas masës përkatëse, që paraqitet në tabelën që i bashkëlidhet këtij vendimi, për pasuritë e llojit “truall” dhe “ndërtesë”, me një vlerë të përgjithshme, prej 103 096 750.18 (njëqind e tre milionë e nëntëdhjetë e gjashtë mijë e shtatëqind e pesëdhjetë pikë tetëmbëdhjetë) lekësh.</w:t>
      </w:r>
    </w:p>
    <w:p w14:paraId="0D0A0783" w14:textId="6A0436C3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4. Vlera e përgjithshme e shpronësimit, prej 103 096 750.18 (njëqind e tre milionë e nëntëdhjetë e gjashtë mijë e shtatëqind e pesëdhjetë pikë tetëmbëdhjetë) lekësh, përballohet nga buxheti i shtetit, llogaria “Fondi i shpronësimeve”, në Bankën e Shqipërisë.</w:t>
      </w:r>
    </w:p>
    <w:p w14:paraId="1F3D4070" w14:textId="5EFF4A13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5. Vlera e shpenzimeve procedurale, në masën 70 000 (shtatëdhjetë mijë) lekë, përballohet nga Autoriteti Rrugor Shqiptar.</w:t>
      </w:r>
    </w:p>
    <w:p w14:paraId="55519FE0" w14:textId="10CA39F2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6. Shpronësimi fillon menjëherë pas botimit të këtij vendimi në Fletoren </w:t>
      </w:r>
      <w:r w:rsidR="00222C33" w:rsidRPr="00222C33">
        <w:rPr>
          <w:rFonts w:ascii="Garamond" w:hAnsi="Garamond" w:cs="Times New Roman"/>
          <w:color w:val="000000"/>
          <w:sz w:val="24"/>
          <w:szCs w:val="24"/>
        </w:rPr>
        <w:t xml:space="preserve">Zyrtare </w:t>
      </w:r>
      <w:r w:rsidRPr="00222C33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41FEA69D" w14:textId="39CCE71E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Agjencisë Shtetërore për Shpronësimin.</w:t>
      </w:r>
    </w:p>
    <w:p w14:paraId="0A544B58" w14:textId="391DB1DC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8. Agjencia Shtetërore për Shpronësimin kryen procedurat për likuidimin e pronarëve të shpronësuar, sipas përcaktimeve të bëra në këtë vendim.</w:t>
      </w:r>
    </w:p>
    <w:p w14:paraId="157ADB79" w14:textId="03B9D84A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Autoriteti Rrugor Shqiptar.</w:t>
      </w:r>
    </w:p>
    <w:p w14:paraId="7E840E75" w14:textId="6093167A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10. Agjencia Shtetërore e Kadastrës, Drejtoria Vendore Tirana Veri, brenda 30 (tridhjetë) ditëve nga data e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miratimit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të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këtij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vendimi,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nis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procedurat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për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hedhjen e gjurmës së projektit mbi hartën </w:t>
      </w:r>
      <w:proofErr w:type="spellStart"/>
      <w:r w:rsidRPr="00222C3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22C33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aktin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e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kalimit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të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pronësisë</w:t>
      </w:r>
      <w:r w:rsidR="00222C33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222C33">
        <w:rPr>
          <w:rFonts w:ascii="Garamond" w:hAnsi="Garamond" w:cs="Times New Roman"/>
          <w:color w:val="000000"/>
          <w:sz w:val="24"/>
          <w:szCs w:val="24"/>
        </w:rPr>
        <w:t>në favor të shtetit, në përgjegjësi administrimi të Ministrisë së Infrastrukturës dhe Energjisë për Autoritetin Rrugor Shqiptar për pasuritë e shpronësuara, sipas këtij vendimi.</w:t>
      </w:r>
    </w:p>
    <w:p w14:paraId="45853FB4" w14:textId="2B78448B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222C33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222C33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në favor të shtetit, në përgjegjësi administrimi të Ministrisë së Infrastrukturës dhe Energjisë për Autoritetin Rrugor Shqiptar për pasuritë e shpronësuara, sipas këtij vendimi.</w:t>
      </w:r>
    </w:p>
    <w:p w14:paraId="5A53CC55" w14:textId="433D208F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222C33">
        <w:rPr>
          <w:rFonts w:ascii="Garamond" w:hAnsi="Garamond" w:cs="Times New Roman"/>
          <w:color w:val="000000"/>
          <w:sz w:val="24"/>
          <w:szCs w:val="24"/>
        </w:rPr>
        <w:t>12. Ngarkohen Ministria e Infrastrukturës dhe Energjisë, Autoriteti Rrugor Shqiptar, Agjencia Shtetërore e Kadastrës, Drejtoria Vendore Tirana Veri dhe Agjencia Shtetërore për Shpronësimin për zbatimin e këtij vendimi.</w:t>
      </w:r>
    </w:p>
    <w:p w14:paraId="4171BCBA" w14:textId="65969E52" w:rsidR="00C15BA9" w:rsidRPr="00222C33" w:rsidRDefault="00222C33" w:rsidP="00C15BA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C15BA9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C15BA9" w:rsidRPr="00222C33">
        <w:rPr>
          <w:rFonts w:ascii="Garamond" w:hAnsi="Garamond" w:cs="Times New Roman"/>
          <w:color w:val="000000"/>
          <w:sz w:val="24"/>
          <w:szCs w:val="24"/>
        </w:rPr>
        <w:t>Ky vendim hyn në fuqi menjëherë dhe botohet në Fletoren Zyrtare.</w:t>
      </w:r>
    </w:p>
    <w:p w14:paraId="4361F73F" w14:textId="370264F7" w:rsidR="00C15BA9" w:rsidRPr="00222C33" w:rsidRDefault="00222C33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  <w:r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  <w:lastRenderedPageBreak/>
        <w:t xml:space="preserve"> </w:t>
      </w:r>
    </w:p>
    <w:p w14:paraId="20571743" w14:textId="77777777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1F2C1BAD" w14:textId="179DA761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222C33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62DBF00A" w14:textId="513ED26D" w:rsidR="00C15BA9" w:rsidRPr="00222C33" w:rsidRDefault="00C15BA9" w:rsidP="00C15B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222C3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2A948A13" w14:textId="34EA12AA" w:rsidR="00C15BA9" w:rsidRPr="00222C33" w:rsidRDefault="00C15BA9" w:rsidP="00144C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12DAC6D2" w14:textId="1FB20394" w:rsidR="00144C45" w:rsidRPr="00222C33" w:rsidRDefault="00144C45" w:rsidP="00144C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mallCaps/>
          <w:color w:val="000000"/>
          <w:sz w:val="20"/>
          <w:szCs w:val="24"/>
        </w:rPr>
      </w:pPr>
      <w:bookmarkStart w:id="0" w:name="RANGE!A1:Q23"/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LISTA EMËRORE E PRONARËVE TË PASURIVE TË </w:t>
      </w:r>
      <w:r w:rsidR="00222C33"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PALUAJTSHME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, PRONË PRIVATE, TË CILËT SHPRONËSOHEN, PËR INTERES PUBLIK, NGA REALIZIMI I PROJEKTIT </w:t>
      </w:r>
      <w:r w:rsid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“</w:t>
      </w:r>
      <w:r w:rsidR="00222C33"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PLOTËSIMI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, </w:t>
      </w:r>
      <w:proofErr w:type="spellStart"/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RAKORDIMI</w:t>
      </w:r>
      <w:proofErr w:type="spellEnd"/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 DHE VAZHDIM I PUNIMEVE SHESHI </w:t>
      </w:r>
      <w:r w:rsid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‘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SHQIPONJA</w:t>
      </w:r>
      <w:r w:rsid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’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 </w:t>
      </w:r>
      <w:r w:rsid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–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 LUMI I </w:t>
      </w:r>
      <w:r w:rsidR="00222C33"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TIRANËS</w:t>
      </w:r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 xml:space="preserve">, LOTI 1 DHE </w:t>
      </w:r>
      <w:proofErr w:type="spellStart"/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QMT</w:t>
      </w:r>
      <w:proofErr w:type="spellEnd"/>
      <w:r w:rsidRP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, FAZA 2</w:t>
      </w:r>
      <w:bookmarkEnd w:id="0"/>
      <w:r w:rsidR="00222C33">
        <w:rPr>
          <w:rFonts w:ascii="Garamond" w:hAnsi="Garamond" w:cs="Times New Roman"/>
          <w:bCs/>
          <w:smallCaps/>
          <w:color w:val="000000"/>
          <w:sz w:val="20"/>
          <w:szCs w:val="24"/>
        </w:rPr>
        <w:t>”</w:t>
      </w:r>
    </w:p>
    <w:p w14:paraId="17CFC03E" w14:textId="180EDA06" w:rsidR="00144C45" w:rsidRPr="00222C33" w:rsidRDefault="00144C45" w:rsidP="00144C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547"/>
        <w:gridCol w:w="499"/>
        <w:gridCol w:w="501"/>
        <w:gridCol w:w="480"/>
        <w:gridCol w:w="539"/>
        <w:gridCol w:w="550"/>
        <w:gridCol w:w="472"/>
        <w:gridCol w:w="418"/>
        <w:gridCol w:w="592"/>
        <w:gridCol w:w="510"/>
        <w:gridCol w:w="601"/>
        <w:gridCol w:w="418"/>
        <w:gridCol w:w="592"/>
        <w:gridCol w:w="510"/>
        <w:gridCol w:w="638"/>
        <w:gridCol w:w="674"/>
        <w:gridCol w:w="476"/>
      </w:tblGrid>
      <w:tr w:rsidR="00222C33" w:rsidRPr="00222C33" w14:paraId="6F57C187" w14:textId="77777777" w:rsidTr="00222C33">
        <w:trPr>
          <w:trHeight w:val="20"/>
        </w:trPr>
        <w:tc>
          <w:tcPr>
            <w:tcW w:w="303" w:type="pct"/>
            <w:vMerge w:val="restart"/>
            <w:noWrap/>
            <w:vAlign w:val="center"/>
            <w:hideMark/>
          </w:tcPr>
          <w:p w14:paraId="55D3B956" w14:textId="6B4A405C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bookmarkStart w:id="1" w:name="_GoBack" w:colFirst="4" w:colLast="4"/>
            <w:r w:rsidRPr="00222C33">
              <w:rPr>
                <w:rFonts w:ascii="Garamond" w:hAnsi="Garamond"/>
                <w:sz w:val="6"/>
                <w:szCs w:val="6"/>
              </w:rPr>
              <w:t>Nr.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Pr="00222C33">
              <w:rPr>
                <w:rFonts w:ascii="Garamond" w:hAnsi="Garamond"/>
                <w:sz w:val="6"/>
                <w:szCs w:val="6"/>
              </w:rPr>
              <w:t>rendor</w:t>
            </w:r>
          </w:p>
        </w:tc>
        <w:tc>
          <w:tcPr>
            <w:tcW w:w="820" w:type="pct"/>
            <w:gridSpan w:val="3"/>
            <w:noWrap/>
            <w:vAlign w:val="center"/>
            <w:hideMark/>
          </w:tcPr>
          <w:p w14:paraId="3679FD65" w14:textId="093FE556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Pronësia</w:t>
            </w:r>
          </w:p>
        </w:tc>
        <w:tc>
          <w:tcPr>
            <w:tcW w:w="866" w:type="pct"/>
            <w:gridSpan w:val="3"/>
            <w:vAlign w:val="center"/>
            <w:hideMark/>
          </w:tcPr>
          <w:p w14:paraId="00FAEDC7" w14:textId="09193959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Të dhënat </w:t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kadastrale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t xml:space="preserve"> (sipas kartelës së pasurisë)</w:t>
            </w:r>
          </w:p>
        </w:tc>
        <w:tc>
          <w:tcPr>
            <w:tcW w:w="2372" w:type="pct"/>
            <w:gridSpan w:val="8"/>
            <w:noWrap/>
            <w:vAlign w:val="center"/>
            <w:hideMark/>
          </w:tcPr>
          <w:p w14:paraId="358095DA" w14:textId="6C188727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Vlerësimi për shpronësim</w:t>
            </w:r>
          </w:p>
        </w:tc>
        <w:tc>
          <w:tcPr>
            <w:tcW w:w="374" w:type="pct"/>
            <w:vMerge w:val="restart"/>
            <w:vAlign w:val="center"/>
            <w:hideMark/>
          </w:tcPr>
          <w:p w14:paraId="6DDDB72C" w14:textId="6DC91582" w:rsid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Vlera totale</w:t>
            </w:r>
          </w:p>
          <w:p w14:paraId="2101ACA2" w14:textId="367CD3FF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(lekë)</w:t>
            </w:r>
          </w:p>
        </w:tc>
        <w:tc>
          <w:tcPr>
            <w:tcW w:w="266" w:type="pct"/>
            <w:vMerge w:val="restart"/>
            <w:vAlign w:val="center"/>
            <w:hideMark/>
          </w:tcPr>
          <w:p w14:paraId="58487906" w14:textId="00F25C4D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Shënime</w:t>
            </w:r>
          </w:p>
        </w:tc>
      </w:tr>
      <w:bookmarkEnd w:id="1"/>
      <w:tr w:rsidR="00222C33" w:rsidRPr="00222C33" w14:paraId="01443EB7" w14:textId="77777777" w:rsidTr="00222C33">
        <w:trPr>
          <w:trHeight w:val="20"/>
        </w:trPr>
        <w:tc>
          <w:tcPr>
            <w:tcW w:w="303" w:type="pct"/>
            <w:vMerge/>
            <w:vAlign w:val="center"/>
            <w:hideMark/>
          </w:tcPr>
          <w:p w14:paraId="14A85CE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6" w:type="pct"/>
            <w:vMerge w:val="restart"/>
            <w:vAlign w:val="center"/>
            <w:hideMark/>
          </w:tcPr>
          <w:p w14:paraId="1A00729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Emri</w:t>
            </w:r>
          </w:p>
        </w:tc>
        <w:tc>
          <w:tcPr>
            <w:tcW w:w="278" w:type="pct"/>
            <w:vMerge w:val="restart"/>
            <w:noWrap/>
            <w:vAlign w:val="center"/>
            <w:hideMark/>
          </w:tcPr>
          <w:p w14:paraId="1E39DE6F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Atësia</w:t>
            </w:r>
          </w:p>
        </w:tc>
        <w:tc>
          <w:tcPr>
            <w:tcW w:w="266" w:type="pct"/>
            <w:vMerge w:val="restart"/>
            <w:noWrap/>
            <w:vAlign w:val="center"/>
            <w:hideMark/>
          </w:tcPr>
          <w:p w14:paraId="2D17034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Mbiemri</w:t>
            </w:r>
          </w:p>
        </w:tc>
        <w:tc>
          <w:tcPr>
            <w:tcW w:w="866" w:type="pct"/>
            <w:gridSpan w:val="3"/>
            <w:noWrap/>
            <w:vAlign w:val="center"/>
            <w:hideMark/>
          </w:tcPr>
          <w:p w14:paraId="66E62C36" w14:textId="3A55BDDD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Të dhënat e pasurisë</w:t>
            </w:r>
          </w:p>
        </w:tc>
        <w:tc>
          <w:tcPr>
            <w:tcW w:w="1176" w:type="pct"/>
            <w:gridSpan w:val="4"/>
            <w:vMerge w:val="restart"/>
            <w:vAlign w:val="center"/>
            <w:hideMark/>
          </w:tcPr>
          <w:p w14:paraId="273AF6E6" w14:textId="6536B7AC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Tokë “truall”</w:t>
            </w:r>
          </w:p>
        </w:tc>
        <w:tc>
          <w:tcPr>
            <w:tcW w:w="1196" w:type="pct"/>
            <w:gridSpan w:val="4"/>
            <w:vMerge w:val="restart"/>
            <w:noWrap/>
            <w:vAlign w:val="center"/>
            <w:hideMark/>
          </w:tcPr>
          <w:p w14:paraId="1C1EA2E2" w14:textId="1C5C1506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Objekt banimi</w:t>
            </w:r>
          </w:p>
        </w:tc>
        <w:tc>
          <w:tcPr>
            <w:tcW w:w="374" w:type="pct"/>
            <w:vMerge/>
            <w:vAlign w:val="center"/>
            <w:hideMark/>
          </w:tcPr>
          <w:p w14:paraId="5E5B7CF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76D5C06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</w:tr>
      <w:tr w:rsidR="00222C33" w:rsidRPr="00222C33" w14:paraId="1246B37B" w14:textId="77777777" w:rsidTr="00222C33">
        <w:trPr>
          <w:trHeight w:val="450"/>
        </w:trPr>
        <w:tc>
          <w:tcPr>
            <w:tcW w:w="303" w:type="pct"/>
            <w:vMerge/>
            <w:vAlign w:val="center"/>
            <w:hideMark/>
          </w:tcPr>
          <w:p w14:paraId="3226A49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6" w:type="pct"/>
            <w:vMerge/>
            <w:vAlign w:val="center"/>
            <w:hideMark/>
          </w:tcPr>
          <w:p w14:paraId="0F85BC02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8" w:type="pct"/>
            <w:vMerge/>
            <w:vAlign w:val="center"/>
            <w:hideMark/>
          </w:tcPr>
          <w:p w14:paraId="188A54B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vAlign w:val="center"/>
            <w:hideMark/>
          </w:tcPr>
          <w:p w14:paraId="0DE079E3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99" w:type="pct"/>
            <w:vMerge w:val="restart"/>
            <w:vAlign w:val="center"/>
            <w:hideMark/>
          </w:tcPr>
          <w:p w14:paraId="77B0B84A" w14:textId="32DACD99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Zona </w:t>
            </w:r>
            <w:proofErr w:type="spellStart"/>
            <w:r w:rsidR="00222C33" w:rsidRPr="00222C33">
              <w:rPr>
                <w:rFonts w:ascii="Garamond" w:hAnsi="Garamond"/>
                <w:sz w:val="6"/>
                <w:szCs w:val="6"/>
              </w:rPr>
              <w:t>k</w:t>
            </w:r>
            <w:r w:rsidRPr="00222C33">
              <w:rPr>
                <w:rFonts w:ascii="Garamond" w:hAnsi="Garamond"/>
                <w:sz w:val="6"/>
                <w:szCs w:val="6"/>
              </w:rPr>
              <w:t>adastrale</w:t>
            </w:r>
            <w:proofErr w:type="spellEnd"/>
          </w:p>
        </w:tc>
        <w:tc>
          <w:tcPr>
            <w:tcW w:w="305" w:type="pct"/>
            <w:vMerge w:val="restart"/>
            <w:vAlign w:val="center"/>
            <w:hideMark/>
          </w:tcPr>
          <w:p w14:paraId="519AE7A1" w14:textId="2E7AC24D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Numri 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 xml:space="preserve">i </w:t>
            </w:r>
            <w:r w:rsidR="00222C33">
              <w:rPr>
                <w:rFonts w:ascii="Garamond" w:hAnsi="Garamond"/>
                <w:sz w:val="6"/>
                <w:szCs w:val="6"/>
              </w:rPr>
              <w:t>p</w:t>
            </w:r>
            <w:r w:rsidRPr="00222C33">
              <w:rPr>
                <w:rFonts w:ascii="Garamond" w:hAnsi="Garamond"/>
                <w:sz w:val="6"/>
                <w:szCs w:val="6"/>
              </w:rPr>
              <w:t>asurisë</w:t>
            </w:r>
          </w:p>
        </w:tc>
        <w:tc>
          <w:tcPr>
            <w:tcW w:w="262" w:type="pct"/>
            <w:vMerge w:val="restart"/>
            <w:vAlign w:val="center"/>
            <w:hideMark/>
          </w:tcPr>
          <w:p w14:paraId="3EB4ED92" w14:textId="3F902F4D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Lloji 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 xml:space="preserve">i </w:t>
            </w:r>
            <w:r w:rsidR="00222C33">
              <w:rPr>
                <w:rFonts w:ascii="Garamond" w:hAnsi="Garamond"/>
                <w:sz w:val="6"/>
                <w:szCs w:val="6"/>
              </w:rPr>
              <w:t>p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asurisë</w:t>
            </w:r>
          </w:p>
        </w:tc>
        <w:tc>
          <w:tcPr>
            <w:tcW w:w="1176" w:type="pct"/>
            <w:gridSpan w:val="4"/>
            <w:vMerge/>
            <w:hideMark/>
          </w:tcPr>
          <w:p w14:paraId="3E0ACAF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1196" w:type="pct"/>
            <w:gridSpan w:val="4"/>
            <w:vMerge/>
            <w:hideMark/>
          </w:tcPr>
          <w:p w14:paraId="3F191FC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374" w:type="pct"/>
            <w:vMerge/>
            <w:hideMark/>
          </w:tcPr>
          <w:p w14:paraId="41E5CC8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hideMark/>
          </w:tcPr>
          <w:p w14:paraId="27E4DED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</w:tr>
      <w:tr w:rsidR="00222C33" w:rsidRPr="00222C33" w14:paraId="7E52B82C" w14:textId="77777777" w:rsidTr="00222C33">
        <w:trPr>
          <w:trHeight w:val="188"/>
        </w:trPr>
        <w:tc>
          <w:tcPr>
            <w:tcW w:w="303" w:type="pct"/>
            <w:vMerge/>
            <w:hideMark/>
          </w:tcPr>
          <w:p w14:paraId="3D603E7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6" w:type="pct"/>
            <w:vMerge/>
            <w:hideMark/>
          </w:tcPr>
          <w:p w14:paraId="304836D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8" w:type="pct"/>
            <w:vMerge/>
            <w:hideMark/>
          </w:tcPr>
          <w:p w14:paraId="5D6C9C0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hideMark/>
          </w:tcPr>
          <w:p w14:paraId="2AAA0AF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99" w:type="pct"/>
            <w:vMerge/>
            <w:hideMark/>
          </w:tcPr>
          <w:p w14:paraId="587454F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305" w:type="pct"/>
            <w:vMerge/>
            <w:hideMark/>
          </w:tcPr>
          <w:p w14:paraId="01EC656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2" w:type="pct"/>
            <w:vMerge/>
            <w:hideMark/>
          </w:tcPr>
          <w:p w14:paraId="64FA891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32" w:type="pct"/>
            <w:vMerge w:val="restart"/>
            <w:hideMark/>
          </w:tcPr>
          <w:p w14:paraId="7A6B0AEE" w14:textId="3803090F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Sip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t xml:space="preserve">. </w:t>
            </w:r>
            <w:r w:rsidR="00222C33">
              <w:rPr>
                <w:rFonts w:ascii="Garamond" w:hAnsi="Garamond"/>
                <w:sz w:val="6"/>
                <w:szCs w:val="6"/>
              </w:rPr>
              <w:t>t</w:t>
            </w:r>
            <w:r w:rsidRPr="00222C33">
              <w:rPr>
                <w:rFonts w:ascii="Garamond" w:hAnsi="Garamond"/>
                <w:sz w:val="6"/>
                <w:szCs w:val="6"/>
              </w:rPr>
              <w:t>otale m</w:t>
            </w:r>
            <w:r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</w:p>
        </w:tc>
        <w:tc>
          <w:tcPr>
            <w:tcW w:w="328" w:type="pct"/>
            <w:vAlign w:val="center"/>
            <w:hideMark/>
          </w:tcPr>
          <w:p w14:paraId="778F44C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Sipërfaqja e shpronësuar</w:t>
            </w:r>
          </w:p>
        </w:tc>
        <w:tc>
          <w:tcPr>
            <w:tcW w:w="283" w:type="pct"/>
            <w:noWrap/>
            <w:vAlign w:val="center"/>
            <w:hideMark/>
          </w:tcPr>
          <w:p w14:paraId="4E4F152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Çmimi</w:t>
            </w:r>
          </w:p>
        </w:tc>
        <w:tc>
          <w:tcPr>
            <w:tcW w:w="333" w:type="pct"/>
            <w:noWrap/>
            <w:vAlign w:val="center"/>
            <w:hideMark/>
          </w:tcPr>
          <w:p w14:paraId="4AEB91A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Vlera</w:t>
            </w:r>
          </w:p>
        </w:tc>
        <w:tc>
          <w:tcPr>
            <w:tcW w:w="232" w:type="pct"/>
            <w:vMerge w:val="restart"/>
            <w:vAlign w:val="center"/>
            <w:hideMark/>
          </w:tcPr>
          <w:p w14:paraId="4A3F5948" w14:textId="43D0112E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Sip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t xml:space="preserve">. </w:t>
            </w:r>
            <w:r w:rsidR="00222C33">
              <w:rPr>
                <w:rFonts w:ascii="Garamond" w:hAnsi="Garamond"/>
                <w:sz w:val="6"/>
                <w:szCs w:val="6"/>
              </w:rPr>
              <w:t>t</w:t>
            </w:r>
            <w:r w:rsidRPr="00222C33">
              <w:rPr>
                <w:rFonts w:ascii="Garamond" w:hAnsi="Garamond"/>
                <w:sz w:val="6"/>
                <w:szCs w:val="6"/>
              </w:rPr>
              <w:t xml:space="preserve">otale 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m</w:t>
            </w:r>
            <w:r w:rsidR="00222C33"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</w:p>
        </w:tc>
        <w:tc>
          <w:tcPr>
            <w:tcW w:w="328" w:type="pct"/>
            <w:vAlign w:val="center"/>
            <w:hideMark/>
          </w:tcPr>
          <w:p w14:paraId="7B510009" w14:textId="5F89FCAB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Sipërfaqja e 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shpronësuar</w:t>
            </w:r>
          </w:p>
        </w:tc>
        <w:tc>
          <w:tcPr>
            <w:tcW w:w="283" w:type="pct"/>
            <w:noWrap/>
            <w:vAlign w:val="center"/>
            <w:hideMark/>
          </w:tcPr>
          <w:p w14:paraId="6D7B542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Çmimi</w:t>
            </w:r>
          </w:p>
        </w:tc>
        <w:tc>
          <w:tcPr>
            <w:tcW w:w="354" w:type="pct"/>
            <w:noWrap/>
            <w:vAlign w:val="center"/>
            <w:hideMark/>
          </w:tcPr>
          <w:p w14:paraId="2F5831D0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Vlera</w:t>
            </w:r>
          </w:p>
        </w:tc>
        <w:tc>
          <w:tcPr>
            <w:tcW w:w="374" w:type="pct"/>
            <w:vMerge/>
            <w:hideMark/>
          </w:tcPr>
          <w:p w14:paraId="657BC3B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hideMark/>
          </w:tcPr>
          <w:p w14:paraId="5810247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</w:tr>
      <w:tr w:rsidR="00222C33" w:rsidRPr="00222C33" w14:paraId="3F78831A" w14:textId="77777777" w:rsidTr="00222C33">
        <w:trPr>
          <w:trHeight w:val="37"/>
        </w:trPr>
        <w:tc>
          <w:tcPr>
            <w:tcW w:w="303" w:type="pct"/>
            <w:vMerge/>
            <w:hideMark/>
          </w:tcPr>
          <w:p w14:paraId="467067D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6" w:type="pct"/>
            <w:vMerge/>
            <w:hideMark/>
          </w:tcPr>
          <w:p w14:paraId="614DA17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78" w:type="pct"/>
            <w:vMerge/>
            <w:hideMark/>
          </w:tcPr>
          <w:p w14:paraId="7A3828B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hideMark/>
          </w:tcPr>
          <w:p w14:paraId="577E260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99" w:type="pct"/>
            <w:vMerge/>
            <w:hideMark/>
          </w:tcPr>
          <w:p w14:paraId="1D85D40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305" w:type="pct"/>
            <w:vMerge/>
            <w:hideMark/>
          </w:tcPr>
          <w:p w14:paraId="3222EEB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2" w:type="pct"/>
            <w:vMerge/>
            <w:hideMark/>
          </w:tcPr>
          <w:p w14:paraId="012C15A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32" w:type="pct"/>
            <w:vMerge/>
            <w:hideMark/>
          </w:tcPr>
          <w:p w14:paraId="1348871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328" w:type="pct"/>
            <w:noWrap/>
            <w:hideMark/>
          </w:tcPr>
          <w:p w14:paraId="6073066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(m</w:t>
            </w:r>
            <w:r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  <w:r w:rsidRPr="00222C33">
              <w:rPr>
                <w:rFonts w:ascii="Garamond" w:hAnsi="Garamond"/>
                <w:sz w:val="6"/>
                <w:szCs w:val="6"/>
              </w:rPr>
              <w:t>)</w:t>
            </w:r>
          </w:p>
        </w:tc>
        <w:tc>
          <w:tcPr>
            <w:tcW w:w="283" w:type="pct"/>
            <w:noWrap/>
            <w:hideMark/>
          </w:tcPr>
          <w:p w14:paraId="37CA41C0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(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lekë</w:t>
            </w:r>
            <w:r w:rsidRPr="00222C33">
              <w:rPr>
                <w:rFonts w:ascii="Garamond" w:hAnsi="Garamond"/>
                <w:sz w:val="6"/>
                <w:szCs w:val="6"/>
              </w:rPr>
              <w:t>/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m</w:t>
            </w:r>
            <w:r w:rsidR="00222C33"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  <w:r w:rsidRPr="00222C33">
              <w:rPr>
                <w:rFonts w:ascii="Garamond" w:hAnsi="Garamond"/>
                <w:sz w:val="6"/>
                <w:szCs w:val="6"/>
              </w:rPr>
              <w:t>)</w:t>
            </w:r>
          </w:p>
        </w:tc>
        <w:tc>
          <w:tcPr>
            <w:tcW w:w="333" w:type="pct"/>
            <w:noWrap/>
            <w:hideMark/>
          </w:tcPr>
          <w:p w14:paraId="6549431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lekë</w:t>
            </w:r>
          </w:p>
        </w:tc>
        <w:tc>
          <w:tcPr>
            <w:tcW w:w="232" w:type="pct"/>
            <w:vMerge/>
            <w:hideMark/>
          </w:tcPr>
          <w:p w14:paraId="46A0534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328" w:type="pct"/>
            <w:noWrap/>
            <w:hideMark/>
          </w:tcPr>
          <w:p w14:paraId="0FA796E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(</w:t>
            </w:r>
            <w:r w:rsidR="00222C33" w:rsidRPr="00222C33">
              <w:rPr>
                <w:rFonts w:ascii="Garamond" w:hAnsi="Garamond"/>
                <w:sz w:val="6"/>
                <w:szCs w:val="6"/>
              </w:rPr>
              <w:t>m</w:t>
            </w:r>
            <w:r w:rsidR="00222C33"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  <w:r w:rsidRPr="00222C33">
              <w:rPr>
                <w:rFonts w:ascii="Garamond" w:hAnsi="Garamond"/>
                <w:sz w:val="6"/>
                <w:szCs w:val="6"/>
              </w:rPr>
              <w:t>)</w:t>
            </w:r>
          </w:p>
        </w:tc>
        <w:tc>
          <w:tcPr>
            <w:tcW w:w="283" w:type="pct"/>
            <w:noWrap/>
            <w:hideMark/>
          </w:tcPr>
          <w:p w14:paraId="2B55A431" w14:textId="77777777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m</w:t>
            </w:r>
            <w:r w:rsidRPr="00222C33">
              <w:rPr>
                <w:rFonts w:ascii="Garamond" w:hAnsi="Garamond"/>
                <w:sz w:val="6"/>
                <w:szCs w:val="6"/>
                <w:vertAlign w:val="superscript"/>
              </w:rPr>
              <w:t>2</w:t>
            </w:r>
          </w:p>
        </w:tc>
        <w:tc>
          <w:tcPr>
            <w:tcW w:w="354" w:type="pct"/>
            <w:noWrap/>
            <w:hideMark/>
          </w:tcPr>
          <w:p w14:paraId="0F88B81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lekë</w:t>
            </w:r>
          </w:p>
        </w:tc>
        <w:tc>
          <w:tcPr>
            <w:tcW w:w="374" w:type="pct"/>
            <w:vMerge/>
            <w:hideMark/>
          </w:tcPr>
          <w:p w14:paraId="0B0AADA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  <w:tc>
          <w:tcPr>
            <w:tcW w:w="266" w:type="pct"/>
            <w:vMerge/>
            <w:hideMark/>
          </w:tcPr>
          <w:p w14:paraId="33B4F06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</w:p>
        </w:tc>
      </w:tr>
      <w:tr w:rsidR="00222C33" w:rsidRPr="00222C33" w14:paraId="1589497F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0D4A5FC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</w:t>
            </w:r>
          </w:p>
        </w:tc>
        <w:tc>
          <w:tcPr>
            <w:tcW w:w="276" w:type="pct"/>
            <w:vAlign w:val="center"/>
            <w:hideMark/>
          </w:tcPr>
          <w:p w14:paraId="794A0FC4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Gëzim</w:t>
            </w:r>
          </w:p>
        </w:tc>
        <w:tc>
          <w:tcPr>
            <w:tcW w:w="278" w:type="pct"/>
            <w:vAlign w:val="center"/>
            <w:hideMark/>
          </w:tcPr>
          <w:p w14:paraId="294BB94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Pjetër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5910BCC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Aliaj</w:t>
            </w:r>
            <w:proofErr w:type="spellEnd"/>
          </w:p>
        </w:tc>
        <w:tc>
          <w:tcPr>
            <w:tcW w:w="299" w:type="pct"/>
            <w:vAlign w:val="center"/>
            <w:hideMark/>
          </w:tcPr>
          <w:p w14:paraId="7226F72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5BE4A3B4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2/20</w:t>
            </w:r>
          </w:p>
        </w:tc>
        <w:tc>
          <w:tcPr>
            <w:tcW w:w="262" w:type="pct"/>
            <w:vAlign w:val="center"/>
            <w:hideMark/>
          </w:tcPr>
          <w:p w14:paraId="6D691910" w14:textId="0BBB4D3A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73F3717F" w14:textId="06411E27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355.00 </w:t>
            </w:r>
          </w:p>
        </w:tc>
        <w:tc>
          <w:tcPr>
            <w:tcW w:w="328" w:type="pct"/>
            <w:noWrap/>
            <w:hideMark/>
          </w:tcPr>
          <w:p w14:paraId="5D560A8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48DF8EF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437CD8C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2795EAF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106.50</w:t>
            </w:r>
          </w:p>
        </w:tc>
        <w:tc>
          <w:tcPr>
            <w:tcW w:w="328" w:type="pct"/>
            <w:noWrap/>
            <w:hideMark/>
          </w:tcPr>
          <w:p w14:paraId="3D64E6C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106.50</w:t>
            </w:r>
          </w:p>
        </w:tc>
        <w:tc>
          <w:tcPr>
            <w:tcW w:w="283" w:type="pct"/>
            <w:noWrap/>
            <w:hideMark/>
          </w:tcPr>
          <w:p w14:paraId="62F6CF6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317EFA6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10,304,238.17</w:t>
            </w:r>
          </w:p>
        </w:tc>
        <w:tc>
          <w:tcPr>
            <w:tcW w:w="374" w:type="pct"/>
            <w:hideMark/>
          </w:tcPr>
          <w:p w14:paraId="6F5941C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10,304,238.17</w:t>
            </w:r>
          </w:p>
        </w:tc>
        <w:tc>
          <w:tcPr>
            <w:tcW w:w="266" w:type="pct"/>
            <w:hideMark/>
          </w:tcPr>
          <w:p w14:paraId="4E3D022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24F687F0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4ED55C1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</w:t>
            </w:r>
          </w:p>
        </w:tc>
        <w:tc>
          <w:tcPr>
            <w:tcW w:w="276" w:type="pct"/>
            <w:vAlign w:val="center"/>
            <w:hideMark/>
          </w:tcPr>
          <w:p w14:paraId="6A3B893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Arben</w:t>
            </w:r>
          </w:p>
        </w:tc>
        <w:tc>
          <w:tcPr>
            <w:tcW w:w="278" w:type="pct"/>
            <w:vAlign w:val="center"/>
            <w:hideMark/>
          </w:tcPr>
          <w:p w14:paraId="090CFF0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Mark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52A0211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Ndoci</w:t>
            </w:r>
            <w:proofErr w:type="spellEnd"/>
          </w:p>
        </w:tc>
        <w:tc>
          <w:tcPr>
            <w:tcW w:w="299" w:type="pct"/>
            <w:vAlign w:val="center"/>
            <w:hideMark/>
          </w:tcPr>
          <w:p w14:paraId="6421FA4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068BFD0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10/804</w:t>
            </w:r>
          </w:p>
        </w:tc>
        <w:tc>
          <w:tcPr>
            <w:tcW w:w="262" w:type="pct"/>
            <w:vAlign w:val="center"/>
            <w:hideMark/>
          </w:tcPr>
          <w:p w14:paraId="43766043" w14:textId="11B59DDE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2F57D411" w14:textId="0D46B596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108.90 </w:t>
            </w:r>
          </w:p>
        </w:tc>
        <w:tc>
          <w:tcPr>
            <w:tcW w:w="328" w:type="pct"/>
            <w:noWrap/>
            <w:hideMark/>
          </w:tcPr>
          <w:p w14:paraId="576F4EF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14.2</w:t>
            </w:r>
          </w:p>
        </w:tc>
        <w:tc>
          <w:tcPr>
            <w:tcW w:w="283" w:type="pct"/>
            <w:noWrap/>
            <w:hideMark/>
          </w:tcPr>
          <w:p w14:paraId="64353BC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69446B7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443,309.80</w:t>
            </w:r>
          </w:p>
        </w:tc>
        <w:tc>
          <w:tcPr>
            <w:tcW w:w="232" w:type="pct"/>
            <w:noWrap/>
            <w:hideMark/>
          </w:tcPr>
          <w:p w14:paraId="00DC547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1FA1C3C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1BDFB17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6FA8B66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36697EA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443,309.80</w:t>
            </w:r>
          </w:p>
        </w:tc>
        <w:tc>
          <w:tcPr>
            <w:tcW w:w="266" w:type="pct"/>
            <w:hideMark/>
          </w:tcPr>
          <w:p w14:paraId="082C424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1AC06440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20C9D13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</w:t>
            </w:r>
          </w:p>
        </w:tc>
        <w:tc>
          <w:tcPr>
            <w:tcW w:w="276" w:type="pct"/>
            <w:vAlign w:val="center"/>
            <w:hideMark/>
          </w:tcPr>
          <w:p w14:paraId="796CDCD6" w14:textId="1973679B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Zef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Ervin</w:t>
            </w:r>
            <w:proofErr w:type="spellEnd"/>
          </w:p>
        </w:tc>
        <w:tc>
          <w:tcPr>
            <w:tcW w:w="278" w:type="pct"/>
            <w:vAlign w:val="center"/>
            <w:hideMark/>
          </w:tcPr>
          <w:p w14:paraId="6060E91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Mark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Mark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00DBE29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Susaj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Hyso</w:t>
            </w:r>
            <w:proofErr w:type="spellEnd"/>
          </w:p>
        </w:tc>
        <w:tc>
          <w:tcPr>
            <w:tcW w:w="299" w:type="pct"/>
            <w:vAlign w:val="center"/>
            <w:hideMark/>
          </w:tcPr>
          <w:p w14:paraId="0E917C2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7E5492D9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10/808</w:t>
            </w:r>
          </w:p>
        </w:tc>
        <w:tc>
          <w:tcPr>
            <w:tcW w:w="262" w:type="pct"/>
            <w:vAlign w:val="center"/>
            <w:hideMark/>
          </w:tcPr>
          <w:p w14:paraId="0D927A65" w14:textId="6EFBC470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476E319C" w14:textId="5B172E67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264.80 </w:t>
            </w:r>
          </w:p>
        </w:tc>
        <w:tc>
          <w:tcPr>
            <w:tcW w:w="328" w:type="pct"/>
            <w:noWrap/>
            <w:hideMark/>
          </w:tcPr>
          <w:p w14:paraId="6971FAF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44.1</w:t>
            </w:r>
          </w:p>
        </w:tc>
        <w:tc>
          <w:tcPr>
            <w:tcW w:w="283" w:type="pct"/>
            <w:noWrap/>
            <w:hideMark/>
          </w:tcPr>
          <w:p w14:paraId="54B6F3D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09B615F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1,376,757.90</w:t>
            </w:r>
          </w:p>
        </w:tc>
        <w:tc>
          <w:tcPr>
            <w:tcW w:w="232" w:type="pct"/>
            <w:noWrap/>
            <w:hideMark/>
          </w:tcPr>
          <w:p w14:paraId="2976674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3E65A70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5CC577E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1E95DA3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75E269F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1,376,757.90</w:t>
            </w:r>
          </w:p>
        </w:tc>
        <w:tc>
          <w:tcPr>
            <w:tcW w:w="266" w:type="pct"/>
            <w:hideMark/>
          </w:tcPr>
          <w:p w14:paraId="0A091D9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7851FED4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61D2A88A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</w:t>
            </w:r>
          </w:p>
        </w:tc>
        <w:tc>
          <w:tcPr>
            <w:tcW w:w="276" w:type="pct"/>
            <w:vAlign w:val="center"/>
            <w:hideMark/>
          </w:tcPr>
          <w:p w14:paraId="6998A64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Suri</w:t>
            </w:r>
          </w:p>
        </w:tc>
        <w:tc>
          <w:tcPr>
            <w:tcW w:w="278" w:type="pct"/>
            <w:vAlign w:val="center"/>
            <w:hideMark/>
          </w:tcPr>
          <w:p w14:paraId="2030AE9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Ramadan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06A6AFC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Cala</w:t>
            </w:r>
            <w:proofErr w:type="spellEnd"/>
          </w:p>
        </w:tc>
        <w:tc>
          <w:tcPr>
            <w:tcW w:w="299" w:type="pct"/>
            <w:vAlign w:val="center"/>
            <w:hideMark/>
          </w:tcPr>
          <w:p w14:paraId="43B2EFE3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42A9BBF2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10/22</w:t>
            </w:r>
          </w:p>
        </w:tc>
        <w:tc>
          <w:tcPr>
            <w:tcW w:w="262" w:type="pct"/>
            <w:vAlign w:val="center"/>
            <w:hideMark/>
          </w:tcPr>
          <w:p w14:paraId="049BFCA6" w14:textId="1F201371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6F381596" w14:textId="1C7BCBB8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296.80 </w:t>
            </w:r>
          </w:p>
        </w:tc>
        <w:tc>
          <w:tcPr>
            <w:tcW w:w="328" w:type="pct"/>
            <w:noWrap/>
            <w:hideMark/>
          </w:tcPr>
          <w:p w14:paraId="55A11EE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31.3</w:t>
            </w:r>
          </w:p>
        </w:tc>
        <w:tc>
          <w:tcPr>
            <w:tcW w:w="283" w:type="pct"/>
            <w:noWrap/>
            <w:hideMark/>
          </w:tcPr>
          <w:p w14:paraId="212BE7E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2C6D3EA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977,154.70</w:t>
            </w:r>
          </w:p>
        </w:tc>
        <w:tc>
          <w:tcPr>
            <w:tcW w:w="232" w:type="pct"/>
            <w:noWrap/>
            <w:hideMark/>
          </w:tcPr>
          <w:p w14:paraId="760A229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87.60</w:t>
            </w:r>
          </w:p>
        </w:tc>
        <w:tc>
          <w:tcPr>
            <w:tcW w:w="328" w:type="pct"/>
            <w:noWrap/>
            <w:hideMark/>
          </w:tcPr>
          <w:p w14:paraId="7DDD564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87.60</w:t>
            </w:r>
          </w:p>
        </w:tc>
        <w:tc>
          <w:tcPr>
            <w:tcW w:w="283" w:type="pct"/>
            <w:noWrap/>
            <w:hideMark/>
          </w:tcPr>
          <w:p w14:paraId="2F443C8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67D2292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8,475,598.72</w:t>
            </w:r>
          </w:p>
        </w:tc>
        <w:tc>
          <w:tcPr>
            <w:tcW w:w="374" w:type="pct"/>
            <w:hideMark/>
          </w:tcPr>
          <w:p w14:paraId="0481CCE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9,452,753.42</w:t>
            </w:r>
          </w:p>
        </w:tc>
        <w:tc>
          <w:tcPr>
            <w:tcW w:w="266" w:type="pct"/>
            <w:hideMark/>
          </w:tcPr>
          <w:p w14:paraId="029DBC6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0D7297A5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7CAA006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5</w:t>
            </w:r>
          </w:p>
        </w:tc>
        <w:tc>
          <w:tcPr>
            <w:tcW w:w="276" w:type="pct"/>
            <w:vAlign w:val="center"/>
            <w:hideMark/>
          </w:tcPr>
          <w:p w14:paraId="20DF5EA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Edip</w:t>
            </w:r>
            <w:proofErr w:type="spellEnd"/>
          </w:p>
        </w:tc>
        <w:tc>
          <w:tcPr>
            <w:tcW w:w="278" w:type="pct"/>
            <w:vAlign w:val="center"/>
            <w:hideMark/>
          </w:tcPr>
          <w:p w14:paraId="343E9BF6" w14:textId="7B5A557C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Qamil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60F1F2C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Daçi</w:t>
            </w:r>
            <w:proofErr w:type="spellEnd"/>
          </w:p>
        </w:tc>
        <w:tc>
          <w:tcPr>
            <w:tcW w:w="299" w:type="pct"/>
            <w:noWrap/>
            <w:vAlign w:val="center"/>
            <w:hideMark/>
          </w:tcPr>
          <w:p w14:paraId="3CFC726C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3BBE6BC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10/974</w:t>
            </w:r>
          </w:p>
        </w:tc>
        <w:tc>
          <w:tcPr>
            <w:tcW w:w="262" w:type="pct"/>
            <w:vAlign w:val="center"/>
            <w:hideMark/>
          </w:tcPr>
          <w:p w14:paraId="133A9E1F" w14:textId="274364EA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4AD0CE66" w14:textId="2B9A1C2B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209.50 </w:t>
            </w:r>
          </w:p>
        </w:tc>
        <w:tc>
          <w:tcPr>
            <w:tcW w:w="328" w:type="pct"/>
            <w:noWrap/>
            <w:hideMark/>
          </w:tcPr>
          <w:p w14:paraId="478AEF4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22</w:t>
            </w:r>
          </w:p>
        </w:tc>
        <w:tc>
          <w:tcPr>
            <w:tcW w:w="283" w:type="pct"/>
            <w:noWrap/>
            <w:hideMark/>
          </w:tcPr>
          <w:p w14:paraId="380B4B6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245917A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686,818.00</w:t>
            </w:r>
          </w:p>
        </w:tc>
        <w:tc>
          <w:tcPr>
            <w:tcW w:w="232" w:type="pct"/>
            <w:noWrap/>
            <w:hideMark/>
          </w:tcPr>
          <w:p w14:paraId="08EDE61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29A1F56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455118F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533852D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32CECD0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686,818.00</w:t>
            </w:r>
          </w:p>
        </w:tc>
        <w:tc>
          <w:tcPr>
            <w:tcW w:w="266" w:type="pct"/>
            <w:hideMark/>
          </w:tcPr>
          <w:p w14:paraId="429C9E5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652E1C5B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00303EF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6</w:t>
            </w:r>
          </w:p>
        </w:tc>
        <w:tc>
          <w:tcPr>
            <w:tcW w:w="276" w:type="pct"/>
            <w:vAlign w:val="center"/>
            <w:hideMark/>
          </w:tcPr>
          <w:p w14:paraId="55ECD2D6" w14:textId="538E6E61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Fiqiri</w:t>
            </w:r>
          </w:p>
        </w:tc>
        <w:tc>
          <w:tcPr>
            <w:tcW w:w="278" w:type="pct"/>
            <w:vAlign w:val="center"/>
            <w:hideMark/>
          </w:tcPr>
          <w:p w14:paraId="796149A9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Mer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2453D28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Cena</w:t>
            </w:r>
          </w:p>
        </w:tc>
        <w:tc>
          <w:tcPr>
            <w:tcW w:w="299" w:type="pct"/>
            <w:noWrap/>
            <w:vAlign w:val="center"/>
            <w:hideMark/>
          </w:tcPr>
          <w:p w14:paraId="3EC061E1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7577D099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10/973</w:t>
            </w:r>
          </w:p>
        </w:tc>
        <w:tc>
          <w:tcPr>
            <w:tcW w:w="262" w:type="pct"/>
            <w:vAlign w:val="center"/>
            <w:hideMark/>
          </w:tcPr>
          <w:p w14:paraId="108A71F3" w14:textId="45576750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2A422E34" w14:textId="31C9DFC0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170.00 </w:t>
            </w:r>
          </w:p>
        </w:tc>
        <w:tc>
          <w:tcPr>
            <w:tcW w:w="328" w:type="pct"/>
            <w:noWrap/>
            <w:hideMark/>
          </w:tcPr>
          <w:p w14:paraId="47F339D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23.3</w:t>
            </w:r>
          </w:p>
        </w:tc>
        <w:tc>
          <w:tcPr>
            <w:tcW w:w="283" w:type="pct"/>
            <w:noWrap/>
            <w:hideMark/>
          </w:tcPr>
          <w:p w14:paraId="58FEA26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3BA842B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727,402.70</w:t>
            </w:r>
          </w:p>
        </w:tc>
        <w:tc>
          <w:tcPr>
            <w:tcW w:w="232" w:type="pct"/>
            <w:noWrap/>
            <w:hideMark/>
          </w:tcPr>
          <w:p w14:paraId="4113903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26914B6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2F058C3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02E050B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7284CA8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727,402.70</w:t>
            </w:r>
          </w:p>
        </w:tc>
        <w:tc>
          <w:tcPr>
            <w:tcW w:w="266" w:type="pct"/>
            <w:hideMark/>
          </w:tcPr>
          <w:p w14:paraId="6B598AC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4DAF4BA2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3502B91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7</w:t>
            </w:r>
          </w:p>
        </w:tc>
        <w:tc>
          <w:tcPr>
            <w:tcW w:w="276" w:type="pct"/>
            <w:vAlign w:val="center"/>
            <w:hideMark/>
          </w:tcPr>
          <w:p w14:paraId="4483354B" w14:textId="1A2D74A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Gjin</w:t>
            </w:r>
          </w:p>
        </w:tc>
        <w:tc>
          <w:tcPr>
            <w:tcW w:w="278" w:type="pct"/>
            <w:vAlign w:val="center"/>
            <w:hideMark/>
          </w:tcPr>
          <w:p w14:paraId="78A04FD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Prek</w:t>
            </w:r>
          </w:p>
        </w:tc>
        <w:tc>
          <w:tcPr>
            <w:tcW w:w="266" w:type="pct"/>
            <w:vAlign w:val="center"/>
            <w:hideMark/>
          </w:tcPr>
          <w:p w14:paraId="3923E3E4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Kola</w:t>
            </w:r>
            <w:proofErr w:type="spellEnd"/>
          </w:p>
        </w:tc>
        <w:tc>
          <w:tcPr>
            <w:tcW w:w="299" w:type="pct"/>
            <w:noWrap/>
            <w:vAlign w:val="center"/>
            <w:hideMark/>
          </w:tcPr>
          <w:p w14:paraId="30EA742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2D77ADBA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10/819</w:t>
            </w:r>
          </w:p>
        </w:tc>
        <w:tc>
          <w:tcPr>
            <w:tcW w:w="262" w:type="pct"/>
            <w:vAlign w:val="center"/>
            <w:hideMark/>
          </w:tcPr>
          <w:p w14:paraId="63508811" w14:textId="72064AB8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2380E9AA" w14:textId="29610822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259.00 </w:t>
            </w:r>
          </w:p>
        </w:tc>
        <w:tc>
          <w:tcPr>
            <w:tcW w:w="328" w:type="pct"/>
            <w:noWrap/>
            <w:hideMark/>
          </w:tcPr>
          <w:p w14:paraId="2390F16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23</w:t>
            </w:r>
          </w:p>
        </w:tc>
        <w:tc>
          <w:tcPr>
            <w:tcW w:w="283" w:type="pct"/>
            <w:noWrap/>
            <w:hideMark/>
          </w:tcPr>
          <w:p w14:paraId="0A89E3A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66EFFC7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718,037.00</w:t>
            </w:r>
          </w:p>
        </w:tc>
        <w:tc>
          <w:tcPr>
            <w:tcW w:w="232" w:type="pct"/>
            <w:noWrap/>
            <w:hideMark/>
          </w:tcPr>
          <w:p w14:paraId="1FB68B2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39040F2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6BC75FA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5AAC905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292AF06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718,037.00</w:t>
            </w:r>
          </w:p>
        </w:tc>
        <w:tc>
          <w:tcPr>
            <w:tcW w:w="266" w:type="pct"/>
            <w:hideMark/>
          </w:tcPr>
          <w:p w14:paraId="6F55E7E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6C5AC617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58F56C4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</w:t>
            </w:r>
          </w:p>
        </w:tc>
        <w:tc>
          <w:tcPr>
            <w:tcW w:w="276" w:type="pct"/>
            <w:vAlign w:val="center"/>
            <w:hideMark/>
          </w:tcPr>
          <w:p w14:paraId="5A47C53F" w14:textId="5CE0F658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Hamit</w:t>
            </w:r>
            <w:proofErr w:type="spellEnd"/>
          </w:p>
        </w:tc>
        <w:tc>
          <w:tcPr>
            <w:tcW w:w="278" w:type="pct"/>
            <w:vAlign w:val="center"/>
            <w:hideMark/>
          </w:tcPr>
          <w:p w14:paraId="0E66D97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Islam</w:t>
            </w:r>
          </w:p>
        </w:tc>
        <w:tc>
          <w:tcPr>
            <w:tcW w:w="266" w:type="pct"/>
            <w:vAlign w:val="center"/>
            <w:hideMark/>
          </w:tcPr>
          <w:p w14:paraId="1AB20420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Mollaj</w:t>
            </w:r>
            <w:proofErr w:type="spellEnd"/>
          </w:p>
        </w:tc>
        <w:tc>
          <w:tcPr>
            <w:tcW w:w="299" w:type="pct"/>
            <w:noWrap/>
            <w:vAlign w:val="center"/>
            <w:hideMark/>
          </w:tcPr>
          <w:p w14:paraId="3A54FB32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69357026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10/825</w:t>
            </w:r>
          </w:p>
        </w:tc>
        <w:tc>
          <w:tcPr>
            <w:tcW w:w="262" w:type="pct"/>
            <w:vAlign w:val="center"/>
            <w:hideMark/>
          </w:tcPr>
          <w:p w14:paraId="421C4A7B" w14:textId="6049FDDE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52622102" w14:textId="2ECB0772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78.00 </w:t>
            </w:r>
          </w:p>
        </w:tc>
        <w:tc>
          <w:tcPr>
            <w:tcW w:w="328" w:type="pct"/>
            <w:noWrap/>
            <w:hideMark/>
          </w:tcPr>
          <w:p w14:paraId="199918C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215855F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54E6F67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B8A183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43.70</w:t>
            </w:r>
          </w:p>
        </w:tc>
        <w:tc>
          <w:tcPr>
            <w:tcW w:w="328" w:type="pct"/>
            <w:noWrap/>
            <w:hideMark/>
          </w:tcPr>
          <w:p w14:paraId="3BD089F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43.70</w:t>
            </w:r>
          </w:p>
        </w:tc>
        <w:tc>
          <w:tcPr>
            <w:tcW w:w="283" w:type="pct"/>
            <w:noWrap/>
            <w:hideMark/>
          </w:tcPr>
          <w:p w14:paraId="4A48BBB7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63563B2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4,228,124.02</w:t>
            </w:r>
          </w:p>
        </w:tc>
        <w:tc>
          <w:tcPr>
            <w:tcW w:w="374" w:type="pct"/>
            <w:hideMark/>
          </w:tcPr>
          <w:p w14:paraId="7E28925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4,228,124.02</w:t>
            </w:r>
          </w:p>
        </w:tc>
        <w:tc>
          <w:tcPr>
            <w:tcW w:w="266" w:type="pct"/>
            <w:hideMark/>
          </w:tcPr>
          <w:p w14:paraId="758437B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229A8173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716E535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</w:t>
            </w:r>
          </w:p>
        </w:tc>
        <w:tc>
          <w:tcPr>
            <w:tcW w:w="276" w:type="pct"/>
            <w:vAlign w:val="center"/>
            <w:hideMark/>
          </w:tcPr>
          <w:p w14:paraId="3081367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Agron</w:t>
            </w:r>
          </w:p>
        </w:tc>
        <w:tc>
          <w:tcPr>
            <w:tcW w:w="278" w:type="pct"/>
            <w:vAlign w:val="center"/>
            <w:hideMark/>
          </w:tcPr>
          <w:p w14:paraId="6813035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Zef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3C73FC7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Curri</w:t>
            </w:r>
          </w:p>
        </w:tc>
        <w:tc>
          <w:tcPr>
            <w:tcW w:w="299" w:type="pct"/>
            <w:vAlign w:val="center"/>
            <w:hideMark/>
          </w:tcPr>
          <w:p w14:paraId="48A9559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2345856E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11/600</w:t>
            </w:r>
          </w:p>
        </w:tc>
        <w:tc>
          <w:tcPr>
            <w:tcW w:w="262" w:type="pct"/>
            <w:vAlign w:val="center"/>
            <w:hideMark/>
          </w:tcPr>
          <w:p w14:paraId="3D1CA54D" w14:textId="50579688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0EFE5ABC" w14:textId="3E35419E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74.80 </w:t>
            </w:r>
          </w:p>
        </w:tc>
        <w:tc>
          <w:tcPr>
            <w:tcW w:w="328" w:type="pct"/>
            <w:noWrap/>
            <w:hideMark/>
          </w:tcPr>
          <w:p w14:paraId="4EEB970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3F0D618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F6423A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3FB9B2A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217.70</w:t>
            </w:r>
          </w:p>
        </w:tc>
        <w:tc>
          <w:tcPr>
            <w:tcW w:w="328" w:type="pct"/>
            <w:noWrap/>
            <w:hideMark/>
          </w:tcPr>
          <w:p w14:paraId="5207DF5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217.70</w:t>
            </w:r>
          </w:p>
        </w:tc>
        <w:tc>
          <w:tcPr>
            <w:tcW w:w="283" w:type="pct"/>
            <w:noWrap/>
            <w:hideMark/>
          </w:tcPr>
          <w:p w14:paraId="130F5C81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4F5C832D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21,063,217.36</w:t>
            </w:r>
          </w:p>
        </w:tc>
        <w:tc>
          <w:tcPr>
            <w:tcW w:w="374" w:type="pct"/>
            <w:hideMark/>
          </w:tcPr>
          <w:p w14:paraId="2B2125A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21,063,217.36</w:t>
            </w:r>
          </w:p>
        </w:tc>
        <w:tc>
          <w:tcPr>
            <w:tcW w:w="266" w:type="pct"/>
            <w:hideMark/>
          </w:tcPr>
          <w:p w14:paraId="31AF068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6FD38C67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1C64DDCA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</w:t>
            </w:r>
          </w:p>
        </w:tc>
        <w:tc>
          <w:tcPr>
            <w:tcW w:w="276" w:type="pct"/>
            <w:vAlign w:val="center"/>
            <w:hideMark/>
          </w:tcPr>
          <w:p w14:paraId="649D4D05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Mitër</w:t>
            </w:r>
          </w:p>
        </w:tc>
        <w:tc>
          <w:tcPr>
            <w:tcW w:w="278" w:type="pct"/>
            <w:vAlign w:val="center"/>
            <w:hideMark/>
          </w:tcPr>
          <w:p w14:paraId="01A0B354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Zef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0D0C5052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Curri</w:t>
            </w:r>
          </w:p>
        </w:tc>
        <w:tc>
          <w:tcPr>
            <w:tcW w:w="299" w:type="pct"/>
            <w:vAlign w:val="center"/>
            <w:hideMark/>
          </w:tcPr>
          <w:p w14:paraId="2C72131D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2F53FCCA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11/200</w:t>
            </w:r>
          </w:p>
        </w:tc>
        <w:tc>
          <w:tcPr>
            <w:tcW w:w="262" w:type="pct"/>
            <w:vAlign w:val="center"/>
            <w:hideMark/>
          </w:tcPr>
          <w:p w14:paraId="4415AAE2" w14:textId="0BB2CB7A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0E498BF7" w14:textId="0A4C142F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309.90 </w:t>
            </w:r>
          </w:p>
        </w:tc>
        <w:tc>
          <w:tcPr>
            <w:tcW w:w="328" w:type="pct"/>
            <w:noWrap/>
            <w:hideMark/>
          </w:tcPr>
          <w:p w14:paraId="368B351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158042D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7492092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2174FF9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270.40</w:t>
            </w:r>
          </w:p>
        </w:tc>
        <w:tc>
          <w:tcPr>
            <w:tcW w:w="328" w:type="pct"/>
            <w:noWrap/>
            <w:hideMark/>
          </w:tcPr>
          <w:p w14:paraId="207E448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270.40</w:t>
            </w:r>
          </w:p>
        </w:tc>
        <w:tc>
          <w:tcPr>
            <w:tcW w:w="283" w:type="pct"/>
            <w:noWrap/>
            <w:hideMark/>
          </w:tcPr>
          <w:p w14:paraId="2717045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390E8AF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26,162,122.06</w:t>
            </w:r>
          </w:p>
        </w:tc>
        <w:tc>
          <w:tcPr>
            <w:tcW w:w="374" w:type="pct"/>
            <w:hideMark/>
          </w:tcPr>
          <w:p w14:paraId="7DF7291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26,162,122.06</w:t>
            </w:r>
          </w:p>
        </w:tc>
        <w:tc>
          <w:tcPr>
            <w:tcW w:w="266" w:type="pct"/>
            <w:hideMark/>
          </w:tcPr>
          <w:p w14:paraId="0DF0F42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00038F0C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21BE3E83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11</w:t>
            </w:r>
          </w:p>
        </w:tc>
        <w:tc>
          <w:tcPr>
            <w:tcW w:w="276" w:type="pct"/>
            <w:vAlign w:val="center"/>
            <w:hideMark/>
          </w:tcPr>
          <w:p w14:paraId="1A70DB11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Lek</w:t>
            </w:r>
          </w:p>
        </w:tc>
        <w:tc>
          <w:tcPr>
            <w:tcW w:w="278" w:type="pct"/>
            <w:vAlign w:val="center"/>
            <w:hideMark/>
          </w:tcPr>
          <w:p w14:paraId="7690ECD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Gjon</w:t>
            </w:r>
          </w:p>
        </w:tc>
        <w:tc>
          <w:tcPr>
            <w:tcW w:w="266" w:type="pct"/>
            <w:vAlign w:val="center"/>
            <w:hideMark/>
          </w:tcPr>
          <w:p w14:paraId="30DB1A39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Seferi</w:t>
            </w:r>
            <w:proofErr w:type="spellEnd"/>
          </w:p>
        </w:tc>
        <w:tc>
          <w:tcPr>
            <w:tcW w:w="299" w:type="pct"/>
            <w:vAlign w:val="center"/>
            <w:hideMark/>
          </w:tcPr>
          <w:p w14:paraId="6089CB01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vAlign w:val="center"/>
            <w:hideMark/>
          </w:tcPr>
          <w:p w14:paraId="213DDE73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10/979</w:t>
            </w:r>
          </w:p>
        </w:tc>
        <w:tc>
          <w:tcPr>
            <w:tcW w:w="262" w:type="pct"/>
            <w:vAlign w:val="center"/>
            <w:hideMark/>
          </w:tcPr>
          <w:p w14:paraId="5D8BA9A2" w14:textId="35FCD29B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Truall</w:t>
            </w:r>
          </w:p>
        </w:tc>
        <w:tc>
          <w:tcPr>
            <w:tcW w:w="232" w:type="pct"/>
            <w:hideMark/>
          </w:tcPr>
          <w:p w14:paraId="51F78D1C" w14:textId="099A8893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 </w:t>
            </w:r>
            <w:r w:rsidR="00144C45" w:rsidRPr="00222C33">
              <w:rPr>
                <w:rFonts w:ascii="Garamond" w:hAnsi="Garamond"/>
                <w:sz w:val="6"/>
                <w:szCs w:val="6"/>
              </w:rPr>
              <w:t xml:space="preserve">217.00 </w:t>
            </w:r>
          </w:p>
        </w:tc>
        <w:tc>
          <w:tcPr>
            <w:tcW w:w="328" w:type="pct"/>
            <w:noWrap/>
            <w:hideMark/>
          </w:tcPr>
          <w:p w14:paraId="20ED3C2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39.4</w:t>
            </w:r>
          </w:p>
        </w:tc>
        <w:tc>
          <w:tcPr>
            <w:tcW w:w="283" w:type="pct"/>
            <w:noWrap/>
            <w:hideMark/>
          </w:tcPr>
          <w:p w14:paraId="482A250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31,219.00</w:t>
            </w:r>
          </w:p>
        </w:tc>
        <w:tc>
          <w:tcPr>
            <w:tcW w:w="333" w:type="pct"/>
            <w:noWrap/>
            <w:hideMark/>
          </w:tcPr>
          <w:p w14:paraId="13DB242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1,230,028.60</w:t>
            </w:r>
          </w:p>
        </w:tc>
        <w:tc>
          <w:tcPr>
            <w:tcW w:w="232" w:type="pct"/>
            <w:noWrap/>
            <w:hideMark/>
          </w:tcPr>
          <w:p w14:paraId="5905F4B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548A959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639A35D2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2E0FA35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74" w:type="pct"/>
            <w:hideMark/>
          </w:tcPr>
          <w:p w14:paraId="28F90EB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1,230,028.60</w:t>
            </w:r>
          </w:p>
        </w:tc>
        <w:tc>
          <w:tcPr>
            <w:tcW w:w="266" w:type="pct"/>
            <w:hideMark/>
          </w:tcPr>
          <w:p w14:paraId="75B6C72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60817AFE" w14:textId="77777777" w:rsidTr="00222C33">
        <w:trPr>
          <w:trHeight w:val="20"/>
        </w:trPr>
        <w:tc>
          <w:tcPr>
            <w:tcW w:w="303" w:type="pct"/>
            <w:noWrap/>
            <w:vAlign w:val="center"/>
            <w:hideMark/>
          </w:tcPr>
          <w:p w14:paraId="23936B58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12</w:t>
            </w:r>
          </w:p>
        </w:tc>
        <w:tc>
          <w:tcPr>
            <w:tcW w:w="276" w:type="pct"/>
            <w:vAlign w:val="center"/>
            <w:hideMark/>
          </w:tcPr>
          <w:p w14:paraId="6989DA59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Erjon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Raimond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  <w:t>Luljeta</w:t>
            </w:r>
          </w:p>
        </w:tc>
        <w:tc>
          <w:tcPr>
            <w:tcW w:w="278" w:type="pct"/>
            <w:vAlign w:val="center"/>
            <w:hideMark/>
          </w:tcPr>
          <w:p w14:paraId="688A65A7" w14:textId="3D57795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Skënder</w:t>
            </w:r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Skënder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Skënder</w:t>
            </w:r>
            <w:proofErr w:type="spellEnd"/>
          </w:p>
        </w:tc>
        <w:tc>
          <w:tcPr>
            <w:tcW w:w="266" w:type="pct"/>
            <w:vAlign w:val="center"/>
            <w:hideMark/>
          </w:tcPr>
          <w:p w14:paraId="206AAD9B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Shehi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Shehi</w:t>
            </w:r>
            <w:proofErr w:type="spellEnd"/>
            <w:r w:rsidRPr="00222C33">
              <w:rPr>
                <w:rFonts w:ascii="Garamond" w:hAnsi="Garamond"/>
                <w:sz w:val="6"/>
                <w:szCs w:val="6"/>
              </w:rPr>
              <w:br/>
            </w:r>
            <w:proofErr w:type="spellStart"/>
            <w:r w:rsidRPr="00222C33">
              <w:rPr>
                <w:rFonts w:ascii="Garamond" w:hAnsi="Garamond"/>
                <w:sz w:val="6"/>
                <w:szCs w:val="6"/>
              </w:rPr>
              <w:t>Haskurti</w:t>
            </w:r>
            <w:proofErr w:type="spellEnd"/>
          </w:p>
        </w:tc>
        <w:tc>
          <w:tcPr>
            <w:tcW w:w="299" w:type="pct"/>
            <w:noWrap/>
            <w:vAlign w:val="center"/>
            <w:hideMark/>
          </w:tcPr>
          <w:p w14:paraId="3792E967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8310</w:t>
            </w:r>
          </w:p>
        </w:tc>
        <w:tc>
          <w:tcPr>
            <w:tcW w:w="305" w:type="pct"/>
            <w:noWrap/>
            <w:vAlign w:val="center"/>
            <w:hideMark/>
          </w:tcPr>
          <w:p w14:paraId="1A10E2F2" w14:textId="77777777" w:rsidR="00144C45" w:rsidRPr="00222C33" w:rsidRDefault="00144C45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2/477-ND</w:t>
            </w:r>
          </w:p>
        </w:tc>
        <w:tc>
          <w:tcPr>
            <w:tcW w:w="262" w:type="pct"/>
            <w:noWrap/>
            <w:vAlign w:val="center"/>
            <w:hideMark/>
          </w:tcPr>
          <w:p w14:paraId="14DF1F2E" w14:textId="77A9CA6A" w:rsidR="00144C45" w:rsidRPr="00222C33" w:rsidRDefault="00222C33" w:rsidP="00222C33">
            <w:pPr>
              <w:spacing w:line="240" w:lineRule="auto"/>
              <w:jc w:val="center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Ndërtes</w:t>
            </w:r>
            <w:r>
              <w:rPr>
                <w:rFonts w:ascii="Garamond" w:hAnsi="Garamond"/>
                <w:sz w:val="6"/>
                <w:szCs w:val="6"/>
              </w:rPr>
              <w:t>ë</w:t>
            </w:r>
          </w:p>
        </w:tc>
        <w:tc>
          <w:tcPr>
            <w:tcW w:w="232" w:type="pct"/>
            <w:noWrap/>
            <w:hideMark/>
          </w:tcPr>
          <w:p w14:paraId="4EBBE33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19082446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686457DC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33" w:type="pct"/>
            <w:noWrap/>
            <w:hideMark/>
          </w:tcPr>
          <w:p w14:paraId="6C8B893B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32" w:type="pct"/>
            <w:noWrap/>
            <w:hideMark/>
          </w:tcPr>
          <w:p w14:paraId="401C955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276</w:t>
            </w:r>
          </w:p>
        </w:tc>
        <w:tc>
          <w:tcPr>
            <w:tcW w:w="328" w:type="pct"/>
            <w:noWrap/>
            <w:hideMark/>
          </w:tcPr>
          <w:p w14:paraId="239B179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276</w:t>
            </w:r>
          </w:p>
        </w:tc>
        <w:tc>
          <w:tcPr>
            <w:tcW w:w="283" w:type="pct"/>
            <w:noWrap/>
            <w:hideMark/>
          </w:tcPr>
          <w:p w14:paraId="0FE4803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96,753.41</w:t>
            </w:r>
          </w:p>
        </w:tc>
        <w:tc>
          <w:tcPr>
            <w:tcW w:w="354" w:type="pct"/>
            <w:noWrap/>
            <w:hideMark/>
          </w:tcPr>
          <w:p w14:paraId="4C1712E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26,703,941.16</w:t>
            </w:r>
          </w:p>
        </w:tc>
        <w:tc>
          <w:tcPr>
            <w:tcW w:w="374" w:type="pct"/>
            <w:hideMark/>
          </w:tcPr>
          <w:p w14:paraId="2C3CCA63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26,703,941.16</w:t>
            </w:r>
          </w:p>
        </w:tc>
        <w:tc>
          <w:tcPr>
            <w:tcW w:w="266" w:type="pct"/>
            <w:hideMark/>
          </w:tcPr>
          <w:p w14:paraId="332D00B9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  <w:tr w:rsidR="00222C33" w:rsidRPr="00222C33" w14:paraId="55011FD5" w14:textId="77777777" w:rsidTr="00222C33">
        <w:trPr>
          <w:trHeight w:val="20"/>
        </w:trPr>
        <w:tc>
          <w:tcPr>
            <w:tcW w:w="2831" w:type="pct"/>
            <w:gridSpan w:val="10"/>
            <w:noWrap/>
            <w:hideMark/>
          </w:tcPr>
          <w:p w14:paraId="62584E8B" w14:textId="1136FF9B" w:rsidR="00144C45" w:rsidRPr="00222C33" w:rsidRDefault="00222C33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 xml:space="preserve">Vlera </w:t>
            </w:r>
            <w:r>
              <w:rPr>
                <w:rFonts w:ascii="Garamond" w:hAnsi="Garamond"/>
                <w:sz w:val="6"/>
                <w:szCs w:val="6"/>
              </w:rPr>
              <w:t>t</w:t>
            </w:r>
            <w:r w:rsidRPr="00222C33">
              <w:rPr>
                <w:rFonts w:ascii="Garamond" w:hAnsi="Garamond"/>
                <w:sz w:val="6"/>
                <w:szCs w:val="6"/>
              </w:rPr>
              <w:t>otale</w:t>
            </w:r>
          </w:p>
        </w:tc>
        <w:tc>
          <w:tcPr>
            <w:tcW w:w="333" w:type="pct"/>
            <w:noWrap/>
            <w:hideMark/>
          </w:tcPr>
          <w:p w14:paraId="70CA1664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6,159,508.70</w:t>
            </w:r>
          </w:p>
        </w:tc>
        <w:tc>
          <w:tcPr>
            <w:tcW w:w="232" w:type="pct"/>
            <w:noWrap/>
            <w:hideMark/>
          </w:tcPr>
          <w:p w14:paraId="13C9E9C0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28" w:type="pct"/>
            <w:noWrap/>
            <w:hideMark/>
          </w:tcPr>
          <w:p w14:paraId="4419221F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283" w:type="pct"/>
            <w:noWrap/>
            <w:hideMark/>
          </w:tcPr>
          <w:p w14:paraId="133EE205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  <w:tc>
          <w:tcPr>
            <w:tcW w:w="354" w:type="pct"/>
            <w:noWrap/>
            <w:hideMark/>
          </w:tcPr>
          <w:p w14:paraId="6E719CBA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96,937,241.48</w:t>
            </w:r>
          </w:p>
        </w:tc>
        <w:tc>
          <w:tcPr>
            <w:tcW w:w="374" w:type="pct"/>
            <w:noWrap/>
            <w:hideMark/>
          </w:tcPr>
          <w:p w14:paraId="17966D48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103,096,750.18</w:t>
            </w:r>
          </w:p>
        </w:tc>
        <w:tc>
          <w:tcPr>
            <w:tcW w:w="266" w:type="pct"/>
            <w:noWrap/>
            <w:hideMark/>
          </w:tcPr>
          <w:p w14:paraId="00EB113E" w14:textId="77777777" w:rsidR="00144C45" w:rsidRPr="00222C33" w:rsidRDefault="00144C45" w:rsidP="00222C33">
            <w:pPr>
              <w:spacing w:line="240" w:lineRule="auto"/>
              <w:rPr>
                <w:rFonts w:ascii="Garamond" w:hAnsi="Garamond"/>
                <w:sz w:val="6"/>
                <w:szCs w:val="6"/>
              </w:rPr>
            </w:pPr>
            <w:r w:rsidRPr="00222C33">
              <w:rPr>
                <w:rFonts w:ascii="Garamond" w:hAnsi="Garamond"/>
                <w:sz w:val="6"/>
                <w:szCs w:val="6"/>
              </w:rPr>
              <w:t> </w:t>
            </w:r>
          </w:p>
        </w:tc>
      </w:tr>
    </w:tbl>
    <w:p w14:paraId="0CCEE74F" w14:textId="77777777" w:rsidR="00144C45" w:rsidRPr="00222C33" w:rsidRDefault="00144C45" w:rsidP="00144C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sectPr w:rsidR="00144C45" w:rsidRPr="00222C33" w:rsidSect="001B0D4D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0E143D" w14:textId="77777777" w:rsidR="00222C33" w:rsidRDefault="00222C33" w:rsidP="001B0D4D">
      <w:pPr>
        <w:spacing w:after="0" w:line="240" w:lineRule="auto"/>
      </w:pPr>
      <w:r>
        <w:separator/>
      </w:r>
    </w:p>
  </w:endnote>
  <w:endnote w:type="continuationSeparator" w:id="0">
    <w:p w14:paraId="07082F39" w14:textId="77777777" w:rsidR="00222C33" w:rsidRDefault="00222C33" w:rsidP="001B0D4D">
      <w:pPr>
        <w:spacing w:after="0" w:line="240" w:lineRule="auto"/>
      </w:pPr>
      <w:r>
        <w:continuationSeparator/>
      </w:r>
    </w:p>
  </w:endnote>
  <w:endnote w:type="continuationNotice" w:id="1">
    <w:p w14:paraId="3C2A7236" w14:textId="77777777" w:rsidR="00222C33" w:rsidRDefault="00222C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D819D" w14:textId="7C0C6868" w:rsidR="00222C33" w:rsidRPr="002047C1" w:rsidRDefault="00222C33">
    <w:pPr>
      <w:pStyle w:val="Footer"/>
      <w:jc w:val="right"/>
      <w:rPr>
        <w:rFonts w:ascii="Times New Roman" w:hAnsi="Times New Roman" w:cs="Times New Roman"/>
        <w:sz w:val="24"/>
      </w:rPr>
    </w:pPr>
  </w:p>
  <w:p w14:paraId="299D819E" w14:textId="77777777" w:rsidR="00222C33" w:rsidRDefault="00222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4FEBE2" w14:textId="77777777" w:rsidR="00222C33" w:rsidRDefault="00222C33" w:rsidP="001B0D4D">
      <w:pPr>
        <w:spacing w:after="0" w:line="240" w:lineRule="auto"/>
      </w:pPr>
      <w:r>
        <w:separator/>
      </w:r>
    </w:p>
  </w:footnote>
  <w:footnote w:type="continuationSeparator" w:id="0">
    <w:p w14:paraId="06FA9924" w14:textId="77777777" w:rsidR="00222C33" w:rsidRDefault="00222C33" w:rsidP="001B0D4D">
      <w:pPr>
        <w:spacing w:after="0" w:line="240" w:lineRule="auto"/>
      </w:pPr>
      <w:r>
        <w:continuationSeparator/>
      </w:r>
    </w:p>
  </w:footnote>
  <w:footnote w:type="continuationNotice" w:id="1">
    <w:p w14:paraId="4540EF27" w14:textId="77777777" w:rsidR="00222C33" w:rsidRDefault="00222C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2D04DD"/>
    <w:multiLevelType w:val="hybridMultilevel"/>
    <w:tmpl w:val="5E4872CA"/>
    <w:lvl w:ilvl="0" w:tplc="1C22A35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C83CDB"/>
    <w:multiLevelType w:val="hybridMultilevel"/>
    <w:tmpl w:val="736C6C9E"/>
    <w:lvl w:ilvl="0" w:tplc="696CCA6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7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8D7"/>
    <w:rsid w:val="000136D5"/>
    <w:rsid w:val="000D2D39"/>
    <w:rsid w:val="00103365"/>
    <w:rsid w:val="00144C45"/>
    <w:rsid w:val="001A171E"/>
    <w:rsid w:val="001A5F01"/>
    <w:rsid w:val="001B0D4D"/>
    <w:rsid w:val="001C7FDC"/>
    <w:rsid w:val="001E57E5"/>
    <w:rsid w:val="001F3A8E"/>
    <w:rsid w:val="002047C1"/>
    <w:rsid w:val="00222C33"/>
    <w:rsid w:val="00233278"/>
    <w:rsid w:val="002F6B97"/>
    <w:rsid w:val="00334AB7"/>
    <w:rsid w:val="00352149"/>
    <w:rsid w:val="003568A4"/>
    <w:rsid w:val="003819A9"/>
    <w:rsid w:val="004D0867"/>
    <w:rsid w:val="005862C6"/>
    <w:rsid w:val="00624530"/>
    <w:rsid w:val="006476C4"/>
    <w:rsid w:val="00672D9D"/>
    <w:rsid w:val="006E3BEB"/>
    <w:rsid w:val="007C5046"/>
    <w:rsid w:val="007F70E8"/>
    <w:rsid w:val="00812716"/>
    <w:rsid w:val="008238B1"/>
    <w:rsid w:val="008D03EC"/>
    <w:rsid w:val="00902D85"/>
    <w:rsid w:val="0092206A"/>
    <w:rsid w:val="009366FA"/>
    <w:rsid w:val="009843DE"/>
    <w:rsid w:val="009B5E33"/>
    <w:rsid w:val="00AA7F0F"/>
    <w:rsid w:val="00AB0EE1"/>
    <w:rsid w:val="00AB6F50"/>
    <w:rsid w:val="00BF2FDB"/>
    <w:rsid w:val="00C15BA9"/>
    <w:rsid w:val="00C660CB"/>
    <w:rsid w:val="00D17366"/>
    <w:rsid w:val="00D7765C"/>
    <w:rsid w:val="00D83580"/>
    <w:rsid w:val="00D846A6"/>
    <w:rsid w:val="00D96A6E"/>
    <w:rsid w:val="00DC5BCE"/>
    <w:rsid w:val="00E61994"/>
    <w:rsid w:val="00E8787C"/>
    <w:rsid w:val="00EF157D"/>
    <w:rsid w:val="00F028D7"/>
    <w:rsid w:val="00F0773F"/>
    <w:rsid w:val="00F6651F"/>
    <w:rsid w:val="00FB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D8150"/>
  <w15:chartTrackingRefBased/>
  <w15:docId w15:val="{C939A551-B22A-46D6-894F-E0666B44A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28D7"/>
    <w:pPr>
      <w:spacing w:line="254" w:lineRule="auto"/>
    </w:pPr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8D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0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D4D"/>
  </w:style>
  <w:style w:type="paragraph" w:styleId="Footer">
    <w:name w:val="footer"/>
    <w:basedOn w:val="Normal"/>
    <w:link w:val="FooterChar"/>
    <w:uiPriority w:val="99"/>
    <w:unhideWhenUsed/>
    <w:rsid w:val="001B0D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D4D"/>
  </w:style>
  <w:style w:type="paragraph" w:styleId="BalloonText">
    <w:name w:val="Balloon Text"/>
    <w:basedOn w:val="Normal"/>
    <w:link w:val="BalloonTextChar"/>
    <w:uiPriority w:val="99"/>
    <w:semiHidden/>
    <w:unhideWhenUsed/>
    <w:rsid w:val="00AA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F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144C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73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6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140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EFE4220446490296B75687D1555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</Nr_x002e__x0020_akti>
    <Data_x0020_e_x0020_Krijimit xmlns="0e656187-b300-4fb0-8bf4-3a50f872073c">2025-01-31T09:19:55Z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2025-01-30T00:00:00Z</Date_x0020_protokolli>
    <Titulli xmlns="0e656187-b300-4fb0-8bf4-3a50f872073c">Për shpronësimin, për interes publik, të pronarëve të pasurive të paluajtshme, pronë private, që preken nga realizimi i projektit “Plotësimi, rakordimi  dhe vazhdimi i punimeve sheshi “Shqiponja” – lumi i Tiranës, loti 1 &amp; QMT, faza 2”</Titulli>
    <Modifikuesi xmlns="0e656187-b300-4fb0-8bf4-3a50f872073c">Suada.Daci</Modifikuesi>
    <Nr_x002e__x0020_prot_x0020_QBZ xmlns="0e656187-b300-4fb0-8bf4-3a50f872073c">188</Nr_x002e__x0020_prot_x0020_QBZ>
    <Data_x0020_e_x0020_Modifikimit xmlns="0e656187-b300-4fb0-8bf4-3a50f872073c">2025-01-31T10:41:00Z</Data_x0020_e_x0020_Modifikimit>
    <Dekretuar xmlns="0e656187-b300-4fb0-8bf4-3a50f872073c">false</Dekretuar>
    <Data xmlns="0e656187-b300-4fb0-8bf4-3a50f872073c">2025-01-29T00:00:00Z</Data>
    <Nr_x002e__x0020_protokolli_x0020_i_x0020_aktit xmlns="0e656187-b300-4fb0-8bf4-3a50f872073c">153/3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2EFE4220446490296B75687D15553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BB4A9-3D9D-455E-BFE1-E29DCBFFE2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111AB-D868-437C-A858-E16D84176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7EBB50E-670F-4E37-A705-B0891CB80151}">
  <ds:schemaRefs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BE7243B-F850-4697-AF27-720761A4DA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25C156-663A-41EE-B743-E8ABF1CEC39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96E7309-F35F-4B41-B07E-B4B7D311D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838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“Plotësimi, rakordimi dhe vazhdimi i punimeve sheshi “Shqiponja” – lumi i Tiranës, loti 1 &amp; QMT, faza 2”</vt:lpstr>
    </vt:vector>
  </TitlesOfParts>
  <Company>AKSHI</Company>
  <LinksUpToDate>false</LinksUpToDate>
  <CharactersWithSpaces>5606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“Plotësimi, rakordimi dhe vazhdimi i punimeve sheshi “Shqiponja” – lumi i Tiranës, loti 1 &amp; QMT, faza 2”</dc:title>
  <dc:creator>Elida Feci</dc:creator>
  <cp:lastModifiedBy>Fjora Cahani</cp:lastModifiedBy>
  <cp:revision>7</cp:revision>
  <cp:lastPrinted>2025-01-29T09:10:00Z</cp:lastPrinted>
  <dcterms:created xsi:type="dcterms:W3CDTF">2025-01-31T08:09:00Z</dcterms:created>
  <dcterms:modified xsi:type="dcterms:W3CDTF">2025-01-31T10:07:00Z</dcterms:modified>
</cp:coreProperties>
</file>