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FF919" w14:textId="04B80F1C" w:rsidR="00542DE0" w:rsidRPr="000755E1" w:rsidRDefault="00542DE0" w:rsidP="00542DE0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755E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00143869" w14:textId="24285667" w:rsidR="00542DE0" w:rsidRPr="000755E1" w:rsidRDefault="00542DE0" w:rsidP="00542DE0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61, datë 29.1.2025</w:t>
      </w:r>
    </w:p>
    <w:p w14:paraId="22C4BF3B" w14:textId="7777777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CAE6B88" w14:textId="2A14539C" w:rsidR="00542DE0" w:rsidRPr="000755E1" w:rsidRDefault="00542DE0" w:rsidP="000755E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0755E1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0755E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“NDËRTIMI I FIDERAVE</w:t>
      </w:r>
      <w:r w:rsidR="000755E1"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ME KABËLL 20 </w:t>
      </w:r>
      <w:r w:rsid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</w:t>
      </w: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V, V4, V5 DHE KABINAVE TË REJA NGA NËNSTACIONI I RI VALIAS”</w:t>
      </w:r>
    </w:p>
    <w:p w14:paraId="703481BF" w14:textId="77777777" w:rsidR="005606A4" w:rsidRPr="005606A4" w:rsidRDefault="005606A4" w:rsidP="005606A4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5606A4">
        <w:rPr>
          <w:rFonts w:ascii="Garamond" w:hAnsi="Garamond"/>
          <w:i/>
          <w:sz w:val="24"/>
          <w:szCs w:val="24"/>
          <w:lang w:val="sq-AL"/>
        </w:rPr>
        <w:t xml:space="preserve">(Ndryshuar me VKM nr. 321, datë 11.6.2025) </w:t>
      </w:r>
    </w:p>
    <w:p w14:paraId="5A602F26" w14:textId="01AEA0CC" w:rsidR="00542DE0" w:rsidRDefault="005606A4" w:rsidP="005606A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5606A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(</w:t>
      </w:r>
      <w:r>
        <w:rPr>
          <w:rFonts w:ascii="Garamond" w:hAnsi="Garamond" w:cs="Times New Roman"/>
          <w:i/>
          <w:color w:val="000000"/>
          <w:sz w:val="24"/>
          <w:szCs w:val="24"/>
          <w:lang w:val="sq-AL"/>
        </w:rPr>
        <w:t>i</w:t>
      </w:r>
      <w:r w:rsidRPr="005606A4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përditësuar)</w:t>
      </w:r>
    </w:p>
    <w:p w14:paraId="235B57E0" w14:textId="77777777" w:rsidR="005606A4" w:rsidRPr="005606A4" w:rsidRDefault="005606A4" w:rsidP="005606A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</w:p>
    <w:p w14:paraId="36FDB07A" w14:textId="05301A7B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AF1B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dhe të nenit 13, të ligjit nr.</w:t>
      </w:r>
      <w:r w:rsidR="00AF1B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8743, datë 22.2.2001, “Për pronat e paluajtshme të shtetit”, të ndryshuar, me propozimin e </w:t>
      </w:r>
      <w:r w:rsidR="00AF1B84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3D6812D6" w14:textId="7777777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CA75F67" w14:textId="50C1E449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C03CD15" w14:textId="7777777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8DF703A" w14:textId="07739F54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“Ndërtimi i fiderave me kabëll 20 kV, V4, V5 dhe kabinave të reja nga nënstacioni i ri Valias”.</w:t>
      </w:r>
    </w:p>
    <w:p w14:paraId="70813B1E" w14:textId="528044CD" w:rsidR="00542DE0" w:rsidRPr="000755E1" w:rsidRDefault="00542DE0" w:rsidP="00542D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 bëhet në favor të Operatorit të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</w:p>
    <w:p w14:paraId="4A21663A" w14:textId="35B215CB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llojit “arë”, “pemëtore” dhe “truall”, me një vlerë të përgjithshme prej 1 893 636 (një milion e tetëqind e nëntëdhjetë e tre mijë e gjashtëqind e tridhjetë e gjashtë) lekësh.</w:t>
      </w:r>
    </w:p>
    <w:p w14:paraId="544E6A30" w14:textId="21748BC5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Vlera e përgjithshme e shpronësimit, prej 1 893 636 (një milion e tetëqind e nëntëdhjetë e tre mijë e gjashtëqind e tridhjetë e gjashtë) lekësh, përballohet nga Operatori i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</w:p>
    <w:p w14:paraId="188C7AAE" w14:textId="2093A7EB" w:rsidR="00542DE0" w:rsidRPr="000755E1" w:rsidRDefault="00542DE0" w:rsidP="00542D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shpenzimeve procedurale, </w:t>
      </w:r>
      <w:r w:rsidR="003D3FEE">
        <w:rPr>
          <w:rStyle w:val="FootnoteReference"/>
          <w:rFonts w:ascii="Garamond" w:hAnsi="Garamond" w:cs="Times New Roman"/>
          <w:color w:val="000000"/>
          <w:sz w:val="24"/>
          <w:szCs w:val="24"/>
          <w:lang w:val="sq-AL"/>
        </w:rPr>
        <w:footnoteReference w:id="2"/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masën 50 000 (pesëdhjetë mijë) lekë, përballohet nga Operatori i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3F2C6503" w14:textId="1FF69A0A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215AE06C" w14:textId="4487D250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Pronarët e pasurive të paluajtshme, pronë private, të pasqyruar në tabelën që i bashkëlidhet këtij vendimi, kompensohen, për efekt shpronësimi, pasi të kenë paraqitur dokumentacionin justifikues për likuidim pranë Operatorit të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</w:p>
    <w:p w14:paraId="29AF0677" w14:textId="0F22C90E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Operatori i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sh.a., kryen procedurat për likuidimin e pronarëve të shpronësuar, sipas përcaktimeve të bëra në këtë vendim.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F0BAD14" w14:textId="299C11B1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Afati i fillimit dhe i përfundimit të punimeve është në përputhje me afatet e parashikuara nga Operatori i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GROUP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sh.a.</w:t>
      </w:r>
    </w:p>
    <w:p w14:paraId="30FCED4E" w14:textId="635F89D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Drejtoria Vendore Kamzë Vorë, brenda 30 (tridhjetë) ditëve nga data e miratimit të këtij vendimi, nis procedurat për hedhjen e gjurmës së projektit mbi hartën kadastrale, sipas planimetrisë së shpronësimit të miratuar, dhe regjistron aktin e kalimit të pronësisë për pasuritë që shpronësohen, sipas këtij vendimi, në favor të shtetit, në përgjegjësi administrimi të Ministrisë së Infrastrukturës dhe Energjisë për Operatorin e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</w:p>
    <w:p w14:paraId="1B7BED5C" w14:textId="6337F570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kadastrale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dhe regjistron aktin e kalimit të pronësisë për pasuritë që shpronësohen, sipas këtij vendimi, në favor të shtetit, në përgjegjësi administrimi të Ministrisë së Infrastrukturës dhe Energjisë për Operatorin e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</w:p>
    <w:p w14:paraId="48F2196A" w14:textId="74CFBEF3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Ngarkohen Ministria e Infrastrukturës dhe Energjisë, Operatori i Shpërndarjes së Energjisë Elektrike </w:t>
      </w:r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sh.a., Agjencia Shtetërore e Kadastrës, Drejtoria Vendore Kamzë Vorë, Drejtoria e Administrimit dhe Mbrojtjes së Tokës pranë Këshillit të Qarkut Tiranë dhe Agjencia Shtetërore për Shpronësimin për zbatimin e këtij vendimi.</w:t>
      </w:r>
    </w:p>
    <w:p w14:paraId="621F9373" w14:textId="68B14330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70689770" w14:textId="3152B7CE" w:rsidR="00542DE0" w:rsidRPr="000755E1" w:rsidRDefault="000755E1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t xml:space="preserve"> </w:t>
      </w:r>
    </w:p>
    <w:p w14:paraId="02391FCA" w14:textId="3C632D6E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6775ABA9" w14:textId="42D0A36E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28476CAE" w14:textId="7777777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003BD239" w14:textId="4E45D714" w:rsidR="00A5155A" w:rsidRPr="000755E1" w:rsidRDefault="00A5155A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58F7C6" w14:textId="38265B25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8369B7" w14:textId="767B720F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D3AED2" w14:textId="6BE6946A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D89688" w14:textId="1B1381CD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675742" w14:textId="558B6B3F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9E3BC8" w14:textId="31685713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E15191" w14:textId="0102DD1B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E8F57A" w14:textId="351E2AA8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572C19" w14:textId="68439658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3EB90F4" w14:textId="7F24921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057810" w14:textId="21DBD375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94BFA96" w14:textId="42D9001E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E65E82" w14:textId="35C47260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649BD9" w14:textId="4ABBBEE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97936A" w14:textId="14FF07C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DA0E99" w14:textId="466ECAFD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6E29B9" w14:textId="54436191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02DCD4" w14:textId="60DE9318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BDF701" w14:textId="73B9C1CB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4C802F" w14:textId="69DE533A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2BD534" w14:textId="599EEC6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E01451" w14:textId="6F784CA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218BB7" w14:textId="22F9DECC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6E50090" w14:textId="7A5386F3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6D1508" w14:textId="00CCBE62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B06D6C" w14:textId="1062AE71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CADAB3" w14:textId="6534E0F6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A738B3" w14:textId="0237041F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A5CB9E" w14:textId="5A812246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0CB8EA" w14:textId="2E1EA88C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34DDE5" w14:textId="2C318EA2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399AAC" w14:textId="30EF665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35F7BC" w14:textId="106DE93A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990858" w14:textId="00E2139B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16C98B" w14:textId="113EC818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08F03A2" w14:textId="798B1931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52679B" w14:textId="3C5D9A6C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DF9F766" w14:textId="2994FFEA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2A7139" w14:textId="7B4680E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CC1F05" w14:textId="63CEDB74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E9D6C0" w14:textId="7777777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2B4290" w:rsidRPr="000755E1" w:rsidSect="00AD78C4">
          <w:footerReference w:type="default" r:id="rId13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63025AB5" w14:textId="434E5501" w:rsidR="002B4290" w:rsidRDefault="0049386A" w:rsidP="00AF1B84">
      <w:pPr>
        <w:spacing w:after="0" w:line="240" w:lineRule="auto"/>
        <w:jc w:val="center"/>
        <w:rPr>
          <w:rFonts w:ascii="Garamond" w:hAnsi="Garamond"/>
          <w:bCs/>
          <w:sz w:val="20"/>
          <w:szCs w:val="24"/>
          <w:lang w:val="sq-AL"/>
        </w:rPr>
      </w:pPr>
      <w:bookmarkStart w:id="1" w:name="RANGE!A1:Q31"/>
      <w:r w:rsidRPr="00AF1B84">
        <w:rPr>
          <w:rFonts w:ascii="Garamond" w:hAnsi="Garamond"/>
          <w:bCs/>
          <w:sz w:val="20"/>
          <w:szCs w:val="24"/>
          <w:lang w:val="sq-AL"/>
        </w:rPr>
        <w:lastRenderedPageBreak/>
        <w:t xml:space="preserve">LISTA EMËRORE E PRONARËVE QË SHPRONËSOHEN PËR PASURITË E PALUAJTSHME, PRONË PRIVATE, QË PREKEN NGA REALIZIMI I PROJEKTIT </w:t>
      </w:r>
      <w:r w:rsidR="00AF1B84">
        <w:rPr>
          <w:rFonts w:ascii="Garamond" w:hAnsi="Garamond"/>
          <w:bCs/>
          <w:sz w:val="20"/>
          <w:szCs w:val="24"/>
          <w:lang w:val="sq-AL"/>
        </w:rPr>
        <w:t>“</w:t>
      </w:r>
      <w:r w:rsidRPr="00AF1B84">
        <w:rPr>
          <w:rFonts w:ascii="Garamond" w:hAnsi="Garamond"/>
          <w:bCs/>
          <w:sz w:val="20"/>
          <w:szCs w:val="24"/>
          <w:lang w:val="sq-AL"/>
        </w:rPr>
        <w:t xml:space="preserve">NDËRTIMI I FIDERAVE ME KABËLL 20 </w:t>
      </w:r>
      <w:r w:rsidR="00AF1B84">
        <w:rPr>
          <w:rFonts w:ascii="Garamond" w:hAnsi="Garamond"/>
          <w:bCs/>
          <w:sz w:val="20"/>
          <w:szCs w:val="24"/>
          <w:lang w:val="sq-AL"/>
        </w:rPr>
        <w:t>k</w:t>
      </w:r>
      <w:r w:rsidRPr="00AF1B84">
        <w:rPr>
          <w:rFonts w:ascii="Garamond" w:hAnsi="Garamond"/>
          <w:bCs/>
          <w:sz w:val="20"/>
          <w:szCs w:val="24"/>
          <w:lang w:val="sq-AL"/>
        </w:rPr>
        <w:t>V, V4, V5 DHE KABINAVE TË REJA NGA NËNSTACIONI I RI VALIAS</w:t>
      </w:r>
      <w:bookmarkEnd w:id="1"/>
      <w:r w:rsidR="00AF1B84">
        <w:rPr>
          <w:rFonts w:ascii="Garamond" w:hAnsi="Garamond"/>
          <w:bCs/>
          <w:sz w:val="20"/>
          <w:szCs w:val="24"/>
          <w:lang w:val="sq-AL"/>
        </w:rPr>
        <w:t>”</w:t>
      </w:r>
    </w:p>
    <w:p w14:paraId="2F1FEB18" w14:textId="54FC243C" w:rsidR="005606A4" w:rsidRPr="005606A4" w:rsidRDefault="005606A4" w:rsidP="00AF1B84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5606A4">
        <w:rPr>
          <w:rFonts w:ascii="Garamond" w:hAnsi="Garamond"/>
          <w:i/>
          <w:sz w:val="24"/>
          <w:szCs w:val="24"/>
          <w:lang w:val="sq-AL"/>
        </w:rPr>
        <w:t xml:space="preserve">(Ndryshuar me VKM nr. 321, datë 11.6.2025)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929"/>
        <w:gridCol w:w="851"/>
        <w:gridCol w:w="849"/>
        <w:gridCol w:w="822"/>
        <w:gridCol w:w="734"/>
        <w:gridCol w:w="822"/>
        <w:gridCol w:w="759"/>
        <w:gridCol w:w="803"/>
        <w:gridCol w:w="865"/>
        <w:gridCol w:w="731"/>
        <w:gridCol w:w="663"/>
        <w:gridCol w:w="865"/>
        <w:gridCol w:w="800"/>
        <w:gridCol w:w="1052"/>
        <w:gridCol w:w="973"/>
        <w:gridCol w:w="1054"/>
      </w:tblGrid>
      <w:tr w:rsidR="002B4290" w:rsidRPr="000755E1" w14:paraId="3D5A3526" w14:textId="77777777" w:rsidTr="00AF1B84">
        <w:trPr>
          <w:trHeight w:val="20"/>
        </w:trPr>
        <w:tc>
          <w:tcPr>
            <w:tcW w:w="421" w:type="dxa"/>
            <w:vMerge w:val="restart"/>
            <w:vAlign w:val="center"/>
            <w:hideMark/>
          </w:tcPr>
          <w:p w14:paraId="05C0B8FC" w14:textId="27D4CE71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N</w:t>
            </w:r>
            <w:r w:rsidR="00AF1B84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r</w:t>
            </w: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929" w:type="dxa"/>
            <w:vMerge w:val="restart"/>
            <w:vAlign w:val="center"/>
            <w:hideMark/>
          </w:tcPr>
          <w:p w14:paraId="4D85595D" w14:textId="72AEBB96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Nr. i </w:t>
            </w:r>
            <w:r w:rsidR="00AF1B84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shtyllës</w:t>
            </w:r>
          </w:p>
        </w:tc>
        <w:tc>
          <w:tcPr>
            <w:tcW w:w="2522" w:type="dxa"/>
            <w:gridSpan w:val="3"/>
            <w:vMerge w:val="restart"/>
            <w:vAlign w:val="center"/>
            <w:hideMark/>
          </w:tcPr>
          <w:p w14:paraId="0FC2190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5377" w:type="dxa"/>
            <w:gridSpan w:val="7"/>
            <w:vMerge w:val="restart"/>
            <w:vAlign w:val="center"/>
            <w:hideMark/>
          </w:tcPr>
          <w:p w14:paraId="24461B8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TË DHËNAT KADASTRALE (SIPAS KARTELËS SË PASURISË)</w:t>
            </w:r>
          </w:p>
        </w:tc>
        <w:tc>
          <w:tcPr>
            <w:tcW w:w="2717" w:type="dxa"/>
            <w:gridSpan w:val="3"/>
            <w:vAlign w:val="center"/>
            <w:hideMark/>
          </w:tcPr>
          <w:p w14:paraId="3099B2B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VLERËSIMET PËR SHPRONËSIM</w:t>
            </w:r>
          </w:p>
        </w:tc>
        <w:tc>
          <w:tcPr>
            <w:tcW w:w="973" w:type="dxa"/>
            <w:vAlign w:val="center"/>
            <w:hideMark/>
          </w:tcPr>
          <w:p w14:paraId="13695585" w14:textId="7ABF4A84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54" w:type="dxa"/>
            <w:vMerge w:val="restart"/>
            <w:vAlign w:val="center"/>
            <w:hideMark/>
          </w:tcPr>
          <w:p w14:paraId="4B0296A6" w14:textId="4B906394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SHËNIME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i/>
                <w:iCs/>
                <w:sz w:val="14"/>
                <w:szCs w:val="14"/>
                <w:lang w:val="sq-AL"/>
              </w:rPr>
              <w:t>(Kufizime hipotekore, barrë mbi pasurinë, etj.)</w:t>
            </w:r>
          </w:p>
        </w:tc>
      </w:tr>
      <w:tr w:rsidR="002B4290" w:rsidRPr="000755E1" w14:paraId="548063C8" w14:textId="77777777" w:rsidTr="00AF1B84">
        <w:trPr>
          <w:trHeight w:val="20"/>
        </w:trPr>
        <w:tc>
          <w:tcPr>
            <w:tcW w:w="421" w:type="dxa"/>
            <w:vMerge/>
            <w:vAlign w:val="center"/>
            <w:hideMark/>
          </w:tcPr>
          <w:p w14:paraId="48B5BA4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29" w:type="dxa"/>
            <w:vMerge/>
            <w:vAlign w:val="center"/>
            <w:hideMark/>
          </w:tcPr>
          <w:p w14:paraId="7EB8674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22" w:type="dxa"/>
            <w:gridSpan w:val="3"/>
            <w:vMerge/>
            <w:vAlign w:val="center"/>
            <w:hideMark/>
          </w:tcPr>
          <w:p w14:paraId="035FB43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77" w:type="dxa"/>
            <w:gridSpan w:val="7"/>
            <w:vMerge/>
            <w:vAlign w:val="center"/>
            <w:hideMark/>
          </w:tcPr>
          <w:p w14:paraId="0991612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17" w:type="dxa"/>
            <w:gridSpan w:val="3"/>
            <w:vAlign w:val="center"/>
            <w:hideMark/>
          </w:tcPr>
          <w:p w14:paraId="2948A701" w14:textId="1BBA1C98" w:rsidR="002B4290" w:rsidRPr="000755E1" w:rsidRDefault="00220B6E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“</w:t>
            </w:r>
            <w:r w:rsidR="002B4290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ARË</w:t>
            </w:r>
            <w:r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”</w:t>
            </w:r>
            <w:r w:rsidR="002B4290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/ TRUALL</w:t>
            </w:r>
          </w:p>
        </w:tc>
        <w:tc>
          <w:tcPr>
            <w:tcW w:w="973" w:type="dxa"/>
            <w:vMerge w:val="restart"/>
            <w:vAlign w:val="center"/>
            <w:hideMark/>
          </w:tcPr>
          <w:p w14:paraId="633B8DA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VLERA TOTALE (lekë)</w:t>
            </w:r>
          </w:p>
        </w:tc>
        <w:tc>
          <w:tcPr>
            <w:tcW w:w="1054" w:type="dxa"/>
            <w:vMerge/>
            <w:vAlign w:val="center"/>
            <w:hideMark/>
          </w:tcPr>
          <w:p w14:paraId="7EB72E8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49386A" w:rsidRPr="000755E1" w14:paraId="4AA5212F" w14:textId="77777777" w:rsidTr="00AF1B84">
        <w:trPr>
          <w:trHeight w:val="20"/>
        </w:trPr>
        <w:tc>
          <w:tcPr>
            <w:tcW w:w="421" w:type="dxa"/>
            <w:vMerge/>
            <w:vAlign w:val="center"/>
            <w:hideMark/>
          </w:tcPr>
          <w:p w14:paraId="5C80C3C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29" w:type="dxa"/>
            <w:vMerge/>
            <w:vAlign w:val="center"/>
            <w:hideMark/>
          </w:tcPr>
          <w:p w14:paraId="52E468A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51" w:type="dxa"/>
            <w:vAlign w:val="center"/>
            <w:hideMark/>
          </w:tcPr>
          <w:p w14:paraId="1F8F14E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849" w:type="dxa"/>
            <w:vAlign w:val="center"/>
            <w:hideMark/>
          </w:tcPr>
          <w:p w14:paraId="4F2193AB" w14:textId="27FF9B6E" w:rsidR="002B4290" w:rsidRPr="000755E1" w:rsidRDefault="008018D5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822" w:type="dxa"/>
            <w:vAlign w:val="center"/>
            <w:hideMark/>
          </w:tcPr>
          <w:p w14:paraId="562AF85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734" w:type="dxa"/>
            <w:vAlign w:val="center"/>
            <w:hideMark/>
          </w:tcPr>
          <w:p w14:paraId="4985E6B0" w14:textId="4A69AECB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Fshati ose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AF1B84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qyteti</w:t>
            </w:r>
          </w:p>
        </w:tc>
        <w:tc>
          <w:tcPr>
            <w:tcW w:w="822" w:type="dxa"/>
            <w:vAlign w:val="center"/>
            <w:hideMark/>
          </w:tcPr>
          <w:p w14:paraId="30EFD9E9" w14:textId="285E3420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Zona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AF1B84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759" w:type="dxa"/>
            <w:vAlign w:val="center"/>
            <w:hideMark/>
          </w:tcPr>
          <w:p w14:paraId="7C878FAA" w14:textId="17C55E66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Nr. i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AF1B84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803" w:type="dxa"/>
            <w:vAlign w:val="center"/>
            <w:hideMark/>
          </w:tcPr>
          <w:p w14:paraId="779F6CA8" w14:textId="201315EE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Lloji i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AF1B84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p</w:t>
            </w: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865" w:type="dxa"/>
            <w:vAlign w:val="center"/>
            <w:hideMark/>
          </w:tcPr>
          <w:p w14:paraId="3A186BA2" w14:textId="0EBC8F10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="00AF1B84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totale</w:t>
            </w:r>
          </w:p>
        </w:tc>
        <w:tc>
          <w:tcPr>
            <w:tcW w:w="731" w:type="dxa"/>
            <w:vAlign w:val="center"/>
            <w:hideMark/>
          </w:tcPr>
          <w:p w14:paraId="55E5F06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Volumi</w:t>
            </w:r>
          </w:p>
        </w:tc>
        <w:tc>
          <w:tcPr>
            <w:tcW w:w="663" w:type="dxa"/>
            <w:vAlign w:val="center"/>
            <w:hideMark/>
          </w:tcPr>
          <w:p w14:paraId="7144955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Faqe</w:t>
            </w:r>
          </w:p>
        </w:tc>
        <w:tc>
          <w:tcPr>
            <w:tcW w:w="865" w:type="dxa"/>
            <w:vAlign w:val="center"/>
            <w:hideMark/>
          </w:tcPr>
          <w:p w14:paraId="6F229A26" w14:textId="0FFE2359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Sipërfaqja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(m²)</w:t>
            </w:r>
          </w:p>
        </w:tc>
        <w:tc>
          <w:tcPr>
            <w:tcW w:w="800" w:type="dxa"/>
            <w:vAlign w:val="center"/>
            <w:hideMark/>
          </w:tcPr>
          <w:p w14:paraId="1D8098C5" w14:textId="1DC78652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Çmimi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(lekë/m²)</w:t>
            </w:r>
          </w:p>
        </w:tc>
        <w:tc>
          <w:tcPr>
            <w:tcW w:w="1052" w:type="dxa"/>
            <w:vAlign w:val="center"/>
            <w:hideMark/>
          </w:tcPr>
          <w:p w14:paraId="697185DF" w14:textId="53ADD199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Vlera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(lekë)</w:t>
            </w:r>
          </w:p>
        </w:tc>
        <w:tc>
          <w:tcPr>
            <w:tcW w:w="973" w:type="dxa"/>
            <w:vMerge/>
            <w:vAlign w:val="center"/>
            <w:hideMark/>
          </w:tcPr>
          <w:p w14:paraId="4329A0B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54" w:type="dxa"/>
            <w:vMerge/>
            <w:vAlign w:val="center"/>
            <w:hideMark/>
          </w:tcPr>
          <w:p w14:paraId="2F076B1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49386A" w:rsidRPr="000755E1" w14:paraId="3B6EF7D7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3BF6E642" w14:textId="77777777" w:rsidR="002B4290" w:rsidRPr="005606A4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1</w:t>
            </w:r>
          </w:p>
        </w:tc>
        <w:tc>
          <w:tcPr>
            <w:tcW w:w="929" w:type="dxa"/>
            <w:vAlign w:val="center"/>
            <w:hideMark/>
          </w:tcPr>
          <w:p w14:paraId="09EC582F" w14:textId="77777777" w:rsidR="002B4290" w:rsidRPr="005606A4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K2/V4</w:t>
            </w:r>
          </w:p>
        </w:tc>
        <w:tc>
          <w:tcPr>
            <w:tcW w:w="851" w:type="dxa"/>
            <w:vAlign w:val="center"/>
            <w:hideMark/>
          </w:tcPr>
          <w:p w14:paraId="4AFFAD42" w14:textId="77777777" w:rsidR="002B4290" w:rsidRPr="005606A4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Luan</w:t>
            </w:r>
          </w:p>
        </w:tc>
        <w:tc>
          <w:tcPr>
            <w:tcW w:w="849" w:type="dxa"/>
            <w:vAlign w:val="center"/>
            <w:hideMark/>
          </w:tcPr>
          <w:p w14:paraId="4DA6A0EE" w14:textId="77777777" w:rsidR="002B4290" w:rsidRPr="005606A4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Hysni</w:t>
            </w:r>
          </w:p>
        </w:tc>
        <w:tc>
          <w:tcPr>
            <w:tcW w:w="822" w:type="dxa"/>
            <w:vAlign w:val="center"/>
            <w:hideMark/>
          </w:tcPr>
          <w:p w14:paraId="0C78B024" w14:textId="77777777" w:rsidR="002B4290" w:rsidRPr="005606A4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Mërkuri</w:t>
            </w:r>
          </w:p>
        </w:tc>
        <w:tc>
          <w:tcPr>
            <w:tcW w:w="734" w:type="dxa"/>
            <w:vAlign w:val="center"/>
            <w:hideMark/>
          </w:tcPr>
          <w:p w14:paraId="0D0A1B37" w14:textId="77777777" w:rsidR="002B4290" w:rsidRPr="005606A4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Valias</w:t>
            </w:r>
          </w:p>
        </w:tc>
        <w:tc>
          <w:tcPr>
            <w:tcW w:w="822" w:type="dxa"/>
            <w:vAlign w:val="center"/>
            <w:hideMark/>
          </w:tcPr>
          <w:p w14:paraId="57C2C10E" w14:textId="77777777" w:rsidR="002B4290" w:rsidRPr="005606A4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1649</w:t>
            </w:r>
          </w:p>
        </w:tc>
        <w:tc>
          <w:tcPr>
            <w:tcW w:w="759" w:type="dxa"/>
            <w:vAlign w:val="center"/>
            <w:hideMark/>
          </w:tcPr>
          <w:p w14:paraId="65751924" w14:textId="16DC2A36" w:rsidR="002B4290" w:rsidRPr="005606A4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18/</w:t>
            </w:r>
            <w:r w:rsidR="005606A4"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23</w:t>
            </w:r>
          </w:p>
        </w:tc>
        <w:tc>
          <w:tcPr>
            <w:tcW w:w="803" w:type="dxa"/>
            <w:vAlign w:val="center"/>
            <w:hideMark/>
          </w:tcPr>
          <w:p w14:paraId="585258DC" w14:textId="4BE72158" w:rsidR="002B4290" w:rsidRPr="005606A4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Ar</w:t>
            </w:r>
            <w:r w:rsidR="00220B6E"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6A27E781" w14:textId="40E7DB6C" w:rsidR="002B4290" w:rsidRPr="005606A4" w:rsidRDefault="005606A4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3785.2</w:t>
            </w:r>
          </w:p>
        </w:tc>
        <w:tc>
          <w:tcPr>
            <w:tcW w:w="731" w:type="dxa"/>
            <w:vAlign w:val="center"/>
            <w:hideMark/>
          </w:tcPr>
          <w:p w14:paraId="17E93C2C" w14:textId="32CCA5B8" w:rsidR="002B4290" w:rsidRPr="005606A4" w:rsidRDefault="005606A4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18</w:t>
            </w:r>
          </w:p>
        </w:tc>
        <w:tc>
          <w:tcPr>
            <w:tcW w:w="663" w:type="dxa"/>
            <w:vAlign w:val="center"/>
            <w:hideMark/>
          </w:tcPr>
          <w:p w14:paraId="69B62492" w14:textId="0663F22D" w:rsidR="002B4290" w:rsidRPr="005606A4" w:rsidRDefault="005606A4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187</w:t>
            </w:r>
          </w:p>
        </w:tc>
        <w:tc>
          <w:tcPr>
            <w:tcW w:w="865" w:type="dxa"/>
            <w:vAlign w:val="center"/>
            <w:hideMark/>
          </w:tcPr>
          <w:p w14:paraId="0BA5E4E9" w14:textId="77777777" w:rsidR="002B4290" w:rsidRPr="005606A4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764B7963" w14:textId="77777777" w:rsidR="002B4290" w:rsidRPr="005606A4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487CB464" w14:textId="77777777" w:rsidR="002B4290" w:rsidRPr="005606A4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732129AE" w14:textId="77777777" w:rsidR="002B4290" w:rsidRPr="005606A4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  <w:r w:rsidRPr="005606A4">
              <w:rPr>
                <w:rFonts w:ascii="Garamond" w:hAnsi="Garamond"/>
                <w:i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5A48F1BE" w14:textId="2F12F098" w:rsidR="002B4290" w:rsidRPr="005606A4" w:rsidRDefault="002B4290" w:rsidP="0049386A">
            <w:pPr>
              <w:spacing w:line="240" w:lineRule="auto"/>
              <w:jc w:val="center"/>
              <w:rPr>
                <w:rFonts w:ascii="Garamond" w:hAnsi="Garamond"/>
                <w:i/>
                <w:sz w:val="14"/>
                <w:szCs w:val="14"/>
                <w:lang w:val="sq-AL"/>
              </w:rPr>
            </w:pPr>
          </w:p>
        </w:tc>
      </w:tr>
      <w:tr w:rsidR="0049386A" w:rsidRPr="000755E1" w14:paraId="598E5FE5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2B26C99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929" w:type="dxa"/>
            <w:vAlign w:val="center"/>
            <w:hideMark/>
          </w:tcPr>
          <w:p w14:paraId="0A0FD76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K3/V4</w:t>
            </w:r>
          </w:p>
        </w:tc>
        <w:tc>
          <w:tcPr>
            <w:tcW w:w="851" w:type="dxa"/>
            <w:vAlign w:val="center"/>
            <w:hideMark/>
          </w:tcPr>
          <w:p w14:paraId="1CC783CE" w14:textId="04A4C273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Lek</w:t>
            </w:r>
          </w:p>
        </w:tc>
        <w:tc>
          <w:tcPr>
            <w:tcW w:w="849" w:type="dxa"/>
            <w:vAlign w:val="center"/>
            <w:hideMark/>
          </w:tcPr>
          <w:p w14:paraId="2D183334" w14:textId="3FC4775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822" w:type="dxa"/>
            <w:vAlign w:val="center"/>
            <w:hideMark/>
          </w:tcPr>
          <w:p w14:paraId="147122A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Gjini</w:t>
            </w:r>
          </w:p>
        </w:tc>
        <w:tc>
          <w:tcPr>
            <w:tcW w:w="734" w:type="dxa"/>
            <w:vAlign w:val="center"/>
            <w:hideMark/>
          </w:tcPr>
          <w:p w14:paraId="534BA641" w14:textId="40D7F666" w:rsidR="002B4290" w:rsidRPr="000755E1" w:rsidRDefault="00696D8D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Kamzë</w:t>
            </w:r>
          </w:p>
        </w:tc>
        <w:tc>
          <w:tcPr>
            <w:tcW w:w="822" w:type="dxa"/>
            <w:vAlign w:val="center"/>
            <w:hideMark/>
          </w:tcPr>
          <w:p w14:paraId="1835E4E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2066</w:t>
            </w:r>
          </w:p>
        </w:tc>
        <w:tc>
          <w:tcPr>
            <w:tcW w:w="759" w:type="dxa"/>
            <w:vAlign w:val="center"/>
            <w:hideMark/>
          </w:tcPr>
          <w:p w14:paraId="669C45B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36/10/2</w:t>
            </w:r>
          </w:p>
        </w:tc>
        <w:tc>
          <w:tcPr>
            <w:tcW w:w="803" w:type="dxa"/>
            <w:vAlign w:val="center"/>
            <w:hideMark/>
          </w:tcPr>
          <w:p w14:paraId="142B73B8" w14:textId="0C2FFC75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6203257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3500</w:t>
            </w:r>
          </w:p>
        </w:tc>
        <w:tc>
          <w:tcPr>
            <w:tcW w:w="731" w:type="dxa"/>
            <w:vAlign w:val="center"/>
            <w:hideMark/>
          </w:tcPr>
          <w:p w14:paraId="2DC06AD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89</w:t>
            </w:r>
          </w:p>
        </w:tc>
        <w:tc>
          <w:tcPr>
            <w:tcW w:w="663" w:type="dxa"/>
            <w:vAlign w:val="center"/>
            <w:hideMark/>
          </w:tcPr>
          <w:p w14:paraId="49CEBD0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60</w:t>
            </w:r>
          </w:p>
        </w:tc>
        <w:tc>
          <w:tcPr>
            <w:tcW w:w="865" w:type="dxa"/>
            <w:vAlign w:val="center"/>
            <w:hideMark/>
          </w:tcPr>
          <w:p w14:paraId="1B376F7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38BD117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4853A9C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4CA5A6F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0A041460" w14:textId="6F231BF8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7EEB500F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4601B6C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929" w:type="dxa"/>
            <w:vAlign w:val="center"/>
            <w:hideMark/>
          </w:tcPr>
          <w:p w14:paraId="4ACE8B7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K5/V4</w:t>
            </w:r>
          </w:p>
        </w:tc>
        <w:tc>
          <w:tcPr>
            <w:tcW w:w="851" w:type="dxa"/>
            <w:vAlign w:val="center"/>
            <w:hideMark/>
          </w:tcPr>
          <w:p w14:paraId="70C87E5C" w14:textId="30F4F15B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Admir</w:t>
            </w:r>
          </w:p>
        </w:tc>
        <w:tc>
          <w:tcPr>
            <w:tcW w:w="849" w:type="dxa"/>
            <w:vAlign w:val="center"/>
            <w:hideMark/>
          </w:tcPr>
          <w:p w14:paraId="56A4897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Llesh</w:t>
            </w:r>
          </w:p>
        </w:tc>
        <w:tc>
          <w:tcPr>
            <w:tcW w:w="822" w:type="dxa"/>
            <w:vAlign w:val="center"/>
            <w:hideMark/>
          </w:tcPr>
          <w:p w14:paraId="013B097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734" w:type="dxa"/>
            <w:vAlign w:val="center"/>
            <w:hideMark/>
          </w:tcPr>
          <w:p w14:paraId="50E7665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Valias</w:t>
            </w:r>
          </w:p>
        </w:tc>
        <w:tc>
          <w:tcPr>
            <w:tcW w:w="822" w:type="dxa"/>
            <w:vAlign w:val="center"/>
            <w:hideMark/>
          </w:tcPr>
          <w:p w14:paraId="584DC2F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1649</w:t>
            </w:r>
          </w:p>
        </w:tc>
        <w:tc>
          <w:tcPr>
            <w:tcW w:w="759" w:type="dxa"/>
            <w:vAlign w:val="center"/>
            <w:hideMark/>
          </w:tcPr>
          <w:p w14:paraId="3A3E4FB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20/19</w:t>
            </w:r>
          </w:p>
        </w:tc>
        <w:tc>
          <w:tcPr>
            <w:tcW w:w="803" w:type="dxa"/>
            <w:vAlign w:val="center"/>
            <w:hideMark/>
          </w:tcPr>
          <w:p w14:paraId="0385A163" w14:textId="647F3F3C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388D0E6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2283</w:t>
            </w:r>
          </w:p>
        </w:tc>
        <w:tc>
          <w:tcPr>
            <w:tcW w:w="731" w:type="dxa"/>
            <w:vAlign w:val="center"/>
            <w:hideMark/>
          </w:tcPr>
          <w:p w14:paraId="166DA10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663" w:type="dxa"/>
            <w:vAlign w:val="center"/>
            <w:hideMark/>
          </w:tcPr>
          <w:p w14:paraId="06C6E10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158</w:t>
            </w:r>
          </w:p>
        </w:tc>
        <w:tc>
          <w:tcPr>
            <w:tcW w:w="865" w:type="dxa"/>
            <w:vAlign w:val="center"/>
            <w:hideMark/>
          </w:tcPr>
          <w:p w14:paraId="16B2D94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6647351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54CB9BB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222109A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687C2D86" w14:textId="3FDBF811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3927F79E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246B3C3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929" w:type="dxa"/>
            <w:vAlign w:val="center"/>
            <w:hideMark/>
          </w:tcPr>
          <w:p w14:paraId="40F30CD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K9/V4</w:t>
            </w:r>
          </w:p>
        </w:tc>
        <w:tc>
          <w:tcPr>
            <w:tcW w:w="851" w:type="dxa"/>
            <w:vAlign w:val="center"/>
            <w:hideMark/>
          </w:tcPr>
          <w:p w14:paraId="4740405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849" w:type="dxa"/>
            <w:vAlign w:val="center"/>
            <w:hideMark/>
          </w:tcPr>
          <w:p w14:paraId="06F01D5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822" w:type="dxa"/>
            <w:vAlign w:val="center"/>
            <w:hideMark/>
          </w:tcPr>
          <w:p w14:paraId="44A2A27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Muka</w:t>
            </w:r>
          </w:p>
        </w:tc>
        <w:tc>
          <w:tcPr>
            <w:tcW w:w="734" w:type="dxa"/>
            <w:vAlign w:val="center"/>
            <w:hideMark/>
          </w:tcPr>
          <w:p w14:paraId="2E3FA5D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Laknas</w:t>
            </w:r>
          </w:p>
        </w:tc>
        <w:tc>
          <w:tcPr>
            <w:tcW w:w="822" w:type="dxa"/>
            <w:vAlign w:val="center"/>
            <w:hideMark/>
          </w:tcPr>
          <w:p w14:paraId="5ACA178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2372</w:t>
            </w:r>
          </w:p>
        </w:tc>
        <w:tc>
          <w:tcPr>
            <w:tcW w:w="759" w:type="dxa"/>
            <w:vAlign w:val="center"/>
            <w:hideMark/>
          </w:tcPr>
          <w:p w14:paraId="15F64C0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140/1</w:t>
            </w:r>
          </w:p>
        </w:tc>
        <w:tc>
          <w:tcPr>
            <w:tcW w:w="803" w:type="dxa"/>
            <w:vAlign w:val="center"/>
            <w:hideMark/>
          </w:tcPr>
          <w:p w14:paraId="24CF46D1" w14:textId="3E2B130C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3EDC821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6120</w:t>
            </w:r>
          </w:p>
        </w:tc>
        <w:tc>
          <w:tcPr>
            <w:tcW w:w="731" w:type="dxa"/>
            <w:vAlign w:val="center"/>
            <w:hideMark/>
          </w:tcPr>
          <w:p w14:paraId="2C776EB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7CE0465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229</w:t>
            </w:r>
          </w:p>
        </w:tc>
        <w:tc>
          <w:tcPr>
            <w:tcW w:w="865" w:type="dxa"/>
            <w:vAlign w:val="center"/>
            <w:hideMark/>
          </w:tcPr>
          <w:p w14:paraId="42F65C5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0041DB1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797FA90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31841B9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3422E13F" w14:textId="74C86D01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0725DE85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4D53380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929" w:type="dxa"/>
            <w:vAlign w:val="center"/>
            <w:hideMark/>
          </w:tcPr>
          <w:p w14:paraId="0C9A016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K10/V4</w:t>
            </w:r>
          </w:p>
        </w:tc>
        <w:tc>
          <w:tcPr>
            <w:tcW w:w="851" w:type="dxa"/>
            <w:vAlign w:val="center"/>
            <w:hideMark/>
          </w:tcPr>
          <w:p w14:paraId="0B3556A4" w14:textId="5635FADB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Dude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Etleva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Erza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Luljeta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Denada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Eni</w:t>
            </w:r>
          </w:p>
        </w:tc>
        <w:tc>
          <w:tcPr>
            <w:tcW w:w="849" w:type="dxa"/>
            <w:vAlign w:val="center"/>
            <w:hideMark/>
          </w:tcPr>
          <w:p w14:paraId="00574192" w14:textId="77777777" w:rsidR="009914C5" w:rsidRPr="009914C5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Muharrem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Hamit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Hamit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Hamit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9914C5">
              <w:rPr>
                <w:rFonts w:ascii="Garamond" w:hAnsi="Garamond"/>
                <w:sz w:val="14"/>
                <w:szCs w:val="14"/>
                <w:lang w:val="sq-AL"/>
              </w:rPr>
              <w:t>Izmir</w:t>
            </w:r>
            <w:r w:rsidR="000755E1" w:rsidRPr="009914C5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</w:p>
          <w:p w14:paraId="18499338" w14:textId="06943F91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9914C5">
              <w:rPr>
                <w:rFonts w:ascii="Garamond" w:hAnsi="Garamond"/>
                <w:sz w:val="14"/>
                <w:szCs w:val="14"/>
                <w:lang w:val="sq-AL"/>
              </w:rPr>
              <w:t>Izmir</w:t>
            </w:r>
          </w:p>
        </w:tc>
        <w:tc>
          <w:tcPr>
            <w:tcW w:w="822" w:type="dxa"/>
            <w:vAlign w:val="center"/>
            <w:hideMark/>
          </w:tcPr>
          <w:p w14:paraId="59A18350" w14:textId="57C2E801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Doku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Doku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Doku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Doku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Doku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Doku</w:t>
            </w:r>
          </w:p>
        </w:tc>
        <w:tc>
          <w:tcPr>
            <w:tcW w:w="734" w:type="dxa"/>
            <w:vAlign w:val="center"/>
            <w:hideMark/>
          </w:tcPr>
          <w:p w14:paraId="2437883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Laknas</w:t>
            </w:r>
          </w:p>
        </w:tc>
        <w:tc>
          <w:tcPr>
            <w:tcW w:w="822" w:type="dxa"/>
            <w:vAlign w:val="center"/>
            <w:hideMark/>
          </w:tcPr>
          <w:p w14:paraId="0170FB3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2372</w:t>
            </w:r>
          </w:p>
        </w:tc>
        <w:tc>
          <w:tcPr>
            <w:tcW w:w="759" w:type="dxa"/>
            <w:vAlign w:val="center"/>
            <w:hideMark/>
          </w:tcPr>
          <w:p w14:paraId="666191D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140/22</w:t>
            </w:r>
          </w:p>
        </w:tc>
        <w:tc>
          <w:tcPr>
            <w:tcW w:w="803" w:type="dxa"/>
            <w:vAlign w:val="center"/>
            <w:hideMark/>
          </w:tcPr>
          <w:p w14:paraId="4825D049" w14:textId="7E64ACC8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6DB44F4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838</w:t>
            </w:r>
          </w:p>
        </w:tc>
        <w:tc>
          <w:tcPr>
            <w:tcW w:w="731" w:type="dxa"/>
            <w:vAlign w:val="center"/>
            <w:hideMark/>
          </w:tcPr>
          <w:p w14:paraId="3951E03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63" w:type="dxa"/>
            <w:vAlign w:val="center"/>
            <w:hideMark/>
          </w:tcPr>
          <w:p w14:paraId="1514337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208</w:t>
            </w:r>
          </w:p>
        </w:tc>
        <w:tc>
          <w:tcPr>
            <w:tcW w:w="865" w:type="dxa"/>
            <w:vAlign w:val="center"/>
            <w:hideMark/>
          </w:tcPr>
          <w:p w14:paraId="4306412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61FD68F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51B11E6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12E9331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175A8826" w14:textId="5CD48CE8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0591EF7B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52D6371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929" w:type="dxa"/>
            <w:vAlign w:val="center"/>
            <w:hideMark/>
          </w:tcPr>
          <w:p w14:paraId="7F0C054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K14/V4</w:t>
            </w:r>
          </w:p>
        </w:tc>
        <w:tc>
          <w:tcPr>
            <w:tcW w:w="851" w:type="dxa"/>
            <w:vAlign w:val="center"/>
            <w:hideMark/>
          </w:tcPr>
          <w:p w14:paraId="0B328CA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Destan</w:t>
            </w:r>
          </w:p>
        </w:tc>
        <w:tc>
          <w:tcPr>
            <w:tcW w:w="849" w:type="dxa"/>
            <w:vAlign w:val="center"/>
            <w:hideMark/>
          </w:tcPr>
          <w:p w14:paraId="2D4A5D8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822" w:type="dxa"/>
            <w:vAlign w:val="center"/>
            <w:hideMark/>
          </w:tcPr>
          <w:p w14:paraId="18F1BCE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Bruka</w:t>
            </w:r>
          </w:p>
        </w:tc>
        <w:tc>
          <w:tcPr>
            <w:tcW w:w="734" w:type="dxa"/>
            <w:vAlign w:val="center"/>
            <w:hideMark/>
          </w:tcPr>
          <w:p w14:paraId="0CE80B96" w14:textId="05E3BFE5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Vor</w:t>
            </w:r>
            <w:r w:rsidR="00696D8D"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22" w:type="dxa"/>
            <w:vAlign w:val="center"/>
            <w:hideMark/>
          </w:tcPr>
          <w:p w14:paraId="3D11390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1514</w:t>
            </w:r>
          </w:p>
        </w:tc>
        <w:tc>
          <w:tcPr>
            <w:tcW w:w="759" w:type="dxa"/>
            <w:vAlign w:val="center"/>
            <w:hideMark/>
          </w:tcPr>
          <w:p w14:paraId="58C5C2F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342/16</w:t>
            </w:r>
          </w:p>
        </w:tc>
        <w:tc>
          <w:tcPr>
            <w:tcW w:w="803" w:type="dxa"/>
            <w:vAlign w:val="center"/>
            <w:hideMark/>
          </w:tcPr>
          <w:p w14:paraId="35D48BFE" w14:textId="7C34FDE9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360B4D1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5544</w:t>
            </w:r>
          </w:p>
        </w:tc>
        <w:tc>
          <w:tcPr>
            <w:tcW w:w="731" w:type="dxa"/>
            <w:vAlign w:val="center"/>
            <w:hideMark/>
          </w:tcPr>
          <w:p w14:paraId="6A993F9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1428CA8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240</w:t>
            </w:r>
          </w:p>
        </w:tc>
        <w:tc>
          <w:tcPr>
            <w:tcW w:w="865" w:type="dxa"/>
            <w:vAlign w:val="center"/>
            <w:hideMark/>
          </w:tcPr>
          <w:p w14:paraId="7BEEC55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800" w:type="dxa"/>
            <w:vAlign w:val="center"/>
            <w:hideMark/>
          </w:tcPr>
          <w:p w14:paraId="1215265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1052" w:type="dxa"/>
            <w:vAlign w:val="center"/>
            <w:hideMark/>
          </w:tcPr>
          <w:p w14:paraId="506DD1E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20076</w:t>
            </w:r>
          </w:p>
        </w:tc>
        <w:tc>
          <w:tcPr>
            <w:tcW w:w="973" w:type="dxa"/>
            <w:vAlign w:val="center"/>
            <w:hideMark/>
          </w:tcPr>
          <w:p w14:paraId="201B022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20076</w:t>
            </w:r>
          </w:p>
        </w:tc>
        <w:tc>
          <w:tcPr>
            <w:tcW w:w="1054" w:type="dxa"/>
            <w:vAlign w:val="center"/>
            <w:hideMark/>
          </w:tcPr>
          <w:p w14:paraId="472F886F" w14:textId="612E9385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6D6A6302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4A9CFD6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929" w:type="dxa"/>
            <w:vAlign w:val="center"/>
            <w:hideMark/>
          </w:tcPr>
          <w:p w14:paraId="03B2295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K15/V4</w:t>
            </w:r>
          </w:p>
        </w:tc>
        <w:tc>
          <w:tcPr>
            <w:tcW w:w="851" w:type="dxa"/>
            <w:vAlign w:val="center"/>
            <w:hideMark/>
          </w:tcPr>
          <w:p w14:paraId="64E8CF0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Xhil</w:t>
            </w:r>
          </w:p>
        </w:tc>
        <w:tc>
          <w:tcPr>
            <w:tcW w:w="849" w:type="dxa"/>
            <w:vAlign w:val="center"/>
            <w:hideMark/>
          </w:tcPr>
          <w:p w14:paraId="525B83B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822" w:type="dxa"/>
            <w:vAlign w:val="center"/>
            <w:hideMark/>
          </w:tcPr>
          <w:p w14:paraId="1BD87EC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Keqa</w:t>
            </w:r>
          </w:p>
        </w:tc>
        <w:tc>
          <w:tcPr>
            <w:tcW w:w="734" w:type="dxa"/>
            <w:vAlign w:val="center"/>
            <w:hideMark/>
          </w:tcPr>
          <w:p w14:paraId="5B83C7A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Domje</w:t>
            </w:r>
          </w:p>
        </w:tc>
        <w:tc>
          <w:tcPr>
            <w:tcW w:w="822" w:type="dxa"/>
            <w:vAlign w:val="center"/>
            <w:hideMark/>
          </w:tcPr>
          <w:p w14:paraId="698FDA3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1514</w:t>
            </w:r>
          </w:p>
        </w:tc>
        <w:tc>
          <w:tcPr>
            <w:tcW w:w="759" w:type="dxa"/>
            <w:vAlign w:val="center"/>
            <w:hideMark/>
          </w:tcPr>
          <w:p w14:paraId="4EB43E4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380/19</w:t>
            </w:r>
          </w:p>
        </w:tc>
        <w:tc>
          <w:tcPr>
            <w:tcW w:w="803" w:type="dxa"/>
            <w:vAlign w:val="center"/>
            <w:hideMark/>
          </w:tcPr>
          <w:p w14:paraId="73C748F8" w14:textId="6B95A546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3F473DF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4566</w:t>
            </w:r>
          </w:p>
        </w:tc>
        <w:tc>
          <w:tcPr>
            <w:tcW w:w="731" w:type="dxa"/>
            <w:vAlign w:val="center"/>
            <w:hideMark/>
          </w:tcPr>
          <w:p w14:paraId="2B22025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63" w:type="dxa"/>
            <w:vAlign w:val="center"/>
            <w:hideMark/>
          </w:tcPr>
          <w:p w14:paraId="52C02E2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865" w:type="dxa"/>
            <w:vAlign w:val="center"/>
            <w:hideMark/>
          </w:tcPr>
          <w:p w14:paraId="31B8502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06E715C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1052" w:type="dxa"/>
            <w:vAlign w:val="center"/>
            <w:hideMark/>
          </w:tcPr>
          <w:p w14:paraId="6A3A21B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973" w:type="dxa"/>
            <w:vAlign w:val="center"/>
            <w:hideMark/>
          </w:tcPr>
          <w:p w14:paraId="532C67C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1054" w:type="dxa"/>
            <w:vAlign w:val="center"/>
            <w:hideMark/>
          </w:tcPr>
          <w:p w14:paraId="6997537A" w14:textId="52DE3D1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089E7407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25652EF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929" w:type="dxa"/>
            <w:vAlign w:val="center"/>
            <w:hideMark/>
          </w:tcPr>
          <w:p w14:paraId="35C6F76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K15'/V4</w:t>
            </w:r>
          </w:p>
        </w:tc>
        <w:tc>
          <w:tcPr>
            <w:tcW w:w="851" w:type="dxa"/>
            <w:vAlign w:val="center"/>
            <w:hideMark/>
          </w:tcPr>
          <w:p w14:paraId="2D0EA73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Lufti</w:t>
            </w:r>
          </w:p>
        </w:tc>
        <w:tc>
          <w:tcPr>
            <w:tcW w:w="849" w:type="dxa"/>
            <w:vAlign w:val="center"/>
            <w:hideMark/>
          </w:tcPr>
          <w:p w14:paraId="2632305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Kurtish</w:t>
            </w:r>
          </w:p>
        </w:tc>
        <w:tc>
          <w:tcPr>
            <w:tcW w:w="822" w:type="dxa"/>
            <w:vAlign w:val="center"/>
            <w:hideMark/>
          </w:tcPr>
          <w:p w14:paraId="6E7646E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Kotarja</w:t>
            </w:r>
          </w:p>
        </w:tc>
        <w:tc>
          <w:tcPr>
            <w:tcW w:w="734" w:type="dxa"/>
            <w:vAlign w:val="center"/>
            <w:hideMark/>
          </w:tcPr>
          <w:p w14:paraId="4A8A49E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Domje</w:t>
            </w:r>
          </w:p>
        </w:tc>
        <w:tc>
          <w:tcPr>
            <w:tcW w:w="822" w:type="dxa"/>
            <w:vAlign w:val="center"/>
            <w:hideMark/>
          </w:tcPr>
          <w:p w14:paraId="3642223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1514</w:t>
            </w:r>
          </w:p>
        </w:tc>
        <w:tc>
          <w:tcPr>
            <w:tcW w:w="759" w:type="dxa"/>
            <w:vAlign w:val="center"/>
            <w:hideMark/>
          </w:tcPr>
          <w:p w14:paraId="2227AF7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380/91</w:t>
            </w:r>
          </w:p>
        </w:tc>
        <w:tc>
          <w:tcPr>
            <w:tcW w:w="803" w:type="dxa"/>
            <w:vAlign w:val="center"/>
            <w:hideMark/>
          </w:tcPr>
          <w:p w14:paraId="67840C86" w14:textId="4439614F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4FE160C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31" w:type="dxa"/>
            <w:vAlign w:val="center"/>
            <w:hideMark/>
          </w:tcPr>
          <w:p w14:paraId="144A5B9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663" w:type="dxa"/>
            <w:vAlign w:val="center"/>
            <w:hideMark/>
          </w:tcPr>
          <w:p w14:paraId="03A819D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865" w:type="dxa"/>
            <w:vAlign w:val="center"/>
            <w:hideMark/>
          </w:tcPr>
          <w:p w14:paraId="62F3A46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37F784D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1052" w:type="dxa"/>
            <w:vAlign w:val="center"/>
            <w:hideMark/>
          </w:tcPr>
          <w:p w14:paraId="2DB13D5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973" w:type="dxa"/>
            <w:vAlign w:val="center"/>
            <w:hideMark/>
          </w:tcPr>
          <w:p w14:paraId="038B4D1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1054" w:type="dxa"/>
            <w:vAlign w:val="center"/>
            <w:hideMark/>
          </w:tcPr>
          <w:p w14:paraId="1219F37B" w14:textId="32DA8B26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4796FA63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41D5E8D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929" w:type="dxa"/>
            <w:vAlign w:val="center"/>
            <w:hideMark/>
          </w:tcPr>
          <w:p w14:paraId="46515D3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K16/V4</w:t>
            </w:r>
          </w:p>
        </w:tc>
        <w:tc>
          <w:tcPr>
            <w:tcW w:w="851" w:type="dxa"/>
            <w:vAlign w:val="center"/>
            <w:hideMark/>
          </w:tcPr>
          <w:p w14:paraId="3A71BEC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Azem</w:t>
            </w:r>
          </w:p>
        </w:tc>
        <w:tc>
          <w:tcPr>
            <w:tcW w:w="849" w:type="dxa"/>
            <w:vAlign w:val="center"/>
            <w:hideMark/>
          </w:tcPr>
          <w:p w14:paraId="38B1A4A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822" w:type="dxa"/>
            <w:vAlign w:val="center"/>
            <w:hideMark/>
          </w:tcPr>
          <w:p w14:paraId="1207516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Uka</w:t>
            </w:r>
          </w:p>
        </w:tc>
        <w:tc>
          <w:tcPr>
            <w:tcW w:w="734" w:type="dxa"/>
            <w:vAlign w:val="center"/>
            <w:hideMark/>
          </w:tcPr>
          <w:p w14:paraId="3DCA73A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Laknas</w:t>
            </w:r>
          </w:p>
        </w:tc>
        <w:tc>
          <w:tcPr>
            <w:tcW w:w="822" w:type="dxa"/>
            <w:vAlign w:val="center"/>
            <w:hideMark/>
          </w:tcPr>
          <w:p w14:paraId="1AC3669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2372</w:t>
            </w:r>
          </w:p>
        </w:tc>
        <w:tc>
          <w:tcPr>
            <w:tcW w:w="759" w:type="dxa"/>
            <w:vAlign w:val="center"/>
            <w:hideMark/>
          </w:tcPr>
          <w:p w14:paraId="5544A7E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76/20</w:t>
            </w:r>
          </w:p>
        </w:tc>
        <w:tc>
          <w:tcPr>
            <w:tcW w:w="803" w:type="dxa"/>
            <w:vAlign w:val="center"/>
            <w:hideMark/>
          </w:tcPr>
          <w:p w14:paraId="45E9D6A1" w14:textId="24C3D3CC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36DBC18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4800</w:t>
            </w:r>
          </w:p>
        </w:tc>
        <w:tc>
          <w:tcPr>
            <w:tcW w:w="731" w:type="dxa"/>
            <w:vAlign w:val="center"/>
            <w:hideMark/>
          </w:tcPr>
          <w:p w14:paraId="279CD04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45EF2B6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193</w:t>
            </w:r>
          </w:p>
        </w:tc>
        <w:tc>
          <w:tcPr>
            <w:tcW w:w="865" w:type="dxa"/>
            <w:vAlign w:val="center"/>
            <w:hideMark/>
          </w:tcPr>
          <w:p w14:paraId="035FFE2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800" w:type="dxa"/>
            <w:vAlign w:val="center"/>
            <w:hideMark/>
          </w:tcPr>
          <w:p w14:paraId="14A711A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1052" w:type="dxa"/>
            <w:vAlign w:val="center"/>
            <w:hideMark/>
          </w:tcPr>
          <w:p w14:paraId="685D704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20076</w:t>
            </w:r>
          </w:p>
        </w:tc>
        <w:tc>
          <w:tcPr>
            <w:tcW w:w="973" w:type="dxa"/>
            <w:vAlign w:val="center"/>
            <w:hideMark/>
          </w:tcPr>
          <w:p w14:paraId="63A89B7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20076</w:t>
            </w:r>
          </w:p>
        </w:tc>
        <w:tc>
          <w:tcPr>
            <w:tcW w:w="1054" w:type="dxa"/>
            <w:vAlign w:val="center"/>
            <w:hideMark/>
          </w:tcPr>
          <w:p w14:paraId="56604DD6" w14:textId="05190AF3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57D5263D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0610742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929" w:type="dxa"/>
            <w:vAlign w:val="center"/>
            <w:hideMark/>
          </w:tcPr>
          <w:p w14:paraId="4045650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K17/V4</w:t>
            </w:r>
          </w:p>
        </w:tc>
        <w:tc>
          <w:tcPr>
            <w:tcW w:w="851" w:type="dxa"/>
            <w:vAlign w:val="center"/>
            <w:hideMark/>
          </w:tcPr>
          <w:p w14:paraId="4142458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849" w:type="dxa"/>
            <w:vAlign w:val="center"/>
            <w:hideMark/>
          </w:tcPr>
          <w:p w14:paraId="2671AFB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822" w:type="dxa"/>
            <w:vAlign w:val="center"/>
            <w:hideMark/>
          </w:tcPr>
          <w:p w14:paraId="726F0CB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Burreli</w:t>
            </w:r>
          </w:p>
        </w:tc>
        <w:tc>
          <w:tcPr>
            <w:tcW w:w="734" w:type="dxa"/>
            <w:vAlign w:val="center"/>
            <w:hideMark/>
          </w:tcPr>
          <w:p w14:paraId="2947D7B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Laknas</w:t>
            </w:r>
          </w:p>
        </w:tc>
        <w:tc>
          <w:tcPr>
            <w:tcW w:w="822" w:type="dxa"/>
            <w:vAlign w:val="center"/>
            <w:hideMark/>
          </w:tcPr>
          <w:p w14:paraId="442C794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2372</w:t>
            </w:r>
          </w:p>
        </w:tc>
        <w:tc>
          <w:tcPr>
            <w:tcW w:w="759" w:type="dxa"/>
            <w:vAlign w:val="center"/>
            <w:hideMark/>
          </w:tcPr>
          <w:p w14:paraId="7934754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249/2</w:t>
            </w:r>
          </w:p>
        </w:tc>
        <w:tc>
          <w:tcPr>
            <w:tcW w:w="803" w:type="dxa"/>
            <w:vAlign w:val="center"/>
            <w:hideMark/>
          </w:tcPr>
          <w:p w14:paraId="6C84D7C6" w14:textId="163A1925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3F56A7D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6150</w:t>
            </w:r>
          </w:p>
        </w:tc>
        <w:tc>
          <w:tcPr>
            <w:tcW w:w="731" w:type="dxa"/>
            <w:vAlign w:val="center"/>
            <w:hideMark/>
          </w:tcPr>
          <w:p w14:paraId="7A70AB2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63" w:type="dxa"/>
            <w:vAlign w:val="center"/>
            <w:hideMark/>
          </w:tcPr>
          <w:p w14:paraId="4F62FA2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865" w:type="dxa"/>
            <w:vAlign w:val="center"/>
            <w:hideMark/>
          </w:tcPr>
          <w:p w14:paraId="2323246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1638376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05B2DFF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3A469CE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41FE677E" w14:textId="2CC5AD19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4A1582ED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2728C75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929" w:type="dxa"/>
            <w:vAlign w:val="center"/>
            <w:hideMark/>
          </w:tcPr>
          <w:p w14:paraId="6274B5B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K18/V4</w:t>
            </w:r>
          </w:p>
        </w:tc>
        <w:tc>
          <w:tcPr>
            <w:tcW w:w="851" w:type="dxa"/>
            <w:vAlign w:val="center"/>
            <w:hideMark/>
          </w:tcPr>
          <w:p w14:paraId="326B13A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849" w:type="dxa"/>
            <w:vAlign w:val="center"/>
            <w:hideMark/>
          </w:tcPr>
          <w:p w14:paraId="50DDCB0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822" w:type="dxa"/>
            <w:vAlign w:val="center"/>
            <w:hideMark/>
          </w:tcPr>
          <w:p w14:paraId="67C2B1D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Shahini</w:t>
            </w:r>
          </w:p>
        </w:tc>
        <w:tc>
          <w:tcPr>
            <w:tcW w:w="734" w:type="dxa"/>
            <w:vAlign w:val="center"/>
            <w:hideMark/>
          </w:tcPr>
          <w:p w14:paraId="332C9CC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Domje</w:t>
            </w:r>
          </w:p>
        </w:tc>
        <w:tc>
          <w:tcPr>
            <w:tcW w:w="822" w:type="dxa"/>
            <w:vAlign w:val="center"/>
            <w:hideMark/>
          </w:tcPr>
          <w:p w14:paraId="51886AA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1514</w:t>
            </w:r>
          </w:p>
        </w:tc>
        <w:tc>
          <w:tcPr>
            <w:tcW w:w="759" w:type="dxa"/>
            <w:vAlign w:val="center"/>
            <w:hideMark/>
          </w:tcPr>
          <w:p w14:paraId="7971082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332/77</w:t>
            </w:r>
          </w:p>
        </w:tc>
        <w:tc>
          <w:tcPr>
            <w:tcW w:w="803" w:type="dxa"/>
            <w:vAlign w:val="center"/>
            <w:hideMark/>
          </w:tcPr>
          <w:p w14:paraId="005368F7" w14:textId="29359C56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1AEE6B4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4455</w:t>
            </w:r>
          </w:p>
        </w:tc>
        <w:tc>
          <w:tcPr>
            <w:tcW w:w="731" w:type="dxa"/>
            <w:vAlign w:val="center"/>
            <w:hideMark/>
          </w:tcPr>
          <w:p w14:paraId="4796485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663" w:type="dxa"/>
            <w:vAlign w:val="center"/>
            <w:hideMark/>
          </w:tcPr>
          <w:p w14:paraId="6B6195F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865" w:type="dxa"/>
            <w:vAlign w:val="center"/>
            <w:hideMark/>
          </w:tcPr>
          <w:p w14:paraId="19C2B0D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5D081EF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1052" w:type="dxa"/>
            <w:vAlign w:val="center"/>
            <w:hideMark/>
          </w:tcPr>
          <w:p w14:paraId="1B9906A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973" w:type="dxa"/>
            <w:vAlign w:val="center"/>
            <w:hideMark/>
          </w:tcPr>
          <w:p w14:paraId="58A035F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1054" w:type="dxa"/>
            <w:vAlign w:val="center"/>
            <w:hideMark/>
          </w:tcPr>
          <w:p w14:paraId="154318A7" w14:textId="368E60FD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1ED4BE40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364CAA2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929" w:type="dxa"/>
            <w:vAlign w:val="center"/>
            <w:hideMark/>
          </w:tcPr>
          <w:p w14:paraId="3628246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K20/V4</w:t>
            </w:r>
          </w:p>
        </w:tc>
        <w:tc>
          <w:tcPr>
            <w:tcW w:w="851" w:type="dxa"/>
            <w:vAlign w:val="center"/>
            <w:hideMark/>
          </w:tcPr>
          <w:p w14:paraId="3D0A8BBE" w14:textId="496BC94B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Bajram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Gjylije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Fazile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Xhemal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Xhemal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Ylber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Urime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Firdeus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Manushaqe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Farudin</w:t>
            </w:r>
          </w:p>
        </w:tc>
        <w:tc>
          <w:tcPr>
            <w:tcW w:w="849" w:type="dxa"/>
            <w:vAlign w:val="center"/>
            <w:hideMark/>
          </w:tcPr>
          <w:p w14:paraId="589FD48F" w14:textId="004F83AF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Xhemali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Osman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Tahir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Mehmet Mehmet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Mehmet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Faik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Xhemal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Mehmet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822" w:type="dxa"/>
            <w:vAlign w:val="center"/>
            <w:hideMark/>
          </w:tcPr>
          <w:p w14:paraId="06AA584E" w14:textId="6944207F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Kotarja Kotarja Kotarja Kotarja Kotarja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Kotarja Kotarja Kotarja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Lasku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Kotarja</w:t>
            </w:r>
          </w:p>
        </w:tc>
        <w:tc>
          <w:tcPr>
            <w:tcW w:w="734" w:type="dxa"/>
            <w:vAlign w:val="center"/>
            <w:hideMark/>
          </w:tcPr>
          <w:p w14:paraId="500A607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Domje</w:t>
            </w:r>
          </w:p>
        </w:tc>
        <w:tc>
          <w:tcPr>
            <w:tcW w:w="822" w:type="dxa"/>
            <w:vAlign w:val="center"/>
            <w:hideMark/>
          </w:tcPr>
          <w:p w14:paraId="3923443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1514</w:t>
            </w:r>
          </w:p>
        </w:tc>
        <w:tc>
          <w:tcPr>
            <w:tcW w:w="759" w:type="dxa"/>
            <w:vAlign w:val="center"/>
            <w:hideMark/>
          </w:tcPr>
          <w:p w14:paraId="18FCD86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324/8/1</w:t>
            </w:r>
          </w:p>
        </w:tc>
        <w:tc>
          <w:tcPr>
            <w:tcW w:w="803" w:type="dxa"/>
            <w:vAlign w:val="center"/>
            <w:hideMark/>
          </w:tcPr>
          <w:p w14:paraId="3706F33C" w14:textId="34AB835E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20AE1C6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5518</w:t>
            </w:r>
          </w:p>
        </w:tc>
        <w:tc>
          <w:tcPr>
            <w:tcW w:w="731" w:type="dxa"/>
            <w:vAlign w:val="center"/>
            <w:hideMark/>
          </w:tcPr>
          <w:p w14:paraId="5283E8C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2985892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117</w:t>
            </w:r>
          </w:p>
        </w:tc>
        <w:tc>
          <w:tcPr>
            <w:tcW w:w="865" w:type="dxa"/>
            <w:vAlign w:val="center"/>
            <w:hideMark/>
          </w:tcPr>
          <w:p w14:paraId="02EAC6B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03D5A9B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1052" w:type="dxa"/>
            <w:vAlign w:val="center"/>
            <w:hideMark/>
          </w:tcPr>
          <w:p w14:paraId="36DC2EB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973" w:type="dxa"/>
            <w:vAlign w:val="center"/>
            <w:hideMark/>
          </w:tcPr>
          <w:p w14:paraId="37F9088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1054" w:type="dxa"/>
            <w:vAlign w:val="center"/>
            <w:hideMark/>
          </w:tcPr>
          <w:p w14:paraId="67C8D65E" w14:textId="73F722F9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0D11E0EB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6293588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929" w:type="dxa"/>
            <w:vAlign w:val="center"/>
            <w:hideMark/>
          </w:tcPr>
          <w:p w14:paraId="49B7B3C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K21/V4</w:t>
            </w:r>
          </w:p>
        </w:tc>
        <w:tc>
          <w:tcPr>
            <w:tcW w:w="851" w:type="dxa"/>
            <w:vAlign w:val="center"/>
            <w:hideMark/>
          </w:tcPr>
          <w:p w14:paraId="2779458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849" w:type="dxa"/>
            <w:vAlign w:val="center"/>
            <w:hideMark/>
          </w:tcPr>
          <w:p w14:paraId="726DB45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Elez</w:t>
            </w:r>
          </w:p>
        </w:tc>
        <w:tc>
          <w:tcPr>
            <w:tcW w:w="822" w:type="dxa"/>
            <w:vAlign w:val="center"/>
            <w:hideMark/>
          </w:tcPr>
          <w:p w14:paraId="75AB8AE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Ferati</w:t>
            </w:r>
          </w:p>
        </w:tc>
        <w:tc>
          <w:tcPr>
            <w:tcW w:w="734" w:type="dxa"/>
            <w:vAlign w:val="center"/>
            <w:hideMark/>
          </w:tcPr>
          <w:p w14:paraId="50FD778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Laknas</w:t>
            </w:r>
          </w:p>
        </w:tc>
        <w:tc>
          <w:tcPr>
            <w:tcW w:w="822" w:type="dxa"/>
            <w:vAlign w:val="center"/>
            <w:hideMark/>
          </w:tcPr>
          <w:p w14:paraId="26DFFA6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2372</w:t>
            </w:r>
          </w:p>
        </w:tc>
        <w:tc>
          <w:tcPr>
            <w:tcW w:w="759" w:type="dxa"/>
            <w:vAlign w:val="center"/>
            <w:hideMark/>
          </w:tcPr>
          <w:p w14:paraId="7996BC6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242/23</w:t>
            </w:r>
          </w:p>
        </w:tc>
        <w:tc>
          <w:tcPr>
            <w:tcW w:w="803" w:type="dxa"/>
            <w:vAlign w:val="center"/>
            <w:hideMark/>
          </w:tcPr>
          <w:p w14:paraId="26C78E78" w14:textId="6D86302C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50B1689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2000</w:t>
            </w:r>
          </w:p>
        </w:tc>
        <w:tc>
          <w:tcPr>
            <w:tcW w:w="731" w:type="dxa"/>
            <w:vAlign w:val="center"/>
            <w:hideMark/>
          </w:tcPr>
          <w:p w14:paraId="410617E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663" w:type="dxa"/>
            <w:vAlign w:val="center"/>
            <w:hideMark/>
          </w:tcPr>
          <w:p w14:paraId="21D0222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46</w:t>
            </w:r>
          </w:p>
        </w:tc>
        <w:tc>
          <w:tcPr>
            <w:tcW w:w="865" w:type="dxa"/>
            <w:vAlign w:val="center"/>
            <w:hideMark/>
          </w:tcPr>
          <w:p w14:paraId="48BC251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74E6B54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51C6005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3407303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12D19370" w14:textId="6B05ABA2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22E575EB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01EE57D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929" w:type="dxa"/>
            <w:vAlign w:val="center"/>
            <w:hideMark/>
          </w:tcPr>
          <w:p w14:paraId="2FAB822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K22/V4</w:t>
            </w:r>
          </w:p>
        </w:tc>
        <w:tc>
          <w:tcPr>
            <w:tcW w:w="851" w:type="dxa"/>
            <w:vAlign w:val="center"/>
            <w:hideMark/>
          </w:tcPr>
          <w:p w14:paraId="61AC155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49" w:type="dxa"/>
            <w:vAlign w:val="center"/>
            <w:hideMark/>
          </w:tcPr>
          <w:p w14:paraId="21BB83E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Mehdi</w:t>
            </w:r>
          </w:p>
        </w:tc>
        <w:tc>
          <w:tcPr>
            <w:tcW w:w="822" w:type="dxa"/>
            <w:vAlign w:val="center"/>
            <w:hideMark/>
          </w:tcPr>
          <w:p w14:paraId="31C0BBF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Shkurti</w:t>
            </w:r>
          </w:p>
        </w:tc>
        <w:tc>
          <w:tcPr>
            <w:tcW w:w="734" w:type="dxa"/>
            <w:vAlign w:val="center"/>
            <w:hideMark/>
          </w:tcPr>
          <w:p w14:paraId="49F8CF2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Domje</w:t>
            </w:r>
          </w:p>
        </w:tc>
        <w:tc>
          <w:tcPr>
            <w:tcW w:w="822" w:type="dxa"/>
            <w:vAlign w:val="center"/>
            <w:hideMark/>
          </w:tcPr>
          <w:p w14:paraId="692FB06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1514</w:t>
            </w:r>
          </w:p>
        </w:tc>
        <w:tc>
          <w:tcPr>
            <w:tcW w:w="759" w:type="dxa"/>
            <w:vAlign w:val="center"/>
            <w:hideMark/>
          </w:tcPr>
          <w:p w14:paraId="658F6A2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320/14</w:t>
            </w:r>
          </w:p>
        </w:tc>
        <w:tc>
          <w:tcPr>
            <w:tcW w:w="803" w:type="dxa"/>
            <w:vAlign w:val="center"/>
            <w:hideMark/>
          </w:tcPr>
          <w:p w14:paraId="49E97633" w14:textId="39707213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1C68564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5188</w:t>
            </w:r>
          </w:p>
        </w:tc>
        <w:tc>
          <w:tcPr>
            <w:tcW w:w="731" w:type="dxa"/>
            <w:vAlign w:val="center"/>
            <w:hideMark/>
          </w:tcPr>
          <w:p w14:paraId="69C37E4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0BD0F78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87</w:t>
            </w:r>
          </w:p>
        </w:tc>
        <w:tc>
          <w:tcPr>
            <w:tcW w:w="865" w:type="dxa"/>
            <w:vAlign w:val="center"/>
            <w:hideMark/>
          </w:tcPr>
          <w:p w14:paraId="6AB5190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408D648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1052" w:type="dxa"/>
            <w:vAlign w:val="center"/>
            <w:hideMark/>
          </w:tcPr>
          <w:p w14:paraId="0B57549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973" w:type="dxa"/>
            <w:vAlign w:val="center"/>
            <w:hideMark/>
          </w:tcPr>
          <w:p w14:paraId="3055A0E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1054" w:type="dxa"/>
            <w:vAlign w:val="center"/>
            <w:hideMark/>
          </w:tcPr>
          <w:p w14:paraId="600B0C58" w14:textId="53964562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24CBFEE9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57E98C1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929" w:type="dxa"/>
            <w:vAlign w:val="center"/>
            <w:hideMark/>
          </w:tcPr>
          <w:p w14:paraId="35AF3DE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K23/V4</w:t>
            </w:r>
          </w:p>
        </w:tc>
        <w:tc>
          <w:tcPr>
            <w:tcW w:w="851" w:type="dxa"/>
            <w:vAlign w:val="center"/>
            <w:hideMark/>
          </w:tcPr>
          <w:p w14:paraId="1EE64C3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Musli</w:t>
            </w:r>
          </w:p>
        </w:tc>
        <w:tc>
          <w:tcPr>
            <w:tcW w:w="849" w:type="dxa"/>
            <w:vAlign w:val="center"/>
            <w:hideMark/>
          </w:tcPr>
          <w:p w14:paraId="0407960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822" w:type="dxa"/>
            <w:vAlign w:val="center"/>
            <w:hideMark/>
          </w:tcPr>
          <w:p w14:paraId="32136A8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Lala</w:t>
            </w:r>
          </w:p>
        </w:tc>
        <w:tc>
          <w:tcPr>
            <w:tcW w:w="734" w:type="dxa"/>
            <w:vAlign w:val="center"/>
            <w:hideMark/>
          </w:tcPr>
          <w:p w14:paraId="2DEA8AA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Laknas</w:t>
            </w:r>
          </w:p>
        </w:tc>
        <w:tc>
          <w:tcPr>
            <w:tcW w:w="822" w:type="dxa"/>
            <w:vAlign w:val="center"/>
            <w:hideMark/>
          </w:tcPr>
          <w:p w14:paraId="19D6A2D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2372</w:t>
            </w:r>
          </w:p>
        </w:tc>
        <w:tc>
          <w:tcPr>
            <w:tcW w:w="759" w:type="dxa"/>
            <w:vAlign w:val="center"/>
            <w:hideMark/>
          </w:tcPr>
          <w:p w14:paraId="5A32722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240/30</w:t>
            </w:r>
          </w:p>
        </w:tc>
        <w:tc>
          <w:tcPr>
            <w:tcW w:w="803" w:type="dxa"/>
            <w:vAlign w:val="center"/>
            <w:hideMark/>
          </w:tcPr>
          <w:p w14:paraId="5C51ACF6" w14:textId="717F41D6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44654A0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1500</w:t>
            </w:r>
          </w:p>
        </w:tc>
        <w:tc>
          <w:tcPr>
            <w:tcW w:w="731" w:type="dxa"/>
            <w:vAlign w:val="center"/>
            <w:hideMark/>
          </w:tcPr>
          <w:p w14:paraId="7CD7027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663" w:type="dxa"/>
            <w:vAlign w:val="center"/>
            <w:hideMark/>
          </w:tcPr>
          <w:p w14:paraId="5F870B2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40</w:t>
            </w:r>
          </w:p>
        </w:tc>
        <w:tc>
          <w:tcPr>
            <w:tcW w:w="865" w:type="dxa"/>
            <w:vAlign w:val="center"/>
            <w:hideMark/>
          </w:tcPr>
          <w:p w14:paraId="5AC331A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0D53C74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620FD35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142AA7F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4379700A" w14:textId="46F0B138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1AB3405C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40FEEAD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929" w:type="dxa"/>
            <w:vAlign w:val="center"/>
            <w:hideMark/>
          </w:tcPr>
          <w:p w14:paraId="0E84FF4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K2/V5</w:t>
            </w:r>
          </w:p>
        </w:tc>
        <w:tc>
          <w:tcPr>
            <w:tcW w:w="851" w:type="dxa"/>
            <w:vAlign w:val="center"/>
            <w:hideMark/>
          </w:tcPr>
          <w:p w14:paraId="1F42C66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849" w:type="dxa"/>
            <w:vAlign w:val="center"/>
            <w:hideMark/>
          </w:tcPr>
          <w:p w14:paraId="5FC11A74" w14:textId="1ACB8B69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822" w:type="dxa"/>
            <w:vAlign w:val="center"/>
            <w:hideMark/>
          </w:tcPr>
          <w:p w14:paraId="0E20BC3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Pllumbi</w:t>
            </w:r>
          </w:p>
        </w:tc>
        <w:tc>
          <w:tcPr>
            <w:tcW w:w="734" w:type="dxa"/>
            <w:vAlign w:val="center"/>
            <w:hideMark/>
          </w:tcPr>
          <w:p w14:paraId="18E16F4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Cekrez</w:t>
            </w:r>
          </w:p>
        </w:tc>
        <w:tc>
          <w:tcPr>
            <w:tcW w:w="822" w:type="dxa"/>
            <w:vAlign w:val="center"/>
            <w:hideMark/>
          </w:tcPr>
          <w:p w14:paraId="1B770D2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759" w:type="dxa"/>
            <w:vAlign w:val="center"/>
            <w:hideMark/>
          </w:tcPr>
          <w:p w14:paraId="4141400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430/4</w:t>
            </w:r>
          </w:p>
        </w:tc>
        <w:tc>
          <w:tcPr>
            <w:tcW w:w="803" w:type="dxa"/>
            <w:vAlign w:val="center"/>
            <w:hideMark/>
          </w:tcPr>
          <w:p w14:paraId="7F422DB9" w14:textId="6DD1CFB3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28E1029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2140</w:t>
            </w:r>
          </w:p>
        </w:tc>
        <w:tc>
          <w:tcPr>
            <w:tcW w:w="731" w:type="dxa"/>
            <w:vAlign w:val="center"/>
            <w:hideMark/>
          </w:tcPr>
          <w:p w14:paraId="5B2D931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7E713F6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865" w:type="dxa"/>
            <w:vAlign w:val="center"/>
            <w:hideMark/>
          </w:tcPr>
          <w:p w14:paraId="599984D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800" w:type="dxa"/>
            <w:noWrap/>
            <w:vAlign w:val="center"/>
            <w:hideMark/>
          </w:tcPr>
          <w:p w14:paraId="718B12A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1822</w:t>
            </w:r>
          </w:p>
        </w:tc>
        <w:tc>
          <w:tcPr>
            <w:tcW w:w="1052" w:type="dxa"/>
            <w:vAlign w:val="center"/>
            <w:hideMark/>
          </w:tcPr>
          <w:p w14:paraId="7F56D6D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51016</w:t>
            </w:r>
          </w:p>
        </w:tc>
        <w:tc>
          <w:tcPr>
            <w:tcW w:w="973" w:type="dxa"/>
            <w:vAlign w:val="center"/>
            <w:hideMark/>
          </w:tcPr>
          <w:p w14:paraId="417C2DC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51016</w:t>
            </w:r>
          </w:p>
        </w:tc>
        <w:tc>
          <w:tcPr>
            <w:tcW w:w="1054" w:type="dxa"/>
            <w:vAlign w:val="center"/>
            <w:hideMark/>
          </w:tcPr>
          <w:p w14:paraId="53F5E085" w14:textId="0DAFFB5D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3397E24B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69B8CE6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929" w:type="dxa"/>
            <w:vAlign w:val="center"/>
            <w:hideMark/>
          </w:tcPr>
          <w:p w14:paraId="71D436F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K3/V5</w:t>
            </w:r>
          </w:p>
        </w:tc>
        <w:tc>
          <w:tcPr>
            <w:tcW w:w="851" w:type="dxa"/>
            <w:vAlign w:val="center"/>
            <w:hideMark/>
          </w:tcPr>
          <w:p w14:paraId="754D75D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Votim</w:t>
            </w:r>
          </w:p>
        </w:tc>
        <w:tc>
          <w:tcPr>
            <w:tcW w:w="849" w:type="dxa"/>
            <w:vAlign w:val="center"/>
            <w:hideMark/>
          </w:tcPr>
          <w:p w14:paraId="37AFEB9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Kurt</w:t>
            </w:r>
          </w:p>
        </w:tc>
        <w:tc>
          <w:tcPr>
            <w:tcW w:w="822" w:type="dxa"/>
            <w:vAlign w:val="center"/>
            <w:hideMark/>
          </w:tcPr>
          <w:p w14:paraId="72EECCC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Topalli</w:t>
            </w:r>
          </w:p>
        </w:tc>
        <w:tc>
          <w:tcPr>
            <w:tcW w:w="734" w:type="dxa"/>
            <w:vAlign w:val="center"/>
            <w:hideMark/>
          </w:tcPr>
          <w:p w14:paraId="4E322FC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Cerkez</w:t>
            </w:r>
          </w:p>
        </w:tc>
        <w:tc>
          <w:tcPr>
            <w:tcW w:w="822" w:type="dxa"/>
            <w:vAlign w:val="center"/>
            <w:hideMark/>
          </w:tcPr>
          <w:p w14:paraId="7660B91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759" w:type="dxa"/>
            <w:vAlign w:val="center"/>
            <w:hideMark/>
          </w:tcPr>
          <w:p w14:paraId="77A99D9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418/21</w:t>
            </w:r>
          </w:p>
        </w:tc>
        <w:tc>
          <w:tcPr>
            <w:tcW w:w="803" w:type="dxa"/>
            <w:vAlign w:val="center"/>
            <w:hideMark/>
          </w:tcPr>
          <w:p w14:paraId="410F9BF9" w14:textId="02752AAB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0EDF6B8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1200</w:t>
            </w:r>
          </w:p>
        </w:tc>
        <w:tc>
          <w:tcPr>
            <w:tcW w:w="731" w:type="dxa"/>
            <w:vAlign w:val="center"/>
            <w:hideMark/>
          </w:tcPr>
          <w:p w14:paraId="2C2C421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663" w:type="dxa"/>
            <w:vAlign w:val="center"/>
            <w:hideMark/>
          </w:tcPr>
          <w:p w14:paraId="38EFC9A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246</w:t>
            </w:r>
          </w:p>
        </w:tc>
        <w:tc>
          <w:tcPr>
            <w:tcW w:w="865" w:type="dxa"/>
            <w:vAlign w:val="center"/>
            <w:hideMark/>
          </w:tcPr>
          <w:p w14:paraId="621854C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5A791DD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1822</w:t>
            </w:r>
          </w:p>
        </w:tc>
        <w:tc>
          <w:tcPr>
            <w:tcW w:w="1052" w:type="dxa"/>
            <w:vAlign w:val="center"/>
            <w:hideMark/>
          </w:tcPr>
          <w:p w14:paraId="737AF99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973" w:type="dxa"/>
            <w:vAlign w:val="center"/>
            <w:hideMark/>
          </w:tcPr>
          <w:p w14:paraId="4FC5843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1054" w:type="dxa"/>
            <w:vAlign w:val="center"/>
            <w:hideMark/>
          </w:tcPr>
          <w:p w14:paraId="676F4ADD" w14:textId="334AC573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44BC3D93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64D1213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929" w:type="dxa"/>
            <w:vAlign w:val="center"/>
            <w:hideMark/>
          </w:tcPr>
          <w:p w14:paraId="45F3861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K5/V5</w:t>
            </w:r>
          </w:p>
        </w:tc>
        <w:tc>
          <w:tcPr>
            <w:tcW w:w="851" w:type="dxa"/>
            <w:vAlign w:val="center"/>
            <w:hideMark/>
          </w:tcPr>
          <w:p w14:paraId="2A6BA45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849" w:type="dxa"/>
            <w:vAlign w:val="center"/>
            <w:hideMark/>
          </w:tcPr>
          <w:p w14:paraId="7E8BF60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822" w:type="dxa"/>
            <w:vAlign w:val="center"/>
            <w:hideMark/>
          </w:tcPr>
          <w:p w14:paraId="5A6AE16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Doçi</w:t>
            </w:r>
          </w:p>
        </w:tc>
        <w:tc>
          <w:tcPr>
            <w:tcW w:w="734" w:type="dxa"/>
            <w:vAlign w:val="center"/>
            <w:hideMark/>
          </w:tcPr>
          <w:p w14:paraId="5157264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Dritas</w:t>
            </w:r>
          </w:p>
        </w:tc>
        <w:tc>
          <w:tcPr>
            <w:tcW w:w="822" w:type="dxa"/>
            <w:vAlign w:val="center"/>
            <w:hideMark/>
          </w:tcPr>
          <w:p w14:paraId="1764728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759" w:type="dxa"/>
            <w:vAlign w:val="center"/>
            <w:hideMark/>
          </w:tcPr>
          <w:p w14:paraId="038A346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456/15</w:t>
            </w:r>
          </w:p>
        </w:tc>
        <w:tc>
          <w:tcPr>
            <w:tcW w:w="803" w:type="dxa"/>
            <w:vAlign w:val="center"/>
            <w:hideMark/>
          </w:tcPr>
          <w:p w14:paraId="68093652" w14:textId="3D8726A6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4475DF0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2000</w:t>
            </w:r>
          </w:p>
        </w:tc>
        <w:tc>
          <w:tcPr>
            <w:tcW w:w="731" w:type="dxa"/>
            <w:vAlign w:val="center"/>
            <w:hideMark/>
          </w:tcPr>
          <w:p w14:paraId="78F8DC7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663" w:type="dxa"/>
            <w:vAlign w:val="center"/>
            <w:hideMark/>
          </w:tcPr>
          <w:p w14:paraId="7E2E966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93</w:t>
            </w:r>
          </w:p>
        </w:tc>
        <w:tc>
          <w:tcPr>
            <w:tcW w:w="865" w:type="dxa"/>
            <w:vAlign w:val="center"/>
            <w:hideMark/>
          </w:tcPr>
          <w:p w14:paraId="5C4D9B4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284BD2B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1822</w:t>
            </w:r>
          </w:p>
        </w:tc>
        <w:tc>
          <w:tcPr>
            <w:tcW w:w="1052" w:type="dxa"/>
            <w:vAlign w:val="center"/>
            <w:hideMark/>
          </w:tcPr>
          <w:p w14:paraId="7FE0302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973" w:type="dxa"/>
            <w:vAlign w:val="center"/>
            <w:hideMark/>
          </w:tcPr>
          <w:p w14:paraId="56A3B79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1054" w:type="dxa"/>
            <w:vAlign w:val="center"/>
            <w:hideMark/>
          </w:tcPr>
          <w:p w14:paraId="61C7B01D" w14:textId="56859C20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20695B9D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0492FF9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929" w:type="dxa"/>
            <w:vAlign w:val="center"/>
            <w:hideMark/>
          </w:tcPr>
          <w:p w14:paraId="1664909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K6/V5</w:t>
            </w:r>
          </w:p>
        </w:tc>
        <w:tc>
          <w:tcPr>
            <w:tcW w:w="851" w:type="dxa"/>
            <w:vAlign w:val="center"/>
            <w:hideMark/>
          </w:tcPr>
          <w:p w14:paraId="2B0AA11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Festim</w:t>
            </w:r>
          </w:p>
        </w:tc>
        <w:tc>
          <w:tcPr>
            <w:tcW w:w="849" w:type="dxa"/>
            <w:vAlign w:val="center"/>
            <w:hideMark/>
          </w:tcPr>
          <w:p w14:paraId="51D2620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822" w:type="dxa"/>
            <w:vAlign w:val="center"/>
            <w:hideMark/>
          </w:tcPr>
          <w:p w14:paraId="0F0726E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Gjorllaku</w:t>
            </w:r>
          </w:p>
        </w:tc>
        <w:tc>
          <w:tcPr>
            <w:tcW w:w="734" w:type="dxa"/>
            <w:vAlign w:val="center"/>
            <w:hideMark/>
          </w:tcPr>
          <w:p w14:paraId="206CDBB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Dritas</w:t>
            </w:r>
          </w:p>
        </w:tc>
        <w:tc>
          <w:tcPr>
            <w:tcW w:w="822" w:type="dxa"/>
            <w:vAlign w:val="center"/>
            <w:hideMark/>
          </w:tcPr>
          <w:p w14:paraId="0B34D25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759" w:type="dxa"/>
            <w:vAlign w:val="center"/>
            <w:hideMark/>
          </w:tcPr>
          <w:p w14:paraId="04773B6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499/16</w:t>
            </w:r>
          </w:p>
        </w:tc>
        <w:tc>
          <w:tcPr>
            <w:tcW w:w="803" w:type="dxa"/>
            <w:vAlign w:val="center"/>
            <w:hideMark/>
          </w:tcPr>
          <w:p w14:paraId="6D2F0E1F" w14:textId="0DBCC37B" w:rsidR="002B4290" w:rsidRPr="000755E1" w:rsidRDefault="00220B6E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Pemëtore</w:t>
            </w:r>
          </w:p>
        </w:tc>
        <w:tc>
          <w:tcPr>
            <w:tcW w:w="865" w:type="dxa"/>
            <w:vAlign w:val="center"/>
            <w:hideMark/>
          </w:tcPr>
          <w:p w14:paraId="413DB97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4300</w:t>
            </w:r>
          </w:p>
        </w:tc>
        <w:tc>
          <w:tcPr>
            <w:tcW w:w="731" w:type="dxa"/>
            <w:vAlign w:val="center"/>
            <w:hideMark/>
          </w:tcPr>
          <w:p w14:paraId="77FFF96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663" w:type="dxa"/>
            <w:vAlign w:val="center"/>
            <w:hideMark/>
          </w:tcPr>
          <w:p w14:paraId="320F6D4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157</w:t>
            </w:r>
          </w:p>
        </w:tc>
        <w:tc>
          <w:tcPr>
            <w:tcW w:w="865" w:type="dxa"/>
            <w:vAlign w:val="center"/>
            <w:hideMark/>
          </w:tcPr>
          <w:p w14:paraId="14DF679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800" w:type="dxa"/>
            <w:vAlign w:val="center"/>
            <w:hideMark/>
          </w:tcPr>
          <w:p w14:paraId="599644A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1822</w:t>
            </w:r>
          </w:p>
        </w:tc>
        <w:tc>
          <w:tcPr>
            <w:tcW w:w="1052" w:type="dxa"/>
            <w:vAlign w:val="center"/>
            <w:hideMark/>
          </w:tcPr>
          <w:p w14:paraId="74D3AB7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51016</w:t>
            </w:r>
          </w:p>
        </w:tc>
        <w:tc>
          <w:tcPr>
            <w:tcW w:w="973" w:type="dxa"/>
            <w:vAlign w:val="center"/>
            <w:hideMark/>
          </w:tcPr>
          <w:p w14:paraId="7766631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51016</w:t>
            </w:r>
          </w:p>
        </w:tc>
        <w:tc>
          <w:tcPr>
            <w:tcW w:w="1054" w:type="dxa"/>
            <w:vAlign w:val="center"/>
            <w:hideMark/>
          </w:tcPr>
          <w:p w14:paraId="2DF4B8FC" w14:textId="5EC35F2D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00B8C2AF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04EC552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929" w:type="dxa"/>
            <w:vAlign w:val="center"/>
            <w:hideMark/>
          </w:tcPr>
          <w:p w14:paraId="798A843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K7/V5</w:t>
            </w:r>
          </w:p>
        </w:tc>
        <w:tc>
          <w:tcPr>
            <w:tcW w:w="851" w:type="dxa"/>
            <w:vAlign w:val="center"/>
            <w:hideMark/>
          </w:tcPr>
          <w:p w14:paraId="51FF18C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849" w:type="dxa"/>
            <w:vAlign w:val="center"/>
            <w:hideMark/>
          </w:tcPr>
          <w:p w14:paraId="4266929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822" w:type="dxa"/>
            <w:vAlign w:val="center"/>
            <w:hideMark/>
          </w:tcPr>
          <w:p w14:paraId="74126DD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Dalti</w:t>
            </w:r>
          </w:p>
        </w:tc>
        <w:tc>
          <w:tcPr>
            <w:tcW w:w="734" w:type="dxa"/>
            <w:vAlign w:val="center"/>
            <w:hideMark/>
          </w:tcPr>
          <w:p w14:paraId="020CB9C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Cekrez</w:t>
            </w:r>
          </w:p>
        </w:tc>
        <w:tc>
          <w:tcPr>
            <w:tcW w:w="822" w:type="dxa"/>
            <w:vAlign w:val="center"/>
            <w:hideMark/>
          </w:tcPr>
          <w:p w14:paraId="3D3FFE0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759" w:type="dxa"/>
            <w:vAlign w:val="center"/>
            <w:hideMark/>
          </w:tcPr>
          <w:p w14:paraId="5B02351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608/4</w:t>
            </w:r>
          </w:p>
        </w:tc>
        <w:tc>
          <w:tcPr>
            <w:tcW w:w="803" w:type="dxa"/>
            <w:vAlign w:val="center"/>
            <w:hideMark/>
          </w:tcPr>
          <w:p w14:paraId="7EBC2B5D" w14:textId="0A90D9F9" w:rsidR="002B4290" w:rsidRPr="000755E1" w:rsidRDefault="00220B6E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Pemëtore</w:t>
            </w:r>
          </w:p>
        </w:tc>
        <w:tc>
          <w:tcPr>
            <w:tcW w:w="865" w:type="dxa"/>
            <w:vAlign w:val="center"/>
            <w:hideMark/>
          </w:tcPr>
          <w:p w14:paraId="13D897D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2800</w:t>
            </w:r>
          </w:p>
        </w:tc>
        <w:tc>
          <w:tcPr>
            <w:tcW w:w="731" w:type="dxa"/>
            <w:vAlign w:val="center"/>
            <w:hideMark/>
          </w:tcPr>
          <w:p w14:paraId="7745826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63" w:type="dxa"/>
            <w:vAlign w:val="center"/>
            <w:hideMark/>
          </w:tcPr>
          <w:p w14:paraId="40A8497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216</w:t>
            </w:r>
          </w:p>
        </w:tc>
        <w:tc>
          <w:tcPr>
            <w:tcW w:w="865" w:type="dxa"/>
            <w:vAlign w:val="center"/>
            <w:hideMark/>
          </w:tcPr>
          <w:p w14:paraId="1318105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1D386BF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1822</w:t>
            </w:r>
          </w:p>
        </w:tc>
        <w:tc>
          <w:tcPr>
            <w:tcW w:w="1052" w:type="dxa"/>
            <w:vAlign w:val="center"/>
            <w:hideMark/>
          </w:tcPr>
          <w:p w14:paraId="1893CF8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973" w:type="dxa"/>
            <w:vAlign w:val="center"/>
            <w:hideMark/>
          </w:tcPr>
          <w:p w14:paraId="798E641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1054" w:type="dxa"/>
            <w:vAlign w:val="center"/>
            <w:hideMark/>
          </w:tcPr>
          <w:p w14:paraId="66A2703D" w14:textId="08271C3D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12BB0D63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4B1163F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929" w:type="dxa"/>
            <w:vAlign w:val="center"/>
            <w:hideMark/>
          </w:tcPr>
          <w:p w14:paraId="753554B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K8/V5</w:t>
            </w:r>
          </w:p>
        </w:tc>
        <w:tc>
          <w:tcPr>
            <w:tcW w:w="851" w:type="dxa"/>
            <w:vAlign w:val="center"/>
            <w:hideMark/>
          </w:tcPr>
          <w:p w14:paraId="19FF250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849" w:type="dxa"/>
            <w:vAlign w:val="center"/>
            <w:hideMark/>
          </w:tcPr>
          <w:p w14:paraId="6C3C5AD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822" w:type="dxa"/>
            <w:vAlign w:val="center"/>
            <w:hideMark/>
          </w:tcPr>
          <w:p w14:paraId="6275565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734" w:type="dxa"/>
            <w:vAlign w:val="center"/>
            <w:hideMark/>
          </w:tcPr>
          <w:p w14:paraId="4A7D89C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Dritas</w:t>
            </w:r>
          </w:p>
        </w:tc>
        <w:tc>
          <w:tcPr>
            <w:tcW w:w="822" w:type="dxa"/>
            <w:vAlign w:val="center"/>
            <w:hideMark/>
          </w:tcPr>
          <w:p w14:paraId="4D1BE9D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759" w:type="dxa"/>
            <w:vAlign w:val="center"/>
            <w:hideMark/>
          </w:tcPr>
          <w:p w14:paraId="42E6C6A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468/26</w:t>
            </w:r>
          </w:p>
        </w:tc>
        <w:tc>
          <w:tcPr>
            <w:tcW w:w="803" w:type="dxa"/>
            <w:vAlign w:val="center"/>
            <w:hideMark/>
          </w:tcPr>
          <w:p w14:paraId="2A60D86E" w14:textId="3A019325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605BB7E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731" w:type="dxa"/>
            <w:vAlign w:val="center"/>
            <w:hideMark/>
          </w:tcPr>
          <w:p w14:paraId="39ABA8E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63" w:type="dxa"/>
            <w:vAlign w:val="center"/>
            <w:hideMark/>
          </w:tcPr>
          <w:p w14:paraId="097BB3C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187</w:t>
            </w:r>
          </w:p>
        </w:tc>
        <w:tc>
          <w:tcPr>
            <w:tcW w:w="865" w:type="dxa"/>
            <w:vAlign w:val="center"/>
            <w:hideMark/>
          </w:tcPr>
          <w:p w14:paraId="69ABED6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03BF265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595</w:t>
            </w:r>
          </w:p>
        </w:tc>
        <w:tc>
          <w:tcPr>
            <w:tcW w:w="1052" w:type="dxa"/>
            <w:vAlign w:val="center"/>
            <w:hideMark/>
          </w:tcPr>
          <w:p w14:paraId="572DB71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14280</w:t>
            </w:r>
          </w:p>
        </w:tc>
        <w:tc>
          <w:tcPr>
            <w:tcW w:w="973" w:type="dxa"/>
            <w:vAlign w:val="center"/>
            <w:hideMark/>
          </w:tcPr>
          <w:p w14:paraId="0FD6842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14280</w:t>
            </w:r>
          </w:p>
        </w:tc>
        <w:tc>
          <w:tcPr>
            <w:tcW w:w="1054" w:type="dxa"/>
            <w:vAlign w:val="center"/>
            <w:hideMark/>
          </w:tcPr>
          <w:p w14:paraId="339914AD" w14:textId="5F73104C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36E1DE4F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2CFD4EF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929" w:type="dxa"/>
            <w:vAlign w:val="center"/>
            <w:hideMark/>
          </w:tcPr>
          <w:p w14:paraId="0CCAC52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K11/V5</w:t>
            </w:r>
          </w:p>
        </w:tc>
        <w:tc>
          <w:tcPr>
            <w:tcW w:w="851" w:type="dxa"/>
            <w:vAlign w:val="center"/>
            <w:hideMark/>
          </w:tcPr>
          <w:p w14:paraId="59F9385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Dashamir</w:t>
            </w:r>
          </w:p>
        </w:tc>
        <w:tc>
          <w:tcPr>
            <w:tcW w:w="849" w:type="dxa"/>
            <w:vAlign w:val="center"/>
            <w:hideMark/>
          </w:tcPr>
          <w:p w14:paraId="48F321A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822" w:type="dxa"/>
            <w:vAlign w:val="center"/>
            <w:hideMark/>
          </w:tcPr>
          <w:p w14:paraId="325F829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Korbi</w:t>
            </w:r>
          </w:p>
        </w:tc>
        <w:tc>
          <w:tcPr>
            <w:tcW w:w="734" w:type="dxa"/>
            <w:vAlign w:val="center"/>
            <w:hideMark/>
          </w:tcPr>
          <w:p w14:paraId="152118F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Cekrez</w:t>
            </w:r>
          </w:p>
        </w:tc>
        <w:tc>
          <w:tcPr>
            <w:tcW w:w="822" w:type="dxa"/>
            <w:vAlign w:val="center"/>
            <w:hideMark/>
          </w:tcPr>
          <w:p w14:paraId="31C8AF1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759" w:type="dxa"/>
            <w:vAlign w:val="center"/>
            <w:hideMark/>
          </w:tcPr>
          <w:p w14:paraId="7AF14DD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468/32</w:t>
            </w:r>
          </w:p>
        </w:tc>
        <w:tc>
          <w:tcPr>
            <w:tcW w:w="803" w:type="dxa"/>
            <w:vAlign w:val="center"/>
            <w:hideMark/>
          </w:tcPr>
          <w:p w14:paraId="1643CDBB" w14:textId="0DE73C59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4238416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860</w:t>
            </w:r>
          </w:p>
        </w:tc>
        <w:tc>
          <w:tcPr>
            <w:tcW w:w="731" w:type="dxa"/>
            <w:vAlign w:val="center"/>
            <w:hideMark/>
          </w:tcPr>
          <w:p w14:paraId="03319DF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663" w:type="dxa"/>
            <w:vAlign w:val="center"/>
            <w:hideMark/>
          </w:tcPr>
          <w:p w14:paraId="2185607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73</w:t>
            </w:r>
          </w:p>
        </w:tc>
        <w:tc>
          <w:tcPr>
            <w:tcW w:w="865" w:type="dxa"/>
            <w:vAlign w:val="center"/>
            <w:hideMark/>
          </w:tcPr>
          <w:p w14:paraId="14D1E83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53C60E3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1822</w:t>
            </w:r>
          </w:p>
        </w:tc>
        <w:tc>
          <w:tcPr>
            <w:tcW w:w="1052" w:type="dxa"/>
            <w:vAlign w:val="center"/>
            <w:hideMark/>
          </w:tcPr>
          <w:p w14:paraId="701C79C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973" w:type="dxa"/>
            <w:vAlign w:val="center"/>
            <w:hideMark/>
          </w:tcPr>
          <w:p w14:paraId="0F795FD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1054" w:type="dxa"/>
            <w:vAlign w:val="center"/>
            <w:hideMark/>
          </w:tcPr>
          <w:p w14:paraId="3E5DFDE4" w14:textId="5C45200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68251268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121A454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929" w:type="dxa"/>
            <w:vAlign w:val="center"/>
            <w:hideMark/>
          </w:tcPr>
          <w:p w14:paraId="14E19B8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K13/V5</w:t>
            </w:r>
          </w:p>
        </w:tc>
        <w:tc>
          <w:tcPr>
            <w:tcW w:w="851" w:type="dxa"/>
            <w:vAlign w:val="center"/>
            <w:hideMark/>
          </w:tcPr>
          <w:p w14:paraId="2E193E6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849" w:type="dxa"/>
            <w:vAlign w:val="center"/>
            <w:hideMark/>
          </w:tcPr>
          <w:p w14:paraId="197AADA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822" w:type="dxa"/>
            <w:vAlign w:val="center"/>
            <w:hideMark/>
          </w:tcPr>
          <w:p w14:paraId="1264FC7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Maloku</w:t>
            </w:r>
          </w:p>
        </w:tc>
        <w:tc>
          <w:tcPr>
            <w:tcW w:w="734" w:type="dxa"/>
            <w:vAlign w:val="center"/>
            <w:hideMark/>
          </w:tcPr>
          <w:p w14:paraId="47374E4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Cekrez</w:t>
            </w:r>
          </w:p>
        </w:tc>
        <w:tc>
          <w:tcPr>
            <w:tcW w:w="822" w:type="dxa"/>
            <w:vAlign w:val="center"/>
            <w:hideMark/>
          </w:tcPr>
          <w:p w14:paraId="2FC2F83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759" w:type="dxa"/>
            <w:vAlign w:val="center"/>
            <w:hideMark/>
          </w:tcPr>
          <w:p w14:paraId="65B8806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357/1</w:t>
            </w:r>
          </w:p>
        </w:tc>
        <w:tc>
          <w:tcPr>
            <w:tcW w:w="803" w:type="dxa"/>
            <w:vAlign w:val="center"/>
            <w:hideMark/>
          </w:tcPr>
          <w:p w14:paraId="72232BB6" w14:textId="277F257A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4A50D0B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14100</w:t>
            </w:r>
          </w:p>
        </w:tc>
        <w:tc>
          <w:tcPr>
            <w:tcW w:w="731" w:type="dxa"/>
            <w:vAlign w:val="center"/>
            <w:hideMark/>
          </w:tcPr>
          <w:p w14:paraId="1963D00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63" w:type="dxa"/>
            <w:vAlign w:val="center"/>
            <w:hideMark/>
          </w:tcPr>
          <w:p w14:paraId="2530645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195</w:t>
            </w:r>
          </w:p>
        </w:tc>
        <w:tc>
          <w:tcPr>
            <w:tcW w:w="865" w:type="dxa"/>
            <w:vAlign w:val="center"/>
            <w:hideMark/>
          </w:tcPr>
          <w:p w14:paraId="4C859E7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3D1C2A2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595</w:t>
            </w:r>
          </w:p>
        </w:tc>
        <w:tc>
          <w:tcPr>
            <w:tcW w:w="1052" w:type="dxa"/>
            <w:vAlign w:val="center"/>
            <w:hideMark/>
          </w:tcPr>
          <w:p w14:paraId="7C8A9AA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14280</w:t>
            </w:r>
          </w:p>
        </w:tc>
        <w:tc>
          <w:tcPr>
            <w:tcW w:w="973" w:type="dxa"/>
            <w:vAlign w:val="center"/>
            <w:hideMark/>
          </w:tcPr>
          <w:p w14:paraId="6C5BA2C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14280</w:t>
            </w:r>
          </w:p>
        </w:tc>
        <w:tc>
          <w:tcPr>
            <w:tcW w:w="1054" w:type="dxa"/>
            <w:vAlign w:val="center"/>
            <w:hideMark/>
          </w:tcPr>
          <w:p w14:paraId="1280896F" w14:textId="62EAA660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0CAF28BE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71400AA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929" w:type="dxa"/>
            <w:vAlign w:val="center"/>
            <w:hideMark/>
          </w:tcPr>
          <w:p w14:paraId="40E49D1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K14/V5</w:t>
            </w:r>
          </w:p>
        </w:tc>
        <w:tc>
          <w:tcPr>
            <w:tcW w:w="851" w:type="dxa"/>
            <w:vAlign w:val="center"/>
            <w:hideMark/>
          </w:tcPr>
          <w:p w14:paraId="1D6AD2F9" w14:textId="5EFD980D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849" w:type="dxa"/>
            <w:vAlign w:val="center"/>
            <w:hideMark/>
          </w:tcPr>
          <w:p w14:paraId="262C519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822" w:type="dxa"/>
            <w:vAlign w:val="center"/>
            <w:hideMark/>
          </w:tcPr>
          <w:p w14:paraId="0D43752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Ago</w:t>
            </w:r>
          </w:p>
        </w:tc>
        <w:tc>
          <w:tcPr>
            <w:tcW w:w="734" w:type="dxa"/>
            <w:vAlign w:val="center"/>
            <w:hideMark/>
          </w:tcPr>
          <w:p w14:paraId="6FF2752B" w14:textId="0D1631C0" w:rsidR="002B4290" w:rsidRPr="000755E1" w:rsidRDefault="008018D5" w:rsidP="008018D5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Kamzë</w:t>
            </w:r>
          </w:p>
        </w:tc>
        <w:tc>
          <w:tcPr>
            <w:tcW w:w="822" w:type="dxa"/>
            <w:vAlign w:val="center"/>
            <w:hideMark/>
          </w:tcPr>
          <w:p w14:paraId="4385D33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2066</w:t>
            </w:r>
          </w:p>
        </w:tc>
        <w:tc>
          <w:tcPr>
            <w:tcW w:w="759" w:type="dxa"/>
            <w:vAlign w:val="center"/>
            <w:hideMark/>
          </w:tcPr>
          <w:p w14:paraId="000450F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134/18</w:t>
            </w:r>
          </w:p>
        </w:tc>
        <w:tc>
          <w:tcPr>
            <w:tcW w:w="803" w:type="dxa"/>
            <w:vAlign w:val="center"/>
            <w:hideMark/>
          </w:tcPr>
          <w:p w14:paraId="40A34D8E" w14:textId="2BAD3B75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53E3060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4200</w:t>
            </w:r>
          </w:p>
        </w:tc>
        <w:tc>
          <w:tcPr>
            <w:tcW w:w="731" w:type="dxa"/>
            <w:vAlign w:val="center"/>
            <w:hideMark/>
          </w:tcPr>
          <w:p w14:paraId="476BCA4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63" w:type="dxa"/>
            <w:vAlign w:val="center"/>
            <w:hideMark/>
          </w:tcPr>
          <w:p w14:paraId="0D3D0B4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118</w:t>
            </w:r>
          </w:p>
        </w:tc>
        <w:tc>
          <w:tcPr>
            <w:tcW w:w="865" w:type="dxa"/>
            <w:vAlign w:val="center"/>
            <w:hideMark/>
          </w:tcPr>
          <w:p w14:paraId="79E6365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0FBFDDD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4EAE04A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04F45C9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2D901CD7" w14:textId="41BF0922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50E84A22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36BAC33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929" w:type="dxa"/>
            <w:vAlign w:val="center"/>
            <w:hideMark/>
          </w:tcPr>
          <w:p w14:paraId="35DECAD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K15/V5</w:t>
            </w:r>
          </w:p>
        </w:tc>
        <w:tc>
          <w:tcPr>
            <w:tcW w:w="2522" w:type="dxa"/>
            <w:gridSpan w:val="3"/>
            <w:vAlign w:val="center"/>
            <w:hideMark/>
          </w:tcPr>
          <w:p w14:paraId="3F17D7F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ALB INVESTA 33</w:t>
            </w:r>
          </w:p>
        </w:tc>
        <w:tc>
          <w:tcPr>
            <w:tcW w:w="734" w:type="dxa"/>
            <w:vAlign w:val="center"/>
            <w:hideMark/>
          </w:tcPr>
          <w:p w14:paraId="10C429D8" w14:textId="57D89AB3" w:rsidR="002B4290" w:rsidRPr="000755E1" w:rsidRDefault="008018D5" w:rsidP="008018D5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Kamzë</w:t>
            </w:r>
          </w:p>
        </w:tc>
        <w:tc>
          <w:tcPr>
            <w:tcW w:w="822" w:type="dxa"/>
            <w:vAlign w:val="center"/>
            <w:hideMark/>
          </w:tcPr>
          <w:p w14:paraId="50860F8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2066</w:t>
            </w:r>
          </w:p>
        </w:tc>
        <w:tc>
          <w:tcPr>
            <w:tcW w:w="759" w:type="dxa"/>
            <w:vAlign w:val="center"/>
            <w:hideMark/>
          </w:tcPr>
          <w:p w14:paraId="420E492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343/5</w:t>
            </w:r>
          </w:p>
        </w:tc>
        <w:tc>
          <w:tcPr>
            <w:tcW w:w="803" w:type="dxa"/>
            <w:vAlign w:val="center"/>
            <w:hideMark/>
          </w:tcPr>
          <w:p w14:paraId="3919C70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865" w:type="dxa"/>
            <w:vAlign w:val="center"/>
            <w:hideMark/>
          </w:tcPr>
          <w:p w14:paraId="2CF4E0D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20000</w:t>
            </w:r>
          </w:p>
        </w:tc>
        <w:tc>
          <w:tcPr>
            <w:tcW w:w="731" w:type="dxa"/>
            <w:vAlign w:val="center"/>
            <w:hideMark/>
          </w:tcPr>
          <w:p w14:paraId="4962394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49</w:t>
            </w:r>
          </w:p>
        </w:tc>
        <w:tc>
          <w:tcPr>
            <w:tcW w:w="663" w:type="dxa"/>
            <w:vAlign w:val="center"/>
            <w:hideMark/>
          </w:tcPr>
          <w:p w14:paraId="583D045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167</w:t>
            </w:r>
          </w:p>
        </w:tc>
        <w:tc>
          <w:tcPr>
            <w:tcW w:w="865" w:type="dxa"/>
            <w:vAlign w:val="center"/>
            <w:hideMark/>
          </w:tcPr>
          <w:p w14:paraId="37DCF88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800" w:type="dxa"/>
            <w:vAlign w:val="center"/>
            <w:hideMark/>
          </w:tcPr>
          <w:p w14:paraId="3337AC0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79CFB04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152740</w:t>
            </w:r>
          </w:p>
        </w:tc>
        <w:tc>
          <w:tcPr>
            <w:tcW w:w="973" w:type="dxa"/>
            <w:vAlign w:val="center"/>
            <w:hideMark/>
          </w:tcPr>
          <w:p w14:paraId="2FAB94C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152740</w:t>
            </w:r>
          </w:p>
        </w:tc>
        <w:tc>
          <w:tcPr>
            <w:tcW w:w="1054" w:type="dxa"/>
            <w:vAlign w:val="center"/>
            <w:hideMark/>
          </w:tcPr>
          <w:p w14:paraId="64775442" w14:textId="58CE3218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4B6DC4FA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7A70D23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929" w:type="dxa"/>
            <w:vAlign w:val="center"/>
            <w:hideMark/>
          </w:tcPr>
          <w:p w14:paraId="553E70D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K16/V5</w:t>
            </w:r>
          </w:p>
        </w:tc>
        <w:tc>
          <w:tcPr>
            <w:tcW w:w="851" w:type="dxa"/>
            <w:vAlign w:val="center"/>
            <w:hideMark/>
          </w:tcPr>
          <w:p w14:paraId="577B933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Nazife</w:t>
            </w:r>
          </w:p>
        </w:tc>
        <w:tc>
          <w:tcPr>
            <w:tcW w:w="849" w:type="dxa"/>
            <w:vAlign w:val="center"/>
            <w:hideMark/>
          </w:tcPr>
          <w:p w14:paraId="3ACA834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822" w:type="dxa"/>
            <w:vAlign w:val="center"/>
            <w:hideMark/>
          </w:tcPr>
          <w:p w14:paraId="061B621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734" w:type="dxa"/>
            <w:vAlign w:val="center"/>
            <w:hideMark/>
          </w:tcPr>
          <w:p w14:paraId="638F96CC" w14:textId="2660CB1F" w:rsidR="002B4290" w:rsidRPr="000755E1" w:rsidRDefault="008018D5" w:rsidP="008018D5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Kamzë</w:t>
            </w:r>
          </w:p>
        </w:tc>
        <w:tc>
          <w:tcPr>
            <w:tcW w:w="822" w:type="dxa"/>
            <w:vAlign w:val="center"/>
            <w:hideMark/>
          </w:tcPr>
          <w:p w14:paraId="16990D0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2066</w:t>
            </w:r>
          </w:p>
        </w:tc>
        <w:tc>
          <w:tcPr>
            <w:tcW w:w="759" w:type="dxa"/>
            <w:vAlign w:val="center"/>
            <w:hideMark/>
          </w:tcPr>
          <w:p w14:paraId="0895246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136/20</w:t>
            </w:r>
          </w:p>
        </w:tc>
        <w:tc>
          <w:tcPr>
            <w:tcW w:w="803" w:type="dxa"/>
            <w:vAlign w:val="center"/>
            <w:hideMark/>
          </w:tcPr>
          <w:p w14:paraId="5CA3387F" w14:textId="74BFC452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7CBB443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4200</w:t>
            </w:r>
          </w:p>
        </w:tc>
        <w:tc>
          <w:tcPr>
            <w:tcW w:w="731" w:type="dxa"/>
            <w:vAlign w:val="center"/>
            <w:hideMark/>
          </w:tcPr>
          <w:p w14:paraId="3735CBC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25D74F4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175</w:t>
            </w:r>
          </w:p>
        </w:tc>
        <w:tc>
          <w:tcPr>
            <w:tcW w:w="865" w:type="dxa"/>
            <w:vAlign w:val="center"/>
            <w:hideMark/>
          </w:tcPr>
          <w:p w14:paraId="5008792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701BE53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793657D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34D47E3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56F9E25C" w14:textId="7964AD43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2B4290" w:rsidRPr="000755E1" w14:paraId="18A86E7B" w14:textId="77777777" w:rsidTr="00AF1B84">
        <w:trPr>
          <w:trHeight w:val="20"/>
        </w:trPr>
        <w:tc>
          <w:tcPr>
            <w:tcW w:w="11966" w:type="dxa"/>
            <w:gridSpan w:val="15"/>
            <w:vAlign w:val="center"/>
            <w:hideMark/>
          </w:tcPr>
          <w:p w14:paraId="4D2A97B1" w14:textId="245068C4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VLERA TOTALE</w:t>
            </w:r>
          </w:p>
        </w:tc>
        <w:tc>
          <w:tcPr>
            <w:tcW w:w="973" w:type="dxa"/>
            <w:vAlign w:val="center"/>
            <w:hideMark/>
          </w:tcPr>
          <w:p w14:paraId="760A383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1893636</w:t>
            </w:r>
          </w:p>
        </w:tc>
        <w:tc>
          <w:tcPr>
            <w:tcW w:w="1054" w:type="dxa"/>
            <w:vAlign w:val="center"/>
            <w:hideMark/>
          </w:tcPr>
          <w:p w14:paraId="011B8ACC" w14:textId="2657EEC9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</w:tbl>
    <w:p w14:paraId="5BCF8E68" w14:textId="7777777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2B4290" w:rsidRPr="000755E1" w:rsidSect="002B4290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922B8" w14:textId="77777777" w:rsidR="008563E5" w:rsidRDefault="008563E5" w:rsidP="00AD78C4">
      <w:pPr>
        <w:spacing w:after="0" w:line="240" w:lineRule="auto"/>
      </w:pPr>
      <w:r>
        <w:separator/>
      </w:r>
    </w:p>
  </w:endnote>
  <w:endnote w:type="continuationSeparator" w:id="0">
    <w:p w14:paraId="3907152E" w14:textId="77777777" w:rsidR="008563E5" w:rsidRDefault="008563E5" w:rsidP="00AD78C4">
      <w:pPr>
        <w:spacing w:after="0" w:line="240" w:lineRule="auto"/>
      </w:pPr>
      <w:r>
        <w:continuationSeparator/>
      </w:r>
    </w:p>
  </w:endnote>
  <w:endnote w:type="continuationNotice" w:id="1">
    <w:p w14:paraId="0CAC34B0" w14:textId="77777777" w:rsidR="008563E5" w:rsidRDefault="008563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BD24B" w14:textId="2E02736D" w:rsidR="003D3FEE" w:rsidRPr="009450A7" w:rsidRDefault="003D3FEE">
    <w:pPr>
      <w:pStyle w:val="Footer"/>
      <w:jc w:val="right"/>
      <w:rPr>
        <w:rFonts w:ascii="Times New Roman" w:hAnsi="Times New Roman" w:cs="Times New Roman"/>
        <w:sz w:val="24"/>
      </w:rPr>
    </w:pPr>
  </w:p>
  <w:p w14:paraId="003BD24C" w14:textId="77777777" w:rsidR="003D3FEE" w:rsidRDefault="003D3F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73EE08" w14:textId="77777777" w:rsidR="008563E5" w:rsidRDefault="008563E5" w:rsidP="00AD78C4">
      <w:pPr>
        <w:spacing w:after="0" w:line="240" w:lineRule="auto"/>
      </w:pPr>
      <w:r>
        <w:separator/>
      </w:r>
    </w:p>
  </w:footnote>
  <w:footnote w:type="continuationSeparator" w:id="0">
    <w:p w14:paraId="119DE915" w14:textId="77777777" w:rsidR="008563E5" w:rsidRDefault="008563E5" w:rsidP="00AD78C4">
      <w:pPr>
        <w:spacing w:after="0" w:line="240" w:lineRule="auto"/>
      </w:pPr>
      <w:r>
        <w:continuationSeparator/>
      </w:r>
    </w:p>
  </w:footnote>
  <w:footnote w:type="continuationNotice" w:id="1">
    <w:p w14:paraId="0B853DEC" w14:textId="77777777" w:rsidR="008563E5" w:rsidRDefault="008563E5">
      <w:pPr>
        <w:spacing w:after="0" w:line="240" w:lineRule="auto"/>
      </w:pPr>
    </w:p>
  </w:footnote>
  <w:footnote w:id="2">
    <w:p w14:paraId="5B9DA4C2" w14:textId="5EBBB2EB" w:rsidR="003D3FEE" w:rsidRPr="00ED182A" w:rsidRDefault="003D3FEE">
      <w:pPr>
        <w:pStyle w:val="FootnoteText"/>
        <w:rPr>
          <w:rFonts w:ascii="Garamond" w:hAnsi="Garamond" w:cs="Times New Roman"/>
          <w:i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ED182A">
        <w:rPr>
          <w:rFonts w:ascii="Garamond" w:hAnsi="Garamond"/>
          <w:sz w:val="18"/>
          <w:szCs w:val="18"/>
        </w:rPr>
        <w:t xml:space="preserve">VKM nr. 321, </w:t>
      </w:r>
      <w:proofErr w:type="spellStart"/>
      <w:r w:rsidRPr="00ED182A">
        <w:rPr>
          <w:rFonts w:ascii="Garamond" w:hAnsi="Garamond"/>
          <w:sz w:val="18"/>
          <w:szCs w:val="18"/>
        </w:rPr>
        <w:t>datë</w:t>
      </w:r>
      <w:proofErr w:type="spellEnd"/>
      <w:r w:rsidRPr="00ED182A">
        <w:rPr>
          <w:rFonts w:ascii="Garamond" w:hAnsi="Garamond"/>
          <w:sz w:val="18"/>
          <w:szCs w:val="18"/>
        </w:rPr>
        <w:t xml:space="preserve"> </w:t>
      </w:r>
      <w:proofErr w:type="gramStart"/>
      <w:r w:rsidRPr="00ED182A">
        <w:rPr>
          <w:rFonts w:ascii="Garamond" w:hAnsi="Garamond"/>
          <w:sz w:val="18"/>
          <w:szCs w:val="18"/>
        </w:rPr>
        <w:t xml:space="preserve">11.6.2025  </w:t>
      </w:r>
      <w:proofErr w:type="spellStart"/>
      <w:r w:rsidRPr="00ED182A">
        <w:rPr>
          <w:rFonts w:ascii="Garamond" w:hAnsi="Garamond"/>
          <w:sz w:val="18"/>
          <w:szCs w:val="18"/>
        </w:rPr>
        <w:t>botuar</w:t>
      </w:r>
      <w:proofErr w:type="spellEnd"/>
      <w:proofErr w:type="gramEnd"/>
      <w:r w:rsidRPr="00ED182A">
        <w:rPr>
          <w:rFonts w:ascii="Garamond" w:hAnsi="Garamond"/>
          <w:sz w:val="18"/>
          <w:szCs w:val="18"/>
        </w:rPr>
        <w:t xml:space="preserve"> </w:t>
      </w:r>
      <w:proofErr w:type="spellStart"/>
      <w:r w:rsidRPr="00ED182A">
        <w:rPr>
          <w:rFonts w:ascii="Garamond" w:hAnsi="Garamond"/>
          <w:sz w:val="18"/>
          <w:szCs w:val="18"/>
        </w:rPr>
        <w:t>n</w:t>
      </w:r>
      <w:r w:rsidR="00ED182A">
        <w:rPr>
          <w:rFonts w:ascii="Garamond" w:hAnsi="Garamond"/>
          <w:sz w:val="18"/>
          <w:szCs w:val="18"/>
        </w:rPr>
        <w:t>ë</w:t>
      </w:r>
      <w:proofErr w:type="spellEnd"/>
      <w:r w:rsidR="00ED182A">
        <w:rPr>
          <w:rFonts w:ascii="Garamond" w:hAnsi="Garamond"/>
          <w:sz w:val="18"/>
          <w:szCs w:val="18"/>
        </w:rPr>
        <w:t xml:space="preserve"> </w:t>
      </w:r>
      <w:r w:rsidRPr="00ED182A">
        <w:rPr>
          <w:rFonts w:ascii="Garamond" w:hAnsi="Garamond"/>
          <w:sz w:val="18"/>
          <w:szCs w:val="18"/>
        </w:rPr>
        <w:t xml:space="preserve">F.Z nr. </w:t>
      </w:r>
      <w:r w:rsidR="00ED182A" w:rsidRPr="00ED182A">
        <w:rPr>
          <w:rFonts w:ascii="Garamond" w:hAnsi="Garamond"/>
          <w:sz w:val="18"/>
          <w:szCs w:val="18"/>
        </w:rPr>
        <w:t xml:space="preserve">103, </w:t>
      </w:r>
      <w:proofErr w:type="spellStart"/>
      <w:r w:rsidR="00ED182A" w:rsidRPr="00ED182A">
        <w:rPr>
          <w:rFonts w:ascii="Garamond" w:hAnsi="Garamond"/>
          <w:sz w:val="18"/>
          <w:szCs w:val="18"/>
        </w:rPr>
        <w:t>datë</w:t>
      </w:r>
      <w:proofErr w:type="spellEnd"/>
      <w:r w:rsidR="00ED182A">
        <w:rPr>
          <w:rFonts w:ascii="Garamond" w:hAnsi="Garamond"/>
          <w:sz w:val="18"/>
          <w:szCs w:val="18"/>
        </w:rPr>
        <w:t xml:space="preserve"> </w:t>
      </w:r>
      <w:r w:rsidR="00ED182A" w:rsidRPr="00ED182A">
        <w:rPr>
          <w:rFonts w:ascii="Garamond" w:hAnsi="Garamond"/>
          <w:sz w:val="18"/>
          <w:szCs w:val="18"/>
        </w:rPr>
        <w:t xml:space="preserve">13.6.2025 </w:t>
      </w:r>
      <w:proofErr w:type="spellStart"/>
      <w:r w:rsidR="00ED182A" w:rsidRPr="00ED182A">
        <w:rPr>
          <w:rFonts w:ascii="Garamond" w:hAnsi="Garamond"/>
          <w:sz w:val="18"/>
          <w:szCs w:val="18"/>
        </w:rPr>
        <w:t>n</w:t>
      </w:r>
      <w:r w:rsidR="00ED182A">
        <w:rPr>
          <w:rFonts w:ascii="Garamond" w:hAnsi="Garamond"/>
          <w:sz w:val="18"/>
          <w:szCs w:val="18"/>
        </w:rPr>
        <w:t>ë</w:t>
      </w:r>
      <w:proofErr w:type="spellEnd"/>
      <w:r w:rsidR="00ED182A" w:rsidRPr="00ED182A">
        <w:rPr>
          <w:rFonts w:ascii="Garamond" w:hAnsi="Garamond"/>
          <w:sz w:val="18"/>
          <w:szCs w:val="18"/>
        </w:rPr>
        <w:t xml:space="preserve"> </w:t>
      </w:r>
      <w:proofErr w:type="spellStart"/>
      <w:r w:rsidR="00ED182A" w:rsidRPr="00ED182A">
        <w:rPr>
          <w:rFonts w:ascii="Garamond" w:hAnsi="Garamond"/>
          <w:sz w:val="18"/>
          <w:szCs w:val="18"/>
        </w:rPr>
        <w:t>pik</w:t>
      </w:r>
      <w:r w:rsidR="00ED182A">
        <w:rPr>
          <w:rFonts w:ascii="Garamond" w:hAnsi="Garamond"/>
          <w:sz w:val="18"/>
          <w:szCs w:val="18"/>
        </w:rPr>
        <w:t>ë</w:t>
      </w:r>
      <w:r w:rsidR="00ED182A" w:rsidRPr="00ED182A">
        <w:rPr>
          <w:rFonts w:ascii="Garamond" w:hAnsi="Garamond"/>
          <w:sz w:val="18"/>
          <w:szCs w:val="18"/>
        </w:rPr>
        <w:t>n</w:t>
      </w:r>
      <w:proofErr w:type="spellEnd"/>
      <w:r w:rsidR="00ED182A" w:rsidRPr="00ED182A">
        <w:rPr>
          <w:rFonts w:ascii="Garamond" w:hAnsi="Garamond"/>
          <w:sz w:val="18"/>
          <w:szCs w:val="18"/>
        </w:rPr>
        <w:t xml:space="preserve"> 2 </w:t>
      </w:r>
      <w:proofErr w:type="spellStart"/>
      <w:r w:rsidR="00ED182A" w:rsidRPr="00ED182A">
        <w:rPr>
          <w:rFonts w:ascii="Garamond" w:hAnsi="Garamond"/>
          <w:sz w:val="18"/>
          <w:szCs w:val="18"/>
        </w:rPr>
        <w:t>t</w:t>
      </w:r>
      <w:r w:rsidR="00ED182A">
        <w:rPr>
          <w:rFonts w:ascii="Garamond" w:hAnsi="Garamond"/>
          <w:sz w:val="18"/>
          <w:szCs w:val="18"/>
        </w:rPr>
        <w:t>ë</w:t>
      </w:r>
      <w:proofErr w:type="spellEnd"/>
      <w:r w:rsidR="00ED182A" w:rsidRPr="00ED182A">
        <w:rPr>
          <w:rFonts w:ascii="Garamond" w:hAnsi="Garamond"/>
          <w:sz w:val="18"/>
          <w:szCs w:val="18"/>
        </w:rPr>
        <w:t xml:space="preserve"> </w:t>
      </w:r>
      <w:proofErr w:type="spellStart"/>
      <w:r w:rsidR="00ED182A" w:rsidRPr="00ED182A">
        <w:rPr>
          <w:rFonts w:ascii="Garamond" w:hAnsi="Garamond"/>
          <w:sz w:val="18"/>
          <w:szCs w:val="18"/>
        </w:rPr>
        <w:t>saj</w:t>
      </w:r>
      <w:proofErr w:type="spellEnd"/>
      <w:r w:rsidR="00ED182A" w:rsidRPr="00ED182A">
        <w:rPr>
          <w:rFonts w:ascii="Garamond" w:hAnsi="Garamond"/>
          <w:sz w:val="18"/>
          <w:szCs w:val="18"/>
        </w:rPr>
        <w:t xml:space="preserve"> </w:t>
      </w:r>
      <w:proofErr w:type="spellStart"/>
      <w:r w:rsidR="00ED182A" w:rsidRPr="00ED182A">
        <w:rPr>
          <w:rFonts w:ascii="Garamond" w:hAnsi="Garamond"/>
          <w:sz w:val="18"/>
          <w:szCs w:val="18"/>
        </w:rPr>
        <w:t>shprehet</w:t>
      </w:r>
      <w:proofErr w:type="spellEnd"/>
      <w:r w:rsidR="00ED182A" w:rsidRPr="00ED182A">
        <w:rPr>
          <w:rFonts w:ascii="Garamond" w:hAnsi="Garamond"/>
          <w:sz w:val="18"/>
          <w:szCs w:val="18"/>
        </w:rPr>
        <w:t>:</w:t>
      </w:r>
      <w:r w:rsidR="00ED182A" w:rsidRPr="00ED182A">
        <w:rPr>
          <w:sz w:val="18"/>
          <w:szCs w:val="18"/>
        </w:rPr>
        <w:t xml:space="preserve"> </w:t>
      </w:r>
      <w:r w:rsidRPr="00ED182A">
        <w:rPr>
          <w:sz w:val="18"/>
          <w:szCs w:val="18"/>
        </w:rPr>
        <w:t>“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Shpenzimet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procedurale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shtesë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,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në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vlerën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 50 000 (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pesëdhje</w:t>
      </w:r>
      <w:bookmarkStart w:id="0" w:name="_GoBack"/>
      <w:bookmarkEnd w:id="0"/>
      <w:r w:rsidRPr="00ED182A">
        <w:rPr>
          <w:rFonts w:ascii="Garamond" w:hAnsi="Garamond" w:cs="Times New Roman"/>
          <w:i/>
          <w:sz w:val="18"/>
          <w:szCs w:val="18"/>
        </w:rPr>
        <w:t>të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mijë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)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lekë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,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përballohen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nga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Operatori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i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Shpërndarjes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së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Energjisë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Elektrike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 xml:space="preserve"> Group </w:t>
      </w:r>
      <w:proofErr w:type="spellStart"/>
      <w:r w:rsidRPr="00ED182A">
        <w:rPr>
          <w:rFonts w:ascii="Garamond" w:hAnsi="Garamond" w:cs="Times New Roman"/>
          <w:i/>
          <w:sz w:val="18"/>
          <w:szCs w:val="18"/>
        </w:rPr>
        <w:t>sh.a</w:t>
      </w:r>
      <w:proofErr w:type="spellEnd"/>
      <w:r w:rsidRPr="00ED182A">
        <w:rPr>
          <w:rFonts w:ascii="Garamond" w:hAnsi="Garamond" w:cs="Times New Roman"/>
          <w:i/>
          <w:sz w:val="18"/>
          <w:szCs w:val="18"/>
        </w:rPr>
        <w:t>.”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F3F"/>
    <w:rsid w:val="00027797"/>
    <w:rsid w:val="00060E27"/>
    <w:rsid w:val="000755E1"/>
    <w:rsid w:val="000B41FC"/>
    <w:rsid w:val="00144F6B"/>
    <w:rsid w:val="001455F1"/>
    <w:rsid w:val="001475E6"/>
    <w:rsid w:val="00220B6E"/>
    <w:rsid w:val="00237320"/>
    <w:rsid w:val="002573F6"/>
    <w:rsid w:val="002B4290"/>
    <w:rsid w:val="00333155"/>
    <w:rsid w:val="0038002F"/>
    <w:rsid w:val="003D3FEE"/>
    <w:rsid w:val="0049386A"/>
    <w:rsid w:val="004F0FD0"/>
    <w:rsid w:val="00542DE0"/>
    <w:rsid w:val="005606A4"/>
    <w:rsid w:val="005F08A6"/>
    <w:rsid w:val="00696D8D"/>
    <w:rsid w:val="006A7EFE"/>
    <w:rsid w:val="006E2F3F"/>
    <w:rsid w:val="00704E37"/>
    <w:rsid w:val="007978F6"/>
    <w:rsid w:val="008018D5"/>
    <w:rsid w:val="00832A97"/>
    <w:rsid w:val="00835721"/>
    <w:rsid w:val="008563E5"/>
    <w:rsid w:val="008B3AC1"/>
    <w:rsid w:val="008F59D6"/>
    <w:rsid w:val="0090559F"/>
    <w:rsid w:val="009450A7"/>
    <w:rsid w:val="009914C5"/>
    <w:rsid w:val="00A145D3"/>
    <w:rsid w:val="00A5155A"/>
    <w:rsid w:val="00AD78C4"/>
    <w:rsid w:val="00AE3481"/>
    <w:rsid w:val="00AF1B84"/>
    <w:rsid w:val="00AF3FB4"/>
    <w:rsid w:val="00B41DD2"/>
    <w:rsid w:val="00BE3F80"/>
    <w:rsid w:val="00BE46D5"/>
    <w:rsid w:val="00C32390"/>
    <w:rsid w:val="00C53806"/>
    <w:rsid w:val="00D94D09"/>
    <w:rsid w:val="00E44F6C"/>
    <w:rsid w:val="00ED182A"/>
    <w:rsid w:val="00ED531E"/>
    <w:rsid w:val="00F10A41"/>
    <w:rsid w:val="00FB7790"/>
    <w:rsid w:val="00FE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D203"/>
  <w15:chartTrackingRefBased/>
  <w15:docId w15:val="{2B4F12C5-A013-42B2-8765-17286826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2F3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F3F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6E2F3F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6E2F3F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D7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8C4"/>
  </w:style>
  <w:style w:type="paragraph" w:styleId="Footer">
    <w:name w:val="footer"/>
    <w:basedOn w:val="Normal"/>
    <w:link w:val="FooterChar"/>
    <w:uiPriority w:val="99"/>
    <w:unhideWhenUsed/>
    <w:rsid w:val="00AD7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8C4"/>
  </w:style>
  <w:style w:type="paragraph" w:styleId="BalloonText">
    <w:name w:val="Balloon Text"/>
    <w:basedOn w:val="Normal"/>
    <w:link w:val="BalloonTextChar"/>
    <w:uiPriority w:val="99"/>
    <w:semiHidden/>
    <w:unhideWhenUsed/>
    <w:rsid w:val="00945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0A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B4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D3F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3F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3F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7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37544D32C486AA005334552692F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2025-01-31T09:19:54Z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shpronësimin, për interes publik, të pronarëve  të pasurive të paluajtshme, pronë private, që preken nga realizimi i projektit “Ndërtimi i fiderave me kabëll 20 kV, V4, V5 dhe kabinave të reja nga nënstacioni i ri Valias”</Titulli>
    <Modifikuesi xmlns="0e656187-b300-4fb0-8bf4-3a50f872073c">Suada.Daci</Modifikuesi>
    <Nr_x002e__x0020_prot_x0020_QBZ xmlns="0e656187-b300-4fb0-8bf4-3a50f872073c">192</Nr_x002e__x0020_prot_x0020_QBZ>
    <Data_x0020_e_x0020_Modifikimit xmlns="0e656187-b300-4fb0-8bf4-3a50f872073c">2025-01-31T11:29:03Z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391/1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37544D32C486AA005334552692F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5CEEF-6745-4BF8-9EC1-712679141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9DD031-4B53-41EF-AF8F-B38CC47592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38889A-01A5-45A0-9592-6924C4E4F95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865BA1E-C253-4C40-B259-6DC17DCE5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AC924D8-ED26-4350-BD2A-94B0BDF5C10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AEF9C9E-F847-4A8F-8892-8A450B41F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fiderave me kabëll 20 kV, V4, V5 dhe kabinave të reja nga nënstacioni i ri Valias”</vt:lpstr>
    </vt:vector>
  </TitlesOfParts>
  <Company>AKSHI</Company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fiderave me kabëll 20 kV, V4, V5 dhe kabinave të reja nga nënstacioni i ri Valias”</dc:title>
  <dc:creator>Ilirjana Hasanllari</dc:creator>
  <cp:lastModifiedBy>Rovena Lipe</cp:lastModifiedBy>
  <cp:revision>4</cp:revision>
  <cp:lastPrinted>2025-01-29T09:31:00Z</cp:lastPrinted>
  <dcterms:created xsi:type="dcterms:W3CDTF">2025-06-16T08:36:00Z</dcterms:created>
  <dcterms:modified xsi:type="dcterms:W3CDTF">2025-06-16T10:34:00Z</dcterms:modified>
</cp:coreProperties>
</file>