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FF919" w14:textId="04B80F1C" w:rsidR="00542DE0" w:rsidRPr="000755E1" w:rsidRDefault="00542DE0" w:rsidP="00542DE0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0755E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00143869" w14:textId="24285667" w:rsidR="00542DE0" w:rsidRPr="000755E1" w:rsidRDefault="00542DE0" w:rsidP="00542DE0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61, datë 29.1.2025</w:t>
      </w:r>
    </w:p>
    <w:p w14:paraId="22C4BF3B" w14:textId="7777777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4CAE6B88" w14:textId="2A14539C" w:rsidR="00542DE0" w:rsidRPr="000755E1" w:rsidRDefault="00542DE0" w:rsidP="000755E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0755E1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0755E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“NDËRTIMI I FIDERAVE</w:t>
      </w:r>
      <w:r w:rsidR="000755E1"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ME KABËLL 20 </w:t>
      </w:r>
      <w:r w:rsid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</w:t>
      </w: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V, V4, V5 DHE KABINAVE TË REJA NGA NËNSTACIONI I RI VALIAS”</w:t>
      </w:r>
    </w:p>
    <w:p w14:paraId="703481BF" w14:textId="59516492" w:rsidR="005606A4" w:rsidRPr="005606A4" w:rsidRDefault="005606A4" w:rsidP="005606A4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5606A4">
        <w:rPr>
          <w:rFonts w:ascii="Garamond" w:hAnsi="Garamond"/>
          <w:i/>
          <w:sz w:val="24"/>
          <w:szCs w:val="24"/>
          <w:lang w:val="sq-AL"/>
        </w:rPr>
        <w:t>(Ndryshuar me VKM nr. 321, datë 11.6.2025</w:t>
      </w:r>
      <w:r w:rsidR="00AA6786">
        <w:rPr>
          <w:rFonts w:ascii="Garamond" w:hAnsi="Garamond"/>
          <w:i/>
          <w:sz w:val="24"/>
          <w:szCs w:val="24"/>
          <w:lang w:val="sq-AL"/>
        </w:rPr>
        <w:t>; nr. 260</w:t>
      </w:r>
      <w:r w:rsidR="002A78E3">
        <w:rPr>
          <w:rStyle w:val="FootnoteReference"/>
          <w:rFonts w:ascii="Garamond" w:hAnsi="Garamond"/>
          <w:i/>
          <w:sz w:val="24"/>
          <w:szCs w:val="24"/>
          <w:lang w:val="sq-AL"/>
        </w:rPr>
        <w:footnoteReference w:id="2"/>
      </w:r>
      <w:r w:rsidR="00AA6786">
        <w:rPr>
          <w:rFonts w:ascii="Garamond" w:hAnsi="Garamond"/>
          <w:i/>
          <w:sz w:val="24"/>
          <w:szCs w:val="24"/>
          <w:lang w:val="sq-AL"/>
        </w:rPr>
        <w:t>, datë 10.4.2026</w:t>
      </w:r>
      <w:r w:rsidRPr="005606A4">
        <w:rPr>
          <w:rFonts w:ascii="Garamond" w:hAnsi="Garamond"/>
          <w:i/>
          <w:sz w:val="24"/>
          <w:szCs w:val="24"/>
          <w:lang w:val="sq-AL"/>
        </w:rPr>
        <w:t xml:space="preserve">) </w:t>
      </w:r>
    </w:p>
    <w:p w14:paraId="5A602F26" w14:textId="01AEA0CC" w:rsidR="00542DE0" w:rsidRDefault="005606A4" w:rsidP="005606A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5606A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(</w:t>
      </w:r>
      <w:r>
        <w:rPr>
          <w:rFonts w:ascii="Garamond" w:hAnsi="Garamond" w:cs="Times New Roman"/>
          <w:i/>
          <w:color w:val="000000"/>
          <w:sz w:val="24"/>
          <w:szCs w:val="24"/>
          <w:lang w:val="sq-AL"/>
        </w:rPr>
        <w:t>i</w:t>
      </w:r>
      <w:r w:rsidRPr="005606A4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përditësuar)</w:t>
      </w:r>
    </w:p>
    <w:p w14:paraId="235B57E0" w14:textId="77777777" w:rsidR="005606A4" w:rsidRPr="005606A4" w:rsidRDefault="005606A4" w:rsidP="005606A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</w:p>
    <w:p w14:paraId="36FDB07A" w14:textId="05301A7B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AF1B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dhe të nenit 13, të ligjit nr.</w:t>
      </w:r>
      <w:r w:rsidR="00AF1B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8743, datë 22.2.2001, “Për pronat e paluajtshme të shtetit”, të ndryshuar, me propozimin e </w:t>
      </w:r>
      <w:r w:rsidR="00AF1B84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3D6812D6" w14:textId="7777777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CA75F67" w14:textId="50C1E449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C03CD15" w14:textId="7777777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8DF703A" w14:textId="07739F54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“Ndërtimi i fiderave me kabëll 20 kV, V4, V5 dhe kabinave të reja nga nënstacioni i ri Valias”.</w:t>
      </w:r>
    </w:p>
    <w:p w14:paraId="70813B1E" w14:textId="528044CD" w:rsidR="00542DE0" w:rsidRPr="000755E1" w:rsidRDefault="00542DE0" w:rsidP="00542DE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Shpronësimi bëhet në favor të Operatorit të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</w:p>
    <w:p w14:paraId="4A21663A" w14:textId="35B215CB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 e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llojit “arë”, “pemëtore” dhe “truall”, me një vlerë të përgjithshme prej 1 893 636 (një milion e tetëqind e nëntëdhjetë e tre mijë e gjashtëqind e tridhjetë e gjashtë) lekësh.</w:t>
      </w:r>
    </w:p>
    <w:p w14:paraId="544E6A30" w14:textId="21748BC5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Vlera e përgjithshme e shpronësimit, prej 1 893 636 (një milion e tetëqind e nëntëdhjetë e tre mijë e gjashtëqind e tridhjetë e gjashtë) lekësh, përballohet nga Operatori i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</w:p>
    <w:p w14:paraId="188C7AAE" w14:textId="2093A7EB" w:rsidR="00542DE0" w:rsidRPr="000755E1" w:rsidRDefault="00542DE0" w:rsidP="00542DE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shpenzimeve procedurale, </w:t>
      </w:r>
      <w:r w:rsidR="003D3FEE">
        <w:rPr>
          <w:rStyle w:val="FootnoteReference"/>
          <w:rFonts w:ascii="Garamond" w:hAnsi="Garamond" w:cs="Times New Roman"/>
          <w:color w:val="000000"/>
          <w:sz w:val="24"/>
          <w:szCs w:val="24"/>
          <w:lang w:val="sq-AL"/>
        </w:rPr>
        <w:footnoteReference w:id="3"/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masën 50 000 (pesëdhjetë mijë) lekë, përballohet nga Operatori i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3F2C6503" w14:textId="1FF69A0A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215AE06C" w14:textId="4487D250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Pronarët e pasurive të paluajtshme, pronë private, të pasqyruar në tabelën që i bashkëlidhet këtij vendimi, kompensohen, për efekt shpronësimi, pasi të kenë paraqitur dokumentacionin justifikues për likuidim pranë Operatorit të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</w:p>
    <w:p w14:paraId="29AF0677" w14:textId="0F22C90E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Operatori i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sh.a., kryen procedurat për likuidimin e pronarëve të shpronësuar, sipas përcaktimeve të bëra në këtë vendim.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F0BAD14" w14:textId="299C11B1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Afati i fillimit dhe i përfundimit të punimeve është në përputhje me afatet e parashikuara nga Operatori i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GROUP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sh.a.</w:t>
      </w:r>
    </w:p>
    <w:p w14:paraId="30FCED4E" w14:textId="635F89D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Kadastrës, Drejtoria Vendore Kamzë Vorë, brenda 30 (tridhjetë) ditëve nga data e miratimit të këtij vendimi, nis procedurat për hedhjen e gjurmës së projektit mbi hartën kadastrale, sipas planimetrisë së shpronësimit të miratuar, dhe regjistron aktin e kalimit të pronësisë për pasuritë që shpronësohen, sipas këtij vendimi, në favor të shtetit, në përgjegjësi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administrimi të Ministrisë së Infrastrukturës dhe Energjisë për Operatorin e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</w:p>
    <w:p w14:paraId="1B7BED5C" w14:textId="6337F570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kadastrale dhe regjistron aktin e kalimit të pronësisë për pasuritë që shpronësohen, sipas këtij vendimi, në favor të shtetit, në përgjegjësi administrimi të Ministrisë së Infrastrukturës dhe Energjisë për Operatorin e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</w:p>
    <w:p w14:paraId="48F2196A" w14:textId="74CFBEF3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Ngarkohen Ministria e Infrastrukturës dhe Energjisë, Operatori i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sh.a., Agjencia Shtetërore e Kadastrës, Drejtoria Vendore Kamzë Vorë, Drejtoria e Administrimit dhe Mbrojtjes së Tokës pranë Këshillit të Qarkut Tiranë dhe Agjencia Shtetërore për Shpronësimin për zbatimin e këtij vendimi.</w:t>
      </w:r>
    </w:p>
    <w:p w14:paraId="621F9373" w14:textId="68B14330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70689770" w14:textId="3152B7CE" w:rsidR="00542DE0" w:rsidRPr="000755E1" w:rsidRDefault="000755E1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  <w:t xml:space="preserve"> </w:t>
      </w:r>
    </w:p>
    <w:p w14:paraId="02391FCA" w14:textId="3C632D6E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6775ABA9" w14:textId="42D0A36E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28476CAE" w14:textId="7777777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003BD239" w14:textId="4E45D714" w:rsidR="00A5155A" w:rsidRPr="000755E1" w:rsidRDefault="00A5155A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58F7C6" w14:textId="38265B25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8369B7" w14:textId="767B720F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D3AED2" w14:textId="6BE6946A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D89688" w14:textId="1B1381CD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675742" w14:textId="558B6B3F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9E3BC8" w14:textId="31685713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AE15191" w14:textId="0102DD1B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5E8F57A" w14:textId="351E2AA8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572C19" w14:textId="68439658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3EB90F4" w14:textId="7F24921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057810" w14:textId="21DBD375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94BFA96" w14:textId="42D9001E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E65E82" w14:textId="35C47260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649BD9" w14:textId="4ABBBEE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97936A" w14:textId="14FF07C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DA0E99" w14:textId="466ECAFD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6E29B9" w14:textId="54436191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02DCD4" w14:textId="60DE9318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BDF701" w14:textId="73B9C1CB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4C802F" w14:textId="69DE533A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2BD534" w14:textId="599EEC6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E01451" w14:textId="6F784CA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218BB7" w14:textId="22F9DECC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6E50090" w14:textId="7A5386F3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6D1508" w14:textId="00CCBE62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B06D6C" w14:textId="1062AE71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CADAB3" w14:textId="6534E0F6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A738B3" w14:textId="0237041F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A5CB9E" w14:textId="5A812246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0CB8EA" w14:textId="2E1EA88C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34DDE5" w14:textId="2C318EA2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399AAC" w14:textId="30EF665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35F7BC" w14:textId="106DE93A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990858" w14:textId="00E2139B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E9D6C0" w14:textId="6B4471A0" w:rsidR="002B4290" w:rsidRPr="000755E1" w:rsidRDefault="002B4290" w:rsidP="002A78E3">
      <w:pPr>
        <w:spacing w:after="0" w:line="240" w:lineRule="auto"/>
        <w:rPr>
          <w:rFonts w:ascii="Garamond" w:hAnsi="Garamond"/>
          <w:sz w:val="24"/>
          <w:szCs w:val="24"/>
          <w:lang w:val="sq-AL"/>
        </w:rPr>
        <w:sectPr w:rsidR="002B4290" w:rsidRPr="000755E1" w:rsidSect="00AD78C4">
          <w:footerReference w:type="default" r:id="rId13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63025AB5" w14:textId="434E5501" w:rsidR="002B4290" w:rsidRDefault="0049386A" w:rsidP="002A78E3">
      <w:pPr>
        <w:spacing w:after="0" w:line="240" w:lineRule="auto"/>
        <w:rPr>
          <w:rFonts w:ascii="Garamond" w:hAnsi="Garamond"/>
          <w:bCs/>
          <w:sz w:val="20"/>
          <w:szCs w:val="24"/>
          <w:lang w:val="sq-AL"/>
        </w:rPr>
      </w:pPr>
      <w:bookmarkStart w:id="0" w:name="RANGE!A1:Q31"/>
      <w:r w:rsidRPr="00AF1B84">
        <w:rPr>
          <w:rFonts w:ascii="Garamond" w:hAnsi="Garamond"/>
          <w:bCs/>
          <w:sz w:val="20"/>
          <w:szCs w:val="24"/>
          <w:lang w:val="sq-AL"/>
        </w:rPr>
        <w:lastRenderedPageBreak/>
        <w:t xml:space="preserve">LISTA EMËRORE E PRONARËVE QË SHPRONËSOHEN PËR PASURITË E PALUAJTSHME, PRONË PRIVATE, QË PREKEN NGA REALIZIMI I PROJEKTIT </w:t>
      </w:r>
      <w:r w:rsidR="00AF1B84">
        <w:rPr>
          <w:rFonts w:ascii="Garamond" w:hAnsi="Garamond"/>
          <w:bCs/>
          <w:sz w:val="20"/>
          <w:szCs w:val="24"/>
          <w:lang w:val="sq-AL"/>
        </w:rPr>
        <w:t>“</w:t>
      </w:r>
      <w:r w:rsidRPr="00AF1B84">
        <w:rPr>
          <w:rFonts w:ascii="Garamond" w:hAnsi="Garamond"/>
          <w:bCs/>
          <w:sz w:val="20"/>
          <w:szCs w:val="24"/>
          <w:lang w:val="sq-AL"/>
        </w:rPr>
        <w:t xml:space="preserve">NDËRTIMI I FIDERAVE ME KABËLL 20 </w:t>
      </w:r>
      <w:r w:rsidR="00AF1B84">
        <w:rPr>
          <w:rFonts w:ascii="Garamond" w:hAnsi="Garamond"/>
          <w:bCs/>
          <w:sz w:val="20"/>
          <w:szCs w:val="24"/>
          <w:lang w:val="sq-AL"/>
        </w:rPr>
        <w:t>k</w:t>
      </w:r>
      <w:r w:rsidRPr="00AF1B84">
        <w:rPr>
          <w:rFonts w:ascii="Garamond" w:hAnsi="Garamond"/>
          <w:bCs/>
          <w:sz w:val="20"/>
          <w:szCs w:val="24"/>
          <w:lang w:val="sq-AL"/>
        </w:rPr>
        <w:t>V, V4, V5 DHE KABINAVE TË REJA NGA NËNSTACIONI I RI VALIAS</w:t>
      </w:r>
      <w:bookmarkEnd w:id="0"/>
      <w:r w:rsidR="00AF1B84">
        <w:rPr>
          <w:rFonts w:ascii="Garamond" w:hAnsi="Garamond"/>
          <w:bCs/>
          <w:sz w:val="20"/>
          <w:szCs w:val="24"/>
          <w:lang w:val="sq-AL"/>
        </w:rPr>
        <w:t>”</w:t>
      </w:r>
    </w:p>
    <w:p w14:paraId="2F1FEB18" w14:textId="400EB11B" w:rsidR="005606A4" w:rsidRDefault="005606A4" w:rsidP="00AF1B84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5606A4">
        <w:rPr>
          <w:rFonts w:ascii="Garamond" w:hAnsi="Garamond"/>
          <w:i/>
          <w:sz w:val="24"/>
          <w:szCs w:val="24"/>
          <w:lang w:val="sq-AL"/>
        </w:rPr>
        <w:t>(Ndryshuar me VKM nr. 321, datë 11.6.2025</w:t>
      </w:r>
      <w:r w:rsidR="002A78E3">
        <w:rPr>
          <w:rFonts w:ascii="Garamond" w:hAnsi="Garamond"/>
          <w:i/>
          <w:sz w:val="24"/>
          <w:szCs w:val="24"/>
          <w:lang w:val="sq-AL"/>
        </w:rPr>
        <w:t xml:space="preserve">; ndryshuar nr. rendor 8 me </w:t>
      </w:r>
      <w:proofErr w:type="spellStart"/>
      <w:r w:rsidR="002A78E3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="002A78E3">
        <w:rPr>
          <w:rFonts w:ascii="Garamond" w:hAnsi="Garamond"/>
          <w:i/>
          <w:sz w:val="24"/>
          <w:szCs w:val="24"/>
          <w:lang w:val="sq-AL"/>
        </w:rPr>
        <w:t xml:space="preserve"> nr. 260</w:t>
      </w:r>
      <w:bookmarkStart w:id="1" w:name="_GoBack"/>
      <w:bookmarkEnd w:id="1"/>
      <w:r w:rsidR="002A78E3">
        <w:rPr>
          <w:rFonts w:ascii="Garamond" w:hAnsi="Garamond"/>
          <w:i/>
          <w:sz w:val="24"/>
          <w:szCs w:val="24"/>
          <w:lang w:val="sq-AL"/>
        </w:rPr>
        <w:t>, datë 10.4.2026</w:t>
      </w:r>
      <w:r w:rsidRPr="005606A4">
        <w:rPr>
          <w:rFonts w:ascii="Garamond" w:hAnsi="Garamond"/>
          <w:i/>
          <w:sz w:val="24"/>
          <w:szCs w:val="24"/>
          <w:lang w:val="sq-AL"/>
        </w:rPr>
        <w:t xml:space="preserve">) </w:t>
      </w:r>
    </w:p>
    <w:p w14:paraId="02D6BE63" w14:textId="77777777" w:rsidR="002A78E3" w:rsidRPr="005606A4" w:rsidRDefault="002A78E3" w:rsidP="00AF1B84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"/>
        <w:gridCol w:w="809"/>
        <w:gridCol w:w="965"/>
        <w:gridCol w:w="909"/>
        <w:gridCol w:w="872"/>
        <w:gridCol w:w="683"/>
        <w:gridCol w:w="948"/>
        <w:gridCol w:w="810"/>
        <w:gridCol w:w="846"/>
        <w:gridCol w:w="932"/>
        <w:gridCol w:w="745"/>
        <w:gridCol w:w="574"/>
        <w:gridCol w:w="932"/>
        <w:gridCol w:w="842"/>
        <w:gridCol w:w="692"/>
        <w:gridCol w:w="921"/>
        <w:gridCol w:w="1053"/>
      </w:tblGrid>
      <w:tr w:rsidR="002B4290" w:rsidRPr="002A78E3" w14:paraId="3D5A3526" w14:textId="77777777" w:rsidTr="00AA6786">
        <w:trPr>
          <w:trHeight w:val="20"/>
        </w:trPr>
        <w:tc>
          <w:tcPr>
            <w:tcW w:w="460" w:type="dxa"/>
            <w:vMerge w:val="restart"/>
            <w:vAlign w:val="center"/>
            <w:hideMark/>
          </w:tcPr>
          <w:p w14:paraId="05C0B8FC" w14:textId="27D4CE71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N</w:t>
            </w:r>
            <w:r w:rsidR="00AF1B84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r</w:t>
            </w: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809" w:type="dxa"/>
            <w:vMerge w:val="restart"/>
            <w:vAlign w:val="center"/>
            <w:hideMark/>
          </w:tcPr>
          <w:p w14:paraId="4D85595D" w14:textId="72AEBB96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Nr. i </w:t>
            </w:r>
            <w:r w:rsidR="00AF1B84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shtyllës</w:t>
            </w:r>
          </w:p>
        </w:tc>
        <w:tc>
          <w:tcPr>
            <w:tcW w:w="2746" w:type="dxa"/>
            <w:gridSpan w:val="3"/>
            <w:vMerge w:val="restart"/>
            <w:vAlign w:val="center"/>
            <w:hideMark/>
          </w:tcPr>
          <w:p w14:paraId="0FC21902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5538" w:type="dxa"/>
            <w:gridSpan w:val="7"/>
            <w:vMerge w:val="restart"/>
            <w:vAlign w:val="center"/>
            <w:hideMark/>
          </w:tcPr>
          <w:p w14:paraId="24461B80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TË DHËNAT KADASTRALE (SIPAS KARTELËS SË PASURISË)</w:t>
            </w:r>
          </w:p>
        </w:tc>
        <w:tc>
          <w:tcPr>
            <w:tcW w:w="2466" w:type="dxa"/>
            <w:gridSpan w:val="3"/>
            <w:vAlign w:val="center"/>
            <w:hideMark/>
          </w:tcPr>
          <w:p w14:paraId="3099B2B3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VLERËSIMET PËR SHPRONËSIM</w:t>
            </w:r>
          </w:p>
        </w:tc>
        <w:tc>
          <w:tcPr>
            <w:tcW w:w="921" w:type="dxa"/>
            <w:vAlign w:val="center"/>
            <w:hideMark/>
          </w:tcPr>
          <w:p w14:paraId="13695585" w14:textId="7ABF4A84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53" w:type="dxa"/>
            <w:vMerge w:val="restart"/>
            <w:vAlign w:val="center"/>
            <w:hideMark/>
          </w:tcPr>
          <w:p w14:paraId="4B0296A6" w14:textId="4B906394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SHËNIME</w:t>
            </w:r>
            <w:r w:rsidR="000755E1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i/>
                <w:iCs/>
                <w:sz w:val="16"/>
                <w:szCs w:val="16"/>
                <w:lang w:val="sq-AL"/>
              </w:rPr>
              <w:t>(Kufizime hipotekore, barrë mbi pasurinë, etj.)</w:t>
            </w:r>
          </w:p>
        </w:tc>
      </w:tr>
      <w:tr w:rsidR="002B4290" w:rsidRPr="002A78E3" w14:paraId="548063C8" w14:textId="77777777" w:rsidTr="00AA6786">
        <w:trPr>
          <w:trHeight w:val="20"/>
        </w:trPr>
        <w:tc>
          <w:tcPr>
            <w:tcW w:w="460" w:type="dxa"/>
            <w:vMerge/>
            <w:vAlign w:val="center"/>
            <w:hideMark/>
          </w:tcPr>
          <w:p w14:paraId="48B5BA49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809" w:type="dxa"/>
            <w:vMerge/>
            <w:vAlign w:val="center"/>
            <w:hideMark/>
          </w:tcPr>
          <w:p w14:paraId="7EB8674B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746" w:type="dxa"/>
            <w:gridSpan w:val="3"/>
            <w:vMerge/>
            <w:vAlign w:val="center"/>
            <w:hideMark/>
          </w:tcPr>
          <w:p w14:paraId="035FB437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538" w:type="dxa"/>
            <w:gridSpan w:val="7"/>
            <w:vMerge/>
            <w:vAlign w:val="center"/>
            <w:hideMark/>
          </w:tcPr>
          <w:p w14:paraId="09916126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466" w:type="dxa"/>
            <w:gridSpan w:val="3"/>
            <w:vAlign w:val="center"/>
            <w:hideMark/>
          </w:tcPr>
          <w:p w14:paraId="2948A701" w14:textId="1BBA1C98" w:rsidR="002B4290" w:rsidRPr="002A78E3" w:rsidRDefault="00220B6E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“</w:t>
            </w:r>
            <w:r w:rsidR="002B4290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ARË</w:t>
            </w: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”</w:t>
            </w:r>
            <w:r w:rsidR="002B4290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/ TRUALL</w:t>
            </w:r>
          </w:p>
        </w:tc>
        <w:tc>
          <w:tcPr>
            <w:tcW w:w="921" w:type="dxa"/>
            <w:vMerge w:val="restart"/>
            <w:vAlign w:val="center"/>
            <w:hideMark/>
          </w:tcPr>
          <w:p w14:paraId="633B8DAE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VLERA TOTALE (lekë)</w:t>
            </w:r>
          </w:p>
        </w:tc>
        <w:tc>
          <w:tcPr>
            <w:tcW w:w="1053" w:type="dxa"/>
            <w:vMerge/>
            <w:vAlign w:val="center"/>
            <w:hideMark/>
          </w:tcPr>
          <w:p w14:paraId="7EB72E83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49386A" w:rsidRPr="002A78E3" w14:paraId="4AA5212F" w14:textId="77777777" w:rsidTr="00AA6786">
        <w:trPr>
          <w:trHeight w:val="20"/>
        </w:trPr>
        <w:tc>
          <w:tcPr>
            <w:tcW w:w="460" w:type="dxa"/>
            <w:vMerge/>
            <w:vAlign w:val="center"/>
            <w:hideMark/>
          </w:tcPr>
          <w:p w14:paraId="5C80C3CD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809" w:type="dxa"/>
            <w:vMerge/>
            <w:vAlign w:val="center"/>
            <w:hideMark/>
          </w:tcPr>
          <w:p w14:paraId="52E468A3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65" w:type="dxa"/>
            <w:vAlign w:val="center"/>
            <w:hideMark/>
          </w:tcPr>
          <w:p w14:paraId="1F8F14E7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Emër</w:t>
            </w:r>
          </w:p>
        </w:tc>
        <w:tc>
          <w:tcPr>
            <w:tcW w:w="909" w:type="dxa"/>
            <w:vAlign w:val="center"/>
            <w:hideMark/>
          </w:tcPr>
          <w:p w14:paraId="4F2193AB" w14:textId="27FF9B6E" w:rsidR="002B4290" w:rsidRPr="002A78E3" w:rsidRDefault="008018D5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872" w:type="dxa"/>
            <w:vAlign w:val="center"/>
            <w:hideMark/>
          </w:tcPr>
          <w:p w14:paraId="562AF856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Mbiemër</w:t>
            </w:r>
          </w:p>
        </w:tc>
        <w:tc>
          <w:tcPr>
            <w:tcW w:w="683" w:type="dxa"/>
            <w:vAlign w:val="center"/>
            <w:hideMark/>
          </w:tcPr>
          <w:p w14:paraId="4985E6B0" w14:textId="4A69AECB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Fshati ose</w:t>
            </w:r>
            <w:r w:rsidR="000755E1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AF1B84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qyteti</w:t>
            </w:r>
          </w:p>
        </w:tc>
        <w:tc>
          <w:tcPr>
            <w:tcW w:w="948" w:type="dxa"/>
            <w:vAlign w:val="center"/>
            <w:hideMark/>
          </w:tcPr>
          <w:p w14:paraId="30EFD9E9" w14:textId="285E3420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Zona</w:t>
            </w:r>
            <w:r w:rsidR="000755E1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AF1B84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kadastrale</w:t>
            </w:r>
          </w:p>
        </w:tc>
        <w:tc>
          <w:tcPr>
            <w:tcW w:w="810" w:type="dxa"/>
            <w:vAlign w:val="center"/>
            <w:hideMark/>
          </w:tcPr>
          <w:p w14:paraId="7C878FAA" w14:textId="17C55E66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Nr. i</w:t>
            </w:r>
            <w:r w:rsidR="000755E1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AF1B84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pasurisë</w:t>
            </w:r>
          </w:p>
        </w:tc>
        <w:tc>
          <w:tcPr>
            <w:tcW w:w="846" w:type="dxa"/>
            <w:vAlign w:val="center"/>
            <w:hideMark/>
          </w:tcPr>
          <w:p w14:paraId="779F6CA8" w14:textId="201315EE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Lloji i</w:t>
            </w:r>
            <w:r w:rsidR="000755E1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AF1B84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p</w:t>
            </w: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asurisë</w:t>
            </w:r>
          </w:p>
        </w:tc>
        <w:tc>
          <w:tcPr>
            <w:tcW w:w="932" w:type="dxa"/>
            <w:vAlign w:val="center"/>
            <w:hideMark/>
          </w:tcPr>
          <w:p w14:paraId="3A186BA2" w14:textId="0EBC8F10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Sipërfaqja </w:t>
            </w:r>
            <w:r w:rsidR="00AF1B84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totale</w:t>
            </w:r>
          </w:p>
        </w:tc>
        <w:tc>
          <w:tcPr>
            <w:tcW w:w="745" w:type="dxa"/>
            <w:vAlign w:val="center"/>
            <w:hideMark/>
          </w:tcPr>
          <w:p w14:paraId="55E5F067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Volumi</w:t>
            </w:r>
          </w:p>
        </w:tc>
        <w:tc>
          <w:tcPr>
            <w:tcW w:w="574" w:type="dxa"/>
            <w:vAlign w:val="center"/>
            <w:hideMark/>
          </w:tcPr>
          <w:p w14:paraId="7144955A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Faqe</w:t>
            </w:r>
          </w:p>
        </w:tc>
        <w:tc>
          <w:tcPr>
            <w:tcW w:w="932" w:type="dxa"/>
            <w:vAlign w:val="center"/>
            <w:hideMark/>
          </w:tcPr>
          <w:p w14:paraId="6F229A26" w14:textId="0FFE2359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Sipërfaqja</w:t>
            </w:r>
            <w:r w:rsidR="000755E1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(m²)</w:t>
            </w:r>
          </w:p>
        </w:tc>
        <w:tc>
          <w:tcPr>
            <w:tcW w:w="842" w:type="dxa"/>
            <w:vAlign w:val="center"/>
            <w:hideMark/>
          </w:tcPr>
          <w:p w14:paraId="1D8098C5" w14:textId="1DC78652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Çmimi</w:t>
            </w:r>
            <w:r w:rsidR="000755E1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(lekë/m²)</w:t>
            </w:r>
          </w:p>
        </w:tc>
        <w:tc>
          <w:tcPr>
            <w:tcW w:w="692" w:type="dxa"/>
            <w:vAlign w:val="center"/>
            <w:hideMark/>
          </w:tcPr>
          <w:p w14:paraId="697185DF" w14:textId="53ADD199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Vlera</w:t>
            </w:r>
            <w:r w:rsidR="000755E1"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(lekë)</w:t>
            </w:r>
          </w:p>
        </w:tc>
        <w:tc>
          <w:tcPr>
            <w:tcW w:w="921" w:type="dxa"/>
            <w:vMerge/>
            <w:vAlign w:val="center"/>
            <w:hideMark/>
          </w:tcPr>
          <w:p w14:paraId="4329A0B7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53" w:type="dxa"/>
            <w:vMerge/>
            <w:vAlign w:val="center"/>
            <w:hideMark/>
          </w:tcPr>
          <w:p w14:paraId="2F076B1E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49386A" w:rsidRPr="002A78E3" w14:paraId="3B6EF7D7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3BF6E642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1</w:t>
            </w:r>
          </w:p>
        </w:tc>
        <w:tc>
          <w:tcPr>
            <w:tcW w:w="809" w:type="dxa"/>
            <w:vAlign w:val="center"/>
            <w:hideMark/>
          </w:tcPr>
          <w:p w14:paraId="09EC582F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K2/V4</w:t>
            </w:r>
          </w:p>
        </w:tc>
        <w:tc>
          <w:tcPr>
            <w:tcW w:w="965" w:type="dxa"/>
            <w:vAlign w:val="center"/>
            <w:hideMark/>
          </w:tcPr>
          <w:p w14:paraId="4AFFAD42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Luan</w:t>
            </w:r>
          </w:p>
        </w:tc>
        <w:tc>
          <w:tcPr>
            <w:tcW w:w="909" w:type="dxa"/>
            <w:vAlign w:val="center"/>
            <w:hideMark/>
          </w:tcPr>
          <w:p w14:paraId="4DA6A0EE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Hysni</w:t>
            </w:r>
          </w:p>
        </w:tc>
        <w:tc>
          <w:tcPr>
            <w:tcW w:w="872" w:type="dxa"/>
            <w:vAlign w:val="center"/>
            <w:hideMark/>
          </w:tcPr>
          <w:p w14:paraId="0C78B024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Mërkuri</w:t>
            </w:r>
          </w:p>
        </w:tc>
        <w:tc>
          <w:tcPr>
            <w:tcW w:w="683" w:type="dxa"/>
            <w:vAlign w:val="center"/>
            <w:hideMark/>
          </w:tcPr>
          <w:p w14:paraId="0D0A1B37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Valias</w:t>
            </w:r>
          </w:p>
        </w:tc>
        <w:tc>
          <w:tcPr>
            <w:tcW w:w="948" w:type="dxa"/>
            <w:vAlign w:val="center"/>
            <w:hideMark/>
          </w:tcPr>
          <w:p w14:paraId="57C2C10E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1649</w:t>
            </w:r>
          </w:p>
        </w:tc>
        <w:tc>
          <w:tcPr>
            <w:tcW w:w="810" w:type="dxa"/>
            <w:vAlign w:val="center"/>
            <w:hideMark/>
          </w:tcPr>
          <w:p w14:paraId="65751924" w14:textId="16DC2A36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18/</w:t>
            </w:r>
            <w:r w:rsidR="005606A4"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23</w:t>
            </w:r>
          </w:p>
        </w:tc>
        <w:tc>
          <w:tcPr>
            <w:tcW w:w="846" w:type="dxa"/>
            <w:vAlign w:val="center"/>
            <w:hideMark/>
          </w:tcPr>
          <w:p w14:paraId="585258DC" w14:textId="4BE72158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Ar</w:t>
            </w:r>
            <w:r w:rsidR="00220B6E"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ë</w:t>
            </w:r>
          </w:p>
        </w:tc>
        <w:tc>
          <w:tcPr>
            <w:tcW w:w="932" w:type="dxa"/>
            <w:vAlign w:val="center"/>
            <w:hideMark/>
          </w:tcPr>
          <w:p w14:paraId="6A27E781" w14:textId="40E7DB6C" w:rsidR="002B4290" w:rsidRPr="002A78E3" w:rsidRDefault="005606A4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3785.2</w:t>
            </w:r>
          </w:p>
        </w:tc>
        <w:tc>
          <w:tcPr>
            <w:tcW w:w="745" w:type="dxa"/>
            <w:vAlign w:val="center"/>
            <w:hideMark/>
          </w:tcPr>
          <w:p w14:paraId="17E93C2C" w14:textId="32CCA5B8" w:rsidR="002B4290" w:rsidRPr="002A78E3" w:rsidRDefault="005606A4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18</w:t>
            </w:r>
          </w:p>
        </w:tc>
        <w:tc>
          <w:tcPr>
            <w:tcW w:w="574" w:type="dxa"/>
            <w:vAlign w:val="center"/>
            <w:hideMark/>
          </w:tcPr>
          <w:p w14:paraId="69B62492" w14:textId="0663F22D" w:rsidR="002B4290" w:rsidRPr="002A78E3" w:rsidRDefault="005606A4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187</w:t>
            </w:r>
          </w:p>
        </w:tc>
        <w:tc>
          <w:tcPr>
            <w:tcW w:w="932" w:type="dxa"/>
            <w:vAlign w:val="center"/>
            <w:hideMark/>
          </w:tcPr>
          <w:p w14:paraId="0BA5E4E9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764B7963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5455</w:t>
            </w:r>
          </w:p>
        </w:tc>
        <w:tc>
          <w:tcPr>
            <w:tcW w:w="692" w:type="dxa"/>
            <w:vAlign w:val="center"/>
            <w:hideMark/>
          </w:tcPr>
          <w:p w14:paraId="487CB464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921" w:type="dxa"/>
            <w:vAlign w:val="center"/>
            <w:hideMark/>
          </w:tcPr>
          <w:p w14:paraId="732129AE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1053" w:type="dxa"/>
            <w:vAlign w:val="center"/>
            <w:hideMark/>
          </w:tcPr>
          <w:p w14:paraId="5A48F1BE" w14:textId="2F12F098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</w:p>
        </w:tc>
      </w:tr>
      <w:tr w:rsidR="0049386A" w:rsidRPr="002A78E3" w14:paraId="598E5FE5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2B26C993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809" w:type="dxa"/>
            <w:vAlign w:val="center"/>
            <w:hideMark/>
          </w:tcPr>
          <w:p w14:paraId="0A0FD769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K3/V4</w:t>
            </w:r>
          </w:p>
        </w:tc>
        <w:tc>
          <w:tcPr>
            <w:tcW w:w="965" w:type="dxa"/>
            <w:vAlign w:val="center"/>
            <w:hideMark/>
          </w:tcPr>
          <w:p w14:paraId="1CC783CE" w14:textId="04A4C273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Lek</w:t>
            </w:r>
          </w:p>
        </w:tc>
        <w:tc>
          <w:tcPr>
            <w:tcW w:w="909" w:type="dxa"/>
            <w:vAlign w:val="center"/>
            <w:hideMark/>
          </w:tcPr>
          <w:p w14:paraId="2D183334" w14:textId="3FC4775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Pjeter</w:t>
            </w:r>
          </w:p>
        </w:tc>
        <w:tc>
          <w:tcPr>
            <w:tcW w:w="872" w:type="dxa"/>
            <w:vAlign w:val="center"/>
            <w:hideMark/>
          </w:tcPr>
          <w:p w14:paraId="147122AB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Gjini</w:t>
            </w:r>
          </w:p>
        </w:tc>
        <w:tc>
          <w:tcPr>
            <w:tcW w:w="683" w:type="dxa"/>
            <w:vAlign w:val="center"/>
            <w:hideMark/>
          </w:tcPr>
          <w:p w14:paraId="534BA641" w14:textId="40D7F666" w:rsidR="002B4290" w:rsidRPr="002A78E3" w:rsidRDefault="00696D8D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Kamzë</w:t>
            </w:r>
          </w:p>
        </w:tc>
        <w:tc>
          <w:tcPr>
            <w:tcW w:w="948" w:type="dxa"/>
            <w:vAlign w:val="center"/>
            <w:hideMark/>
          </w:tcPr>
          <w:p w14:paraId="1835E4EE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2066</w:t>
            </w:r>
          </w:p>
        </w:tc>
        <w:tc>
          <w:tcPr>
            <w:tcW w:w="810" w:type="dxa"/>
            <w:vAlign w:val="center"/>
            <w:hideMark/>
          </w:tcPr>
          <w:p w14:paraId="669C45B7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36/10/2</w:t>
            </w:r>
          </w:p>
        </w:tc>
        <w:tc>
          <w:tcPr>
            <w:tcW w:w="846" w:type="dxa"/>
            <w:vAlign w:val="center"/>
            <w:hideMark/>
          </w:tcPr>
          <w:p w14:paraId="142B73B8" w14:textId="0C2FFC75" w:rsidR="002B4290" w:rsidRPr="002A78E3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62032572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3500</w:t>
            </w:r>
          </w:p>
        </w:tc>
        <w:tc>
          <w:tcPr>
            <w:tcW w:w="745" w:type="dxa"/>
            <w:vAlign w:val="center"/>
            <w:hideMark/>
          </w:tcPr>
          <w:p w14:paraId="2DC06AD2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89</w:t>
            </w:r>
          </w:p>
        </w:tc>
        <w:tc>
          <w:tcPr>
            <w:tcW w:w="574" w:type="dxa"/>
            <w:vAlign w:val="center"/>
            <w:hideMark/>
          </w:tcPr>
          <w:p w14:paraId="49CEBD0D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60</w:t>
            </w:r>
          </w:p>
        </w:tc>
        <w:tc>
          <w:tcPr>
            <w:tcW w:w="932" w:type="dxa"/>
            <w:vAlign w:val="center"/>
            <w:hideMark/>
          </w:tcPr>
          <w:p w14:paraId="1B376F7F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38BD1176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5455</w:t>
            </w:r>
          </w:p>
        </w:tc>
        <w:tc>
          <w:tcPr>
            <w:tcW w:w="692" w:type="dxa"/>
            <w:vAlign w:val="center"/>
            <w:hideMark/>
          </w:tcPr>
          <w:p w14:paraId="4853A9CB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921" w:type="dxa"/>
            <w:vAlign w:val="center"/>
            <w:hideMark/>
          </w:tcPr>
          <w:p w14:paraId="4CA5A6FD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1053" w:type="dxa"/>
            <w:vAlign w:val="center"/>
            <w:hideMark/>
          </w:tcPr>
          <w:p w14:paraId="0A041460" w14:textId="6F231BF8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49386A" w:rsidRPr="002A78E3" w14:paraId="7EEB500F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4601B6CC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809" w:type="dxa"/>
            <w:vAlign w:val="center"/>
            <w:hideMark/>
          </w:tcPr>
          <w:p w14:paraId="4ACE8B72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K5/V4</w:t>
            </w:r>
          </w:p>
        </w:tc>
        <w:tc>
          <w:tcPr>
            <w:tcW w:w="965" w:type="dxa"/>
            <w:vAlign w:val="center"/>
            <w:hideMark/>
          </w:tcPr>
          <w:p w14:paraId="70C87E5C" w14:textId="30F4F15B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Admir</w:t>
            </w:r>
          </w:p>
        </w:tc>
        <w:tc>
          <w:tcPr>
            <w:tcW w:w="909" w:type="dxa"/>
            <w:vAlign w:val="center"/>
            <w:hideMark/>
          </w:tcPr>
          <w:p w14:paraId="56A4897B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Llesh</w:t>
            </w:r>
          </w:p>
        </w:tc>
        <w:tc>
          <w:tcPr>
            <w:tcW w:w="872" w:type="dxa"/>
            <w:vAlign w:val="center"/>
            <w:hideMark/>
          </w:tcPr>
          <w:p w14:paraId="013B097B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Lleshi</w:t>
            </w:r>
          </w:p>
        </w:tc>
        <w:tc>
          <w:tcPr>
            <w:tcW w:w="683" w:type="dxa"/>
            <w:vAlign w:val="center"/>
            <w:hideMark/>
          </w:tcPr>
          <w:p w14:paraId="50E76656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Valias</w:t>
            </w:r>
          </w:p>
        </w:tc>
        <w:tc>
          <w:tcPr>
            <w:tcW w:w="948" w:type="dxa"/>
            <w:vAlign w:val="center"/>
            <w:hideMark/>
          </w:tcPr>
          <w:p w14:paraId="584DC2FD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1649</w:t>
            </w:r>
          </w:p>
        </w:tc>
        <w:tc>
          <w:tcPr>
            <w:tcW w:w="810" w:type="dxa"/>
            <w:vAlign w:val="center"/>
            <w:hideMark/>
          </w:tcPr>
          <w:p w14:paraId="3A3E4FBC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20/19</w:t>
            </w:r>
          </w:p>
        </w:tc>
        <w:tc>
          <w:tcPr>
            <w:tcW w:w="846" w:type="dxa"/>
            <w:vAlign w:val="center"/>
            <w:hideMark/>
          </w:tcPr>
          <w:p w14:paraId="0385A163" w14:textId="647F3F3C" w:rsidR="002B4290" w:rsidRPr="002A78E3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388D0E62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2283</w:t>
            </w:r>
          </w:p>
        </w:tc>
        <w:tc>
          <w:tcPr>
            <w:tcW w:w="745" w:type="dxa"/>
            <w:vAlign w:val="center"/>
            <w:hideMark/>
          </w:tcPr>
          <w:p w14:paraId="166DA104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7</w:t>
            </w:r>
          </w:p>
        </w:tc>
        <w:tc>
          <w:tcPr>
            <w:tcW w:w="574" w:type="dxa"/>
            <w:vAlign w:val="center"/>
            <w:hideMark/>
          </w:tcPr>
          <w:p w14:paraId="06C6E103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158</w:t>
            </w:r>
          </w:p>
        </w:tc>
        <w:tc>
          <w:tcPr>
            <w:tcW w:w="932" w:type="dxa"/>
            <w:vAlign w:val="center"/>
            <w:hideMark/>
          </w:tcPr>
          <w:p w14:paraId="16B2D94E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66473510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5455</w:t>
            </w:r>
          </w:p>
        </w:tc>
        <w:tc>
          <w:tcPr>
            <w:tcW w:w="692" w:type="dxa"/>
            <w:vAlign w:val="center"/>
            <w:hideMark/>
          </w:tcPr>
          <w:p w14:paraId="54CB9BB3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921" w:type="dxa"/>
            <w:vAlign w:val="center"/>
            <w:hideMark/>
          </w:tcPr>
          <w:p w14:paraId="222109A8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1053" w:type="dxa"/>
            <w:vAlign w:val="center"/>
            <w:hideMark/>
          </w:tcPr>
          <w:p w14:paraId="687C2D86" w14:textId="3FDBF811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49386A" w:rsidRPr="002A78E3" w14:paraId="3927F79E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246B3C3F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809" w:type="dxa"/>
            <w:vAlign w:val="center"/>
            <w:hideMark/>
          </w:tcPr>
          <w:p w14:paraId="40F30CD6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K9/V4</w:t>
            </w:r>
          </w:p>
        </w:tc>
        <w:tc>
          <w:tcPr>
            <w:tcW w:w="965" w:type="dxa"/>
            <w:vAlign w:val="center"/>
            <w:hideMark/>
          </w:tcPr>
          <w:p w14:paraId="47404050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Agim</w:t>
            </w:r>
          </w:p>
        </w:tc>
        <w:tc>
          <w:tcPr>
            <w:tcW w:w="909" w:type="dxa"/>
            <w:vAlign w:val="center"/>
            <w:hideMark/>
          </w:tcPr>
          <w:p w14:paraId="06F01D59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Qerim</w:t>
            </w:r>
          </w:p>
        </w:tc>
        <w:tc>
          <w:tcPr>
            <w:tcW w:w="872" w:type="dxa"/>
            <w:vAlign w:val="center"/>
            <w:hideMark/>
          </w:tcPr>
          <w:p w14:paraId="44A2A278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Muka</w:t>
            </w:r>
          </w:p>
        </w:tc>
        <w:tc>
          <w:tcPr>
            <w:tcW w:w="683" w:type="dxa"/>
            <w:vAlign w:val="center"/>
            <w:hideMark/>
          </w:tcPr>
          <w:p w14:paraId="2E3FA5D8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Laknas</w:t>
            </w:r>
          </w:p>
        </w:tc>
        <w:tc>
          <w:tcPr>
            <w:tcW w:w="948" w:type="dxa"/>
            <w:vAlign w:val="center"/>
            <w:hideMark/>
          </w:tcPr>
          <w:p w14:paraId="5ACA178C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2372</w:t>
            </w:r>
          </w:p>
        </w:tc>
        <w:tc>
          <w:tcPr>
            <w:tcW w:w="810" w:type="dxa"/>
            <w:vAlign w:val="center"/>
            <w:hideMark/>
          </w:tcPr>
          <w:p w14:paraId="15F64C06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140/1</w:t>
            </w:r>
          </w:p>
        </w:tc>
        <w:tc>
          <w:tcPr>
            <w:tcW w:w="846" w:type="dxa"/>
            <w:vAlign w:val="center"/>
            <w:hideMark/>
          </w:tcPr>
          <w:p w14:paraId="24CF46D1" w14:textId="3E2B130C" w:rsidR="002B4290" w:rsidRPr="002A78E3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3EDC8216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6120</w:t>
            </w:r>
          </w:p>
        </w:tc>
        <w:tc>
          <w:tcPr>
            <w:tcW w:w="745" w:type="dxa"/>
            <w:vAlign w:val="center"/>
            <w:hideMark/>
          </w:tcPr>
          <w:p w14:paraId="2C776EBE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574" w:type="dxa"/>
            <w:vAlign w:val="center"/>
            <w:hideMark/>
          </w:tcPr>
          <w:p w14:paraId="7CE04650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229</w:t>
            </w:r>
          </w:p>
        </w:tc>
        <w:tc>
          <w:tcPr>
            <w:tcW w:w="932" w:type="dxa"/>
            <w:vAlign w:val="center"/>
            <w:hideMark/>
          </w:tcPr>
          <w:p w14:paraId="42F65C5B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0041DB1D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5455</w:t>
            </w:r>
          </w:p>
        </w:tc>
        <w:tc>
          <w:tcPr>
            <w:tcW w:w="692" w:type="dxa"/>
            <w:vAlign w:val="center"/>
            <w:hideMark/>
          </w:tcPr>
          <w:p w14:paraId="797FA905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921" w:type="dxa"/>
            <w:vAlign w:val="center"/>
            <w:hideMark/>
          </w:tcPr>
          <w:p w14:paraId="31841B95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1053" w:type="dxa"/>
            <w:vAlign w:val="center"/>
            <w:hideMark/>
          </w:tcPr>
          <w:p w14:paraId="3422E13F" w14:textId="74C86D01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49386A" w:rsidRPr="002A78E3" w14:paraId="0725DE85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4D53380C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809" w:type="dxa"/>
            <w:vAlign w:val="center"/>
            <w:hideMark/>
          </w:tcPr>
          <w:p w14:paraId="0C9A016C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K10/V4</w:t>
            </w:r>
          </w:p>
        </w:tc>
        <w:tc>
          <w:tcPr>
            <w:tcW w:w="965" w:type="dxa"/>
            <w:vAlign w:val="center"/>
            <w:hideMark/>
          </w:tcPr>
          <w:p w14:paraId="0B3556A4" w14:textId="5635FADB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Dude</w:t>
            </w:r>
            <w:r w:rsidR="000755E1" w:rsidRPr="002A78E3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Etleva</w:t>
            </w:r>
            <w:r w:rsidR="000755E1" w:rsidRPr="002A78E3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Erza</w:t>
            </w:r>
            <w:r w:rsidR="000755E1" w:rsidRPr="002A78E3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Luljeta</w:t>
            </w:r>
            <w:r w:rsidR="000755E1" w:rsidRPr="002A78E3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Denada</w:t>
            </w:r>
            <w:r w:rsidR="000755E1" w:rsidRPr="002A78E3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Eni</w:t>
            </w:r>
          </w:p>
        </w:tc>
        <w:tc>
          <w:tcPr>
            <w:tcW w:w="909" w:type="dxa"/>
            <w:vAlign w:val="center"/>
            <w:hideMark/>
          </w:tcPr>
          <w:p w14:paraId="00574192" w14:textId="77777777" w:rsidR="009914C5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Muharrem</w:t>
            </w:r>
            <w:r w:rsidR="000755E1" w:rsidRPr="002A78E3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Hamit</w:t>
            </w:r>
            <w:r w:rsidR="000755E1" w:rsidRPr="002A78E3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Hamit</w:t>
            </w:r>
            <w:r w:rsidR="000755E1" w:rsidRPr="002A78E3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Hamit</w:t>
            </w:r>
            <w:r w:rsidR="000755E1" w:rsidRPr="002A78E3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Izmir</w:t>
            </w:r>
            <w:r w:rsidR="000755E1" w:rsidRPr="002A78E3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</w:p>
          <w:p w14:paraId="18499338" w14:textId="06943F91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Izmir</w:t>
            </w:r>
          </w:p>
        </w:tc>
        <w:tc>
          <w:tcPr>
            <w:tcW w:w="872" w:type="dxa"/>
            <w:vAlign w:val="center"/>
            <w:hideMark/>
          </w:tcPr>
          <w:p w14:paraId="59A18350" w14:textId="57C2E801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Doku</w:t>
            </w:r>
            <w:r w:rsidR="000755E1" w:rsidRPr="002A78E3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Doku</w:t>
            </w:r>
            <w:r w:rsidR="000755E1" w:rsidRPr="002A78E3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Doku</w:t>
            </w:r>
            <w:r w:rsidR="000755E1" w:rsidRPr="002A78E3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Doku</w:t>
            </w:r>
            <w:r w:rsidR="000755E1" w:rsidRPr="002A78E3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Doku</w:t>
            </w:r>
            <w:r w:rsidR="000755E1" w:rsidRPr="002A78E3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Doku</w:t>
            </w:r>
          </w:p>
        </w:tc>
        <w:tc>
          <w:tcPr>
            <w:tcW w:w="683" w:type="dxa"/>
            <w:vAlign w:val="center"/>
            <w:hideMark/>
          </w:tcPr>
          <w:p w14:paraId="24378834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Laknas</w:t>
            </w:r>
          </w:p>
        </w:tc>
        <w:tc>
          <w:tcPr>
            <w:tcW w:w="948" w:type="dxa"/>
            <w:vAlign w:val="center"/>
            <w:hideMark/>
          </w:tcPr>
          <w:p w14:paraId="0170FB33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2372</w:t>
            </w:r>
          </w:p>
        </w:tc>
        <w:tc>
          <w:tcPr>
            <w:tcW w:w="810" w:type="dxa"/>
            <w:vAlign w:val="center"/>
            <w:hideMark/>
          </w:tcPr>
          <w:p w14:paraId="666191DE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140/22</w:t>
            </w:r>
          </w:p>
        </w:tc>
        <w:tc>
          <w:tcPr>
            <w:tcW w:w="846" w:type="dxa"/>
            <w:vAlign w:val="center"/>
            <w:hideMark/>
          </w:tcPr>
          <w:p w14:paraId="4825D049" w14:textId="7E64ACC8" w:rsidR="002B4290" w:rsidRPr="002A78E3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6DB44F44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838</w:t>
            </w:r>
          </w:p>
        </w:tc>
        <w:tc>
          <w:tcPr>
            <w:tcW w:w="745" w:type="dxa"/>
            <w:vAlign w:val="center"/>
            <w:hideMark/>
          </w:tcPr>
          <w:p w14:paraId="3951E03C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15143371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208</w:t>
            </w:r>
          </w:p>
        </w:tc>
        <w:tc>
          <w:tcPr>
            <w:tcW w:w="932" w:type="dxa"/>
            <w:vAlign w:val="center"/>
            <w:hideMark/>
          </w:tcPr>
          <w:p w14:paraId="43064121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61FD68FA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5455</w:t>
            </w:r>
          </w:p>
        </w:tc>
        <w:tc>
          <w:tcPr>
            <w:tcW w:w="692" w:type="dxa"/>
            <w:vAlign w:val="center"/>
            <w:hideMark/>
          </w:tcPr>
          <w:p w14:paraId="51B11E6E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921" w:type="dxa"/>
            <w:vAlign w:val="center"/>
            <w:hideMark/>
          </w:tcPr>
          <w:p w14:paraId="12E9331D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1053" w:type="dxa"/>
            <w:vAlign w:val="center"/>
            <w:hideMark/>
          </w:tcPr>
          <w:p w14:paraId="175A8826" w14:textId="5CD48CE8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49386A" w:rsidRPr="002A78E3" w14:paraId="0591EF7B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52D63715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6</w:t>
            </w:r>
          </w:p>
        </w:tc>
        <w:tc>
          <w:tcPr>
            <w:tcW w:w="809" w:type="dxa"/>
            <w:vAlign w:val="center"/>
            <w:hideMark/>
          </w:tcPr>
          <w:p w14:paraId="7F0C0541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K14/V4</w:t>
            </w:r>
          </w:p>
        </w:tc>
        <w:tc>
          <w:tcPr>
            <w:tcW w:w="965" w:type="dxa"/>
            <w:vAlign w:val="center"/>
            <w:hideMark/>
          </w:tcPr>
          <w:p w14:paraId="0B328CA5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Destan</w:t>
            </w:r>
          </w:p>
        </w:tc>
        <w:tc>
          <w:tcPr>
            <w:tcW w:w="909" w:type="dxa"/>
            <w:vAlign w:val="center"/>
            <w:hideMark/>
          </w:tcPr>
          <w:p w14:paraId="2D4A5D80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Arif</w:t>
            </w:r>
          </w:p>
        </w:tc>
        <w:tc>
          <w:tcPr>
            <w:tcW w:w="872" w:type="dxa"/>
            <w:vAlign w:val="center"/>
            <w:hideMark/>
          </w:tcPr>
          <w:p w14:paraId="18F1BCE3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Bruka</w:t>
            </w:r>
          </w:p>
        </w:tc>
        <w:tc>
          <w:tcPr>
            <w:tcW w:w="683" w:type="dxa"/>
            <w:vAlign w:val="center"/>
            <w:hideMark/>
          </w:tcPr>
          <w:p w14:paraId="0CE80B96" w14:textId="05E3BFE5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Vor</w:t>
            </w:r>
            <w:r w:rsidR="00696D8D" w:rsidRPr="002A78E3">
              <w:rPr>
                <w:rFonts w:ascii="Garamond" w:hAnsi="Garamond"/>
                <w:sz w:val="16"/>
                <w:szCs w:val="16"/>
                <w:lang w:val="sq-AL"/>
              </w:rPr>
              <w:t>ë</w:t>
            </w:r>
          </w:p>
        </w:tc>
        <w:tc>
          <w:tcPr>
            <w:tcW w:w="948" w:type="dxa"/>
            <w:vAlign w:val="center"/>
            <w:hideMark/>
          </w:tcPr>
          <w:p w14:paraId="3D113908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1514</w:t>
            </w:r>
          </w:p>
        </w:tc>
        <w:tc>
          <w:tcPr>
            <w:tcW w:w="810" w:type="dxa"/>
            <w:vAlign w:val="center"/>
            <w:hideMark/>
          </w:tcPr>
          <w:p w14:paraId="58C5C2F1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342/16</w:t>
            </w:r>
          </w:p>
        </w:tc>
        <w:tc>
          <w:tcPr>
            <w:tcW w:w="846" w:type="dxa"/>
            <w:vAlign w:val="center"/>
            <w:hideMark/>
          </w:tcPr>
          <w:p w14:paraId="35D48BFE" w14:textId="7C34FDE9" w:rsidR="002B4290" w:rsidRPr="002A78E3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360B4D17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5544</w:t>
            </w:r>
          </w:p>
        </w:tc>
        <w:tc>
          <w:tcPr>
            <w:tcW w:w="745" w:type="dxa"/>
            <w:vAlign w:val="center"/>
            <w:hideMark/>
          </w:tcPr>
          <w:p w14:paraId="6A993F93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574" w:type="dxa"/>
            <w:vAlign w:val="center"/>
            <w:hideMark/>
          </w:tcPr>
          <w:p w14:paraId="1428CA8A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240</w:t>
            </w:r>
          </w:p>
        </w:tc>
        <w:tc>
          <w:tcPr>
            <w:tcW w:w="932" w:type="dxa"/>
            <w:vAlign w:val="center"/>
            <w:hideMark/>
          </w:tcPr>
          <w:p w14:paraId="7BEEC554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28</w:t>
            </w:r>
          </w:p>
        </w:tc>
        <w:tc>
          <w:tcPr>
            <w:tcW w:w="842" w:type="dxa"/>
            <w:vAlign w:val="center"/>
            <w:hideMark/>
          </w:tcPr>
          <w:p w14:paraId="1215265F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717</w:t>
            </w:r>
          </w:p>
        </w:tc>
        <w:tc>
          <w:tcPr>
            <w:tcW w:w="692" w:type="dxa"/>
            <w:vAlign w:val="center"/>
            <w:hideMark/>
          </w:tcPr>
          <w:p w14:paraId="506DD1EB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20076</w:t>
            </w:r>
          </w:p>
        </w:tc>
        <w:tc>
          <w:tcPr>
            <w:tcW w:w="921" w:type="dxa"/>
            <w:vAlign w:val="center"/>
            <w:hideMark/>
          </w:tcPr>
          <w:p w14:paraId="201B022F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20076</w:t>
            </w:r>
          </w:p>
        </w:tc>
        <w:tc>
          <w:tcPr>
            <w:tcW w:w="1053" w:type="dxa"/>
            <w:vAlign w:val="center"/>
            <w:hideMark/>
          </w:tcPr>
          <w:p w14:paraId="472F886F" w14:textId="612E9385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49386A" w:rsidRPr="002A78E3" w14:paraId="6D6A6302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4A9CFD67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7</w:t>
            </w:r>
          </w:p>
        </w:tc>
        <w:tc>
          <w:tcPr>
            <w:tcW w:w="809" w:type="dxa"/>
            <w:vAlign w:val="center"/>
            <w:hideMark/>
          </w:tcPr>
          <w:p w14:paraId="03B22958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K15/V4</w:t>
            </w:r>
          </w:p>
        </w:tc>
        <w:tc>
          <w:tcPr>
            <w:tcW w:w="965" w:type="dxa"/>
            <w:vAlign w:val="center"/>
            <w:hideMark/>
          </w:tcPr>
          <w:p w14:paraId="64E8CF09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Xhil</w:t>
            </w:r>
          </w:p>
        </w:tc>
        <w:tc>
          <w:tcPr>
            <w:tcW w:w="909" w:type="dxa"/>
            <w:vAlign w:val="center"/>
            <w:hideMark/>
          </w:tcPr>
          <w:p w14:paraId="525B83B4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Shaban</w:t>
            </w:r>
          </w:p>
        </w:tc>
        <w:tc>
          <w:tcPr>
            <w:tcW w:w="872" w:type="dxa"/>
            <w:vAlign w:val="center"/>
            <w:hideMark/>
          </w:tcPr>
          <w:p w14:paraId="1BD87EC3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Keqa</w:t>
            </w:r>
          </w:p>
        </w:tc>
        <w:tc>
          <w:tcPr>
            <w:tcW w:w="683" w:type="dxa"/>
            <w:vAlign w:val="center"/>
            <w:hideMark/>
          </w:tcPr>
          <w:p w14:paraId="5B83C7AB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Domje</w:t>
            </w:r>
          </w:p>
        </w:tc>
        <w:tc>
          <w:tcPr>
            <w:tcW w:w="948" w:type="dxa"/>
            <w:vAlign w:val="center"/>
            <w:hideMark/>
          </w:tcPr>
          <w:p w14:paraId="698FDA3D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1514</w:t>
            </w:r>
          </w:p>
        </w:tc>
        <w:tc>
          <w:tcPr>
            <w:tcW w:w="810" w:type="dxa"/>
            <w:vAlign w:val="center"/>
            <w:hideMark/>
          </w:tcPr>
          <w:p w14:paraId="4EB43E4F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380/19</w:t>
            </w:r>
          </w:p>
        </w:tc>
        <w:tc>
          <w:tcPr>
            <w:tcW w:w="846" w:type="dxa"/>
            <w:vAlign w:val="center"/>
            <w:hideMark/>
          </w:tcPr>
          <w:p w14:paraId="73C748F8" w14:textId="6B95A546" w:rsidR="002B4290" w:rsidRPr="002A78E3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3F473DFE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4566</w:t>
            </w:r>
          </w:p>
        </w:tc>
        <w:tc>
          <w:tcPr>
            <w:tcW w:w="745" w:type="dxa"/>
            <w:vAlign w:val="center"/>
            <w:hideMark/>
          </w:tcPr>
          <w:p w14:paraId="2B220255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52C02E2D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</w:t>
            </w:r>
          </w:p>
        </w:tc>
        <w:tc>
          <w:tcPr>
            <w:tcW w:w="932" w:type="dxa"/>
            <w:vAlign w:val="center"/>
            <w:hideMark/>
          </w:tcPr>
          <w:p w14:paraId="31B85023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06E715C0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717</w:t>
            </w:r>
          </w:p>
        </w:tc>
        <w:tc>
          <w:tcPr>
            <w:tcW w:w="692" w:type="dxa"/>
            <w:vAlign w:val="center"/>
            <w:hideMark/>
          </w:tcPr>
          <w:p w14:paraId="6A3A21B7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17208</w:t>
            </w:r>
          </w:p>
        </w:tc>
        <w:tc>
          <w:tcPr>
            <w:tcW w:w="921" w:type="dxa"/>
            <w:vAlign w:val="center"/>
            <w:hideMark/>
          </w:tcPr>
          <w:p w14:paraId="532C67CF" w14:textId="7777777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17208</w:t>
            </w:r>
          </w:p>
        </w:tc>
        <w:tc>
          <w:tcPr>
            <w:tcW w:w="1053" w:type="dxa"/>
            <w:vAlign w:val="center"/>
            <w:hideMark/>
          </w:tcPr>
          <w:p w14:paraId="6997537A" w14:textId="52DE3D17" w:rsidR="002B4290" w:rsidRPr="002A78E3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089E7407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25652EF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8</w:t>
            </w:r>
          </w:p>
        </w:tc>
        <w:tc>
          <w:tcPr>
            <w:tcW w:w="809" w:type="dxa"/>
            <w:vAlign w:val="center"/>
            <w:hideMark/>
          </w:tcPr>
          <w:p w14:paraId="35C6F76B" w14:textId="60270DAB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proofErr w:type="spellStart"/>
            <w:r w:rsidRPr="002A78E3">
              <w:rPr>
                <w:rFonts w:ascii="Garamond" w:eastAsia="Times New Roman" w:hAnsi="Garamond" w:cs="Times New Roman"/>
                <w:i/>
                <w:sz w:val="16"/>
                <w:szCs w:val="16"/>
                <w:lang w:val="sq-AL" w:eastAsia="sq-AL"/>
              </w:rPr>
              <w:t>K15</w:t>
            </w:r>
            <w:proofErr w:type="spellEnd"/>
            <w:r w:rsidRPr="002A78E3">
              <w:rPr>
                <w:rFonts w:ascii="Garamond" w:eastAsia="Times New Roman" w:hAnsi="Garamond" w:cs="Times New Roman"/>
                <w:i/>
                <w:sz w:val="16"/>
                <w:szCs w:val="16"/>
                <w:lang w:val="sq-AL" w:eastAsia="sq-AL"/>
              </w:rPr>
              <w:t>/</w:t>
            </w:r>
            <w:proofErr w:type="spellStart"/>
            <w:r w:rsidRPr="002A78E3">
              <w:rPr>
                <w:rFonts w:ascii="Garamond" w:eastAsia="Times New Roman" w:hAnsi="Garamond" w:cs="Times New Roman"/>
                <w:i/>
                <w:sz w:val="16"/>
                <w:szCs w:val="16"/>
                <w:lang w:val="sq-AL" w:eastAsia="sq-AL"/>
              </w:rPr>
              <w:t>V4</w:t>
            </w:r>
            <w:proofErr w:type="spellEnd"/>
          </w:p>
        </w:tc>
        <w:tc>
          <w:tcPr>
            <w:tcW w:w="965" w:type="dxa"/>
            <w:vAlign w:val="center"/>
            <w:hideMark/>
          </w:tcPr>
          <w:p w14:paraId="2D0EA73A" w14:textId="6EC03589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eastAsia="Times New Roman" w:hAnsi="Garamond" w:cs="Times New Roman"/>
                <w:i/>
                <w:sz w:val="16"/>
                <w:szCs w:val="16"/>
                <w:lang w:val="sq-AL" w:eastAsia="sq-AL"/>
              </w:rPr>
              <w:t xml:space="preserve">Armand   </w:t>
            </w:r>
            <w:proofErr w:type="spellStart"/>
            <w:r w:rsidRPr="002A78E3">
              <w:rPr>
                <w:rFonts w:ascii="Garamond" w:eastAsia="Times New Roman" w:hAnsi="Garamond" w:cs="Times New Roman"/>
                <w:i/>
                <w:sz w:val="16"/>
                <w:szCs w:val="16"/>
                <w:lang w:val="sq-AL" w:eastAsia="sq-AL"/>
              </w:rPr>
              <w:t>Denisa</w:t>
            </w:r>
            <w:proofErr w:type="spellEnd"/>
          </w:p>
        </w:tc>
        <w:tc>
          <w:tcPr>
            <w:tcW w:w="909" w:type="dxa"/>
            <w:vAlign w:val="center"/>
            <w:hideMark/>
          </w:tcPr>
          <w:p w14:paraId="2632305E" w14:textId="5AD46B94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proofErr w:type="spellStart"/>
            <w:r w:rsidRPr="002A78E3">
              <w:rPr>
                <w:rFonts w:ascii="Garamond" w:eastAsia="Times New Roman" w:hAnsi="Garamond" w:cs="Times New Roman"/>
                <w:i/>
                <w:sz w:val="16"/>
                <w:szCs w:val="16"/>
                <w:lang w:val="sq-AL" w:eastAsia="sq-AL"/>
              </w:rPr>
              <w:t>Hamdi</w:t>
            </w:r>
            <w:proofErr w:type="spellEnd"/>
            <w:r w:rsidRPr="002A78E3">
              <w:rPr>
                <w:rFonts w:ascii="Garamond" w:eastAsia="Times New Roman" w:hAnsi="Garamond" w:cs="Times New Roman"/>
                <w:i/>
                <w:sz w:val="16"/>
                <w:szCs w:val="16"/>
                <w:lang w:val="sq-AL" w:eastAsia="sq-AL"/>
              </w:rPr>
              <w:t xml:space="preserve">  Ramazan</w:t>
            </w:r>
          </w:p>
        </w:tc>
        <w:tc>
          <w:tcPr>
            <w:tcW w:w="872" w:type="dxa"/>
            <w:vAlign w:val="center"/>
            <w:hideMark/>
          </w:tcPr>
          <w:p w14:paraId="6E7646E2" w14:textId="5770EDC0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eastAsia="Times New Roman" w:hAnsi="Garamond" w:cs="Times New Roman"/>
                <w:i/>
                <w:sz w:val="16"/>
                <w:szCs w:val="16"/>
                <w:lang w:val="sq-AL" w:eastAsia="sq-AL"/>
              </w:rPr>
              <w:t xml:space="preserve">Çela     </w:t>
            </w:r>
            <w:proofErr w:type="spellStart"/>
            <w:r w:rsidRPr="002A78E3">
              <w:rPr>
                <w:rFonts w:ascii="Garamond" w:eastAsia="Times New Roman" w:hAnsi="Garamond" w:cs="Times New Roman"/>
                <w:i/>
                <w:sz w:val="16"/>
                <w:szCs w:val="16"/>
                <w:lang w:val="sq-AL" w:eastAsia="sq-AL"/>
              </w:rPr>
              <w:t>Çela</w:t>
            </w:r>
            <w:proofErr w:type="spellEnd"/>
          </w:p>
        </w:tc>
        <w:tc>
          <w:tcPr>
            <w:tcW w:w="683" w:type="dxa"/>
            <w:vAlign w:val="center"/>
            <w:hideMark/>
          </w:tcPr>
          <w:p w14:paraId="4A8A49E8" w14:textId="00BA4F19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eastAsia="Times New Roman" w:hAnsi="Garamond" w:cs="Times New Roman"/>
                <w:i/>
                <w:sz w:val="16"/>
                <w:szCs w:val="16"/>
                <w:lang w:val="sq-AL" w:eastAsia="sq-AL"/>
              </w:rPr>
              <w:t>Valias</w:t>
            </w:r>
          </w:p>
        </w:tc>
        <w:tc>
          <w:tcPr>
            <w:tcW w:w="948" w:type="dxa"/>
            <w:vAlign w:val="center"/>
            <w:hideMark/>
          </w:tcPr>
          <w:p w14:paraId="36422239" w14:textId="086F01B5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eastAsia="Times New Roman" w:hAnsi="Garamond" w:cs="Times New Roman"/>
                <w:i/>
                <w:sz w:val="16"/>
                <w:szCs w:val="16"/>
                <w:lang w:val="sq-AL" w:eastAsia="sq-AL"/>
              </w:rPr>
              <w:t>15/14</w:t>
            </w:r>
          </w:p>
        </w:tc>
        <w:tc>
          <w:tcPr>
            <w:tcW w:w="810" w:type="dxa"/>
            <w:vAlign w:val="center"/>
            <w:hideMark/>
          </w:tcPr>
          <w:p w14:paraId="2227AF7D" w14:textId="5DAEBA3A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eastAsia="Times New Roman" w:hAnsi="Garamond" w:cs="Times New Roman"/>
                <w:i/>
                <w:sz w:val="16"/>
                <w:szCs w:val="16"/>
                <w:lang w:val="sq-AL" w:eastAsia="sq-AL"/>
              </w:rPr>
              <w:t>380/91</w:t>
            </w:r>
          </w:p>
        </w:tc>
        <w:tc>
          <w:tcPr>
            <w:tcW w:w="846" w:type="dxa"/>
            <w:vAlign w:val="center"/>
            <w:hideMark/>
          </w:tcPr>
          <w:p w14:paraId="67840C86" w14:textId="4439614F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4FE160C6" w14:textId="01ECE402" w:rsidR="00AA6786" w:rsidRPr="002A78E3" w:rsidRDefault="002A78E3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eastAsia="Times New Roman" w:hAnsi="Garamond" w:cs="Times New Roman"/>
                <w:i/>
                <w:sz w:val="16"/>
                <w:szCs w:val="16"/>
                <w:lang w:val="sq-AL" w:eastAsia="sq-AL"/>
              </w:rPr>
              <w:t>2,761</w:t>
            </w:r>
          </w:p>
        </w:tc>
        <w:tc>
          <w:tcPr>
            <w:tcW w:w="745" w:type="dxa"/>
            <w:vAlign w:val="center"/>
            <w:hideMark/>
          </w:tcPr>
          <w:p w14:paraId="144A5B95" w14:textId="5E6E9417" w:rsidR="00AA6786" w:rsidRPr="002A78E3" w:rsidRDefault="002A78E3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9</w:t>
            </w:r>
          </w:p>
        </w:tc>
        <w:tc>
          <w:tcPr>
            <w:tcW w:w="574" w:type="dxa"/>
            <w:vAlign w:val="center"/>
            <w:hideMark/>
          </w:tcPr>
          <w:p w14:paraId="03A819D5" w14:textId="29785086" w:rsidR="00AA6786" w:rsidRPr="002A78E3" w:rsidRDefault="002A78E3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110</w:t>
            </w:r>
          </w:p>
        </w:tc>
        <w:tc>
          <w:tcPr>
            <w:tcW w:w="932" w:type="dxa"/>
            <w:vAlign w:val="center"/>
            <w:hideMark/>
          </w:tcPr>
          <w:p w14:paraId="62F3A46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37F784D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717</w:t>
            </w:r>
          </w:p>
        </w:tc>
        <w:tc>
          <w:tcPr>
            <w:tcW w:w="692" w:type="dxa"/>
            <w:vAlign w:val="center"/>
            <w:hideMark/>
          </w:tcPr>
          <w:p w14:paraId="2DB13D59" w14:textId="07B5F070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17</w:t>
            </w:r>
            <w:r w:rsidR="002A78E3"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,</w:t>
            </w: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208</w:t>
            </w:r>
          </w:p>
        </w:tc>
        <w:tc>
          <w:tcPr>
            <w:tcW w:w="921" w:type="dxa"/>
            <w:vAlign w:val="center"/>
            <w:hideMark/>
          </w:tcPr>
          <w:p w14:paraId="038B4D1D" w14:textId="69D59E4D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17</w:t>
            </w:r>
            <w:r w:rsidR="002A78E3"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,</w:t>
            </w:r>
            <w:r w:rsidRPr="002A78E3">
              <w:rPr>
                <w:rFonts w:ascii="Garamond" w:hAnsi="Garamond"/>
                <w:i/>
                <w:sz w:val="16"/>
                <w:szCs w:val="16"/>
                <w:lang w:val="sq-AL"/>
              </w:rPr>
              <w:t>208</w:t>
            </w:r>
          </w:p>
        </w:tc>
        <w:tc>
          <w:tcPr>
            <w:tcW w:w="1053" w:type="dxa"/>
            <w:vAlign w:val="center"/>
            <w:hideMark/>
          </w:tcPr>
          <w:p w14:paraId="1219F37B" w14:textId="43273614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i/>
                <w:sz w:val="16"/>
                <w:szCs w:val="16"/>
                <w:lang w:val="sq-AL"/>
              </w:rPr>
            </w:pPr>
          </w:p>
        </w:tc>
      </w:tr>
      <w:tr w:rsidR="00AA6786" w:rsidRPr="002A78E3" w14:paraId="4796FA63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41D5E8D0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9</w:t>
            </w:r>
          </w:p>
        </w:tc>
        <w:tc>
          <w:tcPr>
            <w:tcW w:w="809" w:type="dxa"/>
            <w:vAlign w:val="center"/>
            <w:hideMark/>
          </w:tcPr>
          <w:p w14:paraId="46515D3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K16/V4</w:t>
            </w:r>
          </w:p>
        </w:tc>
        <w:tc>
          <w:tcPr>
            <w:tcW w:w="965" w:type="dxa"/>
            <w:vAlign w:val="center"/>
            <w:hideMark/>
          </w:tcPr>
          <w:p w14:paraId="3A71BEC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Azem</w:t>
            </w:r>
          </w:p>
        </w:tc>
        <w:tc>
          <w:tcPr>
            <w:tcW w:w="909" w:type="dxa"/>
            <w:vAlign w:val="center"/>
            <w:hideMark/>
          </w:tcPr>
          <w:p w14:paraId="38B1A4A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Sali</w:t>
            </w:r>
          </w:p>
        </w:tc>
        <w:tc>
          <w:tcPr>
            <w:tcW w:w="872" w:type="dxa"/>
            <w:vAlign w:val="center"/>
            <w:hideMark/>
          </w:tcPr>
          <w:p w14:paraId="1207516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Uka</w:t>
            </w:r>
          </w:p>
        </w:tc>
        <w:tc>
          <w:tcPr>
            <w:tcW w:w="683" w:type="dxa"/>
            <w:vAlign w:val="center"/>
            <w:hideMark/>
          </w:tcPr>
          <w:p w14:paraId="3DCA73A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Laknas</w:t>
            </w:r>
          </w:p>
        </w:tc>
        <w:tc>
          <w:tcPr>
            <w:tcW w:w="948" w:type="dxa"/>
            <w:vAlign w:val="center"/>
            <w:hideMark/>
          </w:tcPr>
          <w:p w14:paraId="1AC3669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2372</w:t>
            </w:r>
          </w:p>
        </w:tc>
        <w:tc>
          <w:tcPr>
            <w:tcW w:w="810" w:type="dxa"/>
            <w:vAlign w:val="center"/>
            <w:hideMark/>
          </w:tcPr>
          <w:p w14:paraId="5544A7E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76/20</w:t>
            </w:r>
          </w:p>
        </w:tc>
        <w:tc>
          <w:tcPr>
            <w:tcW w:w="846" w:type="dxa"/>
            <w:vAlign w:val="center"/>
            <w:hideMark/>
          </w:tcPr>
          <w:p w14:paraId="45E9D6A1" w14:textId="24C3D3CC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36DBC18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4800</w:t>
            </w:r>
          </w:p>
        </w:tc>
        <w:tc>
          <w:tcPr>
            <w:tcW w:w="745" w:type="dxa"/>
            <w:vAlign w:val="center"/>
            <w:hideMark/>
          </w:tcPr>
          <w:p w14:paraId="279CD048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574" w:type="dxa"/>
            <w:vAlign w:val="center"/>
            <w:hideMark/>
          </w:tcPr>
          <w:p w14:paraId="45EF2B61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193</w:t>
            </w:r>
          </w:p>
        </w:tc>
        <w:tc>
          <w:tcPr>
            <w:tcW w:w="932" w:type="dxa"/>
            <w:vAlign w:val="center"/>
            <w:hideMark/>
          </w:tcPr>
          <w:p w14:paraId="035FFE2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28</w:t>
            </w:r>
          </w:p>
        </w:tc>
        <w:tc>
          <w:tcPr>
            <w:tcW w:w="842" w:type="dxa"/>
            <w:vAlign w:val="center"/>
            <w:hideMark/>
          </w:tcPr>
          <w:p w14:paraId="14A711AA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717</w:t>
            </w:r>
          </w:p>
        </w:tc>
        <w:tc>
          <w:tcPr>
            <w:tcW w:w="692" w:type="dxa"/>
            <w:vAlign w:val="center"/>
            <w:hideMark/>
          </w:tcPr>
          <w:p w14:paraId="685D704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20076</w:t>
            </w:r>
          </w:p>
        </w:tc>
        <w:tc>
          <w:tcPr>
            <w:tcW w:w="921" w:type="dxa"/>
            <w:vAlign w:val="center"/>
            <w:hideMark/>
          </w:tcPr>
          <w:p w14:paraId="63A89B72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20076</w:t>
            </w:r>
          </w:p>
        </w:tc>
        <w:tc>
          <w:tcPr>
            <w:tcW w:w="1053" w:type="dxa"/>
            <w:vAlign w:val="center"/>
            <w:hideMark/>
          </w:tcPr>
          <w:p w14:paraId="56604DD6" w14:textId="05190AF3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57D5263D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0610742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10</w:t>
            </w:r>
          </w:p>
        </w:tc>
        <w:tc>
          <w:tcPr>
            <w:tcW w:w="809" w:type="dxa"/>
            <w:vAlign w:val="center"/>
            <w:hideMark/>
          </w:tcPr>
          <w:p w14:paraId="4045650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K17/V4</w:t>
            </w:r>
          </w:p>
        </w:tc>
        <w:tc>
          <w:tcPr>
            <w:tcW w:w="965" w:type="dxa"/>
            <w:vAlign w:val="center"/>
            <w:hideMark/>
          </w:tcPr>
          <w:p w14:paraId="4142458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Xhemal</w:t>
            </w:r>
          </w:p>
        </w:tc>
        <w:tc>
          <w:tcPr>
            <w:tcW w:w="909" w:type="dxa"/>
            <w:vAlign w:val="center"/>
            <w:hideMark/>
          </w:tcPr>
          <w:p w14:paraId="2671AFB9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Dilaver</w:t>
            </w:r>
          </w:p>
        </w:tc>
        <w:tc>
          <w:tcPr>
            <w:tcW w:w="872" w:type="dxa"/>
            <w:vAlign w:val="center"/>
            <w:hideMark/>
          </w:tcPr>
          <w:p w14:paraId="726F0CB8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Burreli</w:t>
            </w:r>
          </w:p>
        </w:tc>
        <w:tc>
          <w:tcPr>
            <w:tcW w:w="683" w:type="dxa"/>
            <w:vAlign w:val="center"/>
            <w:hideMark/>
          </w:tcPr>
          <w:p w14:paraId="2947D7B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Laknas</w:t>
            </w:r>
          </w:p>
        </w:tc>
        <w:tc>
          <w:tcPr>
            <w:tcW w:w="948" w:type="dxa"/>
            <w:vAlign w:val="center"/>
            <w:hideMark/>
          </w:tcPr>
          <w:p w14:paraId="442C7940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2372</w:t>
            </w:r>
          </w:p>
        </w:tc>
        <w:tc>
          <w:tcPr>
            <w:tcW w:w="810" w:type="dxa"/>
            <w:vAlign w:val="center"/>
            <w:hideMark/>
          </w:tcPr>
          <w:p w14:paraId="7934754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249/2</w:t>
            </w:r>
          </w:p>
        </w:tc>
        <w:tc>
          <w:tcPr>
            <w:tcW w:w="846" w:type="dxa"/>
            <w:vAlign w:val="center"/>
            <w:hideMark/>
          </w:tcPr>
          <w:p w14:paraId="6C84D7C6" w14:textId="163A1925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3F56A7D0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6150</w:t>
            </w:r>
          </w:p>
        </w:tc>
        <w:tc>
          <w:tcPr>
            <w:tcW w:w="745" w:type="dxa"/>
            <w:vAlign w:val="center"/>
            <w:hideMark/>
          </w:tcPr>
          <w:p w14:paraId="7A70AB2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14:paraId="4F62FA2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</w:t>
            </w:r>
          </w:p>
        </w:tc>
        <w:tc>
          <w:tcPr>
            <w:tcW w:w="932" w:type="dxa"/>
            <w:vAlign w:val="center"/>
            <w:hideMark/>
          </w:tcPr>
          <w:p w14:paraId="2323246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1638376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5455</w:t>
            </w:r>
          </w:p>
        </w:tc>
        <w:tc>
          <w:tcPr>
            <w:tcW w:w="692" w:type="dxa"/>
            <w:vAlign w:val="center"/>
            <w:hideMark/>
          </w:tcPr>
          <w:p w14:paraId="05B2DFF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921" w:type="dxa"/>
            <w:vAlign w:val="center"/>
            <w:hideMark/>
          </w:tcPr>
          <w:p w14:paraId="3A469CE9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1053" w:type="dxa"/>
            <w:vAlign w:val="center"/>
            <w:hideMark/>
          </w:tcPr>
          <w:p w14:paraId="41FE677E" w14:textId="2CC5AD19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4A1582ED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2728C75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11</w:t>
            </w:r>
          </w:p>
        </w:tc>
        <w:tc>
          <w:tcPr>
            <w:tcW w:w="809" w:type="dxa"/>
            <w:vAlign w:val="center"/>
            <w:hideMark/>
          </w:tcPr>
          <w:p w14:paraId="6274B5B0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K18/V4</w:t>
            </w:r>
          </w:p>
        </w:tc>
        <w:tc>
          <w:tcPr>
            <w:tcW w:w="965" w:type="dxa"/>
            <w:vAlign w:val="center"/>
            <w:hideMark/>
          </w:tcPr>
          <w:p w14:paraId="326B13A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Fadil</w:t>
            </w:r>
          </w:p>
        </w:tc>
        <w:tc>
          <w:tcPr>
            <w:tcW w:w="909" w:type="dxa"/>
            <w:vAlign w:val="center"/>
            <w:hideMark/>
          </w:tcPr>
          <w:p w14:paraId="50DDCB0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Bajram</w:t>
            </w:r>
          </w:p>
        </w:tc>
        <w:tc>
          <w:tcPr>
            <w:tcW w:w="872" w:type="dxa"/>
            <w:vAlign w:val="center"/>
            <w:hideMark/>
          </w:tcPr>
          <w:p w14:paraId="67C2B1D1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Shahini</w:t>
            </w:r>
          </w:p>
        </w:tc>
        <w:tc>
          <w:tcPr>
            <w:tcW w:w="683" w:type="dxa"/>
            <w:vAlign w:val="center"/>
            <w:hideMark/>
          </w:tcPr>
          <w:p w14:paraId="332C9CCE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Domje</w:t>
            </w:r>
          </w:p>
        </w:tc>
        <w:tc>
          <w:tcPr>
            <w:tcW w:w="948" w:type="dxa"/>
            <w:vAlign w:val="center"/>
            <w:hideMark/>
          </w:tcPr>
          <w:p w14:paraId="51886AA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1514</w:t>
            </w:r>
          </w:p>
        </w:tc>
        <w:tc>
          <w:tcPr>
            <w:tcW w:w="810" w:type="dxa"/>
            <w:vAlign w:val="center"/>
            <w:hideMark/>
          </w:tcPr>
          <w:p w14:paraId="7971082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332/77</w:t>
            </w:r>
          </w:p>
        </w:tc>
        <w:tc>
          <w:tcPr>
            <w:tcW w:w="846" w:type="dxa"/>
            <w:vAlign w:val="center"/>
            <w:hideMark/>
          </w:tcPr>
          <w:p w14:paraId="005368F7" w14:textId="29359C56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1AEE6B4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4455</w:t>
            </w:r>
          </w:p>
        </w:tc>
        <w:tc>
          <w:tcPr>
            <w:tcW w:w="745" w:type="dxa"/>
            <w:vAlign w:val="center"/>
            <w:hideMark/>
          </w:tcPr>
          <w:p w14:paraId="4796485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8</w:t>
            </w:r>
          </w:p>
        </w:tc>
        <w:tc>
          <w:tcPr>
            <w:tcW w:w="574" w:type="dxa"/>
            <w:vAlign w:val="center"/>
            <w:hideMark/>
          </w:tcPr>
          <w:p w14:paraId="6B6195F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33</w:t>
            </w:r>
          </w:p>
        </w:tc>
        <w:tc>
          <w:tcPr>
            <w:tcW w:w="932" w:type="dxa"/>
            <w:vAlign w:val="center"/>
            <w:hideMark/>
          </w:tcPr>
          <w:p w14:paraId="19C2B0D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5D081EF8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717</w:t>
            </w:r>
          </w:p>
        </w:tc>
        <w:tc>
          <w:tcPr>
            <w:tcW w:w="692" w:type="dxa"/>
            <w:vAlign w:val="center"/>
            <w:hideMark/>
          </w:tcPr>
          <w:p w14:paraId="1B9906A2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17208</w:t>
            </w:r>
          </w:p>
        </w:tc>
        <w:tc>
          <w:tcPr>
            <w:tcW w:w="921" w:type="dxa"/>
            <w:vAlign w:val="center"/>
            <w:hideMark/>
          </w:tcPr>
          <w:p w14:paraId="58A035F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17208</w:t>
            </w:r>
          </w:p>
        </w:tc>
        <w:tc>
          <w:tcPr>
            <w:tcW w:w="1053" w:type="dxa"/>
            <w:vAlign w:val="center"/>
            <w:hideMark/>
          </w:tcPr>
          <w:p w14:paraId="154318A7" w14:textId="368E60FD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1ED4BE40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364CAA2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12</w:t>
            </w:r>
          </w:p>
        </w:tc>
        <w:tc>
          <w:tcPr>
            <w:tcW w:w="809" w:type="dxa"/>
            <w:vAlign w:val="center"/>
            <w:hideMark/>
          </w:tcPr>
          <w:p w14:paraId="3628246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K20/V4</w:t>
            </w:r>
          </w:p>
        </w:tc>
        <w:tc>
          <w:tcPr>
            <w:tcW w:w="965" w:type="dxa"/>
            <w:vAlign w:val="center"/>
            <w:hideMark/>
          </w:tcPr>
          <w:p w14:paraId="3D0A8BBE" w14:textId="496BC94B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Bajram Gjylije Fazile Xhemal Xhemal Ylber Urime Firdeus Manushaqe Farudin</w:t>
            </w:r>
          </w:p>
        </w:tc>
        <w:tc>
          <w:tcPr>
            <w:tcW w:w="909" w:type="dxa"/>
            <w:vAlign w:val="center"/>
            <w:hideMark/>
          </w:tcPr>
          <w:p w14:paraId="589FD48F" w14:textId="004F83AF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Xhemali Osman Tahir Mehmet Mehmet Mehmet Faik Xhemal Mehmet Mehmet</w:t>
            </w:r>
          </w:p>
        </w:tc>
        <w:tc>
          <w:tcPr>
            <w:tcW w:w="872" w:type="dxa"/>
            <w:vAlign w:val="center"/>
            <w:hideMark/>
          </w:tcPr>
          <w:p w14:paraId="06AA584E" w14:textId="6944207F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Kotarja Kotarja Kotarja Kotarja Kotarja Kotarja Kotarja Kotarja Lasku Kotarja</w:t>
            </w:r>
          </w:p>
        </w:tc>
        <w:tc>
          <w:tcPr>
            <w:tcW w:w="683" w:type="dxa"/>
            <w:vAlign w:val="center"/>
            <w:hideMark/>
          </w:tcPr>
          <w:p w14:paraId="500A607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Domje</w:t>
            </w:r>
          </w:p>
        </w:tc>
        <w:tc>
          <w:tcPr>
            <w:tcW w:w="948" w:type="dxa"/>
            <w:vAlign w:val="center"/>
            <w:hideMark/>
          </w:tcPr>
          <w:p w14:paraId="39234438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1514</w:t>
            </w:r>
          </w:p>
        </w:tc>
        <w:tc>
          <w:tcPr>
            <w:tcW w:w="810" w:type="dxa"/>
            <w:vAlign w:val="center"/>
            <w:hideMark/>
          </w:tcPr>
          <w:p w14:paraId="18FCD869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324/8/1</w:t>
            </w:r>
          </w:p>
        </w:tc>
        <w:tc>
          <w:tcPr>
            <w:tcW w:w="846" w:type="dxa"/>
            <w:vAlign w:val="center"/>
            <w:hideMark/>
          </w:tcPr>
          <w:p w14:paraId="3706F33C" w14:textId="34AB835E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20AE1C6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5518</w:t>
            </w:r>
          </w:p>
        </w:tc>
        <w:tc>
          <w:tcPr>
            <w:tcW w:w="745" w:type="dxa"/>
            <w:vAlign w:val="center"/>
            <w:hideMark/>
          </w:tcPr>
          <w:p w14:paraId="5283E8C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574" w:type="dxa"/>
            <w:vAlign w:val="center"/>
            <w:hideMark/>
          </w:tcPr>
          <w:p w14:paraId="2985892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117</w:t>
            </w:r>
          </w:p>
        </w:tc>
        <w:tc>
          <w:tcPr>
            <w:tcW w:w="932" w:type="dxa"/>
            <w:vAlign w:val="center"/>
            <w:hideMark/>
          </w:tcPr>
          <w:p w14:paraId="02EAC6B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03D5A9B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717</w:t>
            </w:r>
          </w:p>
        </w:tc>
        <w:tc>
          <w:tcPr>
            <w:tcW w:w="692" w:type="dxa"/>
            <w:vAlign w:val="center"/>
            <w:hideMark/>
          </w:tcPr>
          <w:p w14:paraId="36DC2EB8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17208</w:t>
            </w:r>
          </w:p>
        </w:tc>
        <w:tc>
          <w:tcPr>
            <w:tcW w:w="921" w:type="dxa"/>
            <w:vAlign w:val="center"/>
            <w:hideMark/>
          </w:tcPr>
          <w:p w14:paraId="37F9088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17208</w:t>
            </w:r>
          </w:p>
        </w:tc>
        <w:tc>
          <w:tcPr>
            <w:tcW w:w="1053" w:type="dxa"/>
            <w:vAlign w:val="center"/>
            <w:hideMark/>
          </w:tcPr>
          <w:p w14:paraId="67C8D65E" w14:textId="73F722F9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0D11E0EB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6293588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</w:t>
            </w:r>
          </w:p>
        </w:tc>
        <w:tc>
          <w:tcPr>
            <w:tcW w:w="809" w:type="dxa"/>
            <w:vAlign w:val="center"/>
            <w:hideMark/>
          </w:tcPr>
          <w:p w14:paraId="49B7B3C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K21/V4</w:t>
            </w:r>
          </w:p>
        </w:tc>
        <w:tc>
          <w:tcPr>
            <w:tcW w:w="965" w:type="dxa"/>
            <w:vAlign w:val="center"/>
            <w:hideMark/>
          </w:tcPr>
          <w:p w14:paraId="2779458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Agim</w:t>
            </w:r>
          </w:p>
        </w:tc>
        <w:tc>
          <w:tcPr>
            <w:tcW w:w="909" w:type="dxa"/>
            <w:vAlign w:val="center"/>
            <w:hideMark/>
          </w:tcPr>
          <w:p w14:paraId="726DB451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Elez</w:t>
            </w:r>
          </w:p>
        </w:tc>
        <w:tc>
          <w:tcPr>
            <w:tcW w:w="872" w:type="dxa"/>
            <w:vAlign w:val="center"/>
            <w:hideMark/>
          </w:tcPr>
          <w:p w14:paraId="75AB8AE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Ferati</w:t>
            </w:r>
          </w:p>
        </w:tc>
        <w:tc>
          <w:tcPr>
            <w:tcW w:w="683" w:type="dxa"/>
            <w:vAlign w:val="center"/>
            <w:hideMark/>
          </w:tcPr>
          <w:p w14:paraId="50FD778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Laknas</w:t>
            </w:r>
          </w:p>
        </w:tc>
        <w:tc>
          <w:tcPr>
            <w:tcW w:w="948" w:type="dxa"/>
            <w:vAlign w:val="center"/>
            <w:hideMark/>
          </w:tcPr>
          <w:p w14:paraId="26DFFA6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2372</w:t>
            </w:r>
          </w:p>
        </w:tc>
        <w:tc>
          <w:tcPr>
            <w:tcW w:w="810" w:type="dxa"/>
            <w:vAlign w:val="center"/>
            <w:hideMark/>
          </w:tcPr>
          <w:p w14:paraId="7996BC6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242/23</w:t>
            </w:r>
          </w:p>
        </w:tc>
        <w:tc>
          <w:tcPr>
            <w:tcW w:w="846" w:type="dxa"/>
            <w:vAlign w:val="center"/>
            <w:hideMark/>
          </w:tcPr>
          <w:p w14:paraId="26C78E78" w14:textId="6D86302C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50B1689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2000</w:t>
            </w:r>
          </w:p>
        </w:tc>
        <w:tc>
          <w:tcPr>
            <w:tcW w:w="745" w:type="dxa"/>
            <w:vAlign w:val="center"/>
            <w:hideMark/>
          </w:tcPr>
          <w:p w14:paraId="410617E9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</w:t>
            </w:r>
          </w:p>
        </w:tc>
        <w:tc>
          <w:tcPr>
            <w:tcW w:w="574" w:type="dxa"/>
            <w:vAlign w:val="center"/>
            <w:hideMark/>
          </w:tcPr>
          <w:p w14:paraId="21D0222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46</w:t>
            </w:r>
          </w:p>
        </w:tc>
        <w:tc>
          <w:tcPr>
            <w:tcW w:w="932" w:type="dxa"/>
            <w:vAlign w:val="center"/>
            <w:hideMark/>
          </w:tcPr>
          <w:p w14:paraId="48BC2510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74E6B54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5455</w:t>
            </w:r>
          </w:p>
        </w:tc>
        <w:tc>
          <w:tcPr>
            <w:tcW w:w="692" w:type="dxa"/>
            <w:vAlign w:val="center"/>
            <w:hideMark/>
          </w:tcPr>
          <w:p w14:paraId="51C60052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921" w:type="dxa"/>
            <w:vAlign w:val="center"/>
            <w:hideMark/>
          </w:tcPr>
          <w:p w14:paraId="34073038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1053" w:type="dxa"/>
            <w:vAlign w:val="center"/>
            <w:hideMark/>
          </w:tcPr>
          <w:p w14:paraId="12D19370" w14:textId="6B05ABA2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22E575EB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01EE57D0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14</w:t>
            </w:r>
          </w:p>
        </w:tc>
        <w:tc>
          <w:tcPr>
            <w:tcW w:w="809" w:type="dxa"/>
            <w:vAlign w:val="center"/>
            <w:hideMark/>
          </w:tcPr>
          <w:p w14:paraId="2FAB8222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K22/V4</w:t>
            </w:r>
          </w:p>
        </w:tc>
        <w:tc>
          <w:tcPr>
            <w:tcW w:w="965" w:type="dxa"/>
            <w:vAlign w:val="center"/>
            <w:hideMark/>
          </w:tcPr>
          <w:p w14:paraId="61AC155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Ymer</w:t>
            </w:r>
          </w:p>
        </w:tc>
        <w:tc>
          <w:tcPr>
            <w:tcW w:w="909" w:type="dxa"/>
            <w:vAlign w:val="center"/>
            <w:hideMark/>
          </w:tcPr>
          <w:p w14:paraId="21BB83E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Mehdi</w:t>
            </w:r>
          </w:p>
        </w:tc>
        <w:tc>
          <w:tcPr>
            <w:tcW w:w="872" w:type="dxa"/>
            <w:vAlign w:val="center"/>
            <w:hideMark/>
          </w:tcPr>
          <w:p w14:paraId="31C0BBFE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Shkurti</w:t>
            </w:r>
          </w:p>
        </w:tc>
        <w:tc>
          <w:tcPr>
            <w:tcW w:w="683" w:type="dxa"/>
            <w:vAlign w:val="center"/>
            <w:hideMark/>
          </w:tcPr>
          <w:p w14:paraId="49F8CF2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Domje</w:t>
            </w:r>
          </w:p>
        </w:tc>
        <w:tc>
          <w:tcPr>
            <w:tcW w:w="948" w:type="dxa"/>
            <w:vAlign w:val="center"/>
            <w:hideMark/>
          </w:tcPr>
          <w:p w14:paraId="692FB068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1514</w:t>
            </w:r>
          </w:p>
        </w:tc>
        <w:tc>
          <w:tcPr>
            <w:tcW w:w="810" w:type="dxa"/>
            <w:vAlign w:val="center"/>
            <w:hideMark/>
          </w:tcPr>
          <w:p w14:paraId="658F6A2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320/14</w:t>
            </w:r>
          </w:p>
        </w:tc>
        <w:tc>
          <w:tcPr>
            <w:tcW w:w="846" w:type="dxa"/>
            <w:vAlign w:val="center"/>
            <w:hideMark/>
          </w:tcPr>
          <w:p w14:paraId="49E97633" w14:textId="39707213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1C68564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5188</w:t>
            </w:r>
          </w:p>
        </w:tc>
        <w:tc>
          <w:tcPr>
            <w:tcW w:w="745" w:type="dxa"/>
            <w:vAlign w:val="center"/>
            <w:hideMark/>
          </w:tcPr>
          <w:p w14:paraId="69C37E4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574" w:type="dxa"/>
            <w:vAlign w:val="center"/>
            <w:hideMark/>
          </w:tcPr>
          <w:p w14:paraId="0BD0F78A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87</w:t>
            </w:r>
          </w:p>
        </w:tc>
        <w:tc>
          <w:tcPr>
            <w:tcW w:w="932" w:type="dxa"/>
            <w:vAlign w:val="center"/>
            <w:hideMark/>
          </w:tcPr>
          <w:p w14:paraId="6AB51902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408D648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717</w:t>
            </w:r>
          </w:p>
        </w:tc>
        <w:tc>
          <w:tcPr>
            <w:tcW w:w="692" w:type="dxa"/>
            <w:vAlign w:val="center"/>
            <w:hideMark/>
          </w:tcPr>
          <w:p w14:paraId="0B57549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17208</w:t>
            </w:r>
          </w:p>
        </w:tc>
        <w:tc>
          <w:tcPr>
            <w:tcW w:w="921" w:type="dxa"/>
            <w:vAlign w:val="center"/>
            <w:hideMark/>
          </w:tcPr>
          <w:p w14:paraId="3055A0EA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17208</w:t>
            </w:r>
          </w:p>
        </w:tc>
        <w:tc>
          <w:tcPr>
            <w:tcW w:w="1053" w:type="dxa"/>
            <w:vAlign w:val="center"/>
            <w:hideMark/>
          </w:tcPr>
          <w:p w14:paraId="600B0C58" w14:textId="53964562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24CBFEE9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57E98C11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15</w:t>
            </w:r>
          </w:p>
        </w:tc>
        <w:tc>
          <w:tcPr>
            <w:tcW w:w="809" w:type="dxa"/>
            <w:vAlign w:val="center"/>
            <w:hideMark/>
          </w:tcPr>
          <w:p w14:paraId="35AF3DE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K23/V4</w:t>
            </w:r>
          </w:p>
        </w:tc>
        <w:tc>
          <w:tcPr>
            <w:tcW w:w="965" w:type="dxa"/>
            <w:vAlign w:val="center"/>
            <w:hideMark/>
          </w:tcPr>
          <w:p w14:paraId="1EE64C3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Musli</w:t>
            </w:r>
          </w:p>
        </w:tc>
        <w:tc>
          <w:tcPr>
            <w:tcW w:w="909" w:type="dxa"/>
            <w:vAlign w:val="center"/>
            <w:hideMark/>
          </w:tcPr>
          <w:p w14:paraId="04079608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Mehmet</w:t>
            </w:r>
          </w:p>
        </w:tc>
        <w:tc>
          <w:tcPr>
            <w:tcW w:w="872" w:type="dxa"/>
            <w:vAlign w:val="center"/>
            <w:hideMark/>
          </w:tcPr>
          <w:p w14:paraId="32136A8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Lala</w:t>
            </w:r>
          </w:p>
        </w:tc>
        <w:tc>
          <w:tcPr>
            <w:tcW w:w="683" w:type="dxa"/>
            <w:vAlign w:val="center"/>
            <w:hideMark/>
          </w:tcPr>
          <w:p w14:paraId="2DEA8AA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Laknas</w:t>
            </w:r>
          </w:p>
        </w:tc>
        <w:tc>
          <w:tcPr>
            <w:tcW w:w="948" w:type="dxa"/>
            <w:vAlign w:val="center"/>
            <w:hideMark/>
          </w:tcPr>
          <w:p w14:paraId="19D6A2D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2372</w:t>
            </w:r>
          </w:p>
        </w:tc>
        <w:tc>
          <w:tcPr>
            <w:tcW w:w="810" w:type="dxa"/>
            <w:vAlign w:val="center"/>
            <w:hideMark/>
          </w:tcPr>
          <w:p w14:paraId="5A32722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240/30</w:t>
            </w:r>
          </w:p>
        </w:tc>
        <w:tc>
          <w:tcPr>
            <w:tcW w:w="846" w:type="dxa"/>
            <w:vAlign w:val="center"/>
            <w:hideMark/>
          </w:tcPr>
          <w:p w14:paraId="5C51ACF6" w14:textId="717F41D6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44654A0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1500</w:t>
            </w:r>
          </w:p>
        </w:tc>
        <w:tc>
          <w:tcPr>
            <w:tcW w:w="745" w:type="dxa"/>
            <w:vAlign w:val="center"/>
            <w:hideMark/>
          </w:tcPr>
          <w:p w14:paraId="7CD7027A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10</w:t>
            </w:r>
          </w:p>
        </w:tc>
        <w:tc>
          <w:tcPr>
            <w:tcW w:w="574" w:type="dxa"/>
            <w:vAlign w:val="center"/>
            <w:hideMark/>
          </w:tcPr>
          <w:p w14:paraId="5F870B2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40</w:t>
            </w:r>
          </w:p>
        </w:tc>
        <w:tc>
          <w:tcPr>
            <w:tcW w:w="932" w:type="dxa"/>
            <w:vAlign w:val="center"/>
            <w:hideMark/>
          </w:tcPr>
          <w:p w14:paraId="5AC331A1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0D53C741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5455</w:t>
            </w:r>
          </w:p>
        </w:tc>
        <w:tc>
          <w:tcPr>
            <w:tcW w:w="692" w:type="dxa"/>
            <w:vAlign w:val="center"/>
            <w:hideMark/>
          </w:tcPr>
          <w:p w14:paraId="620FD351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921" w:type="dxa"/>
            <w:vAlign w:val="center"/>
            <w:hideMark/>
          </w:tcPr>
          <w:p w14:paraId="142AA7F0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1053" w:type="dxa"/>
            <w:vAlign w:val="center"/>
            <w:hideMark/>
          </w:tcPr>
          <w:p w14:paraId="4379700A" w14:textId="46F0B138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1AB3405C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40FEEAD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16</w:t>
            </w:r>
          </w:p>
        </w:tc>
        <w:tc>
          <w:tcPr>
            <w:tcW w:w="809" w:type="dxa"/>
            <w:vAlign w:val="center"/>
            <w:hideMark/>
          </w:tcPr>
          <w:p w14:paraId="0E84FF4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K2/V5</w:t>
            </w:r>
          </w:p>
        </w:tc>
        <w:tc>
          <w:tcPr>
            <w:tcW w:w="965" w:type="dxa"/>
            <w:vAlign w:val="center"/>
            <w:hideMark/>
          </w:tcPr>
          <w:p w14:paraId="1F42C660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Muharrem</w:t>
            </w:r>
          </w:p>
        </w:tc>
        <w:tc>
          <w:tcPr>
            <w:tcW w:w="909" w:type="dxa"/>
            <w:vAlign w:val="center"/>
            <w:hideMark/>
          </w:tcPr>
          <w:p w14:paraId="5FC11A74" w14:textId="1ACB8B69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872" w:type="dxa"/>
            <w:vAlign w:val="center"/>
            <w:hideMark/>
          </w:tcPr>
          <w:p w14:paraId="0E20BC38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Pllumbi</w:t>
            </w:r>
          </w:p>
        </w:tc>
        <w:tc>
          <w:tcPr>
            <w:tcW w:w="683" w:type="dxa"/>
            <w:vAlign w:val="center"/>
            <w:hideMark/>
          </w:tcPr>
          <w:p w14:paraId="18E16F49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Cekrez</w:t>
            </w:r>
          </w:p>
        </w:tc>
        <w:tc>
          <w:tcPr>
            <w:tcW w:w="948" w:type="dxa"/>
            <w:vAlign w:val="center"/>
            <w:hideMark/>
          </w:tcPr>
          <w:p w14:paraId="1B770D2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1377</w:t>
            </w:r>
          </w:p>
        </w:tc>
        <w:tc>
          <w:tcPr>
            <w:tcW w:w="810" w:type="dxa"/>
            <w:vAlign w:val="center"/>
            <w:hideMark/>
          </w:tcPr>
          <w:p w14:paraId="4141400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430/4</w:t>
            </w:r>
          </w:p>
        </w:tc>
        <w:tc>
          <w:tcPr>
            <w:tcW w:w="846" w:type="dxa"/>
            <w:vAlign w:val="center"/>
            <w:hideMark/>
          </w:tcPr>
          <w:p w14:paraId="7F422DB9" w14:textId="6DD1CFB3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28E1029A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2140</w:t>
            </w:r>
          </w:p>
        </w:tc>
        <w:tc>
          <w:tcPr>
            <w:tcW w:w="745" w:type="dxa"/>
            <w:vAlign w:val="center"/>
            <w:hideMark/>
          </w:tcPr>
          <w:p w14:paraId="5B2D931A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574" w:type="dxa"/>
            <w:vAlign w:val="center"/>
            <w:hideMark/>
          </w:tcPr>
          <w:p w14:paraId="7E713F62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23</w:t>
            </w:r>
          </w:p>
        </w:tc>
        <w:tc>
          <w:tcPr>
            <w:tcW w:w="932" w:type="dxa"/>
            <w:vAlign w:val="center"/>
            <w:hideMark/>
          </w:tcPr>
          <w:p w14:paraId="599984DE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28</w:t>
            </w:r>
          </w:p>
        </w:tc>
        <w:tc>
          <w:tcPr>
            <w:tcW w:w="842" w:type="dxa"/>
            <w:noWrap/>
            <w:vAlign w:val="center"/>
            <w:hideMark/>
          </w:tcPr>
          <w:p w14:paraId="718B12A2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1822</w:t>
            </w:r>
          </w:p>
        </w:tc>
        <w:tc>
          <w:tcPr>
            <w:tcW w:w="692" w:type="dxa"/>
            <w:vAlign w:val="center"/>
            <w:hideMark/>
          </w:tcPr>
          <w:p w14:paraId="7F56D6D2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51016</w:t>
            </w:r>
          </w:p>
        </w:tc>
        <w:tc>
          <w:tcPr>
            <w:tcW w:w="921" w:type="dxa"/>
            <w:vAlign w:val="center"/>
            <w:hideMark/>
          </w:tcPr>
          <w:p w14:paraId="417C2DC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51016</w:t>
            </w:r>
          </w:p>
        </w:tc>
        <w:tc>
          <w:tcPr>
            <w:tcW w:w="1053" w:type="dxa"/>
            <w:vAlign w:val="center"/>
            <w:hideMark/>
          </w:tcPr>
          <w:p w14:paraId="53F5E085" w14:textId="0DAFFB5D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3397E24B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69B8CE6E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17</w:t>
            </w:r>
          </w:p>
        </w:tc>
        <w:tc>
          <w:tcPr>
            <w:tcW w:w="809" w:type="dxa"/>
            <w:vAlign w:val="center"/>
            <w:hideMark/>
          </w:tcPr>
          <w:p w14:paraId="71D436F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K3/V5</w:t>
            </w:r>
          </w:p>
        </w:tc>
        <w:tc>
          <w:tcPr>
            <w:tcW w:w="965" w:type="dxa"/>
            <w:vAlign w:val="center"/>
            <w:hideMark/>
          </w:tcPr>
          <w:p w14:paraId="754D75D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Votim</w:t>
            </w:r>
          </w:p>
        </w:tc>
        <w:tc>
          <w:tcPr>
            <w:tcW w:w="909" w:type="dxa"/>
            <w:vAlign w:val="center"/>
            <w:hideMark/>
          </w:tcPr>
          <w:p w14:paraId="37AFEB9E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Kurt</w:t>
            </w:r>
          </w:p>
        </w:tc>
        <w:tc>
          <w:tcPr>
            <w:tcW w:w="872" w:type="dxa"/>
            <w:vAlign w:val="center"/>
            <w:hideMark/>
          </w:tcPr>
          <w:p w14:paraId="72EECCC2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Topalli</w:t>
            </w:r>
          </w:p>
        </w:tc>
        <w:tc>
          <w:tcPr>
            <w:tcW w:w="683" w:type="dxa"/>
            <w:vAlign w:val="center"/>
            <w:hideMark/>
          </w:tcPr>
          <w:p w14:paraId="4E322FC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Cerkez</w:t>
            </w:r>
          </w:p>
        </w:tc>
        <w:tc>
          <w:tcPr>
            <w:tcW w:w="948" w:type="dxa"/>
            <w:vAlign w:val="center"/>
            <w:hideMark/>
          </w:tcPr>
          <w:p w14:paraId="7660B91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1377</w:t>
            </w:r>
          </w:p>
        </w:tc>
        <w:tc>
          <w:tcPr>
            <w:tcW w:w="810" w:type="dxa"/>
            <w:vAlign w:val="center"/>
            <w:hideMark/>
          </w:tcPr>
          <w:p w14:paraId="77A99D9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418/21</w:t>
            </w:r>
          </w:p>
        </w:tc>
        <w:tc>
          <w:tcPr>
            <w:tcW w:w="846" w:type="dxa"/>
            <w:vAlign w:val="center"/>
            <w:hideMark/>
          </w:tcPr>
          <w:p w14:paraId="410F9BF9" w14:textId="02752AAB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0EDF6B8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1200</w:t>
            </w:r>
          </w:p>
        </w:tc>
        <w:tc>
          <w:tcPr>
            <w:tcW w:w="745" w:type="dxa"/>
            <w:vAlign w:val="center"/>
            <w:hideMark/>
          </w:tcPr>
          <w:p w14:paraId="2C2C421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12</w:t>
            </w:r>
          </w:p>
        </w:tc>
        <w:tc>
          <w:tcPr>
            <w:tcW w:w="574" w:type="dxa"/>
            <w:vAlign w:val="center"/>
            <w:hideMark/>
          </w:tcPr>
          <w:p w14:paraId="38EFC9AA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246</w:t>
            </w:r>
          </w:p>
        </w:tc>
        <w:tc>
          <w:tcPr>
            <w:tcW w:w="932" w:type="dxa"/>
            <w:vAlign w:val="center"/>
            <w:hideMark/>
          </w:tcPr>
          <w:p w14:paraId="621854C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5A791DD9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1822</w:t>
            </w:r>
          </w:p>
        </w:tc>
        <w:tc>
          <w:tcPr>
            <w:tcW w:w="692" w:type="dxa"/>
            <w:vAlign w:val="center"/>
            <w:hideMark/>
          </w:tcPr>
          <w:p w14:paraId="737AF99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43728</w:t>
            </w:r>
          </w:p>
        </w:tc>
        <w:tc>
          <w:tcPr>
            <w:tcW w:w="921" w:type="dxa"/>
            <w:vAlign w:val="center"/>
            <w:hideMark/>
          </w:tcPr>
          <w:p w14:paraId="4FC5843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43728</w:t>
            </w:r>
          </w:p>
        </w:tc>
        <w:tc>
          <w:tcPr>
            <w:tcW w:w="1053" w:type="dxa"/>
            <w:vAlign w:val="center"/>
            <w:hideMark/>
          </w:tcPr>
          <w:p w14:paraId="676F4ADD" w14:textId="334AC573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44BC3D93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64D1213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18</w:t>
            </w:r>
          </w:p>
        </w:tc>
        <w:tc>
          <w:tcPr>
            <w:tcW w:w="809" w:type="dxa"/>
            <w:vAlign w:val="center"/>
            <w:hideMark/>
          </w:tcPr>
          <w:p w14:paraId="45F3861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K5/V5</w:t>
            </w:r>
          </w:p>
        </w:tc>
        <w:tc>
          <w:tcPr>
            <w:tcW w:w="965" w:type="dxa"/>
            <w:vAlign w:val="center"/>
            <w:hideMark/>
          </w:tcPr>
          <w:p w14:paraId="2A6BA45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Astrit</w:t>
            </w:r>
          </w:p>
        </w:tc>
        <w:tc>
          <w:tcPr>
            <w:tcW w:w="909" w:type="dxa"/>
            <w:vAlign w:val="center"/>
            <w:hideMark/>
          </w:tcPr>
          <w:p w14:paraId="7E8BF60A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Zef</w:t>
            </w:r>
          </w:p>
        </w:tc>
        <w:tc>
          <w:tcPr>
            <w:tcW w:w="872" w:type="dxa"/>
            <w:vAlign w:val="center"/>
            <w:hideMark/>
          </w:tcPr>
          <w:p w14:paraId="5A6AE16E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Doçi</w:t>
            </w:r>
          </w:p>
        </w:tc>
        <w:tc>
          <w:tcPr>
            <w:tcW w:w="683" w:type="dxa"/>
            <w:vAlign w:val="center"/>
            <w:hideMark/>
          </w:tcPr>
          <w:p w14:paraId="51572648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Dritas</w:t>
            </w:r>
          </w:p>
        </w:tc>
        <w:tc>
          <w:tcPr>
            <w:tcW w:w="948" w:type="dxa"/>
            <w:vAlign w:val="center"/>
            <w:hideMark/>
          </w:tcPr>
          <w:p w14:paraId="1764728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1549</w:t>
            </w:r>
          </w:p>
        </w:tc>
        <w:tc>
          <w:tcPr>
            <w:tcW w:w="810" w:type="dxa"/>
            <w:vAlign w:val="center"/>
            <w:hideMark/>
          </w:tcPr>
          <w:p w14:paraId="038A3468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456/15</w:t>
            </w:r>
          </w:p>
        </w:tc>
        <w:tc>
          <w:tcPr>
            <w:tcW w:w="846" w:type="dxa"/>
            <w:vAlign w:val="center"/>
            <w:hideMark/>
          </w:tcPr>
          <w:p w14:paraId="68093652" w14:textId="3D8726A6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4475DF00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2000</w:t>
            </w:r>
          </w:p>
        </w:tc>
        <w:tc>
          <w:tcPr>
            <w:tcW w:w="745" w:type="dxa"/>
            <w:vAlign w:val="center"/>
            <w:hideMark/>
          </w:tcPr>
          <w:p w14:paraId="78F8DC7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8</w:t>
            </w:r>
          </w:p>
        </w:tc>
        <w:tc>
          <w:tcPr>
            <w:tcW w:w="574" w:type="dxa"/>
            <w:vAlign w:val="center"/>
            <w:hideMark/>
          </w:tcPr>
          <w:p w14:paraId="7E2E966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93</w:t>
            </w:r>
          </w:p>
        </w:tc>
        <w:tc>
          <w:tcPr>
            <w:tcW w:w="932" w:type="dxa"/>
            <w:vAlign w:val="center"/>
            <w:hideMark/>
          </w:tcPr>
          <w:p w14:paraId="5C4D9B4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284BD2B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1822</w:t>
            </w:r>
          </w:p>
        </w:tc>
        <w:tc>
          <w:tcPr>
            <w:tcW w:w="692" w:type="dxa"/>
            <w:vAlign w:val="center"/>
            <w:hideMark/>
          </w:tcPr>
          <w:p w14:paraId="7FE0302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43728</w:t>
            </w:r>
          </w:p>
        </w:tc>
        <w:tc>
          <w:tcPr>
            <w:tcW w:w="921" w:type="dxa"/>
            <w:vAlign w:val="center"/>
            <w:hideMark/>
          </w:tcPr>
          <w:p w14:paraId="56A3B79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43728</w:t>
            </w:r>
          </w:p>
        </w:tc>
        <w:tc>
          <w:tcPr>
            <w:tcW w:w="1053" w:type="dxa"/>
            <w:vAlign w:val="center"/>
            <w:hideMark/>
          </w:tcPr>
          <w:p w14:paraId="61C7B01D" w14:textId="56859C20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20695B9D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0492FF9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19</w:t>
            </w:r>
          </w:p>
        </w:tc>
        <w:tc>
          <w:tcPr>
            <w:tcW w:w="809" w:type="dxa"/>
            <w:vAlign w:val="center"/>
            <w:hideMark/>
          </w:tcPr>
          <w:p w14:paraId="16649090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K6/V5</w:t>
            </w:r>
          </w:p>
        </w:tc>
        <w:tc>
          <w:tcPr>
            <w:tcW w:w="965" w:type="dxa"/>
            <w:vAlign w:val="center"/>
            <w:hideMark/>
          </w:tcPr>
          <w:p w14:paraId="2B0AA11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Festim</w:t>
            </w:r>
          </w:p>
        </w:tc>
        <w:tc>
          <w:tcPr>
            <w:tcW w:w="909" w:type="dxa"/>
            <w:vAlign w:val="center"/>
            <w:hideMark/>
          </w:tcPr>
          <w:p w14:paraId="51D2620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Hamdi</w:t>
            </w:r>
          </w:p>
        </w:tc>
        <w:tc>
          <w:tcPr>
            <w:tcW w:w="872" w:type="dxa"/>
            <w:vAlign w:val="center"/>
            <w:hideMark/>
          </w:tcPr>
          <w:p w14:paraId="0F0726E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Gjorllaku</w:t>
            </w:r>
          </w:p>
        </w:tc>
        <w:tc>
          <w:tcPr>
            <w:tcW w:w="683" w:type="dxa"/>
            <w:vAlign w:val="center"/>
            <w:hideMark/>
          </w:tcPr>
          <w:p w14:paraId="206CDBB1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Dritas</w:t>
            </w:r>
          </w:p>
        </w:tc>
        <w:tc>
          <w:tcPr>
            <w:tcW w:w="948" w:type="dxa"/>
            <w:vAlign w:val="center"/>
            <w:hideMark/>
          </w:tcPr>
          <w:p w14:paraId="0B34D25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1549</w:t>
            </w:r>
          </w:p>
        </w:tc>
        <w:tc>
          <w:tcPr>
            <w:tcW w:w="810" w:type="dxa"/>
            <w:vAlign w:val="center"/>
            <w:hideMark/>
          </w:tcPr>
          <w:p w14:paraId="04773B6A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499/16</w:t>
            </w:r>
          </w:p>
        </w:tc>
        <w:tc>
          <w:tcPr>
            <w:tcW w:w="846" w:type="dxa"/>
            <w:vAlign w:val="center"/>
            <w:hideMark/>
          </w:tcPr>
          <w:p w14:paraId="6D2F0E1F" w14:textId="0DBCC37B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Pemëtore</w:t>
            </w:r>
          </w:p>
        </w:tc>
        <w:tc>
          <w:tcPr>
            <w:tcW w:w="932" w:type="dxa"/>
            <w:vAlign w:val="center"/>
            <w:hideMark/>
          </w:tcPr>
          <w:p w14:paraId="413DB971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4300</w:t>
            </w:r>
          </w:p>
        </w:tc>
        <w:tc>
          <w:tcPr>
            <w:tcW w:w="745" w:type="dxa"/>
            <w:vAlign w:val="center"/>
            <w:hideMark/>
          </w:tcPr>
          <w:p w14:paraId="77FFF96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6</w:t>
            </w:r>
          </w:p>
        </w:tc>
        <w:tc>
          <w:tcPr>
            <w:tcW w:w="574" w:type="dxa"/>
            <w:vAlign w:val="center"/>
            <w:hideMark/>
          </w:tcPr>
          <w:p w14:paraId="320F6D4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157</w:t>
            </w:r>
          </w:p>
        </w:tc>
        <w:tc>
          <w:tcPr>
            <w:tcW w:w="932" w:type="dxa"/>
            <w:vAlign w:val="center"/>
            <w:hideMark/>
          </w:tcPr>
          <w:p w14:paraId="14DF679A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28</w:t>
            </w:r>
          </w:p>
        </w:tc>
        <w:tc>
          <w:tcPr>
            <w:tcW w:w="842" w:type="dxa"/>
            <w:vAlign w:val="center"/>
            <w:hideMark/>
          </w:tcPr>
          <w:p w14:paraId="599644A1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1822</w:t>
            </w:r>
          </w:p>
        </w:tc>
        <w:tc>
          <w:tcPr>
            <w:tcW w:w="692" w:type="dxa"/>
            <w:vAlign w:val="center"/>
            <w:hideMark/>
          </w:tcPr>
          <w:p w14:paraId="74D3AB7A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51016</w:t>
            </w:r>
          </w:p>
        </w:tc>
        <w:tc>
          <w:tcPr>
            <w:tcW w:w="921" w:type="dxa"/>
            <w:vAlign w:val="center"/>
            <w:hideMark/>
          </w:tcPr>
          <w:p w14:paraId="77666319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51016</w:t>
            </w:r>
          </w:p>
        </w:tc>
        <w:tc>
          <w:tcPr>
            <w:tcW w:w="1053" w:type="dxa"/>
            <w:vAlign w:val="center"/>
            <w:hideMark/>
          </w:tcPr>
          <w:p w14:paraId="2DF4B8FC" w14:textId="5EC35F2D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00B8C2AF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04EC5521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20</w:t>
            </w:r>
          </w:p>
        </w:tc>
        <w:tc>
          <w:tcPr>
            <w:tcW w:w="809" w:type="dxa"/>
            <w:vAlign w:val="center"/>
            <w:hideMark/>
          </w:tcPr>
          <w:p w14:paraId="798A843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K7/V5</w:t>
            </w:r>
          </w:p>
        </w:tc>
        <w:tc>
          <w:tcPr>
            <w:tcW w:w="965" w:type="dxa"/>
            <w:vAlign w:val="center"/>
            <w:hideMark/>
          </w:tcPr>
          <w:p w14:paraId="51FF18C8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Dalip</w:t>
            </w:r>
          </w:p>
        </w:tc>
        <w:tc>
          <w:tcPr>
            <w:tcW w:w="909" w:type="dxa"/>
            <w:vAlign w:val="center"/>
            <w:hideMark/>
          </w:tcPr>
          <w:p w14:paraId="4266929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Ismail</w:t>
            </w:r>
          </w:p>
        </w:tc>
        <w:tc>
          <w:tcPr>
            <w:tcW w:w="872" w:type="dxa"/>
            <w:vAlign w:val="center"/>
            <w:hideMark/>
          </w:tcPr>
          <w:p w14:paraId="74126DD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Dalti</w:t>
            </w:r>
          </w:p>
        </w:tc>
        <w:tc>
          <w:tcPr>
            <w:tcW w:w="683" w:type="dxa"/>
            <w:vAlign w:val="center"/>
            <w:hideMark/>
          </w:tcPr>
          <w:p w14:paraId="020CB9C9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Cekrez</w:t>
            </w:r>
          </w:p>
        </w:tc>
        <w:tc>
          <w:tcPr>
            <w:tcW w:w="948" w:type="dxa"/>
            <w:vAlign w:val="center"/>
            <w:hideMark/>
          </w:tcPr>
          <w:p w14:paraId="3D3FFE0E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1377</w:t>
            </w:r>
          </w:p>
        </w:tc>
        <w:tc>
          <w:tcPr>
            <w:tcW w:w="810" w:type="dxa"/>
            <w:vAlign w:val="center"/>
            <w:hideMark/>
          </w:tcPr>
          <w:p w14:paraId="5B02351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608/4</w:t>
            </w:r>
          </w:p>
        </w:tc>
        <w:tc>
          <w:tcPr>
            <w:tcW w:w="846" w:type="dxa"/>
            <w:vAlign w:val="center"/>
            <w:hideMark/>
          </w:tcPr>
          <w:p w14:paraId="7EBC2B5D" w14:textId="0A90D9F9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Pemëtore</w:t>
            </w:r>
          </w:p>
        </w:tc>
        <w:tc>
          <w:tcPr>
            <w:tcW w:w="932" w:type="dxa"/>
            <w:vAlign w:val="center"/>
            <w:hideMark/>
          </w:tcPr>
          <w:p w14:paraId="13D897D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2800</w:t>
            </w:r>
          </w:p>
        </w:tc>
        <w:tc>
          <w:tcPr>
            <w:tcW w:w="745" w:type="dxa"/>
            <w:vAlign w:val="center"/>
            <w:hideMark/>
          </w:tcPr>
          <w:p w14:paraId="7745826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14:paraId="40A8497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216</w:t>
            </w:r>
          </w:p>
        </w:tc>
        <w:tc>
          <w:tcPr>
            <w:tcW w:w="932" w:type="dxa"/>
            <w:vAlign w:val="center"/>
            <w:hideMark/>
          </w:tcPr>
          <w:p w14:paraId="1318105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1D386BF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1822</w:t>
            </w:r>
          </w:p>
        </w:tc>
        <w:tc>
          <w:tcPr>
            <w:tcW w:w="692" w:type="dxa"/>
            <w:vAlign w:val="center"/>
            <w:hideMark/>
          </w:tcPr>
          <w:p w14:paraId="1893CF8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43728</w:t>
            </w:r>
          </w:p>
        </w:tc>
        <w:tc>
          <w:tcPr>
            <w:tcW w:w="921" w:type="dxa"/>
            <w:vAlign w:val="center"/>
            <w:hideMark/>
          </w:tcPr>
          <w:p w14:paraId="798E641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43728</w:t>
            </w:r>
          </w:p>
        </w:tc>
        <w:tc>
          <w:tcPr>
            <w:tcW w:w="1053" w:type="dxa"/>
            <w:vAlign w:val="center"/>
            <w:hideMark/>
          </w:tcPr>
          <w:p w14:paraId="66A2703D" w14:textId="08271C3D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12BB0D63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4B1163FA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21</w:t>
            </w:r>
          </w:p>
        </w:tc>
        <w:tc>
          <w:tcPr>
            <w:tcW w:w="809" w:type="dxa"/>
            <w:vAlign w:val="center"/>
            <w:hideMark/>
          </w:tcPr>
          <w:p w14:paraId="753554B2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K8/V5</w:t>
            </w:r>
          </w:p>
        </w:tc>
        <w:tc>
          <w:tcPr>
            <w:tcW w:w="965" w:type="dxa"/>
            <w:vAlign w:val="center"/>
            <w:hideMark/>
          </w:tcPr>
          <w:p w14:paraId="19FF2508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Halil</w:t>
            </w:r>
          </w:p>
        </w:tc>
        <w:tc>
          <w:tcPr>
            <w:tcW w:w="909" w:type="dxa"/>
            <w:vAlign w:val="center"/>
            <w:hideMark/>
          </w:tcPr>
          <w:p w14:paraId="6C3C5AD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Avdyl</w:t>
            </w:r>
          </w:p>
        </w:tc>
        <w:tc>
          <w:tcPr>
            <w:tcW w:w="872" w:type="dxa"/>
            <w:vAlign w:val="center"/>
            <w:hideMark/>
          </w:tcPr>
          <w:p w14:paraId="6275565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Muça</w:t>
            </w:r>
          </w:p>
        </w:tc>
        <w:tc>
          <w:tcPr>
            <w:tcW w:w="683" w:type="dxa"/>
            <w:vAlign w:val="center"/>
            <w:hideMark/>
          </w:tcPr>
          <w:p w14:paraId="4A7D89CA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Dritas</w:t>
            </w:r>
          </w:p>
        </w:tc>
        <w:tc>
          <w:tcPr>
            <w:tcW w:w="948" w:type="dxa"/>
            <w:vAlign w:val="center"/>
            <w:hideMark/>
          </w:tcPr>
          <w:p w14:paraId="4D1BE9D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1549</w:t>
            </w:r>
          </w:p>
        </w:tc>
        <w:tc>
          <w:tcPr>
            <w:tcW w:w="810" w:type="dxa"/>
            <w:vAlign w:val="center"/>
            <w:hideMark/>
          </w:tcPr>
          <w:p w14:paraId="42E6C6AE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468/26</w:t>
            </w:r>
          </w:p>
        </w:tc>
        <w:tc>
          <w:tcPr>
            <w:tcW w:w="846" w:type="dxa"/>
            <w:vAlign w:val="center"/>
            <w:hideMark/>
          </w:tcPr>
          <w:p w14:paraId="2A60D86E" w14:textId="3A019325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605BB7E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2497</w:t>
            </w:r>
          </w:p>
        </w:tc>
        <w:tc>
          <w:tcPr>
            <w:tcW w:w="745" w:type="dxa"/>
            <w:vAlign w:val="center"/>
            <w:hideMark/>
          </w:tcPr>
          <w:p w14:paraId="39ABA8E9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14:paraId="097BB3C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187</w:t>
            </w:r>
          </w:p>
        </w:tc>
        <w:tc>
          <w:tcPr>
            <w:tcW w:w="932" w:type="dxa"/>
            <w:vAlign w:val="center"/>
            <w:hideMark/>
          </w:tcPr>
          <w:p w14:paraId="69ABED6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03BF2652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595</w:t>
            </w:r>
          </w:p>
        </w:tc>
        <w:tc>
          <w:tcPr>
            <w:tcW w:w="692" w:type="dxa"/>
            <w:vAlign w:val="center"/>
            <w:hideMark/>
          </w:tcPr>
          <w:p w14:paraId="572DB71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14280</w:t>
            </w:r>
          </w:p>
        </w:tc>
        <w:tc>
          <w:tcPr>
            <w:tcW w:w="921" w:type="dxa"/>
            <w:vAlign w:val="center"/>
            <w:hideMark/>
          </w:tcPr>
          <w:p w14:paraId="0FD6842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14280</w:t>
            </w:r>
          </w:p>
        </w:tc>
        <w:tc>
          <w:tcPr>
            <w:tcW w:w="1053" w:type="dxa"/>
            <w:vAlign w:val="center"/>
            <w:hideMark/>
          </w:tcPr>
          <w:p w14:paraId="339914AD" w14:textId="5F73104C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36E1DE4F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2CFD4EF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22</w:t>
            </w:r>
          </w:p>
        </w:tc>
        <w:tc>
          <w:tcPr>
            <w:tcW w:w="809" w:type="dxa"/>
            <w:vAlign w:val="center"/>
            <w:hideMark/>
          </w:tcPr>
          <w:p w14:paraId="0CCAC521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K11/V5</w:t>
            </w:r>
          </w:p>
        </w:tc>
        <w:tc>
          <w:tcPr>
            <w:tcW w:w="965" w:type="dxa"/>
            <w:vAlign w:val="center"/>
            <w:hideMark/>
          </w:tcPr>
          <w:p w14:paraId="59F9385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Dashamir</w:t>
            </w:r>
          </w:p>
        </w:tc>
        <w:tc>
          <w:tcPr>
            <w:tcW w:w="909" w:type="dxa"/>
            <w:vAlign w:val="center"/>
            <w:hideMark/>
          </w:tcPr>
          <w:p w14:paraId="48F321A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Osman</w:t>
            </w:r>
          </w:p>
        </w:tc>
        <w:tc>
          <w:tcPr>
            <w:tcW w:w="872" w:type="dxa"/>
            <w:vAlign w:val="center"/>
            <w:hideMark/>
          </w:tcPr>
          <w:p w14:paraId="325F829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Korbi</w:t>
            </w:r>
          </w:p>
        </w:tc>
        <w:tc>
          <w:tcPr>
            <w:tcW w:w="683" w:type="dxa"/>
            <w:vAlign w:val="center"/>
            <w:hideMark/>
          </w:tcPr>
          <w:p w14:paraId="152118F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Cekrez</w:t>
            </w:r>
          </w:p>
        </w:tc>
        <w:tc>
          <w:tcPr>
            <w:tcW w:w="948" w:type="dxa"/>
            <w:vAlign w:val="center"/>
            <w:hideMark/>
          </w:tcPr>
          <w:p w14:paraId="31C8AF1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1377</w:t>
            </w:r>
          </w:p>
        </w:tc>
        <w:tc>
          <w:tcPr>
            <w:tcW w:w="810" w:type="dxa"/>
            <w:vAlign w:val="center"/>
            <w:hideMark/>
          </w:tcPr>
          <w:p w14:paraId="7AF14DD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468/32</w:t>
            </w:r>
          </w:p>
        </w:tc>
        <w:tc>
          <w:tcPr>
            <w:tcW w:w="846" w:type="dxa"/>
            <w:vAlign w:val="center"/>
            <w:hideMark/>
          </w:tcPr>
          <w:p w14:paraId="1643CDBB" w14:textId="0DE73C59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4238416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860</w:t>
            </w:r>
          </w:p>
        </w:tc>
        <w:tc>
          <w:tcPr>
            <w:tcW w:w="745" w:type="dxa"/>
            <w:vAlign w:val="center"/>
            <w:hideMark/>
          </w:tcPr>
          <w:p w14:paraId="03319DF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14</w:t>
            </w:r>
          </w:p>
        </w:tc>
        <w:tc>
          <w:tcPr>
            <w:tcW w:w="574" w:type="dxa"/>
            <w:vAlign w:val="center"/>
            <w:hideMark/>
          </w:tcPr>
          <w:p w14:paraId="2185607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73</w:t>
            </w:r>
          </w:p>
        </w:tc>
        <w:tc>
          <w:tcPr>
            <w:tcW w:w="932" w:type="dxa"/>
            <w:vAlign w:val="center"/>
            <w:hideMark/>
          </w:tcPr>
          <w:p w14:paraId="14D1E83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53C60E39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1822</w:t>
            </w:r>
          </w:p>
        </w:tc>
        <w:tc>
          <w:tcPr>
            <w:tcW w:w="692" w:type="dxa"/>
            <w:vAlign w:val="center"/>
            <w:hideMark/>
          </w:tcPr>
          <w:p w14:paraId="701C79C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43728</w:t>
            </w:r>
          </w:p>
        </w:tc>
        <w:tc>
          <w:tcPr>
            <w:tcW w:w="921" w:type="dxa"/>
            <w:vAlign w:val="center"/>
            <w:hideMark/>
          </w:tcPr>
          <w:p w14:paraId="0F795FD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43728</w:t>
            </w:r>
          </w:p>
        </w:tc>
        <w:tc>
          <w:tcPr>
            <w:tcW w:w="1053" w:type="dxa"/>
            <w:vAlign w:val="center"/>
            <w:hideMark/>
          </w:tcPr>
          <w:p w14:paraId="3E5DFDE4" w14:textId="5C45200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68251268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121A454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23</w:t>
            </w:r>
          </w:p>
        </w:tc>
        <w:tc>
          <w:tcPr>
            <w:tcW w:w="809" w:type="dxa"/>
            <w:vAlign w:val="center"/>
            <w:hideMark/>
          </w:tcPr>
          <w:p w14:paraId="14E19B8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K13/V5</w:t>
            </w:r>
          </w:p>
        </w:tc>
        <w:tc>
          <w:tcPr>
            <w:tcW w:w="965" w:type="dxa"/>
            <w:vAlign w:val="center"/>
            <w:hideMark/>
          </w:tcPr>
          <w:p w14:paraId="2E193E60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Asllan</w:t>
            </w:r>
          </w:p>
        </w:tc>
        <w:tc>
          <w:tcPr>
            <w:tcW w:w="909" w:type="dxa"/>
            <w:vAlign w:val="center"/>
            <w:hideMark/>
          </w:tcPr>
          <w:p w14:paraId="197AADA9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Xhemal</w:t>
            </w:r>
          </w:p>
        </w:tc>
        <w:tc>
          <w:tcPr>
            <w:tcW w:w="872" w:type="dxa"/>
            <w:vAlign w:val="center"/>
            <w:hideMark/>
          </w:tcPr>
          <w:p w14:paraId="1264FC7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Maloku</w:t>
            </w:r>
          </w:p>
        </w:tc>
        <w:tc>
          <w:tcPr>
            <w:tcW w:w="683" w:type="dxa"/>
            <w:vAlign w:val="center"/>
            <w:hideMark/>
          </w:tcPr>
          <w:p w14:paraId="47374E48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Cekrez</w:t>
            </w:r>
          </w:p>
        </w:tc>
        <w:tc>
          <w:tcPr>
            <w:tcW w:w="948" w:type="dxa"/>
            <w:vAlign w:val="center"/>
            <w:hideMark/>
          </w:tcPr>
          <w:p w14:paraId="2FC2F83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1377</w:t>
            </w:r>
          </w:p>
        </w:tc>
        <w:tc>
          <w:tcPr>
            <w:tcW w:w="810" w:type="dxa"/>
            <w:vAlign w:val="center"/>
            <w:hideMark/>
          </w:tcPr>
          <w:p w14:paraId="65B88069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357/1</w:t>
            </w:r>
          </w:p>
        </w:tc>
        <w:tc>
          <w:tcPr>
            <w:tcW w:w="846" w:type="dxa"/>
            <w:vAlign w:val="center"/>
            <w:hideMark/>
          </w:tcPr>
          <w:p w14:paraId="72232BB6" w14:textId="277F257A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4A50D0B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14100</w:t>
            </w:r>
          </w:p>
        </w:tc>
        <w:tc>
          <w:tcPr>
            <w:tcW w:w="745" w:type="dxa"/>
            <w:vAlign w:val="center"/>
            <w:hideMark/>
          </w:tcPr>
          <w:p w14:paraId="1963D00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14:paraId="2530645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195</w:t>
            </w:r>
          </w:p>
        </w:tc>
        <w:tc>
          <w:tcPr>
            <w:tcW w:w="932" w:type="dxa"/>
            <w:vAlign w:val="center"/>
            <w:hideMark/>
          </w:tcPr>
          <w:p w14:paraId="4C859E71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3D1C2A2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595</w:t>
            </w:r>
          </w:p>
        </w:tc>
        <w:tc>
          <w:tcPr>
            <w:tcW w:w="692" w:type="dxa"/>
            <w:vAlign w:val="center"/>
            <w:hideMark/>
          </w:tcPr>
          <w:p w14:paraId="7C8A9AA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14280</w:t>
            </w:r>
          </w:p>
        </w:tc>
        <w:tc>
          <w:tcPr>
            <w:tcW w:w="921" w:type="dxa"/>
            <w:vAlign w:val="center"/>
            <w:hideMark/>
          </w:tcPr>
          <w:p w14:paraId="6C5BA2C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14280</w:t>
            </w:r>
          </w:p>
        </w:tc>
        <w:tc>
          <w:tcPr>
            <w:tcW w:w="1053" w:type="dxa"/>
            <w:vAlign w:val="center"/>
            <w:hideMark/>
          </w:tcPr>
          <w:p w14:paraId="1280896F" w14:textId="62EAA660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0CAF28BE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71400AA0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09" w:type="dxa"/>
            <w:vAlign w:val="center"/>
            <w:hideMark/>
          </w:tcPr>
          <w:p w14:paraId="40E49D1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K14/V5</w:t>
            </w:r>
          </w:p>
        </w:tc>
        <w:tc>
          <w:tcPr>
            <w:tcW w:w="965" w:type="dxa"/>
            <w:vAlign w:val="center"/>
            <w:hideMark/>
          </w:tcPr>
          <w:p w14:paraId="1D6AD2F9" w14:textId="5EFD980D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Lulzim</w:t>
            </w:r>
          </w:p>
        </w:tc>
        <w:tc>
          <w:tcPr>
            <w:tcW w:w="909" w:type="dxa"/>
            <w:vAlign w:val="center"/>
            <w:hideMark/>
          </w:tcPr>
          <w:p w14:paraId="262C519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Avdyl</w:t>
            </w:r>
          </w:p>
        </w:tc>
        <w:tc>
          <w:tcPr>
            <w:tcW w:w="872" w:type="dxa"/>
            <w:vAlign w:val="center"/>
            <w:hideMark/>
          </w:tcPr>
          <w:p w14:paraId="0D43752A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Ago</w:t>
            </w:r>
          </w:p>
        </w:tc>
        <w:tc>
          <w:tcPr>
            <w:tcW w:w="683" w:type="dxa"/>
            <w:vAlign w:val="center"/>
            <w:hideMark/>
          </w:tcPr>
          <w:p w14:paraId="6FF2752B" w14:textId="0D1631C0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Kamzë</w:t>
            </w:r>
          </w:p>
        </w:tc>
        <w:tc>
          <w:tcPr>
            <w:tcW w:w="948" w:type="dxa"/>
            <w:vAlign w:val="center"/>
            <w:hideMark/>
          </w:tcPr>
          <w:p w14:paraId="4385D334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2066</w:t>
            </w:r>
          </w:p>
        </w:tc>
        <w:tc>
          <w:tcPr>
            <w:tcW w:w="810" w:type="dxa"/>
            <w:vAlign w:val="center"/>
            <w:hideMark/>
          </w:tcPr>
          <w:p w14:paraId="000450F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134/18</w:t>
            </w:r>
          </w:p>
        </w:tc>
        <w:tc>
          <w:tcPr>
            <w:tcW w:w="846" w:type="dxa"/>
            <w:vAlign w:val="center"/>
            <w:hideMark/>
          </w:tcPr>
          <w:p w14:paraId="40A34D8E" w14:textId="2BAD3B75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53E3060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4200</w:t>
            </w:r>
          </w:p>
        </w:tc>
        <w:tc>
          <w:tcPr>
            <w:tcW w:w="745" w:type="dxa"/>
            <w:vAlign w:val="center"/>
            <w:hideMark/>
          </w:tcPr>
          <w:p w14:paraId="476BCA4F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14:paraId="0D3D0B4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118</w:t>
            </w:r>
          </w:p>
        </w:tc>
        <w:tc>
          <w:tcPr>
            <w:tcW w:w="932" w:type="dxa"/>
            <w:vAlign w:val="center"/>
            <w:hideMark/>
          </w:tcPr>
          <w:p w14:paraId="79E63659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0FBFDDD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5455</w:t>
            </w:r>
          </w:p>
        </w:tc>
        <w:tc>
          <w:tcPr>
            <w:tcW w:w="692" w:type="dxa"/>
            <w:vAlign w:val="center"/>
            <w:hideMark/>
          </w:tcPr>
          <w:p w14:paraId="4EAE04A0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921" w:type="dxa"/>
            <w:vAlign w:val="center"/>
            <w:hideMark/>
          </w:tcPr>
          <w:p w14:paraId="04F45C9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1053" w:type="dxa"/>
            <w:vAlign w:val="center"/>
            <w:hideMark/>
          </w:tcPr>
          <w:p w14:paraId="2D901CD7" w14:textId="41BF0922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50E84A22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36BAC330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25</w:t>
            </w:r>
          </w:p>
        </w:tc>
        <w:tc>
          <w:tcPr>
            <w:tcW w:w="809" w:type="dxa"/>
            <w:vAlign w:val="center"/>
            <w:hideMark/>
          </w:tcPr>
          <w:p w14:paraId="35DECAD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K15/V5</w:t>
            </w:r>
          </w:p>
        </w:tc>
        <w:tc>
          <w:tcPr>
            <w:tcW w:w="2746" w:type="dxa"/>
            <w:gridSpan w:val="3"/>
            <w:vAlign w:val="center"/>
            <w:hideMark/>
          </w:tcPr>
          <w:p w14:paraId="3F17D7F2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ALB INVESTA 33</w:t>
            </w:r>
          </w:p>
        </w:tc>
        <w:tc>
          <w:tcPr>
            <w:tcW w:w="683" w:type="dxa"/>
            <w:vAlign w:val="center"/>
            <w:hideMark/>
          </w:tcPr>
          <w:p w14:paraId="10C429D8" w14:textId="57D89AB3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Kamzë</w:t>
            </w:r>
          </w:p>
        </w:tc>
        <w:tc>
          <w:tcPr>
            <w:tcW w:w="948" w:type="dxa"/>
            <w:vAlign w:val="center"/>
            <w:hideMark/>
          </w:tcPr>
          <w:p w14:paraId="50860F8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2066</w:t>
            </w:r>
          </w:p>
        </w:tc>
        <w:tc>
          <w:tcPr>
            <w:tcW w:w="810" w:type="dxa"/>
            <w:vAlign w:val="center"/>
            <w:hideMark/>
          </w:tcPr>
          <w:p w14:paraId="420E492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343/5</w:t>
            </w:r>
          </w:p>
        </w:tc>
        <w:tc>
          <w:tcPr>
            <w:tcW w:w="846" w:type="dxa"/>
            <w:vAlign w:val="center"/>
            <w:hideMark/>
          </w:tcPr>
          <w:p w14:paraId="3919C70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932" w:type="dxa"/>
            <w:vAlign w:val="center"/>
            <w:hideMark/>
          </w:tcPr>
          <w:p w14:paraId="2CF4E0D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20000</w:t>
            </w:r>
          </w:p>
        </w:tc>
        <w:tc>
          <w:tcPr>
            <w:tcW w:w="745" w:type="dxa"/>
            <w:vAlign w:val="center"/>
            <w:hideMark/>
          </w:tcPr>
          <w:p w14:paraId="4962394C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49</w:t>
            </w:r>
          </w:p>
        </w:tc>
        <w:tc>
          <w:tcPr>
            <w:tcW w:w="574" w:type="dxa"/>
            <w:vAlign w:val="center"/>
            <w:hideMark/>
          </w:tcPr>
          <w:p w14:paraId="583D045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167</w:t>
            </w:r>
          </w:p>
        </w:tc>
        <w:tc>
          <w:tcPr>
            <w:tcW w:w="932" w:type="dxa"/>
            <w:vAlign w:val="center"/>
            <w:hideMark/>
          </w:tcPr>
          <w:p w14:paraId="37DCF88B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28</w:t>
            </w:r>
          </w:p>
        </w:tc>
        <w:tc>
          <w:tcPr>
            <w:tcW w:w="842" w:type="dxa"/>
            <w:vAlign w:val="center"/>
            <w:hideMark/>
          </w:tcPr>
          <w:p w14:paraId="3337AC09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5455</w:t>
            </w:r>
          </w:p>
        </w:tc>
        <w:tc>
          <w:tcPr>
            <w:tcW w:w="692" w:type="dxa"/>
            <w:vAlign w:val="center"/>
            <w:hideMark/>
          </w:tcPr>
          <w:p w14:paraId="79CFB04E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152740</w:t>
            </w:r>
          </w:p>
        </w:tc>
        <w:tc>
          <w:tcPr>
            <w:tcW w:w="921" w:type="dxa"/>
            <w:vAlign w:val="center"/>
            <w:hideMark/>
          </w:tcPr>
          <w:p w14:paraId="2FAB94C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152740</w:t>
            </w:r>
          </w:p>
        </w:tc>
        <w:tc>
          <w:tcPr>
            <w:tcW w:w="1053" w:type="dxa"/>
            <w:vAlign w:val="center"/>
            <w:hideMark/>
          </w:tcPr>
          <w:p w14:paraId="64775442" w14:textId="58CE3218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4B6DC4FA" w14:textId="77777777" w:rsidTr="00AA6786">
        <w:trPr>
          <w:trHeight w:val="20"/>
        </w:trPr>
        <w:tc>
          <w:tcPr>
            <w:tcW w:w="460" w:type="dxa"/>
            <w:vAlign w:val="center"/>
            <w:hideMark/>
          </w:tcPr>
          <w:p w14:paraId="7A70D23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26</w:t>
            </w:r>
          </w:p>
        </w:tc>
        <w:tc>
          <w:tcPr>
            <w:tcW w:w="809" w:type="dxa"/>
            <w:vAlign w:val="center"/>
            <w:hideMark/>
          </w:tcPr>
          <w:p w14:paraId="553E70D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K16/V5</w:t>
            </w:r>
          </w:p>
        </w:tc>
        <w:tc>
          <w:tcPr>
            <w:tcW w:w="965" w:type="dxa"/>
            <w:vAlign w:val="center"/>
            <w:hideMark/>
          </w:tcPr>
          <w:p w14:paraId="577B9330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Nazife</w:t>
            </w:r>
          </w:p>
        </w:tc>
        <w:tc>
          <w:tcPr>
            <w:tcW w:w="909" w:type="dxa"/>
            <w:vAlign w:val="center"/>
            <w:hideMark/>
          </w:tcPr>
          <w:p w14:paraId="3ACA8349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Dalip</w:t>
            </w:r>
          </w:p>
        </w:tc>
        <w:tc>
          <w:tcPr>
            <w:tcW w:w="872" w:type="dxa"/>
            <w:vAlign w:val="center"/>
            <w:hideMark/>
          </w:tcPr>
          <w:p w14:paraId="061B621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683" w:type="dxa"/>
            <w:vAlign w:val="center"/>
            <w:hideMark/>
          </w:tcPr>
          <w:p w14:paraId="638F96CC" w14:textId="2660CB1F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Kamzë</w:t>
            </w:r>
          </w:p>
        </w:tc>
        <w:tc>
          <w:tcPr>
            <w:tcW w:w="948" w:type="dxa"/>
            <w:vAlign w:val="center"/>
            <w:hideMark/>
          </w:tcPr>
          <w:p w14:paraId="16990D0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2066</w:t>
            </w:r>
          </w:p>
        </w:tc>
        <w:tc>
          <w:tcPr>
            <w:tcW w:w="810" w:type="dxa"/>
            <w:vAlign w:val="center"/>
            <w:hideMark/>
          </w:tcPr>
          <w:p w14:paraId="0895246E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136/20</w:t>
            </w:r>
          </w:p>
        </w:tc>
        <w:tc>
          <w:tcPr>
            <w:tcW w:w="846" w:type="dxa"/>
            <w:vAlign w:val="center"/>
            <w:hideMark/>
          </w:tcPr>
          <w:p w14:paraId="5CA3387F" w14:textId="74BFC452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932" w:type="dxa"/>
            <w:vAlign w:val="center"/>
            <w:hideMark/>
          </w:tcPr>
          <w:p w14:paraId="7CBB443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4200</w:t>
            </w:r>
          </w:p>
        </w:tc>
        <w:tc>
          <w:tcPr>
            <w:tcW w:w="745" w:type="dxa"/>
            <w:vAlign w:val="center"/>
            <w:hideMark/>
          </w:tcPr>
          <w:p w14:paraId="3735CBC6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574" w:type="dxa"/>
            <w:vAlign w:val="center"/>
            <w:hideMark/>
          </w:tcPr>
          <w:p w14:paraId="25D74F43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175</w:t>
            </w:r>
          </w:p>
        </w:tc>
        <w:tc>
          <w:tcPr>
            <w:tcW w:w="932" w:type="dxa"/>
            <w:vAlign w:val="center"/>
            <w:hideMark/>
          </w:tcPr>
          <w:p w14:paraId="50087922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842" w:type="dxa"/>
            <w:vAlign w:val="center"/>
            <w:hideMark/>
          </w:tcPr>
          <w:p w14:paraId="701BE53D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5455</w:t>
            </w:r>
          </w:p>
        </w:tc>
        <w:tc>
          <w:tcPr>
            <w:tcW w:w="692" w:type="dxa"/>
            <w:vAlign w:val="center"/>
            <w:hideMark/>
          </w:tcPr>
          <w:p w14:paraId="793657D5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921" w:type="dxa"/>
            <w:vAlign w:val="center"/>
            <w:hideMark/>
          </w:tcPr>
          <w:p w14:paraId="34D47E31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sz w:val="16"/>
                <w:szCs w:val="16"/>
                <w:lang w:val="sq-AL"/>
              </w:rPr>
              <w:t>130920</w:t>
            </w:r>
          </w:p>
        </w:tc>
        <w:tc>
          <w:tcPr>
            <w:tcW w:w="1053" w:type="dxa"/>
            <w:vAlign w:val="center"/>
            <w:hideMark/>
          </w:tcPr>
          <w:p w14:paraId="56F9E25C" w14:textId="7964AD43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AA6786" w:rsidRPr="002A78E3" w14:paraId="18A86E7B" w14:textId="77777777" w:rsidTr="00AA6786">
        <w:trPr>
          <w:trHeight w:val="20"/>
        </w:trPr>
        <w:tc>
          <w:tcPr>
            <w:tcW w:w="12019" w:type="dxa"/>
            <w:gridSpan w:val="15"/>
            <w:vAlign w:val="center"/>
            <w:hideMark/>
          </w:tcPr>
          <w:p w14:paraId="4D2A97B1" w14:textId="245068C4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VLERA TOTALE</w:t>
            </w:r>
          </w:p>
        </w:tc>
        <w:tc>
          <w:tcPr>
            <w:tcW w:w="921" w:type="dxa"/>
            <w:vAlign w:val="center"/>
            <w:hideMark/>
          </w:tcPr>
          <w:p w14:paraId="760A3837" w14:textId="77777777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2A78E3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1893636</w:t>
            </w:r>
          </w:p>
        </w:tc>
        <w:tc>
          <w:tcPr>
            <w:tcW w:w="1053" w:type="dxa"/>
            <w:vAlign w:val="center"/>
            <w:hideMark/>
          </w:tcPr>
          <w:p w14:paraId="011B8ACC" w14:textId="2657EEC9" w:rsidR="00AA6786" w:rsidRPr="002A78E3" w:rsidRDefault="00AA6786" w:rsidP="00AA6786">
            <w:pPr>
              <w:spacing w:line="240" w:lineRule="auto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</w:tbl>
    <w:p w14:paraId="5BCF8E68" w14:textId="7777777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2B4290" w:rsidRPr="000755E1" w:rsidSect="002B4290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A8A56" w14:textId="77777777" w:rsidR="000D2C68" w:rsidRDefault="000D2C68" w:rsidP="00AD78C4">
      <w:pPr>
        <w:spacing w:after="0" w:line="240" w:lineRule="auto"/>
      </w:pPr>
      <w:r>
        <w:separator/>
      </w:r>
    </w:p>
  </w:endnote>
  <w:endnote w:type="continuationSeparator" w:id="0">
    <w:p w14:paraId="52EBDB35" w14:textId="77777777" w:rsidR="000D2C68" w:rsidRDefault="000D2C68" w:rsidP="00AD78C4">
      <w:pPr>
        <w:spacing w:after="0" w:line="240" w:lineRule="auto"/>
      </w:pPr>
      <w:r>
        <w:continuationSeparator/>
      </w:r>
    </w:p>
  </w:endnote>
  <w:endnote w:type="continuationNotice" w:id="1">
    <w:p w14:paraId="271FCD98" w14:textId="77777777" w:rsidR="000D2C68" w:rsidRDefault="000D2C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BD24B" w14:textId="2E02736D" w:rsidR="00AA6786" w:rsidRPr="009450A7" w:rsidRDefault="00AA6786">
    <w:pPr>
      <w:pStyle w:val="Footer"/>
      <w:jc w:val="right"/>
      <w:rPr>
        <w:rFonts w:ascii="Times New Roman" w:hAnsi="Times New Roman" w:cs="Times New Roman"/>
        <w:sz w:val="24"/>
      </w:rPr>
    </w:pPr>
  </w:p>
  <w:p w14:paraId="003BD24C" w14:textId="77777777" w:rsidR="00AA6786" w:rsidRDefault="00AA67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0FB34" w14:textId="77777777" w:rsidR="000D2C68" w:rsidRDefault="000D2C68" w:rsidP="00AD78C4">
      <w:pPr>
        <w:spacing w:after="0" w:line="240" w:lineRule="auto"/>
      </w:pPr>
      <w:r>
        <w:separator/>
      </w:r>
    </w:p>
  </w:footnote>
  <w:footnote w:type="continuationSeparator" w:id="0">
    <w:p w14:paraId="3063246D" w14:textId="77777777" w:rsidR="000D2C68" w:rsidRDefault="000D2C68" w:rsidP="00AD78C4">
      <w:pPr>
        <w:spacing w:after="0" w:line="240" w:lineRule="auto"/>
      </w:pPr>
      <w:r>
        <w:continuationSeparator/>
      </w:r>
    </w:p>
  </w:footnote>
  <w:footnote w:type="continuationNotice" w:id="1">
    <w:p w14:paraId="54175D21" w14:textId="77777777" w:rsidR="000D2C68" w:rsidRDefault="000D2C68">
      <w:pPr>
        <w:spacing w:after="0" w:line="240" w:lineRule="auto"/>
      </w:pPr>
    </w:p>
  </w:footnote>
  <w:footnote w:id="2">
    <w:p w14:paraId="228C09C9" w14:textId="77FBBD75" w:rsidR="002A78E3" w:rsidRPr="002A78E3" w:rsidRDefault="002A78E3">
      <w:pPr>
        <w:pStyle w:val="FootnoteText"/>
        <w:rPr>
          <w:rFonts w:ascii="Garamond" w:hAnsi="Garamond" w:cs="Times New Roman"/>
          <w:i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Garamond" w:hAnsi="Garamond"/>
          <w:i/>
        </w:rPr>
        <w:t>VKM</w:t>
      </w:r>
      <w:proofErr w:type="spellEnd"/>
      <w:r>
        <w:rPr>
          <w:rFonts w:ascii="Garamond" w:hAnsi="Garamond"/>
          <w:i/>
        </w:rPr>
        <w:t xml:space="preserve"> </w:t>
      </w:r>
      <w:proofErr w:type="spellStart"/>
      <w:r>
        <w:rPr>
          <w:rFonts w:ascii="Garamond" w:hAnsi="Garamond"/>
          <w:i/>
        </w:rPr>
        <w:t>nr</w:t>
      </w:r>
      <w:proofErr w:type="spellEnd"/>
      <w:r>
        <w:rPr>
          <w:rFonts w:ascii="Garamond" w:hAnsi="Garamond"/>
          <w:i/>
        </w:rPr>
        <w:t xml:space="preserve">. 321, </w:t>
      </w:r>
      <w:proofErr w:type="spellStart"/>
      <w:r>
        <w:rPr>
          <w:rFonts w:ascii="Garamond" w:hAnsi="Garamond"/>
          <w:i/>
        </w:rPr>
        <w:t>datë</w:t>
      </w:r>
      <w:proofErr w:type="spellEnd"/>
      <w:r>
        <w:rPr>
          <w:rFonts w:ascii="Garamond" w:hAnsi="Garamond"/>
          <w:i/>
        </w:rPr>
        <w:t xml:space="preserve"> 11.6.2025,</w:t>
      </w:r>
      <w:r w:rsidRPr="00AA6786">
        <w:rPr>
          <w:rFonts w:ascii="Garamond" w:hAnsi="Garamond"/>
          <w:i/>
        </w:rPr>
        <w:t xml:space="preserve"> </w:t>
      </w:r>
      <w:proofErr w:type="spellStart"/>
      <w:r w:rsidRPr="00AA6786">
        <w:rPr>
          <w:rFonts w:ascii="Garamond" w:hAnsi="Garamond"/>
          <w:i/>
        </w:rPr>
        <w:t>botuar</w:t>
      </w:r>
      <w:proofErr w:type="spellEnd"/>
      <w:r w:rsidRPr="00AA6786">
        <w:rPr>
          <w:rFonts w:ascii="Garamond" w:hAnsi="Garamond"/>
          <w:i/>
        </w:rPr>
        <w:t xml:space="preserve"> </w:t>
      </w:r>
      <w:proofErr w:type="spellStart"/>
      <w:r w:rsidRPr="00AA6786">
        <w:rPr>
          <w:rFonts w:ascii="Garamond" w:hAnsi="Garamond"/>
          <w:i/>
        </w:rPr>
        <w:t>në</w:t>
      </w:r>
      <w:proofErr w:type="spellEnd"/>
      <w:r w:rsidRPr="00AA6786">
        <w:rPr>
          <w:rFonts w:ascii="Garamond" w:hAnsi="Garamond"/>
          <w:i/>
        </w:rPr>
        <w:t xml:space="preserve"> </w:t>
      </w:r>
      <w:proofErr w:type="spellStart"/>
      <w:r w:rsidRPr="00AA6786">
        <w:rPr>
          <w:rFonts w:ascii="Garamond" w:hAnsi="Garamond"/>
          <w:i/>
        </w:rPr>
        <w:t>F.Z</w:t>
      </w:r>
      <w:proofErr w:type="spellEnd"/>
      <w:r w:rsidRPr="00AA6786">
        <w:rPr>
          <w:rFonts w:ascii="Garamond" w:hAnsi="Garamond"/>
          <w:i/>
        </w:rPr>
        <w:t xml:space="preserve"> </w:t>
      </w:r>
      <w:proofErr w:type="spellStart"/>
      <w:r w:rsidRPr="00AA6786">
        <w:rPr>
          <w:rFonts w:ascii="Garamond" w:hAnsi="Garamond"/>
          <w:i/>
        </w:rPr>
        <w:t>nr</w:t>
      </w:r>
      <w:proofErr w:type="spellEnd"/>
      <w:r w:rsidRPr="00AA6786">
        <w:rPr>
          <w:rFonts w:ascii="Garamond" w:hAnsi="Garamond"/>
          <w:i/>
        </w:rPr>
        <w:t xml:space="preserve">. 103, </w:t>
      </w:r>
      <w:proofErr w:type="spellStart"/>
      <w:r w:rsidRPr="00AA6786">
        <w:rPr>
          <w:rFonts w:ascii="Garamond" w:hAnsi="Garamond"/>
          <w:i/>
        </w:rPr>
        <w:t>datë</w:t>
      </w:r>
      <w:proofErr w:type="spellEnd"/>
      <w:r w:rsidRPr="00AA6786">
        <w:rPr>
          <w:rFonts w:ascii="Garamond" w:hAnsi="Garamond"/>
          <w:i/>
        </w:rPr>
        <w:t xml:space="preserve"> 13.6.2025 </w:t>
      </w:r>
      <w:proofErr w:type="spellStart"/>
      <w:r w:rsidRPr="00AA6786">
        <w:rPr>
          <w:rFonts w:ascii="Garamond" w:hAnsi="Garamond"/>
          <w:i/>
        </w:rPr>
        <w:t>në</w:t>
      </w:r>
      <w:proofErr w:type="spellEnd"/>
      <w:r w:rsidRPr="00AA6786">
        <w:rPr>
          <w:rFonts w:ascii="Garamond" w:hAnsi="Garamond"/>
          <w:i/>
        </w:rPr>
        <w:t xml:space="preserve"> </w:t>
      </w:r>
      <w:proofErr w:type="spellStart"/>
      <w:r w:rsidRPr="00AA6786">
        <w:rPr>
          <w:rFonts w:ascii="Garamond" w:hAnsi="Garamond"/>
          <w:i/>
        </w:rPr>
        <w:t>pikën</w:t>
      </w:r>
      <w:proofErr w:type="spellEnd"/>
      <w:r w:rsidRPr="00AA6786">
        <w:rPr>
          <w:rFonts w:ascii="Garamond" w:hAnsi="Garamond"/>
          <w:i/>
        </w:rPr>
        <w:t xml:space="preserve"> 2 </w:t>
      </w:r>
      <w:proofErr w:type="spellStart"/>
      <w:r w:rsidRPr="00AA6786">
        <w:rPr>
          <w:rFonts w:ascii="Garamond" w:hAnsi="Garamond"/>
          <w:i/>
        </w:rPr>
        <w:t>të</w:t>
      </w:r>
      <w:proofErr w:type="spellEnd"/>
      <w:r w:rsidRPr="00AA6786">
        <w:rPr>
          <w:rFonts w:ascii="Garamond" w:hAnsi="Garamond"/>
          <w:i/>
        </w:rPr>
        <w:t xml:space="preserve"> </w:t>
      </w:r>
      <w:proofErr w:type="spellStart"/>
      <w:r w:rsidRPr="00AA6786">
        <w:rPr>
          <w:rFonts w:ascii="Garamond" w:hAnsi="Garamond"/>
          <w:i/>
        </w:rPr>
        <w:t>saj</w:t>
      </w:r>
      <w:proofErr w:type="spellEnd"/>
      <w:r w:rsidRPr="00AA6786">
        <w:rPr>
          <w:rFonts w:ascii="Garamond" w:hAnsi="Garamond"/>
          <w:i/>
        </w:rPr>
        <w:t xml:space="preserve"> </w:t>
      </w:r>
      <w:proofErr w:type="spellStart"/>
      <w:r w:rsidRPr="00AA6786">
        <w:rPr>
          <w:rFonts w:ascii="Garamond" w:hAnsi="Garamond"/>
          <w:i/>
        </w:rPr>
        <w:t>shprehet</w:t>
      </w:r>
      <w:proofErr w:type="spellEnd"/>
      <w:r w:rsidRPr="00AA6786">
        <w:rPr>
          <w:rFonts w:ascii="Garamond" w:hAnsi="Garamond"/>
          <w:i/>
        </w:rPr>
        <w:t>: “</w:t>
      </w:r>
      <w:proofErr w:type="spellStart"/>
      <w:r w:rsidRPr="00AA6786">
        <w:rPr>
          <w:rFonts w:ascii="Garamond" w:hAnsi="Garamond" w:cs="Times New Roman"/>
          <w:i/>
        </w:rPr>
        <w:t>Shpenzimet</w:t>
      </w:r>
      <w:proofErr w:type="spellEnd"/>
      <w:r w:rsidRPr="00AA6786">
        <w:rPr>
          <w:rFonts w:ascii="Garamond" w:hAnsi="Garamond" w:cs="Times New Roman"/>
          <w:i/>
        </w:rPr>
        <w:t xml:space="preserve"> </w:t>
      </w:r>
      <w:proofErr w:type="spellStart"/>
      <w:r w:rsidRPr="00AA6786">
        <w:rPr>
          <w:rFonts w:ascii="Garamond" w:hAnsi="Garamond" w:cs="Times New Roman"/>
          <w:i/>
        </w:rPr>
        <w:t>procedurale</w:t>
      </w:r>
      <w:proofErr w:type="spellEnd"/>
      <w:r w:rsidRPr="00AA6786">
        <w:rPr>
          <w:rFonts w:ascii="Garamond" w:hAnsi="Garamond" w:cs="Times New Roman"/>
          <w:i/>
        </w:rPr>
        <w:t xml:space="preserve"> </w:t>
      </w:r>
      <w:proofErr w:type="spellStart"/>
      <w:r w:rsidRPr="00AA6786">
        <w:rPr>
          <w:rFonts w:ascii="Garamond" w:hAnsi="Garamond" w:cs="Times New Roman"/>
          <w:i/>
        </w:rPr>
        <w:t>shtesë</w:t>
      </w:r>
      <w:proofErr w:type="spellEnd"/>
      <w:r w:rsidRPr="00AA6786">
        <w:rPr>
          <w:rFonts w:ascii="Garamond" w:hAnsi="Garamond" w:cs="Times New Roman"/>
          <w:i/>
        </w:rPr>
        <w:t xml:space="preserve">, </w:t>
      </w:r>
      <w:proofErr w:type="spellStart"/>
      <w:r w:rsidRPr="00AA6786">
        <w:rPr>
          <w:rFonts w:ascii="Garamond" w:hAnsi="Garamond" w:cs="Times New Roman"/>
          <w:i/>
        </w:rPr>
        <w:t>në</w:t>
      </w:r>
      <w:proofErr w:type="spellEnd"/>
      <w:r w:rsidRPr="00AA6786">
        <w:rPr>
          <w:rFonts w:ascii="Garamond" w:hAnsi="Garamond" w:cs="Times New Roman"/>
          <w:i/>
        </w:rPr>
        <w:t xml:space="preserve"> </w:t>
      </w:r>
      <w:proofErr w:type="spellStart"/>
      <w:r w:rsidRPr="00AA6786">
        <w:rPr>
          <w:rFonts w:ascii="Garamond" w:hAnsi="Garamond" w:cs="Times New Roman"/>
          <w:i/>
        </w:rPr>
        <w:t>vlerën</w:t>
      </w:r>
      <w:proofErr w:type="spellEnd"/>
      <w:r w:rsidRPr="00AA6786">
        <w:rPr>
          <w:rFonts w:ascii="Garamond" w:hAnsi="Garamond" w:cs="Times New Roman"/>
          <w:i/>
        </w:rPr>
        <w:t xml:space="preserve"> 50 000 (</w:t>
      </w:r>
      <w:proofErr w:type="spellStart"/>
      <w:r w:rsidRPr="00AA6786">
        <w:rPr>
          <w:rFonts w:ascii="Garamond" w:hAnsi="Garamond" w:cs="Times New Roman"/>
          <w:i/>
        </w:rPr>
        <w:t>pesëdhjetë</w:t>
      </w:r>
      <w:proofErr w:type="spellEnd"/>
      <w:r w:rsidRPr="00AA6786">
        <w:rPr>
          <w:rFonts w:ascii="Garamond" w:hAnsi="Garamond" w:cs="Times New Roman"/>
          <w:i/>
        </w:rPr>
        <w:t xml:space="preserve"> </w:t>
      </w:r>
      <w:proofErr w:type="spellStart"/>
      <w:r w:rsidRPr="00AA6786">
        <w:rPr>
          <w:rFonts w:ascii="Garamond" w:hAnsi="Garamond" w:cs="Times New Roman"/>
          <w:i/>
        </w:rPr>
        <w:t>mijë</w:t>
      </w:r>
      <w:proofErr w:type="spellEnd"/>
      <w:r w:rsidRPr="00AA6786">
        <w:rPr>
          <w:rFonts w:ascii="Garamond" w:hAnsi="Garamond" w:cs="Times New Roman"/>
          <w:i/>
        </w:rPr>
        <w:t xml:space="preserve">) </w:t>
      </w:r>
      <w:proofErr w:type="spellStart"/>
      <w:r w:rsidRPr="00AA6786">
        <w:rPr>
          <w:rFonts w:ascii="Garamond" w:hAnsi="Garamond" w:cs="Times New Roman"/>
          <w:i/>
        </w:rPr>
        <w:t>lekë</w:t>
      </w:r>
      <w:proofErr w:type="spellEnd"/>
      <w:r w:rsidRPr="00AA6786">
        <w:rPr>
          <w:rFonts w:ascii="Garamond" w:hAnsi="Garamond" w:cs="Times New Roman"/>
          <w:i/>
        </w:rPr>
        <w:t xml:space="preserve">, </w:t>
      </w:r>
      <w:proofErr w:type="spellStart"/>
      <w:r w:rsidRPr="00AA6786">
        <w:rPr>
          <w:rFonts w:ascii="Garamond" w:hAnsi="Garamond" w:cs="Times New Roman"/>
          <w:i/>
        </w:rPr>
        <w:t>përballohen</w:t>
      </w:r>
      <w:proofErr w:type="spellEnd"/>
      <w:r w:rsidRPr="00AA6786">
        <w:rPr>
          <w:rFonts w:ascii="Garamond" w:hAnsi="Garamond" w:cs="Times New Roman"/>
          <w:i/>
        </w:rPr>
        <w:t xml:space="preserve"> </w:t>
      </w:r>
      <w:proofErr w:type="spellStart"/>
      <w:r w:rsidRPr="00AA6786">
        <w:rPr>
          <w:rFonts w:ascii="Garamond" w:hAnsi="Garamond" w:cs="Times New Roman"/>
          <w:i/>
        </w:rPr>
        <w:t>nga</w:t>
      </w:r>
      <w:proofErr w:type="spellEnd"/>
      <w:r w:rsidRPr="00AA6786">
        <w:rPr>
          <w:rFonts w:ascii="Garamond" w:hAnsi="Garamond" w:cs="Times New Roman"/>
          <w:i/>
        </w:rPr>
        <w:t xml:space="preserve"> </w:t>
      </w:r>
      <w:proofErr w:type="spellStart"/>
      <w:r w:rsidRPr="00AA6786">
        <w:rPr>
          <w:rFonts w:ascii="Garamond" w:hAnsi="Garamond" w:cs="Times New Roman"/>
          <w:i/>
        </w:rPr>
        <w:t>Operatori</w:t>
      </w:r>
      <w:proofErr w:type="spellEnd"/>
      <w:r w:rsidRPr="00AA6786">
        <w:rPr>
          <w:rFonts w:ascii="Garamond" w:hAnsi="Garamond" w:cs="Times New Roman"/>
          <w:i/>
        </w:rPr>
        <w:t xml:space="preserve"> </w:t>
      </w:r>
      <w:proofErr w:type="spellStart"/>
      <w:r w:rsidRPr="00AA6786">
        <w:rPr>
          <w:rFonts w:ascii="Garamond" w:hAnsi="Garamond" w:cs="Times New Roman"/>
          <w:i/>
        </w:rPr>
        <w:t>i</w:t>
      </w:r>
      <w:proofErr w:type="spellEnd"/>
      <w:r w:rsidRPr="00AA6786">
        <w:rPr>
          <w:rFonts w:ascii="Garamond" w:hAnsi="Garamond" w:cs="Times New Roman"/>
          <w:i/>
        </w:rPr>
        <w:t xml:space="preserve"> </w:t>
      </w:r>
      <w:proofErr w:type="spellStart"/>
      <w:r w:rsidRPr="00AA6786">
        <w:rPr>
          <w:rFonts w:ascii="Garamond" w:hAnsi="Garamond" w:cs="Times New Roman"/>
          <w:i/>
        </w:rPr>
        <w:t>Shpërndarjes</w:t>
      </w:r>
      <w:proofErr w:type="spellEnd"/>
      <w:r w:rsidRPr="00AA6786">
        <w:rPr>
          <w:rFonts w:ascii="Garamond" w:hAnsi="Garamond" w:cs="Times New Roman"/>
          <w:i/>
        </w:rPr>
        <w:t xml:space="preserve"> </w:t>
      </w:r>
      <w:proofErr w:type="spellStart"/>
      <w:r w:rsidRPr="00AA6786">
        <w:rPr>
          <w:rFonts w:ascii="Garamond" w:hAnsi="Garamond" w:cs="Times New Roman"/>
          <w:i/>
        </w:rPr>
        <w:t>së</w:t>
      </w:r>
      <w:proofErr w:type="spellEnd"/>
      <w:r w:rsidRPr="00AA6786">
        <w:rPr>
          <w:rFonts w:ascii="Garamond" w:hAnsi="Garamond" w:cs="Times New Roman"/>
          <w:i/>
        </w:rPr>
        <w:t xml:space="preserve"> </w:t>
      </w:r>
      <w:proofErr w:type="spellStart"/>
      <w:r w:rsidRPr="00AA6786">
        <w:rPr>
          <w:rFonts w:ascii="Garamond" w:hAnsi="Garamond" w:cs="Times New Roman"/>
          <w:i/>
        </w:rPr>
        <w:t>E</w:t>
      </w:r>
      <w:r>
        <w:rPr>
          <w:rFonts w:ascii="Garamond" w:hAnsi="Garamond" w:cs="Times New Roman"/>
          <w:i/>
        </w:rPr>
        <w:t>nergjisë</w:t>
      </w:r>
      <w:proofErr w:type="spellEnd"/>
      <w:r>
        <w:rPr>
          <w:rFonts w:ascii="Garamond" w:hAnsi="Garamond" w:cs="Times New Roman"/>
          <w:i/>
        </w:rPr>
        <w:t xml:space="preserve"> </w:t>
      </w:r>
      <w:proofErr w:type="spellStart"/>
      <w:r>
        <w:rPr>
          <w:rFonts w:ascii="Garamond" w:hAnsi="Garamond" w:cs="Times New Roman"/>
          <w:i/>
        </w:rPr>
        <w:t>Elektrike</w:t>
      </w:r>
      <w:proofErr w:type="spellEnd"/>
      <w:r>
        <w:rPr>
          <w:rFonts w:ascii="Garamond" w:hAnsi="Garamond" w:cs="Times New Roman"/>
          <w:i/>
        </w:rPr>
        <w:t xml:space="preserve"> Group </w:t>
      </w:r>
      <w:proofErr w:type="spellStart"/>
      <w:r>
        <w:rPr>
          <w:rFonts w:ascii="Garamond" w:hAnsi="Garamond" w:cs="Times New Roman"/>
          <w:i/>
        </w:rPr>
        <w:t>sh.a</w:t>
      </w:r>
      <w:proofErr w:type="spellEnd"/>
      <w:r>
        <w:rPr>
          <w:rFonts w:ascii="Garamond" w:hAnsi="Garamond" w:cs="Times New Roman"/>
          <w:i/>
        </w:rPr>
        <w:t>.”</w:t>
      </w:r>
    </w:p>
  </w:footnote>
  <w:footnote w:id="3">
    <w:p w14:paraId="4B04453E" w14:textId="77777777" w:rsidR="002A78E3" w:rsidRPr="002A78E3" w:rsidRDefault="00AA6786" w:rsidP="002A78E3">
      <w:pPr>
        <w:spacing w:after="0" w:line="240" w:lineRule="auto"/>
        <w:jc w:val="both"/>
        <w:rPr>
          <w:rFonts w:ascii="Garamond" w:hAnsi="Garamond"/>
          <w:i/>
          <w:sz w:val="20"/>
          <w:szCs w:val="20"/>
          <w:lang w:val="sq-AL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="002A78E3" w:rsidRPr="002A78E3">
        <w:rPr>
          <w:rFonts w:ascii="Garamond" w:hAnsi="Garamond"/>
          <w:sz w:val="20"/>
          <w:szCs w:val="20"/>
        </w:rPr>
        <w:t>VKM</w:t>
      </w:r>
      <w:proofErr w:type="spellEnd"/>
      <w:r w:rsidR="002A78E3" w:rsidRPr="002A78E3">
        <w:rPr>
          <w:rFonts w:ascii="Garamond" w:hAnsi="Garamond"/>
          <w:sz w:val="20"/>
          <w:szCs w:val="20"/>
        </w:rPr>
        <w:t xml:space="preserve"> </w:t>
      </w:r>
      <w:r w:rsidR="002A78E3" w:rsidRPr="002A78E3">
        <w:rPr>
          <w:rFonts w:ascii="Garamond" w:hAnsi="Garamond"/>
          <w:i/>
          <w:sz w:val="20"/>
          <w:szCs w:val="20"/>
          <w:lang w:val="sq-AL"/>
        </w:rPr>
        <w:t xml:space="preserve">nr. </w:t>
      </w:r>
      <w:r w:rsidR="002A78E3" w:rsidRPr="002A78E3">
        <w:rPr>
          <w:rFonts w:ascii="Garamond" w:hAnsi="Garamond"/>
          <w:i/>
          <w:sz w:val="20"/>
          <w:szCs w:val="20"/>
          <w:lang w:val="sq-AL"/>
        </w:rPr>
        <w:t>260</w:t>
      </w:r>
      <w:r w:rsidR="002A78E3" w:rsidRPr="002A78E3">
        <w:rPr>
          <w:rFonts w:ascii="Garamond" w:hAnsi="Garamond"/>
          <w:i/>
          <w:sz w:val="20"/>
          <w:szCs w:val="20"/>
          <w:lang w:val="sq-AL"/>
        </w:rPr>
        <w:t>,</w:t>
      </w:r>
      <w:r w:rsidR="002A78E3" w:rsidRPr="002A78E3">
        <w:rPr>
          <w:rFonts w:ascii="Garamond" w:hAnsi="Garamond"/>
          <w:i/>
          <w:sz w:val="20"/>
          <w:szCs w:val="20"/>
          <w:lang w:val="sq-AL"/>
        </w:rPr>
        <w:t xml:space="preserve"> datë 10.4.2026</w:t>
      </w:r>
      <w:r w:rsidR="002A78E3" w:rsidRPr="002A78E3">
        <w:rPr>
          <w:rFonts w:ascii="Garamond" w:hAnsi="Garamond"/>
          <w:i/>
          <w:sz w:val="20"/>
          <w:szCs w:val="20"/>
          <w:lang w:val="sq-AL"/>
        </w:rPr>
        <w:t xml:space="preserve"> në pikën 2 shprehet;</w:t>
      </w:r>
    </w:p>
    <w:p w14:paraId="083900A2" w14:textId="405109BF" w:rsidR="002A78E3" w:rsidRPr="002A78E3" w:rsidRDefault="002A78E3" w:rsidP="002A78E3">
      <w:pPr>
        <w:spacing w:after="0" w:line="240" w:lineRule="auto"/>
        <w:jc w:val="both"/>
        <w:rPr>
          <w:rFonts w:ascii="Garamond" w:hAnsi="Garamond" w:cs="Times New Roman"/>
          <w:i/>
          <w:sz w:val="20"/>
          <w:szCs w:val="20"/>
          <w:lang w:val="sq-AL"/>
        </w:rPr>
      </w:pPr>
      <w:r>
        <w:rPr>
          <w:rFonts w:ascii="Garamond" w:hAnsi="Garamond"/>
          <w:i/>
          <w:sz w:val="20"/>
          <w:szCs w:val="20"/>
          <w:lang w:val="sq-AL"/>
        </w:rPr>
        <w:t xml:space="preserve">   ‘’</w:t>
      </w:r>
      <w:r w:rsidRPr="002A78E3">
        <w:rPr>
          <w:rFonts w:ascii="Garamond" w:hAnsi="Garamond"/>
          <w:i/>
          <w:sz w:val="20"/>
          <w:szCs w:val="20"/>
          <w:lang w:val="sq-AL"/>
        </w:rPr>
        <w:t xml:space="preserve"> </w:t>
      </w:r>
      <w:r w:rsidRPr="002A78E3">
        <w:rPr>
          <w:rFonts w:ascii="Garamond" w:hAnsi="Garamond" w:cs="Times New Roman"/>
          <w:i/>
          <w:sz w:val="20"/>
          <w:szCs w:val="20"/>
          <w:lang w:val="sq-AL"/>
        </w:rPr>
        <w:t xml:space="preserve">2. Shpenzimet procedurale shtesë, në vlerën 50 000 (pesëdhjetë mijë) lekë, përballohen nga buxheti i Operatorit të Shpërndarjes së </w:t>
      </w:r>
      <w:r>
        <w:rPr>
          <w:rFonts w:ascii="Garamond" w:hAnsi="Garamond" w:cs="Times New Roman"/>
          <w:i/>
          <w:sz w:val="20"/>
          <w:szCs w:val="20"/>
          <w:lang w:val="sq-AL"/>
        </w:rPr>
        <w:t xml:space="preserve">Energjisë Elektrike </w:t>
      </w:r>
      <w:proofErr w:type="spellStart"/>
      <w:r>
        <w:rPr>
          <w:rFonts w:ascii="Garamond" w:hAnsi="Garamond" w:cs="Times New Roman"/>
          <w:i/>
          <w:sz w:val="20"/>
          <w:szCs w:val="20"/>
          <w:lang w:val="sq-AL"/>
        </w:rPr>
        <w:t>Group</w:t>
      </w:r>
      <w:proofErr w:type="spellEnd"/>
      <w:r>
        <w:rPr>
          <w:rFonts w:ascii="Garamond" w:hAnsi="Garamond" w:cs="Times New Roman"/>
          <w:i/>
          <w:sz w:val="20"/>
          <w:szCs w:val="20"/>
          <w:lang w:val="sq-AL"/>
        </w:rPr>
        <w:t xml:space="preserve"> </w:t>
      </w:r>
      <w:proofErr w:type="spellStart"/>
      <w:r>
        <w:rPr>
          <w:rFonts w:ascii="Garamond" w:hAnsi="Garamond" w:cs="Times New Roman"/>
          <w:i/>
          <w:sz w:val="20"/>
          <w:szCs w:val="20"/>
          <w:lang w:val="sq-AL"/>
        </w:rPr>
        <w:t>sh.a</w:t>
      </w:r>
      <w:proofErr w:type="spellEnd"/>
      <w:r>
        <w:rPr>
          <w:rFonts w:ascii="Garamond" w:hAnsi="Garamond" w:cs="Times New Roman"/>
          <w:i/>
          <w:sz w:val="20"/>
          <w:szCs w:val="20"/>
          <w:lang w:val="sq-AL"/>
        </w:rPr>
        <w:t>.’’</w:t>
      </w:r>
    </w:p>
    <w:p w14:paraId="5B9DA4C2" w14:textId="0FA03096" w:rsidR="00AA6786" w:rsidRPr="002A78E3" w:rsidRDefault="00AA6786">
      <w:pPr>
        <w:pStyle w:val="FootnoteText"/>
        <w:rPr>
          <w:rFonts w:ascii="Garamond" w:hAnsi="Garamond" w:cs="Times New Roman"/>
          <w:i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F3F"/>
    <w:rsid w:val="00027797"/>
    <w:rsid w:val="00060E27"/>
    <w:rsid w:val="000755E1"/>
    <w:rsid w:val="000B41FC"/>
    <w:rsid w:val="000D2C68"/>
    <w:rsid w:val="00144F6B"/>
    <w:rsid w:val="001455F1"/>
    <w:rsid w:val="001475E6"/>
    <w:rsid w:val="00220B6E"/>
    <w:rsid w:val="00237320"/>
    <w:rsid w:val="002573F6"/>
    <w:rsid w:val="002A78E3"/>
    <w:rsid w:val="002B4290"/>
    <w:rsid w:val="00333155"/>
    <w:rsid w:val="0038002F"/>
    <w:rsid w:val="003D3FEE"/>
    <w:rsid w:val="0049386A"/>
    <w:rsid w:val="004F0FD0"/>
    <w:rsid w:val="00542DE0"/>
    <w:rsid w:val="005606A4"/>
    <w:rsid w:val="005F08A6"/>
    <w:rsid w:val="00696D8D"/>
    <w:rsid w:val="006A7EFE"/>
    <w:rsid w:val="006E2F3F"/>
    <w:rsid w:val="00704E37"/>
    <w:rsid w:val="007978F6"/>
    <w:rsid w:val="008018D5"/>
    <w:rsid w:val="00832A97"/>
    <w:rsid w:val="00835721"/>
    <w:rsid w:val="008563E5"/>
    <w:rsid w:val="008B3AC1"/>
    <w:rsid w:val="008F59D6"/>
    <w:rsid w:val="0090559F"/>
    <w:rsid w:val="009450A7"/>
    <w:rsid w:val="009914C5"/>
    <w:rsid w:val="00A145D3"/>
    <w:rsid w:val="00A5155A"/>
    <w:rsid w:val="00AA6786"/>
    <w:rsid w:val="00AD78C4"/>
    <w:rsid w:val="00AE3481"/>
    <w:rsid w:val="00AF1B84"/>
    <w:rsid w:val="00AF3FB4"/>
    <w:rsid w:val="00B41DD2"/>
    <w:rsid w:val="00BE3F80"/>
    <w:rsid w:val="00BE46D5"/>
    <w:rsid w:val="00C32390"/>
    <w:rsid w:val="00C53806"/>
    <w:rsid w:val="00D94D09"/>
    <w:rsid w:val="00E44F6C"/>
    <w:rsid w:val="00ED182A"/>
    <w:rsid w:val="00ED531E"/>
    <w:rsid w:val="00F10A41"/>
    <w:rsid w:val="00FB7790"/>
    <w:rsid w:val="00FE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D203"/>
  <w15:chartTrackingRefBased/>
  <w15:docId w15:val="{2B4F12C5-A013-42B2-8765-17286826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F3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F3F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6E2F3F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6E2F3F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D7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8C4"/>
  </w:style>
  <w:style w:type="paragraph" w:styleId="Footer">
    <w:name w:val="footer"/>
    <w:basedOn w:val="Normal"/>
    <w:link w:val="FooterChar"/>
    <w:uiPriority w:val="99"/>
    <w:unhideWhenUsed/>
    <w:rsid w:val="00AD7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8C4"/>
  </w:style>
  <w:style w:type="paragraph" w:styleId="BalloonText">
    <w:name w:val="Balloon Text"/>
    <w:basedOn w:val="Normal"/>
    <w:link w:val="BalloonTextChar"/>
    <w:uiPriority w:val="99"/>
    <w:semiHidden/>
    <w:unhideWhenUsed/>
    <w:rsid w:val="00945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0A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B4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D3F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3F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3F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7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37544D32C486AA005334552692F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2025-01-31T09:19:54Z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shpronësimin, për interes publik, të pronarëve  të pasurive të paluajtshme, pronë private, që preken nga realizimi i projektit “Ndërtimi i fiderave me kabëll 20 kV, V4, V5 dhe kabinave të reja nga nënstacioni i ri Valias”</Titulli>
    <Modifikuesi xmlns="0e656187-b300-4fb0-8bf4-3a50f872073c">Suada.Daci</Modifikuesi>
    <Nr_x002e__x0020_prot_x0020_QBZ xmlns="0e656187-b300-4fb0-8bf4-3a50f872073c">192</Nr_x002e__x0020_prot_x0020_QBZ>
    <Data_x0020_e_x0020_Modifikimit xmlns="0e656187-b300-4fb0-8bf4-3a50f872073c">2025-01-31T11:29:03Z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391/1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37544D32C486AA005334552692F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924D8-ED26-4350-BD2A-94B0BDF5C1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65BA1E-C253-4C40-B259-6DC17DCE5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838889A-01A5-45A0-9592-6924C4E4F95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E9DD031-4B53-41EF-AF8F-B38CC47592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F5CEEF-6745-4BF8-9EC1-712679141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49D340-A13D-41A1-9B69-F8907C6BA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fiderave me kabëll 20 kV, V4, V5 dhe kabinave të reja nga nënstacioni i ri Valias”</vt:lpstr>
    </vt:vector>
  </TitlesOfParts>
  <Company>AKSHI</Company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fiderave me kabëll 20 kV, V4, V5 dhe kabinave të reja nga nënstacioni i ri Valias”</dc:title>
  <dc:creator>Ilirjana Hasanllari</dc:creator>
  <cp:lastModifiedBy>Marsela Xhepa</cp:lastModifiedBy>
  <cp:revision>2</cp:revision>
  <cp:lastPrinted>2025-01-29T09:31:00Z</cp:lastPrinted>
  <dcterms:created xsi:type="dcterms:W3CDTF">2026-04-17T09:30:00Z</dcterms:created>
  <dcterms:modified xsi:type="dcterms:W3CDTF">2026-04-17T09:30:00Z</dcterms:modified>
</cp:coreProperties>
</file>