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37CD26" w14:textId="4D4C9E75" w:rsidR="004A086D" w:rsidRPr="004A086D" w:rsidRDefault="004A086D" w:rsidP="004A086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>
        <w:rPr>
          <w:rFonts w:ascii="Garamond" w:eastAsiaTheme="minorHAnsi" w:hAnsi="Garamond"/>
          <w:b/>
          <w:bCs/>
          <w:color w:val="000000"/>
          <w:sz w:val="24"/>
          <w:szCs w:val="24"/>
        </w:rPr>
        <w:t>VENDIM</w:t>
      </w:r>
    </w:p>
    <w:p w14:paraId="56C61C8B" w14:textId="77777777" w:rsidR="004A086D" w:rsidRPr="004A086D" w:rsidRDefault="004A086D" w:rsidP="004A086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4A086D">
        <w:rPr>
          <w:rFonts w:ascii="Garamond" w:eastAsiaTheme="minorHAnsi" w:hAnsi="Garamond"/>
          <w:b/>
          <w:bCs/>
          <w:color w:val="000000"/>
          <w:sz w:val="24"/>
          <w:szCs w:val="24"/>
        </w:rPr>
        <w:t>Nr. 67, datë 29.1.2025</w:t>
      </w:r>
    </w:p>
    <w:p w14:paraId="0941F683" w14:textId="77777777" w:rsidR="004A086D" w:rsidRPr="004A086D" w:rsidRDefault="004A086D" w:rsidP="004A086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sz w:val="24"/>
          <w:szCs w:val="24"/>
        </w:rPr>
      </w:pPr>
    </w:p>
    <w:p w14:paraId="6FEC7BA6" w14:textId="5C8B130E" w:rsidR="004A086D" w:rsidRPr="004A086D" w:rsidRDefault="004A086D" w:rsidP="004A086D">
      <w:pPr>
        <w:tabs>
          <w:tab w:val="center" w:pos="4320"/>
          <w:tab w:val="right" w:pos="86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4A086D">
        <w:rPr>
          <w:rFonts w:ascii="Garamond" w:eastAsiaTheme="minorHAnsi" w:hAnsi="Garamond"/>
          <w:b/>
          <w:bCs/>
          <w:color w:val="000000"/>
          <w:sz w:val="24"/>
          <w:szCs w:val="24"/>
        </w:rPr>
        <w:t>PËR</w:t>
      </w:r>
      <w:r w:rsidR="00D8686C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 </w:t>
      </w:r>
      <w:r w:rsidRPr="004A086D">
        <w:rPr>
          <w:rFonts w:ascii="Garamond" w:eastAsiaTheme="minorHAnsi" w:hAnsi="Garamond"/>
          <w:b/>
          <w:bCs/>
          <w:color w:val="000000"/>
          <w:sz w:val="24"/>
          <w:szCs w:val="24"/>
        </w:rPr>
        <w:t>NJË NDRYSHIM NË VENDIMIN NR.</w:t>
      </w:r>
      <w:r w:rsidR="00D8686C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 </w:t>
      </w:r>
      <w:r w:rsidRPr="004A086D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531, DATË 7.9.2023, TË KËSHILLIT TË MINISTRAVE, “PËR KRIJIMIN E SHOQËRISË AKSIONARE SHTETËRORE </w:t>
      </w:r>
      <w:r w:rsidR="00D8686C">
        <w:rPr>
          <w:rFonts w:ascii="Garamond" w:eastAsiaTheme="minorHAnsi" w:hAnsi="Garamond"/>
          <w:b/>
          <w:bCs/>
          <w:color w:val="000000"/>
          <w:sz w:val="24"/>
          <w:szCs w:val="24"/>
        </w:rPr>
        <w:t>‘</w:t>
      </w:r>
      <w:r w:rsidRPr="004A086D">
        <w:rPr>
          <w:rFonts w:ascii="Garamond" w:eastAsiaTheme="minorHAnsi" w:hAnsi="Garamond"/>
          <w:b/>
          <w:bCs/>
          <w:color w:val="000000"/>
          <w:sz w:val="24"/>
          <w:szCs w:val="24"/>
        </w:rPr>
        <w:t>OPERATORI I BLERJEVE</w:t>
      </w:r>
      <w:r w:rsidR="00D8686C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 </w:t>
      </w:r>
      <w:r w:rsidRPr="004A086D">
        <w:rPr>
          <w:rFonts w:ascii="Garamond" w:eastAsiaTheme="minorHAnsi" w:hAnsi="Garamond"/>
          <w:b/>
          <w:bCs/>
          <w:color w:val="000000"/>
          <w:sz w:val="24"/>
          <w:szCs w:val="24"/>
        </w:rPr>
        <w:t>TË PËRQENDRUARA</w:t>
      </w:r>
      <w:r w:rsidR="00D8686C">
        <w:rPr>
          <w:rFonts w:ascii="Garamond" w:eastAsiaTheme="minorHAnsi" w:hAnsi="Garamond"/>
          <w:b/>
          <w:bCs/>
          <w:color w:val="000000"/>
          <w:sz w:val="24"/>
          <w:szCs w:val="24"/>
        </w:rPr>
        <w:t>’</w:t>
      </w:r>
      <w:r w:rsidRPr="004A086D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 SHA, PËR KRYERJEN E PROCEDURAVE</w:t>
      </w:r>
      <w:r w:rsidR="00D8686C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 </w:t>
      </w:r>
      <w:r w:rsidRPr="004A086D">
        <w:rPr>
          <w:rFonts w:ascii="Garamond" w:eastAsiaTheme="minorHAnsi" w:hAnsi="Garamond"/>
          <w:b/>
          <w:bCs/>
          <w:color w:val="000000"/>
          <w:sz w:val="24"/>
          <w:szCs w:val="24"/>
        </w:rPr>
        <w:t>TË VEÇANTA TË PROKURIMIT PUBLIK, NË EMËR</w:t>
      </w:r>
      <w:r w:rsidR="00D8686C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 </w:t>
      </w:r>
      <w:r w:rsidRPr="004A086D">
        <w:rPr>
          <w:rFonts w:ascii="Garamond" w:eastAsiaTheme="minorHAnsi" w:hAnsi="Garamond"/>
          <w:b/>
          <w:bCs/>
          <w:color w:val="000000"/>
          <w:sz w:val="24"/>
          <w:szCs w:val="24"/>
        </w:rPr>
        <w:t>DHE PËR LLOGARI TË KRYEMINISTRISË, MINISTRIVE</w:t>
      </w:r>
      <w:r w:rsidR="00D8686C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 </w:t>
      </w:r>
      <w:r w:rsidRPr="004A086D">
        <w:rPr>
          <w:rFonts w:ascii="Garamond" w:eastAsiaTheme="minorHAnsi" w:hAnsi="Garamond"/>
          <w:b/>
          <w:bCs/>
          <w:color w:val="000000"/>
          <w:sz w:val="24"/>
          <w:szCs w:val="24"/>
        </w:rPr>
        <w:t>DHE INSTITUCIONEVE TË VARËSISË”, TË NDRYSHUAR</w:t>
      </w:r>
    </w:p>
    <w:p w14:paraId="5E508371" w14:textId="77777777" w:rsidR="004A086D" w:rsidRPr="004A086D" w:rsidRDefault="004A086D" w:rsidP="004A086D">
      <w:pPr>
        <w:tabs>
          <w:tab w:val="center" w:pos="4320"/>
          <w:tab w:val="right" w:pos="86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color w:val="000000"/>
          <w:sz w:val="24"/>
          <w:szCs w:val="24"/>
          <w:u w:val="single"/>
        </w:rPr>
      </w:pPr>
    </w:p>
    <w:p w14:paraId="51CF74DE" w14:textId="073EC8EB" w:rsidR="004A086D" w:rsidRPr="004A086D" w:rsidRDefault="004A086D" w:rsidP="004A086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4A086D">
        <w:rPr>
          <w:rFonts w:ascii="Garamond" w:eastAsiaTheme="minorHAnsi" w:hAnsi="Garamond"/>
          <w:color w:val="000000"/>
          <w:sz w:val="24"/>
          <w:szCs w:val="24"/>
        </w:rPr>
        <w:t>Në mbështetje të nenit 100 të Kushtetutës</w:t>
      </w:r>
      <w:r w:rsidR="00D8686C">
        <w:rPr>
          <w:rFonts w:ascii="Garamond" w:eastAsiaTheme="minorHAnsi" w:hAnsi="Garamond"/>
          <w:color w:val="000000"/>
          <w:sz w:val="24"/>
          <w:szCs w:val="24"/>
        </w:rPr>
        <w:t>;</w:t>
      </w:r>
      <w:r w:rsidRPr="004A086D">
        <w:rPr>
          <w:rFonts w:ascii="Garamond" w:eastAsiaTheme="minorHAnsi" w:hAnsi="Garamond"/>
          <w:color w:val="000000"/>
          <w:sz w:val="24"/>
          <w:szCs w:val="24"/>
        </w:rPr>
        <w:t xml:space="preserve"> të nenit 105, të ligjit nr.</w:t>
      </w:r>
      <w:r w:rsidR="00D8686C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4A086D">
        <w:rPr>
          <w:rFonts w:ascii="Garamond" w:eastAsiaTheme="minorHAnsi" w:hAnsi="Garamond"/>
          <w:color w:val="000000"/>
          <w:sz w:val="24"/>
          <w:szCs w:val="24"/>
        </w:rPr>
        <w:t>9901,</w:t>
      </w:r>
      <w:r w:rsidR="00D8686C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4A086D">
        <w:rPr>
          <w:rFonts w:ascii="Garamond" w:eastAsiaTheme="minorHAnsi" w:hAnsi="Garamond"/>
          <w:color w:val="000000"/>
          <w:sz w:val="24"/>
          <w:szCs w:val="24"/>
        </w:rPr>
        <w:t>datë 14.4.2008, “Për tregtarët dhe shoqëritë tregtare”, të ndryshuar, dhe të</w:t>
      </w:r>
      <w:r w:rsidR="00D8686C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4A086D">
        <w:rPr>
          <w:rFonts w:ascii="Garamond" w:eastAsiaTheme="minorHAnsi" w:hAnsi="Garamond"/>
          <w:color w:val="000000"/>
          <w:sz w:val="24"/>
          <w:szCs w:val="24"/>
        </w:rPr>
        <w:t>pikës 2, të nenit 53, të ligjit nr.</w:t>
      </w:r>
      <w:r w:rsidR="00D8686C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4A086D">
        <w:rPr>
          <w:rFonts w:ascii="Garamond" w:eastAsiaTheme="minorHAnsi" w:hAnsi="Garamond"/>
          <w:color w:val="000000"/>
          <w:sz w:val="24"/>
          <w:szCs w:val="24"/>
        </w:rPr>
        <w:t>162/2020, “Për prokurimin publik”, të ndryshuar, me propozimin e ministrit të Ekonomisë, Kulturës dhe Inovacionit, Këshilli i Ministrave</w:t>
      </w:r>
    </w:p>
    <w:p w14:paraId="1EC35B4B" w14:textId="77777777" w:rsidR="004A086D" w:rsidRPr="004A086D" w:rsidRDefault="004A086D" w:rsidP="004A086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</w:p>
    <w:p w14:paraId="4791FC46" w14:textId="73CCC535" w:rsidR="004A086D" w:rsidRPr="004A086D" w:rsidRDefault="004A086D" w:rsidP="004A086D">
      <w:pPr>
        <w:tabs>
          <w:tab w:val="center" w:pos="4320"/>
          <w:tab w:val="right" w:pos="86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color w:val="000000"/>
          <w:sz w:val="24"/>
          <w:szCs w:val="24"/>
        </w:rPr>
      </w:pPr>
      <w:r w:rsidRPr="004A086D">
        <w:rPr>
          <w:rFonts w:ascii="Garamond" w:eastAsiaTheme="minorHAnsi" w:hAnsi="Garamond"/>
          <w:bCs/>
          <w:color w:val="000000"/>
          <w:sz w:val="24"/>
          <w:szCs w:val="24"/>
        </w:rPr>
        <w:t>VENDOSI:</w:t>
      </w:r>
    </w:p>
    <w:p w14:paraId="4687F3D4" w14:textId="77777777" w:rsidR="004A086D" w:rsidRPr="004A086D" w:rsidRDefault="004A086D" w:rsidP="004A086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68A1E328" w14:textId="5F4E0BF3" w:rsidR="004A086D" w:rsidRPr="004A086D" w:rsidRDefault="004A086D" w:rsidP="004A086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4A086D">
        <w:rPr>
          <w:rFonts w:ascii="Garamond" w:eastAsiaTheme="minorHAnsi" w:hAnsi="Garamond"/>
          <w:color w:val="000000"/>
          <w:sz w:val="24"/>
          <w:szCs w:val="24"/>
        </w:rPr>
        <w:t>1.</w:t>
      </w:r>
      <w:r w:rsidR="008A1ED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4A086D">
        <w:rPr>
          <w:rFonts w:ascii="Garamond" w:eastAsiaTheme="minorHAnsi" w:hAnsi="Garamond"/>
          <w:color w:val="000000"/>
          <w:sz w:val="24"/>
          <w:szCs w:val="24"/>
        </w:rPr>
        <w:t>Pika 15</w:t>
      </w:r>
      <w:r w:rsidR="00D8686C">
        <w:rPr>
          <w:rFonts w:ascii="Garamond" w:eastAsiaTheme="minorHAnsi" w:hAnsi="Garamond"/>
          <w:color w:val="000000"/>
          <w:sz w:val="24"/>
          <w:szCs w:val="24"/>
        </w:rPr>
        <w:t>,</w:t>
      </w:r>
      <w:r w:rsidRPr="004A086D">
        <w:rPr>
          <w:rFonts w:ascii="Garamond" w:eastAsiaTheme="minorHAnsi" w:hAnsi="Garamond"/>
          <w:color w:val="000000"/>
          <w:sz w:val="24"/>
          <w:szCs w:val="24"/>
        </w:rPr>
        <w:t xml:space="preserve"> e vendimit nr.</w:t>
      </w:r>
      <w:r w:rsidR="00D8686C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4A086D">
        <w:rPr>
          <w:rFonts w:ascii="Garamond" w:eastAsiaTheme="minorHAnsi" w:hAnsi="Garamond"/>
          <w:color w:val="000000"/>
          <w:sz w:val="24"/>
          <w:szCs w:val="24"/>
        </w:rPr>
        <w:t xml:space="preserve">531, datë 7.9.2023, të Këshillit të Ministrave, “Për krijimin e shoqërisë aksionare shtetërore </w:t>
      </w:r>
      <w:r w:rsidR="00D8686C">
        <w:rPr>
          <w:rFonts w:ascii="Garamond" w:eastAsiaTheme="minorHAnsi" w:hAnsi="Garamond"/>
          <w:color w:val="000000"/>
          <w:sz w:val="24"/>
          <w:szCs w:val="24"/>
        </w:rPr>
        <w:t>‘</w:t>
      </w:r>
      <w:r w:rsidRPr="004A086D">
        <w:rPr>
          <w:rFonts w:ascii="Garamond" w:eastAsiaTheme="minorHAnsi" w:hAnsi="Garamond"/>
          <w:color w:val="000000"/>
          <w:sz w:val="24"/>
          <w:szCs w:val="24"/>
        </w:rPr>
        <w:t>Operatori i Blerjeve të Përqendruara</w:t>
      </w:r>
      <w:r w:rsidR="00D8686C">
        <w:rPr>
          <w:rFonts w:ascii="Garamond" w:eastAsiaTheme="minorHAnsi" w:hAnsi="Garamond"/>
          <w:color w:val="000000"/>
          <w:sz w:val="24"/>
          <w:szCs w:val="24"/>
        </w:rPr>
        <w:t xml:space="preserve">’ </w:t>
      </w:r>
      <w:proofErr w:type="spellStart"/>
      <w:r w:rsidRPr="004A086D">
        <w:rPr>
          <w:rFonts w:ascii="Garamond" w:eastAsiaTheme="minorHAnsi" w:hAnsi="Garamond"/>
          <w:color w:val="000000"/>
          <w:sz w:val="24"/>
          <w:szCs w:val="24"/>
        </w:rPr>
        <w:t>sh.a</w:t>
      </w:r>
      <w:proofErr w:type="spellEnd"/>
      <w:r w:rsidRPr="004A086D">
        <w:rPr>
          <w:rFonts w:ascii="Garamond" w:eastAsiaTheme="minorHAnsi" w:hAnsi="Garamond"/>
          <w:color w:val="000000"/>
          <w:sz w:val="24"/>
          <w:szCs w:val="24"/>
        </w:rPr>
        <w:t>., për kryerjen e procedurave të veçanta të prokurimit publik, në emër dhe për llogari të Kryeministrisë, ministrive dhe institucioneve të varësisë”, të ndryshuar, ndryshohet, si më poshtë vijon:</w:t>
      </w:r>
    </w:p>
    <w:p w14:paraId="4722D0C2" w14:textId="76F85F17" w:rsidR="004A086D" w:rsidRPr="004A086D" w:rsidRDefault="008A1EDA" w:rsidP="004A086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4A086D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4A086D" w:rsidRPr="004A086D">
        <w:rPr>
          <w:rFonts w:ascii="Garamond" w:eastAsiaTheme="minorHAnsi" w:hAnsi="Garamond"/>
          <w:color w:val="000000"/>
          <w:sz w:val="24"/>
          <w:szCs w:val="24"/>
        </w:rPr>
        <w:t xml:space="preserve">“15. Operatori i Blerjeve të Përqendruara </w:t>
      </w:r>
      <w:proofErr w:type="spellStart"/>
      <w:r w:rsidR="004A086D" w:rsidRPr="004A086D">
        <w:rPr>
          <w:rFonts w:ascii="Garamond" w:eastAsiaTheme="minorHAnsi" w:hAnsi="Garamond"/>
          <w:color w:val="000000"/>
          <w:sz w:val="24"/>
          <w:szCs w:val="24"/>
        </w:rPr>
        <w:t>sh.a</w:t>
      </w:r>
      <w:proofErr w:type="spellEnd"/>
      <w:r w:rsidR="004A086D" w:rsidRPr="004A086D">
        <w:rPr>
          <w:rFonts w:ascii="Garamond" w:eastAsiaTheme="minorHAnsi" w:hAnsi="Garamond"/>
          <w:color w:val="000000"/>
          <w:sz w:val="24"/>
          <w:szCs w:val="24"/>
        </w:rPr>
        <w:t>. ka përgjegjësi të organizojë punën për kryerjen e procedurave të prokurimit, për të nënshkruar marrëveshjen kuadër, për të zhvilluar procedurën e konkurrimit ndërmjet operatorëve ekonomikë, palë në një marrëveshje kuadër, si dhe kryerjen e procedurave të prokurimit deri në lidhjen e kontratës.”.</w:t>
      </w:r>
    </w:p>
    <w:p w14:paraId="723DCA34" w14:textId="3164DD35" w:rsidR="004A086D" w:rsidRPr="004A086D" w:rsidRDefault="004A086D" w:rsidP="004A086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4A086D">
        <w:rPr>
          <w:rFonts w:ascii="Garamond" w:eastAsiaTheme="minorHAnsi" w:hAnsi="Garamond"/>
          <w:color w:val="000000"/>
          <w:sz w:val="24"/>
          <w:szCs w:val="24"/>
        </w:rPr>
        <w:t>2.</w:t>
      </w:r>
      <w:r w:rsidR="008A1ED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4A086D">
        <w:rPr>
          <w:rFonts w:ascii="Garamond" w:eastAsiaTheme="minorHAnsi" w:hAnsi="Garamond"/>
          <w:color w:val="000000"/>
          <w:sz w:val="24"/>
          <w:szCs w:val="24"/>
        </w:rPr>
        <w:t xml:space="preserve">Ngarkohen Ministria e Ekonomisë, Kulturës dhe Inovacionit, Operatori i Blerjeve të Përqendruara </w:t>
      </w:r>
      <w:proofErr w:type="spellStart"/>
      <w:r w:rsidRPr="004A086D">
        <w:rPr>
          <w:rFonts w:ascii="Garamond" w:eastAsiaTheme="minorHAnsi" w:hAnsi="Garamond"/>
          <w:color w:val="000000"/>
          <w:sz w:val="24"/>
          <w:szCs w:val="24"/>
        </w:rPr>
        <w:t>sh.a</w:t>
      </w:r>
      <w:proofErr w:type="spellEnd"/>
      <w:r w:rsidRPr="004A086D">
        <w:rPr>
          <w:rFonts w:ascii="Garamond" w:eastAsiaTheme="minorHAnsi" w:hAnsi="Garamond"/>
          <w:color w:val="000000"/>
          <w:sz w:val="24"/>
          <w:szCs w:val="24"/>
        </w:rPr>
        <w:t>., dhe institucionet shtetërore/entet për zbatimin e këtij vendimi.</w:t>
      </w:r>
    </w:p>
    <w:p w14:paraId="0E40653A" w14:textId="05870ACE" w:rsidR="004A086D" w:rsidRPr="004A086D" w:rsidRDefault="004A086D" w:rsidP="004A086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</w:rPr>
      </w:pPr>
      <w:r w:rsidRPr="004A086D">
        <w:rPr>
          <w:rFonts w:ascii="Garamond" w:eastAsiaTheme="minorHAnsi" w:hAnsi="Garamond"/>
          <w:sz w:val="24"/>
          <w:szCs w:val="24"/>
        </w:rPr>
        <w:t xml:space="preserve">Ky vendim hyn në fuqi pas botimit në Fletoren </w:t>
      </w:r>
      <w:r w:rsidR="008A1EDA">
        <w:rPr>
          <w:rFonts w:ascii="Garamond" w:eastAsiaTheme="minorHAnsi" w:hAnsi="Garamond"/>
          <w:sz w:val="24"/>
          <w:szCs w:val="24"/>
        </w:rPr>
        <w:t>Z</w:t>
      </w:r>
      <w:r w:rsidRPr="004A086D">
        <w:rPr>
          <w:rFonts w:ascii="Garamond" w:eastAsiaTheme="minorHAnsi" w:hAnsi="Garamond"/>
          <w:sz w:val="24"/>
          <w:szCs w:val="24"/>
        </w:rPr>
        <w:t>yrtare.</w:t>
      </w:r>
    </w:p>
    <w:p w14:paraId="57780BE1" w14:textId="77777777" w:rsidR="004A086D" w:rsidRPr="004A086D" w:rsidRDefault="004A086D" w:rsidP="004A086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sz w:val="24"/>
          <w:szCs w:val="24"/>
        </w:rPr>
      </w:pPr>
    </w:p>
    <w:p w14:paraId="6D9AA58C" w14:textId="097B9430" w:rsidR="004A086D" w:rsidRPr="004A086D" w:rsidRDefault="004A086D" w:rsidP="008A1ED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Cs/>
          <w:color w:val="000000"/>
          <w:sz w:val="24"/>
          <w:szCs w:val="24"/>
        </w:rPr>
      </w:pPr>
      <w:r w:rsidRPr="004A086D">
        <w:rPr>
          <w:rFonts w:ascii="Garamond" w:eastAsiaTheme="minorHAnsi" w:hAnsi="Garamond"/>
          <w:bCs/>
          <w:color w:val="000000"/>
          <w:sz w:val="24"/>
          <w:szCs w:val="24"/>
        </w:rPr>
        <w:t>ZËVENDËSKRYEMIN</w:t>
      </w:r>
      <w:bookmarkStart w:id="0" w:name="_GoBack"/>
      <w:bookmarkEnd w:id="0"/>
      <w:r w:rsidRPr="004A086D">
        <w:rPr>
          <w:rFonts w:ascii="Garamond" w:eastAsiaTheme="minorHAnsi" w:hAnsi="Garamond"/>
          <w:bCs/>
          <w:color w:val="000000"/>
          <w:sz w:val="24"/>
          <w:szCs w:val="24"/>
        </w:rPr>
        <w:t>IST</w:t>
      </w:r>
      <w:r w:rsidR="008A1EDA" w:rsidRPr="008A1EDA">
        <w:rPr>
          <w:rFonts w:ascii="Garamond" w:eastAsiaTheme="minorHAnsi" w:hAnsi="Garamond"/>
          <w:bCs/>
          <w:color w:val="000000"/>
          <w:sz w:val="24"/>
          <w:szCs w:val="24"/>
        </w:rPr>
        <w:t>Ë</w:t>
      </w:r>
      <w:r w:rsidRPr="004A086D">
        <w:rPr>
          <w:rFonts w:ascii="Garamond" w:eastAsiaTheme="minorHAnsi" w:hAnsi="Garamond"/>
          <w:bCs/>
          <w:color w:val="000000"/>
          <w:sz w:val="24"/>
          <w:szCs w:val="24"/>
        </w:rPr>
        <w:t>R</w:t>
      </w:r>
    </w:p>
    <w:p w14:paraId="579DEB48" w14:textId="5C2195D0" w:rsidR="004A086D" w:rsidRPr="004A086D" w:rsidRDefault="008A1EDA" w:rsidP="008A1ED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proofErr w:type="spellStart"/>
      <w:r w:rsidRPr="004A086D">
        <w:rPr>
          <w:rFonts w:ascii="Garamond" w:eastAsiaTheme="minorHAnsi" w:hAnsi="Garamond"/>
          <w:b/>
          <w:bCs/>
          <w:color w:val="000000"/>
          <w:sz w:val="24"/>
          <w:szCs w:val="24"/>
        </w:rPr>
        <w:t>Belinda</w:t>
      </w:r>
      <w:proofErr w:type="spellEnd"/>
      <w:r w:rsidRPr="004A086D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 Balluku</w:t>
      </w:r>
    </w:p>
    <w:p w14:paraId="60580E4F" w14:textId="77777777" w:rsidR="004A086D" w:rsidRPr="004A086D" w:rsidRDefault="004A086D" w:rsidP="008A1ED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sectPr w:rsidR="004A086D" w:rsidRPr="004A086D" w:rsidSect="00A87F1C">
      <w:footerReference w:type="default" r:id="rId12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C6E167" w14:textId="77777777" w:rsidR="00D8686C" w:rsidRDefault="00D8686C" w:rsidP="00221CB8">
      <w:pPr>
        <w:spacing w:after="0" w:line="240" w:lineRule="auto"/>
      </w:pPr>
      <w:r>
        <w:separator/>
      </w:r>
    </w:p>
  </w:endnote>
  <w:endnote w:type="continuationSeparator" w:id="0">
    <w:p w14:paraId="7B8774E7" w14:textId="77777777" w:rsidR="00D8686C" w:rsidRDefault="00D8686C" w:rsidP="00221CB8">
      <w:pPr>
        <w:spacing w:after="0" w:line="240" w:lineRule="auto"/>
      </w:pPr>
      <w:r>
        <w:continuationSeparator/>
      </w:r>
    </w:p>
  </w:endnote>
  <w:endnote w:type="continuationNotice" w:id="1">
    <w:p w14:paraId="1870BE2F" w14:textId="77777777" w:rsidR="00D8686C" w:rsidRDefault="00D8686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DE309D" w14:textId="10E111D1" w:rsidR="00D8686C" w:rsidRPr="00AB4F30" w:rsidRDefault="00D8686C">
    <w:pPr>
      <w:pStyle w:val="Footer"/>
      <w:jc w:val="right"/>
      <w:rPr>
        <w:rFonts w:ascii="Times New Roman" w:hAnsi="Times New Roman"/>
        <w:sz w:val="24"/>
      </w:rPr>
    </w:pPr>
  </w:p>
  <w:p w14:paraId="0ADE309E" w14:textId="77777777" w:rsidR="00D8686C" w:rsidRDefault="00D8686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78A27A" w14:textId="77777777" w:rsidR="00D8686C" w:rsidRDefault="00D8686C" w:rsidP="00221CB8">
      <w:pPr>
        <w:spacing w:after="0" w:line="240" w:lineRule="auto"/>
      </w:pPr>
      <w:r>
        <w:separator/>
      </w:r>
    </w:p>
  </w:footnote>
  <w:footnote w:type="continuationSeparator" w:id="0">
    <w:p w14:paraId="220A13B2" w14:textId="77777777" w:rsidR="00D8686C" w:rsidRDefault="00D8686C" w:rsidP="00221CB8">
      <w:pPr>
        <w:spacing w:after="0" w:line="240" w:lineRule="auto"/>
      </w:pPr>
      <w:r>
        <w:continuationSeparator/>
      </w:r>
    </w:p>
  </w:footnote>
  <w:footnote w:type="continuationNotice" w:id="1">
    <w:p w14:paraId="2B391797" w14:textId="77777777" w:rsidR="00D8686C" w:rsidRDefault="00D8686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A07583"/>
    <w:multiLevelType w:val="hybridMultilevel"/>
    <w:tmpl w:val="E3FE185A"/>
    <w:lvl w:ilvl="0" w:tplc="F82EC598">
      <w:start w:val="1"/>
      <w:numFmt w:val="lowerRoman"/>
      <w:lvlText w:val="%1."/>
      <w:lvlJc w:val="left"/>
      <w:pPr>
        <w:ind w:left="243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1" w15:restartNumberingAfterBreak="0">
    <w:nsid w:val="09DA2C89"/>
    <w:multiLevelType w:val="hybridMultilevel"/>
    <w:tmpl w:val="DC4CFAA0"/>
    <w:lvl w:ilvl="0" w:tplc="BAE22146">
      <w:start w:val="29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B739D7"/>
    <w:multiLevelType w:val="hybridMultilevel"/>
    <w:tmpl w:val="E68AFE9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5A640B"/>
    <w:multiLevelType w:val="hybridMultilevel"/>
    <w:tmpl w:val="749C011C"/>
    <w:lvl w:ilvl="0" w:tplc="7758DA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A75685"/>
    <w:multiLevelType w:val="hybridMultilevel"/>
    <w:tmpl w:val="E68AFE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B60F1E"/>
    <w:multiLevelType w:val="hybridMultilevel"/>
    <w:tmpl w:val="48069512"/>
    <w:lvl w:ilvl="0" w:tplc="0409000F">
      <w:start w:val="4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6" w15:restartNumberingAfterBreak="0">
    <w:nsid w:val="30BE3659"/>
    <w:multiLevelType w:val="hybridMultilevel"/>
    <w:tmpl w:val="1DDA8E2E"/>
    <w:lvl w:ilvl="0" w:tplc="06F658BE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1E7846"/>
    <w:multiLevelType w:val="hybridMultilevel"/>
    <w:tmpl w:val="E396A39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3F6718EA"/>
    <w:multiLevelType w:val="hybridMultilevel"/>
    <w:tmpl w:val="5010C57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F7186A"/>
    <w:multiLevelType w:val="hybridMultilevel"/>
    <w:tmpl w:val="F7807BAA"/>
    <w:lvl w:ilvl="0" w:tplc="9C8AC82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4A60FB"/>
    <w:multiLevelType w:val="hybridMultilevel"/>
    <w:tmpl w:val="446C4B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853D2A"/>
    <w:multiLevelType w:val="hybridMultilevel"/>
    <w:tmpl w:val="2076CA0C"/>
    <w:lvl w:ilvl="0" w:tplc="E8F48BE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9A2255"/>
    <w:multiLevelType w:val="hybridMultilevel"/>
    <w:tmpl w:val="74CE7C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B948EF"/>
    <w:multiLevelType w:val="hybridMultilevel"/>
    <w:tmpl w:val="F4D8AE6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190647"/>
    <w:multiLevelType w:val="hybridMultilevel"/>
    <w:tmpl w:val="E53E17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195C88"/>
    <w:multiLevelType w:val="hybridMultilevel"/>
    <w:tmpl w:val="FD6CC74C"/>
    <w:lvl w:ilvl="0" w:tplc="74068FC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3B6C01"/>
    <w:multiLevelType w:val="hybridMultilevel"/>
    <w:tmpl w:val="63C2914C"/>
    <w:lvl w:ilvl="0" w:tplc="58705336">
      <w:numFmt w:val="bullet"/>
      <w:lvlText w:val="-"/>
      <w:lvlJc w:val="left"/>
      <w:pPr>
        <w:ind w:left="1440" w:hanging="360"/>
      </w:pPr>
      <w:rPr>
        <w:rFonts w:ascii="Calibri" w:eastAsia="Times New Roman" w:hAnsi="Calibri" w:hint="default"/>
        <w:lang w:val="en-AU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BE542AC"/>
    <w:multiLevelType w:val="hybridMultilevel"/>
    <w:tmpl w:val="A3A0B654"/>
    <w:lvl w:ilvl="0" w:tplc="F39E942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6"/>
  </w:num>
  <w:num w:numId="3">
    <w:abstractNumId w:val="7"/>
  </w:num>
  <w:num w:numId="4">
    <w:abstractNumId w:val="13"/>
  </w:num>
  <w:num w:numId="5">
    <w:abstractNumId w:val="15"/>
  </w:num>
  <w:num w:numId="6">
    <w:abstractNumId w:val="1"/>
  </w:num>
  <w:num w:numId="7">
    <w:abstractNumId w:val="0"/>
  </w:num>
  <w:num w:numId="8">
    <w:abstractNumId w:val="9"/>
  </w:num>
  <w:num w:numId="9">
    <w:abstractNumId w:val="6"/>
  </w:num>
  <w:num w:numId="10">
    <w:abstractNumId w:val="11"/>
  </w:num>
  <w:num w:numId="11">
    <w:abstractNumId w:val="5"/>
  </w:num>
  <w:num w:numId="12">
    <w:abstractNumId w:val="8"/>
  </w:num>
  <w:num w:numId="13">
    <w:abstractNumId w:val="12"/>
  </w:num>
  <w:num w:numId="14">
    <w:abstractNumId w:val="4"/>
  </w:num>
  <w:num w:numId="15">
    <w:abstractNumId w:val="14"/>
  </w:num>
  <w:num w:numId="16">
    <w:abstractNumId w:val="17"/>
  </w:num>
  <w:num w:numId="17">
    <w:abstractNumId w:val="2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160"/>
    <w:rsid w:val="0000193C"/>
    <w:rsid w:val="0000789B"/>
    <w:rsid w:val="00025AE6"/>
    <w:rsid w:val="00030E83"/>
    <w:rsid w:val="00044786"/>
    <w:rsid w:val="00047D2B"/>
    <w:rsid w:val="0007526D"/>
    <w:rsid w:val="0008059B"/>
    <w:rsid w:val="00081609"/>
    <w:rsid w:val="00091E0D"/>
    <w:rsid w:val="000A1691"/>
    <w:rsid w:val="000A50E3"/>
    <w:rsid w:val="000B0E78"/>
    <w:rsid w:val="000C420A"/>
    <w:rsid w:val="000D26AC"/>
    <w:rsid w:val="001006D8"/>
    <w:rsid w:val="00106874"/>
    <w:rsid w:val="00107558"/>
    <w:rsid w:val="0011047D"/>
    <w:rsid w:val="001218F1"/>
    <w:rsid w:val="001309F2"/>
    <w:rsid w:val="00132D23"/>
    <w:rsid w:val="00132EC1"/>
    <w:rsid w:val="00133C0B"/>
    <w:rsid w:val="00165134"/>
    <w:rsid w:val="00167808"/>
    <w:rsid w:val="00167E90"/>
    <w:rsid w:val="00171F1C"/>
    <w:rsid w:val="00181ED3"/>
    <w:rsid w:val="001A5150"/>
    <w:rsid w:val="001A5E4F"/>
    <w:rsid w:val="001A6E2E"/>
    <w:rsid w:val="001B300F"/>
    <w:rsid w:val="001B7154"/>
    <w:rsid w:val="001C24E5"/>
    <w:rsid w:val="001E7B62"/>
    <w:rsid w:val="00206BC5"/>
    <w:rsid w:val="00207BBA"/>
    <w:rsid w:val="00221CB8"/>
    <w:rsid w:val="00222664"/>
    <w:rsid w:val="00252BF3"/>
    <w:rsid w:val="002545D8"/>
    <w:rsid w:val="00282163"/>
    <w:rsid w:val="002971A3"/>
    <w:rsid w:val="002A76D5"/>
    <w:rsid w:val="002C1DAB"/>
    <w:rsid w:val="002F2C50"/>
    <w:rsid w:val="002F7128"/>
    <w:rsid w:val="00316540"/>
    <w:rsid w:val="003217D9"/>
    <w:rsid w:val="003230F1"/>
    <w:rsid w:val="00331DB3"/>
    <w:rsid w:val="003457D6"/>
    <w:rsid w:val="003724C7"/>
    <w:rsid w:val="00375436"/>
    <w:rsid w:val="00390563"/>
    <w:rsid w:val="00397B63"/>
    <w:rsid w:val="003C3D70"/>
    <w:rsid w:val="003C7C6D"/>
    <w:rsid w:val="003D0F2D"/>
    <w:rsid w:val="003D3376"/>
    <w:rsid w:val="003D7676"/>
    <w:rsid w:val="003E6E7D"/>
    <w:rsid w:val="00420E35"/>
    <w:rsid w:val="00427814"/>
    <w:rsid w:val="004410B5"/>
    <w:rsid w:val="004668EA"/>
    <w:rsid w:val="004676EB"/>
    <w:rsid w:val="004757E4"/>
    <w:rsid w:val="00482879"/>
    <w:rsid w:val="004A086D"/>
    <w:rsid w:val="004A1C41"/>
    <w:rsid w:val="004C1B8A"/>
    <w:rsid w:val="004C1E8B"/>
    <w:rsid w:val="004C64DD"/>
    <w:rsid w:val="004C6D0E"/>
    <w:rsid w:val="004F64EC"/>
    <w:rsid w:val="005010FB"/>
    <w:rsid w:val="00505168"/>
    <w:rsid w:val="00536BA7"/>
    <w:rsid w:val="005624F3"/>
    <w:rsid w:val="005637D3"/>
    <w:rsid w:val="00571F01"/>
    <w:rsid w:val="00572123"/>
    <w:rsid w:val="005B7FEB"/>
    <w:rsid w:val="005D6519"/>
    <w:rsid w:val="005E7940"/>
    <w:rsid w:val="005F70F0"/>
    <w:rsid w:val="006067BA"/>
    <w:rsid w:val="00624846"/>
    <w:rsid w:val="00626589"/>
    <w:rsid w:val="006343F4"/>
    <w:rsid w:val="00642F75"/>
    <w:rsid w:val="006572F0"/>
    <w:rsid w:val="00672C05"/>
    <w:rsid w:val="00680A3C"/>
    <w:rsid w:val="006837ED"/>
    <w:rsid w:val="00685A2A"/>
    <w:rsid w:val="00694193"/>
    <w:rsid w:val="00694537"/>
    <w:rsid w:val="006A18AF"/>
    <w:rsid w:val="006B1947"/>
    <w:rsid w:val="006C3DB1"/>
    <w:rsid w:val="007059A0"/>
    <w:rsid w:val="00706DD7"/>
    <w:rsid w:val="00714CA3"/>
    <w:rsid w:val="00715DB6"/>
    <w:rsid w:val="00716907"/>
    <w:rsid w:val="00732DC9"/>
    <w:rsid w:val="00740EEC"/>
    <w:rsid w:val="00761038"/>
    <w:rsid w:val="00783C25"/>
    <w:rsid w:val="0079249A"/>
    <w:rsid w:val="00795782"/>
    <w:rsid w:val="007C31C4"/>
    <w:rsid w:val="007E197D"/>
    <w:rsid w:val="007E28ED"/>
    <w:rsid w:val="007E36FE"/>
    <w:rsid w:val="007F3735"/>
    <w:rsid w:val="007F40C0"/>
    <w:rsid w:val="00832AB7"/>
    <w:rsid w:val="00841480"/>
    <w:rsid w:val="008418C6"/>
    <w:rsid w:val="008620D4"/>
    <w:rsid w:val="00862242"/>
    <w:rsid w:val="00862E35"/>
    <w:rsid w:val="00872C2E"/>
    <w:rsid w:val="00875592"/>
    <w:rsid w:val="008779F8"/>
    <w:rsid w:val="008A0CB2"/>
    <w:rsid w:val="008A1EDA"/>
    <w:rsid w:val="008A62D9"/>
    <w:rsid w:val="008B3A83"/>
    <w:rsid w:val="008D5D51"/>
    <w:rsid w:val="008E010E"/>
    <w:rsid w:val="009011A0"/>
    <w:rsid w:val="00910BE1"/>
    <w:rsid w:val="009212CE"/>
    <w:rsid w:val="00931486"/>
    <w:rsid w:val="00950647"/>
    <w:rsid w:val="009543E1"/>
    <w:rsid w:val="00963063"/>
    <w:rsid w:val="0097520D"/>
    <w:rsid w:val="00985D17"/>
    <w:rsid w:val="009908EB"/>
    <w:rsid w:val="009976B3"/>
    <w:rsid w:val="009B28BC"/>
    <w:rsid w:val="009C398E"/>
    <w:rsid w:val="009E2B0A"/>
    <w:rsid w:val="009F18B4"/>
    <w:rsid w:val="00A16FC3"/>
    <w:rsid w:val="00A20F34"/>
    <w:rsid w:val="00A23976"/>
    <w:rsid w:val="00A25908"/>
    <w:rsid w:val="00A535DE"/>
    <w:rsid w:val="00A70620"/>
    <w:rsid w:val="00A74091"/>
    <w:rsid w:val="00A82959"/>
    <w:rsid w:val="00A87F1C"/>
    <w:rsid w:val="00A94160"/>
    <w:rsid w:val="00A95FB3"/>
    <w:rsid w:val="00AB1B77"/>
    <w:rsid w:val="00AB46C4"/>
    <w:rsid w:val="00AB4F30"/>
    <w:rsid w:val="00AD5720"/>
    <w:rsid w:val="00AE1D1A"/>
    <w:rsid w:val="00AF1E0C"/>
    <w:rsid w:val="00AF3971"/>
    <w:rsid w:val="00B14865"/>
    <w:rsid w:val="00B310C6"/>
    <w:rsid w:val="00B44A3C"/>
    <w:rsid w:val="00B55112"/>
    <w:rsid w:val="00B80A91"/>
    <w:rsid w:val="00B955BE"/>
    <w:rsid w:val="00BA12C4"/>
    <w:rsid w:val="00BC0F71"/>
    <w:rsid w:val="00BC326A"/>
    <w:rsid w:val="00BC466E"/>
    <w:rsid w:val="00BE266A"/>
    <w:rsid w:val="00BE4A24"/>
    <w:rsid w:val="00C02C71"/>
    <w:rsid w:val="00C06BDF"/>
    <w:rsid w:val="00C17E36"/>
    <w:rsid w:val="00C2789E"/>
    <w:rsid w:val="00C32391"/>
    <w:rsid w:val="00C54EB4"/>
    <w:rsid w:val="00C647E1"/>
    <w:rsid w:val="00C6736A"/>
    <w:rsid w:val="00C85CCE"/>
    <w:rsid w:val="00CA1EC4"/>
    <w:rsid w:val="00CB18B1"/>
    <w:rsid w:val="00CB28EB"/>
    <w:rsid w:val="00CC05FB"/>
    <w:rsid w:val="00CD7C42"/>
    <w:rsid w:val="00CE0A5D"/>
    <w:rsid w:val="00CE566A"/>
    <w:rsid w:val="00CF2D6F"/>
    <w:rsid w:val="00CF4099"/>
    <w:rsid w:val="00CF7406"/>
    <w:rsid w:val="00D03EE3"/>
    <w:rsid w:val="00D151D9"/>
    <w:rsid w:val="00D158CE"/>
    <w:rsid w:val="00D339DB"/>
    <w:rsid w:val="00D3607A"/>
    <w:rsid w:val="00D36991"/>
    <w:rsid w:val="00D36A52"/>
    <w:rsid w:val="00D8686C"/>
    <w:rsid w:val="00DA06BA"/>
    <w:rsid w:val="00DA386B"/>
    <w:rsid w:val="00DA3EEA"/>
    <w:rsid w:val="00DA788E"/>
    <w:rsid w:val="00DA78B2"/>
    <w:rsid w:val="00DB1442"/>
    <w:rsid w:val="00DB350B"/>
    <w:rsid w:val="00DB642B"/>
    <w:rsid w:val="00DE0BD7"/>
    <w:rsid w:val="00DF5E7E"/>
    <w:rsid w:val="00E27457"/>
    <w:rsid w:val="00E30E68"/>
    <w:rsid w:val="00E367C8"/>
    <w:rsid w:val="00E376D5"/>
    <w:rsid w:val="00E43B56"/>
    <w:rsid w:val="00E46A31"/>
    <w:rsid w:val="00E62CA6"/>
    <w:rsid w:val="00E6314C"/>
    <w:rsid w:val="00EA593F"/>
    <w:rsid w:val="00EB047C"/>
    <w:rsid w:val="00EB7C0A"/>
    <w:rsid w:val="00ED2400"/>
    <w:rsid w:val="00ED3D34"/>
    <w:rsid w:val="00F23335"/>
    <w:rsid w:val="00F35B0F"/>
    <w:rsid w:val="00F462B9"/>
    <w:rsid w:val="00F637DB"/>
    <w:rsid w:val="00F87202"/>
    <w:rsid w:val="00F923B6"/>
    <w:rsid w:val="00FA064F"/>
    <w:rsid w:val="00FA4C74"/>
    <w:rsid w:val="00FC02D5"/>
    <w:rsid w:val="00FD6419"/>
    <w:rsid w:val="00FE689A"/>
    <w:rsid w:val="00FF1329"/>
    <w:rsid w:val="00FF5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DE306C"/>
  <w15:chartTrackingRefBased/>
  <w15:docId w15:val="{C65B4DF7-A430-4C31-9103-69F9E9B16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94160"/>
    <w:pPr>
      <w:spacing w:after="200" w:line="276" w:lineRule="auto"/>
    </w:pPr>
    <w:rPr>
      <w:rFonts w:ascii="Calibri" w:eastAsia="Calibri" w:hAnsi="Calibri" w:cs="Times New Roman"/>
      <w:lang w:val="sq-AL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A94160"/>
    <w:pPr>
      <w:keepNext/>
      <w:spacing w:after="0" w:line="240" w:lineRule="auto"/>
      <w:jc w:val="right"/>
      <w:outlineLvl w:val="1"/>
    </w:pPr>
    <w:rPr>
      <w:rFonts w:ascii="Arial" w:eastAsia="Arial Unicode MS" w:hAnsi="Arial" w:cs="Arial"/>
      <w:b/>
      <w:bCs/>
      <w:sz w:val="24"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A94160"/>
    <w:rPr>
      <w:rFonts w:ascii="Arial" w:eastAsia="Arial Unicode MS" w:hAnsi="Arial" w:cs="Arial"/>
      <w:b/>
      <w:bCs/>
      <w:sz w:val="24"/>
      <w:szCs w:val="24"/>
      <w:u w:val="single"/>
    </w:rPr>
  </w:style>
  <w:style w:type="paragraph" w:styleId="NoSpacing">
    <w:name w:val="No Spacing"/>
    <w:uiPriority w:val="1"/>
    <w:qFormat/>
    <w:rsid w:val="00A94160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rsid w:val="00A94160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A94160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ListParagraph">
    <w:name w:val="List Paragraph"/>
    <w:basedOn w:val="Normal"/>
    <w:uiPriority w:val="99"/>
    <w:qFormat/>
    <w:rsid w:val="00A9416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9416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9416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94160"/>
    <w:rPr>
      <w:rFonts w:ascii="Calibri" w:eastAsia="Calibri" w:hAnsi="Calibri" w:cs="Times New Roman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A941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BodyA">
    <w:name w:val="Body A"/>
    <w:rsid w:val="00A94160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u w:color="000000"/>
      <w:bdr w:val="ni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41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4160"/>
    <w:rPr>
      <w:rFonts w:ascii="Segoe UI" w:eastAsia="Calibr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46C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46C4"/>
    <w:rPr>
      <w:rFonts w:ascii="Calibri" w:eastAsia="Calibri" w:hAnsi="Calibri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03EE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Body">
    <w:name w:val="Body"/>
    <w:rsid w:val="00DB642B"/>
    <w:pP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lang w:val="en-GB"/>
      <w14:textOutline w14:w="12700" w14:cap="flat" w14:cmpd="sng" w14:algn="ctr">
        <w14:noFill/>
        <w14:prstDash w14:val="solid"/>
        <w14:miter w14:lim="100000"/>
      </w14:textOutline>
    </w:rPr>
  </w:style>
  <w:style w:type="paragraph" w:styleId="Footer">
    <w:name w:val="footer"/>
    <w:basedOn w:val="Normal"/>
    <w:link w:val="FooterChar"/>
    <w:uiPriority w:val="99"/>
    <w:unhideWhenUsed/>
    <w:rsid w:val="00221C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1CB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8259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2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8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77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67</Nr_x002e__x0020_akti>
    <Data_x0020_e_x0020_Krijimit xmlns="0e656187-b300-4fb0-8bf4-3a50f872073c">2025-01-31T09:19:57Z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2025-01-30T00:00:00Z</Date_x0020_protokolli>
    <Titulli xmlns="0e656187-b300-4fb0-8bf4-3a50f872073c">Për një ndryshim në vendimin nr.531, datë 7.9.2023, të Këshillit të Ministrave, “Për krijimin e shoqërisë aksionare shtetërore “Operatori i Blerjeve të Përqendruara”, sh.a., për kryerjen e procedurave  të veçanta të prokurimit publik, në emër dhe për llogari të Kryeministrisë, ministrive dhe institucioneve të varësisë”, të ndryshuar</Titulli>
    <Modifikuesi xmlns="0e656187-b300-4fb0-8bf4-3a50f872073c">Suada.Daci</Modifikuesi>
    <Nr_x002e__x0020_prot_x0020_QBZ xmlns="0e656187-b300-4fb0-8bf4-3a50f872073c">196</Nr_x002e__x0020_prot_x0020_QBZ>
    <Data_x0020_e_x0020_Modifikimit xmlns="0e656187-b300-4fb0-8bf4-3a50f872073c">2025-01-31T09:43:20Z</Data_x0020_e_x0020_Modifikimit>
    <Dekretuar xmlns="0e656187-b300-4fb0-8bf4-3a50f872073c">false</Dekretuar>
    <Data xmlns="0e656187-b300-4fb0-8bf4-3a50f872073c">2025-01-29T00:00:00Z</Data>
    <Nr_x002e__x0020_protokolli_x0020_i_x0020_aktit xmlns="0e656187-b300-4fb0-8bf4-3a50f872073c">551/1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9143F5B145B4CC1974D937D5B86B6D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9143F5B145B4CC1974D937D5B86B6D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44EA493-E7FD-4740-BF9C-E626B9150D91}">
  <ds:schemaRefs>
    <ds:schemaRef ds:uri="http://purl.org/dc/terms/"/>
    <ds:schemaRef ds:uri="http://purl.org/dc/dcmitype/"/>
    <ds:schemaRef ds:uri="0e656187-b300-4fb0-8bf4-3a50f872073c"/>
    <ds:schemaRef ds:uri="http://www.w3.org/XML/1998/namespace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82971E14-79FB-452F-B1E5-1320632A7CD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E1F47C0-4E17-403D-957A-0DB6ED67F7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A3C56B4-E589-4968-914B-256E1C5708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23EBEA2-997A-47B6-80E8-4BEAC9F4171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nr.531, datë 7.9.2023, të Këshillit të Ministrave, “Për krijimin e shoqërisë aksionare shtetërore “Operatori i Blerjeve të Përqendruara”, sh.a., për kryerjen e procedurave të veçanta të prokurimit publik, në emër dhe për lloga</vt:lpstr>
    </vt:vector>
  </TitlesOfParts>
  <Company/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nr.531, datë 7.9.2023, të Këshillit të Ministrave, “Për krijimin e shoqërisë aksionare shtetërore “Operatori i Blerjeve të Përqendruara”, sh.a., për kryerjen e procedurave të veçanta të prokurimit publik, në emër dhe për llogari të Kryeministrisë, ministrive dhe institucioneve të varësisë”, të ndryshuar</dc:title>
  <dc:creator>Brunilda Ali</dc:creator>
  <cp:lastModifiedBy>Fjora Cahani</cp:lastModifiedBy>
  <cp:revision>6</cp:revision>
  <cp:lastPrinted>2025-01-29T09:48:00Z</cp:lastPrinted>
  <dcterms:created xsi:type="dcterms:W3CDTF">2025-01-31T08:00:00Z</dcterms:created>
  <dcterms:modified xsi:type="dcterms:W3CDTF">2025-01-31T09:23:00Z</dcterms:modified>
</cp:coreProperties>
</file>