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9A003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9A5FDE">
        <w:rPr>
          <w:rFonts w:ascii="Garamond" w:eastAsiaTheme="minorHAnsi" w:hAnsi="Garamond"/>
          <w:b/>
          <w:bCs/>
          <w:color w:val="000000"/>
        </w:rPr>
        <w:t xml:space="preserve">VENDIM </w:t>
      </w:r>
    </w:p>
    <w:p w14:paraId="674C461D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9A5FDE">
        <w:rPr>
          <w:rFonts w:ascii="Garamond" w:eastAsiaTheme="minorHAnsi" w:hAnsi="Garamond"/>
          <w:b/>
          <w:bCs/>
          <w:color w:val="000000"/>
        </w:rPr>
        <w:t>Nr. 81, datë 5.2.2025</w:t>
      </w:r>
    </w:p>
    <w:p w14:paraId="742ABB1F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6598661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9A5FDE">
        <w:rPr>
          <w:rFonts w:ascii="Garamond" w:eastAsiaTheme="minorHAnsi" w:hAnsi="Garamond"/>
          <w:b/>
          <w:bCs/>
          <w:color w:val="000000"/>
        </w:rPr>
        <w:t>PËR LIRIMIN DHE EMËRIMIN NË DETYRË TË PREFEKTIT TË QARKUT TË KUKËSIT</w:t>
      </w:r>
    </w:p>
    <w:p w14:paraId="5385034A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30DC15BC" w14:textId="11FF3861" w:rsidR="00A43C47" w:rsidRPr="009A5FDE" w:rsidRDefault="00A43C47" w:rsidP="00A43C4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9A5FDE">
        <w:rPr>
          <w:rFonts w:ascii="Garamond" w:eastAsiaTheme="minorHAnsi" w:hAnsi="Garamond"/>
          <w:color w:val="000000"/>
        </w:rPr>
        <w:t>Në mbështetje të neneve 100 e 114 të Kushtetutës dhe të nenit 5</w:t>
      </w:r>
      <w:r w:rsidR="009A5FDE">
        <w:rPr>
          <w:rFonts w:ascii="Garamond" w:eastAsiaTheme="minorHAnsi" w:hAnsi="Garamond"/>
          <w:color w:val="000000"/>
        </w:rPr>
        <w:t>,</w:t>
      </w:r>
      <w:r w:rsidRPr="009A5FDE">
        <w:rPr>
          <w:rFonts w:ascii="Garamond" w:eastAsiaTheme="minorHAnsi" w:hAnsi="Garamond"/>
          <w:color w:val="000000"/>
        </w:rPr>
        <w:t xml:space="preserve"> të ligjit nr.</w:t>
      </w:r>
      <w:r w:rsidR="009A5FDE">
        <w:rPr>
          <w:rFonts w:ascii="Garamond" w:eastAsiaTheme="minorHAnsi" w:hAnsi="Garamond"/>
          <w:color w:val="000000"/>
        </w:rPr>
        <w:t xml:space="preserve"> </w:t>
      </w:r>
      <w:r w:rsidRPr="009A5FDE">
        <w:rPr>
          <w:rFonts w:ascii="Garamond" w:eastAsiaTheme="minorHAnsi" w:hAnsi="Garamond"/>
          <w:color w:val="000000"/>
        </w:rPr>
        <w:t>107/2016, “Për prefektin e qarkut”, të ndryshuar, me propozimin e ministrit të Brendshëm, Këshilli i Ministrave</w:t>
      </w:r>
    </w:p>
    <w:p w14:paraId="063A9DB3" w14:textId="77777777" w:rsidR="00A43C47" w:rsidRPr="009A5FDE" w:rsidRDefault="00A43C47" w:rsidP="00A43C4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</w:rPr>
      </w:pPr>
    </w:p>
    <w:p w14:paraId="11C08BAF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9A5FDE">
        <w:rPr>
          <w:rFonts w:ascii="Garamond" w:eastAsiaTheme="minorHAnsi" w:hAnsi="Garamond"/>
          <w:bCs/>
          <w:color w:val="000000"/>
        </w:rPr>
        <w:t>VENDOSI:</w:t>
      </w:r>
    </w:p>
    <w:p w14:paraId="22BB8022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E2F5DBD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A2BD6C7" w14:textId="20D2BF82" w:rsidR="00A43C47" w:rsidRPr="009A5FDE" w:rsidRDefault="00A43C47" w:rsidP="00A43C4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9A5FDE">
        <w:rPr>
          <w:rFonts w:ascii="Garamond" w:eastAsiaTheme="minorHAnsi" w:hAnsi="Garamond"/>
          <w:color w:val="000000"/>
        </w:rPr>
        <w:t>1.</w:t>
      </w:r>
      <w:r w:rsidR="009A5FDE">
        <w:rPr>
          <w:rFonts w:ascii="Garamond" w:eastAsiaTheme="minorHAnsi" w:hAnsi="Garamond"/>
          <w:color w:val="000000"/>
        </w:rPr>
        <w:t xml:space="preserve"> </w:t>
      </w:r>
      <w:r w:rsidRPr="009A5FDE">
        <w:rPr>
          <w:rFonts w:ascii="Garamond" w:eastAsiaTheme="minorHAnsi" w:hAnsi="Garamond"/>
          <w:color w:val="000000"/>
        </w:rPr>
        <w:t xml:space="preserve">Z. Agron </w:t>
      </w:r>
      <w:proofErr w:type="spellStart"/>
      <w:r w:rsidRPr="009A5FDE">
        <w:rPr>
          <w:rFonts w:ascii="Garamond" w:eastAsiaTheme="minorHAnsi" w:hAnsi="Garamond"/>
          <w:color w:val="000000"/>
        </w:rPr>
        <w:t>Geca</w:t>
      </w:r>
      <w:proofErr w:type="spellEnd"/>
      <w:r w:rsidRPr="009A5FDE">
        <w:rPr>
          <w:rFonts w:ascii="Garamond" w:eastAsiaTheme="minorHAnsi" w:hAnsi="Garamond"/>
          <w:color w:val="000000"/>
        </w:rPr>
        <w:t xml:space="preserve">, prefekt i </w:t>
      </w:r>
      <w:r w:rsidR="009A5FDE">
        <w:rPr>
          <w:rFonts w:ascii="Garamond" w:eastAsiaTheme="minorHAnsi" w:hAnsi="Garamond"/>
          <w:color w:val="000000"/>
        </w:rPr>
        <w:t>q</w:t>
      </w:r>
      <w:r w:rsidRPr="009A5FDE">
        <w:rPr>
          <w:rFonts w:ascii="Garamond" w:eastAsiaTheme="minorHAnsi" w:hAnsi="Garamond"/>
          <w:color w:val="000000"/>
        </w:rPr>
        <w:t>arkut të Kukësit, lirohet nga kjo detyrë.</w:t>
      </w:r>
    </w:p>
    <w:p w14:paraId="5809AD02" w14:textId="500997FF" w:rsidR="00A43C47" w:rsidRPr="009A5FDE" w:rsidRDefault="00A43C47" w:rsidP="00A43C4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9A5FDE">
        <w:rPr>
          <w:rFonts w:ascii="Garamond" w:eastAsiaTheme="minorHAnsi" w:hAnsi="Garamond"/>
          <w:color w:val="000000"/>
        </w:rPr>
        <w:t>2.</w:t>
      </w:r>
      <w:r w:rsidR="009A5FDE">
        <w:rPr>
          <w:rFonts w:ascii="Garamond" w:eastAsiaTheme="minorHAnsi" w:hAnsi="Garamond"/>
          <w:color w:val="000000"/>
        </w:rPr>
        <w:t xml:space="preserve"> </w:t>
      </w:r>
      <w:r w:rsidRPr="009A5FDE">
        <w:rPr>
          <w:rFonts w:ascii="Garamond" w:eastAsiaTheme="minorHAnsi" w:hAnsi="Garamond"/>
          <w:color w:val="000000"/>
        </w:rPr>
        <w:t xml:space="preserve">Z. Dritan </w:t>
      </w:r>
      <w:proofErr w:type="spellStart"/>
      <w:r w:rsidRPr="009A5FDE">
        <w:rPr>
          <w:rFonts w:ascii="Garamond" w:eastAsiaTheme="minorHAnsi" w:hAnsi="Garamond"/>
          <w:color w:val="000000"/>
        </w:rPr>
        <w:t>Baji</w:t>
      </w:r>
      <w:proofErr w:type="spellEnd"/>
      <w:r w:rsidRPr="009A5FDE">
        <w:rPr>
          <w:rFonts w:ascii="Garamond" w:eastAsiaTheme="minorHAnsi" w:hAnsi="Garamond"/>
          <w:color w:val="000000"/>
        </w:rPr>
        <w:t xml:space="preserve"> emërohet prefekt i </w:t>
      </w:r>
      <w:r w:rsidR="009A5FDE">
        <w:rPr>
          <w:rFonts w:ascii="Garamond" w:eastAsiaTheme="minorHAnsi" w:hAnsi="Garamond"/>
          <w:color w:val="000000"/>
        </w:rPr>
        <w:t>q</w:t>
      </w:r>
      <w:r w:rsidRPr="009A5FDE">
        <w:rPr>
          <w:rFonts w:ascii="Garamond" w:eastAsiaTheme="minorHAnsi" w:hAnsi="Garamond"/>
          <w:color w:val="000000"/>
        </w:rPr>
        <w:t>arkut të Kukësit.</w:t>
      </w:r>
    </w:p>
    <w:p w14:paraId="063EFD66" w14:textId="227802A5" w:rsidR="00A43C47" w:rsidRPr="009A5FDE" w:rsidRDefault="00A43C47" w:rsidP="00A43C47">
      <w:pPr>
        <w:autoSpaceDE w:val="0"/>
        <w:autoSpaceDN w:val="0"/>
        <w:adjustRightInd w:val="0"/>
        <w:ind w:firstLine="284"/>
        <w:rPr>
          <w:rFonts w:ascii="Garamond" w:eastAsiaTheme="minorHAnsi" w:hAnsi="Garamond"/>
        </w:rPr>
      </w:pPr>
      <w:r w:rsidRPr="009A5FDE">
        <w:rPr>
          <w:rFonts w:ascii="Garamond" w:eastAsiaTheme="minorHAnsi" w:hAnsi="Garamond"/>
          <w:color w:val="000000"/>
        </w:rPr>
        <w:t xml:space="preserve">Ky vendim hyn në fuqi menjëherë dhe botohet në Fletoren </w:t>
      </w:r>
      <w:r w:rsidR="00F15FD8" w:rsidRPr="009A5FDE">
        <w:rPr>
          <w:rFonts w:ascii="Garamond" w:eastAsiaTheme="minorHAnsi" w:hAnsi="Garamond"/>
          <w:color w:val="000000"/>
        </w:rPr>
        <w:t>Zyr</w:t>
      </w:r>
      <w:bookmarkStart w:id="0" w:name="_GoBack"/>
      <w:bookmarkEnd w:id="0"/>
      <w:r w:rsidR="00F15FD8" w:rsidRPr="009A5FDE">
        <w:rPr>
          <w:rFonts w:ascii="Garamond" w:eastAsiaTheme="minorHAnsi" w:hAnsi="Garamond"/>
          <w:color w:val="000000"/>
        </w:rPr>
        <w:t>tare</w:t>
      </w:r>
      <w:r w:rsidRPr="009A5FDE">
        <w:rPr>
          <w:rFonts w:ascii="Garamond" w:eastAsiaTheme="minorHAnsi" w:hAnsi="Garamond"/>
          <w:color w:val="000000"/>
        </w:rPr>
        <w:t>.</w:t>
      </w:r>
    </w:p>
    <w:p w14:paraId="311C93F8" w14:textId="77777777" w:rsidR="00A43C47" w:rsidRPr="009A5FDE" w:rsidRDefault="00A43C47" w:rsidP="00A43C47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0654EE9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399114DD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9A5FDE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0DDA426C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9A5FDE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9A5FDE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p w14:paraId="0932DE70" w14:textId="77777777" w:rsidR="00A43C47" w:rsidRPr="009A5FDE" w:rsidRDefault="00A43C47" w:rsidP="00A43C4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</w:rPr>
      </w:pPr>
    </w:p>
    <w:p w14:paraId="7F8C20D0" w14:textId="77777777" w:rsidR="00A43C47" w:rsidRPr="009A5FDE" w:rsidRDefault="00A43C47" w:rsidP="00A43C4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3DD3B942" w14:textId="77777777" w:rsidR="002670A5" w:rsidRPr="009A5FDE" w:rsidRDefault="002670A5" w:rsidP="00A43C47">
      <w:pPr>
        <w:ind w:firstLine="284"/>
        <w:rPr>
          <w:rFonts w:ascii="Garamond" w:hAnsi="Garamond"/>
        </w:rPr>
      </w:pPr>
    </w:p>
    <w:sectPr w:rsidR="002670A5" w:rsidRPr="009A5FDE" w:rsidSect="009A5FD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478"/>
    <w:rsid w:val="00073E7F"/>
    <w:rsid w:val="001821CD"/>
    <w:rsid w:val="00186610"/>
    <w:rsid w:val="001B5896"/>
    <w:rsid w:val="00225D6A"/>
    <w:rsid w:val="002373DE"/>
    <w:rsid w:val="002670A5"/>
    <w:rsid w:val="003F664F"/>
    <w:rsid w:val="004C7F06"/>
    <w:rsid w:val="005076F4"/>
    <w:rsid w:val="00604F6B"/>
    <w:rsid w:val="006232F1"/>
    <w:rsid w:val="00864B8F"/>
    <w:rsid w:val="009A5FDE"/>
    <w:rsid w:val="00A43C47"/>
    <w:rsid w:val="00B5702A"/>
    <w:rsid w:val="00B749B0"/>
    <w:rsid w:val="00B800CF"/>
    <w:rsid w:val="00DD1CAE"/>
    <w:rsid w:val="00DE4478"/>
    <w:rsid w:val="00E60EE5"/>
    <w:rsid w:val="00F1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0F1B2"/>
  <w15:chartTrackingRefBased/>
  <w15:docId w15:val="{7FED73B2-D75B-4861-9D30-96776A1D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E447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E447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DE4478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link w:val="NoSpacingChar"/>
    <w:uiPriority w:val="1"/>
    <w:qFormat/>
    <w:rsid w:val="00DE447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rsid w:val="00DE447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610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4C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2025-02-06T14:33:16Z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lirimin dhe emërimin në detyrë prefektit të Qarkut të Kukësit</Titulli>
    <Modifikuesi xmlns="0e656187-b300-4fb0-8bf4-3a50f872073c">nevila.samarxhi</Modifikuesi>
    <Nr_x002e__x0020_prot_x0020_QBZ xmlns="0e656187-b300-4fb0-8bf4-3a50f872073c">235</Nr_x002e__x0020_prot_x0020_QBZ>
    <Data_x0020_e_x0020_Modifikimit xmlns="0e656187-b300-4fb0-8bf4-3a50f872073c">2025-02-06T14:45:02Z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641/1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BC95DC137D4F489E302409BF444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BC95DC137D4F489E302409BF444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BC95DC137D4F489E302409BF444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5C5008-A7DB-4904-90D9-179FD082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11C5CB-903B-4A3E-8EE8-A21B43416E75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4F04B8-C66A-44AD-90EB-57E57353D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55B0E6-3CD2-44BA-BC31-1B87F0040D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50F8BC-2219-403F-88AB-89B6E9BFD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715237-16FB-4FAF-9572-DBCA92030F1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6F4B576-9A13-4D5B-98CB-B962435EC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Fjora Cahani</cp:lastModifiedBy>
  <cp:revision>8</cp:revision>
  <cp:lastPrinted>2025-02-05T09:39:00Z</cp:lastPrinted>
  <dcterms:created xsi:type="dcterms:W3CDTF">2025-01-31T07:31:00Z</dcterms:created>
  <dcterms:modified xsi:type="dcterms:W3CDTF">2025-02-06T14:02:00Z</dcterms:modified>
</cp:coreProperties>
</file>