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79846" w14:textId="77777777" w:rsidR="003762FB" w:rsidRPr="00A9425D" w:rsidRDefault="003762FB" w:rsidP="00DF4DE1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  <w:r w:rsidRPr="00A9425D">
        <w:rPr>
          <w:rFonts w:ascii="Garamond" w:eastAsia="Calibri" w:hAnsi="Garamond" w:cs="Times New Roman"/>
          <w:b/>
          <w:sz w:val="24"/>
          <w:szCs w:val="24"/>
        </w:rPr>
        <w:t>VENDIM</w:t>
      </w:r>
    </w:p>
    <w:p w14:paraId="66497C76" w14:textId="34D20093" w:rsidR="003762FB" w:rsidRPr="00A9425D" w:rsidRDefault="004708AB" w:rsidP="00DF4DE1">
      <w:pPr>
        <w:keepNext/>
        <w:spacing w:after="0" w:line="240" w:lineRule="auto"/>
        <w:ind w:firstLine="284"/>
        <w:jc w:val="center"/>
        <w:outlineLvl w:val="1"/>
        <w:rPr>
          <w:rFonts w:ascii="Garamond" w:eastAsia="Arial Unicode MS" w:hAnsi="Garamond" w:cs="Times New Roman"/>
          <w:b/>
          <w:sz w:val="24"/>
          <w:szCs w:val="24"/>
        </w:rPr>
      </w:pPr>
      <w:r w:rsidRPr="00A9425D">
        <w:rPr>
          <w:rFonts w:ascii="Garamond" w:eastAsia="Arial Unicode MS" w:hAnsi="Garamond" w:cs="Times New Roman"/>
          <w:b/>
          <w:sz w:val="24"/>
          <w:szCs w:val="24"/>
        </w:rPr>
        <w:t>Nr.</w:t>
      </w:r>
      <w:r w:rsidR="00A9425D">
        <w:rPr>
          <w:rFonts w:ascii="Garamond" w:eastAsia="Arial Unicode MS" w:hAnsi="Garamond" w:cs="Times New Roman"/>
          <w:b/>
          <w:sz w:val="24"/>
          <w:szCs w:val="24"/>
        </w:rPr>
        <w:t xml:space="preserve"> </w:t>
      </w:r>
      <w:r w:rsidR="00DF4DE1" w:rsidRPr="00A9425D">
        <w:rPr>
          <w:rFonts w:ascii="Garamond" w:eastAsia="Arial Unicode MS" w:hAnsi="Garamond" w:cs="Times New Roman"/>
          <w:b/>
          <w:sz w:val="24"/>
          <w:szCs w:val="24"/>
        </w:rPr>
        <w:t>117</w:t>
      </w:r>
      <w:r w:rsidRPr="00A9425D">
        <w:rPr>
          <w:rFonts w:ascii="Garamond" w:eastAsia="Arial Unicode MS" w:hAnsi="Garamond" w:cs="Times New Roman"/>
          <w:b/>
          <w:sz w:val="24"/>
          <w:szCs w:val="24"/>
        </w:rPr>
        <w:t>, datë</w:t>
      </w:r>
      <w:r w:rsidR="00DF4DE1" w:rsidRPr="00A9425D">
        <w:rPr>
          <w:rFonts w:ascii="Garamond" w:eastAsia="Arial Unicode MS" w:hAnsi="Garamond" w:cs="Times New Roman"/>
          <w:b/>
          <w:sz w:val="24"/>
          <w:szCs w:val="24"/>
        </w:rPr>
        <w:t xml:space="preserve"> 26.2.2025</w:t>
      </w:r>
    </w:p>
    <w:p w14:paraId="2C389C33" w14:textId="77777777" w:rsidR="00F46788" w:rsidRPr="00A9425D" w:rsidRDefault="00F46788" w:rsidP="00DF4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2CD287F" w14:textId="77777777" w:rsidR="003762FB" w:rsidRPr="00A9425D" w:rsidRDefault="003762FB" w:rsidP="00DF4D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A9425D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DF4DE1" w:rsidRPr="00A9425D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A9425D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SHPRONËSIMIN</w:t>
      </w:r>
      <w:r w:rsidR="00F46788" w:rsidRPr="00A9425D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,</w:t>
      </w:r>
      <w:r w:rsidRPr="00A9425D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PËR INTERES PUBLIK, TË PRONARËVE</w:t>
      </w:r>
      <w:r w:rsidR="00F46788" w:rsidRPr="00A9425D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 xml:space="preserve"> </w:t>
      </w:r>
      <w:r w:rsidRPr="00A9425D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TË PASURIVE</w:t>
      </w:r>
      <w:r w:rsidRPr="00A9425D">
        <w:rPr>
          <w:rFonts w:ascii="Garamond" w:eastAsia="MS Mincho" w:hAnsi="Garamond" w:cs="Times New Roman"/>
          <w:b/>
          <w:bCs/>
          <w:sz w:val="24"/>
          <w:szCs w:val="24"/>
        </w:rPr>
        <w:t xml:space="preserve"> TË PALUAJTSHME, PRONË PRIVATE, QË PREKEN NGA REALIZIMI I PROJEKTIT </w:t>
      </w:r>
      <w:r w:rsidR="00F46788" w:rsidRPr="00A9425D">
        <w:rPr>
          <w:rFonts w:ascii="Garamond" w:eastAsia="MS Mincho" w:hAnsi="Garamond" w:cs="Times New Roman"/>
          <w:b/>
          <w:bCs/>
          <w:sz w:val="24"/>
          <w:szCs w:val="24"/>
        </w:rPr>
        <w:t>“</w:t>
      </w:r>
      <w:r w:rsidRPr="00A9425D">
        <w:rPr>
          <w:rFonts w:ascii="Garamond" w:eastAsia="MS Mincho" w:hAnsi="Garamond" w:cs="Times New Roman"/>
          <w:b/>
          <w:bCs/>
          <w:sz w:val="24"/>
          <w:szCs w:val="24"/>
        </w:rPr>
        <w:t>RIKUALIFIKIMI I HYRJES</w:t>
      </w:r>
      <w:r w:rsidR="00F46788" w:rsidRPr="00A9425D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r w:rsidRPr="00A9425D">
        <w:rPr>
          <w:rFonts w:ascii="Garamond" w:eastAsia="MS Mincho" w:hAnsi="Garamond" w:cs="Times New Roman"/>
          <w:b/>
          <w:bCs/>
          <w:sz w:val="24"/>
          <w:szCs w:val="24"/>
        </w:rPr>
        <w:t>SË QYTETIT TË SHKODRËS DHE BREGUT PERËNDIMOR</w:t>
      </w:r>
      <w:r w:rsidR="00F46788" w:rsidRPr="00A9425D">
        <w:rPr>
          <w:rFonts w:ascii="Garamond" w:eastAsia="MS Mincho" w:hAnsi="Garamond" w:cs="Times New Roman"/>
          <w:b/>
          <w:bCs/>
          <w:sz w:val="24"/>
          <w:szCs w:val="24"/>
        </w:rPr>
        <w:t xml:space="preserve"> </w:t>
      </w:r>
      <w:r w:rsidRPr="00A9425D">
        <w:rPr>
          <w:rFonts w:ascii="Garamond" w:eastAsia="MS Mincho" w:hAnsi="Garamond" w:cs="Times New Roman"/>
          <w:b/>
          <w:bCs/>
          <w:sz w:val="24"/>
          <w:szCs w:val="24"/>
        </w:rPr>
        <w:t>TË LIQENIT TË SHKODRËS</w:t>
      </w:r>
      <w:r w:rsidR="00F46788" w:rsidRPr="00A9425D">
        <w:rPr>
          <w:rFonts w:ascii="Garamond" w:eastAsia="MS Mincho" w:hAnsi="Garamond" w:cs="Times New Roman"/>
          <w:b/>
          <w:bCs/>
          <w:sz w:val="24"/>
          <w:szCs w:val="24"/>
        </w:rPr>
        <w:t>”</w:t>
      </w:r>
      <w:r w:rsidRPr="00A9425D">
        <w:rPr>
          <w:rFonts w:ascii="Garamond" w:eastAsia="MS Mincho" w:hAnsi="Garamond" w:cs="Times New Roman"/>
          <w:b/>
          <w:bCs/>
          <w:sz w:val="24"/>
          <w:szCs w:val="24"/>
        </w:rPr>
        <w:t>, BASHKIA SHKOD</w:t>
      </w:r>
      <w:r w:rsidR="000D5079" w:rsidRPr="00A9425D">
        <w:rPr>
          <w:rFonts w:ascii="Garamond" w:eastAsia="MS Mincho" w:hAnsi="Garamond" w:cs="Times New Roman"/>
          <w:b/>
          <w:bCs/>
          <w:sz w:val="24"/>
          <w:szCs w:val="24"/>
        </w:rPr>
        <w:t>Ë</w:t>
      </w:r>
      <w:r w:rsidRPr="00A9425D">
        <w:rPr>
          <w:rFonts w:ascii="Garamond" w:eastAsia="MS Mincho" w:hAnsi="Garamond" w:cs="Times New Roman"/>
          <w:b/>
          <w:bCs/>
          <w:sz w:val="24"/>
          <w:szCs w:val="24"/>
        </w:rPr>
        <w:t>R</w:t>
      </w:r>
    </w:p>
    <w:p w14:paraId="63974D0D" w14:textId="77777777" w:rsidR="00234C52" w:rsidRPr="00A9425D" w:rsidRDefault="00234C52" w:rsidP="00DF4DE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</w:p>
    <w:p w14:paraId="3E73DF6A" w14:textId="360636ED" w:rsidR="003762FB" w:rsidRPr="00A9425D" w:rsidRDefault="003762FB" w:rsidP="00DF4D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A9425D">
        <w:rPr>
          <w:rFonts w:ascii="Garamond" w:eastAsia="Times New Roman" w:hAnsi="Garamond" w:cs="Times New Roman"/>
          <w:bCs/>
          <w:sz w:val="24"/>
          <w:szCs w:val="24"/>
        </w:rPr>
        <w:t>Në mbështe</w:t>
      </w:r>
      <w:r w:rsidR="00F46788" w:rsidRPr="00A9425D">
        <w:rPr>
          <w:rFonts w:ascii="Garamond" w:eastAsia="Times New Roman" w:hAnsi="Garamond" w:cs="Times New Roman"/>
          <w:bCs/>
          <w:sz w:val="24"/>
          <w:szCs w:val="24"/>
        </w:rPr>
        <w:t xml:space="preserve">tje të nenit 100 të Kushtetutës dhe të neneve 5, 20 </w:t>
      </w:r>
      <w:r w:rsidRPr="00A9425D">
        <w:rPr>
          <w:rFonts w:ascii="Garamond" w:eastAsia="Times New Roman" w:hAnsi="Garamond" w:cs="Times New Roman"/>
          <w:bCs/>
          <w:sz w:val="24"/>
          <w:szCs w:val="24"/>
        </w:rPr>
        <w:t>e 21, të</w:t>
      </w:r>
      <w:r w:rsidR="00F46788" w:rsidRPr="00A9425D">
        <w:rPr>
          <w:rFonts w:ascii="Garamond" w:eastAsia="Times New Roman" w:hAnsi="Garamond" w:cs="Times New Roman"/>
          <w:bCs/>
          <w:sz w:val="24"/>
          <w:szCs w:val="24"/>
        </w:rPr>
        <w:t xml:space="preserve"> ligjit nr.</w:t>
      </w:r>
      <w:r w:rsidR="00A9425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Pr="00A9425D">
        <w:rPr>
          <w:rFonts w:ascii="Garamond" w:eastAsia="Times New Roman" w:hAnsi="Garamond" w:cs="Times New Roman"/>
          <w:bCs/>
          <w:sz w:val="24"/>
          <w:szCs w:val="24"/>
        </w:rPr>
        <w:t>8561, datë 22.12.1999, “Për shpronësimet dhe marrjen në përdorim të përkohshëm të pasurisë</w:t>
      </w:r>
      <w:r w:rsidR="00F46788" w:rsidRPr="00A9425D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A9425D">
        <w:rPr>
          <w:rFonts w:ascii="Garamond" w:eastAsia="Times New Roman" w:hAnsi="Garamond" w:cs="Times New Roman"/>
          <w:bCs/>
          <w:sz w:val="24"/>
          <w:szCs w:val="24"/>
        </w:rPr>
        <w:t xml:space="preserve"> pronë private</w:t>
      </w:r>
      <w:r w:rsidR="00F46788" w:rsidRPr="00A9425D">
        <w:rPr>
          <w:rFonts w:ascii="Garamond" w:eastAsia="Times New Roman" w:hAnsi="Garamond" w:cs="Times New Roman"/>
          <w:bCs/>
          <w:sz w:val="24"/>
          <w:szCs w:val="24"/>
        </w:rPr>
        <w:t>,</w:t>
      </w:r>
      <w:r w:rsidRPr="00A9425D">
        <w:rPr>
          <w:rFonts w:ascii="Garamond" w:eastAsia="Times New Roman" w:hAnsi="Garamond" w:cs="Times New Roman"/>
          <w:bCs/>
          <w:sz w:val="24"/>
          <w:szCs w:val="24"/>
        </w:rPr>
        <w:t xml:space="preserve"> për interes publik”, të ndryshuar, me propozimin e </w:t>
      </w:r>
      <w:r w:rsidR="00A9425D">
        <w:rPr>
          <w:rFonts w:ascii="Garamond" w:eastAsia="Times New Roman" w:hAnsi="Garamond" w:cs="Times New Roman"/>
          <w:bCs/>
          <w:sz w:val="24"/>
          <w:szCs w:val="24"/>
        </w:rPr>
        <w:t>z</w:t>
      </w:r>
      <w:r w:rsidRPr="00A9425D">
        <w:rPr>
          <w:rFonts w:ascii="Garamond" w:eastAsia="Times New Roman" w:hAnsi="Garamond" w:cs="Times New Roman"/>
          <w:bCs/>
          <w:sz w:val="24"/>
          <w:szCs w:val="24"/>
        </w:rPr>
        <w:t>ëvendëskryeministrit dhe ministr</w:t>
      </w:r>
      <w:r w:rsidR="00A9425D">
        <w:rPr>
          <w:rFonts w:ascii="Garamond" w:eastAsia="Times New Roman" w:hAnsi="Garamond" w:cs="Times New Roman"/>
          <w:bCs/>
          <w:sz w:val="24"/>
          <w:szCs w:val="24"/>
        </w:rPr>
        <w:t>it</w:t>
      </w:r>
      <w:r w:rsidRPr="00A9425D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A9425D" w:rsidRPr="00A9425D">
        <w:rPr>
          <w:rFonts w:ascii="Garamond" w:eastAsia="Times New Roman" w:hAnsi="Garamond" w:cs="Times New Roman"/>
          <w:bCs/>
          <w:sz w:val="24"/>
          <w:szCs w:val="24"/>
        </w:rPr>
        <w:t>të</w:t>
      </w:r>
      <w:r w:rsidRPr="00A9425D">
        <w:rPr>
          <w:rFonts w:ascii="Garamond" w:eastAsia="Times New Roman" w:hAnsi="Garamond" w:cs="Times New Roman"/>
          <w:bCs/>
          <w:sz w:val="24"/>
          <w:szCs w:val="24"/>
        </w:rPr>
        <w:t xml:space="preserve"> Infrastrukturës dhe Energjisë, Këshilli i Ministrave</w:t>
      </w:r>
    </w:p>
    <w:p w14:paraId="7E4EAA5D" w14:textId="77777777" w:rsidR="00234C52" w:rsidRPr="00A9425D" w:rsidRDefault="00234C52" w:rsidP="00DF4DE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</w:p>
    <w:p w14:paraId="2AEAAF37" w14:textId="77777777" w:rsidR="003762FB" w:rsidRPr="00A9425D" w:rsidRDefault="003762FB" w:rsidP="00DF4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A9425D">
        <w:rPr>
          <w:rFonts w:ascii="Garamond" w:eastAsia="Calibri" w:hAnsi="Garamond" w:cs="Times New Roman"/>
          <w:bCs/>
          <w:sz w:val="24"/>
          <w:szCs w:val="24"/>
        </w:rPr>
        <w:t>VENDOSI:</w:t>
      </w:r>
    </w:p>
    <w:p w14:paraId="0850AD85" w14:textId="77777777" w:rsidR="00234C52" w:rsidRPr="00A9425D" w:rsidRDefault="00234C52" w:rsidP="00DF4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1A1D874F" w14:textId="77777777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1. Shpronësimin, për interes publik, të pronarëve të pasurive të paluajtshme, pronë private, që preken nga realizimi i projektit “Rikualifikimi i hyrjes së qytetit të Shkodrës dhe bregut perëndimor të liqenit të Shkodrës”, Bashkia Shkodër.</w:t>
      </w:r>
    </w:p>
    <w:p w14:paraId="79DC99D1" w14:textId="77777777" w:rsidR="00DF4DE1" w:rsidRPr="00A9425D" w:rsidRDefault="00DF4DE1" w:rsidP="00DF4DE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2. Shpronësimi bëhet në favor të Bashkisë Shkodër.</w:t>
      </w:r>
    </w:p>
    <w:p w14:paraId="1F05E901" w14:textId="77777777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3. Pronarët e pasurive të paluajtshme, pronë private, që shpronësohen, kompensohen në vlerë të plotë, sipas masës përkatëse, që paraqitet në tabelën që i bashkëlidhet këtij vendimi, për pasuritë e llojit “livadh”, “truall” dhe “ndërtesë”, me një vlerë të përgjithshme prej 402 403 347 (katërqind e dy milionë e katërqind e tre mijë e treqind e dyzet e shtatë) lekësh.</w:t>
      </w:r>
    </w:p>
    <w:p w14:paraId="40C88B6D" w14:textId="77777777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4. Vlera e përgjithshme e shpronësimit, prej 402 403 347 (katërqind e dy milionë e katërqind e tre mijë e treqind e dyzet e shtatë) lekësh, përballohet nga buxheti i shtetit, llogaria “Fondi i shpronësimeve” në Bankën e Shqipërisë.</w:t>
      </w:r>
    </w:p>
    <w:p w14:paraId="6899BA0C" w14:textId="77777777" w:rsidR="00DF4DE1" w:rsidRPr="00A9425D" w:rsidRDefault="00DF4DE1" w:rsidP="00DF4DE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FF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5. Vlera e shpenzimeve procedurale, në masën 90 000 (nëntëdhjetë mijë) lekë, përballohet nga buxheti i Bashkisë Shkodër.</w:t>
      </w:r>
    </w:p>
    <w:p w14:paraId="6C835C50" w14:textId="2775F68B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 xml:space="preserve">6. Shpronësimi fillon menjëherë pas botimit të këtij vendimi në Fletoren </w:t>
      </w:r>
      <w:r w:rsidR="00A9425D" w:rsidRPr="00A9425D">
        <w:rPr>
          <w:rFonts w:ascii="Garamond" w:hAnsi="Garamond" w:cs="Garamond"/>
          <w:color w:val="000000"/>
          <w:sz w:val="24"/>
          <w:szCs w:val="24"/>
        </w:rPr>
        <w:t xml:space="preserve">Zyrtare </w:t>
      </w:r>
      <w:r w:rsidRPr="00A9425D">
        <w:rPr>
          <w:rFonts w:ascii="Garamond" w:hAnsi="Garamond" w:cs="Garamond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06794FDE" w14:textId="77777777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</w:p>
    <w:p w14:paraId="76F9B337" w14:textId="6A0A7E42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8. Agjencia Shtetërore për Shpronësimin kryen procedurat për likuidimin e pronarëve të shpronësuar, sipas përcaktimeve të bëra në këtë vendim.</w:t>
      </w:r>
    </w:p>
    <w:p w14:paraId="645D2E54" w14:textId="77777777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9. Afati i fillimit dhe i përfundimit të punimeve është në përputhje me afatet e parashikuara nga Bashkia Shkodër.</w:t>
      </w:r>
    </w:p>
    <w:p w14:paraId="65C73557" w14:textId="77777777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 xml:space="preserve">10. Agjencia Shtetërore e Kadastrës, Drejtoria Vendore Shkodër, brenda 30 (tridhjetë) ditëve nga data e miratimit të këtij vendimi, nis procedurat për hedhjen e gjurmës së projektit mbi hartën </w:t>
      </w:r>
      <w:proofErr w:type="spellStart"/>
      <w:r w:rsidRPr="00A9425D">
        <w:rPr>
          <w:rFonts w:ascii="Garamond" w:hAnsi="Garamond" w:cs="Garamond"/>
          <w:color w:val="000000"/>
          <w:sz w:val="24"/>
          <w:szCs w:val="24"/>
        </w:rPr>
        <w:t>kadastrale</w:t>
      </w:r>
      <w:proofErr w:type="spellEnd"/>
      <w:r w:rsidRPr="00A9425D">
        <w:rPr>
          <w:rFonts w:ascii="Garamond" w:hAnsi="Garamond" w:cs="Garamond"/>
          <w:color w:val="000000"/>
          <w:sz w:val="24"/>
          <w:szCs w:val="24"/>
        </w:rPr>
        <w:t>, sipas planimetrisë së shpronësimit të miratuar, dhe regjistron aktin e kalimit të pronësisë në favor të Bashkisë Shkodër për pasuritë e shpronësuara, sipas këtij vendimi.</w:t>
      </w:r>
    </w:p>
    <w:p w14:paraId="265628DE" w14:textId="77777777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A9425D">
        <w:rPr>
          <w:rFonts w:ascii="Garamond" w:hAnsi="Garamond" w:cs="Garamond"/>
          <w:color w:val="000000"/>
          <w:sz w:val="24"/>
          <w:szCs w:val="24"/>
        </w:rPr>
        <w:t>kadastrale</w:t>
      </w:r>
      <w:proofErr w:type="spellEnd"/>
      <w:r w:rsidRPr="00A9425D">
        <w:rPr>
          <w:rFonts w:ascii="Garamond" w:hAnsi="Garamond" w:cs="Garamond"/>
          <w:color w:val="000000"/>
          <w:sz w:val="24"/>
          <w:szCs w:val="24"/>
        </w:rPr>
        <w:t xml:space="preserve"> dhe regjistron aktin e kalimit të pronësisë në favor të Bashkisë Shkodër për pasuritë e shpronësuara, sipas këtij vendimi.</w:t>
      </w:r>
    </w:p>
    <w:p w14:paraId="526A9374" w14:textId="1C7D213F" w:rsidR="00DF4DE1" w:rsidRPr="00A9425D" w:rsidRDefault="00DF4DE1" w:rsidP="00DF4D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12. Ngarkohen Ministria e Infrastrukturës dhe Energjisë, Bashkia Shkodër, Agjencia Shtetërore e Kadastrës, Drejtoria Vendore Shkodër dhe Agjencia Shtetërore për Shpronësimin për zbatimin e këtij vendimi.</w:t>
      </w:r>
    </w:p>
    <w:p w14:paraId="5DA7BBEE" w14:textId="77777777" w:rsidR="00DF4DE1" w:rsidRPr="00A9425D" w:rsidRDefault="00DF4DE1" w:rsidP="00DF4DE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A9425D">
        <w:rPr>
          <w:rFonts w:ascii="Garamond" w:hAnsi="Garamond" w:cs="Garamond"/>
          <w:color w:val="000000"/>
          <w:sz w:val="24"/>
          <w:szCs w:val="24"/>
        </w:rPr>
        <w:t>Ky vendim hyn në fuqi menjëherë dhe botohet në Fletoren Zyrtare.</w:t>
      </w:r>
    </w:p>
    <w:p w14:paraId="06E17DCB" w14:textId="77777777" w:rsidR="00E658F5" w:rsidRPr="00A9425D" w:rsidRDefault="00E658F5" w:rsidP="00DF4DE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13A3908B" w14:textId="77777777" w:rsidR="00025214" w:rsidRPr="00A9425D" w:rsidRDefault="00025214" w:rsidP="00DF4D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A9425D">
        <w:rPr>
          <w:rFonts w:ascii="Garamond" w:eastAsia="Times New Roman" w:hAnsi="Garamond" w:cs="Times New Roman"/>
          <w:bCs/>
          <w:sz w:val="24"/>
          <w:szCs w:val="24"/>
          <w:lang w:bidi="en-US"/>
        </w:rPr>
        <w:lastRenderedPageBreak/>
        <w:t>ZËVENDËSKRYEMINIST</w:t>
      </w:r>
      <w:r w:rsidR="00DF4DE1" w:rsidRPr="00A9425D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A9425D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04ECD607" w14:textId="77777777" w:rsidR="00025214" w:rsidRPr="00A9425D" w:rsidRDefault="00DF4DE1" w:rsidP="00DF4D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A9425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A9425D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0CDB807F" w14:textId="77777777" w:rsidR="00DF4DE1" w:rsidRPr="00A9425D" w:rsidRDefault="00DF4DE1" w:rsidP="00DF4DE1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</w:p>
    <w:p w14:paraId="5BDD3338" w14:textId="77777777" w:rsidR="00DF4DE1" w:rsidRPr="00A9425D" w:rsidRDefault="00DF4DE1" w:rsidP="00DF4DE1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p w14:paraId="5002D631" w14:textId="77777777" w:rsidR="00DF4DE1" w:rsidRPr="00A9425D" w:rsidRDefault="00DF4DE1" w:rsidP="00DF4DE1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  <w:sectPr w:rsidR="00DF4DE1" w:rsidRPr="00A9425D" w:rsidSect="00234C52"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p w14:paraId="17DFF064" w14:textId="51951D00" w:rsidR="001B1EAB" w:rsidRPr="00A9425D" w:rsidRDefault="001B1EAB" w:rsidP="001B1EA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A9425D">
        <w:rPr>
          <w:rFonts w:ascii="Garamond" w:eastAsia="Calibri" w:hAnsi="Garamond" w:cs="Times New Roman"/>
          <w:sz w:val="24"/>
          <w:szCs w:val="24"/>
        </w:rPr>
        <w:lastRenderedPageBreak/>
        <w:t xml:space="preserve">LISTA EMËRORE E PRONARËVE TË PASURIVE TË PALUAJTSHME, PRONË PRIVATE, TË CILËT SHPRONËSOHEN PËR INTERES PUBLIK, NGA REALIZIMI I PROJEKTIT </w:t>
      </w:r>
      <w:r w:rsidR="00A9425D">
        <w:rPr>
          <w:rFonts w:ascii="Garamond" w:eastAsia="Calibri" w:hAnsi="Garamond" w:cs="Times New Roman"/>
          <w:sz w:val="24"/>
          <w:szCs w:val="24"/>
        </w:rPr>
        <w:t>“</w:t>
      </w:r>
      <w:bookmarkStart w:id="0" w:name="_GoBack"/>
      <w:bookmarkEnd w:id="0"/>
      <w:r w:rsidRPr="00A9425D">
        <w:rPr>
          <w:rFonts w:ascii="Garamond" w:eastAsia="Calibri" w:hAnsi="Garamond" w:cs="Times New Roman"/>
          <w:sz w:val="24"/>
          <w:szCs w:val="24"/>
        </w:rPr>
        <w:t>RIKUALIFIKIMI I HYRJES SË QYTETIT TË SHKODRËS DHE BREGUT PERËNDIMOR TË LIQENIT TË SHKODRËS</w:t>
      </w:r>
      <w:r w:rsidR="00A9425D">
        <w:rPr>
          <w:rFonts w:ascii="Garamond" w:eastAsia="Calibri" w:hAnsi="Garamond" w:cs="Times New Roman"/>
          <w:sz w:val="24"/>
          <w:szCs w:val="24"/>
        </w:rPr>
        <w:t>”</w:t>
      </w:r>
      <w:r w:rsidRPr="00A9425D">
        <w:rPr>
          <w:rFonts w:ascii="Garamond" w:eastAsia="Calibri" w:hAnsi="Garamond" w:cs="Times New Roman"/>
          <w:sz w:val="24"/>
          <w:szCs w:val="24"/>
        </w:rPr>
        <w:t>, BASHKIA SHKODËR</w:t>
      </w:r>
    </w:p>
    <w:p w14:paraId="0515F6F6" w14:textId="77777777" w:rsidR="001B1EAB" w:rsidRPr="00A9425D" w:rsidRDefault="001B1EAB" w:rsidP="001B1EAB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0" w:type="auto"/>
        <w:tblInd w:w="-714" w:type="dxa"/>
        <w:tblLook w:val="04A0" w:firstRow="1" w:lastRow="0" w:firstColumn="1" w:lastColumn="0" w:noHBand="0" w:noVBand="1"/>
      </w:tblPr>
      <w:tblGrid>
        <w:gridCol w:w="434"/>
        <w:gridCol w:w="662"/>
        <w:gridCol w:w="613"/>
        <w:gridCol w:w="638"/>
        <w:gridCol w:w="514"/>
        <w:gridCol w:w="552"/>
        <w:gridCol w:w="478"/>
        <w:gridCol w:w="596"/>
        <w:gridCol w:w="739"/>
        <w:gridCol w:w="545"/>
        <w:gridCol w:w="459"/>
        <w:gridCol w:w="381"/>
        <w:gridCol w:w="545"/>
        <w:gridCol w:w="538"/>
        <w:gridCol w:w="472"/>
        <w:gridCol w:w="545"/>
        <w:gridCol w:w="538"/>
        <w:gridCol w:w="617"/>
        <w:gridCol w:w="545"/>
        <w:gridCol w:w="538"/>
        <w:gridCol w:w="617"/>
        <w:gridCol w:w="545"/>
        <w:gridCol w:w="538"/>
        <w:gridCol w:w="617"/>
        <w:gridCol w:w="605"/>
        <w:gridCol w:w="609"/>
      </w:tblGrid>
      <w:tr w:rsidR="001B1EAB" w:rsidRPr="00A9425D" w14:paraId="50BC33D0" w14:textId="35EF3EF1" w:rsidTr="001B1EAB">
        <w:trPr>
          <w:trHeight w:val="11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EAEF" w14:textId="364E61E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Nr. rendor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CC5C" w14:textId="56B20684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B0BA" w14:textId="48CCE8A8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Të dhënat </w:t>
            </w:r>
            <w:proofErr w:type="spellStart"/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kadastrale</w:t>
            </w:r>
            <w:proofErr w:type="spellEnd"/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(sipas kartelës së pasurisë)</w:t>
            </w:r>
          </w:p>
        </w:tc>
        <w:tc>
          <w:tcPr>
            <w:tcW w:w="0" w:type="auto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E7981A" w14:textId="780663B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F0B2" w14:textId="2CD0DFB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="00A9425D"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Vlera totale</w:t>
            </w:r>
            <w:r w:rsidR="003465F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(lekë) </w:t>
            </w:r>
          </w:p>
        </w:tc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8893" w14:textId="04D7C3C6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Shënime</w:t>
            </w:r>
            <w:r w:rsidR="003465FA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(kufizime </w:t>
            </w:r>
            <w:proofErr w:type="spellStart"/>
            <w:r w:rsidR="001B1EAB"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hipotekore</w:t>
            </w:r>
            <w:proofErr w:type="spellEnd"/>
            <w:r w:rsidR="001B1EAB"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, barrë mbi pasurinë etj.)</w:t>
            </w:r>
          </w:p>
        </w:tc>
      </w:tr>
      <w:tr w:rsidR="001B1EAB" w:rsidRPr="00A9425D" w14:paraId="1362934B" w14:textId="26971654" w:rsidTr="001B1EAB">
        <w:trPr>
          <w:trHeight w:val="1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C862E" w14:textId="0D404C57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87D2" w14:textId="76BD6571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7FD3" w14:textId="5AE996F6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370C7" w14:textId="4E513F6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Livadh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A8C2A" w14:textId="1DF9F25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E31F" w14:textId="18D2B59F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Ndërtesë</w:t>
            </w:r>
            <w:r w:rsidR="001B1EAB"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social-ekonomike, vlerësuar me preventiv punimesh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217C" w14:textId="668E4936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Ndërtesë</w:t>
            </w:r>
            <w:r w:rsidR="001B1EAB"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 xml:space="preserve"> banimi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66A63" w14:textId="7B9B7C26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C37B9" w14:textId="16F6AE5A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</w:tr>
      <w:tr w:rsidR="003465FA" w:rsidRPr="00A9425D" w14:paraId="24A97244" w14:textId="108B5F95" w:rsidTr="001B1EAB">
        <w:trPr>
          <w:trHeight w:val="1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96AFA" w14:textId="4DDE8309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E4A5" w14:textId="6C55DB0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Emri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55007" w14:textId="34C1089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BFE53" w14:textId="6C74642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Mbiemri</w:t>
            </w:r>
          </w:p>
        </w:tc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9191" w14:textId="4832DBF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Qyteti</w:t>
            </w:r>
          </w:p>
        </w:tc>
        <w:tc>
          <w:tcPr>
            <w:tcW w:w="5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5323B" w14:textId="622DB51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Zona </w:t>
            </w:r>
            <w:proofErr w:type="spellStart"/>
            <w:r w:rsid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k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adastrale</w:t>
            </w:r>
            <w:proofErr w:type="spellEnd"/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D102" w14:textId="0E89718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Indeksi i </w:t>
            </w:r>
            <w:r w:rsidR="00A9425D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hartës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0FD2" w14:textId="0AC7AEB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Nr.</w:t>
            </w:r>
            <w:r w:rsid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i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</w:t>
            </w:r>
            <w:r w:rsid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p</w:t>
            </w:r>
            <w:r w:rsidR="00A9425D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B9D0" w14:textId="29870D1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Lloji i </w:t>
            </w:r>
            <w:r w:rsidR="00A9425D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F4831" w14:textId="3D0DAD9B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Sipërfaqja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totale (m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3B4B" w14:textId="50C9D80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Volumi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8EA0" w14:textId="6A7100F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Faqe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88A90" w14:textId="0C3E288C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Sipërfaqja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(m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8624C" w14:textId="47A6342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Çmimi (lekë/m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8FC" w14:textId="4E2BF6A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Vlera (lekë)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E6169" w14:textId="07A2B592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Sipërfaqja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(m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BC844" w14:textId="081C656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Çmimi (lekë/m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D1B7" w14:textId="446ADF3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Vlera (lekë)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1A71" w14:textId="5301D656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Sipërfaqja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(m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4D66" w14:textId="0888722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Çmimi (lekë/m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0E8E" w14:textId="759095B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Vlera (lekë)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48E3" w14:textId="46CB7860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Sipërfaqja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(m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E424" w14:textId="06D5C30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Çmimi (lekë/m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  <w:vertAlign w:val="superscript"/>
              </w:rPr>
              <w:t>2</w:t>
            </w: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EAFC" w14:textId="51A7E0A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Vlera (lekë)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B77FA" w14:textId="30630D5D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7A2B" w14:textId="63046B5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3465FA" w:rsidRPr="00A9425D" w14:paraId="39D77148" w14:textId="3B960E05" w:rsidTr="001B1EAB">
        <w:trPr>
          <w:trHeight w:val="1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16419" w14:textId="06A49882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D68E" w14:textId="737B59A9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E203" w14:textId="5E2BAF90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55C5" w14:textId="4CFB1B3A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47BF" w14:textId="585059D5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35AC8" w14:textId="1D933173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6FD1" w14:textId="32DCBFED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47181" w14:textId="59BBB4F2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344C5" w14:textId="11199D8E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0A6A" w14:textId="1EBE0ACF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5DF9" w14:textId="7BB15FD7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EEA6" w14:textId="5EB6C798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444C" w14:textId="2514023D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0A52" w14:textId="0BA6A6D8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8EF96" w14:textId="135B674A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3AD1" w14:textId="34964BEA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1801" w14:textId="04EB152C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9B0E" w14:textId="4997DF33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B46DF" w14:textId="625A736E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AA3B" w14:textId="430B1CE0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95BE" w14:textId="1C5F9605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A5A9D" w14:textId="1A0AECB9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028A" w14:textId="302843CF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493E" w14:textId="13BE246F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79295" w14:textId="00886DB3" w:rsidR="001B1EAB" w:rsidRPr="00A9425D" w:rsidRDefault="001B1EAB" w:rsidP="001B1EAB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4DC7" w14:textId="0CE5286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Times New Roman"/>
                <w:b/>
                <w:bCs/>
                <w:sz w:val="8"/>
                <w:szCs w:val="8"/>
              </w:rPr>
              <w:t> </w:t>
            </w:r>
          </w:p>
        </w:tc>
      </w:tr>
      <w:tr w:rsidR="003465FA" w:rsidRPr="00A9425D" w14:paraId="2A4EA74F" w14:textId="4E4C7A25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B485" w14:textId="66F6CAA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17123B" w14:textId="24C9255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LUANI-A </w:t>
            </w:r>
            <w:proofErr w:type="spellStart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sh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p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k</w:t>
            </w:r>
            <w:proofErr w:type="spellEnd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38F3" w14:textId="65F2D779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A21D" w14:textId="3041394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F239" w14:textId="513EA64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U-3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05DAF" w14:textId="6B7E54C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C87C" w14:textId="7E26FCFB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0294" w14:textId="38C418D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DD72E" w14:textId="55F9495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503D0" w14:textId="5780788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FF08" w14:textId="769BF98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79FC8" w14:textId="58BFA16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9BF9B" w14:textId="4A9EE61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7233" w14:textId="4CED269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20703" w14:textId="40EE57D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DAEC" w14:textId="4DE10D60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2,340,525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91F5" w14:textId="76F4988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585D" w14:textId="208D000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EB5D" w14:textId="42007023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00C2" w14:textId="330A84A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1899" w14:textId="358F349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84D1" w14:textId="51E224E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1A98" w14:textId="539AB4C9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2,340,525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1CCD" w14:textId="0103617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1B825EB7" w14:textId="79BDCD8A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5C70" w14:textId="01832EC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80D40" w14:textId="20A57EA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LUANI-A </w:t>
            </w:r>
            <w:proofErr w:type="spellStart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sh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p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k</w:t>
            </w:r>
            <w:proofErr w:type="spellEnd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144EA" w14:textId="6538F304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D97CD" w14:textId="54CFCAD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88A9" w14:textId="42A4745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U-3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89888" w14:textId="3A10F5B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6AC8" w14:textId="5CA2EBB0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382D" w14:textId="7138B59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CEB2" w14:textId="279C8A2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4CEC" w14:textId="3B6DAC1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AD70" w14:textId="79702D6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61E8" w14:textId="5F8B691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A7F1" w14:textId="024C787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BE44" w14:textId="4AB7566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0EE4" w14:textId="7679DAE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3904" w14:textId="4FF80ECF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3,063,960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0F6A" w14:textId="48F5958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41DA" w14:textId="1076B9D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3B0F" w14:textId="0328C7C3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F99BF" w14:textId="38691EC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126B" w14:textId="33CE8E1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19180" w14:textId="162DBB0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B44A" w14:textId="3E655177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3,063,960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5E16" w14:textId="134DBB5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5B98A537" w14:textId="2817DCAE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5B75" w14:textId="3679D94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9948F" w14:textId="7B91390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LUANI-A </w:t>
            </w:r>
            <w:proofErr w:type="spellStart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sh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p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k</w:t>
            </w:r>
            <w:proofErr w:type="spellEnd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11EE" w14:textId="23BC9177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CB86" w14:textId="1425436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BB61" w14:textId="74983AC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U-3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610F" w14:textId="0F130AF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8113" w14:textId="516AEEFE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7CDD" w14:textId="0E5F6D7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DE4A" w14:textId="7DF6B32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729B" w14:textId="7C450D2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8736" w14:textId="0017885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19D4" w14:textId="21D6110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B38E" w14:textId="2C570AF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2ABF" w14:textId="224C5E4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CB43" w14:textId="66CA8F2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9611" w14:textId="2FBF9CB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536,193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E404" w14:textId="0A50AF6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3F1F" w14:textId="5466AB0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8803" w14:textId="3E463C2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CFC0" w14:textId="53CED8E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EF1E8" w14:textId="4164C88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4678" w14:textId="526DB80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46BC" w14:textId="4DE56761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536,193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454E" w14:textId="692DD16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163F6F86" w14:textId="1DC81ED6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0DB2" w14:textId="2153C23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5098E" w14:textId="254ECD5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LUANI-A </w:t>
            </w:r>
            <w:proofErr w:type="spellStart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sh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p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k</w:t>
            </w:r>
            <w:proofErr w:type="spellEnd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66A7" w14:textId="0E3F81F2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D4E1" w14:textId="3568E5B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AF22" w14:textId="1440D42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U-3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5457" w14:textId="1616B02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4ECC" w14:textId="02004695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9CA2" w14:textId="5FA0651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0F059" w14:textId="2754297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5A7B" w14:textId="62C669A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D37D" w14:textId="70CF2B5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1BBB" w14:textId="56BD967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AD0C" w14:textId="4243587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9694" w14:textId="2CA6586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70D9" w14:textId="049B1D1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C20CD" w14:textId="6E0FACDF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868,122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34EDC" w14:textId="2A5F1EE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52775" w14:textId="1E3144C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7B607" w14:textId="6630AC2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1491" w14:textId="48F5A69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D957" w14:textId="13054CD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B034" w14:textId="4D62C23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8D50" w14:textId="4C0B9BD5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868,122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00868" w14:textId="6E9EDCC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4F2BA943" w14:textId="5F87CCED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372E" w14:textId="77CD80D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9FAED5" w14:textId="21D431F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LUANI-A </w:t>
            </w:r>
            <w:proofErr w:type="spellStart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sh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p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k</w:t>
            </w:r>
            <w:proofErr w:type="spellEnd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A64" w14:textId="24B6AFAF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2F4B" w14:textId="0F7EA55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163B" w14:textId="089AC3F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0A1EF" w14:textId="345DADA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13920" w14:textId="51230A12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384B" w14:textId="4846347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93E1" w14:textId="4856E66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D151" w14:textId="48D3152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DB35" w14:textId="64E04BE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49DF" w14:textId="0BCD57C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C86D" w14:textId="5FAD4C3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5E453" w14:textId="16522C3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1F1E" w14:textId="6977A12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8902" w14:textId="4B0B22F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29,788,500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D3A9" w14:textId="5C63448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1975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F49B" w14:textId="67498D1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9BAC" w14:textId="76CE7F6F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52,111,766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0C9F" w14:textId="1F446FF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0241" w14:textId="1F883B1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774B" w14:textId="484E909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3F81" w14:textId="0E24D75C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81,900,266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07BD" w14:textId="07DA1AD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492B7194" w14:textId="55447B8D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53BE" w14:textId="3F44BB1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DE8926" w14:textId="4AC97C2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LUANI-A </w:t>
            </w:r>
            <w:proofErr w:type="spellStart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sh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p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k</w:t>
            </w:r>
            <w:proofErr w:type="spellEnd"/>
            <w:r w:rsidR="00A9425D"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04A93" w14:textId="0F3C2BF2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C617" w14:textId="126E8E8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2E48" w14:textId="365E799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5666" w14:textId="616B06D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46384" w14:textId="51A6FC98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9E56" w14:textId="0E352E6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92BD9" w14:textId="294227C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FF2C" w14:textId="69FD72A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0FE92" w14:textId="3B25788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FABC" w14:textId="278E459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D404" w14:textId="1810643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6F81" w14:textId="47E1217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575F" w14:textId="22CEA94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D9123" w14:textId="6FC2CE0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10,808,970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59E7B" w14:textId="482F9D8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9DB3" w14:textId="65BC451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C963" w14:textId="1A0916C7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A598" w14:textId="4422968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8EC4" w14:textId="7DF5BFE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7A0CF" w14:textId="57D0630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1A77" w14:textId="5E6C782E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10,808,970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050C" w14:textId="4B9EB00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0F8AAD9A" w14:textId="21D4C628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11AE7" w14:textId="7AC2A16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C51D" w14:textId="17B7DBF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IZET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E863" w14:textId="037D847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BRAHIM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0BBC" w14:textId="014EBF5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SHEQI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091B" w14:textId="174AD649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3A89" w14:textId="2D0B6E3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5890" w14:textId="2A8FD03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T-3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4808" w14:textId="6A342D4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02BD4" w14:textId="5AD60A07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4472" w14:textId="604B8BF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C0D9" w14:textId="4D45E31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3334" w14:textId="0D24D69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1AB9" w14:textId="59487F3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F3F7" w14:textId="4D46766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0C84" w14:textId="2339BB3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103A" w14:textId="78D1013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5238" w14:textId="052907C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FD52" w14:textId="7743095D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11,489,850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F77F" w14:textId="3CE6735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937.3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4B2A1" w14:textId="6FE3F15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AF1E" w14:textId="4CDC12B9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28,871,529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E9A5" w14:textId="29ACD6F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233.93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06F5" w14:textId="66BEFFA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58013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9854" w14:textId="4127AAB6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13,570,981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B89E" w14:textId="1FC2AB35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53,932,360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40AB" w14:textId="4B735F7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16B49870" w14:textId="24235817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9960" w14:textId="7AF732B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2ED0F" w14:textId="786241F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D5BF3" w14:textId="6C89A1A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4ABA" w14:textId="770C814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BALA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860E" w14:textId="62D98421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BA1AD" w14:textId="4DAEDE7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3479" w14:textId="4899A4C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02DE" w14:textId="4953DB9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AA56" w14:textId="36A54CB2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D54BF" w14:textId="7E7C210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0360" w14:textId="7B0B031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2124" w14:textId="70839B7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1C72" w14:textId="03F12BE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2E5D" w14:textId="562D415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5D4E" w14:textId="2131527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6A07" w14:textId="7C359C9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A6F94" w14:textId="2FC4FBE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3CDB" w14:textId="0849DF4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5,957,700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69152" w14:textId="46F1291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E90E" w14:textId="2CC1294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69800" w14:textId="4098F447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10A4" w14:textId="6230443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38D8" w14:textId="70B5D76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2AB6F" w14:textId="0B1694E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89A1" w14:textId="21851DDC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5,957,700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CA31" w14:textId="6643B60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36702244" w14:textId="4EAA033A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C3FA" w14:textId="6B4AB11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05A4" w14:textId="2B79BF1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GEZIM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4AC9" w14:textId="78A3A9B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DAB35" w14:textId="39B1E62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BALA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CDD9" w14:textId="221C53ED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BD25" w14:textId="33CC5EE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20F0" w14:textId="42607E8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71A0" w14:textId="0AE3FCD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EA2F" w14:textId="229E0730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C57F" w14:textId="238682B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6A5D" w14:textId="7A51B53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215D" w14:textId="2BA2002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D3BC" w14:textId="00ECDE1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C32A" w14:textId="1A0FFC5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035D" w14:textId="7251022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0F036" w14:textId="28CC885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10E5" w14:textId="4998597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113C1" w14:textId="795871D2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5,957,700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FC8F9" w14:textId="4BAAB15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EDF2" w14:textId="6E61DFA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2F8F" w14:textId="7EE7C8DE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6834" w14:textId="013CDA4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51E7" w14:textId="168D833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01E7" w14:textId="4DF0D1F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E5D8" w14:textId="52C3E402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5,957,700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4AAA" w14:textId="765878F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2B4CD553" w14:textId="3B2637EF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61A0" w14:textId="443CA45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DF36" w14:textId="65787EC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MUHARREM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FB47" w14:textId="5AA3AF5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9268" w14:textId="5489A44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SHKJAU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81C9" w14:textId="3F857712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EC56" w14:textId="7E35D31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283E0" w14:textId="71EF11B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9D9AD" w14:textId="7B883C2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AF9E" w14:textId="68A70D2D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+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1E48" w14:textId="6BB1756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A0D9" w14:textId="11F0D1A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85DC" w14:textId="5EA784D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51BF" w14:textId="5B9F835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3B392" w14:textId="117EA80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E82B" w14:textId="42FFEA7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3847A" w14:textId="6ED257E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0168" w14:textId="16832B1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B864" w14:textId="44E8D5F8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12,340,950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A45A" w14:textId="0FB9EFA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BEA3D" w14:textId="6B2BFB4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DBF5" w14:textId="510C76F5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8,213,907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42FE1" w14:textId="6229BB3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978B" w14:textId="75FF6F6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69F1" w14:textId="63611D5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101A" w14:textId="1C755E68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20,554,857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8F35" w14:textId="172523C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5B34E0D0" w14:textId="06DA8B4C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884D" w14:textId="091E9BB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BFD3" w14:textId="764831F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GEZIM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D0ED" w14:textId="4AB1A7F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F4AD" w14:textId="1C84D93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ABAZI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964B" w14:textId="13CEA95C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A86B" w14:textId="7A43DBF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DD4C" w14:textId="185AF07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90F0" w14:textId="73C70B2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42957" w14:textId="6407395C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2ECDC" w14:textId="0430694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9050" w14:textId="504356A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FF1E" w14:textId="426035A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E244" w14:textId="7FF76AE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FF4E" w14:textId="51CE4B2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1A71" w14:textId="722632F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495B" w14:textId="3E7D399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D58A" w14:textId="6517416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F2CA" w14:textId="64E8C9C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5,898,123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6F931" w14:textId="0BF707D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7D0E" w14:textId="1EF429E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45B07" w14:textId="4A5DCA84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E651" w14:textId="561B82B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4BC45" w14:textId="7872751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6CDF" w14:textId="5A026ED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7DA0" w14:textId="2574F723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5,898,123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626E" w14:textId="5188CEC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43FB9102" w14:textId="0871DE4C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7703" w14:textId="1369C4F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F73B3" w14:textId="1F0BC22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HASIJE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XHEMAL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SADET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YMER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MIHAMET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HAXHI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ALI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ISA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EQEREM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66A0D" w14:textId="1CF0BD5E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IDRIZ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BAJRAM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BAJRAM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BAJRAM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BAJRAM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BAJRAM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BAJRAM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BAJRAM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BAJRAM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4E43" w14:textId="08B5829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KADRIJA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3C81" w14:textId="4A019B8C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FE45F" w14:textId="3AB92FB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9039A" w14:textId="6D67470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04C9" w14:textId="2E1BE9E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18/806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64B0" w14:textId="4B40F3BF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B3B1" w14:textId="15D3B0A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5B9A" w14:textId="752C5DA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F5AA" w14:textId="4211432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68FA" w14:textId="2B4A22A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2026" w14:textId="561F772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5022" w14:textId="102B900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0BC8" w14:textId="72421DF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D2EC" w14:textId="6D852F8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6459" w14:textId="04BAF691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16,017,702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A883" w14:textId="41251E3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7EEE" w14:textId="4804D60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6C64" w14:textId="538CE56D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22F4" w14:textId="4EC43CD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B065" w14:textId="595DE52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1705" w14:textId="022E0BF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C5E6" w14:textId="41F84AA8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16,017,702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F367" w14:textId="3332802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79DE8667" w14:textId="336AE535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C45B" w14:textId="26E7ECF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AD9A" w14:textId="2A7A508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BILAL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BEEB" w14:textId="316FA5C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FASLI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0C45" w14:textId="23389F1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MEHAJ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972C" w14:textId="0EE12C20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403D" w14:textId="6F66876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220D" w14:textId="4B64D0E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27EA" w14:textId="75AF3C8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18/708/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ND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F1A8" w14:textId="4A5D115F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95F7" w14:textId="6F7040E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32011" w14:textId="4075C9A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DEE6" w14:textId="01C53A3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1CA2" w14:textId="0657658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5CE1" w14:textId="61DF27E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D80A" w14:textId="490A2E9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C93B" w14:textId="26AAEA9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AEDA" w14:textId="05F68D7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D9E8" w14:textId="25CEAC6C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680,880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64BC" w14:textId="7ED6862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103.04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56C3" w14:textId="06E4E88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6835" w14:textId="6F1D5309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3,364,055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8C5A" w14:textId="3296A8D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1D07" w14:textId="58D7F83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888E" w14:textId="705AA4C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A8E6" w14:textId="6AB9243D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4,044,935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3607" w14:textId="54FBD22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60939FEB" w14:textId="5BBA2717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1D48" w14:textId="0F7A800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B3F21" w14:textId="698EBB9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PRANVERA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A503" w14:textId="23BEDC3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MUHAMER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3DA2" w14:textId="6C13978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MESHNUNI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25A6" w14:textId="3663DD54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3B2E" w14:textId="302EBE3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2071" w14:textId="0C44815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24287" w14:textId="3B22273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F06B7" w14:textId="52C3EDFA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73DF" w14:textId="418D5F2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003D" w14:textId="6788DC2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EFE9" w14:textId="08735EE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AFFC" w14:textId="4D0B778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3795" w14:textId="4BF4C90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0B38" w14:textId="08D04B9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4571B" w14:textId="39EF942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9900" w14:textId="37126E0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67F2" w14:textId="27DDC883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2,042,640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8BAE" w14:textId="74B671A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40BE" w14:textId="16325F4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8B25" w14:textId="53318543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2,407,671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E748" w14:textId="051DCD5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6AA8" w14:textId="635B382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7D08" w14:textId="3D8711A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791E" w14:textId="0DDA4E3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4,450,311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4C3E" w14:textId="74DD77A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00B4A7B1" w14:textId="6F45772D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D975" w14:textId="56F9DAD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243D" w14:textId="4A4CDCF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TEREZINA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FD9E" w14:textId="01C6DE4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ZEF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7EDA" w14:textId="454A3A1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GEGA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2CC4" w14:textId="73BB4F45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1E31" w14:textId="73DCF2E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001C" w14:textId="7E5EF32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Q-5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228DC" w14:textId="1BA3601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10/123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4EF9" w14:textId="679A92DD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7223" w14:textId="3001298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6DB9" w14:textId="37A3534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3736" w14:textId="0FBE6A7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E6C2" w14:textId="170810E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CA001" w14:textId="2B7C6EE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2632" w14:textId="5FB7E56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3237" w14:textId="2CE90E9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50F5" w14:textId="03E2879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8CEA" w14:textId="2D7CAAF0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89,365,500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B28B" w14:textId="34DD805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A478D" w14:textId="30926B3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C9E3" w14:textId="5BAE2AB0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BEE4" w14:textId="02A4CA8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F7DC" w14:textId="06FA06A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9441" w14:textId="40DD8F8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5994" w14:textId="321FCD47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89,365,500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660B" w14:textId="711CEA8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0A52AAF1" w14:textId="7D5F27B1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CFCC" w14:textId="4682B6E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9C2D" w14:textId="1FAF6A4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MERZUK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523C" w14:textId="278DD02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AEE5" w14:textId="0677739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LUSHA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A8500" w14:textId="68C6AE10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0393" w14:textId="29107BD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0F8C" w14:textId="786CEE9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2C21" w14:textId="060A8CE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9F4B" w14:textId="1CA060AB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C7A6" w14:textId="4FA935D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2F7B" w14:textId="2983826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450B" w14:textId="352D6DB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9C25" w14:textId="2AD72BA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3FE3" w14:textId="1BB33AA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B877" w14:textId="45DEECD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6E45" w14:textId="1430E6D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1A04" w14:textId="3313E3A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FA32" w14:textId="334DE769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63BD6" w14:textId="397454A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5B41" w14:textId="3EE01DC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B6A4" w14:textId="717E835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7,555,309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65E2" w14:textId="418EF82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3A55" w14:textId="24D302B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9C7AA" w14:textId="4E1C7E8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D971B" w14:textId="5512301E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7,555,309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B22F" w14:textId="146BE72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63A6A38A" w14:textId="0A8EE2AA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8864" w14:textId="269A490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1795" w14:textId="07F0975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FIRDEUS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6BE6" w14:textId="33EBB45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FUAT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15F2" w14:textId="747304A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GOLEMI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B203" w14:textId="56DE3D61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19C6" w14:textId="26E5A0C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7DFF" w14:textId="5255093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7AE5" w14:textId="2350766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18/41ND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AC89" w14:textId="4EFFE8DE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DBA8" w14:textId="4A9575B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BEB4" w14:textId="62D120D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AF733" w14:textId="0BE545D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4A61" w14:textId="75B47D3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1F9D" w14:textId="28340DA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DA29A" w14:textId="6FFCB0E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BC3E" w14:textId="4C1AB98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8F9C" w14:textId="384D1BF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1B88" w14:textId="0E26765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EB4D" w14:textId="41243EB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B9F9" w14:textId="2687B59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467F" w14:textId="3F408025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5,629,025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4316" w14:textId="1DA6F51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91BD" w14:textId="2915D9B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C4F9" w14:textId="464CF65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389C" w14:textId="607511C3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5,629,025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7C55" w14:textId="680C39C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747174D5" w14:textId="3810DB63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DD19" w14:textId="79BD2DD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B424" w14:textId="699593B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VIRGJINIA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D9B6C" w14:textId="2A51775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NIKOLL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6FFA" w14:textId="125B97C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CAFI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9951" w14:textId="1F6B50DD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ADEA" w14:textId="7309E77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BCA8" w14:textId="5E013DA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39EC" w14:textId="70A835D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18/700N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D1C0" w14:textId="3B67D7DF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8EE0" w14:textId="19D1679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000000"/>
                <w:sz w:val="8"/>
                <w:szCs w:val="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FA8B" w14:textId="117F20F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982A" w14:textId="551F42F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84BCA" w14:textId="2B581AC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57A1" w14:textId="6E07139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8DC2" w14:textId="20883C0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3641" w14:textId="2574028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08DF" w14:textId="6E92E0E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21C4" w14:textId="10C0C5D1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C0C02" w14:textId="5C89808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57E37" w14:textId="22156B6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80DDA" w14:textId="19E512C5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1,353,991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2011" w14:textId="0E00894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2E4AC" w14:textId="459FA88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72AD" w14:textId="191162A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28AB" w14:textId="78306D3D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1,353,991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0F73" w14:textId="27482C87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Leje 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>n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dërtimi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Hipotekohet në favor të Shoqërisë 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>“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Nopi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>”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sh.a</w:t>
            </w:r>
            <w:proofErr w:type="spellEnd"/>
            <w:r>
              <w:rPr>
                <w:rFonts w:ascii="Garamond" w:eastAsia="Times New Roman" w:hAnsi="Garamond" w:cs="Calibri"/>
                <w:sz w:val="8"/>
                <w:szCs w:val="8"/>
              </w:rPr>
              <w:t>.</w:t>
            </w:r>
          </w:p>
        </w:tc>
      </w:tr>
      <w:tr w:rsidR="003465FA" w:rsidRPr="00A9425D" w14:paraId="5D884930" w14:textId="16E108CB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C0936" w14:textId="521B0DB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A43F1" w14:textId="72EAFC2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60E5" w14:textId="3BD74A1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JONUZ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240F" w14:textId="4D43295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ALIJA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1862" w14:textId="362E3DA3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45A3" w14:textId="26FF5A4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567B" w14:textId="2D36206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8579" w14:textId="10857FB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562A" w14:textId="0CDF9BC1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4F9E" w14:textId="7966EC3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2962" w14:textId="7C7FECA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44EE" w14:textId="52A7201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3E5E" w14:textId="708695E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892B" w14:textId="7630A0D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1B8D" w14:textId="4296683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BD66" w14:textId="1F29BEC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CF57" w14:textId="1F89CC1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1BEB" w14:textId="40C1BE52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2,085,195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BBA4" w14:textId="0A10062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8867" w14:textId="23C8314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99AC7" w14:textId="67032BE9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1,783,359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A971" w14:textId="5DFF4F6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5CA4" w14:textId="269692C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04E1" w14:textId="798A1DD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E49C" w14:textId="2DEDDFAC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3,868,554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90957" w14:textId="2876206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7A885189" w14:textId="56C5B2A2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9692" w14:textId="7962D8E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3A99" w14:textId="6028E16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FERIT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FE6F" w14:textId="1B5BF61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JONUZ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D619" w14:textId="31FBFF9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ALIJA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3487" w14:textId="3BDF3F18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08C4" w14:textId="7E8440E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52C6F" w14:textId="32B9C45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66103" w14:textId="1BAD237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47CE5" w14:textId="414F5362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17A2" w14:textId="1B3EAC9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95C3" w14:textId="4E71175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59F7" w14:textId="63986A2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49F3" w14:textId="692DFB7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B45D" w14:textId="2414EA2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E1965" w14:textId="5166F56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07B8" w14:textId="75E0CB6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D105" w14:textId="4BE8129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C88FB" w14:textId="67F2BB60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1,702,200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C8B1" w14:textId="2251B77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2165" w14:textId="33F89AC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D32B" w14:textId="28B37859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1,807,689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EA4A" w14:textId="75D8FA9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18A2" w14:textId="20114EE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F385" w14:textId="530D305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E1C0" w14:textId="3D633136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3,509,889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5194" w14:textId="2E80AC4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649F3F72" w14:textId="195F1B3C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EC81" w14:textId="70A479A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F4E5" w14:textId="70DCDA7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BB7A" w14:textId="63B68B9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8F955" w14:textId="6D169AF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MUÇA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0CB1" w14:textId="7B26287C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DC1D6" w14:textId="01EC202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F8EB" w14:textId="5A9B0D0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48D4" w14:textId="094FA59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18/71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D7CB" w14:textId="0668D80C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3401" w14:textId="7F34E5C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D91E" w14:textId="2B5FDD9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03B5" w14:textId="17C4725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E5E3" w14:textId="6662A1C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F29D" w14:textId="70E5685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14EE" w14:textId="2BE1E1E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A229" w14:textId="13A30E7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7770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E579" w14:textId="716DC42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E1FFC" w14:textId="12AC13FB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66,130,470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D5E4" w14:textId="7A9136F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399BE" w14:textId="2FF7BD8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E910" w14:textId="098BABD2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D8E3" w14:textId="7F6BC0A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760A4" w14:textId="63CBECB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36E2A" w14:textId="2145EF8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5FB06" w14:textId="378629A3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66,130,470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171B" w14:textId="07B97B1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Shënim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 xml:space="preserve">.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Ka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VKM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shpronësimi 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n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r. 725/2020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,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për 3430 m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  <w:vertAlign w:val="superscript"/>
              </w:rPr>
              <w:t>2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. Sipërfaqja e kërkuar për shpronësim nuk mbivendoset me pjesën e shpronësimit me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VKM</w:t>
            </w:r>
            <w:proofErr w:type="spellEnd"/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-n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e sipërcituar.</w:t>
            </w:r>
          </w:p>
        </w:tc>
      </w:tr>
      <w:tr w:rsidR="003465FA" w:rsidRPr="00A9425D" w14:paraId="1513CFC8" w14:textId="71B43928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F40C" w14:textId="2A01B3E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3EF5" w14:textId="1F3EEE2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KYDRETE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FRIDA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IDRIZ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ARSHI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AGIM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ANILA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RITVAN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NIRVANA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MELIHA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KYTBI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EHADU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BEHAR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VALBONA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VALDETE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BAFTJAR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SOKOL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ARDITA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82B9A" w14:textId="747A618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KASEM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KASEM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ELJAZ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ELJAZ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SHUAJP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SHUAJP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HASAN</w:t>
            </w:r>
            <w:proofErr w:type="spellEnd"/>
            <w:r w:rsidR="003465FA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HASAN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QAMIL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RAGIP</w:t>
            </w:r>
            <w:proofErr w:type="spellEnd"/>
            <w:r w:rsidR="003465FA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RAGIP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TAHIR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RAGIP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TAHIR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TAHIR</w:t>
            </w:r>
            <w:proofErr w:type="spellEnd"/>
            <w:r w:rsidR="003465FA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RASIM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RASIM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RAGIP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6A51" w14:textId="3AEA16A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LOPÇI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ULQINAKU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MERSINI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PUKA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VILA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LESHA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PUKA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KRAJA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KRAJA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KRAJA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4882F" w14:textId="7E22C73B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35FD" w14:textId="174218D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8E640" w14:textId="5DBF09D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P-5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6200F" w14:textId="04E8E62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4/1122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AE33" w14:textId="42D3F56F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B0B1" w14:textId="587B7D2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7229" w14:textId="147D85E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4C0A" w14:textId="2E87D4D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D781" w14:textId="2BFD7D6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285D" w14:textId="36C163F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C299D" w14:textId="3425ACE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3DDB" w14:textId="2466615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E1E2" w14:textId="06B167D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8774" w14:textId="2D4D7A42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4,153,368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91348" w14:textId="4F09622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57618" w14:textId="36087F1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2E64" w14:textId="37348AE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8A98" w14:textId="2755C86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C202" w14:textId="20F526A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A9EF" w14:textId="77D8A05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FC2F" w14:textId="2CF5BAB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4,153,368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600E" w14:textId="3ACD5DA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4AADA704" w14:textId="738FDDAF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6E534" w14:textId="71387DF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C28C" w14:textId="2DAA52B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KYDRETE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FRIDA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IDRIZ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ARSHI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AGIM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ANILA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RITVAN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NIRVANA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MELIHA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KYTBI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EHADU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BEHAR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VALBONA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VALDETE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BAFTJAR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SOKOL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ARDITA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MIMOZA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59B7" w14:textId="16148AD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lastRenderedPageBreak/>
              <w:t>KASEM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KASEM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ELJAZ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ELJAZ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SHUAJP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SHUAJP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HASAN</w:t>
            </w:r>
            <w:proofErr w:type="spellEnd"/>
            <w:r w:rsidR="003465FA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HASAN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QAMIL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RAGIP</w:t>
            </w:r>
            <w:proofErr w:type="spellEnd"/>
            <w:r w:rsidR="003465FA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RAGIP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TAHIR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RAGIP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TAHIR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TAHIR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RASIM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RASIM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RAGIP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87D7" w14:textId="6F21092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LOPÇI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ULQINAK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lastRenderedPageBreak/>
              <w:t xml:space="preserve">U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TROSHANI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MERSINI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PUKA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VILA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LESHA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PUKA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KRAJA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KRAJA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KRAJA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10C17" w14:textId="095598E0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lastRenderedPageBreak/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97EAE" w14:textId="33D66E0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DF7B" w14:textId="4447627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P-5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5EB3" w14:textId="01999FB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4/1121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043E" w14:textId="16855F9E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AB40" w14:textId="15B1EEF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58F1" w14:textId="662946E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F336" w14:textId="58920F9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55167" w14:textId="766C0CF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E71C" w14:textId="2A3AFB3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FF68" w14:textId="33C3199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F148" w14:textId="5EBA3FD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08FC" w14:textId="2A30614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E7D5E" w14:textId="29FF9158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2,076,684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6679" w14:textId="399AA6C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1C4E" w14:textId="7CFD198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EA8D6" w14:textId="2679776A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050A" w14:textId="03BD5BD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2EAB" w14:textId="1278D31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2E62" w14:textId="40471BF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64C1" w14:textId="6033AAF7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2,076,684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2365" w14:textId="71046DA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59BD148D" w14:textId="51EF79E2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D2FAE" w14:textId="6B23B85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D6EA" w14:textId="151AA2D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ABDYL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ARDIAN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BAHRI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INDIRA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MAKBULE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MIMOZA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MIRJAM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NERMIN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RIZA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SHKENDI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SHPRESA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THABIT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AB66" w14:textId="022322A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3311D" w14:textId="596A27B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="003465FA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Rusi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DCD5" w14:textId="00827D4F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7B32B" w14:textId="290DFA5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3FA8" w14:textId="184ACA9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0-5, P-5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3CAFF" w14:textId="084B753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4/1027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96F7" w14:textId="11383314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Livadh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F6503" w14:textId="340C4FD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F16A" w14:textId="575FF98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5ABC" w14:textId="17F52EC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98F00" w14:textId="3411382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3810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CF63" w14:textId="13A312A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E161" w14:textId="08986847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445,770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A2CF8" w14:textId="6C8E795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DAB1" w14:textId="30D2D04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A5C5" w14:textId="228E335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15EDE" w14:textId="4454D69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3E7E" w14:textId="05B84E7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4B6D" w14:textId="51AF83A8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84C4" w14:textId="4A1A746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29D2" w14:textId="73F10D3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363A" w14:textId="01955A8B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4037" w14:textId="139A80D4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445,770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3C3F" w14:textId="1614AEAC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  <w:tr w:rsidR="003465FA" w:rsidRPr="00A9425D" w14:paraId="07D3C5E1" w14:textId="327DA9BE" w:rsidTr="001B1EAB">
        <w:trPr>
          <w:trHeight w:val="11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52FE" w14:textId="19E5ACC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25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EB815" w14:textId="1B21FE1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MYFTINIA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SHKODER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E75A" w14:textId="4E571CE8" w:rsidR="001B1EAB" w:rsidRPr="00A9425D" w:rsidRDefault="00A9425D" w:rsidP="00A9425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Shkodër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04CEC" w14:textId="7EFCD283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E2C9" w14:textId="4424E17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O-5, P-5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05D3" w14:textId="55E9EE5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4/157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C2A19" w14:textId="06909C7A" w:rsidR="001B1EAB" w:rsidRPr="00A9425D" w:rsidRDefault="00A9425D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CEA3" w14:textId="74CFB3B5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F69D" w14:textId="5F2E1A38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7D61B" w14:textId="06B0ACB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8107" w14:textId="42DF92B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E4BA" w14:textId="160B8DC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27EB9" w14:textId="544BFB3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602B" w14:textId="01F05B1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06BF" w14:textId="7CE38ED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8511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9EE9" w14:textId="4EF05E41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1,983,063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1C19" w14:textId="0E7C26C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color w:val="FFFFFF"/>
                <w:sz w:val="8"/>
                <w:szCs w:val="8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C18C" w14:textId="4BE9679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093A" w14:textId="0B0AD2BF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>-</w:t>
            </w: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C92A" w14:textId="708A5B14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3AF6" w14:textId="06D500D6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495A7" w14:textId="348DBAE1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E20E7" w14:textId="749A5CC9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1,983,063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113DD" w14:textId="0E91A8EF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Shënim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 xml:space="preserve">. 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Korrigjim hartografi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k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, ka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VKM</w:t>
            </w:r>
            <w:proofErr w:type="spellEnd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shpronësimi 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n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r. 725/2020</w:t>
            </w:r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,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për 2428 m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  <w:vertAlign w:val="superscript"/>
              </w:rPr>
              <w:t>2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. Sipërfaqja e kërkuar për shpronësim nuk mbivendoset me sipërfaqen e shpronësimit me </w:t>
            </w:r>
            <w:proofErr w:type="spellStart"/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VKM</w:t>
            </w:r>
            <w:proofErr w:type="spellEnd"/>
            <w:r w:rsidR="00A9425D">
              <w:rPr>
                <w:rFonts w:ascii="Garamond" w:eastAsia="Times New Roman" w:hAnsi="Garamond" w:cs="Calibri"/>
                <w:sz w:val="8"/>
                <w:szCs w:val="8"/>
              </w:rPr>
              <w:t>-n</w:t>
            </w: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 xml:space="preserve"> e sipërcituar.</w:t>
            </w:r>
          </w:p>
        </w:tc>
      </w:tr>
      <w:tr w:rsidR="00A9425D" w:rsidRPr="00A9425D" w14:paraId="58C66825" w14:textId="050A99B7" w:rsidTr="001B1EAB">
        <w:trPr>
          <w:trHeight w:val="113"/>
        </w:trPr>
        <w:tc>
          <w:tcPr>
            <w:tcW w:w="0" w:type="auto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AEBE1" w14:textId="02B7C080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Vlera totale e shpronësimit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7F7D8" w14:textId="5E6098C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3810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02E5" w14:textId="3AD1356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D478" w14:textId="06FA829E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445,770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F229" w14:textId="5371A4D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32,112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CDE64" w14:textId="49CDA3D9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97D1" w14:textId="53ADC58D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</w:rPr>
              <w:t xml:space="preserve">275,288,295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FF92" w14:textId="15A9ECF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4297.54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6B4B" w14:textId="32F3C3BA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DB68" w14:textId="0359EA62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8"/>
              </w:rPr>
              <w:t xml:space="preserve">113,098,301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729B5" w14:textId="762F668D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C138" w14:textId="137E28C2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7196" w14:textId="7DE2ACF1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13,570,981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E6515" w14:textId="080A74F0" w:rsidR="001B1EAB" w:rsidRPr="00A9425D" w:rsidRDefault="003465FA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</w:pPr>
            <w:r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 </w:t>
            </w:r>
            <w:r w:rsidR="001B1EAB" w:rsidRPr="00A9425D">
              <w:rPr>
                <w:rFonts w:ascii="Garamond" w:eastAsia="Times New Roman" w:hAnsi="Garamond" w:cs="Calibri"/>
                <w:b/>
                <w:bCs/>
                <w:sz w:val="8"/>
                <w:szCs w:val="8"/>
              </w:rPr>
              <w:t xml:space="preserve">402,403,347 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8516" w14:textId="368D4277" w:rsidR="001B1EAB" w:rsidRPr="00A9425D" w:rsidRDefault="001B1EAB" w:rsidP="001B1EA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8"/>
              </w:rPr>
            </w:pPr>
            <w:r w:rsidRPr="00A9425D">
              <w:rPr>
                <w:rFonts w:ascii="Garamond" w:eastAsia="Times New Roman" w:hAnsi="Garamond" w:cs="Calibri"/>
                <w:sz w:val="8"/>
                <w:szCs w:val="8"/>
              </w:rPr>
              <w:t> </w:t>
            </w:r>
          </w:p>
        </w:tc>
      </w:tr>
    </w:tbl>
    <w:p w14:paraId="25EC2600" w14:textId="77777777" w:rsidR="001B1EAB" w:rsidRPr="00A9425D" w:rsidRDefault="001B1EAB" w:rsidP="001B1EAB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p w14:paraId="6F7A866B" w14:textId="77777777" w:rsidR="00DF4DE1" w:rsidRPr="00A9425D" w:rsidRDefault="00DF4DE1" w:rsidP="00DF4DE1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sectPr w:rsidR="00DF4DE1" w:rsidRPr="00A9425D" w:rsidSect="00DF4DE1">
      <w:pgSz w:w="16838" w:h="11906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F5547" w14:textId="77777777" w:rsidR="003465FA" w:rsidRDefault="003465FA" w:rsidP="00F46788">
      <w:pPr>
        <w:spacing w:after="0" w:line="240" w:lineRule="auto"/>
      </w:pPr>
      <w:r>
        <w:separator/>
      </w:r>
    </w:p>
  </w:endnote>
  <w:endnote w:type="continuationSeparator" w:id="0">
    <w:p w14:paraId="58FB45D2" w14:textId="77777777" w:rsidR="003465FA" w:rsidRDefault="003465FA" w:rsidP="00F46788">
      <w:pPr>
        <w:spacing w:after="0" w:line="240" w:lineRule="auto"/>
      </w:pPr>
      <w:r>
        <w:continuationSeparator/>
      </w:r>
    </w:p>
  </w:endnote>
  <w:endnote w:type="continuationNotice" w:id="1">
    <w:p w14:paraId="6B495B5C" w14:textId="77777777" w:rsidR="003465FA" w:rsidRDefault="003465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4D500" w14:textId="77777777" w:rsidR="003465FA" w:rsidRDefault="003465FA" w:rsidP="00F46788">
      <w:pPr>
        <w:spacing w:after="0" w:line="240" w:lineRule="auto"/>
      </w:pPr>
      <w:r>
        <w:separator/>
      </w:r>
    </w:p>
  </w:footnote>
  <w:footnote w:type="continuationSeparator" w:id="0">
    <w:p w14:paraId="37CF442F" w14:textId="77777777" w:rsidR="003465FA" w:rsidRDefault="003465FA" w:rsidP="00F46788">
      <w:pPr>
        <w:spacing w:after="0" w:line="240" w:lineRule="auto"/>
      </w:pPr>
      <w:r>
        <w:continuationSeparator/>
      </w:r>
    </w:p>
  </w:footnote>
  <w:footnote w:type="continuationNotice" w:id="1">
    <w:p w14:paraId="7806FC9E" w14:textId="77777777" w:rsidR="003465FA" w:rsidRDefault="003465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2D04DD"/>
    <w:multiLevelType w:val="hybridMultilevel"/>
    <w:tmpl w:val="5E4872CA"/>
    <w:lvl w:ilvl="0" w:tplc="1C22A35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2FB"/>
    <w:rsid w:val="00025214"/>
    <w:rsid w:val="000516F5"/>
    <w:rsid w:val="00052FE4"/>
    <w:rsid w:val="00060D0B"/>
    <w:rsid w:val="000D5079"/>
    <w:rsid w:val="00156D7E"/>
    <w:rsid w:val="001B1EAB"/>
    <w:rsid w:val="001D7BD5"/>
    <w:rsid w:val="00234C52"/>
    <w:rsid w:val="002524E0"/>
    <w:rsid w:val="00256FD8"/>
    <w:rsid w:val="002914C8"/>
    <w:rsid w:val="002B4C4D"/>
    <w:rsid w:val="002E322B"/>
    <w:rsid w:val="002F713A"/>
    <w:rsid w:val="003465FA"/>
    <w:rsid w:val="003762FB"/>
    <w:rsid w:val="003D6C31"/>
    <w:rsid w:val="00406617"/>
    <w:rsid w:val="00413771"/>
    <w:rsid w:val="004708AB"/>
    <w:rsid w:val="00476AFC"/>
    <w:rsid w:val="004B7972"/>
    <w:rsid w:val="004E6B74"/>
    <w:rsid w:val="005C7950"/>
    <w:rsid w:val="0061623B"/>
    <w:rsid w:val="006C3836"/>
    <w:rsid w:val="00726A51"/>
    <w:rsid w:val="00735B22"/>
    <w:rsid w:val="00905FB3"/>
    <w:rsid w:val="009563E2"/>
    <w:rsid w:val="009E1B53"/>
    <w:rsid w:val="009E261D"/>
    <w:rsid w:val="00A9425D"/>
    <w:rsid w:val="00BA6D45"/>
    <w:rsid w:val="00C053D7"/>
    <w:rsid w:val="00C17B1F"/>
    <w:rsid w:val="00C25446"/>
    <w:rsid w:val="00D0407F"/>
    <w:rsid w:val="00D22EFF"/>
    <w:rsid w:val="00DD3021"/>
    <w:rsid w:val="00DF4DE1"/>
    <w:rsid w:val="00E658F5"/>
    <w:rsid w:val="00EC194D"/>
    <w:rsid w:val="00F46788"/>
    <w:rsid w:val="00F9730B"/>
    <w:rsid w:val="00FB3E04"/>
    <w:rsid w:val="00FE1114"/>
    <w:rsid w:val="00FF2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9AEA8"/>
  <w15:chartTrackingRefBased/>
  <w15:docId w15:val="{9EF0BBFF-7E48-4116-8F54-0616CCCB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62F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2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6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788"/>
  </w:style>
  <w:style w:type="paragraph" w:styleId="Footer">
    <w:name w:val="footer"/>
    <w:basedOn w:val="Normal"/>
    <w:link w:val="FooterChar"/>
    <w:uiPriority w:val="99"/>
    <w:unhideWhenUsed/>
    <w:rsid w:val="00F467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788"/>
  </w:style>
  <w:style w:type="paragraph" w:styleId="BalloonText">
    <w:name w:val="Balloon Text"/>
    <w:basedOn w:val="Normal"/>
    <w:link w:val="BalloonTextChar"/>
    <w:uiPriority w:val="99"/>
    <w:semiHidden/>
    <w:unhideWhenUsed/>
    <w:rsid w:val="00234C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C5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35B22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2025-02-28T08:59:09Z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2025-02-27T00:00:00Z</Date_x0020_protokolli>
    <Titulli xmlns="0e656187-b300-4fb0-8bf4-3a50f872073c">Për shpronësimin, për interes publik, të pronarëve të pasurive të paluajtshme, pronë private, që preken nga realizimi i projektit "Rikualifikimi i hyrjes së qytetit të Shkodrës dhe bregut perëndimor të liqenit të Shkodrës", Bashkia Shkodër</Titulli>
    <Modifikuesi xmlns="0e656187-b300-4fb0-8bf4-3a50f872073c">Fjora.Cahani</Modifikuesi>
    <Nr_x002e__x0020_prot_x0020_QBZ xmlns="0e656187-b300-4fb0-8bf4-3a50f872073c">403</Nr_x002e__x0020_prot_x0020_QBZ>
    <Data_x0020_e_x0020_Modifikimit xmlns="0e656187-b300-4fb0-8bf4-3a50f872073c">2025-02-28T10:31:14Z</Data_x0020_e_x0020_Modifikimit>
    <Dekretuar xmlns="0e656187-b300-4fb0-8bf4-3a50f872073c">false</Dekretuar>
    <Data xmlns="0e656187-b300-4fb0-8bf4-3a50f872073c">2025-02-26T00:00:00Z</Data>
    <Nr_x002e__x0020_protokolli_x0020_i_x0020_aktit xmlns="0e656187-b300-4fb0-8bf4-3a50f872073c">1038/1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F174FE3F7C447DAC01A7037D9FAE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F174FE3F7C447DAC01A7037D9FAE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F174FE3F7C447DAC01A7037D9FAE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D0CC5AA-2F20-4E04-A747-1CB8CBD1489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D54880D-C812-4DB0-90D0-D8E7D28905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FABA1-C931-4BC9-B54A-C203F21B8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926227-01AA-4A65-918B-838457332C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46FB30-D95D-4B61-A88B-35B9162BC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02D4375-A24E-4D54-A889-A8492B0D561F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211DF66-9F07-4967-8D80-7DC576C1A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"Rikualifikimi i hyrjes së qytetit të Shkodrës dhe bregut perëndimor të liqenit të Shkodrës", Bashkia Shkodër</vt:lpstr>
    </vt:vector>
  </TitlesOfParts>
  <Company>AKSHI</Company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"Rikualifikimi i hyrjes së qytetit të Shkodrës dhe bregut perëndimor të liqenit të Shkodrës", Bashkia Shkodër</dc:title>
  <dc:creator>Ilirjana Hasanllari</dc:creator>
  <cp:lastModifiedBy>Fjora Cahani</cp:lastModifiedBy>
  <cp:revision>21</cp:revision>
  <cp:lastPrinted>2025-02-25T17:24:00Z</cp:lastPrinted>
  <dcterms:created xsi:type="dcterms:W3CDTF">2025-02-24T11:16:00Z</dcterms:created>
  <dcterms:modified xsi:type="dcterms:W3CDTF">2025-02-28T09:38:00Z</dcterms:modified>
</cp:coreProperties>
</file>