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FF346" w14:textId="22892331" w:rsidR="000E6DD5" w:rsidRPr="00E55D65" w:rsidRDefault="00152BD7" w:rsidP="00152BD7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55D65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097FF348" w14:textId="2238C374" w:rsidR="0099492C" w:rsidRPr="00E55D65" w:rsidRDefault="00AB07D6" w:rsidP="00152BD7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55D65">
        <w:rPr>
          <w:rFonts w:ascii="Garamond" w:hAnsi="Garamond" w:cs="Times New Roman"/>
          <w:b/>
          <w:bCs/>
          <w:sz w:val="24"/>
          <w:szCs w:val="24"/>
        </w:rPr>
        <w:t>Nr.</w:t>
      </w:r>
      <w:r w:rsidR="00152BD7" w:rsidRPr="00E55D6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E6089F" w:rsidRPr="00E55D65">
        <w:rPr>
          <w:rFonts w:ascii="Garamond" w:hAnsi="Garamond" w:cs="Times New Roman"/>
          <w:b/>
          <w:bCs/>
          <w:sz w:val="24"/>
          <w:szCs w:val="24"/>
        </w:rPr>
        <w:t>128</w:t>
      </w:r>
      <w:r w:rsidRPr="00E55D65">
        <w:rPr>
          <w:rFonts w:ascii="Garamond" w:hAnsi="Garamond" w:cs="Times New Roman"/>
          <w:b/>
          <w:bCs/>
          <w:sz w:val="24"/>
          <w:szCs w:val="24"/>
        </w:rPr>
        <w:t>, datë</w:t>
      </w:r>
      <w:r w:rsidR="00E6089F" w:rsidRPr="00E55D65">
        <w:rPr>
          <w:rFonts w:ascii="Garamond" w:hAnsi="Garamond" w:cs="Times New Roman"/>
          <w:b/>
          <w:bCs/>
          <w:sz w:val="24"/>
          <w:szCs w:val="24"/>
        </w:rPr>
        <w:t xml:space="preserve"> 28.2.2025</w:t>
      </w:r>
    </w:p>
    <w:p w14:paraId="097FF349" w14:textId="77777777" w:rsidR="00EA3D43" w:rsidRPr="00E55D65" w:rsidRDefault="00EA3D43" w:rsidP="00152BD7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97FF34C" w14:textId="750BF1C3" w:rsidR="0029059A" w:rsidRPr="00E55D65" w:rsidRDefault="000E6DD5" w:rsidP="00152BD7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55D65">
        <w:rPr>
          <w:rFonts w:ascii="Garamond" w:hAnsi="Garamond" w:cs="Times New Roman"/>
          <w:b/>
          <w:bCs/>
          <w:sz w:val="24"/>
          <w:szCs w:val="24"/>
        </w:rPr>
        <w:t>PËR</w:t>
      </w:r>
      <w:r w:rsidR="00152BD7" w:rsidRPr="00E55D6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29059A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miratimin e </w:t>
      </w:r>
      <w:r w:rsidR="004E7931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LISTëS Së </w:t>
      </w:r>
      <w:r w:rsidR="0086597F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projekteve fituese të financuara </w:t>
      </w:r>
      <w:r w:rsidR="0099492C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 </w:t>
      </w:r>
      <w:r w:rsidR="0086597F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për </w:t>
      </w:r>
      <w:r w:rsidR="00330AF1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vitin 2025 nga fondi pËr </w:t>
      </w:r>
      <w:r w:rsidR="00E917F7" w:rsidRPr="00E55D65">
        <w:rPr>
          <w:rFonts w:ascii="Garamond" w:hAnsi="Garamond" w:cs="Times New Roman"/>
          <w:b/>
          <w:bCs/>
          <w:caps/>
          <w:sz w:val="24"/>
          <w:szCs w:val="24"/>
        </w:rPr>
        <w:t>DIGAT</w:t>
      </w:r>
      <w:r w:rsidR="00330AF1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, si </w:t>
      </w:r>
      <w:r w:rsidR="0086597F" w:rsidRPr="00E55D65">
        <w:rPr>
          <w:rFonts w:ascii="Garamond" w:hAnsi="Garamond" w:cs="Times New Roman"/>
          <w:b/>
          <w:bCs/>
          <w:caps/>
          <w:sz w:val="24"/>
          <w:szCs w:val="24"/>
        </w:rPr>
        <w:t>dhe</w:t>
      </w:r>
      <w:r w:rsidR="00330AF1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 tË</w:t>
      </w:r>
      <w:r w:rsidR="0086597F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 autoriteti</w:t>
      </w:r>
      <w:r w:rsidR="00330AF1" w:rsidRPr="00E55D65">
        <w:rPr>
          <w:rFonts w:ascii="Garamond" w:hAnsi="Garamond" w:cs="Times New Roman"/>
          <w:b/>
          <w:bCs/>
          <w:caps/>
          <w:sz w:val="24"/>
          <w:szCs w:val="24"/>
        </w:rPr>
        <w:t>t</w:t>
      </w:r>
      <w:r w:rsidR="0086597F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 kontraktor për zbatimin e projekteve</w:t>
      </w:r>
      <w:r w:rsidR="00330AF1" w:rsidRPr="00E55D65">
        <w:rPr>
          <w:rFonts w:ascii="Garamond" w:hAnsi="Garamond" w:cs="Times New Roman"/>
          <w:b/>
          <w:bCs/>
          <w:caps/>
          <w:sz w:val="24"/>
          <w:szCs w:val="24"/>
        </w:rPr>
        <w:t>,</w:t>
      </w:r>
      <w:r w:rsidR="0086597F" w:rsidRPr="00E55D65">
        <w:rPr>
          <w:rFonts w:ascii="Garamond" w:hAnsi="Garamond" w:cs="Times New Roman"/>
          <w:b/>
          <w:bCs/>
          <w:caps/>
          <w:sz w:val="24"/>
          <w:szCs w:val="24"/>
        </w:rPr>
        <w:t xml:space="preserve"> sipas njësive të vetëqeverisjes vendore</w:t>
      </w:r>
    </w:p>
    <w:p w14:paraId="097FF34D" w14:textId="77777777" w:rsidR="000E6DD5" w:rsidRPr="00E55D65" w:rsidRDefault="000E6DD5" w:rsidP="00152BD7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E55D65">
        <w:rPr>
          <w:rFonts w:ascii="Garamond" w:hAnsi="Garamond" w:cs="Times New Roman"/>
          <w:sz w:val="24"/>
          <w:szCs w:val="24"/>
        </w:rPr>
        <w:t xml:space="preserve"> </w:t>
      </w:r>
    </w:p>
    <w:p w14:paraId="097FF34E" w14:textId="296ECF2F" w:rsidR="000E6DD5" w:rsidRPr="00E55D65" w:rsidRDefault="0029059A" w:rsidP="00152BD7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E55D65">
        <w:rPr>
          <w:rFonts w:ascii="Garamond" w:hAnsi="Garamond" w:cs="Times New Roman"/>
          <w:color w:val="000000"/>
          <w:sz w:val="24"/>
          <w:szCs w:val="24"/>
        </w:rPr>
        <w:t xml:space="preserve">Në mbështetje </w:t>
      </w:r>
      <w:r w:rsidR="0086597F" w:rsidRPr="00E55D65">
        <w:rPr>
          <w:rFonts w:ascii="Garamond" w:hAnsi="Garamond" w:cs="Times New Roman"/>
          <w:color w:val="000000"/>
          <w:sz w:val="24"/>
          <w:szCs w:val="24"/>
        </w:rPr>
        <w:t>të nenit 100</w:t>
      </w:r>
      <w:r w:rsidR="00330AF1" w:rsidRPr="00E55D65">
        <w:rPr>
          <w:rFonts w:ascii="Garamond" w:hAnsi="Garamond" w:cs="Times New Roman"/>
          <w:color w:val="000000"/>
          <w:sz w:val="24"/>
          <w:szCs w:val="24"/>
        </w:rPr>
        <w:t xml:space="preserve"> të Kushtetutës</w:t>
      </w:r>
      <w:r w:rsidR="0099492C" w:rsidRPr="00E55D6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82A11" w:rsidRPr="00E55D65">
        <w:rPr>
          <w:rFonts w:ascii="Garamond" w:hAnsi="Garamond" w:cs="Times New Roman"/>
          <w:color w:val="000000"/>
          <w:sz w:val="24"/>
          <w:szCs w:val="24"/>
        </w:rPr>
        <w:t>dh</w:t>
      </w:r>
      <w:r w:rsidR="0099492C" w:rsidRPr="00E55D65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="00AB07D6" w:rsidRPr="00E55D65">
        <w:rPr>
          <w:rFonts w:ascii="Garamond" w:hAnsi="Garamond" w:cs="Times New Roman"/>
          <w:color w:val="000000"/>
          <w:sz w:val="24"/>
          <w:szCs w:val="24"/>
        </w:rPr>
        <w:t>të</w:t>
      </w:r>
      <w:r w:rsidR="00A654EA" w:rsidRPr="00E55D65">
        <w:rPr>
          <w:rFonts w:ascii="Garamond" w:hAnsi="Garamond" w:cs="Times New Roman"/>
          <w:color w:val="000000"/>
          <w:sz w:val="24"/>
          <w:szCs w:val="24"/>
        </w:rPr>
        <w:t xml:space="preserve"> pikës 8</w:t>
      </w:r>
      <w:r w:rsidR="00330AF1" w:rsidRPr="00E55D65">
        <w:rPr>
          <w:rFonts w:ascii="Garamond" w:hAnsi="Garamond" w:cs="Times New Roman"/>
          <w:color w:val="000000"/>
          <w:sz w:val="24"/>
          <w:szCs w:val="24"/>
        </w:rPr>
        <w:t>, të</w:t>
      </w:r>
      <w:r w:rsidR="00AB07D6" w:rsidRPr="00E55D65">
        <w:rPr>
          <w:rFonts w:ascii="Garamond" w:hAnsi="Garamond" w:cs="Times New Roman"/>
          <w:color w:val="000000"/>
          <w:sz w:val="24"/>
          <w:szCs w:val="24"/>
        </w:rPr>
        <w:t xml:space="preserve"> nenit 15</w:t>
      </w:r>
      <w:r w:rsidR="0099492C" w:rsidRPr="00E55D65">
        <w:rPr>
          <w:rFonts w:ascii="Garamond" w:hAnsi="Garamond" w:cs="Times New Roman"/>
          <w:color w:val="000000"/>
          <w:sz w:val="24"/>
          <w:szCs w:val="24"/>
        </w:rPr>
        <w:t>,</w:t>
      </w:r>
      <w:r w:rsidR="00AB07D6" w:rsidRPr="00E55D65">
        <w:rPr>
          <w:rFonts w:ascii="Garamond" w:hAnsi="Garamond" w:cs="Times New Roman"/>
          <w:color w:val="000000"/>
          <w:sz w:val="24"/>
          <w:szCs w:val="24"/>
        </w:rPr>
        <w:t xml:space="preserve"> e</w:t>
      </w:r>
      <w:r w:rsidR="00330AF1" w:rsidRPr="00E55D65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99492C" w:rsidRPr="00E55D6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30AF1" w:rsidRPr="00E55D65">
        <w:rPr>
          <w:rFonts w:ascii="Garamond" w:hAnsi="Garamond" w:cs="Times New Roman"/>
          <w:color w:val="000000"/>
          <w:sz w:val="24"/>
          <w:szCs w:val="24"/>
        </w:rPr>
        <w:t xml:space="preserve">pikës 10, të aneksit 7, “Fondi për </w:t>
      </w:r>
      <w:r w:rsidR="0099492C" w:rsidRPr="00E55D65">
        <w:rPr>
          <w:rFonts w:ascii="Garamond" w:hAnsi="Garamond" w:cs="Times New Roman"/>
          <w:color w:val="000000"/>
          <w:sz w:val="24"/>
          <w:szCs w:val="24"/>
        </w:rPr>
        <w:t>d</w:t>
      </w:r>
      <w:r w:rsidR="00330AF1" w:rsidRPr="00E55D65">
        <w:rPr>
          <w:rFonts w:ascii="Garamond" w:hAnsi="Garamond" w:cs="Times New Roman"/>
          <w:color w:val="000000"/>
          <w:sz w:val="24"/>
          <w:szCs w:val="24"/>
        </w:rPr>
        <w:t>igat”, të</w:t>
      </w:r>
      <w:r w:rsidR="00AB07D6" w:rsidRPr="00E55D6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85CA4" w:rsidRPr="00E55D65">
        <w:rPr>
          <w:rFonts w:ascii="Garamond" w:hAnsi="Garamond" w:cs="Times New Roman"/>
          <w:color w:val="000000"/>
          <w:sz w:val="24"/>
          <w:szCs w:val="24"/>
        </w:rPr>
        <w:t xml:space="preserve">ligjit </w:t>
      </w:r>
      <w:r w:rsidR="004F46D3" w:rsidRPr="00E55D65">
        <w:rPr>
          <w:rFonts w:ascii="Garamond" w:hAnsi="Garamond" w:cs="Times New Roman"/>
          <w:color w:val="000000"/>
          <w:sz w:val="24"/>
          <w:szCs w:val="24"/>
        </w:rPr>
        <w:t>nr.</w:t>
      </w:r>
      <w:r w:rsidR="00E55D6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1B73" w:rsidRPr="00E55D65">
        <w:rPr>
          <w:rFonts w:ascii="Garamond" w:hAnsi="Garamond" w:cs="Times New Roman"/>
          <w:sz w:val="24"/>
          <w:szCs w:val="24"/>
        </w:rPr>
        <w:t>115/2024, “Për buxhetin e vitit 2025</w:t>
      </w:r>
      <w:r w:rsidR="00EF3EFA" w:rsidRPr="00E55D65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Pr="00E55D65">
        <w:rPr>
          <w:rFonts w:ascii="Garamond" w:hAnsi="Garamond" w:cs="Times New Roman"/>
          <w:sz w:val="24"/>
          <w:szCs w:val="24"/>
          <w:lang w:eastAsia="en-US"/>
        </w:rPr>
        <w:t xml:space="preserve">me propozimin e ministrit 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>të Mbrojtjes</w:t>
      </w:r>
      <w:r w:rsidRPr="00E55D65">
        <w:rPr>
          <w:rFonts w:ascii="Garamond" w:hAnsi="Garamond" w:cs="Times New Roman"/>
          <w:sz w:val="24"/>
          <w:szCs w:val="24"/>
          <w:lang w:eastAsia="en-US"/>
        </w:rPr>
        <w:t>, Këshilli i Ministrave</w:t>
      </w:r>
    </w:p>
    <w:p w14:paraId="097FF34F" w14:textId="77777777" w:rsidR="0099492C" w:rsidRPr="00E55D65" w:rsidRDefault="0099492C" w:rsidP="00152BD7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97FF350" w14:textId="43576E91" w:rsidR="004F46D3" w:rsidRPr="00E55D65" w:rsidRDefault="00330AF1" w:rsidP="00152BD7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</w:pPr>
      <w:r w:rsidRPr="00E55D65">
        <w:rPr>
          <w:rFonts w:ascii="Garamond" w:hAnsi="Garamond" w:cs="Times New Roman"/>
          <w:sz w:val="24"/>
          <w:szCs w:val="24"/>
          <w:lang w:eastAsia="en-US"/>
        </w:rPr>
        <w:t>VENDOS</w:t>
      </w:r>
      <w:r w:rsidR="000E6DD5" w:rsidRPr="00E55D65">
        <w:rPr>
          <w:rFonts w:ascii="Garamond" w:hAnsi="Garamond" w:cs="Times New Roman"/>
          <w:sz w:val="24"/>
          <w:szCs w:val="24"/>
          <w:lang w:eastAsia="en-US"/>
        </w:rPr>
        <w:t>I:</w:t>
      </w:r>
    </w:p>
    <w:p w14:paraId="097FF351" w14:textId="77777777" w:rsidR="0099492C" w:rsidRPr="00E55D65" w:rsidRDefault="0099492C" w:rsidP="00152BD7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eastAsia="en-US"/>
        </w:rPr>
      </w:pPr>
    </w:p>
    <w:p w14:paraId="097FF352" w14:textId="23986BDD" w:rsidR="004F46D3" w:rsidRPr="00E55D65" w:rsidRDefault="00152BD7" w:rsidP="00152BD7">
      <w:pPr>
        <w:pStyle w:val="ListParagraph"/>
        <w:spacing w:before="0" w:beforeAutospacing="0" w:after="0" w:line="240" w:lineRule="auto"/>
        <w:ind w:left="0" w:firstLine="284"/>
        <w:jc w:val="both"/>
        <w:rPr>
          <w:rFonts w:ascii="Garamond" w:hAnsi="Garamond" w:cs="Times New Roman"/>
          <w:b/>
          <w:sz w:val="24"/>
          <w:szCs w:val="24"/>
          <w:lang w:eastAsia="en-US"/>
        </w:rPr>
      </w:pPr>
      <w:r w:rsidRPr="00E55D65">
        <w:rPr>
          <w:rFonts w:ascii="Garamond" w:hAnsi="Garamond" w:cs="Times New Roman"/>
          <w:sz w:val="24"/>
          <w:szCs w:val="24"/>
          <w:lang w:eastAsia="en-US"/>
        </w:rPr>
        <w:t xml:space="preserve">1. 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 xml:space="preserve">Miratimin e </w:t>
      </w:r>
      <w:r w:rsidR="004E7931" w:rsidRPr="00E55D65">
        <w:rPr>
          <w:rFonts w:ascii="Garamond" w:hAnsi="Garamond" w:cs="Times New Roman"/>
          <w:sz w:val="24"/>
          <w:szCs w:val="24"/>
          <w:lang w:eastAsia="en-US"/>
        </w:rPr>
        <w:t xml:space="preserve">listës së 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 xml:space="preserve">projekteve fituese të financuara </w:t>
      </w:r>
      <w:r w:rsidR="00E57729" w:rsidRPr="00E55D65">
        <w:rPr>
          <w:rFonts w:ascii="Garamond" w:hAnsi="Garamond" w:cs="Times New Roman"/>
          <w:sz w:val="24"/>
          <w:szCs w:val="24"/>
          <w:lang w:eastAsia="en-US"/>
        </w:rPr>
        <w:t>për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 xml:space="preserve"> vitin 2025 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 xml:space="preserve">nga 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>f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 xml:space="preserve">ondi për 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>d</w:t>
      </w:r>
      <w:r w:rsidR="00E917F7" w:rsidRPr="00E55D65">
        <w:rPr>
          <w:rFonts w:ascii="Garamond" w:hAnsi="Garamond" w:cs="Times New Roman"/>
          <w:sz w:val="24"/>
          <w:szCs w:val="24"/>
          <w:lang w:eastAsia="en-US"/>
        </w:rPr>
        <w:t>igat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 xml:space="preserve">, si 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>dhe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E57729" w:rsidRPr="00E55D65">
        <w:rPr>
          <w:rFonts w:ascii="Garamond" w:hAnsi="Garamond" w:cs="Times New Roman"/>
          <w:sz w:val="24"/>
          <w:szCs w:val="24"/>
          <w:lang w:eastAsia="en-US"/>
        </w:rPr>
        <w:t>të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 xml:space="preserve"> autoriteti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>t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 xml:space="preserve"> kontraktor për zbatimin e projekteve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>,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 xml:space="preserve"> sipas njësive të vetëqeverisjes vendore, sipas </w:t>
      </w:r>
      <w:r w:rsidR="00E57729" w:rsidRPr="00E55D65">
        <w:rPr>
          <w:rFonts w:ascii="Garamond" w:hAnsi="Garamond" w:cs="Times New Roman"/>
          <w:sz w:val="24"/>
          <w:szCs w:val="24"/>
          <w:lang w:eastAsia="en-US"/>
        </w:rPr>
        <w:t>shtojcës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782A11" w:rsidRPr="00E55D65">
        <w:rPr>
          <w:rFonts w:ascii="Garamond" w:hAnsi="Garamond" w:cs="Times New Roman"/>
          <w:sz w:val="24"/>
          <w:szCs w:val="24"/>
          <w:lang w:eastAsia="en-US"/>
        </w:rPr>
        <w:t>nr.</w:t>
      </w:r>
      <w:r w:rsidR="00E55D65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 xml:space="preserve">1, </w:t>
      </w:r>
      <w:r w:rsidR="00E57729" w:rsidRPr="00E55D65">
        <w:rPr>
          <w:rFonts w:ascii="Garamond" w:hAnsi="Garamond" w:cs="Times New Roman"/>
          <w:sz w:val="24"/>
          <w:szCs w:val="24"/>
          <w:lang w:eastAsia="en-US"/>
        </w:rPr>
        <w:t>që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 xml:space="preserve"> i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 xml:space="preserve"> bashkëlidh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>et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 xml:space="preserve"> këtij vendimi dhe</w:t>
      </w:r>
      <w:r w:rsidR="00EB691A" w:rsidRPr="00E55D65">
        <w:rPr>
          <w:rFonts w:ascii="Garamond" w:hAnsi="Garamond" w:cs="Times New Roman"/>
          <w:sz w:val="24"/>
          <w:szCs w:val="24"/>
          <w:lang w:eastAsia="en-US"/>
        </w:rPr>
        <w:t xml:space="preserve"> është</w:t>
      </w:r>
      <w:r w:rsidR="00F16CFE" w:rsidRPr="00E55D65">
        <w:rPr>
          <w:rFonts w:ascii="Garamond" w:hAnsi="Garamond" w:cs="Times New Roman"/>
          <w:sz w:val="24"/>
          <w:szCs w:val="24"/>
          <w:lang w:eastAsia="en-US"/>
        </w:rPr>
        <w:t xml:space="preserve"> pjesë përbërëse e tij.</w:t>
      </w:r>
    </w:p>
    <w:p w14:paraId="097FF354" w14:textId="3CDC4437" w:rsidR="0029059A" w:rsidRPr="00E55D65" w:rsidRDefault="00152BD7" w:rsidP="00152BD7">
      <w:pPr>
        <w:pStyle w:val="ListParagraph"/>
        <w:spacing w:before="0" w:beforeAutospacing="0" w:after="0" w:line="240" w:lineRule="auto"/>
        <w:ind w:left="0" w:firstLine="284"/>
        <w:jc w:val="both"/>
        <w:rPr>
          <w:rFonts w:ascii="Garamond" w:hAnsi="Garamond" w:cs="Times New Roman"/>
          <w:b/>
          <w:sz w:val="24"/>
          <w:szCs w:val="24"/>
          <w:lang w:eastAsia="en-US"/>
        </w:rPr>
      </w:pPr>
      <w:r w:rsidRPr="00E55D65">
        <w:rPr>
          <w:rFonts w:ascii="Garamond" w:hAnsi="Garamond" w:cs="Times New Roman"/>
          <w:sz w:val="24"/>
          <w:szCs w:val="24"/>
          <w:lang w:eastAsia="en-US"/>
        </w:rPr>
        <w:t xml:space="preserve">2. </w:t>
      </w:r>
      <w:r w:rsidR="0029059A" w:rsidRPr="00E55D65">
        <w:rPr>
          <w:rFonts w:ascii="Garamond" w:hAnsi="Garamond" w:cs="Times New Roman"/>
          <w:sz w:val="24"/>
          <w:szCs w:val="24"/>
          <w:lang w:eastAsia="en-US"/>
        </w:rPr>
        <w:t>Ngarkohen Ministria e Financave, Ministria e Mbrojtjes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>,</w:t>
      </w:r>
      <w:r w:rsidR="0029059A" w:rsidRPr="00E55D65">
        <w:rPr>
          <w:rFonts w:ascii="Garamond" w:hAnsi="Garamond" w:cs="Times New Roman"/>
          <w:sz w:val="24"/>
          <w:szCs w:val="24"/>
          <w:lang w:eastAsia="en-US"/>
        </w:rPr>
        <w:t xml:space="preserve"> Agjencia</w:t>
      </w:r>
      <w:r w:rsidR="00961B47" w:rsidRPr="00E55D65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29059A" w:rsidRPr="00E55D65">
        <w:rPr>
          <w:rFonts w:ascii="Garamond" w:hAnsi="Garamond" w:cs="Times New Roman"/>
          <w:sz w:val="24"/>
          <w:szCs w:val="24"/>
          <w:lang w:eastAsia="en-US"/>
        </w:rPr>
        <w:t>Kombët</w:t>
      </w:r>
      <w:r w:rsidR="00330AF1" w:rsidRPr="00E55D65">
        <w:rPr>
          <w:rFonts w:ascii="Garamond" w:hAnsi="Garamond" w:cs="Times New Roman"/>
          <w:sz w:val="24"/>
          <w:szCs w:val="24"/>
          <w:lang w:eastAsia="en-US"/>
        </w:rPr>
        <w:t>are e Mbrojtjes Civile</w:t>
      </w:r>
      <w:r w:rsidR="0029059A" w:rsidRPr="00E55D65">
        <w:rPr>
          <w:rFonts w:ascii="Garamond" w:hAnsi="Garamond" w:cs="Times New Roman"/>
          <w:sz w:val="24"/>
          <w:szCs w:val="24"/>
          <w:lang w:eastAsia="en-US"/>
        </w:rPr>
        <w:t xml:space="preserve"> dhe </w:t>
      </w:r>
      <w:r w:rsidR="00860F82" w:rsidRPr="00E55D65">
        <w:rPr>
          <w:rFonts w:ascii="Garamond" w:hAnsi="Garamond" w:cs="Times New Roman"/>
          <w:sz w:val="24"/>
          <w:szCs w:val="24"/>
          <w:lang w:eastAsia="en-US"/>
        </w:rPr>
        <w:t>njësitë</w:t>
      </w:r>
      <w:r w:rsidR="0029059A" w:rsidRPr="00E55D65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860F82" w:rsidRPr="00E55D65">
        <w:rPr>
          <w:rFonts w:ascii="Garamond" w:hAnsi="Garamond" w:cs="Times New Roman"/>
          <w:sz w:val="24"/>
          <w:szCs w:val="24"/>
          <w:lang w:eastAsia="en-US"/>
        </w:rPr>
        <w:t xml:space="preserve">e vetëqeverisjes vendore </w:t>
      </w:r>
      <w:r w:rsidR="0029059A" w:rsidRPr="00E55D65">
        <w:rPr>
          <w:rFonts w:ascii="Garamond" w:hAnsi="Garamond" w:cs="Times New Roman"/>
          <w:sz w:val="24"/>
          <w:szCs w:val="24"/>
          <w:lang w:eastAsia="en-US"/>
        </w:rPr>
        <w:t>për zbatimin e këtij vendimi.</w:t>
      </w:r>
    </w:p>
    <w:p w14:paraId="097FF356" w14:textId="13787A00" w:rsidR="006629AF" w:rsidRPr="00E55D65" w:rsidRDefault="006629AF" w:rsidP="00152BD7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E55D65">
        <w:rPr>
          <w:rFonts w:ascii="Garamond" w:hAnsi="Garamond" w:cs="Times New Roman"/>
          <w:sz w:val="24"/>
          <w:szCs w:val="24"/>
          <w:lang w:eastAsia="en-US"/>
        </w:rPr>
        <w:t xml:space="preserve">Ky vendim hyn në fuqi pas botimit në Fletoren </w:t>
      </w:r>
      <w:r w:rsidR="00E55D65" w:rsidRPr="00E55D65">
        <w:rPr>
          <w:rFonts w:ascii="Garamond" w:hAnsi="Garamond" w:cs="Times New Roman"/>
          <w:sz w:val="24"/>
          <w:szCs w:val="24"/>
          <w:lang w:eastAsia="en-US"/>
        </w:rPr>
        <w:t>Zyrtare</w:t>
      </w:r>
      <w:r w:rsidRPr="00E55D65">
        <w:rPr>
          <w:rFonts w:ascii="Garamond" w:hAnsi="Garamond" w:cs="Times New Roman"/>
          <w:sz w:val="24"/>
          <w:szCs w:val="24"/>
          <w:lang w:eastAsia="en-US"/>
        </w:rPr>
        <w:t>.</w:t>
      </w:r>
    </w:p>
    <w:p w14:paraId="097FF357" w14:textId="77777777" w:rsidR="00EB691A" w:rsidRPr="00E55D65" w:rsidRDefault="00EB691A" w:rsidP="00152BD7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eastAsia="en-US"/>
        </w:rPr>
      </w:pPr>
    </w:p>
    <w:p w14:paraId="097FF35E" w14:textId="332EEDF3" w:rsidR="00115F6D" w:rsidRPr="00E55D65" w:rsidRDefault="00115F6D" w:rsidP="00152BD7">
      <w:pPr>
        <w:spacing w:before="0" w:beforeAutospacing="0"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eastAsia="en-US" w:bidi="en-US"/>
        </w:rPr>
      </w:pPr>
      <w:r w:rsidRPr="00E55D65">
        <w:rPr>
          <w:rFonts w:ascii="Garamond" w:hAnsi="Garamond" w:cs="Times New Roman"/>
          <w:bCs/>
          <w:sz w:val="24"/>
          <w:szCs w:val="24"/>
          <w:lang w:eastAsia="en-US" w:bidi="en-US"/>
        </w:rPr>
        <w:t>ZËVENDËSKRYEMINIST</w:t>
      </w:r>
      <w:r w:rsidR="00152BD7" w:rsidRPr="00E55D65">
        <w:rPr>
          <w:rFonts w:ascii="Garamond" w:hAnsi="Garamond" w:cs="Times New Roman"/>
          <w:bCs/>
          <w:sz w:val="24"/>
          <w:szCs w:val="24"/>
          <w:lang w:eastAsia="en-US" w:bidi="en-US"/>
        </w:rPr>
        <w:t>Ë</w:t>
      </w:r>
      <w:r w:rsidRPr="00E55D65">
        <w:rPr>
          <w:rFonts w:ascii="Garamond" w:hAnsi="Garamond" w:cs="Times New Roman"/>
          <w:bCs/>
          <w:sz w:val="24"/>
          <w:szCs w:val="24"/>
          <w:lang w:eastAsia="en-US" w:bidi="en-US"/>
        </w:rPr>
        <w:t>R</w:t>
      </w:r>
    </w:p>
    <w:p w14:paraId="097FF360" w14:textId="3C3D1E85" w:rsidR="00115F6D" w:rsidRPr="00E55D65" w:rsidRDefault="00152BD7" w:rsidP="00152BD7">
      <w:pPr>
        <w:spacing w:before="0" w:beforeAutospacing="0"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eastAsia="en-US" w:bidi="en-US"/>
        </w:rPr>
      </w:pPr>
      <w:proofErr w:type="spellStart"/>
      <w:r w:rsidRPr="00E55D65">
        <w:rPr>
          <w:rFonts w:ascii="Garamond" w:hAnsi="Garamond" w:cs="Times New Roman"/>
          <w:b/>
          <w:bCs/>
          <w:sz w:val="24"/>
          <w:szCs w:val="24"/>
          <w:lang w:eastAsia="en-US" w:bidi="en-US"/>
        </w:rPr>
        <w:t>Belinda</w:t>
      </w:r>
      <w:proofErr w:type="spellEnd"/>
      <w:r w:rsidRPr="00E55D65">
        <w:rPr>
          <w:rFonts w:ascii="Garamond" w:hAnsi="Garamond" w:cs="Times New Roman"/>
          <w:b/>
          <w:bCs/>
          <w:sz w:val="24"/>
          <w:szCs w:val="24"/>
          <w:lang w:eastAsia="en-US" w:bidi="en-US"/>
        </w:rPr>
        <w:t xml:space="preserve"> Balluku</w:t>
      </w:r>
    </w:p>
    <w:p w14:paraId="097FF365" w14:textId="77777777" w:rsidR="00124664" w:rsidRPr="00E55D65" w:rsidRDefault="00124664" w:rsidP="00152BD7">
      <w:pPr>
        <w:spacing w:before="0" w:beforeAutospacing="0" w:after="0" w:line="240" w:lineRule="auto"/>
        <w:ind w:firstLine="284"/>
        <w:rPr>
          <w:rFonts w:ascii="Garamond" w:hAnsi="Garamond" w:cs="Times New Roman"/>
          <w:b/>
          <w:sz w:val="24"/>
          <w:szCs w:val="24"/>
          <w:lang w:eastAsia="en-US"/>
        </w:rPr>
      </w:pPr>
    </w:p>
    <w:p w14:paraId="097FF366" w14:textId="4CD1B1EE" w:rsidR="00FF27AF" w:rsidRPr="00E55D65" w:rsidRDefault="00FF27AF" w:rsidP="0046548F">
      <w:pPr>
        <w:spacing w:before="0" w:beforeAutospacing="0" w:after="0" w:line="240" w:lineRule="auto"/>
        <w:jc w:val="center"/>
        <w:rPr>
          <w:rFonts w:ascii="Garamond" w:hAnsi="Garamond" w:cs="Times New Roman"/>
          <w:bCs/>
          <w:sz w:val="24"/>
          <w:szCs w:val="24"/>
          <w:lang w:eastAsia="en-US"/>
        </w:rPr>
      </w:pPr>
      <w:r w:rsidRPr="00E55D65">
        <w:rPr>
          <w:rFonts w:ascii="Garamond" w:hAnsi="Garamond" w:cs="Times New Roman"/>
          <w:bCs/>
          <w:sz w:val="24"/>
          <w:szCs w:val="24"/>
          <w:lang w:eastAsia="en-US"/>
        </w:rPr>
        <w:t>SHTOJCA NR.</w:t>
      </w:r>
      <w:r w:rsidR="0046548F" w:rsidRPr="00E55D65">
        <w:rPr>
          <w:rFonts w:ascii="Garamond" w:hAnsi="Garamond" w:cs="Times New Roman"/>
          <w:bCs/>
          <w:sz w:val="24"/>
          <w:szCs w:val="24"/>
          <w:lang w:eastAsia="en-US"/>
        </w:rPr>
        <w:t xml:space="preserve"> </w:t>
      </w:r>
      <w:r w:rsidRPr="00E55D65">
        <w:rPr>
          <w:rFonts w:ascii="Garamond" w:hAnsi="Garamond" w:cs="Times New Roman"/>
          <w:bCs/>
          <w:sz w:val="24"/>
          <w:szCs w:val="24"/>
          <w:lang w:eastAsia="en-US"/>
        </w:rPr>
        <w:t>1</w:t>
      </w:r>
    </w:p>
    <w:p w14:paraId="097FF367" w14:textId="4F311E72" w:rsidR="00C37EAC" w:rsidRPr="00E55D65" w:rsidRDefault="00C562DD" w:rsidP="00C562DD">
      <w:pPr>
        <w:spacing w:before="0" w:beforeAutospacing="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eastAsia="en-US"/>
        </w:rPr>
      </w:pPr>
      <w:r w:rsidRPr="00E55D65">
        <w:rPr>
          <w:rFonts w:ascii="Garamond" w:hAnsi="Garamond" w:cs="Times New Roman"/>
          <w:color w:val="000000"/>
          <w:sz w:val="24"/>
          <w:szCs w:val="24"/>
          <w:lang w:eastAsia="en-US"/>
        </w:rPr>
        <w:t>REHABILITIM – DIGA 2025</w:t>
      </w:r>
    </w:p>
    <w:p w14:paraId="6158E959" w14:textId="77777777" w:rsidR="0046548F" w:rsidRPr="00E55D65" w:rsidRDefault="0046548F" w:rsidP="00152BD7">
      <w:pPr>
        <w:spacing w:before="0" w:beforeAutospacing="0"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eastAsia="en-US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21"/>
        <w:gridCol w:w="1322"/>
        <w:gridCol w:w="2865"/>
        <w:gridCol w:w="1208"/>
        <w:gridCol w:w="1304"/>
        <w:gridCol w:w="1796"/>
      </w:tblGrid>
      <w:tr w:rsidR="00C37EAC" w:rsidRPr="00E55D65" w14:paraId="097FF36E" w14:textId="77777777" w:rsidTr="00D96FA0">
        <w:trPr>
          <w:trHeight w:val="20"/>
          <w:jc w:val="center"/>
        </w:trPr>
        <w:tc>
          <w:tcPr>
            <w:tcW w:w="289" w:type="pct"/>
            <w:shd w:val="clear" w:color="auto" w:fill="E2EFD9" w:themeFill="accent6" w:themeFillTint="33"/>
            <w:vAlign w:val="center"/>
            <w:hideMark/>
          </w:tcPr>
          <w:p w14:paraId="097FF368" w14:textId="59C25DE7" w:rsidR="00C37EAC" w:rsidRPr="00E55D65" w:rsidRDefault="00C37EAC" w:rsidP="0046548F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Nr</w:t>
            </w:r>
            <w:r w:rsidR="00EB691A"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.</w:t>
            </w:r>
          </w:p>
        </w:tc>
        <w:tc>
          <w:tcPr>
            <w:tcW w:w="733" w:type="pct"/>
            <w:shd w:val="clear" w:color="auto" w:fill="E2EFD9" w:themeFill="accent6" w:themeFillTint="33"/>
            <w:vAlign w:val="center"/>
            <w:hideMark/>
          </w:tcPr>
          <w:p w14:paraId="097FF369" w14:textId="10995943" w:rsidR="00C37EAC" w:rsidRPr="00E55D65" w:rsidRDefault="00C37EAC" w:rsidP="0046548F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Bashkia</w:t>
            </w:r>
          </w:p>
        </w:tc>
        <w:tc>
          <w:tcPr>
            <w:tcW w:w="1589" w:type="pct"/>
            <w:shd w:val="clear" w:color="auto" w:fill="E2EFD9" w:themeFill="accent6" w:themeFillTint="33"/>
            <w:vAlign w:val="center"/>
            <w:hideMark/>
          </w:tcPr>
          <w:p w14:paraId="7F2846F2" w14:textId="77777777" w:rsidR="0046548F" w:rsidRPr="00E55D65" w:rsidRDefault="00C37EAC" w:rsidP="0046548F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Objekti</w:t>
            </w:r>
          </w:p>
          <w:p w14:paraId="097FF36A" w14:textId="6014204E" w:rsidR="00C37EAC" w:rsidRPr="00E55D65" w:rsidRDefault="00C37EAC" w:rsidP="0046548F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(emërtimi i projektit)</w:t>
            </w:r>
          </w:p>
        </w:tc>
        <w:tc>
          <w:tcPr>
            <w:tcW w:w="670" w:type="pct"/>
            <w:shd w:val="clear" w:color="auto" w:fill="E2EFD9" w:themeFill="accent6" w:themeFillTint="33"/>
            <w:vAlign w:val="center"/>
            <w:hideMark/>
          </w:tcPr>
          <w:p w14:paraId="097FF36B" w14:textId="79A6E170" w:rsidR="00C37EAC" w:rsidRPr="00E55D65" w:rsidRDefault="00C37EAC" w:rsidP="0046548F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Autoritet </w:t>
            </w:r>
            <w:r w:rsidR="00EB691A"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k</w:t>
            </w: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ontraktor</w:t>
            </w:r>
          </w:p>
        </w:tc>
        <w:tc>
          <w:tcPr>
            <w:tcW w:w="723" w:type="pct"/>
            <w:shd w:val="clear" w:color="auto" w:fill="E2EFD9" w:themeFill="accent6" w:themeFillTint="33"/>
            <w:vAlign w:val="center"/>
            <w:hideMark/>
          </w:tcPr>
          <w:p w14:paraId="6FFD362C" w14:textId="77777777" w:rsidR="0046548F" w:rsidRPr="00E55D65" w:rsidRDefault="00C37EAC" w:rsidP="0046548F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Vlera e plotë e projektit </w:t>
            </w:r>
          </w:p>
          <w:p w14:paraId="097FF36C" w14:textId="30596179" w:rsidR="00C37EAC" w:rsidRPr="00E55D65" w:rsidRDefault="00C37EAC" w:rsidP="0046548F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(në lekë)</w:t>
            </w:r>
          </w:p>
        </w:tc>
        <w:tc>
          <w:tcPr>
            <w:tcW w:w="996" w:type="pct"/>
            <w:shd w:val="clear" w:color="auto" w:fill="E2EFD9" w:themeFill="accent6" w:themeFillTint="33"/>
            <w:vAlign w:val="center"/>
            <w:hideMark/>
          </w:tcPr>
          <w:p w14:paraId="58D64D1E" w14:textId="77777777" w:rsidR="0046548F" w:rsidRPr="00E55D65" w:rsidRDefault="00C37EAC" w:rsidP="0046548F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Financimi për vitin 2025         </w:t>
            </w:r>
          </w:p>
          <w:p w14:paraId="097FF36D" w14:textId="31F9D7BD" w:rsidR="00C37EAC" w:rsidRPr="00E55D65" w:rsidRDefault="00C37EAC" w:rsidP="0046548F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(në lekë)</w:t>
            </w:r>
          </w:p>
        </w:tc>
      </w:tr>
      <w:tr w:rsidR="00C37EAC" w:rsidRPr="00E55D65" w14:paraId="097FF375" w14:textId="77777777" w:rsidTr="00D96FA0">
        <w:trPr>
          <w:trHeight w:val="20"/>
          <w:jc w:val="center"/>
        </w:trPr>
        <w:tc>
          <w:tcPr>
            <w:tcW w:w="289" w:type="pct"/>
            <w:hideMark/>
          </w:tcPr>
          <w:p w14:paraId="097FF36F" w14:textId="77777777" w:rsidR="00C37EAC" w:rsidRPr="00E55D65" w:rsidRDefault="00C37EAC" w:rsidP="00152BD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1</w:t>
            </w:r>
          </w:p>
        </w:tc>
        <w:tc>
          <w:tcPr>
            <w:tcW w:w="733" w:type="pct"/>
            <w:noWrap/>
            <w:hideMark/>
          </w:tcPr>
          <w:p w14:paraId="097FF370" w14:textId="77777777" w:rsidR="00C37EAC" w:rsidRPr="00E55D65" w:rsidRDefault="00C37EAC" w:rsidP="0046548F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Rrogozhinë</w:t>
            </w:r>
          </w:p>
        </w:tc>
        <w:tc>
          <w:tcPr>
            <w:tcW w:w="1589" w:type="pct"/>
            <w:hideMark/>
          </w:tcPr>
          <w:p w14:paraId="097FF371" w14:textId="77777777" w:rsidR="00C37EAC" w:rsidRPr="00E55D65" w:rsidRDefault="00C37EAC" w:rsidP="0046548F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 xml:space="preserve">Rikonstruksioni i digës së rezervuarit të </w:t>
            </w:r>
            <w:proofErr w:type="spellStart"/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>Domes</w:t>
            </w:r>
            <w:proofErr w:type="spellEnd"/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 xml:space="preserve">  </w:t>
            </w:r>
          </w:p>
        </w:tc>
        <w:tc>
          <w:tcPr>
            <w:tcW w:w="670" w:type="pct"/>
            <w:hideMark/>
          </w:tcPr>
          <w:p w14:paraId="097FF372" w14:textId="77777777" w:rsidR="00C37EAC" w:rsidRPr="00E55D65" w:rsidRDefault="00C37EAC" w:rsidP="00152BD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Bashkia</w:t>
            </w:r>
          </w:p>
        </w:tc>
        <w:tc>
          <w:tcPr>
            <w:tcW w:w="723" w:type="pct"/>
            <w:noWrap/>
            <w:hideMark/>
          </w:tcPr>
          <w:p w14:paraId="097FF373" w14:textId="77777777" w:rsidR="00C37EAC" w:rsidRPr="00E55D65" w:rsidRDefault="00C37EAC" w:rsidP="0046548F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  60,154,554 </w:t>
            </w:r>
          </w:p>
        </w:tc>
        <w:tc>
          <w:tcPr>
            <w:tcW w:w="996" w:type="pct"/>
            <w:noWrap/>
            <w:hideMark/>
          </w:tcPr>
          <w:p w14:paraId="097FF374" w14:textId="77777777" w:rsidR="00C37EAC" w:rsidRPr="00E55D65" w:rsidRDefault="00C37EAC" w:rsidP="0046548F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  26,567,785 </w:t>
            </w:r>
          </w:p>
        </w:tc>
      </w:tr>
      <w:tr w:rsidR="00C37EAC" w:rsidRPr="00E55D65" w14:paraId="097FF37C" w14:textId="77777777" w:rsidTr="00D96FA0">
        <w:trPr>
          <w:trHeight w:val="20"/>
          <w:jc w:val="center"/>
        </w:trPr>
        <w:tc>
          <w:tcPr>
            <w:tcW w:w="289" w:type="pct"/>
            <w:hideMark/>
          </w:tcPr>
          <w:p w14:paraId="097FF376" w14:textId="77777777" w:rsidR="00C37EAC" w:rsidRPr="00E55D65" w:rsidRDefault="00C37EAC" w:rsidP="00152BD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2</w:t>
            </w:r>
          </w:p>
        </w:tc>
        <w:tc>
          <w:tcPr>
            <w:tcW w:w="733" w:type="pct"/>
            <w:noWrap/>
            <w:hideMark/>
          </w:tcPr>
          <w:p w14:paraId="097FF377" w14:textId="77777777" w:rsidR="00C37EAC" w:rsidRPr="00E55D65" w:rsidRDefault="00C37EAC" w:rsidP="0046548F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Lushnj</w:t>
            </w:r>
            <w:r w:rsidR="00EB691A"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ë</w:t>
            </w:r>
          </w:p>
        </w:tc>
        <w:tc>
          <w:tcPr>
            <w:tcW w:w="1589" w:type="pct"/>
            <w:hideMark/>
          </w:tcPr>
          <w:p w14:paraId="097FF378" w14:textId="77777777" w:rsidR="00C37EAC" w:rsidRPr="00E55D65" w:rsidRDefault="00C37EAC" w:rsidP="0046548F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 xml:space="preserve">Rehabilitim i shkarkuesit në rezervuarin </w:t>
            </w:r>
            <w:proofErr w:type="spellStart"/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>Kasharaj</w:t>
            </w:r>
            <w:proofErr w:type="spellEnd"/>
          </w:p>
        </w:tc>
        <w:tc>
          <w:tcPr>
            <w:tcW w:w="670" w:type="pct"/>
            <w:hideMark/>
          </w:tcPr>
          <w:p w14:paraId="097FF379" w14:textId="77777777" w:rsidR="00C37EAC" w:rsidRPr="00E55D65" w:rsidRDefault="00C37EAC" w:rsidP="00152BD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Bashkia</w:t>
            </w:r>
          </w:p>
        </w:tc>
        <w:tc>
          <w:tcPr>
            <w:tcW w:w="723" w:type="pct"/>
            <w:noWrap/>
            <w:hideMark/>
          </w:tcPr>
          <w:p w14:paraId="097FF37A" w14:textId="77777777" w:rsidR="00C37EAC" w:rsidRPr="00E55D65" w:rsidRDefault="00C37EAC" w:rsidP="0046548F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  39,885,517 </w:t>
            </w:r>
          </w:p>
        </w:tc>
        <w:tc>
          <w:tcPr>
            <w:tcW w:w="996" w:type="pct"/>
            <w:noWrap/>
            <w:hideMark/>
          </w:tcPr>
          <w:p w14:paraId="097FF37B" w14:textId="77777777" w:rsidR="00C37EAC" w:rsidRPr="00E55D65" w:rsidRDefault="00C37EAC" w:rsidP="0046548F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  17,615,787 </w:t>
            </w:r>
          </w:p>
        </w:tc>
      </w:tr>
      <w:tr w:rsidR="00C37EAC" w:rsidRPr="00E55D65" w14:paraId="097FF383" w14:textId="77777777" w:rsidTr="00D96FA0">
        <w:trPr>
          <w:trHeight w:val="20"/>
          <w:jc w:val="center"/>
        </w:trPr>
        <w:tc>
          <w:tcPr>
            <w:tcW w:w="289" w:type="pct"/>
            <w:hideMark/>
          </w:tcPr>
          <w:p w14:paraId="097FF37D" w14:textId="77777777" w:rsidR="00C37EAC" w:rsidRPr="00E55D65" w:rsidRDefault="00C37EAC" w:rsidP="00152BD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3</w:t>
            </w:r>
          </w:p>
        </w:tc>
        <w:tc>
          <w:tcPr>
            <w:tcW w:w="733" w:type="pct"/>
            <w:hideMark/>
          </w:tcPr>
          <w:p w14:paraId="097FF37E" w14:textId="77777777" w:rsidR="00C37EAC" w:rsidRPr="00E55D65" w:rsidRDefault="00C37EAC" w:rsidP="0046548F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Dropull</w:t>
            </w:r>
          </w:p>
        </w:tc>
        <w:tc>
          <w:tcPr>
            <w:tcW w:w="1589" w:type="pct"/>
            <w:hideMark/>
          </w:tcPr>
          <w:p w14:paraId="097FF37F" w14:textId="77777777" w:rsidR="00C37EAC" w:rsidRPr="00E55D65" w:rsidRDefault="00C37EAC" w:rsidP="0046548F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 xml:space="preserve">Rehabilitimi i Digës </w:t>
            </w:r>
            <w:proofErr w:type="spellStart"/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>Pepel</w:t>
            </w:r>
            <w:proofErr w:type="spellEnd"/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 xml:space="preserve"> 1, Bashkia Dropull</w:t>
            </w:r>
          </w:p>
        </w:tc>
        <w:tc>
          <w:tcPr>
            <w:tcW w:w="670" w:type="pct"/>
            <w:hideMark/>
          </w:tcPr>
          <w:p w14:paraId="097FF380" w14:textId="77777777" w:rsidR="00C37EAC" w:rsidRPr="00E55D65" w:rsidRDefault="00C37EAC" w:rsidP="00152BD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Bashkia</w:t>
            </w:r>
          </w:p>
        </w:tc>
        <w:tc>
          <w:tcPr>
            <w:tcW w:w="723" w:type="pct"/>
            <w:noWrap/>
            <w:hideMark/>
          </w:tcPr>
          <w:p w14:paraId="097FF381" w14:textId="77777777" w:rsidR="00C37EAC" w:rsidRPr="00E55D65" w:rsidRDefault="00C37EAC" w:rsidP="0046548F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  76,470,262 </w:t>
            </w:r>
          </w:p>
        </w:tc>
        <w:tc>
          <w:tcPr>
            <w:tcW w:w="996" w:type="pct"/>
            <w:noWrap/>
            <w:hideMark/>
          </w:tcPr>
          <w:p w14:paraId="097FF382" w14:textId="77777777" w:rsidR="00C37EAC" w:rsidRPr="00E55D65" w:rsidRDefault="00C37EAC" w:rsidP="0046548F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  33,773,760 </w:t>
            </w:r>
          </w:p>
        </w:tc>
      </w:tr>
      <w:tr w:rsidR="00C37EAC" w:rsidRPr="00E55D65" w14:paraId="097FF38A" w14:textId="77777777" w:rsidTr="00D96FA0">
        <w:trPr>
          <w:trHeight w:val="20"/>
          <w:jc w:val="center"/>
        </w:trPr>
        <w:tc>
          <w:tcPr>
            <w:tcW w:w="289" w:type="pct"/>
            <w:hideMark/>
          </w:tcPr>
          <w:p w14:paraId="097FF384" w14:textId="77777777" w:rsidR="00C37EAC" w:rsidRPr="00E55D65" w:rsidRDefault="00C37EAC" w:rsidP="00152BD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4</w:t>
            </w:r>
          </w:p>
        </w:tc>
        <w:tc>
          <w:tcPr>
            <w:tcW w:w="733" w:type="pct"/>
            <w:noWrap/>
            <w:hideMark/>
          </w:tcPr>
          <w:p w14:paraId="097FF385" w14:textId="77777777" w:rsidR="00C37EAC" w:rsidRPr="00E55D65" w:rsidRDefault="00C37EAC" w:rsidP="0046548F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Mat</w:t>
            </w:r>
          </w:p>
        </w:tc>
        <w:tc>
          <w:tcPr>
            <w:tcW w:w="1589" w:type="pct"/>
            <w:hideMark/>
          </w:tcPr>
          <w:p w14:paraId="097FF386" w14:textId="5A7422D7" w:rsidR="00C37EAC" w:rsidRPr="00E55D65" w:rsidRDefault="00C37EAC" w:rsidP="0046548F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 xml:space="preserve">Rehabilitimi i digës së ujëmbledhësit </w:t>
            </w:r>
            <w:proofErr w:type="spellStart"/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>Shqefën</w:t>
            </w:r>
            <w:proofErr w:type="spellEnd"/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 xml:space="preserve"> </w:t>
            </w:r>
          </w:p>
        </w:tc>
        <w:tc>
          <w:tcPr>
            <w:tcW w:w="670" w:type="pct"/>
            <w:hideMark/>
          </w:tcPr>
          <w:p w14:paraId="097FF387" w14:textId="77777777" w:rsidR="00C37EAC" w:rsidRPr="00E55D65" w:rsidRDefault="00C37EAC" w:rsidP="00152BD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Bashkia</w:t>
            </w:r>
          </w:p>
        </w:tc>
        <w:tc>
          <w:tcPr>
            <w:tcW w:w="723" w:type="pct"/>
            <w:noWrap/>
            <w:hideMark/>
          </w:tcPr>
          <w:p w14:paraId="097FF388" w14:textId="77777777" w:rsidR="00C37EAC" w:rsidRPr="00E55D65" w:rsidRDefault="00C37EAC" w:rsidP="0046548F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  90,499,667 </w:t>
            </w:r>
          </w:p>
        </w:tc>
        <w:tc>
          <w:tcPr>
            <w:tcW w:w="996" w:type="pct"/>
            <w:noWrap/>
            <w:hideMark/>
          </w:tcPr>
          <w:p w14:paraId="097FF389" w14:textId="77777777" w:rsidR="00C37EAC" w:rsidRPr="00E55D65" w:rsidRDefault="00C37EAC" w:rsidP="0046548F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  39,969,970 </w:t>
            </w:r>
          </w:p>
        </w:tc>
      </w:tr>
      <w:tr w:rsidR="00C37EAC" w:rsidRPr="00E55D65" w14:paraId="097FF391" w14:textId="77777777" w:rsidTr="00D96FA0">
        <w:trPr>
          <w:trHeight w:val="20"/>
          <w:jc w:val="center"/>
        </w:trPr>
        <w:tc>
          <w:tcPr>
            <w:tcW w:w="289" w:type="pct"/>
            <w:hideMark/>
          </w:tcPr>
          <w:p w14:paraId="097FF38B" w14:textId="77777777" w:rsidR="00C37EAC" w:rsidRPr="00E55D65" w:rsidRDefault="00C37EAC" w:rsidP="00152BD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5</w:t>
            </w:r>
          </w:p>
        </w:tc>
        <w:tc>
          <w:tcPr>
            <w:tcW w:w="733" w:type="pct"/>
            <w:hideMark/>
          </w:tcPr>
          <w:p w14:paraId="097FF38C" w14:textId="77777777" w:rsidR="00C37EAC" w:rsidRPr="00E55D65" w:rsidRDefault="00C37EAC" w:rsidP="0046548F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Tropojë</w:t>
            </w:r>
          </w:p>
        </w:tc>
        <w:tc>
          <w:tcPr>
            <w:tcW w:w="1589" w:type="pct"/>
            <w:hideMark/>
          </w:tcPr>
          <w:p w14:paraId="097FF38D" w14:textId="77777777" w:rsidR="00C37EAC" w:rsidRPr="00E55D65" w:rsidRDefault="00C37EAC" w:rsidP="0046548F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 xml:space="preserve">Rehabilitim i ujëmbledhësit </w:t>
            </w:r>
            <w:proofErr w:type="spellStart"/>
            <w:r w:rsidRPr="00E55D65">
              <w:rPr>
                <w:rFonts w:ascii="Garamond" w:hAnsi="Garamond" w:cs="Times New Roman"/>
                <w:sz w:val="20"/>
                <w:szCs w:val="24"/>
                <w:lang w:eastAsia="en-US"/>
              </w:rPr>
              <w:t>TPLA</w:t>
            </w:r>
            <w:proofErr w:type="spellEnd"/>
          </w:p>
        </w:tc>
        <w:tc>
          <w:tcPr>
            <w:tcW w:w="670" w:type="pct"/>
            <w:hideMark/>
          </w:tcPr>
          <w:p w14:paraId="097FF38E" w14:textId="77777777" w:rsidR="00C37EAC" w:rsidRPr="00E55D65" w:rsidRDefault="00C37EAC" w:rsidP="00152BD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Bashkia</w:t>
            </w:r>
          </w:p>
        </w:tc>
        <w:tc>
          <w:tcPr>
            <w:tcW w:w="723" w:type="pct"/>
            <w:noWrap/>
            <w:hideMark/>
          </w:tcPr>
          <w:p w14:paraId="097FF38F" w14:textId="77777777" w:rsidR="00C37EAC" w:rsidRPr="00E55D65" w:rsidRDefault="00C37EAC" w:rsidP="0046548F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  32,983,536 </w:t>
            </w:r>
          </w:p>
        </w:tc>
        <w:tc>
          <w:tcPr>
            <w:tcW w:w="996" w:type="pct"/>
            <w:noWrap/>
            <w:hideMark/>
          </w:tcPr>
          <w:p w14:paraId="097FF390" w14:textId="77777777" w:rsidR="00C37EAC" w:rsidRPr="00E55D65" w:rsidRDefault="00C37EAC" w:rsidP="0046548F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  14,567,467 </w:t>
            </w:r>
          </w:p>
        </w:tc>
      </w:tr>
      <w:tr w:rsidR="00A75B87" w:rsidRPr="00E55D65" w14:paraId="5DAE8464" w14:textId="77777777" w:rsidTr="00D96FA0">
        <w:trPr>
          <w:trHeight w:val="20"/>
          <w:jc w:val="center"/>
        </w:trPr>
        <w:tc>
          <w:tcPr>
            <w:tcW w:w="3281" w:type="pct"/>
            <w:gridSpan w:val="4"/>
            <w:shd w:val="clear" w:color="auto" w:fill="E2EFD9" w:themeFill="accent6" w:themeFillTint="33"/>
          </w:tcPr>
          <w:p w14:paraId="740933EF" w14:textId="72E2AD09" w:rsidR="00A75B87" w:rsidRPr="00E55D65" w:rsidRDefault="00A75B87" w:rsidP="00A75B87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>TOTALI</w:t>
            </w:r>
          </w:p>
        </w:tc>
        <w:tc>
          <w:tcPr>
            <w:tcW w:w="723" w:type="pct"/>
            <w:shd w:val="clear" w:color="auto" w:fill="E2EFD9" w:themeFill="accent6" w:themeFillTint="33"/>
            <w:noWrap/>
          </w:tcPr>
          <w:p w14:paraId="201A5063" w14:textId="7D151519" w:rsidR="00A75B87" w:rsidRPr="00E55D65" w:rsidRDefault="00A75B87" w:rsidP="00A75B87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299,993,536 </w:t>
            </w:r>
          </w:p>
        </w:tc>
        <w:tc>
          <w:tcPr>
            <w:tcW w:w="996" w:type="pct"/>
            <w:shd w:val="clear" w:color="auto" w:fill="E2EFD9" w:themeFill="accent6" w:themeFillTint="33"/>
            <w:noWrap/>
          </w:tcPr>
          <w:p w14:paraId="2C8AA37C" w14:textId="2CD75067" w:rsidR="00A75B87" w:rsidRPr="00E55D65" w:rsidRDefault="00A75B87" w:rsidP="00A75B87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</w:pPr>
            <w:r w:rsidRPr="00E55D65">
              <w:rPr>
                <w:rFonts w:ascii="Garamond" w:hAnsi="Garamond" w:cs="Times New Roman"/>
                <w:b/>
                <w:bCs/>
                <w:sz w:val="20"/>
                <w:szCs w:val="24"/>
                <w:lang w:eastAsia="en-US"/>
              </w:rPr>
              <w:t xml:space="preserve">  132,494,770 </w:t>
            </w:r>
          </w:p>
        </w:tc>
      </w:tr>
    </w:tbl>
    <w:p w14:paraId="097FF397" w14:textId="77777777" w:rsidR="00FF27AF" w:rsidRPr="00E55D65" w:rsidRDefault="00FF27AF" w:rsidP="00152BD7">
      <w:pPr>
        <w:spacing w:before="0" w:beforeAutospacing="0" w:after="0" w:line="240" w:lineRule="auto"/>
        <w:ind w:firstLine="284"/>
        <w:rPr>
          <w:rFonts w:ascii="Garamond" w:hAnsi="Garamond" w:cs="Times New Roman"/>
          <w:b/>
          <w:sz w:val="24"/>
          <w:szCs w:val="24"/>
          <w:lang w:eastAsia="en-US"/>
        </w:rPr>
      </w:pPr>
    </w:p>
    <w:p w14:paraId="097FF398" w14:textId="77777777" w:rsidR="00C43552" w:rsidRPr="00E55D65" w:rsidRDefault="00C43552" w:rsidP="00152BD7">
      <w:pPr>
        <w:spacing w:before="0" w:beforeAutospacing="0"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eastAsia="en-US"/>
        </w:rPr>
      </w:pPr>
      <w:bookmarkStart w:id="0" w:name="_GoBack"/>
      <w:bookmarkEnd w:id="0"/>
    </w:p>
    <w:sectPr w:rsidR="00C43552" w:rsidRPr="00E55D65" w:rsidSect="00DE0B8A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7254053"/>
    <w:multiLevelType w:val="multilevel"/>
    <w:tmpl w:val="F0F0B89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5913527"/>
    <w:multiLevelType w:val="hybridMultilevel"/>
    <w:tmpl w:val="C15EE6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40CF3"/>
    <w:multiLevelType w:val="hybridMultilevel"/>
    <w:tmpl w:val="DDCC5B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772D6"/>
    <w:multiLevelType w:val="hybridMultilevel"/>
    <w:tmpl w:val="0E6C9890"/>
    <w:lvl w:ilvl="0" w:tplc="773E1E4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F20887"/>
    <w:multiLevelType w:val="hybridMultilevel"/>
    <w:tmpl w:val="B0A665BC"/>
    <w:lvl w:ilvl="0" w:tplc="3AE0269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1640A"/>
    <w:multiLevelType w:val="hybridMultilevel"/>
    <w:tmpl w:val="1E44A15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60D8159B"/>
    <w:multiLevelType w:val="hybridMultilevel"/>
    <w:tmpl w:val="3C829E8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73E5A"/>
    <w:multiLevelType w:val="hybridMultilevel"/>
    <w:tmpl w:val="576A09D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1C15C91"/>
    <w:multiLevelType w:val="hybridMultilevel"/>
    <w:tmpl w:val="CA302F1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7D614CA7"/>
    <w:multiLevelType w:val="hybridMultilevel"/>
    <w:tmpl w:val="D7F46A68"/>
    <w:lvl w:ilvl="0" w:tplc="BDECA81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5" w:hanging="360"/>
      </w:pPr>
    </w:lvl>
    <w:lvl w:ilvl="2" w:tplc="041C001B" w:tentative="1">
      <w:start w:val="1"/>
      <w:numFmt w:val="lowerRoman"/>
      <w:lvlText w:val="%3."/>
      <w:lvlJc w:val="right"/>
      <w:pPr>
        <w:ind w:left="2225" w:hanging="180"/>
      </w:pPr>
    </w:lvl>
    <w:lvl w:ilvl="3" w:tplc="041C000F" w:tentative="1">
      <w:start w:val="1"/>
      <w:numFmt w:val="decimal"/>
      <w:lvlText w:val="%4."/>
      <w:lvlJc w:val="left"/>
      <w:pPr>
        <w:ind w:left="2945" w:hanging="360"/>
      </w:pPr>
    </w:lvl>
    <w:lvl w:ilvl="4" w:tplc="041C0019" w:tentative="1">
      <w:start w:val="1"/>
      <w:numFmt w:val="lowerLetter"/>
      <w:lvlText w:val="%5."/>
      <w:lvlJc w:val="left"/>
      <w:pPr>
        <w:ind w:left="3665" w:hanging="360"/>
      </w:pPr>
    </w:lvl>
    <w:lvl w:ilvl="5" w:tplc="041C001B" w:tentative="1">
      <w:start w:val="1"/>
      <w:numFmt w:val="lowerRoman"/>
      <w:lvlText w:val="%6."/>
      <w:lvlJc w:val="right"/>
      <w:pPr>
        <w:ind w:left="4385" w:hanging="180"/>
      </w:pPr>
    </w:lvl>
    <w:lvl w:ilvl="6" w:tplc="041C000F" w:tentative="1">
      <w:start w:val="1"/>
      <w:numFmt w:val="decimal"/>
      <w:lvlText w:val="%7."/>
      <w:lvlJc w:val="left"/>
      <w:pPr>
        <w:ind w:left="5105" w:hanging="360"/>
      </w:pPr>
    </w:lvl>
    <w:lvl w:ilvl="7" w:tplc="041C0019" w:tentative="1">
      <w:start w:val="1"/>
      <w:numFmt w:val="lowerLetter"/>
      <w:lvlText w:val="%8."/>
      <w:lvlJc w:val="left"/>
      <w:pPr>
        <w:ind w:left="5825" w:hanging="360"/>
      </w:pPr>
    </w:lvl>
    <w:lvl w:ilvl="8" w:tplc="041C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41F"/>
    <w:rsid w:val="00004094"/>
    <w:rsid w:val="000515FD"/>
    <w:rsid w:val="00083B7D"/>
    <w:rsid w:val="000A18AB"/>
    <w:rsid w:val="000A6267"/>
    <w:rsid w:val="000A7683"/>
    <w:rsid w:val="000E6DD5"/>
    <w:rsid w:val="00115F6D"/>
    <w:rsid w:val="00117421"/>
    <w:rsid w:val="00124664"/>
    <w:rsid w:val="001349FE"/>
    <w:rsid w:val="00152BD7"/>
    <w:rsid w:val="00167FD3"/>
    <w:rsid w:val="00182539"/>
    <w:rsid w:val="00185993"/>
    <w:rsid w:val="001909F4"/>
    <w:rsid w:val="0019415D"/>
    <w:rsid w:val="001A7214"/>
    <w:rsid w:val="00211C6E"/>
    <w:rsid w:val="0021756B"/>
    <w:rsid w:val="0029059A"/>
    <w:rsid w:val="002D191B"/>
    <w:rsid w:val="002F2F69"/>
    <w:rsid w:val="00301FD8"/>
    <w:rsid w:val="003045A5"/>
    <w:rsid w:val="00315A66"/>
    <w:rsid w:val="00330AF1"/>
    <w:rsid w:val="00361BA9"/>
    <w:rsid w:val="003879A9"/>
    <w:rsid w:val="003900CC"/>
    <w:rsid w:val="003B62BD"/>
    <w:rsid w:val="003C7378"/>
    <w:rsid w:val="003D209E"/>
    <w:rsid w:val="003E53C4"/>
    <w:rsid w:val="0046548F"/>
    <w:rsid w:val="004752C3"/>
    <w:rsid w:val="004A413B"/>
    <w:rsid w:val="004E5CF4"/>
    <w:rsid w:val="004E7931"/>
    <w:rsid w:val="004F3D3B"/>
    <w:rsid w:val="004F46D3"/>
    <w:rsid w:val="004F79FF"/>
    <w:rsid w:val="00503F39"/>
    <w:rsid w:val="00515996"/>
    <w:rsid w:val="00516CA6"/>
    <w:rsid w:val="00523AC6"/>
    <w:rsid w:val="00523FCB"/>
    <w:rsid w:val="00530E96"/>
    <w:rsid w:val="00552EBC"/>
    <w:rsid w:val="00585FE9"/>
    <w:rsid w:val="00592860"/>
    <w:rsid w:val="005C3A10"/>
    <w:rsid w:val="005E065F"/>
    <w:rsid w:val="00601385"/>
    <w:rsid w:val="0061041F"/>
    <w:rsid w:val="00645075"/>
    <w:rsid w:val="006629AF"/>
    <w:rsid w:val="00666C9C"/>
    <w:rsid w:val="0068189C"/>
    <w:rsid w:val="006D52B3"/>
    <w:rsid w:val="00712C10"/>
    <w:rsid w:val="00782A11"/>
    <w:rsid w:val="007A6301"/>
    <w:rsid w:val="007D73E9"/>
    <w:rsid w:val="007D7671"/>
    <w:rsid w:val="007F082D"/>
    <w:rsid w:val="007F1B73"/>
    <w:rsid w:val="0080634E"/>
    <w:rsid w:val="00820103"/>
    <w:rsid w:val="00832345"/>
    <w:rsid w:val="00844BA5"/>
    <w:rsid w:val="00860F82"/>
    <w:rsid w:val="0086597F"/>
    <w:rsid w:val="008A5564"/>
    <w:rsid w:val="008C7959"/>
    <w:rsid w:val="008D0521"/>
    <w:rsid w:val="009309C2"/>
    <w:rsid w:val="00941CB4"/>
    <w:rsid w:val="00947724"/>
    <w:rsid w:val="00960CD4"/>
    <w:rsid w:val="00961B47"/>
    <w:rsid w:val="009916DB"/>
    <w:rsid w:val="0099492C"/>
    <w:rsid w:val="009C7455"/>
    <w:rsid w:val="00A01BC7"/>
    <w:rsid w:val="00A0665E"/>
    <w:rsid w:val="00A24CBA"/>
    <w:rsid w:val="00A654EA"/>
    <w:rsid w:val="00A746C1"/>
    <w:rsid w:val="00A75B87"/>
    <w:rsid w:val="00A94747"/>
    <w:rsid w:val="00A976A5"/>
    <w:rsid w:val="00AB07D6"/>
    <w:rsid w:val="00AE29E5"/>
    <w:rsid w:val="00AE3F17"/>
    <w:rsid w:val="00B35317"/>
    <w:rsid w:val="00B67716"/>
    <w:rsid w:val="00BC1D09"/>
    <w:rsid w:val="00BF2E6B"/>
    <w:rsid w:val="00C37EAC"/>
    <w:rsid w:val="00C43552"/>
    <w:rsid w:val="00C562DD"/>
    <w:rsid w:val="00C57D7C"/>
    <w:rsid w:val="00C744F2"/>
    <w:rsid w:val="00CC2D74"/>
    <w:rsid w:val="00CF17DE"/>
    <w:rsid w:val="00D43EE9"/>
    <w:rsid w:val="00D53E44"/>
    <w:rsid w:val="00D71CA3"/>
    <w:rsid w:val="00D72CFE"/>
    <w:rsid w:val="00D96FA0"/>
    <w:rsid w:val="00DB6CCE"/>
    <w:rsid w:val="00DD1D56"/>
    <w:rsid w:val="00DE0B8A"/>
    <w:rsid w:val="00E00B13"/>
    <w:rsid w:val="00E41C7B"/>
    <w:rsid w:val="00E43E45"/>
    <w:rsid w:val="00E53CFC"/>
    <w:rsid w:val="00E55D65"/>
    <w:rsid w:val="00E57729"/>
    <w:rsid w:val="00E6089F"/>
    <w:rsid w:val="00E60FAA"/>
    <w:rsid w:val="00E7640A"/>
    <w:rsid w:val="00E866F0"/>
    <w:rsid w:val="00E902C8"/>
    <w:rsid w:val="00E917F7"/>
    <w:rsid w:val="00EA3D43"/>
    <w:rsid w:val="00EA6E21"/>
    <w:rsid w:val="00EB5B18"/>
    <w:rsid w:val="00EB691A"/>
    <w:rsid w:val="00EF3EFA"/>
    <w:rsid w:val="00F14A7C"/>
    <w:rsid w:val="00F16CFE"/>
    <w:rsid w:val="00F607D3"/>
    <w:rsid w:val="00F75614"/>
    <w:rsid w:val="00F85CA4"/>
    <w:rsid w:val="00F97C6D"/>
    <w:rsid w:val="00FF27AF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FF345"/>
  <w15:docId w15:val="{6AFE6440-EEA2-4B01-A50D-86849FCD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301"/>
    <w:pPr>
      <w:spacing w:before="100" w:beforeAutospacing="1" w:after="200" w:line="273" w:lineRule="auto"/>
    </w:pPr>
    <w:rPr>
      <w:rFonts w:ascii="Calibri" w:eastAsia="Times New Roman" w:hAnsi="Calibri" w:cs="Calibri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A7C"/>
    <w:pPr>
      <w:ind w:left="720"/>
      <w:contextualSpacing/>
    </w:pPr>
  </w:style>
  <w:style w:type="paragraph" w:styleId="NoSpacing">
    <w:name w:val="No Spacing"/>
    <w:uiPriority w:val="1"/>
    <w:qFormat/>
    <w:rsid w:val="00FF2DE9"/>
    <w:pPr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sid w:val="00EA6E21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5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56B"/>
    <w:rPr>
      <w:rFonts w:ascii="Calibri" w:eastAsia="Times New Roman" w:hAnsi="Calibri" w:cs="Calibri"/>
      <w:sz w:val="20"/>
      <w:szCs w:val="20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1756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56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56B"/>
    <w:rPr>
      <w:rFonts w:ascii="Segoe UI" w:eastAsia="Times New Roman" w:hAnsi="Segoe UI" w:cs="Segoe UI"/>
      <w:sz w:val="18"/>
      <w:szCs w:val="18"/>
      <w:lang w:eastAsia="sq-AL"/>
    </w:rPr>
  </w:style>
  <w:style w:type="paragraph" w:styleId="NormalWeb">
    <w:name w:val="Normal (Web)"/>
    <w:basedOn w:val="Normal"/>
    <w:uiPriority w:val="99"/>
    <w:unhideWhenUsed/>
    <w:rsid w:val="0029059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65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007806D20340D99D78F3933E7DD2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2025-03-03T09:50:19Z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2025-02-28T00:00:00Z</Date_x0020_protokolli>
    <Titulli xmlns="0e656187-b300-4fb0-8bf4-3a50f872073c">Për miratimin e listës së projekteve fituese të financuara për vitin 2025 nga fondi për digat, si dhe të autoritetit kontraktor për zbatimin e projekteve, sipas njësive të vetëqeverisjes vendore</Titulli>
    <Modifikuesi xmlns="0e656187-b300-4fb0-8bf4-3a50f872073c">Suada.Daci</Modifikuesi>
    <Nr_x002e__x0020_prot_x0020_QBZ xmlns="0e656187-b300-4fb0-8bf4-3a50f872073c">413</Nr_x002e__x0020_prot_x0020_QBZ>
    <Data_x0020_e_x0020_Modifikimit xmlns="0e656187-b300-4fb0-8bf4-3a50f872073c">2025-03-03T10:11:06Z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1139/3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007806D20340D99D78F3933E7DD2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8D633-0579-48DA-BA7B-92FC54712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A32995-AE81-4279-B9FF-B9B8B176B7DA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CD1C15D-F69E-47A2-BBEE-FEC5D7D175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F9A915-9644-4027-B72C-5F02E3198C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2B2304-341F-4087-8159-FD0784385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3B3603-2A5E-45DA-BD7A-FC83363AF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projekteve fituese të financuara për vitin 2025 nga fondi për digat, si dhe të autoritetit kontraktor për zbatimin e projekteve, sipas njësive të vetëqeverisjes vendore</vt:lpstr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projekteve fituese të financuara për vitin 2025 nga fondi për digat, si dhe të autoritetit kontraktor për zbatimin e projekteve, sipas njësive të vetëqeverisjes vendore</dc:title>
  <dc:creator>Robert Hysenllari</dc:creator>
  <cp:lastModifiedBy>Alma Lisaku</cp:lastModifiedBy>
  <cp:revision>13</cp:revision>
  <cp:lastPrinted>2025-02-28T09:36:00Z</cp:lastPrinted>
  <dcterms:created xsi:type="dcterms:W3CDTF">2025-03-03T08:48:00Z</dcterms:created>
  <dcterms:modified xsi:type="dcterms:W3CDTF">2025-03-03T09:26:00Z</dcterms:modified>
</cp:coreProperties>
</file>