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45491" w14:textId="77777777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5F5323">
        <w:rPr>
          <w:rFonts w:ascii="Garamond" w:hAnsi="Garamond"/>
          <w:b/>
          <w:bCs/>
          <w:color w:val="000000"/>
          <w:sz w:val="24"/>
          <w:szCs w:val="24"/>
        </w:rPr>
        <w:t>VENDIM</w:t>
      </w:r>
    </w:p>
    <w:p w14:paraId="7F56B5DC" w14:textId="595F6F84" w:rsidR="00FA3622" w:rsidRPr="005F5323" w:rsidRDefault="00FA3622" w:rsidP="00FA362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5F5323">
        <w:rPr>
          <w:rFonts w:ascii="Garamond" w:hAnsi="Garamond"/>
          <w:b/>
          <w:bCs/>
          <w:color w:val="000000"/>
          <w:sz w:val="24"/>
          <w:szCs w:val="24"/>
        </w:rPr>
        <w:t>Nr</w:t>
      </w:r>
      <w:r w:rsidR="00735335" w:rsidRPr="005F5323">
        <w:rPr>
          <w:rFonts w:ascii="Garamond" w:hAnsi="Garamond"/>
          <w:b/>
          <w:bCs/>
          <w:color w:val="000000"/>
          <w:sz w:val="24"/>
          <w:szCs w:val="24"/>
        </w:rPr>
        <w:t>.</w:t>
      </w:r>
      <w:r w:rsidRPr="005F5323">
        <w:rPr>
          <w:rFonts w:ascii="Garamond" w:hAnsi="Garamond"/>
          <w:b/>
          <w:bCs/>
          <w:color w:val="000000"/>
          <w:sz w:val="24"/>
          <w:szCs w:val="24"/>
        </w:rPr>
        <w:t xml:space="preserve"> 148, datë 6.3.2025</w:t>
      </w:r>
    </w:p>
    <w:p w14:paraId="258571E3" w14:textId="77777777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0B6EE17E" w14:textId="335D598E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5F5323">
        <w:rPr>
          <w:rFonts w:ascii="Garamond" w:hAnsi="Garamond"/>
          <w:b/>
          <w:bCs/>
          <w:color w:val="000000"/>
          <w:sz w:val="24"/>
          <w:szCs w:val="24"/>
        </w:rPr>
        <w:t>PËR DISA SHTESA NË VENDIMIN NR.</w:t>
      </w:r>
      <w:r w:rsidR="005F5323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Pr="005F5323">
        <w:rPr>
          <w:rFonts w:ascii="Garamond" w:hAnsi="Garamond"/>
          <w:b/>
          <w:bCs/>
          <w:color w:val="000000"/>
          <w:sz w:val="24"/>
          <w:szCs w:val="24"/>
        </w:rPr>
        <w:t>104, DATË 28.2.2019,</w:t>
      </w:r>
      <w:r w:rsidR="005F5323" w:rsidRPr="005F5323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Pr="005F5323">
        <w:rPr>
          <w:rFonts w:ascii="Garamond" w:hAnsi="Garamond"/>
          <w:b/>
          <w:bCs/>
          <w:color w:val="000000"/>
          <w:sz w:val="24"/>
          <w:szCs w:val="24"/>
        </w:rPr>
        <w:t>TË KËSHILLIT TË MINISTRAVE, “PËR PËRCAKTIMIN</w:t>
      </w:r>
      <w:r w:rsidR="005F5323" w:rsidRPr="005F5323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Pr="005F5323">
        <w:rPr>
          <w:rFonts w:ascii="Garamond" w:hAnsi="Garamond"/>
          <w:b/>
          <w:bCs/>
          <w:color w:val="000000"/>
          <w:sz w:val="24"/>
          <w:szCs w:val="24"/>
        </w:rPr>
        <w:t>E KRITEREVE PËR KRIJIMIN E REGJISTRIT SHTETËROR</w:t>
      </w:r>
      <w:r w:rsidR="005F5323" w:rsidRPr="005F5323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Pr="005F5323">
        <w:rPr>
          <w:rFonts w:ascii="Garamond" w:hAnsi="Garamond"/>
          <w:b/>
          <w:bCs/>
          <w:color w:val="000000"/>
          <w:sz w:val="24"/>
          <w:szCs w:val="24"/>
        </w:rPr>
        <w:t>TË MËSUESVE TË GJUHËS SHQIPE E TË KULTURËS SHQIPTARE DHE DHËNIEN E CERTIFIKATËS PËR NXËNËSIT NË DIASPORË”</w:t>
      </w:r>
    </w:p>
    <w:p w14:paraId="37CD51F3" w14:textId="77777777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5ACDB370" w14:textId="1F415E9A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  <w:r w:rsidRPr="005F5323">
        <w:rPr>
          <w:rFonts w:ascii="Garamond" w:hAnsi="Garamond"/>
          <w:color w:val="000000"/>
          <w:sz w:val="24"/>
          <w:szCs w:val="24"/>
        </w:rPr>
        <w:t>Në mbështetje të nenit 100 të Kushtetutës dhe të pikës 5, të nenit 49, të</w:t>
      </w:r>
      <w:r w:rsidR="005F5323" w:rsidRPr="005F5323">
        <w:rPr>
          <w:rFonts w:ascii="Garamond" w:hAnsi="Garamond"/>
          <w:color w:val="000000"/>
          <w:sz w:val="24"/>
          <w:szCs w:val="24"/>
        </w:rPr>
        <w:t xml:space="preserve"> </w:t>
      </w:r>
      <w:r w:rsidRPr="005F5323">
        <w:rPr>
          <w:rFonts w:ascii="Garamond" w:hAnsi="Garamond"/>
          <w:color w:val="000000"/>
          <w:sz w:val="24"/>
          <w:szCs w:val="24"/>
        </w:rPr>
        <w:t>ligjit nr.</w:t>
      </w:r>
      <w:r w:rsidR="005F5323">
        <w:rPr>
          <w:rFonts w:ascii="Garamond" w:hAnsi="Garamond"/>
          <w:color w:val="000000"/>
          <w:sz w:val="24"/>
          <w:szCs w:val="24"/>
        </w:rPr>
        <w:t xml:space="preserve"> </w:t>
      </w:r>
      <w:r w:rsidRPr="005F5323">
        <w:rPr>
          <w:rFonts w:ascii="Garamond" w:hAnsi="Garamond"/>
          <w:color w:val="000000"/>
          <w:sz w:val="24"/>
          <w:szCs w:val="24"/>
        </w:rPr>
        <w:t>69/2012, “Për sistemin arsimor parauniversitar në Republikën e Shqipërisë”, të ndryshuar, me propozimin e ministrit të Arsimit dhe Sportit, Këshilli i Ministrave</w:t>
      </w:r>
    </w:p>
    <w:p w14:paraId="2069B990" w14:textId="77777777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1300960B" w14:textId="77777777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5F5323">
        <w:rPr>
          <w:rFonts w:ascii="Garamond" w:hAnsi="Garamond"/>
          <w:bCs/>
          <w:color w:val="000000"/>
          <w:sz w:val="24"/>
          <w:szCs w:val="24"/>
        </w:rPr>
        <w:t>VENDOSI:</w:t>
      </w:r>
    </w:p>
    <w:p w14:paraId="1888D779" w14:textId="77777777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54BF0EA1" w14:textId="29D6EE66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5F5323">
        <w:rPr>
          <w:rFonts w:ascii="Garamond" w:hAnsi="Garamond"/>
          <w:color w:val="000000"/>
          <w:sz w:val="24"/>
          <w:szCs w:val="24"/>
        </w:rPr>
        <w:t>1. Në vendimin nr.</w:t>
      </w:r>
      <w:r w:rsidR="005F5323">
        <w:rPr>
          <w:rFonts w:ascii="Garamond" w:hAnsi="Garamond"/>
          <w:color w:val="000000"/>
          <w:sz w:val="24"/>
          <w:szCs w:val="24"/>
        </w:rPr>
        <w:t xml:space="preserve"> </w:t>
      </w:r>
      <w:r w:rsidRPr="005F5323">
        <w:rPr>
          <w:rFonts w:ascii="Garamond" w:hAnsi="Garamond"/>
          <w:color w:val="000000"/>
          <w:sz w:val="24"/>
          <w:szCs w:val="24"/>
        </w:rPr>
        <w:t>104, datë 28.2.2019, të Këshillit të Ministrave, “Për përcaktimin e kritereve për krijimin e regjistrit shtetëror të mësuesve të gjuhës shqipe e të kulturës shqiptare dhe dhënien e certifikatës për nxënësit në diasporë”, bëhen shtesat e mëposhtme:</w:t>
      </w:r>
    </w:p>
    <w:p w14:paraId="40A10FE1" w14:textId="1BFD87AB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5F5323">
        <w:rPr>
          <w:rFonts w:ascii="Garamond" w:hAnsi="Garamond"/>
          <w:color w:val="000000"/>
          <w:sz w:val="24"/>
          <w:szCs w:val="24"/>
        </w:rPr>
        <w:t xml:space="preserve">a) </w:t>
      </w:r>
      <w:r w:rsidR="005F5323">
        <w:rPr>
          <w:rFonts w:ascii="Garamond" w:hAnsi="Garamond"/>
          <w:color w:val="000000"/>
          <w:sz w:val="24"/>
          <w:szCs w:val="24"/>
        </w:rPr>
        <w:t>n</w:t>
      </w:r>
      <w:r w:rsidRPr="005F5323">
        <w:rPr>
          <w:rFonts w:ascii="Garamond" w:hAnsi="Garamond"/>
          <w:color w:val="000000"/>
          <w:sz w:val="24"/>
          <w:szCs w:val="24"/>
        </w:rPr>
        <w:t>ë fund të pikës 8 shtohen fjalët, me këtë përmbajtje:</w:t>
      </w:r>
    </w:p>
    <w:p w14:paraId="7DEAF8F6" w14:textId="36051340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5F5323">
        <w:rPr>
          <w:rFonts w:ascii="Garamond" w:hAnsi="Garamond"/>
          <w:color w:val="000000"/>
          <w:sz w:val="24"/>
          <w:szCs w:val="24"/>
        </w:rPr>
        <w:t xml:space="preserve"> “... i cili lëshon vërtetim për mësuesit, që janë pjesë e këtij regjistri.”</w:t>
      </w:r>
      <w:r w:rsidR="005F5323">
        <w:rPr>
          <w:rFonts w:ascii="Garamond" w:hAnsi="Garamond"/>
          <w:color w:val="000000"/>
          <w:sz w:val="24"/>
          <w:szCs w:val="24"/>
        </w:rPr>
        <w:t>;</w:t>
      </w:r>
    </w:p>
    <w:p w14:paraId="3A5DE77C" w14:textId="0BE1B9CE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5F5323">
        <w:rPr>
          <w:rFonts w:ascii="Garamond" w:hAnsi="Garamond"/>
          <w:color w:val="000000"/>
          <w:sz w:val="24"/>
          <w:szCs w:val="24"/>
        </w:rPr>
        <w:t xml:space="preserve">b) </w:t>
      </w:r>
      <w:r w:rsidR="005F5323">
        <w:rPr>
          <w:rFonts w:ascii="Garamond" w:hAnsi="Garamond"/>
          <w:color w:val="000000"/>
          <w:sz w:val="24"/>
          <w:szCs w:val="24"/>
        </w:rPr>
        <w:t>p</w:t>
      </w:r>
      <w:r w:rsidRPr="005F5323">
        <w:rPr>
          <w:rFonts w:ascii="Garamond" w:hAnsi="Garamond"/>
          <w:color w:val="000000"/>
          <w:sz w:val="24"/>
          <w:szCs w:val="24"/>
        </w:rPr>
        <w:t>as pikës 11 shtohet pika 11/1, me këtë përmbajtje:</w:t>
      </w:r>
    </w:p>
    <w:p w14:paraId="3F864C19" w14:textId="77777777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5F5323">
        <w:rPr>
          <w:rFonts w:ascii="Garamond" w:hAnsi="Garamond"/>
          <w:color w:val="000000"/>
          <w:sz w:val="24"/>
          <w:szCs w:val="24"/>
        </w:rPr>
        <w:t xml:space="preserve"> “11/1. Për nxënësit që kanë ndjekur programin e mësimit të gjuhës shqipe e të kulturës shqiptare në diasporë lëshohet vërtetim i pjesëmarrjes nga autoritetet që organizojnë mësimin e gjuhës e të kulturës shqiptare në diasporë. Ky vërtetim prodhohet nga Qendra e Botimeve të Diasporës, sipas modelit dhe kërkesave të përcjella nga misionet diplomatike të Republikës së Shqipërisë nëpërmjet ministrisë përgjegjëse për punët e jashtme.”.</w:t>
      </w:r>
    </w:p>
    <w:p w14:paraId="1E2242EF" w14:textId="77777777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5F5323">
        <w:rPr>
          <w:rFonts w:ascii="Garamond" w:hAnsi="Garamond"/>
          <w:color w:val="000000"/>
          <w:sz w:val="24"/>
          <w:szCs w:val="24"/>
        </w:rPr>
        <w:t>2. Ngarkohen Ministria e Arsimit dhe Sportit dhe Ministria për Evropën dhe Punët e Jashtme për zbatimin e këtij vendimi.</w:t>
      </w:r>
    </w:p>
    <w:p w14:paraId="236E9B39" w14:textId="77777777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5F5323">
        <w:rPr>
          <w:rFonts w:ascii="Garamond" w:hAnsi="Garamond"/>
          <w:color w:val="000000"/>
          <w:sz w:val="24"/>
          <w:szCs w:val="24"/>
        </w:rPr>
        <w:t>Ky vendim hyn në fuqi pas botimit në Fletoren Zyrtare.</w:t>
      </w:r>
      <w:bookmarkStart w:id="0" w:name="_GoBack"/>
      <w:bookmarkEnd w:id="0"/>
    </w:p>
    <w:p w14:paraId="6545AFB9" w14:textId="77777777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</w:p>
    <w:p w14:paraId="3D733A21" w14:textId="77777777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5F5323">
        <w:rPr>
          <w:rFonts w:ascii="Garamond" w:hAnsi="Garamond"/>
          <w:bCs/>
          <w:color w:val="000000"/>
          <w:sz w:val="24"/>
          <w:szCs w:val="24"/>
        </w:rPr>
        <w:t>ZËVENDËSKRYEMINISTËR</w:t>
      </w:r>
    </w:p>
    <w:p w14:paraId="0889C960" w14:textId="77777777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proofErr w:type="spellStart"/>
      <w:r w:rsidRPr="005F5323">
        <w:rPr>
          <w:rFonts w:ascii="Garamond" w:hAnsi="Garamond"/>
          <w:b/>
          <w:bCs/>
          <w:color w:val="000000"/>
          <w:sz w:val="24"/>
          <w:szCs w:val="24"/>
        </w:rPr>
        <w:t>Belinda</w:t>
      </w:r>
      <w:proofErr w:type="spellEnd"/>
      <w:r w:rsidRPr="005F5323">
        <w:rPr>
          <w:rFonts w:ascii="Garamond" w:hAnsi="Garamond"/>
          <w:b/>
          <w:bCs/>
          <w:color w:val="000000"/>
          <w:sz w:val="24"/>
          <w:szCs w:val="24"/>
        </w:rPr>
        <w:t xml:space="preserve"> Balluku</w:t>
      </w:r>
    </w:p>
    <w:p w14:paraId="28FF22FF" w14:textId="77777777" w:rsidR="00FA3622" w:rsidRPr="005F5323" w:rsidRDefault="00FA3622" w:rsidP="00FA362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</w:p>
    <w:p w14:paraId="5EEE502D" w14:textId="77777777" w:rsidR="00FA3622" w:rsidRPr="005F5323" w:rsidRDefault="00FA3622" w:rsidP="00FA362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786A962" w14:textId="77777777" w:rsidR="000F74B6" w:rsidRPr="005F5323" w:rsidRDefault="000F74B6" w:rsidP="00FA362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F74B6" w:rsidRPr="005F5323" w:rsidSect="00FA3622">
      <w:footerReference w:type="default" r:id="rId12"/>
      <w:pgSz w:w="11907" w:h="16839" w:code="9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86058" w14:textId="77777777" w:rsidR="005F5323" w:rsidRDefault="005F5323" w:rsidP="003B734F">
      <w:pPr>
        <w:spacing w:after="0" w:line="240" w:lineRule="auto"/>
      </w:pPr>
      <w:r>
        <w:separator/>
      </w:r>
    </w:p>
  </w:endnote>
  <w:endnote w:type="continuationSeparator" w:id="0">
    <w:p w14:paraId="2CF20DEC" w14:textId="77777777" w:rsidR="005F5323" w:rsidRDefault="005F5323" w:rsidP="003B734F">
      <w:pPr>
        <w:spacing w:after="0" w:line="240" w:lineRule="auto"/>
      </w:pPr>
      <w:r>
        <w:continuationSeparator/>
      </w:r>
    </w:p>
  </w:endnote>
  <w:endnote w:type="continuationNotice" w:id="1">
    <w:p w14:paraId="51EF462C" w14:textId="77777777" w:rsidR="005F5323" w:rsidRDefault="005F53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83C73" w14:textId="77777777" w:rsidR="005F5323" w:rsidRPr="00517F27" w:rsidRDefault="005F5323">
    <w:pPr>
      <w:pStyle w:val="Footer"/>
      <w:jc w:val="right"/>
      <w:rPr>
        <w:rFonts w:ascii="Times New Roman" w:hAnsi="Times New Roman"/>
        <w:sz w:val="24"/>
      </w:rPr>
    </w:pPr>
    <w:r w:rsidRPr="00517F27">
      <w:rPr>
        <w:rFonts w:ascii="Times New Roman" w:hAnsi="Times New Roman"/>
        <w:sz w:val="24"/>
      </w:rPr>
      <w:fldChar w:fldCharType="begin"/>
    </w:r>
    <w:r w:rsidRPr="00517F27">
      <w:rPr>
        <w:rFonts w:ascii="Times New Roman" w:hAnsi="Times New Roman"/>
        <w:sz w:val="24"/>
      </w:rPr>
      <w:instrText xml:space="preserve"> PAGE   \* MERGEFORMAT </w:instrText>
    </w:r>
    <w:r w:rsidRPr="00517F27"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2</w:t>
    </w:r>
    <w:r w:rsidRPr="00517F27">
      <w:rPr>
        <w:rFonts w:ascii="Times New Roman" w:hAnsi="Times New Roman"/>
        <w:noProof/>
        <w:sz w:val="24"/>
      </w:rPr>
      <w:fldChar w:fldCharType="end"/>
    </w:r>
  </w:p>
  <w:p w14:paraId="5FA3E5BD" w14:textId="77777777" w:rsidR="005F5323" w:rsidRDefault="005F5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A077BA" w14:textId="77777777" w:rsidR="005F5323" w:rsidRDefault="005F5323" w:rsidP="003B734F">
      <w:pPr>
        <w:spacing w:after="0" w:line="240" w:lineRule="auto"/>
      </w:pPr>
      <w:r>
        <w:separator/>
      </w:r>
    </w:p>
  </w:footnote>
  <w:footnote w:type="continuationSeparator" w:id="0">
    <w:p w14:paraId="7F2164AE" w14:textId="77777777" w:rsidR="005F5323" w:rsidRDefault="005F5323" w:rsidP="003B734F">
      <w:pPr>
        <w:spacing w:after="0" w:line="240" w:lineRule="auto"/>
      </w:pPr>
      <w:r>
        <w:continuationSeparator/>
      </w:r>
    </w:p>
  </w:footnote>
  <w:footnote w:type="continuationNotice" w:id="1">
    <w:p w14:paraId="56496091" w14:textId="77777777" w:rsidR="005F5323" w:rsidRDefault="005F532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4441E"/>
    <w:rsid w:val="000F74B6"/>
    <w:rsid w:val="00380E8D"/>
    <w:rsid w:val="003B734F"/>
    <w:rsid w:val="00420FCC"/>
    <w:rsid w:val="00495544"/>
    <w:rsid w:val="00585C50"/>
    <w:rsid w:val="005B5F43"/>
    <w:rsid w:val="005D0E5E"/>
    <w:rsid w:val="005F5323"/>
    <w:rsid w:val="0061636A"/>
    <w:rsid w:val="00735335"/>
    <w:rsid w:val="007422D4"/>
    <w:rsid w:val="00745CFB"/>
    <w:rsid w:val="007A461B"/>
    <w:rsid w:val="008C7EE7"/>
    <w:rsid w:val="009D4E2E"/>
    <w:rsid w:val="00AD6F91"/>
    <w:rsid w:val="00B4070A"/>
    <w:rsid w:val="00CD1B7C"/>
    <w:rsid w:val="00DB4B88"/>
    <w:rsid w:val="00DF7F10"/>
    <w:rsid w:val="00E84AA0"/>
    <w:rsid w:val="00F23FBB"/>
    <w:rsid w:val="00F617FF"/>
    <w:rsid w:val="00FA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6B5DC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3622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A36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3622"/>
    <w:rPr>
      <w:rFonts w:ascii="Calibri" w:eastAsia="Calibri" w:hAnsi="Calibri" w:cs="Times New Roman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3B73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734F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</Nr_x002e__x0020_akti>
    <Data_x0020_e_x0020_Krijimit xmlns="0e656187-b300-4fb0-8bf4-3a50f872073c">2025-03-10T09:07:40Z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2025-03-07T00:00:00Z</Date_x0020_protokolli>
    <Titulli xmlns="0e656187-b300-4fb0-8bf4-3a50f872073c">Për disa shtesa në vendimin nr.104, datë 28.2.2019,  të Këshillit të Ministrave, “Për përcaktimin  e kritereve për krijimin e regjistrit shtetëror të mësuesve të gjuhës shqipe e të kulturës shqiptare dhe dhënien e certifikatës për nxënësit në diasporë”</Titulli>
    <Modifikuesi xmlns="0e656187-b300-4fb0-8bf4-3a50f872073c">Suada.Daci</Modifikuesi>
    <Nr_x002e__x0020_prot_x0020_QBZ xmlns="0e656187-b300-4fb0-8bf4-3a50f872073c">458</Nr_x002e__x0020_prot_x0020_QBZ>
    <Data_x0020_e_x0020_Modifikimit xmlns="0e656187-b300-4fb0-8bf4-3a50f872073c">2025-03-10T09:37:58Z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1306/1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C4F8F7EB574AE89344ABF709F72E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C4F8F7EB574AE89344ABF709F72E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9DF20E7-C422-4DDA-A891-B49B8A31D7E8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7312EE4-413A-43D1-9E3F-3E05F6EF7A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CED375-5E02-4420-AD93-D277EC060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144566-F3B4-4F55-BCF1-987315108D1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B89788-152F-4FE7-9221-0567E1411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nr.104, datë 28.2.2019, të Këshillit të Ministrave, “Për përcaktimin e kritereve për krijimin e regjistrit shtetëror të mësuesve të gjuhës shqipe e të kulturës shqiptare dhe dhënien e certifikatës për nxënësit në diasporë”</vt:lpstr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nr.104, datë 28.2.2019, të Këshillit të Ministrave, “Për përcaktimin e kritereve për krijimin e regjistrit shtetëror të mësuesve të gjuhës shqipe e të kulturës shqiptare dhe dhënien e certifikatës për nxënësit në diasporë”</dc:title>
  <dc:creator>Entela Suli</dc:creator>
  <cp:lastModifiedBy>Fjora Cahani</cp:lastModifiedBy>
  <cp:revision>6</cp:revision>
  <dcterms:created xsi:type="dcterms:W3CDTF">2025-03-10T08:06:00Z</dcterms:created>
  <dcterms:modified xsi:type="dcterms:W3CDTF">2025-03-10T09:13:00Z</dcterms:modified>
</cp:coreProperties>
</file>