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C94DC" w14:textId="77777777" w:rsidR="0060240A" w:rsidRPr="00F467BE" w:rsidRDefault="0060240A" w:rsidP="0060240A">
      <w:pPr>
        <w:ind w:firstLine="284"/>
        <w:jc w:val="center"/>
        <w:rPr>
          <w:rFonts w:ascii="Garamond" w:hAnsi="Garamond"/>
          <w:b/>
          <w:sz w:val="24"/>
        </w:rPr>
      </w:pPr>
      <w:r w:rsidRPr="00F467BE">
        <w:rPr>
          <w:rFonts w:ascii="Garamond" w:hAnsi="Garamond"/>
          <w:b/>
          <w:sz w:val="24"/>
        </w:rPr>
        <w:t>VENDIM</w:t>
      </w:r>
    </w:p>
    <w:p w14:paraId="604C94DD" w14:textId="77777777" w:rsidR="0060240A" w:rsidRPr="00F467BE" w:rsidRDefault="0060240A" w:rsidP="0060240A">
      <w:pPr>
        <w:ind w:firstLine="284"/>
        <w:jc w:val="center"/>
        <w:rPr>
          <w:rFonts w:ascii="Garamond" w:hAnsi="Garamond"/>
          <w:b/>
          <w:sz w:val="24"/>
        </w:rPr>
      </w:pPr>
      <w:r w:rsidRPr="00F467BE">
        <w:rPr>
          <w:rFonts w:ascii="Garamond" w:hAnsi="Garamond"/>
          <w:b/>
          <w:sz w:val="24"/>
        </w:rPr>
        <w:t>Nr. 188, datë 27.3.2025</w:t>
      </w:r>
    </w:p>
    <w:p w14:paraId="604C94DE" w14:textId="77777777" w:rsidR="0060240A" w:rsidRPr="00F467BE" w:rsidRDefault="0060240A" w:rsidP="0060240A">
      <w:pPr>
        <w:ind w:firstLine="284"/>
        <w:jc w:val="center"/>
        <w:rPr>
          <w:rFonts w:ascii="Garamond" w:hAnsi="Garamond"/>
          <w:b/>
          <w:sz w:val="24"/>
        </w:rPr>
      </w:pPr>
    </w:p>
    <w:p w14:paraId="604C94DF" w14:textId="6BEFF64B" w:rsidR="0060240A" w:rsidRPr="00F467BE" w:rsidRDefault="0060240A" w:rsidP="0060240A">
      <w:pPr>
        <w:ind w:firstLine="284"/>
        <w:jc w:val="center"/>
        <w:rPr>
          <w:rFonts w:ascii="Garamond" w:hAnsi="Garamond"/>
          <w:b/>
          <w:sz w:val="24"/>
        </w:rPr>
      </w:pPr>
      <w:r w:rsidRPr="00A11277">
        <w:rPr>
          <w:rFonts w:ascii="Garamond" w:hAnsi="Garamond"/>
          <w:b/>
          <w:sz w:val="24"/>
        </w:rPr>
        <w:t>PËR</w:t>
      </w:r>
      <w:r w:rsidR="00A11277" w:rsidRPr="00A11277">
        <w:rPr>
          <w:rFonts w:ascii="Garamond" w:hAnsi="Garamond"/>
          <w:b/>
          <w:sz w:val="24"/>
        </w:rPr>
        <w:t xml:space="preserve"> DISA SHTESA NË VENDIMIN NR. 1128, DATË 30.12.2020, </w:t>
      </w:r>
      <w:r w:rsidRPr="00A11277">
        <w:rPr>
          <w:rFonts w:ascii="Garamond" w:hAnsi="Garamond"/>
          <w:b/>
          <w:sz w:val="24"/>
        </w:rPr>
        <w:t>TË KËSHILLIT TË MINISTRAVE,</w:t>
      </w:r>
      <w:r w:rsidRPr="00F467BE">
        <w:rPr>
          <w:rFonts w:ascii="Garamond" w:hAnsi="Garamond"/>
          <w:b/>
          <w:sz w:val="24"/>
        </w:rPr>
        <w:t xml:space="preserve"> “PËR ZBATIMIN NGA REPUBLIKA E SHQIPËRISË TË VENDIMEVE TË KËSHILLIT TË BASHKIMIT EVROPIAN PËR VENDOSJEN, NDRYSHIMIN DHE SHFUQIZIMIN E MASAVE SHTRËNGUESE NDËRKOMBËTARE, TË NDRYSHUARA”, TË NDRYSHUAR</w:t>
      </w:r>
    </w:p>
    <w:p w14:paraId="604C94E0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</w:p>
    <w:p w14:paraId="604C94E1" w14:textId="6C712C1F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 w:rsidRPr="00F467BE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2A09F3"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604C94E2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</w:p>
    <w:p w14:paraId="604C94E3" w14:textId="77777777" w:rsidR="0060240A" w:rsidRPr="00F467BE" w:rsidRDefault="0060240A" w:rsidP="0060240A">
      <w:pPr>
        <w:ind w:firstLine="284"/>
        <w:jc w:val="center"/>
        <w:rPr>
          <w:rFonts w:ascii="Garamond" w:hAnsi="Garamond"/>
          <w:sz w:val="24"/>
        </w:rPr>
      </w:pPr>
      <w:r w:rsidRPr="00F467BE">
        <w:rPr>
          <w:rFonts w:ascii="Garamond" w:hAnsi="Garamond"/>
          <w:sz w:val="24"/>
        </w:rPr>
        <w:t>VENDOSI:</w:t>
      </w:r>
    </w:p>
    <w:p w14:paraId="604C94E4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</w:p>
    <w:p w14:paraId="604C94E5" w14:textId="5611302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bookmarkStart w:id="0" w:name="_Hlk165549840"/>
      <w:bookmarkStart w:id="1" w:name="_Hlk166157380"/>
      <w:r>
        <w:rPr>
          <w:rFonts w:ascii="Garamond" w:hAnsi="Garamond"/>
          <w:sz w:val="24"/>
        </w:rPr>
        <w:t xml:space="preserve">I. </w:t>
      </w:r>
      <w:r w:rsidRPr="00F467BE">
        <w:rPr>
          <w:rFonts w:ascii="Garamond" w:hAnsi="Garamond"/>
          <w:sz w:val="24"/>
        </w:rPr>
        <w:t>Në vendimin nr.</w:t>
      </w:r>
      <w:r w:rsidR="002A09F3"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604C94E6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bookmarkStart w:id="2" w:name="_Hlk169612246"/>
      <w:r>
        <w:rPr>
          <w:rFonts w:ascii="Garamond" w:hAnsi="Garamond"/>
          <w:sz w:val="24"/>
        </w:rPr>
        <w:t xml:space="preserve">1. </w:t>
      </w:r>
      <w:r w:rsidRPr="00F467BE">
        <w:rPr>
          <w:rFonts w:ascii="Garamond" w:hAnsi="Garamond"/>
          <w:sz w:val="24"/>
        </w:rPr>
        <w:t>Në kreun I bëhen shtesat e mëposhtme:</w:t>
      </w:r>
    </w:p>
    <w:p w14:paraId="604C94E7" w14:textId="6F7637F9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bookmarkStart w:id="3" w:name="_Hlk171001110"/>
      <w:bookmarkStart w:id="4" w:name="_Hlk191563824"/>
      <w:r>
        <w:rPr>
          <w:rFonts w:ascii="Garamond" w:hAnsi="Garamond"/>
          <w:sz w:val="24"/>
        </w:rPr>
        <w:t xml:space="preserve">a) </w:t>
      </w:r>
      <w:r w:rsidRPr="00F467BE">
        <w:rPr>
          <w:rFonts w:ascii="Garamond" w:hAnsi="Garamond"/>
          <w:sz w:val="24"/>
        </w:rPr>
        <w:t>Në pikën 7,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2024/3182 ...” shtohen</w:t>
      </w:r>
      <w:r w:rsidR="00F20D57"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2025/388 ...”; </w:t>
      </w:r>
    </w:p>
    <w:p w14:paraId="604C94E8" w14:textId="254E430C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Pr="00F467BE">
        <w:rPr>
          <w:rFonts w:ascii="Garamond" w:hAnsi="Garamond"/>
          <w:sz w:val="24"/>
        </w:rPr>
        <w:t>Në pikën 8,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2024/2933 ...” shtohen</w:t>
      </w:r>
      <w:r w:rsidR="00F20D57">
        <w:rPr>
          <w:rFonts w:ascii="Garamond" w:hAnsi="Garamond"/>
          <w:sz w:val="24"/>
        </w:rPr>
        <w:t xml:space="preserve"> </w:t>
      </w:r>
      <w:bookmarkStart w:id="5" w:name="_GoBack"/>
      <w:bookmarkEnd w:id="5"/>
      <w:r w:rsidRPr="00F467BE">
        <w:rPr>
          <w:rFonts w:ascii="Garamond" w:hAnsi="Garamond"/>
          <w:sz w:val="24"/>
        </w:rPr>
        <w:t>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2025/406 ...”; </w:t>
      </w:r>
    </w:p>
    <w:p w14:paraId="604C94E9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Pr="00F467BE">
        <w:rPr>
          <w:rFonts w:ascii="Garamond" w:hAnsi="Garamond"/>
          <w:sz w:val="24"/>
        </w:rPr>
        <w:t>Në pikën 12,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2024/3175 ...” shtohen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2025/391...”; </w:t>
      </w:r>
    </w:p>
    <w:p w14:paraId="604C94EA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bookmarkStart w:id="6" w:name="_Hlk191565400"/>
      <w:r w:rsidRPr="00F467BE">
        <w:rPr>
          <w:rFonts w:ascii="Garamond" w:hAnsi="Garamond"/>
          <w:sz w:val="24"/>
        </w:rPr>
        <w:t>ç)</w:t>
      </w:r>
      <w:r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Në pikën 13,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2024/3004 ...” shtohen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2025/346 ...”; </w:t>
      </w:r>
    </w:p>
    <w:bookmarkEnd w:id="6"/>
    <w:p w14:paraId="604C94EB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Pr="00F467BE">
        <w:rPr>
          <w:rFonts w:ascii="Garamond" w:hAnsi="Garamond"/>
          <w:sz w:val="24"/>
        </w:rPr>
        <w:t>Në pikën 20,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2024/1709 ...” shtohen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2025/397 ...”; </w:t>
      </w:r>
    </w:p>
    <w:p w14:paraId="604C94EC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 w:rsidRPr="00F467BE">
        <w:rPr>
          <w:rFonts w:ascii="Garamond" w:hAnsi="Garamond"/>
          <w:sz w:val="24"/>
        </w:rPr>
        <w:t>dh)</w:t>
      </w:r>
      <w:r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Në pikën 25,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2025/175 ...” shtohen “...  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2025/394 ...”; </w:t>
      </w:r>
    </w:p>
    <w:p w14:paraId="604C94ED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r w:rsidRPr="00F467BE">
        <w:rPr>
          <w:rFonts w:ascii="Garamond" w:hAnsi="Garamond"/>
          <w:sz w:val="24"/>
        </w:rPr>
        <w:t>Në pikën 26,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2024/633 ...” shtohen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2025/396 ...”;  </w:t>
      </w:r>
    </w:p>
    <w:p w14:paraId="604C94EE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bookmarkStart w:id="7" w:name="_Hlk191565139"/>
      <w:r w:rsidRPr="00F467BE">
        <w:rPr>
          <w:rFonts w:ascii="Garamond" w:hAnsi="Garamond"/>
          <w:sz w:val="24"/>
        </w:rPr>
        <w:t>ë)</w:t>
      </w:r>
      <w:r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Në pikën 30, pas fjalës “... të ndryshuar ...” shtohen fjalët “... i ndryshuar me vendimin e Këshillit të Bashkimit Evropian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2025/335 ...”;</w:t>
      </w:r>
    </w:p>
    <w:p w14:paraId="604C94EF" w14:textId="01E2A8E6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 w:rsidRPr="00F467BE">
        <w:rPr>
          <w:rFonts w:ascii="Garamond" w:hAnsi="Garamond"/>
          <w:sz w:val="24"/>
        </w:rPr>
        <w:t>f) Në pikën 36, pas fjalëve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2024/3154 ...” shtohen “...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 xml:space="preserve">) 2025/377 ...”.  </w:t>
      </w:r>
    </w:p>
    <w:bookmarkEnd w:id="3"/>
    <w:bookmarkEnd w:id="4"/>
    <w:bookmarkEnd w:id="7"/>
    <w:p w14:paraId="604C94F0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F467BE">
        <w:rPr>
          <w:rFonts w:ascii="Garamond" w:hAnsi="Garamond"/>
          <w:sz w:val="24"/>
        </w:rPr>
        <w:t>Në aneksin 7,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2025/388, që i bashkëlidhet këtij vendimi.</w:t>
      </w:r>
      <w:bookmarkEnd w:id="0"/>
      <w:bookmarkEnd w:id="1"/>
      <w:bookmarkEnd w:id="2"/>
    </w:p>
    <w:p w14:paraId="604C94F1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F467BE">
        <w:rPr>
          <w:rFonts w:ascii="Garamond" w:hAnsi="Garamond"/>
          <w:sz w:val="24"/>
        </w:rPr>
        <w:t>Në aneksin 8,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2025/406, që i bashkëlidhet këtij vendimi.</w:t>
      </w:r>
    </w:p>
    <w:p w14:paraId="604C94F2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Pr="00F467BE">
        <w:rPr>
          <w:rFonts w:ascii="Garamond" w:hAnsi="Garamond"/>
          <w:sz w:val="24"/>
        </w:rPr>
        <w:t>Në aneksin 12,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2025/391, që i bashkëlidhet këtij vendimi.</w:t>
      </w:r>
    </w:p>
    <w:p w14:paraId="604C94F3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Pr="00F467BE">
        <w:rPr>
          <w:rFonts w:ascii="Garamond" w:hAnsi="Garamond"/>
          <w:sz w:val="24"/>
        </w:rPr>
        <w:t>Në aneksin 13,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2025/346, që i bashkëlidhet këtij vendimi.</w:t>
      </w:r>
    </w:p>
    <w:p w14:paraId="604C94F4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Pr="00F467BE">
        <w:rPr>
          <w:rFonts w:ascii="Garamond" w:hAnsi="Garamond"/>
          <w:sz w:val="24"/>
        </w:rPr>
        <w:t>Në aneksin 20,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2025/397, që i bashkëlidhet këtij vendimi.</w:t>
      </w:r>
    </w:p>
    <w:p w14:paraId="604C94F5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7. </w:t>
      </w:r>
      <w:r w:rsidRPr="00F467BE">
        <w:rPr>
          <w:rFonts w:ascii="Garamond" w:hAnsi="Garamond"/>
          <w:sz w:val="24"/>
        </w:rPr>
        <w:t>Në aneksin 25,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2025/394, që i bashkëlidhet këtij vendimi.</w:t>
      </w:r>
    </w:p>
    <w:p w14:paraId="604C94F6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8. </w:t>
      </w:r>
      <w:r w:rsidRPr="00F467BE">
        <w:rPr>
          <w:rFonts w:ascii="Garamond" w:hAnsi="Garamond"/>
          <w:sz w:val="24"/>
        </w:rPr>
        <w:t>Në aneksin 26,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2025/396, që i bashkëlidhet këtij vendimi.</w:t>
      </w:r>
    </w:p>
    <w:p w14:paraId="604C94F7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9. </w:t>
      </w:r>
      <w:r w:rsidRPr="00F467BE">
        <w:rPr>
          <w:rFonts w:ascii="Garamond" w:hAnsi="Garamond"/>
          <w:sz w:val="24"/>
        </w:rPr>
        <w:t>Në aneksin 30,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2025/335, që i bashkëlidhet këtij vendimi.</w:t>
      </w:r>
    </w:p>
    <w:p w14:paraId="604C94F8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10. </w:t>
      </w:r>
      <w:r w:rsidRPr="00F467BE">
        <w:rPr>
          <w:rFonts w:ascii="Garamond" w:hAnsi="Garamond"/>
          <w:sz w:val="24"/>
        </w:rPr>
        <w:t>Në aneksin 36, bashkëlidhur vendimit, shtohet vendimi (</w:t>
      </w:r>
      <w:proofErr w:type="spellStart"/>
      <w:r w:rsidRPr="00F467BE">
        <w:rPr>
          <w:rFonts w:ascii="Garamond" w:hAnsi="Garamond"/>
          <w:sz w:val="24"/>
        </w:rPr>
        <w:t>CFSP</w:t>
      </w:r>
      <w:proofErr w:type="spellEnd"/>
      <w:r w:rsidRPr="00F467BE">
        <w:rPr>
          <w:rFonts w:ascii="Garamond" w:hAnsi="Garamond"/>
          <w:sz w:val="24"/>
        </w:rPr>
        <w:t>) 2025/377, që i bashkëlidhet këtij vendimi.</w:t>
      </w:r>
    </w:p>
    <w:p w14:paraId="604C94F9" w14:textId="27A7816E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F467BE">
        <w:rPr>
          <w:rFonts w:ascii="Garamond" w:hAnsi="Garamond"/>
          <w:sz w:val="24"/>
        </w:rPr>
        <w:t>II</w:t>
      </w:r>
      <w:proofErr w:type="spellEnd"/>
      <w:r w:rsidRPr="00F467BE">
        <w:rPr>
          <w:rFonts w:ascii="Garamond" w:hAnsi="Garamond"/>
          <w:sz w:val="24"/>
        </w:rPr>
        <w:t>.</w:t>
      </w:r>
      <w:r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 xml:space="preserve"> Ngarkohen organet e parashikuara në pikën 1, të nenit 11, të ligjit nr.</w:t>
      </w:r>
      <w:r w:rsidR="00DB0BB7">
        <w:rPr>
          <w:rFonts w:ascii="Garamond" w:hAnsi="Garamond"/>
          <w:sz w:val="24"/>
        </w:rPr>
        <w:t xml:space="preserve"> </w:t>
      </w:r>
      <w:r w:rsidRPr="00F467BE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</w:p>
    <w:p w14:paraId="604C94FA" w14:textId="77777777" w:rsidR="0060240A" w:rsidRPr="00F467BE" w:rsidRDefault="0060240A" w:rsidP="0060240A">
      <w:pPr>
        <w:ind w:firstLine="284"/>
        <w:jc w:val="both"/>
        <w:rPr>
          <w:rFonts w:ascii="Garamond" w:hAnsi="Garamond"/>
          <w:sz w:val="24"/>
        </w:rPr>
      </w:pPr>
      <w:r w:rsidRPr="00F467BE">
        <w:rPr>
          <w:rFonts w:ascii="Garamond" w:hAnsi="Garamond"/>
          <w:sz w:val="24"/>
        </w:rPr>
        <w:t>Ky vendim hyn në fuqi menjëherë dhe botohet në Fletoren Zyrtare.</w:t>
      </w:r>
    </w:p>
    <w:p w14:paraId="59610918" w14:textId="77777777" w:rsidR="00DB0BB7" w:rsidRDefault="00DB0BB7" w:rsidP="0060240A">
      <w:pPr>
        <w:ind w:firstLine="284"/>
        <w:jc w:val="right"/>
        <w:rPr>
          <w:rFonts w:ascii="Garamond" w:hAnsi="Garamond"/>
          <w:sz w:val="24"/>
        </w:rPr>
      </w:pPr>
    </w:p>
    <w:p w14:paraId="604C94FB" w14:textId="601D26A9" w:rsidR="0060240A" w:rsidRPr="00F467BE" w:rsidRDefault="0060240A" w:rsidP="0060240A">
      <w:pPr>
        <w:ind w:firstLine="284"/>
        <w:jc w:val="right"/>
        <w:rPr>
          <w:rFonts w:ascii="Garamond" w:hAnsi="Garamond"/>
          <w:sz w:val="24"/>
        </w:rPr>
      </w:pPr>
      <w:r w:rsidRPr="00F467BE">
        <w:rPr>
          <w:rFonts w:ascii="Garamond" w:hAnsi="Garamond"/>
          <w:sz w:val="24"/>
        </w:rPr>
        <w:lastRenderedPageBreak/>
        <w:t>ZËVENDËSKRYEMINISTËR</w:t>
      </w:r>
    </w:p>
    <w:p w14:paraId="604C94FC" w14:textId="77777777" w:rsidR="0060240A" w:rsidRPr="00874B5D" w:rsidRDefault="0060240A" w:rsidP="0060240A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874B5D">
        <w:rPr>
          <w:rFonts w:ascii="Garamond" w:hAnsi="Garamond"/>
          <w:b/>
          <w:sz w:val="24"/>
        </w:rPr>
        <w:t>Belinda</w:t>
      </w:r>
      <w:proofErr w:type="spellEnd"/>
      <w:r w:rsidRPr="00874B5D">
        <w:rPr>
          <w:rFonts w:ascii="Garamond" w:hAnsi="Garamond"/>
          <w:b/>
          <w:sz w:val="24"/>
        </w:rPr>
        <w:t xml:space="preserve"> Balluku</w:t>
      </w:r>
    </w:p>
    <w:p w14:paraId="604C94FD" w14:textId="77777777" w:rsidR="00FF11BA" w:rsidRDefault="00FF11BA"/>
    <w:sectPr w:rsidR="00FF11B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0A"/>
    <w:rsid w:val="00085D75"/>
    <w:rsid w:val="00167242"/>
    <w:rsid w:val="00231208"/>
    <w:rsid w:val="002A09F3"/>
    <w:rsid w:val="0060240A"/>
    <w:rsid w:val="006F7F4C"/>
    <w:rsid w:val="007A1807"/>
    <w:rsid w:val="00A11277"/>
    <w:rsid w:val="00B73CD8"/>
    <w:rsid w:val="00DB0BB7"/>
    <w:rsid w:val="00E82C7D"/>
    <w:rsid w:val="00F20D57"/>
    <w:rsid w:val="00F81C6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C94DC"/>
  <w15:chartTrackingRefBased/>
  <w15:docId w15:val="{FBA222E2-AFCF-4CA2-A139-88971F2F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40A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8BB457F4994FFE88F12EA5516C1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2025-03-28T13:24:19Z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2025-03-28T00:00:00Z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570</Nr_x002e__x0020_prot_x0020_QBZ>
    <Data_x0020_e_x0020_Modifikimit xmlns="0e656187-b300-4fb0-8bf4-3a50f872073c">2025-04-01T11:08:43Z</Data_x0020_e_x0020_Modifikimit>
    <Dekretuar xmlns="0e656187-b300-4fb0-8bf4-3a50f872073c">false</Dekretuar>
    <Data xmlns="0e656187-b300-4fb0-8bf4-3a50f872073c">2025-03-27T00:00:00Z</Data>
    <Nr_x002e__x0020_protokolli_x0020_i_x0020_aktit xmlns="0e656187-b300-4fb0-8bf4-3a50f872073c">1640/1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8BB457F4994FFE88F12EA5516C1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1DDD18-99BE-4154-874C-EF39CA9E8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FF3255-4253-4BA1-AA1A-48BAD84F9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93437A-03C1-44F8-A52F-E3375D945833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1D2BA68-71B6-4895-A7B4-D97A3F80A3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9F2386-D865-46BE-81E1-C5846E1C1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PVKM</vt:lpstr>
    </vt:vector>
  </TitlesOfParts>
  <Company>AKSHI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PVKM</dc:title>
  <dc:creator>Ermira Bukaci</dc:creator>
  <cp:lastModifiedBy>Jorina Kryeziu</cp:lastModifiedBy>
  <cp:revision>6</cp:revision>
  <dcterms:created xsi:type="dcterms:W3CDTF">2025-04-01T10:14:00Z</dcterms:created>
  <dcterms:modified xsi:type="dcterms:W3CDTF">2025-04-01T10:28:00Z</dcterms:modified>
</cp:coreProperties>
</file>