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F5489" w14:textId="012AAA7F" w:rsidR="008E0538" w:rsidRPr="008A2211" w:rsidRDefault="000728D5" w:rsidP="000728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2211">
        <w:rPr>
          <w:rFonts w:ascii="Garamond" w:hAnsi="Garamond"/>
          <w:b/>
          <w:sz w:val="24"/>
          <w:szCs w:val="24"/>
          <w:lang w:val="sq-AL"/>
        </w:rPr>
        <w:t>VENDIM</w:t>
      </w:r>
    </w:p>
    <w:p w14:paraId="00A78F8A" w14:textId="00188391" w:rsidR="00F5332C" w:rsidRPr="008A2211" w:rsidRDefault="000728D5" w:rsidP="000728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2211">
        <w:rPr>
          <w:rFonts w:ascii="Garamond" w:hAnsi="Garamond"/>
          <w:b/>
          <w:sz w:val="24"/>
          <w:szCs w:val="24"/>
          <w:lang w:val="sq-AL"/>
        </w:rPr>
        <w:t>Nr</w:t>
      </w:r>
      <w:r w:rsidR="00A4634C" w:rsidRPr="008A2211">
        <w:rPr>
          <w:rFonts w:ascii="Garamond" w:hAnsi="Garamond"/>
          <w:b/>
          <w:sz w:val="24"/>
          <w:szCs w:val="24"/>
          <w:lang w:val="sq-AL"/>
        </w:rPr>
        <w:t>.</w:t>
      </w:r>
      <w:r w:rsidR="008A22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54849" w:rsidRPr="008A2211">
        <w:rPr>
          <w:rFonts w:ascii="Garamond" w:hAnsi="Garamond"/>
          <w:b/>
          <w:sz w:val="24"/>
          <w:szCs w:val="24"/>
          <w:lang w:val="sq-AL"/>
        </w:rPr>
        <w:t>198</w:t>
      </w:r>
      <w:r w:rsidR="00F5332C" w:rsidRPr="008A221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A51D2" w:rsidRPr="008A2211">
        <w:rPr>
          <w:rFonts w:ascii="Garamond" w:hAnsi="Garamond"/>
          <w:b/>
          <w:sz w:val="24"/>
          <w:szCs w:val="24"/>
          <w:lang w:val="sq-AL"/>
        </w:rPr>
        <w:t>4.4</w:t>
      </w:r>
      <w:r w:rsidR="00F5332C" w:rsidRPr="008A2211">
        <w:rPr>
          <w:rFonts w:ascii="Garamond" w:hAnsi="Garamond"/>
          <w:b/>
          <w:sz w:val="24"/>
          <w:szCs w:val="24"/>
          <w:lang w:val="sq-AL"/>
        </w:rPr>
        <w:t>.2025</w:t>
      </w:r>
    </w:p>
    <w:p w14:paraId="2173CF8E" w14:textId="72EE2D4F" w:rsidR="000728D5" w:rsidRPr="008A2211" w:rsidRDefault="000728D5" w:rsidP="000728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057FE3" w14:textId="414D13F7" w:rsidR="000728D5" w:rsidRPr="008A2211" w:rsidRDefault="000728D5" w:rsidP="000728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2211">
        <w:rPr>
          <w:rFonts w:ascii="Garamond" w:hAnsi="Garamond"/>
          <w:b/>
          <w:sz w:val="24"/>
          <w:szCs w:val="24"/>
          <w:lang w:val="sq-AL"/>
        </w:rPr>
        <w:t>PËR DISA NDRYSHIME DHE SHTESA NË VENDIMIN NR.</w:t>
      </w:r>
      <w:r w:rsidR="008A22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b/>
          <w:sz w:val="24"/>
          <w:szCs w:val="24"/>
          <w:lang w:val="sq-AL"/>
        </w:rPr>
        <w:t>135,</w:t>
      </w:r>
      <w:r w:rsidR="008A22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b/>
          <w:sz w:val="24"/>
          <w:szCs w:val="24"/>
          <w:lang w:val="sq-AL"/>
        </w:rPr>
        <w:t>DATË 6.3.2024, TË KËSHILLIT TË MINISTRAVE, “PËR PËRCAKTIMIN E KRITEREVE, TË PROCEDURAVE TË KËRKESËS, TË RREGULLAVE TË KRYERJES SË VERIFIKIMEVE</w:t>
      </w:r>
      <w:r w:rsidR="008A22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b/>
          <w:sz w:val="24"/>
          <w:szCs w:val="24"/>
          <w:lang w:val="sq-AL"/>
        </w:rPr>
        <w:t>DHE KONTROLLEVE TË NEVOJSHME PËR FITIMIN E SHTETËSISË SHQIPTARE KUR REPUBLIKA E SHQIPËRISË</w:t>
      </w:r>
      <w:r w:rsidR="008A22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b/>
          <w:sz w:val="24"/>
          <w:szCs w:val="24"/>
          <w:lang w:val="sq-AL"/>
        </w:rPr>
        <w:t>KA INTERES KOMBËTAR</w:t>
      </w:r>
      <w:r w:rsidR="008A221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8A2211">
        <w:rPr>
          <w:rFonts w:ascii="Garamond" w:hAnsi="Garamond"/>
          <w:b/>
          <w:sz w:val="24"/>
          <w:szCs w:val="24"/>
          <w:lang w:val="sq-AL"/>
        </w:rPr>
        <w:t>APO INTERES NË FUSHËN E ARSIMIT, SHKENCËS, ARTIT, KULTURËS DHE SPORTIT”</w:t>
      </w:r>
    </w:p>
    <w:p w14:paraId="5107F012" w14:textId="77777777" w:rsidR="000728D5" w:rsidRPr="008A2211" w:rsidRDefault="000728D5" w:rsidP="000728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91BCC1" w14:textId="7DEF630B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>Në mbështetje të nenit 100 të Kushtetutës dhe të pikës 3, të nenit 9, të ligjit nr.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sz w:val="24"/>
          <w:szCs w:val="24"/>
          <w:lang w:val="sq-AL"/>
        </w:rPr>
        <w:t>113/2020, “Për shtetësinë”, të ndryshuar, me propozimin e ministrit të Brendshëm, të ministrit të Arsimit dhe Sportit dhe të ministrit të Ekonomisë, Kulturës dhe Inovacionit, Këshilli i Ministrave</w:t>
      </w:r>
    </w:p>
    <w:p w14:paraId="4A030643" w14:textId="77777777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DE55CF" w14:textId="764FF302" w:rsidR="000728D5" w:rsidRPr="008A2211" w:rsidRDefault="000728D5" w:rsidP="000728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>VENDOSI:</w:t>
      </w:r>
    </w:p>
    <w:p w14:paraId="578EC535" w14:textId="77777777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306862" w14:textId="4503D295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>I.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sz w:val="24"/>
          <w:szCs w:val="24"/>
          <w:lang w:val="sq-AL"/>
        </w:rPr>
        <w:t>Në vendimin nr.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sz w:val="24"/>
          <w:szCs w:val="24"/>
          <w:lang w:val="sq-AL"/>
        </w:rPr>
        <w:t>135, datë 6.3.2024, të Këshillit të Ministrave, “Për përcaktimin e kritereve, të procedurave të kërkesës, të rregullave të kryerjes së verifikimeve dhe kontrolleve të nevojshme për fitimin e shtetësisë shqiptare kur Republika e Shqipërisë ka interes kombëtar</w:t>
      </w:r>
      <w:r w:rsidR="008A2211">
        <w:rPr>
          <w:rFonts w:ascii="Garamond" w:hAnsi="Garamond"/>
          <w:sz w:val="24"/>
          <w:szCs w:val="24"/>
          <w:lang w:val="sq-AL"/>
        </w:rPr>
        <w:t>,</w:t>
      </w:r>
      <w:r w:rsidRPr="008A2211">
        <w:rPr>
          <w:rFonts w:ascii="Garamond" w:hAnsi="Garamond"/>
          <w:sz w:val="24"/>
          <w:szCs w:val="24"/>
          <w:lang w:val="sq-AL"/>
        </w:rPr>
        <w:t xml:space="preserve"> apo interes në fushën e arsimit, shkencës, artit, kulturës dhe sportit”, bëhen këto ndryshime dhe shtesa:</w:t>
      </w:r>
    </w:p>
    <w:p w14:paraId="35CE69CA" w14:textId="7A9E297E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189746956"/>
      <w:r w:rsidRPr="008A2211">
        <w:rPr>
          <w:rFonts w:ascii="Garamond" w:hAnsi="Garamond"/>
          <w:sz w:val="24"/>
          <w:szCs w:val="24"/>
          <w:lang w:val="sq-AL"/>
        </w:rPr>
        <w:t xml:space="preserve">1. Në kreun </w:t>
      </w:r>
      <w:proofErr w:type="spellStart"/>
      <w:r w:rsidRPr="008A2211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A2211">
        <w:rPr>
          <w:rFonts w:ascii="Garamond" w:hAnsi="Garamond"/>
          <w:sz w:val="24"/>
          <w:szCs w:val="24"/>
          <w:lang w:val="sq-AL"/>
        </w:rPr>
        <w:t xml:space="preserve"> bëhen ndryshimet e mëposhtme:</w:t>
      </w:r>
    </w:p>
    <w:p w14:paraId="55E71ECE" w14:textId="19DC5264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>a) P</w:t>
      </w:r>
      <w:r w:rsidR="000728D5" w:rsidRPr="008A2211">
        <w:rPr>
          <w:rFonts w:ascii="Garamond" w:hAnsi="Garamond"/>
          <w:sz w:val="24"/>
          <w:szCs w:val="24"/>
          <w:lang w:val="sq-AL"/>
        </w:rPr>
        <w:t>ika 1 ndryshohet, si më poshtë vijon:</w:t>
      </w:r>
    </w:p>
    <w:p w14:paraId="70229FEB" w14:textId="53E27070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 “1. Ka mbushur moshën 18 vjeç dhe ka zotësi për të vepruar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sz w:val="24"/>
          <w:szCs w:val="24"/>
          <w:lang w:val="sq-AL"/>
        </w:rPr>
        <w:t>ose në rast se nuk ka mbushur këtë moshë, shtetësia shqiptare mund të fitohet vetëm me pëlqimin e të dy prindërve ose kujdestarit ligjor, si dhe të fëmijës që ka moshën 14</w:t>
      </w:r>
      <w:r w:rsidR="008A2211">
        <w:rPr>
          <w:rFonts w:ascii="Garamond" w:hAnsi="Garamond"/>
          <w:sz w:val="24"/>
          <w:szCs w:val="24"/>
          <w:lang w:val="sq-AL"/>
        </w:rPr>
        <w:t>–</w:t>
      </w:r>
      <w:r w:rsidRPr="008A2211">
        <w:rPr>
          <w:rFonts w:ascii="Garamond" w:hAnsi="Garamond"/>
          <w:sz w:val="24"/>
          <w:szCs w:val="24"/>
          <w:lang w:val="sq-AL"/>
        </w:rPr>
        <w:t>18 vjeç.”.</w:t>
      </w:r>
    </w:p>
    <w:p w14:paraId="5D04265C" w14:textId="2ADDAADB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b) 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Pika 2 shfuqizohet. </w:t>
      </w:r>
    </w:p>
    <w:p w14:paraId="5E0BBD8F" w14:textId="65336E99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2. 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Në kreun </w:t>
      </w:r>
      <w:proofErr w:type="spellStart"/>
      <w:r w:rsidR="000728D5" w:rsidRPr="008A2211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0728D5" w:rsidRPr="008A2211">
        <w:rPr>
          <w:rFonts w:ascii="Garamond" w:hAnsi="Garamond"/>
          <w:sz w:val="24"/>
          <w:szCs w:val="24"/>
          <w:lang w:val="sq-AL"/>
        </w:rPr>
        <w:t xml:space="preserve"> bëhen ndryshimi dhe shtesat e mëposhtme:</w:t>
      </w:r>
    </w:p>
    <w:p w14:paraId="114E250B" w14:textId="45D236EC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a) 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Shkronja “a”, e pikës 1, ndryshohet, si më poshtë vijon: </w:t>
      </w:r>
    </w:p>
    <w:p w14:paraId="7664D107" w14:textId="77777777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“a) kërkesë individuale për fitimin e shtetësisë shqiptare drejtuar </w:t>
      </w:r>
      <w:proofErr w:type="spellStart"/>
      <w:r w:rsidRPr="008A2211">
        <w:rPr>
          <w:rFonts w:ascii="Garamond" w:hAnsi="Garamond"/>
          <w:sz w:val="24"/>
          <w:szCs w:val="24"/>
          <w:lang w:val="sq-AL"/>
        </w:rPr>
        <w:t>AHPVSH</w:t>
      </w:r>
      <w:proofErr w:type="spellEnd"/>
      <w:r w:rsidRPr="008A2211">
        <w:rPr>
          <w:rFonts w:ascii="Garamond" w:hAnsi="Garamond"/>
          <w:sz w:val="24"/>
          <w:szCs w:val="24"/>
          <w:lang w:val="sq-AL"/>
        </w:rPr>
        <w:t>-së, sipas formatit të përcaktuar në aneksin 1, që i bashkëlidhet këtij vendimi, sipas rasteve të mëposhtme:</w:t>
      </w:r>
    </w:p>
    <w:p w14:paraId="5525414A" w14:textId="2292D5B1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i. </w:t>
      </w:r>
      <w:r w:rsidR="000728D5" w:rsidRPr="008A2211">
        <w:rPr>
          <w:rFonts w:ascii="Garamond" w:hAnsi="Garamond"/>
          <w:sz w:val="24"/>
          <w:szCs w:val="24"/>
          <w:lang w:val="sq-AL"/>
        </w:rPr>
        <w:t>Kur kërkuesi është mbi 18 vjeç, kërkesa nënshkruhet personalisht nga kërkuesi.</w:t>
      </w:r>
    </w:p>
    <w:p w14:paraId="1146A9AC" w14:textId="1BE4C25B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A2211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A2211">
        <w:rPr>
          <w:rFonts w:ascii="Garamond" w:hAnsi="Garamond"/>
          <w:sz w:val="24"/>
          <w:szCs w:val="24"/>
          <w:lang w:val="sq-AL"/>
        </w:rPr>
        <w:t xml:space="preserve">. </w:t>
      </w:r>
      <w:r w:rsidR="000728D5" w:rsidRPr="008A2211">
        <w:rPr>
          <w:rFonts w:ascii="Garamond" w:hAnsi="Garamond"/>
          <w:sz w:val="24"/>
          <w:szCs w:val="24"/>
          <w:lang w:val="sq-AL"/>
        </w:rPr>
        <w:t>Kur kërkuesi është 14</w:t>
      </w:r>
      <w:r w:rsidR="008A2211">
        <w:rPr>
          <w:rFonts w:ascii="Garamond" w:hAnsi="Garamond"/>
          <w:sz w:val="24"/>
          <w:szCs w:val="24"/>
          <w:lang w:val="sq-AL"/>
        </w:rPr>
        <w:t>–</w:t>
      </w:r>
      <w:r w:rsidR="000728D5" w:rsidRPr="008A2211">
        <w:rPr>
          <w:rFonts w:ascii="Garamond" w:hAnsi="Garamond"/>
          <w:sz w:val="24"/>
          <w:szCs w:val="24"/>
          <w:lang w:val="sq-AL"/>
        </w:rPr>
        <w:t>18 vjeç, kërkesa bëhet nga kërkuesi dhe krahas saj depozitohet deklarat</w:t>
      </w:r>
      <w:r w:rsidR="008A2211">
        <w:rPr>
          <w:rFonts w:ascii="Garamond" w:hAnsi="Garamond"/>
          <w:sz w:val="24"/>
          <w:szCs w:val="24"/>
          <w:lang w:val="sq-AL"/>
        </w:rPr>
        <w:t>ë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 noteriale ose dokumenti i </w:t>
      </w:r>
      <w:r w:rsidR="008A2211" w:rsidRPr="008A2211">
        <w:rPr>
          <w:rFonts w:ascii="Garamond" w:hAnsi="Garamond"/>
          <w:sz w:val="24"/>
          <w:szCs w:val="24"/>
          <w:lang w:val="sq-AL"/>
        </w:rPr>
        <w:t>barasvlershëm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 ku shprehet pëlqimi i të dy prindërve ose kujdestarit ligjor.</w:t>
      </w:r>
    </w:p>
    <w:p w14:paraId="5EE7F3A4" w14:textId="5A847BFE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A2211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8A2211">
        <w:rPr>
          <w:rFonts w:ascii="Garamond" w:hAnsi="Garamond"/>
          <w:sz w:val="24"/>
          <w:szCs w:val="24"/>
          <w:lang w:val="sq-AL"/>
        </w:rPr>
        <w:t xml:space="preserve">. </w:t>
      </w:r>
      <w:r w:rsidR="000728D5" w:rsidRPr="008A2211">
        <w:rPr>
          <w:rFonts w:ascii="Garamond" w:hAnsi="Garamond"/>
          <w:sz w:val="24"/>
          <w:szCs w:val="24"/>
          <w:lang w:val="sq-AL"/>
        </w:rPr>
        <w:t>Kur kërkuesi është nën 14 vjeç, kërkesa nënshkruhet nga të dy prindërit ose kujdestari ligjor.”.</w:t>
      </w:r>
    </w:p>
    <w:p w14:paraId="14F263D9" w14:textId="63B178A8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b) </w:t>
      </w:r>
      <w:r w:rsidR="000728D5" w:rsidRPr="008A2211">
        <w:rPr>
          <w:rFonts w:ascii="Garamond" w:hAnsi="Garamond"/>
          <w:sz w:val="24"/>
          <w:szCs w:val="24"/>
          <w:lang w:val="sq-AL"/>
        </w:rPr>
        <w:t>Në shkronjën “f”, të pikës 1, pas fjalëve “</w:t>
      </w:r>
      <w:r w:rsidR="008A2211">
        <w:rPr>
          <w:rFonts w:ascii="Garamond" w:hAnsi="Garamond"/>
          <w:sz w:val="24"/>
          <w:szCs w:val="24"/>
          <w:lang w:val="sq-AL"/>
        </w:rPr>
        <w:t>..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 nga personalitete të fushës ...” shtohen “</w:t>
      </w:r>
      <w:r w:rsidR="008A2211">
        <w:rPr>
          <w:rFonts w:ascii="Garamond" w:hAnsi="Garamond"/>
          <w:sz w:val="24"/>
          <w:szCs w:val="24"/>
          <w:lang w:val="sq-AL"/>
        </w:rPr>
        <w:t>...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 ose rekomandim nga titullari i institucionit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="000728D5" w:rsidRPr="008A2211">
        <w:rPr>
          <w:rFonts w:ascii="Garamond" w:hAnsi="Garamond"/>
          <w:sz w:val="24"/>
          <w:szCs w:val="24"/>
          <w:lang w:val="sq-AL"/>
        </w:rPr>
        <w:t>arsimor apo shkencor ...”.</w:t>
      </w:r>
    </w:p>
    <w:p w14:paraId="757E8160" w14:textId="4B6DD66F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c) </w:t>
      </w:r>
      <w:r w:rsidR="000728D5" w:rsidRPr="008A2211">
        <w:rPr>
          <w:rFonts w:ascii="Garamond" w:hAnsi="Garamond"/>
          <w:sz w:val="24"/>
          <w:szCs w:val="24"/>
          <w:lang w:val="sq-AL"/>
        </w:rPr>
        <w:t>Pas pikës 4 shtohet pika 5, me këtë përmbajtje:</w:t>
      </w:r>
    </w:p>
    <w:p w14:paraId="65CCD90C" w14:textId="28314976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“5. Ministria përgjegjëse për vlerësimin e kontributit të shtetasit të huaj miraton rregulla të hollësishme lidhur me përcaktimin e kritereve </w:t>
      </w:r>
      <w:r w:rsidR="008A2211" w:rsidRPr="008A2211">
        <w:rPr>
          <w:rFonts w:ascii="Garamond" w:hAnsi="Garamond"/>
          <w:sz w:val="24"/>
          <w:szCs w:val="24"/>
          <w:lang w:val="sq-AL"/>
        </w:rPr>
        <w:t>specifike</w:t>
      </w:r>
      <w:r w:rsidRPr="008A2211">
        <w:rPr>
          <w:rFonts w:ascii="Garamond" w:hAnsi="Garamond"/>
          <w:sz w:val="24"/>
          <w:szCs w:val="24"/>
          <w:lang w:val="sq-AL"/>
        </w:rPr>
        <w:t xml:space="preserve"> shtesë dhe procedurave të brendshme të trajtimit të kërkesave, që ndihmojnë në evidentimin e kontributit me interes kombëtar për shtetin shqiptar, për të cilin mund të fitohet shtetësia shqiptare.”.</w:t>
      </w:r>
    </w:p>
    <w:p w14:paraId="3038211E" w14:textId="05DC0099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>3.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="000728D5" w:rsidRPr="008A2211">
        <w:rPr>
          <w:rFonts w:ascii="Garamond" w:hAnsi="Garamond"/>
          <w:sz w:val="24"/>
          <w:szCs w:val="24"/>
          <w:lang w:val="sq-AL"/>
        </w:rPr>
        <w:t xml:space="preserve">Në shkronjën “c”, të pikës 3, të kreut V, togfjalëshi “... 7 (shtatë) ditëve ...” zëvendësohet me “... 10 (dhjetë) ditëve ...”. </w:t>
      </w:r>
    </w:p>
    <w:p w14:paraId="6F11C409" w14:textId="5FFEC0FA" w:rsidR="000728D5" w:rsidRPr="008A2211" w:rsidRDefault="00014176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4. </w:t>
      </w:r>
      <w:r w:rsidR="000728D5" w:rsidRPr="008A2211">
        <w:rPr>
          <w:rFonts w:ascii="Garamond" w:hAnsi="Garamond"/>
          <w:sz w:val="24"/>
          <w:szCs w:val="24"/>
          <w:lang w:val="sq-AL"/>
        </w:rPr>
        <w:t>Në aneksin 1, në ndarjen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="000728D5" w:rsidRPr="008A2211">
        <w:rPr>
          <w:rFonts w:ascii="Garamond" w:hAnsi="Garamond"/>
          <w:sz w:val="24"/>
          <w:szCs w:val="24"/>
          <w:lang w:val="sq-AL"/>
        </w:rPr>
        <w:t>“Informacion i përgjithshëm”, në nënndarjen që parashikon se kur pranohet formulari, pika 1 ndryshohet, si më poshtë vijon:</w:t>
      </w:r>
    </w:p>
    <w:p w14:paraId="179A8A2E" w14:textId="77777777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B3B266" w14:textId="2B47E492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lastRenderedPageBreak/>
        <w:t xml:space="preserve"> “1. Është plotësuar nga vetë</w:t>
      </w:r>
      <w:r w:rsidR="008A2211">
        <w:rPr>
          <w:rFonts w:ascii="Garamond" w:hAnsi="Garamond"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sz w:val="24"/>
          <w:szCs w:val="24"/>
          <w:lang w:val="sq-AL"/>
        </w:rPr>
        <w:t>kërkuesi kur ai është mbi 14 vjeç ose nga prindërit ose kujdestari ligjor për kërkuesin, kur ai është nën këtë moshë.”.</w:t>
      </w:r>
    </w:p>
    <w:p w14:paraId="2E9C27EF" w14:textId="4B1F71C5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A2211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A2211">
        <w:rPr>
          <w:rFonts w:ascii="Garamond" w:hAnsi="Garamond"/>
          <w:sz w:val="24"/>
          <w:szCs w:val="24"/>
          <w:lang w:val="sq-AL"/>
        </w:rPr>
        <w:t>.</w:t>
      </w:r>
      <w:bookmarkEnd w:id="0"/>
      <w:r w:rsidR="00014176" w:rsidRPr="008A2211">
        <w:rPr>
          <w:rFonts w:ascii="Garamond" w:hAnsi="Garamond"/>
          <w:sz w:val="24"/>
          <w:szCs w:val="24"/>
          <w:lang w:val="sq-AL"/>
        </w:rPr>
        <w:t xml:space="preserve"> </w:t>
      </w:r>
      <w:r w:rsidRPr="008A2211">
        <w:rPr>
          <w:rFonts w:ascii="Garamond" w:hAnsi="Garamond"/>
          <w:sz w:val="24"/>
          <w:szCs w:val="24"/>
          <w:lang w:val="sq-AL"/>
        </w:rPr>
        <w:t>Ngarkohen ministri përgjegjës për rendin dhe sigurinë publike, ministri përgjegjës për arsimin dhe sportin, ministri përgjegjës për kulturën dhe Agjencia për Hartimin e Programeve të Veça</w:t>
      </w:r>
      <w:bookmarkStart w:id="1" w:name="_GoBack"/>
      <w:bookmarkEnd w:id="1"/>
      <w:r w:rsidRPr="008A2211">
        <w:rPr>
          <w:rFonts w:ascii="Garamond" w:hAnsi="Garamond"/>
          <w:sz w:val="24"/>
          <w:szCs w:val="24"/>
          <w:lang w:val="sq-AL"/>
        </w:rPr>
        <w:t>nta të Shtetësisë për zbatimin e këtij vendimi.</w:t>
      </w:r>
    </w:p>
    <w:p w14:paraId="2DA40162" w14:textId="7BD2B319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014176" w:rsidRPr="008A2211">
        <w:rPr>
          <w:rFonts w:ascii="Garamond" w:hAnsi="Garamond"/>
          <w:sz w:val="24"/>
          <w:szCs w:val="24"/>
          <w:lang w:val="sq-AL"/>
        </w:rPr>
        <w:t>Zyrtare</w:t>
      </w:r>
      <w:r w:rsidRPr="008A2211">
        <w:rPr>
          <w:rFonts w:ascii="Garamond" w:hAnsi="Garamond"/>
          <w:sz w:val="24"/>
          <w:szCs w:val="24"/>
          <w:lang w:val="sq-AL"/>
        </w:rPr>
        <w:t>.</w:t>
      </w:r>
    </w:p>
    <w:p w14:paraId="07D5CF11" w14:textId="77777777" w:rsidR="000728D5" w:rsidRPr="008A2211" w:rsidRDefault="000728D5" w:rsidP="000728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10F891" w14:textId="6F27CAE7" w:rsidR="000728D5" w:rsidRPr="008A2211" w:rsidRDefault="000728D5" w:rsidP="000141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2211">
        <w:rPr>
          <w:rFonts w:ascii="Garamond" w:hAnsi="Garamond"/>
          <w:sz w:val="24"/>
          <w:szCs w:val="24"/>
          <w:lang w:val="sq-AL"/>
        </w:rPr>
        <w:t>ZËVENDËSKRYEMINIST</w:t>
      </w:r>
      <w:r w:rsidR="00014176" w:rsidRPr="008A2211">
        <w:rPr>
          <w:rFonts w:ascii="Garamond" w:hAnsi="Garamond"/>
          <w:sz w:val="24"/>
          <w:szCs w:val="24"/>
          <w:lang w:val="sq-AL"/>
        </w:rPr>
        <w:t>Ë</w:t>
      </w:r>
      <w:r w:rsidRPr="008A2211">
        <w:rPr>
          <w:rFonts w:ascii="Garamond" w:hAnsi="Garamond"/>
          <w:sz w:val="24"/>
          <w:szCs w:val="24"/>
          <w:lang w:val="sq-AL"/>
        </w:rPr>
        <w:t>R</w:t>
      </w:r>
    </w:p>
    <w:p w14:paraId="649FE418" w14:textId="29F2075D" w:rsidR="00014176" w:rsidRPr="008A2211" w:rsidRDefault="00014176" w:rsidP="0001417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A2211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8A2211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364D2EC7" w14:textId="77777777" w:rsidR="000728D5" w:rsidRPr="008A2211" w:rsidRDefault="000728D5" w:rsidP="000141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728D5" w:rsidRPr="008A2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14176"/>
    <w:rsid w:val="00052C9F"/>
    <w:rsid w:val="000728D5"/>
    <w:rsid w:val="000A33D3"/>
    <w:rsid w:val="000C5E68"/>
    <w:rsid w:val="000F74B6"/>
    <w:rsid w:val="00140422"/>
    <w:rsid w:val="00144F7B"/>
    <w:rsid w:val="0016691A"/>
    <w:rsid w:val="001C517C"/>
    <w:rsid w:val="00204D6F"/>
    <w:rsid w:val="002240F7"/>
    <w:rsid w:val="002410B5"/>
    <w:rsid w:val="00274ED6"/>
    <w:rsid w:val="00293AB5"/>
    <w:rsid w:val="002C5848"/>
    <w:rsid w:val="00304B7C"/>
    <w:rsid w:val="00326FBB"/>
    <w:rsid w:val="00336A01"/>
    <w:rsid w:val="00361B92"/>
    <w:rsid w:val="0036540F"/>
    <w:rsid w:val="00381715"/>
    <w:rsid w:val="00411565"/>
    <w:rsid w:val="00420FCC"/>
    <w:rsid w:val="004256CC"/>
    <w:rsid w:val="0044091F"/>
    <w:rsid w:val="004429C1"/>
    <w:rsid w:val="00452B27"/>
    <w:rsid w:val="00456A46"/>
    <w:rsid w:val="00465AD3"/>
    <w:rsid w:val="00483A96"/>
    <w:rsid w:val="00495544"/>
    <w:rsid w:val="0050561C"/>
    <w:rsid w:val="005330BF"/>
    <w:rsid w:val="00550A5B"/>
    <w:rsid w:val="0055109C"/>
    <w:rsid w:val="005633D7"/>
    <w:rsid w:val="00587233"/>
    <w:rsid w:val="005876B6"/>
    <w:rsid w:val="00591C6C"/>
    <w:rsid w:val="00595256"/>
    <w:rsid w:val="005B5F43"/>
    <w:rsid w:val="005D0671"/>
    <w:rsid w:val="00605205"/>
    <w:rsid w:val="0061636A"/>
    <w:rsid w:val="0062387D"/>
    <w:rsid w:val="00647E73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54849"/>
    <w:rsid w:val="008738FB"/>
    <w:rsid w:val="008A2211"/>
    <w:rsid w:val="008C7EE7"/>
    <w:rsid w:val="008E0538"/>
    <w:rsid w:val="008E6319"/>
    <w:rsid w:val="008F4E34"/>
    <w:rsid w:val="008F686D"/>
    <w:rsid w:val="009352DF"/>
    <w:rsid w:val="009C303A"/>
    <w:rsid w:val="009C785D"/>
    <w:rsid w:val="00A15A74"/>
    <w:rsid w:val="00A355B1"/>
    <w:rsid w:val="00A4634C"/>
    <w:rsid w:val="00A67D1A"/>
    <w:rsid w:val="00A954EA"/>
    <w:rsid w:val="00AD6F91"/>
    <w:rsid w:val="00B15BC9"/>
    <w:rsid w:val="00B363FA"/>
    <w:rsid w:val="00B901CD"/>
    <w:rsid w:val="00BA1AC6"/>
    <w:rsid w:val="00BA1D32"/>
    <w:rsid w:val="00BA51D2"/>
    <w:rsid w:val="00C12807"/>
    <w:rsid w:val="00C1316E"/>
    <w:rsid w:val="00D238CA"/>
    <w:rsid w:val="00D2464B"/>
    <w:rsid w:val="00D42447"/>
    <w:rsid w:val="00D624AB"/>
    <w:rsid w:val="00D83955"/>
    <w:rsid w:val="00DB0775"/>
    <w:rsid w:val="00DB1E72"/>
    <w:rsid w:val="00E03F85"/>
    <w:rsid w:val="00E16126"/>
    <w:rsid w:val="00E451B6"/>
    <w:rsid w:val="00E50C62"/>
    <w:rsid w:val="00E53E37"/>
    <w:rsid w:val="00E72367"/>
    <w:rsid w:val="00F23FBB"/>
    <w:rsid w:val="00F36FB0"/>
    <w:rsid w:val="00F5332C"/>
    <w:rsid w:val="00F55826"/>
    <w:rsid w:val="00F56478"/>
    <w:rsid w:val="00F80EF4"/>
    <w:rsid w:val="00FA356E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78F8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566A63907D47B6BDBCEB5B57E10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2025-04-07T14:07:54Z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disa ndryshime dhe shtesa në vendimin nr. 135, datë 6.3.2024, të Këshillit të Ministrave "Për përcaktimin e kritereve, të procedurave të kërkesës, të rrgullave të kryerjes së verifikimeve dhe kontrolleve të nevojshme për fitimin e shtetësisë shqiptare kur Republika e Shqipërisë ka interes kombëtar apo interes në fushën e arsimit, shkencës, artit, kulturës dhe sportit"</Titulli>
    <Modifikuesi xmlns="0e656187-b300-4fb0-8bf4-3a50f872073c">ermira.bukaci</Modifikuesi>
    <Nr_x002e__x0020_prot_x0020_QBZ xmlns="0e656187-b300-4fb0-8bf4-3a50f872073c">592</Nr_x002e__x0020_prot_x0020_QBZ>
    <Data_x0020_e_x0020_Modifikimit xmlns="0e656187-b300-4fb0-8bf4-3a50f872073c">2025-04-08T07:35:05Z</Data_x0020_e_x0020_Modifikimit>
    <Dekretuar xmlns="0e656187-b300-4fb0-8bf4-3a50f872073c">false</Dekretuar>
    <Data xmlns="0e656187-b300-4fb0-8bf4-3a50f872073c">2025-04-04T00:00:00Z</Data>
    <Nr_x002e__x0020_protokolli_x0020_i_x0020_aktit xmlns="0e656187-b300-4fb0-8bf4-3a50f872073c">1678/1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566A63907D47B6BDBCEB5B57E10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EC90A1-7EC6-44A8-96CE-01F809CC0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E217E70-02A9-4DAE-A509-544074B76C1D}">
  <ds:schemaRefs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1243188-3525-4CD7-A302-DFF22DFCAC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E4664A-25F6-48E6-BE9F-13C2CFCEF1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CDC03C-4601-45CB-936A-59AE608D9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135, datë 6.3.2024, të Këshillit të Ministrave "Për përcaktimin e kritereve, të procedurave të kërkesës, të rrgullave të kryerjes së verifikimeve dhe kontrolleve të nevojshme për fitimin e shtetësisë shqiptare</vt:lpstr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135, datë 6.3.2024, të Këshillit të Ministrave "Për përcaktimin e kritereve, të procedurave të kërkesës, të rrgullave të kryerjes së verifikimeve dhe kontrolleve të nevojshme për fitimin e shtetësisë shqiptare kur Republika e Shqipërisë ka interes kombëtar apo interes në fushën e arsimit, shkencës, artit, kulturës dhe sportit"</dc:title>
  <dc:creator>Entela Suli</dc:creator>
  <cp:lastModifiedBy>Alma Lisaku</cp:lastModifiedBy>
  <cp:revision>6</cp:revision>
  <dcterms:created xsi:type="dcterms:W3CDTF">2025-04-07T13:11:00Z</dcterms:created>
  <dcterms:modified xsi:type="dcterms:W3CDTF">2025-04-08T07:35:00Z</dcterms:modified>
</cp:coreProperties>
</file>