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F312C" w14:textId="77777777" w:rsidR="006A525A" w:rsidRPr="001F2258" w:rsidRDefault="00974B3A" w:rsidP="00974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2258">
        <w:rPr>
          <w:rFonts w:ascii="Garamond" w:hAnsi="Garamond"/>
          <w:b/>
          <w:sz w:val="24"/>
          <w:lang w:val="sq-AL"/>
        </w:rPr>
        <w:t>VENDIM</w:t>
      </w:r>
    </w:p>
    <w:p w14:paraId="71BE3215" w14:textId="77777777" w:rsidR="006A525A" w:rsidRPr="001F2258" w:rsidRDefault="006A525A" w:rsidP="00974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2258">
        <w:rPr>
          <w:rFonts w:ascii="Garamond" w:hAnsi="Garamond"/>
          <w:b/>
          <w:sz w:val="24"/>
          <w:lang w:val="sq-AL"/>
        </w:rPr>
        <w:t>Nr.</w:t>
      </w:r>
      <w:r w:rsidR="005B2000" w:rsidRPr="001F2258">
        <w:rPr>
          <w:rFonts w:ascii="Garamond" w:hAnsi="Garamond"/>
          <w:b/>
          <w:sz w:val="24"/>
          <w:lang w:val="sq-AL"/>
        </w:rPr>
        <w:t xml:space="preserve"> 257</w:t>
      </w:r>
      <w:r w:rsidR="009160FE" w:rsidRPr="001F2258">
        <w:rPr>
          <w:rFonts w:ascii="Garamond" w:hAnsi="Garamond"/>
          <w:b/>
          <w:sz w:val="24"/>
          <w:lang w:val="sq-AL"/>
        </w:rPr>
        <w:t>, datë</w:t>
      </w:r>
      <w:r w:rsidR="005B2000" w:rsidRPr="001F2258">
        <w:rPr>
          <w:rFonts w:ascii="Garamond" w:hAnsi="Garamond"/>
          <w:b/>
          <w:sz w:val="24"/>
          <w:lang w:val="sq-AL"/>
        </w:rPr>
        <w:t xml:space="preserve"> 7.5.2025</w:t>
      </w:r>
    </w:p>
    <w:p w14:paraId="28944C50" w14:textId="77777777" w:rsidR="006A525A" w:rsidRPr="001F2258" w:rsidRDefault="006A525A" w:rsidP="00974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C405621" w14:textId="77777777" w:rsidR="00537E2D" w:rsidRPr="001F2258" w:rsidRDefault="006A525A" w:rsidP="00974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2258">
        <w:rPr>
          <w:rFonts w:ascii="Garamond" w:hAnsi="Garamond"/>
          <w:b/>
          <w:sz w:val="24"/>
          <w:lang w:val="sq-AL"/>
        </w:rPr>
        <w:t>PËR</w:t>
      </w:r>
      <w:r w:rsidR="00974B3A" w:rsidRPr="001F2258">
        <w:rPr>
          <w:rFonts w:ascii="Garamond" w:hAnsi="Garamond"/>
          <w:b/>
          <w:sz w:val="24"/>
          <w:lang w:val="sq-AL"/>
        </w:rPr>
        <w:t xml:space="preserve"> </w:t>
      </w:r>
      <w:r w:rsidR="009160FE" w:rsidRPr="001F2258">
        <w:rPr>
          <w:rFonts w:ascii="Garamond" w:hAnsi="Garamond"/>
          <w:b/>
          <w:sz w:val="24"/>
          <w:lang w:val="sq-AL"/>
        </w:rPr>
        <w:t>MIRATIMIN E LOGOS DHE TË SHENJAVE DALLUESE TË KANCELARISË SË URDHRAVE DHE MEDALJEVE</w:t>
      </w:r>
    </w:p>
    <w:p w14:paraId="2B350B41" w14:textId="77777777" w:rsidR="00344F9D" w:rsidRPr="001F2258" w:rsidRDefault="00344F9D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FD793B" w14:textId="77777777" w:rsidR="00344F9D" w:rsidRPr="001F2258" w:rsidRDefault="00344F9D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Në mbështetje të nenit 100 të Kushtetutës dhe </w:t>
      </w:r>
      <w:r w:rsidR="009160FE" w:rsidRPr="001F2258">
        <w:rPr>
          <w:rFonts w:ascii="Garamond" w:hAnsi="Garamond"/>
          <w:sz w:val="24"/>
          <w:lang w:val="sq-AL"/>
        </w:rPr>
        <w:t xml:space="preserve">të </w:t>
      </w:r>
      <w:r w:rsidR="00537E2D" w:rsidRPr="001F2258">
        <w:rPr>
          <w:rFonts w:ascii="Garamond" w:hAnsi="Garamond"/>
          <w:sz w:val="24"/>
          <w:lang w:val="sq-AL"/>
        </w:rPr>
        <w:t>pikës 5</w:t>
      </w:r>
      <w:r w:rsidR="009160FE" w:rsidRPr="001F2258">
        <w:rPr>
          <w:rFonts w:ascii="Garamond" w:hAnsi="Garamond"/>
          <w:sz w:val="24"/>
          <w:lang w:val="sq-AL"/>
        </w:rPr>
        <w:t>,</w:t>
      </w:r>
      <w:r w:rsidR="00537E2D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 xml:space="preserve">të nenit </w:t>
      </w:r>
      <w:r w:rsidR="00537E2D" w:rsidRPr="001F2258">
        <w:rPr>
          <w:rFonts w:ascii="Garamond" w:hAnsi="Garamond"/>
          <w:sz w:val="24"/>
          <w:lang w:val="sq-AL"/>
        </w:rPr>
        <w:t>26</w:t>
      </w:r>
      <w:r w:rsidR="009160FE" w:rsidRPr="001F2258">
        <w:rPr>
          <w:rFonts w:ascii="Garamond" w:hAnsi="Garamond"/>
          <w:sz w:val="24"/>
          <w:lang w:val="sq-AL"/>
        </w:rPr>
        <w:t>,</w:t>
      </w:r>
      <w:r w:rsidRPr="001F2258">
        <w:rPr>
          <w:rFonts w:ascii="Garamond" w:hAnsi="Garamond"/>
          <w:sz w:val="24"/>
          <w:lang w:val="sq-AL"/>
        </w:rPr>
        <w:t xml:space="preserve"> të ligjit </w:t>
      </w:r>
      <w:r w:rsidR="009160FE" w:rsidRPr="001F2258">
        <w:rPr>
          <w:rFonts w:ascii="Garamond" w:hAnsi="Garamond"/>
          <w:sz w:val="24"/>
          <w:lang w:val="sq-AL"/>
        </w:rPr>
        <w:t>nr.</w:t>
      </w:r>
      <w:r w:rsidR="00F66113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 xml:space="preserve">93/2022, </w:t>
      </w:r>
      <w:bookmarkStart w:id="0" w:name="_Hlk110605461"/>
      <w:r w:rsidRPr="001F2258">
        <w:rPr>
          <w:rFonts w:ascii="Garamond" w:hAnsi="Garamond"/>
          <w:sz w:val="24"/>
          <w:lang w:val="sq-AL"/>
        </w:rPr>
        <w:t>“Për dekoratat në Republikën e Shqipërisë”</w:t>
      </w:r>
      <w:bookmarkEnd w:id="0"/>
      <w:r w:rsidRPr="001F2258">
        <w:rPr>
          <w:rFonts w:ascii="Garamond" w:hAnsi="Garamond"/>
          <w:sz w:val="24"/>
          <w:lang w:val="sq-AL"/>
        </w:rPr>
        <w:t>, me propozimin e Kryeministrit, Këshilli i Ministrave</w:t>
      </w:r>
    </w:p>
    <w:p w14:paraId="1320A441" w14:textId="77777777" w:rsidR="00A31F21" w:rsidRPr="001F2258" w:rsidRDefault="00A31F21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4A0097" w14:textId="77777777" w:rsidR="00344F9D" w:rsidRPr="001F2258" w:rsidRDefault="00974B3A" w:rsidP="00974B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>VENDOSI:</w:t>
      </w:r>
    </w:p>
    <w:p w14:paraId="40059CCA" w14:textId="77777777" w:rsidR="00344F9D" w:rsidRPr="001F2258" w:rsidRDefault="00344F9D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5CB57E" w14:textId="77777777" w:rsidR="00B32AC8" w:rsidRPr="001F2258" w:rsidRDefault="00B32AC8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>1.</w:t>
      </w:r>
      <w:r w:rsidR="00974B3A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Miratimin e</w:t>
      </w:r>
      <w:r w:rsidR="009D125C" w:rsidRPr="001F2258">
        <w:rPr>
          <w:rFonts w:ascii="Garamond" w:hAnsi="Garamond"/>
          <w:sz w:val="24"/>
          <w:lang w:val="sq-AL"/>
        </w:rPr>
        <w:t xml:space="preserve"> logos dhe </w:t>
      </w:r>
      <w:r w:rsidR="009160FE" w:rsidRPr="001F2258">
        <w:rPr>
          <w:rFonts w:ascii="Garamond" w:hAnsi="Garamond"/>
          <w:sz w:val="24"/>
          <w:lang w:val="sq-AL"/>
        </w:rPr>
        <w:t xml:space="preserve">të </w:t>
      </w:r>
      <w:r w:rsidR="009D125C" w:rsidRPr="001F2258">
        <w:rPr>
          <w:rFonts w:ascii="Garamond" w:hAnsi="Garamond"/>
          <w:sz w:val="24"/>
          <w:lang w:val="sq-AL"/>
        </w:rPr>
        <w:t>shenjave dalluese t</w:t>
      </w:r>
      <w:r w:rsidR="00A92927" w:rsidRPr="001F2258">
        <w:rPr>
          <w:rFonts w:ascii="Garamond" w:hAnsi="Garamond"/>
          <w:sz w:val="24"/>
          <w:lang w:val="sq-AL"/>
        </w:rPr>
        <w:t>ë</w:t>
      </w:r>
      <w:r w:rsidR="009D125C" w:rsidRPr="001F2258">
        <w:rPr>
          <w:rFonts w:ascii="Garamond" w:hAnsi="Garamond"/>
          <w:sz w:val="24"/>
          <w:lang w:val="sq-AL"/>
        </w:rPr>
        <w:t xml:space="preserve"> Kancelaris</w:t>
      </w:r>
      <w:r w:rsidR="00A92927" w:rsidRPr="001F2258">
        <w:rPr>
          <w:rFonts w:ascii="Garamond" w:hAnsi="Garamond"/>
          <w:sz w:val="24"/>
          <w:lang w:val="sq-AL"/>
        </w:rPr>
        <w:t>ë</w:t>
      </w:r>
      <w:r w:rsidR="009D125C" w:rsidRPr="001F2258">
        <w:rPr>
          <w:rFonts w:ascii="Garamond" w:hAnsi="Garamond"/>
          <w:sz w:val="24"/>
          <w:lang w:val="sq-AL"/>
        </w:rPr>
        <w:t xml:space="preserve"> s</w:t>
      </w:r>
      <w:r w:rsidR="00A92927" w:rsidRPr="001F2258">
        <w:rPr>
          <w:rFonts w:ascii="Garamond" w:hAnsi="Garamond"/>
          <w:sz w:val="24"/>
          <w:lang w:val="sq-AL"/>
        </w:rPr>
        <w:t>ë</w:t>
      </w:r>
      <w:r w:rsidR="009D125C" w:rsidRPr="001F2258">
        <w:rPr>
          <w:rFonts w:ascii="Garamond" w:hAnsi="Garamond"/>
          <w:sz w:val="24"/>
          <w:lang w:val="sq-AL"/>
        </w:rPr>
        <w:t xml:space="preserve"> Urdhrave dhe Medaljeve</w:t>
      </w:r>
      <w:r w:rsidRPr="001F2258">
        <w:rPr>
          <w:rFonts w:ascii="Garamond" w:hAnsi="Garamond"/>
          <w:sz w:val="24"/>
          <w:lang w:val="sq-AL"/>
        </w:rPr>
        <w:t>, sipas</w:t>
      </w:r>
      <w:r w:rsidR="00427F02" w:rsidRPr="001F2258">
        <w:rPr>
          <w:rFonts w:ascii="Garamond" w:hAnsi="Garamond"/>
          <w:sz w:val="24"/>
          <w:lang w:val="sq-AL"/>
        </w:rPr>
        <w:t xml:space="preserve"> </w:t>
      </w:r>
      <w:r w:rsidR="0061157B" w:rsidRPr="001F2258">
        <w:rPr>
          <w:rFonts w:ascii="Garamond" w:hAnsi="Garamond"/>
          <w:sz w:val="24"/>
          <w:lang w:val="sq-AL"/>
        </w:rPr>
        <w:t>a</w:t>
      </w:r>
      <w:r w:rsidR="00427F02" w:rsidRPr="001F2258">
        <w:rPr>
          <w:rFonts w:ascii="Garamond" w:hAnsi="Garamond"/>
          <w:sz w:val="24"/>
          <w:lang w:val="sq-AL"/>
        </w:rPr>
        <w:t xml:space="preserve">neksit </w:t>
      </w:r>
      <w:r w:rsidR="00B42D8C" w:rsidRPr="001F2258">
        <w:rPr>
          <w:rFonts w:ascii="Garamond" w:hAnsi="Garamond"/>
          <w:sz w:val="24"/>
          <w:lang w:val="sq-AL"/>
        </w:rPr>
        <w:t xml:space="preserve">1 </w:t>
      </w:r>
      <w:r w:rsidR="00427F02" w:rsidRPr="001F2258">
        <w:rPr>
          <w:rFonts w:ascii="Garamond" w:hAnsi="Garamond"/>
          <w:sz w:val="24"/>
          <w:lang w:val="sq-AL"/>
        </w:rPr>
        <w:t>që i bashkëlidhet</w:t>
      </w:r>
      <w:r w:rsidRPr="001F2258">
        <w:rPr>
          <w:rFonts w:ascii="Garamond" w:hAnsi="Garamond"/>
          <w:sz w:val="24"/>
          <w:lang w:val="sq-AL"/>
        </w:rPr>
        <w:t xml:space="preserve"> këtij vendimi.</w:t>
      </w:r>
    </w:p>
    <w:p w14:paraId="29AB80E3" w14:textId="77777777" w:rsidR="00397C44" w:rsidRPr="001F2258" w:rsidRDefault="004B0C9C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>2</w:t>
      </w:r>
      <w:r w:rsidR="00A01722" w:rsidRPr="001F2258">
        <w:rPr>
          <w:rFonts w:ascii="Garamond" w:hAnsi="Garamond"/>
          <w:sz w:val="24"/>
          <w:lang w:val="sq-AL"/>
        </w:rPr>
        <w:t xml:space="preserve">. </w:t>
      </w:r>
      <w:r w:rsidR="00397C44" w:rsidRPr="001F2258">
        <w:rPr>
          <w:rFonts w:ascii="Garamond" w:hAnsi="Garamond"/>
          <w:sz w:val="24"/>
          <w:lang w:val="sq-AL"/>
        </w:rPr>
        <w:t>Logo</w:t>
      </w:r>
      <w:r w:rsidR="0061157B" w:rsidRPr="001F2258">
        <w:rPr>
          <w:rFonts w:ascii="Garamond" w:hAnsi="Garamond"/>
          <w:sz w:val="24"/>
          <w:lang w:val="sq-AL"/>
        </w:rPr>
        <w:t>ja</w:t>
      </w:r>
      <w:r w:rsidR="00397C44" w:rsidRPr="001F2258">
        <w:rPr>
          <w:rFonts w:ascii="Garamond" w:hAnsi="Garamond"/>
          <w:sz w:val="24"/>
          <w:lang w:val="sq-AL"/>
        </w:rPr>
        <w:t xml:space="preserve"> dhe shenjat dalluese të Kancelarisë së Urdhrave dhe Medaljeve, për nga qëllimi i përdorimit, i përkasin vetëm strukturës së Kancelarisë së Urdhrave dhe Medaljeve.</w:t>
      </w:r>
    </w:p>
    <w:p w14:paraId="337C3D56" w14:textId="77777777" w:rsidR="00A01722" w:rsidRPr="001F2258" w:rsidRDefault="00397C44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3. </w:t>
      </w:r>
      <w:r w:rsidR="00A01722" w:rsidRPr="001F2258">
        <w:rPr>
          <w:rFonts w:ascii="Garamond" w:hAnsi="Garamond"/>
          <w:sz w:val="24"/>
          <w:lang w:val="sq-AL"/>
        </w:rPr>
        <w:t>Ngarkohet Kancelaria e Urdhrave dhe Medaljeve p</w:t>
      </w:r>
      <w:r w:rsidR="00537E2D" w:rsidRPr="001F2258">
        <w:rPr>
          <w:rFonts w:ascii="Garamond" w:hAnsi="Garamond"/>
          <w:sz w:val="24"/>
          <w:lang w:val="sq-AL"/>
        </w:rPr>
        <w:t>ë</w:t>
      </w:r>
      <w:r w:rsidR="00A01722" w:rsidRPr="001F2258">
        <w:rPr>
          <w:rFonts w:ascii="Garamond" w:hAnsi="Garamond"/>
          <w:sz w:val="24"/>
          <w:lang w:val="sq-AL"/>
        </w:rPr>
        <w:t>r zbatimin e k</w:t>
      </w:r>
      <w:r w:rsidR="00537E2D" w:rsidRPr="001F2258">
        <w:rPr>
          <w:rFonts w:ascii="Garamond" w:hAnsi="Garamond"/>
          <w:sz w:val="24"/>
          <w:lang w:val="sq-AL"/>
        </w:rPr>
        <w:t>ë</w:t>
      </w:r>
      <w:r w:rsidR="00A01722" w:rsidRPr="001F2258">
        <w:rPr>
          <w:rFonts w:ascii="Garamond" w:hAnsi="Garamond"/>
          <w:sz w:val="24"/>
          <w:lang w:val="sq-AL"/>
        </w:rPr>
        <w:t>tij vendimi.</w:t>
      </w:r>
    </w:p>
    <w:p w14:paraId="4049E0E9" w14:textId="77777777" w:rsidR="00503272" w:rsidRPr="001F2258" w:rsidRDefault="00503272" w:rsidP="00974B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974B3A" w:rsidRPr="001F2258">
        <w:rPr>
          <w:rFonts w:ascii="Garamond" w:hAnsi="Garamond"/>
          <w:sz w:val="24"/>
          <w:lang w:val="sq-AL"/>
        </w:rPr>
        <w:t>Zyrtare</w:t>
      </w:r>
      <w:r w:rsidRPr="001F2258">
        <w:rPr>
          <w:rFonts w:ascii="Garamond" w:hAnsi="Garamond"/>
          <w:sz w:val="24"/>
          <w:lang w:val="sq-AL"/>
        </w:rPr>
        <w:t>.</w:t>
      </w:r>
    </w:p>
    <w:p w14:paraId="6D462E39" w14:textId="77777777" w:rsidR="00974B3A" w:rsidRPr="001F2258" w:rsidRDefault="00974B3A" w:rsidP="00E156F2">
      <w:pPr>
        <w:spacing w:after="0" w:line="240" w:lineRule="auto"/>
        <w:jc w:val="center"/>
        <w:rPr>
          <w:rFonts w:ascii="Times New Roman" w:hAnsi="Times New Roman"/>
          <w:b/>
          <w:sz w:val="28"/>
          <w:lang w:val="sq-AL"/>
        </w:rPr>
      </w:pPr>
    </w:p>
    <w:p w14:paraId="386829E8" w14:textId="77777777" w:rsidR="00E156F2" w:rsidRPr="001F2258" w:rsidRDefault="00E156F2" w:rsidP="00974B3A">
      <w:pPr>
        <w:spacing w:after="0" w:line="240" w:lineRule="auto"/>
        <w:jc w:val="right"/>
        <w:rPr>
          <w:rFonts w:ascii="Times New Roman" w:hAnsi="Times New Roman"/>
          <w:sz w:val="24"/>
          <w:lang w:val="sq-AL"/>
        </w:rPr>
      </w:pPr>
      <w:r w:rsidRPr="001F2258">
        <w:rPr>
          <w:rFonts w:ascii="Times New Roman" w:hAnsi="Times New Roman"/>
          <w:sz w:val="24"/>
          <w:lang w:val="sq-AL"/>
        </w:rPr>
        <w:t>ZËVENDËSKRYEMINIST</w:t>
      </w:r>
      <w:r w:rsidR="00974B3A" w:rsidRPr="001F2258">
        <w:rPr>
          <w:rFonts w:ascii="Times New Roman" w:hAnsi="Times New Roman"/>
          <w:sz w:val="24"/>
          <w:lang w:val="sq-AL"/>
        </w:rPr>
        <w:t>Ë</w:t>
      </w:r>
      <w:r w:rsidRPr="001F2258">
        <w:rPr>
          <w:rFonts w:ascii="Times New Roman" w:hAnsi="Times New Roman"/>
          <w:sz w:val="24"/>
          <w:lang w:val="sq-AL"/>
        </w:rPr>
        <w:t>R</w:t>
      </w:r>
    </w:p>
    <w:p w14:paraId="0F1C8406" w14:textId="77777777" w:rsidR="00E156F2" w:rsidRPr="001F2258" w:rsidRDefault="00974B3A" w:rsidP="00974B3A">
      <w:pPr>
        <w:spacing w:after="0" w:line="240" w:lineRule="auto"/>
        <w:jc w:val="right"/>
        <w:rPr>
          <w:rFonts w:ascii="Times New Roman" w:hAnsi="Times New Roman"/>
          <w:b/>
          <w:sz w:val="24"/>
          <w:lang w:val="sq-AL"/>
        </w:rPr>
      </w:pPr>
      <w:proofErr w:type="spellStart"/>
      <w:r w:rsidRPr="001F2258">
        <w:rPr>
          <w:rFonts w:ascii="Times New Roman" w:hAnsi="Times New Roman"/>
          <w:b/>
          <w:sz w:val="24"/>
          <w:lang w:val="sq-AL"/>
        </w:rPr>
        <w:t>Belinda</w:t>
      </w:r>
      <w:proofErr w:type="spellEnd"/>
      <w:r w:rsidRPr="001F2258">
        <w:rPr>
          <w:rFonts w:ascii="Times New Roman" w:hAnsi="Times New Roman"/>
          <w:b/>
          <w:sz w:val="24"/>
          <w:lang w:val="sq-AL"/>
        </w:rPr>
        <w:t xml:space="preserve"> Balluku</w:t>
      </w:r>
    </w:p>
    <w:p w14:paraId="54018C61" w14:textId="77777777" w:rsidR="00E156F2" w:rsidRPr="001F2258" w:rsidRDefault="00E156F2" w:rsidP="00992F0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D2228"/>
          <w:sz w:val="28"/>
          <w:szCs w:val="28"/>
          <w:lang w:val="sq-AL"/>
        </w:rPr>
      </w:pPr>
    </w:p>
    <w:p w14:paraId="5A7359E6" w14:textId="77777777" w:rsidR="00AE6C41" w:rsidRPr="001F2258" w:rsidRDefault="00A31F21" w:rsidP="00992F0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>ANEKS</w:t>
      </w:r>
      <w:r w:rsidR="00B42D8C" w:rsidRPr="001F2258">
        <w:rPr>
          <w:rFonts w:ascii="Garamond" w:hAnsi="Garamond"/>
          <w:sz w:val="24"/>
          <w:lang w:val="sq-AL"/>
        </w:rPr>
        <w:t xml:space="preserve"> I</w:t>
      </w:r>
    </w:p>
    <w:p w14:paraId="164CC5A4" w14:textId="77777777" w:rsidR="004C39AA" w:rsidRPr="001F2258" w:rsidRDefault="004C39AA" w:rsidP="00992F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46EC70" w14:textId="77777777" w:rsidR="004C39AA" w:rsidRPr="001F2258" w:rsidRDefault="00992F04" w:rsidP="00992F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1. </w:t>
      </w:r>
      <w:r w:rsidR="004C39AA" w:rsidRPr="001F2258">
        <w:rPr>
          <w:rFonts w:ascii="Garamond" w:hAnsi="Garamond"/>
          <w:sz w:val="24"/>
          <w:lang w:val="sq-AL"/>
        </w:rPr>
        <w:t>Logoja e Kancelarisë së Urdhrave dhe Medaljeve të Republikës</w:t>
      </w:r>
      <w:r w:rsidR="0061157B" w:rsidRPr="001F2258">
        <w:rPr>
          <w:rFonts w:ascii="Garamond" w:hAnsi="Garamond"/>
          <w:sz w:val="24"/>
          <w:lang w:val="sq-AL"/>
        </w:rPr>
        <w:t xml:space="preserve"> </w:t>
      </w:r>
      <w:r w:rsidR="004C39AA" w:rsidRPr="001F2258">
        <w:rPr>
          <w:rFonts w:ascii="Garamond" w:hAnsi="Garamond"/>
          <w:sz w:val="24"/>
          <w:lang w:val="sq-AL"/>
        </w:rPr>
        <w:t>është një gjethe lisi e stilizuar</w:t>
      </w:r>
      <w:r w:rsidR="00C82B8A" w:rsidRPr="001F2258">
        <w:rPr>
          <w:rFonts w:ascii="Garamond" w:hAnsi="Garamond"/>
          <w:sz w:val="24"/>
          <w:lang w:val="sq-AL"/>
        </w:rPr>
        <w:t>,</w:t>
      </w:r>
      <w:r w:rsidR="004C39AA" w:rsidRPr="001F2258">
        <w:rPr>
          <w:rFonts w:ascii="Garamond" w:hAnsi="Garamond"/>
          <w:sz w:val="24"/>
          <w:lang w:val="sq-AL"/>
        </w:rPr>
        <w:t xml:space="preserve"> me ngjyrat kombëtare kuqezi, e cila i brendashkruhet dhe </w:t>
      </w:r>
      <w:proofErr w:type="spellStart"/>
      <w:r w:rsidR="004C39AA" w:rsidRPr="001F2258">
        <w:rPr>
          <w:rFonts w:ascii="Garamond" w:hAnsi="Garamond"/>
          <w:sz w:val="24"/>
          <w:lang w:val="sq-AL"/>
        </w:rPr>
        <w:t>kornizon</w:t>
      </w:r>
      <w:proofErr w:type="spellEnd"/>
      <w:r w:rsidR="004C39AA" w:rsidRPr="001F2258">
        <w:rPr>
          <w:rFonts w:ascii="Garamond" w:hAnsi="Garamond"/>
          <w:sz w:val="24"/>
          <w:lang w:val="sq-AL"/>
        </w:rPr>
        <w:t xml:space="preserve"> njëherazi një shqyt, të stilizuar si të papërfunduar, me fushë të zezë dhe bordura të holla të kuqe. Në cepin e djathtë të shqytit </w:t>
      </w:r>
      <w:r w:rsidR="002D4C61" w:rsidRPr="001F2258">
        <w:rPr>
          <w:rFonts w:ascii="Garamond" w:hAnsi="Garamond"/>
          <w:sz w:val="24"/>
          <w:lang w:val="sq-AL"/>
        </w:rPr>
        <w:t>(majtas për lexuesin)</w:t>
      </w:r>
      <w:r w:rsidR="004C39AA" w:rsidRPr="001F2258">
        <w:rPr>
          <w:rFonts w:ascii="Garamond" w:hAnsi="Garamond"/>
          <w:sz w:val="24"/>
          <w:lang w:val="sq-AL"/>
        </w:rPr>
        <w:t xml:space="preserve"> figuron një yll i praruar me gjashtë cepa me </w:t>
      </w:r>
      <w:proofErr w:type="spellStart"/>
      <w:r w:rsidR="004C39AA" w:rsidRPr="001F2258">
        <w:rPr>
          <w:rFonts w:ascii="Garamond" w:hAnsi="Garamond"/>
          <w:sz w:val="24"/>
          <w:lang w:val="sq-AL"/>
        </w:rPr>
        <w:t>konture</w:t>
      </w:r>
      <w:proofErr w:type="spellEnd"/>
      <w:r w:rsidR="004C39AA" w:rsidRPr="001F2258">
        <w:rPr>
          <w:rFonts w:ascii="Garamond" w:hAnsi="Garamond"/>
          <w:sz w:val="24"/>
          <w:lang w:val="sq-AL"/>
        </w:rPr>
        <w:t xml:space="preserve"> të kuqe fin</w:t>
      </w:r>
      <w:bookmarkStart w:id="1" w:name="_GoBack"/>
      <w:bookmarkEnd w:id="1"/>
      <w:r w:rsidR="004C39AA" w:rsidRPr="001F2258">
        <w:rPr>
          <w:rFonts w:ascii="Garamond" w:hAnsi="Garamond"/>
          <w:sz w:val="24"/>
          <w:lang w:val="sq-AL"/>
        </w:rPr>
        <w:t xml:space="preserve">e. </w:t>
      </w:r>
    </w:p>
    <w:p w14:paraId="2DE93F95" w14:textId="77777777" w:rsidR="004C39AA" w:rsidRPr="001F2258" w:rsidRDefault="004C39AA" w:rsidP="00992F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Ana e majtë e shqytit përvijohet prej pikës më skajore nga një gjethe e gjelbër dafine. Në të djathtë të logos vendoset akronimi </w:t>
      </w:r>
      <w:r w:rsidR="00C82B8A" w:rsidRPr="001F2258">
        <w:rPr>
          <w:rFonts w:ascii="Garamond" w:hAnsi="Garamond"/>
          <w:sz w:val="24"/>
          <w:lang w:val="sq-AL"/>
        </w:rPr>
        <w:t>“</w:t>
      </w:r>
      <w:proofErr w:type="spellStart"/>
      <w:r w:rsidRPr="001F2258">
        <w:rPr>
          <w:rFonts w:ascii="Garamond" w:hAnsi="Garamond"/>
          <w:sz w:val="24"/>
          <w:lang w:val="sq-AL"/>
        </w:rPr>
        <w:t>KUMR</w:t>
      </w:r>
      <w:proofErr w:type="spellEnd"/>
      <w:r w:rsidR="00C82B8A" w:rsidRPr="001F2258">
        <w:rPr>
          <w:rFonts w:ascii="Garamond" w:hAnsi="Garamond"/>
          <w:sz w:val="24"/>
          <w:lang w:val="sq-AL"/>
        </w:rPr>
        <w:t>”</w:t>
      </w:r>
      <w:r w:rsidR="002D4C61" w:rsidRPr="001F2258">
        <w:rPr>
          <w:rFonts w:ascii="Garamond" w:hAnsi="Garamond"/>
          <w:sz w:val="24"/>
          <w:lang w:val="sq-AL"/>
        </w:rPr>
        <w:t>,</w:t>
      </w:r>
      <w:r w:rsidRPr="001F2258">
        <w:rPr>
          <w:rFonts w:ascii="Garamond" w:hAnsi="Garamond"/>
          <w:sz w:val="24"/>
          <w:lang w:val="sq-AL"/>
        </w:rPr>
        <w:t xml:space="preserve"> në ngjyrë të kuqe</w:t>
      </w:r>
      <w:r w:rsidR="00C82B8A" w:rsidRPr="001F2258">
        <w:rPr>
          <w:rFonts w:ascii="Garamond" w:hAnsi="Garamond"/>
          <w:sz w:val="24"/>
          <w:lang w:val="sq-AL"/>
        </w:rPr>
        <w:t>,</w:t>
      </w:r>
      <w:r w:rsidRPr="001F2258">
        <w:rPr>
          <w:rFonts w:ascii="Garamond" w:hAnsi="Garamond"/>
          <w:sz w:val="24"/>
          <w:lang w:val="sq-AL"/>
        </w:rPr>
        <w:t xml:space="preserve"> dhe poshtë tij, e ndarë me një vizë të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zezë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horizontale,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emri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i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plotë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i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institucionit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po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në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të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zezë: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Kancelaria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e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Urdhrave</w:t>
      </w:r>
      <w:r w:rsidR="00992F04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 xml:space="preserve">dhe Medaljeve të Republikës. </w:t>
      </w:r>
    </w:p>
    <w:p w14:paraId="68390820" w14:textId="77777777" w:rsidR="004C39AA" w:rsidRPr="001F2258" w:rsidRDefault="004C39AA" w:rsidP="00992F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2258">
        <w:rPr>
          <w:rFonts w:ascii="Garamond" w:hAnsi="Garamond"/>
          <w:sz w:val="24"/>
          <w:lang w:val="sq-AL"/>
        </w:rPr>
        <w:t xml:space="preserve">Simboli i Kancelarisë së Urdhrave dhe Medaljeve të Republikës </w:t>
      </w:r>
      <w:r w:rsidR="00EC397B" w:rsidRPr="001F2258">
        <w:rPr>
          <w:rFonts w:ascii="Garamond" w:hAnsi="Garamond"/>
          <w:sz w:val="24"/>
          <w:lang w:val="sq-AL"/>
        </w:rPr>
        <w:t>u</w:t>
      </w:r>
      <w:r w:rsidRPr="001F2258">
        <w:rPr>
          <w:rFonts w:ascii="Garamond" w:hAnsi="Garamond"/>
          <w:sz w:val="24"/>
          <w:lang w:val="sq-AL"/>
        </w:rPr>
        <w:t xml:space="preserve"> përgjigjet kritereve të një logoje, duke përfshirë një paraqitje dhe një lexim pjesërisht </w:t>
      </w:r>
      <w:proofErr w:type="spellStart"/>
      <w:r w:rsidRPr="001F2258">
        <w:rPr>
          <w:rFonts w:ascii="Garamond" w:hAnsi="Garamond"/>
          <w:sz w:val="24"/>
          <w:lang w:val="sq-AL"/>
        </w:rPr>
        <w:t>heraldik</w:t>
      </w:r>
      <w:proofErr w:type="spellEnd"/>
      <w:r w:rsidR="00C82B8A" w:rsidRPr="001F2258">
        <w:rPr>
          <w:rFonts w:ascii="Garamond" w:hAnsi="Garamond"/>
          <w:sz w:val="24"/>
          <w:lang w:val="sq-AL"/>
        </w:rPr>
        <w:t>,</w:t>
      </w:r>
      <w:r w:rsidRPr="001F2258">
        <w:rPr>
          <w:rFonts w:ascii="Garamond" w:hAnsi="Garamond"/>
          <w:sz w:val="24"/>
          <w:lang w:val="sq-AL"/>
        </w:rPr>
        <w:t xml:space="preserve"> që e pasurojnë nga pikëpamja strukturore dhe e ndërlidhin me traditën më të mirë të simboleve kombëtare dhe të</w:t>
      </w:r>
      <w:r w:rsidR="00EC397B" w:rsidRPr="001F2258">
        <w:rPr>
          <w:rFonts w:ascii="Garamond" w:hAnsi="Garamond"/>
          <w:sz w:val="24"/>
          <w:lang w:val="sq-AL"/>
        </w:rPr>
        <w:t xml:space="preserve"> </w:t>
      </w:r>
      <w:r w:rsidRPr="001F2258">
        <w:rPr>
          <w:rFonts w:ascii="Garamond" w:hAnsi="Garamond"/>
          <w:sz w:val="24"/>
          <w:lang w:val="sq-AL"/>
        </w:rPr>
        <w:t>nderimeve publike në përgjithësi.</w:t>
      </w:r>
    </w:p>
    <w:p w14:paraId="6EF99B06" w14:textId="77777777" w:rsidR="00397C44" w:rsidRPr="001F2258" w:rsidRDefault="004C39AA" w:rsidP="00992F04">
      <w:pPr>
        <w:pStyle w:val="TEKSTIII"/>
        <w:rPr>
          <w:lang w:val="sq-AL"/>
        </w:rPr>
      </w:pPr>
      <w:r w:rsidRPr="001F2258">
        <w:rPr>
          <w:lang w:val="sq-AL"/>
        </w:rPr>
        <w:t>Gjethet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e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lisit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dhe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të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dafinës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përfaqësojnë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tradicionalisht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dinjitetin,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lavdinë,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 xml:space="preserve">guximin dhe trimërinë. Gërshetimi i tyre në formë kurore është një nga simbolet e urdhrave </w:t>
      </w:r>
      <w:r w:rsidR="005721A2" w:rsidRPr="001F2258">
        <w:rPr>
          <w:lang w:val="sq-AL"/>
        </w:rPr>
        <w:t>dh</w:t>
      </w:r>
      <w:r w:rsidRPr="001F2258">
        <w:rPr>
          <w:lang w:val="sq-AL"/>
        </w:rPr>
        <w:t xml:space="preserve">e </w:t>
      </w:r>
      <w:r w:rsidR="005721A2" w:rsidRPr="001F2258">
        <w:rPr>
          <w:lang w:val="sq-AL"/>
        </w:rPr>
        <w:t xml:space="preserve">të </w:t>
      </w:r>
      <w:r w:rsidRPr="001F2258">
        <w:rPr>
          <w:lang w:val="sq-AL"/>
        </w:rPr>
        <w:t>medaljeve në E</w:t>
      </w:r>
      <w:r w:rsidR="00C82B8A" w:rsidRPr="001F2258">
        <w:rPr>
          <w:lang w:val="sq-AL"/>
        </w:rPr>
        <w:t>v</w:t>
      </w:r>
      <w:r w:rsidRPr="001F2258">
        <w:rPr>
          <w:lang w:val="sq-AL"/>
        </w:rPr>
        <w:t xml:space="preserve">ropë e në botë </w:t>
      </w:r>
      <w:r w:rsidR="005721A2" w:rsidRPr="001F2258">
        <w:rPr>
          <w:lang w:val="sq-AL"/>
        </w:rPr>
        <w:t>dh</w:t>
      </w:r>
      <w:r w:rsidRPr="001F2258">
        <w:rPr>
          <w:lang w:val="sq-AL"/>
        </w:rPr>
        <w:t xml:space="preserve">e përdoret rëndom si </w:t>
      </w:r>
      <w:proofErr w:type="spellStart"/>
      <w:r w:rsidRPr="001F2258">
        <w:rPr>
          <w:lang w:val="sq-AL"/>
        </w:rPr>
        <w:t>çernierë</w:t>
      </w:r>
      <w:proofErr w:type="spellEnd"/>
      <w:r w:rsidRPr="001F2258">
        <w:rPr>
          <w:lang w:val="sq-AL"/>
        </w:rPr>
        <w:t xml:space="preserve"> (kapëse) mes medaljonit të dekoratës e shiritit të saj. Ylli i praruar në cepin e djathtë të shqytit, pra</w:t>
      </w:r>
      <w:r w:rsidR="002D4C61" w:rsidRPr="001F2258">
        <w:rPr>
          <w:lang w:val="sq-AL"/>
        </w:rPr>
        <w:t>,</w:t>
      </w:r>
      <w:r w:rsidRPr="001F2258">
        <w:rPr>
          <w:lang w:val="sq-AL"/>
        </w:rPr>
        <w:t xml:space="preserve"> në pjesën e privilegjuar të tij nga pikëpamja </w:t>
      </w:r>
      <w:proofErr w:type="spellStart"/>
      <w:r w:rsidRPr="001F2258">
        <w:rPr>
          <w:lang w:val="sq-AL"/>
        </w:rPr>
        <w:t>heraldike</w:t>
      </w:r>
      <w:proofErr w:type="spellEnd"/>
      <w:r w:rsidRPr="001F2258">
        <w:rPr>
          <w:lang w:val="sq-AL"/>
        </w:rPr>
        <w:t xml:space="preserve">, përfaqëson yllin </w:t>
      </w:r>
      <w:proofErr w:type="spellStart"/>
      <w:r w:rsidRPr="001F2258">
        <w:rPr>
          <w:lang w:val="sq-AL"/>
        </w:rPr>
        <w:t>gjashtëcep</w:t>
      </w:r>
      <w:r w:rsidR="005721A2" w:rsidRPr="001F2258">
        <w:rPr>
          <w:lang w:val="sq-AL"/>
        </w:rPr>
        <w:t>a</w:t>
      </w:r>
      <w:r w:rsidRPr="001F2258">
        <w:rPr>
          <w:lang w:val="sq-AL"/>
        </w:rPr>
        <w:t>sh</w:t>
      </w:r>
      <w:proofErr w:type="spellEnd"/>
      <w:r w:rsidRPr="001F2258">
        <w:rPr>
          <w:lang w:val="sq-AL"/>
        </w:rPr>
        <w:t xml:space="preserve"> të vulës së Gjergj</w:t>
      </w:r>
      <w:r w:rsidR="00992F04" w:rsidRPr="001F2258">
        <w:rPr>
          <w:lang w:val="sq-AL"/>
        </w:rPr>
        <w:t xml:space="preserve"> </w:t>
      </w:r>
      <w:r w:rsidRPr="001F2258">
        <w:rPr>
          <w:lang w:val="sq-AL"/>
        </w:rPr>
        <w:t>Kastriotit</w:t>
      </w:r>
      <w:r w:rsidR="005721A2" w:rsidRPr="001F2258">
        <w:rPr>
          <w:lang w:val="sq-AL"/>
        </w:rPr>
        <w:t xml:space="preserve"> </w:t>
      </w:r>
      <w:r w:rsidRPr="001F2258">
        <w:rPr>
          <w:lang w:val="sq-AL"/>
        </w:rPr>
        <w:t>-</w:t>
      </w:r>
      <w:r w:rsidR="005721A2" w:rsidRPr="001F2258">
        <w:rPr>
          <w:lang w:val="sq-AL"/>
        </w:rPr>
        <w:t xml:space="preserve"> Skënderbeut</w:t>
      </w:r>
      <w:r w:rsidRPr="001F2258">
        <w:rPr>
          <w:lang w:val="sq-AL"/>
        </w:rPr>
        <w:t>. Ai simbolizon gjithashtu meritën individuale dhe vlerën e posaçme të shërbimit ndaj komunitetit si</w:t>
      </w:r>
      <w:r w:rsidR="00C82B8A" w:rsidRPr="001F2258">
        <w:rPr>
          <w:lang w:val="sq-AL"/>
        </w:rPr>
        <w:t xml:space="preserve"> një</w:t>
      </w:r>
      <w:r w:rsidRPr="001F2258">
        <w:rPr>
          <w:lang w:val="sq-AL"/>
        </w:rPr>
        <w:t xml:space="preserve"> shembull ndriçues e frymëzues për kombin.</w:t>
      </w:r>
    </w:p>
    <w:p w14:paraId="78BD287E" w14:textId="77777777" w:rsidR="00624585" w:rsidRPr="001F2258" w:rsidRDefault="00C44FC2" w:rsidP="00992F04">
      <w:pPr>
        <w:pStyle w:val="TEKSTIII"/>
        <w:rPr>
          <w:lang w:val="sq-AL"/>
        </w:rPr>
      </w:pPr>
      <w:r w:rsidRPr="001F2258">
        <w:rPr>
          <w:lang w:val="sq-AL"/>
        </w:rPr>
        <w:t>2.</w:t>
      </w:r>
      <w:r w:rsidR="00624585" w:rsidRPr="001F2258">
        <w:rPr>
          <w:lang w:val="sq-AL"/>
        </w:rPr>
        <w:t xml:space="preserve"> Logo</w:t>
      </w:r>
      <w:r w:rsidR="00F01C03" w:rsidRPr="001F2258">
        <w:rPr>
          <w:lang w:val="sq-AL"/>
        </w:rPr>
        <w:t>ja</w:t>
      </w:r>
      <w:r w:rsidR="00624585" w:rsidRPr="001F2258">
        <w:rPr>
          <w:color w:val="00B050"/>
          <w:lang w:val="sq-AL"/>
        </w:rPr>
        <w:t xml:space="preserve"> </w:t>
      </w:r>
      <w:r w:rsidR="00624585" w:rsidRPr="001F2258">
        <w:rPr>
          <w:lang w:val="sq-AL"/>
        </w:rPr>
        <w:t>t</w:t>
      </w:r>
      <w:r w:rsidR="0053479E" w:rsidRPr="001F2258">
        <w:rPr>
          <w:lang w:val="sq-AL"/>
        </w:rPr>
        <w:t>ë</w:t>
      </w:r>
      <w:r w:rsidR="00624585" w:rsidRPr="001F2258">
        <w:rPr>
          <w:lang w:val="sq-AL"/>
        </w:rPr>
        <w:t xml:space="preserve"> jet</w:t>
      </w:r>
      <w:r w:rsidR="0053479E" w:rsidRPr="001F2258">
        <w:rPr>
          <w:lang w:val="sq-AL"/>
        </w:rPr>
        <w:t>ë</w:t>
      </w:r>
      <w:r w:rsidR="00624585" w:rsidRPr="001F2258">
        <w:rPr>
          <w:lang w:val="sq-AL"/>
        </w:rPr>
        <w:t xml:space="preserve"> sipas model</w:t>
      </w:r>
      <w:r w:rsidR="000750BA" w:rsidRPr="001F2258">
        <w:rPr>
          <w:lang w:val="sq-AL"/>
        </w:rPr>
        <w:t>it</w:t>
      </w:r>
      <w:r w:rsidR="00624585" w:rsidRPr="001F2258">
        <w:rPr>
          <w:lang w:val="sq-AL"/>
        </w:rPr>
        <w:t xml:space="preserve"> t</w:t>
      </w:r>
      <w:r w:rsidR="0053479E" w:rsidRPr="001F2258">
        <w:rPr>
          <w:lang w:val="sq-AL"/>
        </w:rPr>
        <w:t>ë</w:t>
      </w:r>
      <w:r w:rsidR="00624585" w:rsidRPr="001F2258">
        <w:rPr>
          <w:lang w:val="sq-AL"/>
        </w:rPr>
        <w:t xml:space="preserve"> </w:t>
      </w:r>
      <w:r w:rsidR="00C82B8A" w:rsidRPr="001F2258">
        <w:rPr>
          <w:lang w:val="sq-AL"/>
        </w:rPr>
        <w:t>mëposhtëm</w:t>
      </w:r>
      <w:r w:rsidR="00624585" w:rsidRPr="001F2258">
        <w:rPr>
          <w:lang w:val="sq-AL"/>
        </w:rPr>
        <w:t>:</w:t>
      </w:r>
    </w:p>
    <w:p w14:paraId="0BC75899" w14:textId="77777777" w:rsidR="00624585" w:rsidRPr="001F2258" w:rsidRDefault="00D1406F" w:rsidP="009160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2258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7BE5C9D1" wp14:editId="397C61D8">
            <wp:extent cx="2285365" cy="1163588"/>
            <wp:effectExtent l="0" t="0" r="635" b="0"/>
            <wp:docPr id="363041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19" b="20240"/>
                    <a:stretch/>
                  </pic:blipFill>
                  <pic:spPr bwMode="auto">
                    <a:xfrm>
                      <a:off x="0" y="0"/>
                      <a:ext cx="2285710" cy="116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E8B91" w14:textId="77777777" w:rsidR="00750A9B" w:rsidRPr="001F2258" w:rsidRDefault="00750A9B" w:rsidP="00992F04">
      <w:pPr>
        <w:pStyle w:val="TEKSTIII"/>
        <w:rPr>
          <w:lang w:val="sq-AL"/>
        </w:rPr>
      </w:pPr>
      <w:r w:rsidRPr="001F2258">
        <w:rPr>
          <w:lang w:val="sq-AL"/>
        </w:rPr>
        <w:t>Shkrimi i akronimit “</w:t>
      </w:r>
      <w:proofErr w:type="spellStart"/>
      <w:r w:rsidRPr="001F2258">
        <w:rPr>
          <w:lang w:val="sq-AL"/>
        </w:rPr>
        <w:t>KUMR</w:t>
      </w:r>
      <w:proofErr w:type="spellEnd"/>
      <w:r w:rsidRPr="001F2258">
        <w:rPr>
          <w:lang w:val="sq-AL"/>
        </w:rPr>
        <w:t>” është “</w:t>
      </w:r>
      <w:proofErr w:type="spellStart"/>
      <w:r w:rsidRPr="001F2258">
        <w:rPr>
          <w:i/>
          <w:iCs/>
          <w:lang w:val="sq-AL"/>
        </w:rPr>
        <w:t>Display</w:t>
      </w:r>
      <w:proofErr w:type="spellEnd"/>
      <w:r w:rsidRPr="001F2258">
        <w:rPr>
          <w:i/>
          <w:iCs/>
          <w:lang w:val="sq-AL"/>
        </w:rPr>
        <w:t xml:space="preserve"> Magazine</w:t>
      </w:r>
      <w:r w:rsidRPr="001F2258">
        <w:rPr>
          <w:lang w:val="sq-AL"/>
        </w:rPr>
        <w:t>”</w:t>
      </w:r>
      <w:r w:rsidR="004930F4" w:rsidRPr="001F2258">
        <w:rPr>
          <w:lang w:val="sq-AL"/>
        </w:rPr>
        <w:t>, me ngjyrë të kuqe.</w:t>
      </w:r>
    </w:p>
    <w:p w14:paraId="525D3D66" w14:textId="77777777" w:rsidR="00750A9B" w:rsidRPr="001F2258" w:rsidRDefault="00750A9B" w:rsidP="00992F04">
      <w:pPr>
        <w:pStyle w:val="TEKSTIII"/>
        <w:rPr>
          <w:lang w:val="sq-AL"/>
        </w:rPr>
      </w:pPr>
      <w:r w:rsidRPr="001F2258">
        <w:rPr>
          <w:lang w:val="sq-AL"/>
        </w:rPr>
        <w:lastRenderedPageBreak/>
        <w:t>Shkrimi “Kancelaria e Urdhrave dhe Medaljeve te Republikës” është “</w:t>
      </w:r>
      <w:proofErr w:type="spellStart"/>
      <w:r w:rsidRPr="001F2258">
        <w:rPr>
          <w:i/>
          <w:iCs/>
          <w:lang w:val="sq-AL"/>
        </w:rPr>
        <w:t>PF</w:t>
      </w:r>
      <w:proofErr w:type="spellEnd"/>
      <w:r w:rsidRPr="001F2258">
        <w:rPr>
          <w:i/>
          <w:iCs/>
          <w:lang w:val="sq-AL"/>
        </w:rPr>
        <w:t xml:space="preserve"> DIN </w:t>
      </w:r>
      <w:proofErr w:type="spellStart"/>
      <w:r w:rsidRPr="001F2258">
        <w:rPr>
          <w:i/>
          <w:iCs/>
          <w:lang w:val="sq-AL"/>
        </w:rPr>
        <w:t>TEXT</w:t>
      </w:r>
      <w:proofErr w:type="spellEnd"/>
      <w:r w:rsidRPr="001F2258">
        <w:rPr>
          <w:i/>
          <w:iCs/>
          <w:lang w:val="sq-AL"/>
        </w:rPr>
        <w:t xml:space="preserve"> </w:t>
      </w:r>
      <w:proofErr w:type="spellStart"/>
      <w:r w:rsidRPr="001F2258">
        <w:rPr>
          <w:i/>
          <w:iCs/>
          <w:lang w:val="sq-AL"/>
        </w:rPr>
        <w:t>COMP</w:t>
      </w:r>
      <w:proofErr w:type="spellEnd"/>
      <w:r w:rsidRPr="001F2258">
        <w:rPr>
          <w:i/>
          <w:iCs/>
          <w:lang w:val="sq-AL"/>
        </w:rPr>
        <w:t xml:space="preserve"> PRO </w:t>
      </w:r>
      <w:proofErr w:type="spellStart"/>
      <w:r w:rsidRPr="001F2258">
        <w:rPr>
          <w:i/>
          <w:iCs/>
          <w:lang w:val="sq-AL"/>
        </w:rPr>
        <w:t>LIGHT</w:t>
      </w:r>
      <w:proofErr w:type="spellEnd"/>
      <w:r w:rsidRPr="001F2258">
        <w:rPr>
          <w:lang w:val="sq-AL"/>
        </w:rPr>
        <w:t>”, me ngjyrë të zezë.</w:t>
      </w:r>
    </w:p>
    <w:p w14:paraId="5E09587B" w14:textId="77777777" w:rsidR="004C39AA" w:rsidRPr="001F2258" w:rsidRDefault="00624585" w:rsidP="00992F04">
      <w:pPr>
        <w:pStyle w:val="TEKSTIII"/>
        <w:rPr>
          <w:lang w:val="sq-AL"/>
        </w:rPr>
      </w:pPr>
      <w:r w:rsidRPr="001F2258">
        <w:rPr>
          <w:lang w:val="sq-AL"/>
        </w:rPr>
        <w:t>Ngjyrat e logos</w:t>
      </w:r>
      <w:r w:rsidR="00750A9B" w:rsidRPr="001F2258">
        <w:rPr>
          <w:lang w:val="sq-AL"/>
        </w:rPr>
        <w:t xml:space="preserve"> </w:t>
      </w:r>
      <w:r w:rsidRPr="001F2258">
        <w:rPr>
          <w:lang w:val="sq-AL"/>
        </w:rPr>
        <w:t>jan</w:t>
      </w:r>
      <w:r w:rsidR="0053479E" w:rsidRPr="001F2258">
        <w:rPr>
          <w:lang w:val="sq-AL"/>
        </w:rPr>
        <w:t>ë</w:t>
      </w:r>
      <w:r w:rsidR="00F01C03" w:rsidRPr="001F2258">
        <w:rPr>
          <w:lang w:val="sq-AL"/>
        </w:rPr>
        <w:t>:</w:t>
      </w:r>
      <w:r w:rsidRPr="001F2258">
        <w:rPr>
          <w:lang w:val="sq-AL"/>
        </w:rPr>
        <w:t xml:space="preserve"> e kuqe, e zez</w:t>
      </w:r>
      <w:r w:rsidR="0053479E" w:rsidRPr="001F2258">
        <w:rPr>
          <w:lang w:val="sq-AL"/>
        </w:rPr>
        <w:t>ë</w:t>
      </w:r>
      <w:r w:rsidRPr="001F2258">
        <w:rPr>
          <w:lang w:val="sq-AL"/>
        </w:rPr>
        <w:t>,</w:t>
      </w:r>
      <w:r w:rsidR="00202262" w:rsidRPr="001F2258">
        <w:rPr>
          <w:lang w:val="sq-AL"/>
        </w:rPr>
        <w:t xml:space="preserve"> jeshile,</w:t>
      </w:r>
      <w:r w:rsidRPr="001F2258">
        <w:rPr>
          <w:lang w:val="sq-AL"/>
        </w:rPr>
        <w:t xml:space="preserve"> jeshile e err</w:t>
      </w:r>
      <w:r w:rsidR="0053479E" w:rsidRPr="001F2258">
        <w:rPr>
          <w:lang w:val="sq-AL"/>
        </w:rPr>
        <w:t>ë</w:t>
      </w:r>
      <w:r w:rsidRPr="001F2258">
        <w:rPr>
          <w:lang w:val="sq-AL"/>
        </w:rPr>
        <w:t xml:space="preserve">t, </w:t>
      </w:r>
      <w:proofErr w:type="spellStart"/>
      <w:r w:rsidR="0053479E" w:rsidRPr="001F2258">
        <w:rPr>
          <w:i/>
          <w:iCs/>
          <w:lang w:val="sq-AL"/>
        </w:rPr>
        <w:t>t</w:t>
      </w:r>
      <w:r w:rsidRPr="001F2258">
        <w:rPr>
          <w:i/>
          <w:iCs/>
          <w:lang w:val="sq-AL"/>
        </w:rPr>
        <w:t>ahiti</w:t>
      </w:r>
      <w:proofErr w:type="spellEnd"/>
      <w:r w:rsidRPr="001F2258">
        <w:rPr>
          <w:i/>
          <w:iCs/>
          <w:lang w:val="sq-AL"/>
        </w:rPr>
        <w:t xml:space="preserve"> </w:t>
      </w:r>
      <w:proofErr w:type="spellStart"/>
      <w:r w:rsidRPr="001F2258">
        <w:rPr>
          <w:i/>
          <w:iCs/>
          <w:lang w:val="sq-AL"/>
        </w:rPr>
        <w:t>gold</w:t>
      </w:r>
      <w:proofErr w:type="spellEnd"/>
      <w:r w:rsidRPr="001F2258">
        <w:rPr>
          <w:lang w:val="sq-AL"/>
        </w:rPr>
        <w:t xml:space="preserve"> </w:t>
      </w:r>
      <w:r w:rsidR="0053479E" w:rsidRPr="001F2258">
        <w:rPr>
          <w:lang w:val="sq-AL"/>
        </w:rPr>
        <w:t xml:space="preserve">dhe </w:t>
      </w:r>
      <w:r w:rsidRPr="001F2258">
        <w:rPr>
          <w:lang w:val="sq-AL"/>
        </w:rPr>
        <w:t>e verdh</w:t>
      </w:r>
      <w:r w:rsidR="0053479E" w:rsidRPr="001F2258">
        <w:rPr>
          <w:lang w:val="sq-AL"/>
        </w:rPr>
        <w:t>ë</w:t>
      </w:r>
      <w:r w:rsidR="00F01C03" w:rsidRPr="001F2258">
        <w:rPr>
          <w:lang w:val="sq-AL"/>
        </w:rPr>
        <w:t>,</w:t>
      </w:r>
      <w:r w:rsidR="00202262" w:rsidRPr="001F2258">
        <w:rPr>
          <w:lang w:val="sq-AL"/>
        </w:rPr>
        <w:t xml:space="preserve"> sipas kodeve t</w:t>
      </w:r>
      <w:r w:rsidR="0053479E" w:rsidRPr="001F2258">
        <w:rPr>
          <w:lang w:val="sq-AL"/>
        </w:rPr>
        <w:t>ë</w:t>
      </w:r>
      <w:r w:rsidR="00202262" w:rsidRPr="001F2258">
        <w:rPr>
          <w:lang w:val="sq-AL"/>
        </w:rPr>
        <w:t xml:space="preserve"> </w:t>
      </w:r>
      <w:r w:rsidR="00CD0E7D" w:rsidRPr="001F2258">
        <w:rPr>
          <w:lang w:val="sq-AL"/>
        </w:rPr>
        <w:t>mëposhtme</w:t>
      </w:r>
      <w:r w:rsidR="00202262" w:rsidRPr="001F2258">
        <w:rPr>
          <w:lang w:val="sq-AL"/>
        </w:rPr>
        <w:t>:</w:t>
      </w:r>
    </w:p>
    <w:p w14:paraId="27944C23" w14:textId="77777777" w:rsidR="00202262" w:rsidRPr="001F2258" w:rsidRDefault="00CD0E7D" w:rsidP="009160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2258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73C26C50" wp14:editId="04C238E5">
            <wp:extent cx="2344565" cy="2660072"/>
            <wp:effectExtent l="0" t="0" r="0" b="6985"/>
            <wp:docPr id="19991433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57" t="4766" r="23798" b="6243"/>
                    <a:stretch/>
                  </pic:blipFill>
                  <pic:spPr bwMode="auto">
                    <a:xfrm>
                      <a:off x="0" y="0"/>
                      <a:ext cx="2351416" cy="266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9B24D" w14:textId="77777777" w:rsidR="00750A9B" w:rsidRPr="001F2258" w:rsidRDefault="000750BA" w:rsidP="00992F04">
      <w:pPr>
        <w:pStyle w:val="TEKSTIII"/>
        <w:rPr>
          <w:lang w:val="sq-AL"/>
        </w:rPr>
      </w:pPr>
      <w:r w:rsidRPr="001F2258">
        <w:rPr>
          <w:lang w:val="sq-AL"/>
        </w:rPr>
        <w:t xml:space="preserve">3. </w:t>
      </w:r>
      <w:r w:rsidR="00750A9B" w:rsidRPr="001F2258">
        <w:rPr>
          <w:lang w:val="sq-AL"/>
        </w:rPr>
        <w:t>Logo</w:t>
      </w:r>
      <w:r w:rsidR="00F01C03" w:rsidRPr="001F2258">
        <w:rPr>
          <w:lang w:val="sq-AL"/>
        </w:rPr>
        <w:t>ja</w:t>
      </w:r>
      <w:r w:rsidR="00750A9B" w:rsidRPr="001F2258">
        <w:rPr>
          <w:lang w:val="sq-AL"/>
        </w:rPr>
        <w:t xml:space="preserve"> </w:t>
      </w:r>
      <w:r w:rsidRPr="001F2258">
        <w:rPr>
          <w:lang w:val="sq-AL"/>
        </w:rPr>
        <w:t>alternative</w:t>
      </w:r>
      <w:r w:rsidR="00B53E3E" w:rsidRPr="001F2258">
        <w:rPr>
          <w:lang w:val="sq-AL"/>
        </w:rPr>
        <w:t xml:space="preserve"> </w:t>
      </w:r>
      <w:r w:rsidR="00397C44" w:rsidRPr="001F2258">
        <w:rPr>
          <w:lang w:val="sq-AL"/>
        </w:rPr>
        <w:t>me ngjyrë bardhezi</w:t>
      </w:r>
    </w:p>
    <w:p w14:paraId="637A4123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Shkrimi i akronimit “</w:t>
      </w:r>
      <w:proofErr w:type="spellStart"/>
      <w:r w:rsidRPr="001F2258">
        <w:rPr>
          <w:lang w:val="sq-AL"/>
        </w:rPr>
        <w:t>KUMR</w:t>
      </w:r>
      <w:proofErr w:type="spellEnd"/>
      <w:r w:rsidRPr="001F2258">
        <w:rPr>
          <w:lang w:val="sq-AL"/>
        </w:rPr>
        <w:t>” është “</w:t>
      </w:r>
      <w:proofErr w:type="spellStart"/>
      <w:r w:rsidRPr="001F2258">
        <w:rPr>
          <w:i/>
          <w:iCs/>
          <w:lang w:val="sq-AL"/>
        </w:rPr>
        <w:t>Display</w:t>
      </w:r>
      <w:proofErr w:type="spellEnd"/>
      <w:r w:rsidRPr="001F2258">
        <w:rPr>
          <w:i/>
          <w:iCs/>
          <w:lang w:val="sq-AL"/>
        </w:rPr>
        <w:t xml:space="preserve"> Magazine</w:t>
      </w:r>
      <w:r w:rsidRPr="001F2258">
        <w:rPr>
          <w:lang w:val="sq-AL"/>
        </w:rPr>
        <w:t>”, me ngjyrë të zezë.</w:t>
      </w:r>
    </w:p>
    <w:p w14:paraId="6421BDA5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Shkrimi “Kancelaria e Urdhrave dhe Medaljeve t</w:t>
      </w:r>
      <w:r w:rsidR="00F01C03" w:rsidRPr="001F2258">
        <w:rPr>
          <w:lang w:val="sq-AL"/>
        </w:rPr>
        <w:t>ë</w:t>
      </w:r>
      <w:r w:rsidRPr="001F2258">
        <w:rPr>
          <w:lang w:val="sq-AL"/>
        </w:rPr>
        <w:t xml:space="preserve"> Republikës” është “</w:t>
      </w:r>
      <w:proofErr w:type="spellStart"/>
      <w:r w:rsidRPr="001F2258">
        <w:rPr>
          <w:i/>
          <w:iCs/>
          <w:lang w:val="sq-AL"/>
        </w:rPr>
        <w:t>PF</w:t>
      </w:r>
      <w:proofErr w:type="spellEnd"/>
      <w:r w:rsidRPr="001F2258">
        <w:rPr>
          <w:i/>
          <w:iCs/>
          <w:lang w:val="sq-AL"/>
        </w:rPr>
        <w:t xml:space="preserve"> DIN </w:t>
      </w:r>
      <w:proofErr w:type="spellStart"/>
      <w:r w:rsidRPr="001F2258">
        <w:rPr>
          <w:i/>
          <w:iCs/>
          <w:lang w:val="sq-AL"/>
        </w:rPr>
        <w:t>TEXT</w:t>
      </w:r>
      <w:proofErr w:type="spellEnd"/>
      <w:r w:rsidRPr="001F2258">
        <w:rPr>
          <w:i/>
          <w:iCs/>
          <w:lang w:val="sq-AL"/>
        </w:rPr>
        <w:t xml:space="preserve"> </w:t>
      </w:r>
      <w:proofErr w:type="spellStart"/>
      <w:r w:rsidRPr="001F2258">
        <w:rPr>
          <w:i/>
          <w:iCs/>
          <w:lang w:val="sq-AL"/>
        </w:rPr>
        <w:t>COMP</w:t>
      </w:r>
      <w:proofErr w:type="spellEnd"/>
      <w:r w:rsidRPr="001F2258">
        <w:rPr>
          <w:i/>
          <w:iCs/>
          <w:lang w:val="sq-AL"/>
        </w:rPr>
        <w:t xml:space="preserve"> PRO </w:t>
      </w:r>
      <w:proofErr w:type="spellStart"/>
      <w:r w:rsidRPr="001F2258">
        <w:rPr>
          <w:i/>
          <w:iCs/>
          <w:lang w:val="sq-AL"/>
        </w:rPr>
        <w:t>LIGHT</w:t>
      </w:r>
      <w:proofErr w:type="spellEnd"/>
      <w:r w:rsidRPr="001F2258">
        <w:rPr>
          <w:lang w:val="sq-AL"/>
        </w:rPr>
        <w:t>”, me ngjyrë të zezë.</w:t>
      </w:r>
    </w:p>
    <w:p w14:paraId="7D754C4A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Ngjyra e zezë është sipas kodit “#</w:t>
      </w:r>
      <w:proofErr w:type="spellStart"/>
      <w:r w:rsidRPr="001F2258">
        <w:rPr>
          <w:lang w:val="sq-AL"/>
        </w:rPr>
        <w:t>231F20</w:t>
      </w:r>
      <w:proofErr w:type="spellEnd"/>
      <w:r w:rsidRPr="001F2258">
        <w:rPr>
          <w:lang w:val="sq-AL"/>
        </w:rPr>
        <w:t>”.</w:t>
      </w:r>
    </w:p>
    <w:p w14:paraId="17FC9B8F" w14:textId="77777777" w:rsidR="004930F4" w:rsidRPr="001F2258" w:rsidRDefault="009237F2" w:rsidP="009160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2258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2A0D582C" wp14:editId="5CFC658D">
            <wp:extent cx="3181855" cy="1495227"/>
            <wp:effectExtent l="0" t="0" r="0" b="0"/>
            <wp:docPr id="650937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77" t="29347" r="12634" b="26896"/>
                    <a:stretch/>
                  </pic:blipFill>
                  <pic:spPr bwMode="auto">
                    <a:xfrm>
                      <a:off x="0" y="0"/>
                      <a:ext cx="3196651" cy="15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88D59" w14:textId="77777777" w:rsidR="000750BA" w:rsidRPr="001F2258" w:rsidRDefault="00B53E3E" w:rsidP="00992F04">
      <w:pPr>
        <w:pStyle w:val="TEKSTIII"/>
        <w:rPr>
          <w:lang w:val="sq-AL"/>
        </w:rPr>
      </w:pPr>
      <w:r w:rsidRPr="001F2258">
        <w:rPr>
          <w:lang w:val="sq-AL"/>
        </w:rPr>
        <w:t xml:space="preserve">4. </w:t>
      </w:r>
      <w:r w:rsidR="000750BA" w:rsidRPr="001F2258">
        <w:rPr>
          <w:lang w:val="sq-AL"/>
        </w:rPr>
        <w:t>Logo</w:t>
      </w:r>
      <w:r w:rsidR="00F01C03" w:rsidRPr="001F2258">
        <w:rPr>
          <w:lang w:val="sq-AL"/>
        </w:rPr>
        <w:t>ja</w:t>
      </w:r>
      <w:r w:rsidR="000750BA" w:rsidRPr="001F2258">
        <w:rPr>
          <w:lang w:val="sq-AL"/>
        </w:rPr>
        <w:t xml:space="preserve"> alternative</w:t>
      </w:r>
      <w:r w:rsidRPr="001F2258">
        <w:rPr>
          <w:lang w:val="sq-AL"/>
        </w:rPr>
        <w:t xml:space="preserve"> </w:t>
      </w:r>
      <w:r w:rsidR="00397C44" w:rsidRPr="001F2258">
        <w:rPr>
          <w:lang w:val="sq-AL"/>
        </w:rPr>
        <w:t>me ngjyrë të kuqe</w:t>
      </w:r>
    </w:p>
    <w:p w14:paraId="0483655B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Shkrimi i akronimit “</w:t>
      </w:r>
      <w:proofErr w:type="spellStart"/>
      <w:r w:rsidRPr="001F2258">
        <w:rPr>
          <w:lang w:val="sq-AL"/>
        </w:rPr>
        <w:t>KUMR</w:t>
      </w:r>
      <w:proofErr w:type="spellEnd"/>
      <w:r w:rsidRPr="001F2258">
        <w:rPr>
          <w:lang w:val="sq-AL"/>
        </w:rPr>
        <w:t>” është “</w:t>
      </w:r>
      <w:proofErr w:type="spellStart"/>
      <w:r w:rsidRPr="001F2258">
        <w:rPr>
          <w:i/>
          <w:iCs/>
          <w:lang w:val="sq-AL"/>
        </w:rPr>
        <w:t>Display</w:t>
      </w:r>
      <w:proofErr w:type="spellEnd"/>
      <w:r w:rsidRPr="001F2258">
        <w:rPr>
          <w:i/>
          <w:iCs/>
          <w:lang w:val="sq-AL"/>
        </w:rPr>
        <w:t xml:space="preserve"> Magazine</w:t>
      </w:r>
      <w:r w:rsidRPr="001F2258">
        <w:rPr>
          <w:lang w:val="sq-AL"/>
        </w:rPr>
        <w:t>”, me ngjyrë të bardhë.</w:t>
      </w:r>
    </w:p>
    <w:p w14:paraId="3FD3F541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Shkrimi “Kancelaria e Urdhrave dhe Medaljeve t</w:t>
      </w:r>
      <w:r w:rsidR="00F01C03" w:rsidRPr="001F2258">
        <w:rPr>
          <w:lang w:val="sq-AL"/>
        </w:rPr>
        <w:t>ë</w:t>
      </w:r>
      <w:r w:rsidRPr="001F2258">
        <w:rPr>
          <w:lang w:val="sq-AL"/>
        </w:rPr>
        <w:t xml:space="preserve"> Republikës” është “</w:t>
      </w:r>
      <w:proofErr w:type="spellStart"/>
      <w:r w:rsidRPr="001F2258">
        <w:rPr>
          <w:i/>
          <w:iCs/>
          <w:lang w:val="sq-AL"/>
        </w:rPr>
        <w:t>PF</w:t>
      </w:r>
      <w:proofErr w:type="spellEnd"/>
      <w:r w:rsidRPr="001F2258">
        <w:rPr>
          <w:i/>
          <w:iCs/>
          <w:lang w:val="sq-AL"/>
        </w:rPr>
        <w:t xml:space="preserve"> DIN </w:t>
      </w:r>
      <w:proofErr w:type="spellStart"/>
      <w:r w:rsidRPr="001F2258">
        <w:rPr>
          <w:i/>
          <w:iCs/>
          <w:lang w:val="sq-AL"/>
        </w:rPr>
        <w:t>TEXT</w:t>
      </w:r>
      <w:proofErr w:type="spellEnd"/>
      <w:r w:rsidRPr="001F2258">
        <w:rPr>
          <w:i/>
          <w:iCs/>
          <w:lang w:val="sq-AL"/>
        </w:rPr>
        <w:t xml:space="preserve"> </w:t>
      </w:r>
      <w:proofErr w:type="spellStart"/>
      <w:r w:rsidRPr="001F2258">
        <w:rPr>
          <w:i/>
          <w:iCs/>
          <w:lang w:val="sq-AL"/>
        </w:rPr>
        <w:t>COMP</w:t>
      </w:r>
      <w:proofErr w:type="spellEnd"/>
      <w:r w:rsidRPr="001F2258">
        <w:rPr>
          <w:i/>
          <w:iCs/>
          <w:lang w:val="sq-AL"/>
        </w:rPr>
        <w:t xml:space="preserve"> PRO </w:t>
      </w:r>
      <w:proofErr w:type="spellStart"/>
      <w:r w:rsidRPr="001F2258">
        <w:rPr>
          <w:i/>
          <w:iCs/>
          <w:lang w:val="sq-AL"/>
        </w:rPr>
        <w:t>LIGHT</w:t>
      </w:r>
      <w:proofErr w:type="spellEnd"/>
      <w:r w:rsidRPr="001F2258">
        <w:rPr>
          <w:lang w:val="sq-AL"/>
        </w:rPr>
        <w:t>”, me ngjyrë të bardhë.</w:t>
      </w:r>
    </w:p>
    <w:p w14:paraId="417483FF" w14:textId="77777777" w:rsidR="00397C44" w:rsidRPr="001F2258" w:rsidRDefault="00397C44" w:rsidP="00992F04">
      <w:pPr>
        <w:pStyle w:val="TEKSTIII"/>
        <w:rPr>
          <w:lang w:val="sq-AL"/>
        </w:rPr>
      </w:pPr>
      <w:r w:rsidRPr="001F2258">
        <w:rPr>
          <w:lang w:val="sq-AL"/>
        </w:rPr>
        <w:t>Ngjyra</w:t>
      </w:r>
      <w:r w:rsidR="00F01C03" w:rsidRPr="001F2258">
        <w:rPr>
          <w:lang w:val="sq-AL"/>
        </w:rPr>
        <w:t>t</w:t>
      </w:r>
      <w:r w:rsidRPr="001F2258">
        <w:rPr>
          <w:lang w:val="sq-AL"/>
        </w:rPr>
        <w:t xml:space="preserve"> e logos alternative </w:t>
      </w:r>
      <w:r w:rsidR="00CA0F59" w:rsidRPr="001F2258">
        <w:rPr>
          <w:lang w:val="sq-AL"/>
        </w:rPr>
        <w:t>me ngjyrë të kuqe</w:t>
      </w:r>
      <w:r w:rsidRPr="001F2258">
        <w:rPr>
          <w:lang w:val="sq-AL"/>
        </w:rPr>
        <w:t xml:space="preserve"> janë e kuqe me të bardhë, me sfond të kuq</w:t>
      </w:r>
      <w:r w:rsidR="00F01C03" w:rsidRPr="001F2258">
        <w:rPr>
          <w:lang w:val="sq-AL"/>
        </w:rPr>
        <w:t>,</w:t>
      </w:r>
      <w:r w:rsidRPr="001F2258">
        <w:rPr>
          <w:lang w:val="sq-AL"/>
        </w:rPr>
        <w:t xml:space="preserve"> sipas kodit “#</w:t>
      </w:r>
      <w:proofErr w:type="spellStart"/>
      <w:r w:rsidRPr="001F2258">
        <w:rPr>
          <w:lang w:val="sq-AL"/>
        </w:rPr>
        <w:t>BE1E2D</w:t>
      </w:r>
      <w:proofErr w:type="spellEnd"/>
      <w:r w:rsidRPr="001F2258">
        <w:rPr>
          <w:lang w:val="sq-AL"/>
        </w:rPr>
        <w:t>”</w:t>
      </w:r>
      <w:r w:rsidR="00F01C03" w:rsidRPr="001F2258">
        <w:rPr>
          <w:lang w:val="sq-AL"/>
        </w:rPr>
        <w:t>.</w:t>
      </w:r>
    </w:p>
    <w:p w14:paraId="47C94E83" w14:textId="7D57D299" w:rsidR="00397C44" w:rsidRPr="001F2258" w:rsidRDefault="009237F2" w:rsidP="00B64B5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2258">
        <w:rPr>
          <w:rFonts w:ascii="Times New Roman" w:hAnsi="Times New Roman"/>
          <w:sz w:val="28"/>
          <w:lang w:val="sq-AL"/>
        </w:rPr>
        <w:lastRenderedPageBreak/>
        <w:drawing>
          <wp:inline distT="0" distB="0" distL="0" distR="0" wp14:anchorId="59D0BCB2" wp14:editId="37E3D6C6">
            <wp:extent cx="4787874" cy="3390900"/>
            <wp:effectExtent l="0" t="0" r="0" b="0"/>
            <wp:docPr id="1435672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938" cy="339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7C44" w:rsidRPr="001F2258" w:rsidSect="00992F04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C045E"/>
    <w:multiLevelType w:val="hybridMultilevel"/>
    <w:tmpl w:val="93965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F22E8"/>
    <w:multiLevelType w:val="hybridMultilevel"/>
    <w:tmpl w:val="92900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75A"/>
    <w:rsid w:val="000750BA"/>
    <w:rsid w:val="000D4CDC"/>
    <w:rsid w:val="001066D8"/>
    <w:rsid w:val="00112F08"/>
    <w:rsid w:val="00121A09"/>
    <w:rsid w:val="001F2258"/>
    <w:rsid w:val="00202262"/>
    <w:rsid w:val="00235292"/>
    <w:rsid w:val="002D4C61"/>
    <w:rsid w:val="002F26E5"/>
    <w:rsid w:val="00331DF7"/>
    <w:rsid w:val="00344F9D"/>
    <w:rsid w:val="00397C44"/>
    <w:rsid w:val="00427F02"/>
    <w:rsid w:val="00455511"/>
    <w:rsid w:val="004930F4"/>
    <w:rsid w:val="004B0C9C"/>
    <w:rsid w:val="004C39AA"/>
    <w:rsid w:val="004C5938"/>
    <w:rsid w:val="00503272"/>
    <w:rsid w:val="00522EC6"/>
    <w:rsid w:val="0053479E"/>
    <w:rsid w:val="00537E2D"/>
    <w:rsid w:val="005548AE"/>
    <w:rsid w:val="005721A2"/>
    <w:rsid w:val="005B2000"/>
    <w:rsid w:val="005F2D4A"/>
    <w:rsid w:val="00610A87"/>
    <w:rsid w:val="0061157B"/>
    <w:rsid w:val="00624585"/>
    <w:rsid w:val="00637046"/>
    <w:rsid w:val="0065660C"/>
    <w:rsid w:val="006A525A"/>
    <w:rsid w:val="00710A7D"/>
    <w:rsid w:val="00750A9B"/>
    <w:rsid w:val="00754191"/>
    <w:rsid w:val="008002C1"/>
    <w:rsid w:val="00840212"/>
    <w:rsid w:val="00843433"/>
    <w:rsid w:val="00896123"/>
    <w:rsid w:val="008A6C52"/>
    <w:rsid w:val="009160FE"/>
    <w:rsid w:val="009237F2"/>
    <w:rsid w:val="00974B3A"/>
    <w:rsid w:val="00992F04"/>
    <w:rsid w:val="009B69D7"/>
    <w:rsid w:val="009D125C"/>
    <w:rsid w:val="00A01722"/>
    <w:rsid w:val="00A31F21"/>
    <w:rsid w:val="00A92927"/>
    <w:rsid w:val="00AB39B1"/>
    <w:rsid w:val="00AE6C41"/>
    <w:rsid w:val="00B1140F"/>
    <w:rsid w:val="00B220EA"/>
    <w:rsid w:val="00B26989"/>
    <w:rsid w:val="00B32AC8"/>
    <w:rsid w:val="00B42D8C"/>
    <w:rsid w:val="00B53E3E"/>
    <w:rsid w:val="00B64B50"/>
    <w:rsid w:val="00BA675A"/>
    <w:rsid w:val="00C44FC2"/>
    <w:rsid w:val="00C80BBD"/>
    <w:rsid w:val="00C82B8A"/>
    <w:rsid w:val="00C879B2"/>
    <w:rsid w:val="00CA0F59"/>
    <w:rsid w:val="00CD0E7D"/>
    <w:rsid w:val="00CF5320"/>
    <w:rsid w:val="00D127FC"/>
    <w:rsid w:val="00D1406F"/>
    <w:rsid w:val="00D4456A"/>
    <w:rsid w:val="00D53336"/>
    <w:rsid w:val="00DA1A91"/>
    <w:rsid w:val="00DE29B9"/>
    <w:rsid w:val="00E156F2"/>
    <w:rsid w:val="00E62023"/>
    <w:rsid w:val="00EA5E0B"/>
    <w:rsid w:val="00EC397B"/>
    <w:rsid w:val="00EF537F"/>
    <w:rsid w:val="00F01C03"/>
    <w:rsid w:val="00F31449"/>
    <w:rsid w:val="00F66113"/>
    <w:rsid w:val="00F74D00"/>
    <w:rsid w:val="00FE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A4EE"/>
  <w15:chartTrackingRefBased/>
  <w15:docId w15:val="{DD41F5B7-6972-4C0E-A8A4-D7ACCE58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9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33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3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3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3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F2"/>
    <w:rPr>
      <w:rFonts w:ascii="Segoe UI" w:hAnsi="Segoe UI" w:cs="Segoe UI"/>
      <w:sz w:val="18"/>
      <w:szCs w:val="18"/>
    </w:rPr>
  </w:style>
  <w:style w:type="paragraph" w:customStyle="1" w:styleId="TEKSTIII">
    <w:name w:val="TEKSTIII"/>
    <w:basedOn w:val="Normal"/>
    <w:qFormat/>
    <w:rsid w:val="00992F04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E95B7012441F7BF9F814F470A8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2025-05-09T09:03:47Z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miratimin e logos dhe të shenjave dalluese të Kancelarisë së Urdhrave dhe Medaljeve</Titulli>
    <Modifikuesi xmlns="0e656187-b300-4fb0-8bf4-3a50f872073c">ermira.bukaci</Modifikuesi>
    <Nr_x002e__x0020_prot_x0020_QBZ xmlns="0e656187-b300-4fb0-8bf4-3a50f872073c">746</Nr_x002e__x0020_prot_x0020_QBZ>
    <Data_x0020_e_x0020_Modifikimit xmlns="0e656187-b300-4fb0-8bf4-3a50f872073c">2025-05-09T09:10:49Z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2104/6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E95B7012441F7BF9F814F470A8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2025-05-09T09:03:47Z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miratimin e logos dhe të shenjave dalluese të Kancelarisë së Urdhrave dhe Medaljeve</Titulli>
    <Modifikuesi xmlns="0e656187-b300-4fb0-8bf4-3a50f872073c">ermira.bukaci</Modifikuesi>
    <Nr_x002e__x0020_prot_x0020_QBZ xmlns="0e656187-b300-4fb0-8bf4-3a50f872073c">746</Nr_x002e__x0020_prot_x0020_QBZ>
    <Data_x0020_e_x0020_Modifikimit xmlns="0e656187-b300-4fb0-8bf4-3a50f872073c">2025-05-09T09:10:49Z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2104/6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8F8CF73-0D0E-4047-886B-75E6BF97F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804DCE-FE73-4244-B0D5-BF0A04AB1BA2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9ABC0B3-C918-4D7C-97F6-F98FA990D3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3E271-B264-4D2D-9343-81C5E8DF35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735354-59C4-4FD8-BD23-4279638EF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5B6DE6-DAA1-40A2-9FC0-05FA55715F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7</cp:revision>
  <cp:lastPrinted>2025-05-07T10:26:00Z</cp:lastPrinted>
  <dcterms:created xsi:type="dcterms:W3CDTF">2025-05-09T08:14:00Z</dcterms:created>
  <dcterms:modified xsi:type="dcterms:W3CDTF">2025-05-09T08:21:00Z</dcterms:modified>
</cp:coreProperties>
</file>