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4753A" w14:textId="77777777" w:rsidR="00114823" w:rsidRPr="00EB2713" w:rsidRDefault="0096172C" w:rsidP="009C43AE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color w:val="000000"/>
          <w:sz w:val="24"/>
          <w:szCs w:val="28"/>
        </w:rPr>
      </w:pPr>
      <w:r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>VENDI</w:t>
      </w:r>
      <w:r w:rsidR="00D95110"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>M</w:t>
      </w:r>
    </w:p>
    <w:p w14:paraId="3822296F" w14:textId="3B84FC7A" w:rsidR="00645A8E" w:rsidRPr="00EB2713" w:rsidRDefault="001405FE" w:rsidP="009C43AE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color w:val="000000"/>
          <w:sz w:val="24"/>
          <w:szCs w:val="28"/>
        </w:rPr>
      </w:pPr>
      <w:r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>Nr.</w:t>
      </w:r>
      <w:r w:rsidR="00EB2713"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 xml:space="preserve"> </w:t>
      </w:r>
      <w:r w:rsidR="009C43AE"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>280</w:t>
      </w:r>
      <w:r w:rsidR="00302981"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>, datë</w:t>
      </w:r>
      <w:r w:rsidR="009C43AE" w:rsidRPr="00EB2713">
        <w:rPr>
          <w:rFonts w:ascii="Garamond" w:eastAsia="Times New Roman" w:hAnsi="Garamond" w:cs="Times New Roman"/>
          <w:b/>
          <w:color w:val="000000"/>
          <w:sz w:val="24"/>
          <w:szCs w:val="28"/>
        </w:rPr>
        <w:t xml:space="preserve"> 21.5.2025</w:t>
      </w:r>
    </w:p>
    <w:p w14:paraId="119C4871" w14:textId="77777777" w:rsidR="00645A8E" w:rsidRPr="00EB2713" w:rsidRDefault="00645A8E" w:rsidP="009C43AE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color w:val="000000"/>
          <w:sz w:val="24"/>
          <w:szCs w:val="28"/>
        </w:rPr>
      </w:pPr>
    </w:p>
    <w:p w14:paraId="3393C49C" w14:textId="77D69847" w:rsidR="00574A89" w:rsidRPr="00EB2713" w:rsidRDefault="009A0666" w:rsidP="009C43AE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8"/>
        </w:rPr>
      </w:pPr>
      <w:r w:rsidRPr="00EB2713">
        <w:rPr>
          <w:rFonts w:ascii="Garamond" w:eastAsia="Times New Roman" w:hAnsi="Garamond" w:cs="Times New Roman"/>
          <w:b/>
          <w:sz w:val="24"/>
          <w:szCs w:val="28"/>
        </w:rPr>
        <w:t>PËR</w:t>
      </w:r>
      <w:r w:rsidR="009C43AE" w:rsidRPr="00EB2713">
        <w:rPr>
          <w:rFonts w:ascii="Garamond" w:eastAsia="Times New Roman" w:hAnsi="Garamond" w:cs="Times New Roman"/>
          <w:b/>
          <w:sz w:val="24"/>
          <w:szCs w:val="28"/>
        </w:rPr>
        <w:t xml:space="preserve"> </w:t>
      </w:r>
      <w:r w:rsidR="00A1583E" w:rsidRPr="00EB2713">
        <w:rPr>
          <w:rFonts w:ascii="Garamond" w:eastAsia="Times New Roman" w:hAnsi="Garamond" w:cs="Times New Roman"/>
          <w:b/>
          <w:bCs/>
          <w:sz w:val="24"/>
          <w:szCs w:val="28"/>
        </w:rPr>
        <w:t>NJË NDRYSHIM NË VENDIMIN NR.</w:t>
      </w:r>
      <w:r w:rsidR="00EB2713">
        <w:rPr>
          <w:rFonts w:ascii="Garamond" w:eastAsia="Times New Roman" w:hAnsi="Garamond" w:cs="Times New Roman"/>
          <w:b/>
          <w:bCs/>
          <w:sz w:val="24"/>
          <w:szCs w:val="28"/>
        </w:rPr>
        <w:t xml:space="preserve"> </w:t>
      </w:r>
      <w:r w:rsidR="008A13F3" w:rsidRPr="00EB2713">
        <w:rPr>
          <w:rFonts w:ascii="Garamond" w:eastAsia="Times New Roman" w:hAnsi="Garamond" w:cs="Times New Roman"/>
          <w:b/>
          <w:bCs/>
          <w:sz w:val="24"/>
          <w:szCs w:val="28"/>
        </w:rPr>
        <w:t>1</w:t>
      </w:r>
      <w:r w:rsidR="00A1583E" w:rsidRPr="00EB2713">
        <w:rPr>
          <w:rFonts w:ascii="Garamond" w:eastAsia="Times New Roman" w:hAnsi="Garamond" w:cs="Times New Roman"/>
          <w:b/>
          <w:bCs/>
          <w:sz w:val="24"/>
          <w:szCs w:val="28"/>
        </w:rPr>
        <w:t>69, DATË 18.</w:t>
      </w:r>
      <w:r w:rsidR="008A13F3" w:rsidRPr="00EB2713">
        <w:rPr>
          <w:rFonts w:ascii="Garamond" w:eastAsia="Times New Roman" w:hAnsi="Garamond" w:cs="Times New Roman"/>
          <w:b/>
          <w:bCs/>
          <w:sz w:val="24"/>
          <w:szCs w:val="28"/>
        </w:rPr>
        <w:t>3.2022</w:t>
      </w:r>
      <w:r w:rsidR="00574A89" w:rsidRPr="00EB2713">
        <w:rPr>
          <w:rFonts w:ascii="Garamond" w:eastAsia="Times New Roman" w:hAnsi="Garamond" w:cs="Times New Roman"/>
          <w:b/>
          <w:bCs/>
          <w:sz w:val="24"/>
          <w:szCs w:val="28"/>
        </w:rPr>
        <w:t>,</w:t>
      </w:r>
      <w:r w:rsidR="00A1583E" w:rsidRPr="00EB2713">
        <w:rPr>
          <w:rFonts w:ascii="Garamond" w:eastAsia="Times New Roman" w:hAnsi="Garamond" w:cs="Times New Roman"/>
          <w:b/>
          <w:bCs/>
          <w:sz w:val="24"/>
          <w:szCs w:val="28"/>
        </w:rPr>
        <w:t xml:space="preserve"> </w:t>
      </w:r>
      <w:r w:rsidR="00574A89" w:rsidRPr="00EB2713">
        <w:rPr>
          <w:rFonts w:ascii="Garamond" w:eastAsia="Times New Roman" w:hAnsi="Garamond" w:cs="Times New Roman"/>
          <w:b/>
          <w:bCs/>
          <w:sz w:val="24"/>
          <w:szCs w:val="28"/>
        </w:rPr>
        <w:t>TË KËSHILLIT TË MINISTRAVE, “P</w:t>
      </w:r>
      <w:r w:rsidR="008A13F3" w:rsidRPr="00EB2713">
        <w:rPr>
          <w:rFonts w:ascii="Garamond" w:eastAsia="Times New Roman" w:hAnsi="Garamond" w:cs="Times New Roman"/>
          <w:b/>
          <w:bCs/>
          <w:sz w:val="24"/>
          <w:szCs w:val="28"/>
        </w:rPr>
        <w:t>ËR PËRCAKTIMIN E AFATIT TË HYRJES DHE QËNDRIMIT TË SHTETASVE TË UKRAINËS NË REPUBLIKËN E SHQIPËRISË”</w:t>
      </w:r>
      <w:r w:rsidR="00A1583E" w:rsidRPr="00EB2713">
        <w:rPr>
          <w:rFonts w:ascii="Garamond" w:eastAsia="Times New Roman" w:hAnsi="Garamond" w:cs="Times New Roman"/>
          <w:b/>
          <w:bCs/>
          <w:sz w:val="24"/>
          <w:szCs w:val="28"/>
        </w:rPr>
        <w:t>, TË NDRYSHUAR</w:t>
      </w:r>
    </w:p>
    <w:p w14:paraId="46EA58EE" w14:textId="77777777" w:rsidR="00645A8E" w:rsidRPr="00EB2713" w:rsidRDefault="00645A8E" w:rsidP="009C43AE">
      <w:pPr>
        <w:tabs>
          <w:tab w:val="left" w:pos="1325"/>
        </w:tabs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sz w:val="24"/>
          <w:szCs w:val="28"/>
          <w:u w:val="single"/>
        </w:rPr>
      </w:pPr>
    </w:p>
    <w:p w14:paraId="27628E82" w14:textId="7E9CD253" w:rsidR="008A13F3" w:rsidRPr="00EB2713" w:rsidRDefault="008A13F3" w:rsidP="009C43AE">
      <w:pPr>
        <w:pStyle w:val="Title"/>
        <w:ind w:firstLine="284"/>
        <w:jc w:val="both"/>
        <w:rPr>
          <w:rFonts w:ascii="Garamond" w:hAnsi="Garamond"/>
          <w:b w:val="0"/>
          <w:caps w:val="0"/>
          <w:sz w:val="24"/>
          <w:szCs w:val="28"/>
          <w:lang w:val="sq-AL"/>
        </w:rPr>
      </w:pPr>
      <w:r w:rsidRPr="00EB2713">
        <w:rPr>
          <w:rFonts w:ascii="Garamond" w:hAnsi="Garamond"/>
          <w:b w:val="0"/>
          <w:caps w:val="0"/>
          <w:sz w:val="24"/>
          <w:szCs w:val="28"/>
          <w:lang w:val="sq-AL"/>
        </w:rPr>
        <w:t>Në mbështetje të nenit 100 të Kushtetutës dhe të pikës 2, të nenit 29, të</w:t>
      </w:r>
      <w:r w:rsidR="00A1583E" w:rsidRPr="00EB2713">
        <w:rPr>
          <w:rFonts w:ascii="Garamond" w:hAnsi="Garamond"/>
          <w:b w:val="0"/>
          <w:caps w:val="0"/>
          <w:sz w:val="24"/>
          <w:szCs w:val="28"/>
          <w:lang w:val="sq-AL"/>
        </w:rPr>
        <w:t xml:space="preserve"> </w:t>
      </w:r>
      <w:r w:rsidRPr="00EB2713">
        <w:rPr>
          <w:rFonts w:ascii="Garamond" w:hAnsi="Garamond"/>
          <w:b w:val="0"/>
          <w:caps w:val="0"/>
          <w:sz w:val="24"/>
          <w:szCs w:val="28"/>
          <w:lang w:val="sq-AL"/>
        </w:rPr>
        <w:t>ligjit nr.</w:t>
      </w:r>
      <w:r w:rsidR="00EB2713">
        <w:rPr>
          <w:rFonts w:ascii="Garamond" w:hAnsi="Garamond"/>
          <w:b w:val="0"/>
          <w:caps w:val="0"/>
          <w:sz w:val="24"/>
          <w:szCs w:val="28"/>
          <w:lang w:val="sq-AL"/>
        </w:rPr>
        <w:t xml:space="preserve"> </w:t>
      </w:r>
      <w:r w:rsidRPr="00EB2713">
        <w:rPr>
          <w:rFonts w:ascii="Garamond" w:hAnsi="Garamond"/>
          <w:b w:val="0"/>
          <w:caps w:val="0"/>
          <w:sz w:val="24"/>
          <w:szCs w:val="28"/>
          <w:lang w:val="sq-AL"/>
        </w:rPr>
        <w:t>79/2021</w:t>
      </w:r>
      <w:r w:rsidR="001F1226" w:rsidRPr="00EB2713">
        <w:rPr>
          <w:rFonts w:ascii="Garamond" w:hAnsi="Garamond"/>
          <w:b w:val="0"/>
          <w:caps w:val="0"/>
          <w:sz w:val="24"/>
          <w:szCs w:val="28"/>
          <w:lang w:val="sq-AL"/>
        </w:rPr>
        <w:t>,</w:t>
      </w:r>
      <w:r w:rsidRPr="00EB2713">
        <w:rPr>
          <w:rFonts w:ascii="Garamond" w:hAnsi="Garamond"/>
          <w:b w:val="0"/>
          <w:caps w:val="0"/>
          <w:sz w:val="24"/>
          <w:szCs w:val="28"/>
          <w:lang w:val="sq-AL"/>
        </w:rPr>
        <w:t xml:space="preserve"> “Për të huajt”, me propozimin e ministrit të Brendshëm dhe të ministrit për Evropën dhe Punët e Jashtme, Këshilli i Ministrave</w:t>
      </w:r>
    </w:p>
    <w:p w14:paraId="0B01E839" w14:textId="77777777" w:rsidR="00645A8E" w:rsidRPr="00EB2713" w:rsidRDefault="00645A8E" w:rsidP="009C43AE">
      <w:pPr>
        <w:pStyle w:val="Title"/>
        <w:ind w:firstLine="284"/>
        <w:jc w:val="both"/>
        <w:rPr>
          <w:rFonts w:ascii="Garamond" w:hAnsi="Garamond"/>
          <w:b w:val="0"/>
          <w:caps w:val="0"/>
          <w:sz w:val="24"/>
          <w:szCs w:val="28"/>
          <w:lang w:val="sq-AL"/>
        </w:rPr>
      </w:pPr>
    </w:p>
    <w:p w14:paraId="633681C3" w14:textId="77777777" w:rsidR="00357E85" w:rsidRPr="00EB2713" w:rsidRDefault="002C4C78" w:rsidP="009C43AE">
      <w:pPr>
        <w:pStyle w:val="BodyText2"/>
        <w:ind w:firstLine="284"/>
        <w:rPr>
          <w:rFonts w:ascii="Garamond" w:hAnsi="Garamond"/>
          <w:bCs/>
          <w:szCs w:val="28"/>
          <w:lang w:val="sq-AL"/>
        </w:rPr>
      </w:pPr>
      <w:r w:rsidRPr="00EB2713">
        <w:rPr>
          <w:rFonts w:ascii="Garamond" w:hAnsi="Garamond"/>
          <w:bCs/>
          <w:szCs w:val="28"/>
          <w:lang w:val="sq-AL"/>
        </w:rPr>
        <w:t>VEN</w:t>
      </w:r>
      <w:r w:rsidR="00357E85" w:rsidRPr="00EB2713">
        <w:rPr>
          <w:rFonts w:ascii="Garamond" w:hAnsi="Garamond"/>
          <w:bCs/>
          <w:szCs w:val="28"/>
          <w:lang w:val="sq-AL"/>
        </w:rPr>
        <w:t>D</w:t>
      </w:r>
      <w:r w:rsidRPr="00EB2713">
        <w:rPr>
          <w:rFonts w:ascii="Garamond" w:hAnsi="Garamond"/>
          <w:bCs/>
          <w:szCs w:val="28"/>
          <w:lang w:val="sq-AL"/>
        </w:rPr>
        <w:t>OS</w:t>
      </w:r>
      <w:r w:rsidR="00357E85" w:rsidRPr="00EB2713">
        <w:rPr>
          <w:rFonts w:ascii="Garamond" w:hAnsi="Garamond"/>
          <w:bCs/>
          <w:szCs w:val="28"/>
          <w:lang w:val="sq-AL"/>
        </w:rPr>
        <w:t>I:</w:t>
      </w:r>
    </w:p>
    <w:p w14:paraId="3D1CF260" w14:textId="77777777" w:rsidR="008A13F3" w:rsidRPr="00EB2713" w:rsidRDefault="008A13F3" w:rsidP="00D10E42">
      <w:pPr>
        <w:pStyle w:val="BodyText2"/>
        <w:jc w:val="both"/>
        <w:rPr>
          <w:rFonts w:ascii="Garamond" w:hAnsi="Garamond"/>
          <w:bCs/>
          <w:szCs w:val="28"/>
          <w:lang w:val="sq-AL"/>
        </w:rPr>
      </w:pPr>
    </w:p>
    <w:p w14:paraId="6939168D" w14:textId="613DC824" w:rsidR="008A13F3" w:rsidRPr="00EB2713" w:rsidRDefault="009C43AE" w:rsidP="009C43AE">
      <w:pPr>
        <w:pStyle w:val="BodyText2"/>
        <w:ind w:firstLine="284"/>
        <w:jc w:val="both"/>
        <w:rPr>
          <w:rFonts w:ascii="Garamond" w:hAnsi="Garamond"/>
          <w:bCs/>
          <w:szCs w:val="28"/>
          <w:lang w:val="sq-AL"/>
        </w:rPr>
      </w:pPr>
      <w:r w:rsidRPr="00EB2713">
        <w:rPr>
          <w:rFonts w:ascii="Garamond" w:hAnsi="Garamond"/>
          <w:bCs/>
          <w:szCs w:val="28"/>
          <w:lang w:val="sq-AL"/>
        </w:rPr>
        <w:t xml:space="preserve">1. </w:t>
      </w:r>
      <w:r w:rsidR="008A13F3" w:rsidRPr="00EB2713">
        <w:rPr>
          <w:rFonts w:ascii="Garamond" w:hAnsi="Garamond"/>
          <w:bCs/>
          <w:szCs w:val="28"/>
          <w:lang w:val="sq-AL"/>
        </w:rPr>
        <w:t>Në pikën 1, të vendimit nr.</w:t>
      </w:r>
      <w:r w:rsidR="00EB2713">
        <w:rPr>
          <w:rFonts w:ascii="Garamond" w:hAnsi="Garamond"/>
          <w:bCs/>
          <w:szCs w:val="28"/>
          <w:lang w:val="sq-AL"/>
        </w:rPr>
        <w:t xml:space="preserve"> </w:t>
      </w:r>
      <w:r w:rsidR="008A13F3" w:rsidRPr="00EB2713">
        <w:rPr>
          <w:rFonts w:ascii="Garamond" w:hAnsi="Garamond"/>
          <w:bCs/>
          <w:szCs w:val="28"/>
          <w:lang w:val="sq-AL"/>
        </w:rPr>
        <w:t>169, datë 18.3.2022, të Këshillit të Ministrave, “Për përcaktimin e afatit të hyrjes dhe qëndrimit të shtetasve të Ukrainës në Republik</w:t>
      </w:r>
      <w:r w:rsidR="00A1583E" w:rsidRPr="00EB2713">
        <w:rPr>
          <w:rFonts w:ascii="Garamond" w:hAnsi="Garamond"/>
          <w:bCs/>
          <w:szCs w:val="28"/>
          <w:lang w:val="sq-AL"/>
        </w:rPr>
        <w:t>ën e Shqipërisë”, të ndryshuar</w:t>
      </w:r>
      <w:r w:rsidR="008A13F3" w:rsidRPr="00EB2713">
        <w:rPr>
          <w:rFonts w:ascii="Garamond" w:hAnsi="Garamond"/>
          <w:bCs/>
          <w:szCs w:val="28"/>
          <w:lang w:val="sq-AL"/>
        </w:rPr>
        <w:t>, togfjalëshi “...</w:t>
      </w:r>
      <w:r w:rsidR="00A1583E" w:rsidRPr="00EB2713">
        <w:rPr>
          <w:rFonts w:ascii="Garamond" w:hAnsi="Garamond"/>
          <w:bCs/>
          <w:szCs w:val="28"/>
          <w:lang w:val="sq-AL"/>
        </w:rPr>
        <w:t xml:space="preserve"> </w:t>
      </w:r>
      <w:r w:rsidR="008A13F3" w:rsidRPr="00EB2713">
        <w:rPr>
          <w:rFonts w:ascii="Garamond" w:hAnsi="Garamond"/>
          <w:bCs/>
          <w:szCs w:val="28"/>
          <w:lang w:val="sq-AL"/>
        </w:rPr>
        <w:t>3 (tre) vjet</w:t>
      </w:r>
      <w:r w:rsidR="00A1583E" w:rsidRPr="00EB2713">
        <w:rPr>
          <w:rFonts w:ascii="Garamond" w:hAnsi="Garamond"/>
          <w:bCs/>
          <w:szCs w:val="28"/>
          <w:lang w:val="sq-AL"/>
        </w:rPr>
        <w:t xml:space="preserve"> </w:t>
      </w:r>
      <w:r w:rsidR="008A13F3" w:rsidRPr="00EB2713">
        <w:rPr>
          <w:rFonts w:ascii="Garamond" w:hAnsi="Garamond"/>
          <w:bCs/>
          <w:szCs w:val="28"/>
          <w:lang w:val="sq-AL"/>
        </w:rPr>
        <w:t>...” zëvendësohet me “... 4 (katër) vjet</w:t>
      </w:r>
      <w:r w:rsidR="00A1583E" w:rsidRPr="00EB2713">
        <w:rPr>
          <w:rFonts w:ascii="Garamond" w:hAnsi="Garamond"/>
          <w:bCs/>
          <w:szCs w:val="28"/>
          <w:lang w:val="sq-AL"/>
        </w:rPr>
        <w:t xml:space="preserve"> </w:t>
      </w:r>
      <w:r w:rsidR="008A13F3" w:rsidRPr="00EB2713">
        <w:rPr>
          <w:rFonts w:ascii="Garamond" w:hAnsi="Garamond"/>
          <w:bCs/>
          <w:szCs w:val="28"/>
          <w:lang w:val="sq-AL"/>
        </w:rPr>
        <w:t>...”.</w:t>
      </w:r>
    </w:p>
    <w:p w14:paraId="4E23214C" w14:textId="77777777" w:rsidR="008A13F3" w:rsidRPr="00EB2713" w:rsidRDefault="009C43AE" w:rsidP="009C43A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bCs/>
          <w:sz w:val="24"/>
          <w:szCs w:val="28"/>
        </w:rPr>
      </w:pPr>
      <w:r w:rsidRPr="00EB2713">
        <w:rPr>
          <w:rFonts w:ascii="Garamond" w:eastAsia="Times New Roman" w:hAnsi="Garamond" w:cs="Times New Roman"/>
          <w:bCs/>
          <w:sz w:val="24"/>
          <w:szCs w:val="28"/>
        </w:rPr>
        <w:t xml:space="preserve">2. </w:t>
      </w:r>
      <w:r w:rsidR="008A13F3" w:rsidRPr="00EB2713">
        <w:rPr>
          <w:rFonts w:ascii="Garamond" w:eastAsia="Times New Roman" w:hAnsi="Garamond" w:cs="Times New Roman"/>
          <w:bCs/>
          <w:sz w:val="24"/>
          <w:szCs w:val="28"/>
        </w:rPr>
        <w:t>Ngarkohen Ministria e Brendshme dhe Ministria për Evropën dhe Punët e Jashtme për zbatimin e këtij vendimi.</w:t>
      </w:r>
    </w:p>
    <w:p w14:paraId="34C1470A" w14:textId="77777777" w:rsidR="00357E85" w:rsidRPr="00EB2713" w:rsidRDefault="00D539B7" w:rsidP="009C43AE">
      <w:pPr>
        <w:pStyle w:val="BodyText2"/>
        <w:ind w:firstLine="284"/>
        <w:jc w:val="left"/>
        <w:rPr>
          <w:rFonts w:ascii="Garamond" w:hAnsi="Garamond"/>
          <w:bCs/>
          <w:szCs w:val="28"/>
          <w:lang w:val="sq-AL"/>
        </w:rPr>
      </w:pPr>
      <w:r w:rsidRPr="00EB2713">
        <w:rPr>
          <w:rFonts w:ascii="Garamond" w:hAnsi="Garamond"/>
          <w:bCs/>
          <w:szCs w:val="28"/>
          <w:lang w:val="sq-AL"/>
        </w:rPr>
        <w:t xml:space="preserve">Ky vendim hyn në fuqi pas botimit në Fletoren </w:t>
      </w:r>
      <w:r w:rsidR="009C43AE" w:rsidRPr="00EB2713">
        <w:rPr>
          <w:rFonts w:ascii="Garamond" w:hAnsi="Garamond"/>
          <w:bCs/>
          <w:szCs w:val="28"/>
          <w:lang w:val="sq-AL"/>
        </w:rPr>
        <w:t>Zyrtare</w:t>
      </w:r>
      <w:r w:rsidR="00A66921" w:rsidRPr="00EB2713">
        <w:rPr>
          <w:rFonts w:ascii="Garamond" w:hAnsi="Garamond"/>
          <w:bCs/>
          <w:szCs w:val="28"/>
          <w:lang w:val="sq-AL"/>
        </w:rPr>
        <w:t>.</w:t>
      </w:r>
    </w:p>
    <w:p w14:paraId="75CF09B8" w14:textId="77777777" w:rsidR="008A13F3" w:rsidRPr="00EB2713" w:rsidRDefault="008A13F3" w:rsidP="009C43AE">
      <w:pPr>
        <w:pStyle w:val="BodyText2"/>
        <w:ind w:firstLine="284"/>
        <w:jc w:val="left"/>
        <w:rPr>
          <w:rFonts w:ascii="Garamond" w:hAnsi="Garamond"/>
          <w:bCs/>
          <w:szCs w:val="28"/>
          <w:lang w:val="sq-AL"/>
        </w:rPr>
      </w:pPr>
      <w:bookmarkStart w:id="0" w:name="_GoBack"/>
      <w:bookmarkEnd w:id="0"/>
    </w:p>
    <w:p w14:paraId="22B4D5CD" w14:textId="77777777" w:rsidR="001401DB" w:rsidRPr="00EB2713" w:rsidRDefault="001401DB" w:rsidP="009C43AE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Cs/>
          <w:sz w:val="24"/>
          <w:szCs w:val="28"/>
          <w:lang w:bidi="en-US"/>
        </w:rPr>
      </w:pPr>
      <w:r w:rsidRPr="00EB2713">
        <w:rPr>
          <w:rFonts w:ascii="Garamond" w:eastAsia="Times New Roman" w:hAnsi="Garamond" w:cs="Times New Roman"/>
          <w:bCs/>
          <w:sz w:val="24"/>
          <w:szCs w:val="28"/>
          <w:lang w:bidi="en-US"/>
        </w:rPr>
        <w:t>ZËVENDËSKRYEMINIST</w:t>
      </w:r>
      <w:r w:rsidR="009C43AE" w:rsidRPr="00EB2713">
        <w:rPr>
          <w:rFonts w:ascii="Garamond" w:eastAsia="Times New Roman" w:hAnsi="Garamond" w:cs="Times New Roman"/>
          <w:bCs/>
          <w:sz w:val="24"/>
          <w:szCs w:val="28"/>
          <w:lang w:bidi="en-US"/>
        </w:rPr>
        <w:t>Ë</w:t>
      </w:r>
      <w:r w:rsidRPr="00EB2713">
        <w:rPr>
          <w:rFonts w:ascii="Garamond" w:eastAsia="Times New Roman" w:hAnsi="Garamond" w:cs="Times New Roman"/>
          <w:bCs/>
          <w:sz w:val="24"/>
          <w:szCs w:val="28"/>
          <w:lang w:bidi="en-US"/>
        </w:rPr>
        <w:t>R</w:t>
      </w:r>
    </w:p>
    <w:p w14:paraId="0E7AD9FD" w14:textId="77777777" w:rsidR="001401DB" w:rsidRPr="00EB2713" w:rsidRDefault="009C43AE" w:rsidP="009C43AE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bCs/>
          <w:sz w:val="24"/>
          <w:szCs w:val="28"/>
          <w:lang w:bidi="en-US"/>
        </w:rPr>
      </w:pPr>
      <w:proofErr w:type="spellStart"/>
      <w:r w:rsidRPr="00EB2713">
        <w:rPr>
          <w:rFonts w:ascii="Garamond" w:eastAsia="Times New Roman" w:hAnsi="Garamond" w:cs="Times New Roman"/>
          <w:b/>
          <w:bCs/>
          <w:sz w:val="24"/>
          <w:szCs w:val="28"/>
          <w:lang w:bidi="en-US"/>
        </w:rPr>
        <w:t>Belinda</w:t>
      </w:r>
      <w:proofErr w:type="spellEnd"/>
      <w:r w:rsidRPr="00EB2713">
        <w:rPr>
          <w:rFonts w:ascii="Garamond" w:eastAsia="Times New Roman" w:hAnsi="Garamond" w:cs="Times New Roman"/>
          <w:b/>
          <w:bCs/>
          <w:sz w:val="24"/>
          <w:szCs w:val="28"/>
          <w:lang w:bidi="en-US"/>
        </w:rPr>
        <w:t xml:space="preserve"> Balluku</w:t>
      </w:r>
    </w:p>
    <w:p w14:paraId="1A098173" w14:textId="77777777" w:rsidR="008B6D08" w:rsidRPr="00EB2713" w:rsidRDefault="008B6D08" w:rsidP="009C43AE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sz w:val="24"/>
          <w:szCs w:val="28"/>
        </w:rPr>
      </w:pPr>
    </w:p>
    <w:p w14:paraId="79B7D7A4" w14:textId="77777777" w:rsidR="00555A4F" w:rsidRPr="00EB2713" w:rsidRDefault="00555A4F" w:rsidP="009C43AE">
      <w:pPr>
        <w:spacing w:after="0" w:line="240" w:lineRule="auto"/>
        <w:rPr>
          <w:rFonts w:ascii="Garamond" w:eastAsia="Times New Roman" w:hAnsi="Garamond" w:cs="Times New Roman"/>
          <w:bCs/>
          <w:szCs w:val="28"/>
          <w:lang w:bidi="en-US"/>
        </w:rPr>
      </w:pPr>
    </w:p>
    <w:sectPr w:rsidR="00555A4F" w:rsidRPr="00EB2713" w:rsidSect="00645A8E"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53DBA3" w16cex:dateUtc="2025-02-20T13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F3FC9" w14:textId="77777777" w:rsidR="00EB2713" w:rsidRDefault="00EB2713" w:rsidP="00364593">
      <w:pPr>
        <w:spacing w:after="0" w:line="240" w:lineRule="auto"/>
      </w:pPr>
      <w:r>
        <w:separator/>
      </w:r>
    </w:p>
  </w:endnote>
  <w:endnote w:type="continuationSeparator" w:id="0">
    <w:p w14:paraId="08A7F827" w14:textId="77777777" w:rsidR="00EB2713" w:rsidRDefault="00EB2713" w:rsidP="00364593">
      <w:pPr>
        <w:spacing w:after="0" w:line="240" w:lineRule="auto"/>
      </w:pPr>
      <w:r>
        <w:continuationSeparator/>
      </w:r>
    </w:p>
  </w:endnote>
  <w:endnote w:type="continuationNotice" w:id="1">
    <w:p w14:paraId="08A2F56D" w14:textId="77777777" w:rsidR="00EB2713" w:rsidRDefault="00EB27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EDA68" w14:textId="77777777" w:rsidR="00EB2713" w:rsidRDefault="00EB2713" w:rsidP="00364593">
      <w:pPr>
        <w:spacing w:after="0" w:line="240" w:lineRule="auto"/>
      </w:pPr>
      <w:r>
        <w:separator/>
      </w:r>
    </w:p>
  </w:footnote>
  <w:footnote w:type="continuationSeparator" w:id="0">
    <w:p w14:paraId="0683360A" w14:textId="77777777" w:rsidR="00EB2713" w:rsidRDefault="00EB2713" w:rsidP="00364593">
      <w:pPr>
        <w:spacing w:after="0" w:line="240" w:lineRule="auto"/>
      </w:pPr>
      <w:r>
        <w:continuationSeparator/>
      </w:r>
    </w:p>
  </w:footnote>
  <w:footnote w:type="continuationNotice" w:id="1">
    <w:p w14:paraId="53441319" w14:textId="77777777" w:rsidR="00EB2713" w:rsidRDefault="00EB27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DD9"/>
    <w:multiLevelType w:val="multilevel"/>
    <w:tmpl w:val="0CD003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1" w15:restartNumberingAfterBreak="0">
    <w:nsid w:val="03F04F2D"/>
    <w:multiLevelType w:val="hybridMultilevel"/>
    <w:tmpl w:val="75222926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4764D63"/>
    <w:multiLevelType w:val="hybridMultilevel"/>
    <w:tmpl w:val="7C92910E"/>
    <w:lvl w:ilvl="0" w:tplc="0409000F">
      <w:start w:val="1"/>
      <w:numFmt w:val="decimal"/>
      <w:lvlText w:val="%1."/>
      <w:lvlJc w:val="left"/>
      <w:pPr>
        <w:ind w:left="153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116E4"/>
    <w:multiLevelType w:val="hybridMultilevel"/>
    <w:tmpl w:val="96C696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8448DF"/>
    <w:multiLevelType w:val="hybridMultilevel"/>
    <w:tmpl w:val="338A8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1561"/>
    <w:multiLevelType w:val="hybridMultilevel"/>
    <w:tmpl w:val="53E6F1D0"/>
    <w:lvl w:ilvl="0" w:tplc="DAC0A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DD6"/>
    <w:multiLevelType w:val="hybridMultilevel"/>
    <w:tmpl w:val="4972EC1A"/>
    <w:lvl w:ilvl="0" w:tplc="C78E3D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EC5E81"/>
    <w:multiLevelType w:val="hybridMultilevel"/>
    <w:tmpl w:val="96F6C3D4"/>
    <w:lvl w:ilvl="0" w:tplc="82BE5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557A"/>
    <w:multiLevelType w:val="hybridMultilevel"/>
    <w:tmpl w:val="384E5B56"/>
    <w:lvl w:ilvl="0" w:tplc="58E4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D64650"/>
    <w:multiLevelType w:val="hybridMultilevel"/>
    <w:tmpl w:val="449471BE"/>
    <w:lvl w:ilvl="0" w:tplc="9B9079C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F735D7"/>
    <w:multiLevelType w:val="multilevel"/>
    <w:tmpl w:val="B5EA3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49D7B52"/>
    <w:multiLevelType w:val="hybridMultilevel"/>
    <w:tmpl w:val="6F6AA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6292A"/>
    <w:multiLevelType w:val="hybridMultilevel"/>
    <w:tmpl w:val="F8C2D1AA"/>
    <w:lvl w:ilvl="0" w:tplc="F168D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0123C6"/>
    <w:multiLevelType w:val="hybridMultilevel"/>
    <w:tmpl w:val="FD8EC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05A81"/>
    <w:multiLevelType w:val="hybridMultilevel"/>
    <w:tmpl w:val="AF001ACC"/>
    <w:lvl w:ilvl="0" w:tplc="9B9079CE">
      <w:start w:val="1"/>
      <w:numFmt w:val="lowerRoman"/>
      <w:lvlText w:val="%1)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64015398"/>
    <w:multiLevelType w:val="hybridMultilevel"/>
    <w:tmpl w:val="C62C2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8D0F03"/>
    <w:multiLevelType w:val="hybridMultilevel"/>
    <w:tmpl w:val="33F8FE70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99E1E70"/>
    <w:multiLevelType w:val="hybridMultilevel"/>
    <w:tmpl w:val="E4E60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E1479"/>
    <w:multiLevelType w:val="hybridMultilevel"/>
    <w:tmpl w:val="0F744BF6"/>
    <w:lvl w:ilvl="0" w:tplc="9B9079CE">
      <w:start w:val="1"/>
      <w:numFmt w:val="lowerRoman"/>
      <w:lvlText w:val="%1)"/>
      <w:lvlJc w:val="left"/>
      <w:pPr>
        <w:ind w:left="14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9" w15:restartNumberingAfterBreak="0">
    <w:nsid w:val="76492AE2"/>
    <w:multiLevelType w:val="hybridMultilevel"/>
    <w:tmpl w:val="D0329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A45CE"/>
    <w:multiLevelType w:val="hybridMultilevel"/>
    <w:tmpl w:val="70A4D7A2"/>
    <w:lvl w:ilvl="0" w:tplc="5DFE3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83653"/>
    <w:multiLevelType w:val="hybridMultilevel"/>
    <w:tmpl w:val="4FA84E32"/>
    <w:lvl w:ilvl="0" w:tplc="170A4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F1AC5"/>
    <w:multiLevelType w:val="hybridMultilevel"/>
    <w:tmpl w:val="AFBC4B58"/>
    <w:lvl w:ilvl="0" w:tplc="C9C6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4"/>
  </w:num>
  <w:num w:numId="5">
    <w:abstractNumId w:val="13"/>
  </w:num>
  <w:num w:numId="6">
    <w:abstractNumId w:val="15"/>
  </w:num>
  <w:num w:numId="7">
    <w:abstractNumId w:val="19"/>
  </w:num>
  <w:num w:numId="8">
    <w:abstractNumId w:val="22"/>
  </w:num>
  <w:num w:numId="9">
    <w:abstractNumId w:val="3"/>
  </w:num>
  <w:num w:numId="10">
    <w:abstractNumId w:val="1"/>
  </w:num>
  <w:num w:numId="11">
    <w:abstractNumId w:val="18"/>
  </w:num>
  <w:num w:numId="12">
    <w:abstractNumId w:val="14"/>
  </w:num>
  <w:num w:numId="13">
    <w:abstractNumId w:val="6"/>
  </w:num>
  <w:num w:numId="14">
    <w:abstractNumId w:val="9"/>
  </w:num>
  <w:num w:numId="15">
    <w:abstractNumId w:val="16"/>
  </w:num>
  <w:num w:numId="16">
    <w:abstractNumId w:val="7"/>
  </w:num>
  <w:num w:numId="17">
    <w:abstractNumId w:val="5"/>
  </w:num>
  <w:num w:numId="18">
    <w:abstractNumId w:val="21"/>
  </w:num>
  <w:num w:numId="19">
    <w:abstractNumId w:val="20"/>
  </w:num>
  <w:num w:numId="20">
    <w:abstractNumId w:val="10"/>
  </w:num>
  <w:num w:numId="21">
    <w:abstractNumId w:val="11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85"/>
    <w:rsid w:val="00006BD3"/>
    <w:rsid w:val="00010FF2"/>
    <w:rsid w:val="00015806"/>
    <w:rsid w:val="0003310C"/>
    <w:rsid w:val="000357C9"/>
    <w:rsid w:val="00040A5F"/>
    <w:rsid w:val="00042870"/>
    <w:rsid w:val="00045669"/>
    <w:rsid w:val="00046D8B"/>
    <w:rsid w:val="00047CCB"/>
    <w:rsid w:val="00061227"/>
    <w:rsid w:val="00063156"/>
    <w:rsid w:val="000643F7"/>
    <w:rsid w:val="00073EE1"/>
    <w:rsid w:val="00077FD7"/>
    <w:rsid w:val="0008228C"/>
    <w:rsid w:val="00083ECB"/>
    <w:rsid w:val="000849A9"/>
    <w:rsid w:val="000852B2"/>
    <w:rsid w:val="000929CA"/>
    <w:rsid w:val="000938F9"/>
    <w:rsid w:val="000A39D1"/>
    <w:rsid w:val="000B7D2C"/>
    <w:rsid w:val="000C1FAB"/>
    <w:rsid w:val="000C35A1"/>
    <w:rsid w:val="000C5F5A"/>
    <w:rsid w:val="000D5BD3"/>
    <w:rsid w:val="000E0A9D"/>
    <w:rsid w:val="000E192A"/>
    <w:rsid w:val="000E6456"/>
    <w:rsid w:val="000E7C9C"/>
    <w:rsid w:val="000F1D96"/>
    <w:rsid w:val="000F5857"/>
    <w:rsid w:val="000F6E65"/>
    <w:rsid w:val="00114823"/>
    <w:rsid w:val="00116293"/>
    <w:rsid w:val="00127D5D"/>
    <w:rsid w:val="001338F9"/>
    <w:rsid w:val="00135B09"/>
    <w:rsid w:val="00137119"/>
    <w:rsid w:val="001401DB"/>
    <w:rsid w:val="001405FE"/>
    <w:rsid w:val="00142345"/>
    <w:rsid w:val="00146126"/>
    <w:rsid w:val="0015201A"/>
    <w:rsid w:val="00152238"/>
    <w:rsid w:val="001541A0"/>
    <w:rsid w:val="00154987"/>
    <w:rsid w:val="00154B5D"/>
    <w:rsid w:val="0016023F"/>
    <w:rsid w:val="00166214"/>
    <w:rsid w:val="00166CC3"/>
    <w:rsid w:val="00184384"/>
    <w:rsid w:val="001B3CD8"/>
    <w:rsid w:val="001C0D50"/>
    <w:rsid w:val="001C7C52"/>
    <w:rsid w:val="001D4715"/>
    <w:rsid w:val="001D5D51"/>
    <w:rsid w:val="001E20AD"/>
    <w:rsid w:val="001F1226"/>
    <w:rsid w:val="00203995"/>
    <w:rsid w:val="0020578F"/>
    <w:rsid w:val="00210E04"/>
    <w:rsid w:val="00221FBA"/>
    <w:rsid w:val="00227A66"/>
    <w:rsid w:val="002319CD"/>
    <w:rsid w:val="002329F2"/>
    <w:rsid w:val="0023446C"/>
    <w:rsid w:val="0023485D"/>
    <w:rsid w:val="002349EB"/>
    <w:rsid w:val="00240B30"/>
    <w:rsid w:val="002464E8"/>
    <w:rsid w:val="0025089D"/>
    <w:rsid w:val="00267176"/>
    <w:rsid w:val="0026729F"/>
    <w:rsid w:val="0026794B"/>
    <w:rsid w:val="00274BE4"/>
    <w:rsid w:val="00276850"/>
    <w:rsid w:val="0027744B"/>
    <w:rsid w:val="002778E7"/>
    <w:rsid w:val="00283760"/>
    <w:rsid w:val="0028505F"/>
    <w:rsid w:val="00291570"/>
    <w:rsid w:val="00297266"/>
    <w:rsid w:val="002A4D4A"/>
    <w:rsid w:val="002A6C21"/>
    <w:rsid w:val="002A71B0"/>
    <w:rsid w:val="002A7873"/>
    <w:rsid w:val="002B2243"/>
    <w:rsid w:val="002B4CE2"/>
    <w:rsid w:val="002B7000"/>
    <w:rsid w:val="002C4C78"/>
    <w:rsid w:val="002C6970"/>
    <w:rsid w:val="002E3B1A"/>
    <w:rsid w:val="002E530E"/>
    <w:rsid w:val="002E5402"/>
    <w:rsid w:val="002F12A1"/>
    <w:rsid w:val="002F5A73"/>
    <w:rsid w:val="00302981"/>
    <w:rsid w:val="00302CAC"/>
    <w:rsid w:val="003071AB"/>
    <w:rsid w:val="003239B2"/>
    <w:rsid w:val="003331C4"/>
    <w:rsid w:val="00336799"/>
    <w:rsid w:val="00343F21"/>
    <w:rsid w:val="00345A0C"/>
    <w:rsid w:val="003558FA"/>
    <w:rsid w:val="00357E85"/>
    <w:rsid w:val="00361D0E"/>
    <w:rsid w:val="00362477"/>
    <w:rsid w:val="003636A2"/>
    <w:rsid w:val="00364593"/>
    <w:rsid w:val="00364730"/>
    <w:rsid w:val="00366C55"/>
    <w:rsid w:val="00366E0B"/>
    <w:rsid w:val="00387915"/>
    <w:rsid w:val="003B0319"/>
    <w:rsid w:val="003B056C"/>
    <w:rsid w:val="003B51C0"/>
    <w:rsid w:val="003B544C"/>
    <w:rsid w:val="003C0161"/>
    <w:rsid w:val="003C62AB"/>
    <w:rsid w:val="003D4191"/>
    <w:rsid w:val="003E2FD6"/>
    <w:rsid w:val="003E44D2"/>
    <w:rsid w:val="003F1297"/>
    <w:rsid w:val="003F69E5"/>
    <w:rsid w:val="003F7D52"/>
    <w:rsid w:val="00417271"/>
    <w:rsid w:val="00422442"/>
    <w:rsid w:val="0042606B"/>
    <w:rsid w:val="004314B0"/>
    <w:rsid w:val="00433207"/>
    <w:rsid w:val="004443BE"/>
    <w:rsid w:val="004806E1"/>
    <w:rsid w:val="00482118"/>
    <w:rsid w:val="00485E57"/>
    <w:rsid w:val="00486877"/>
    <w:rsid w:val="004916BA"/>
    <w:rsid w:val="00491F9B"/>
    <w:rsid w:val="00492039"/>
    <w:rsid w:val="004924FB"/>
    <w:rsid w:val="004967EE"/>
    <w:rsid w:val="004A0C28"/>
    <w:rsid w:val="004B09DB"/>
    <w:rsid w:val="004B4572"/>
    <w:rsid w:val="004B520C"/>
    <w:rsid w:val="004C528C"/>
    <w:rsid w:val="004D1332"/>
    <w:rsid w:val="004D5254"/>
    <w:rsid w:val="004E19D7"/>
    <w:rsid w:val="004E77A7"/>
    <w:rsid w:val="004F20E8"/>
    <w:rsid w:val="004F32D1"/>
    <w:rsid w:val="005019AB"/>
    <w:rsid w:val="00506D9A"/>
    <w:rsid w:val="00510812"/>
    <w:rsid w:val="0052029D"/>
    <w:rsid w:val="005440F8"/>
    <w:rsid w:val="005449CC"/>
    <w:rsid w:val="005510CD"/>
    <w:rsid w:val="00555A4F"/>
    <w:rsid w:val="00565533"/>
    <w:rsid w:val="00574A89"/>
    <w:rsid w:val="00574E0E"/>
    <w:rsid w:val="00575D70"/>
    <w:rsid w:val="00580750"/>
    <w:rsid w:val="00583590"/>
    <w:rsid w:val="005846AA"/>
    <w:rsid w:val="00584D1A"/>
    <w:rsid w:val="00586B03"/>
    <w:rsid w:val="00587C53"/>
    <w:rsid w:val="005957D2"/>
    <w:rsid w:val="00595E13"/>
    <w:rsid w:val="005969E4"/>
    <w:rsid w:val="005C4E02"/>
    <w:rsid w:val="005D3677"/>
    <w:rsid w:val="005D4BE5"/>
    <w:rsid w:val="005E6217"/>
    <w:rsid w:val="005F1B58"/>
    <w:rsid w:val="005F7715"/>
    <w:rsid w:val="005F7EEA"/>
    <w:rsid w:val="00602F5E"/>
    <w:rsid w:val="00605E5C"/>
    <w:rsid w:val="00606560"/>
    <w:rsid w:val="00606D0F"/>
    <w:rsid w:val="00610D05"/>
    <w:rsid w:val="00613746"/>
    <w:rsid w:val="00614057"/>
    <w:rsid w:val="00630833"/>
    <w:rsid w:val="00633E13"/>
    <w:rsid w:val="0064131A"/>
    <w:rsid w:val="00641D05"/>
    <w:rsid w:val="00645A8E"/>
    <w:rsid w:val="00646692"/>
    <w:rsid w:val="00656479"/>
    <w:rsid w:val="0067102B"/>
    <w:rsid w:val="00674C2C"/>
    <w:rsid w:val="00685FA6"/>
    <w:rsid w:val="00686746"/>
    <w:rsid w:val="006A105E"/>
    <w:rsid w:val="006A1C8D"/>
    <w:rsid w:val="006A45B5"/>
    <w:rsid w:val="006A6483"/>
    <w:rsid w:val="006A7CF8"/>
    <w:rsid w:val="006B59CF"/>
    <w:rsid w:val="006B6421"/>
    <w:rsid w:val="006B7EAC"/>
    <w:rsid w:val="006C3776"/>
    <w:rsid w:val="006C3EC6"/>
    <w:rsid w:val="006C40D1"/>
    <w:rsid w:val="006C574A"/>
    <w:rsid w:val="006D2814"/>
    <w:rsid w:val="006D6BEC"/>
    <w:rsid w:val="006D7118"/>
    <w:rsid w:val="006E0A64"/>
    <w:rsid w:val="006E4FFB"/>
    <w:rsid w:val="006F62F4"/>
    <w:rsid w:val="007019F5"/>
    <w:rsid w:val="00726D38"/>
    <w:rsid w:val="007376CA"/>
    <w:rsid w:val="00745685"/>
    <w:rsid w:val="00747F83"/>
    <w:rsid w:val="00755A94"/>
    <w:rsid w:val="00761407"/>
    <w:rsid w:val="00781673"/>
    <w:rsid w:val="0078421F"/>
    <w:rsid w:val="007875BE"/>
    <w:rsid w:val="00787887"/>
    <w:rsid w:val="00795EC8"/>
    <w:rsid w:val="007B6128"/>
    <w:rsid w:val="007C3BD3"/>
    <w:rsid w:val="007C70CC"/>
    <w:rsid w:val="007E2474"/>
    <w:rsid w:val="007E6568"/>
    <w:rsid w:val="00800BA8"/>
    <w:rsid w:val="008020C2"/>
    <w:rsid w:val="00803AD1"/>
    <w:rsid w:val="00812317"/>
    <w:rsid w:val="00813F2D"/>
    <w:rsid w:val="0081526F"/>
    <w:rsid w:val="008362DA"/>
    <w:rsid w:val="00836D17"/>
    <w:rsid w:val="008432B8"/>
    <w:rsid w:val="00843D2D"/>
    <w:rsid w:val="0084460E"/>
    <w:rsid w:val="00850274"/>
    <w:rsid w:val="00862D34"/>
    <w:rsid w:val="00863BED"/>
    <w:rsid w:val="00865431"/>
    <w:rsid w:val="008702DC"/>
    <w:rsid w:val="0087185A"/>
    <w:rsid w:val="00873732"/>
    <w:rsid w:val="00890EFF"/>
    <w:rsid w:val="008A13F3"/>
    <w:rsid w:val="008B244E"/>
    <w:rsid w:val="008B61BD"/>
    <w:rsid w:val="008B6D08"/>
    <w:rsid w:val="008C3351"/>
    <w:rsid w:val="008C375C"/>
    <w:rsid w:val="008E20CD"/>
    <w:rsid w:val="008E29C7"/>
    <w:rsid w:val="008E36C1"/>
    <w:rsid w:val="008E48F3"/>
    <w:rsid w:val="008F13E0"/>
    <w:rsid w:val="0090382A"/>
    <w:rsid w:val="0090467F"/>
    <w:rsid w:val="009131D5"/>
    <w:rsid w:val="00917954"/>
    <w:rsid w:val="00917E2E"/>
    <w:rsid w:val="00920652"/>
    <w:rsid w:val="0093689E"/>
    <w:rsid w:val="009479ED"/>
    <w:rsid w:val="0096172C"/>
    <w:rsid w:val="00963A56"/>
    <w:rsid w:val="00964524"/>
    <w:rsid w:val="009750D5"/>
    <w:rsid w:val="00975ABC"/>
    <w:rsid w:val="00976F07"/>
    <w:rsid w:val="009A0666"/>
    <w:rsid w:val="009B376F"/>
    <w:rsid w:val="009B787E"/>
    <w:rsid w:val="009C43AE"/>
    <w:rsid w:val="009C5750"/>
    <w:rsid w:val="009C6331"/>
    <w:rsid w:val="009D3A60"/>
    <w:rsid w:val="009D5544"/>
    <w:rsid w:val="009D76D3"/>
    <w:rsid w:val="009E4378"/>
    <w:rsid w:val="009F304B"/>
    <w:rsid w:val="009F332B"/>
    <w:rsid w:val="009F5C8E"/>
    <w:rsid w:val="00A02A6B"/>
    <w:rsid w:val="00A05E4C"/>
    <w:rsid w:val="00A12069"/>
    <w:rsid w:val="00A14657"/>
    <w:rsid w:val="00A1583E"/>
    <w:rsid w:val="00A22CEC"/>
    <w:rsid w:val="00A47A54"/>
    <w:rsid w:val="00A47F07"/>
    <w:rsid w:val="00A508A8"/>
    <w:rsid w:val="00A557A5"/>
    <w:rsid w:val="00A66921"/>
    <w:rsid w:val="00A67872"/>
    <w:rsid w:val="00A6799F"/>
    <w:rsid w:val="00A83164"/>
    <w:rsid w:val="00A939A3"/>
    <w:rsid w:val="00A96D32"/>
    <w:rsid w:val="00AA3622"/>
    <w:rsid w:val="00AA6801"/>
    <w:rsid w:val="00AA7FE6"/>
    <w:rsid w:val="00AC3512"/>
    <w:rsid w:val="00AC517B"/>
    <w:rsid w:val="00AD26D1"/>
    <w:rsid w:val="00AD63A2"/>
    <w:rsid w:val="00AE01F8"/>
    <w:rsid w:val="00AE0CA5"/>
    <w:rsid w:val="00AF0A61"/>
    <w:rsid w:val="00AF189A"/>
    <w:rsid w:val="00AF4433"/>
    <w:rsid w:val="00B169FB"/>
    <w:rsid w:val="00B20815"/>
    <w:rsid w:val="00B24098"/>
    <w:rsid w:val="00B3027E"/>
    <w:rsid w:val="00B35BE5"/>
    <w:rsid w:val="00B41DD6"/>
    <w:rsid w:val="00B464F3"/>
    <w:rsid w:val="00B46B03"/>
    <w:rsid w:val="00B51666"/>
    <w:rsid w:val="00B65BF0"/>
    <w:rsid w:val="00B90310"/>
    <w:rsid w:val="00B933A9"/>
    <w:rsid w:val="00BA11A9"/>
    <w:rsid w:val="00BA2073"/>
    <w:rsid w:val="00BB4435"/>
    <w:rsid w:val="00BC29EF"/>
    <w:rsid w:val="00BD0224"/>
    <w:rsid w:val="00BD12AF"/>
    <w:rsid w:val="00BE0AB1"/>
    <w:rsid w:val="00BE3224"/>
    <w:rsid w:val="00BF5F76"/>
    <w:rsid w:val="00C006D6"/>
    <w:rsid w:val="00C31226"/>
    <w:rsid w:val="00C36421"/>
    <w:rsid w:val="00C439DA"/>
    <w:rsid w:val="00C555F6"/>
    <w:rsid w:val="00C623CD"/>
    <w:rsid w:val="00C677AA"/>
    <w:rsid w:val="00C834C8"/>
    <w:rsid w:val="00C85B26"/>
    <w:rsid w:val="00C872BB"/>
    <w:rsid w:val="00C90684"/>
    <w:rsid w:val="00C956AF"/>
    <w:rsid w:val="00CA4771"/>
    <w:rsid w:val="00CA4ED3"/>
    <w:rsid w:val="00CA7734"/>
    <w:rsid w:val="00CB78F5"/>
    <w:rsid w:val="00CD159D"/>
    <w:rsid w:val="00CE1804"/>
    <w:rsid w:val="00CF35E3"/>
    <w:rsid w:val="00CF6562"/>
    <w:rsid w:val="00D04AE6"/>
    <w:rsid w:val="00D04CE6"/>
    <w:rsid w:val="00D077CB"/>
    <w:rsid w:val="00D10E42"/>
    <w:rsid w:val="00D10EBE"/>
    <w:rsid w:val="00D141D2"/>
    <w:rsid w:val="00D20FBD"/>
    <w:rsid w:val="00D30EA9"/>
    <w:rsid w:val="00D33CE6"/>
    <w:rsid w:val="00D34649"/>
    <w:rsid w:val="00D3700A"/>
    <w:rsid w:val="00D42F53"/>
    <w:rsid w:val="00D43FE0"/>
    <w:rsid w:val="00D454A8"/>
    <w:rsid w:val="00D539B7"/>
    <w:rsid w:val="00D64114"/>
    <w:rsid w:val="00D65DAC"/>
    <w:rsid w:val="00D65EFD"/>
    <w:rsid w:val="00D71615"/>
    <w:rsid w:val="00D7170C"/>
    <w:rsid w:val="00D95110"/>
    <w:rsid w:val="00DA52F9"/>
    <w:rsid w:val="00DA5D71"/>
    <w:rsid w:val="00DA605E"/>
    <w:rsid w:val="00DA613B"/>
    <w:rsid w:val="00DA6FC2"/>
    <w:rsid w:val="00DD629E"/>
    <w:rsid w:val="00DE5E26"/>
    <w:rsid w:val="00DE7661"/>
    <w:rsid w:val="00DF60C8"/>
    <w:rsid w:val="00DF742B"/>
    <w:rsid w:val="00E07833"/>
    <w:rsid w:val="00E07EF2"/>
    <w:rsid w:val="00E115F1"/>
    <w:rsid w:val="00E14FF3"/>
    <w:rsid w:val="00E17782"/>
    <w:rsid w:val="00E20E15"/>
    <w:rsid w:val="00E22B5F"/>
    <w:rsid w:val="00E30860"/>
    <w:rsid w:val="00E41533"/>
    <w:rsid w:val="00E43793"/>
    <w:rsid w:val="00E44737"/>
    <w:rsid w:val="00E46234"/>
    <w:rsid w:val="00E54FBE"/>
    <w:rsid w:val="00E61B17"/>
    <w:rsid w:val="00E62E85"/>
    <w:rsid w:val="00E651C1"/>
    <w:rsid w:val="00E65476"/>
    <w:rsid w:val="00E71504"/>
    <w:rsid w:val="00E73F66"/>
    <w:rsid w:val="00E75ACA"/>
    <w:rsid w:val="00E763E1"/>
    <w:rsid w:val="00E822CA"/>
    <w:rsid w:val="00E87107"/>
    <w:rsid w:val="00E97985"/>
    <w:rsid w:val="00EA007F"/>
    <w:rsid w:val="00EB2713"/>
    <w:rsid w:val="00EB496E"/>
    <w:rsid w:val="00ED4644"/>
    <w:rsid w:val="00EE399A"/>
    <w:rsid w:val="00EE40EE"/>
    <w:rsid w:val="00EE6620"/>
    <w:rsid w:val="00EE7EEE"/>
    <w:rsid w:val="00F03414"/>
    <w:rsid w:val="00F034EA"/>
    <w:rsid w:val="00F04B8B"/>
    <w:rsid w:val="00F06A46"/>
    <w:rsid w:val="00F34A89"/>
    <w:rsid w:val="00F46973"/>
    <w:rsid w:val="00F50A2D"/>
    <w:rsid w:val="00F672E6"/>
    <w:rsid w:val="00F77382"/>
    <w:rsid w:val="00F857BA"/>
    <w:rsid w:val="00F94493"/>
    <w:rsid w:val="00FA0EDF"/>
    <w:rsid w:val="00FA6E81"/>
    <w:rsid w:val="00FA73DB"/>
    <w:rsid w:val="00FB1175"/>
    <w:rsid w:val="00FB2451"/>
    <w:rsid w:val="00FB4567"/>
    <w:rsid w:val="00FC239A"/>
    <w:rsid w:val="00FC4F73"/>
    <w:rsid w:val="00FD3BB9"/>
    <w:rsid w:val="00FD6756"/>
    <w:rsid w:val="00FD68F6"/>
    <w:rsid w:val="00FF2902"/>
    <w:rsid w:val="00FF4FF1"/>
    <w:rsid w:val="00FF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3DDD"/>
  <w15:docId w15:val="{83CE55B4-34CF-4319-915A-34741F16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E85"/>
    <w:pPr>
      <w:spacing w:after="0" w:line="240" w:lineRule="auto"/>
      <w:jc w:val="center"/>
    </w:pPr>
    <w:rPr>
      <w:rFonts w:ascii="Garamond" w:eastAsia="Times New Roman" w:hAnsi="Garamond" w:cs="Times New Roman"/>
      <w:sz w:val="2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E85"/>
    <w:rPr>
      <w:rFonts w:ascii="Garamond" w:eastAsia="Times New Roman" w:hAnsi="Garamond" w:cs="Times New Roman"/>
      <w:sz w:val="26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357E8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357E8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85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593"/>
  </w:style>
  <w:style w:type="paragraph" w:styleId="Footer">
    <w:name w:val="footer"/>
    <w:basedOn w:val="Normal"/>
    <w:link w:val="Foot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593"/>
  </w:style>
  <w:style w:type="paragraph" w:styleId="Title">
    <w:name w:val="Title"/>
    <w:basedOn w:val="Normal"/>
    <w:link w:val="TitleChar"/>
    <w:qFormat/>
    <w:rsid w:val="00843D2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43D2D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B24098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B2409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3B51C0"/>
    <w:pPr>
      <w:spacing w:after="0" w:line="240" w:lineRule="auto"/>
    </w:pPr>
    <w:rPr>
      <w:rFonts w:ascii="Courier New" w:eastAsia="MS Mincho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B51C0"/>
    <w:rPr>
      <w:rFonts w:ascii="Courier New" w:eastAsia="MS Mincho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5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5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0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280</Nr_x002e__x0020_akti>
    <Data_x0020_e_x0020_Krijimit xmlns="0e656187-b300-4fb0-8bf4-3a50f872073c">2025-05-22T14:49:05Z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2025-05-22T00:00:00Z</Date_x0020_protokolli>
    <Titulli xmlns="0e656187-b300-4fb0-8bf4-3a50f872073c">Për një ndryshim në vendimin nr.169, datë 18.3.2022, të Këshillit të Ministrave, “Për përcaktimin e afatit të hyrjes dhe qëndrimit të shtetasve të Ukrainës në Republikën e Shqipërisë”, të ndryshuar</Titulli>
    <Modifikuesi xmlns="0e656187-b300-4fb0-8bf4-3a50f872073c">nevila.samarxhi</Modifikuesi>
    <Nr_x002e__x0020_prot_x0020_QBZ xmlns="0e656187-b300-4fb0-8bf4-3a50f872073c">805</Nr_x002e__x0020_prot_x0020_QBZ>
    <Data_x0020_e_x0020_Modifikimit xmlns="0e656187-b300-4fb0-8bf4-3a50f872073c">2025-05-23T08:49:09Z</Data_x0020_e_x0020_Modifikimit>
    <Dekretuar xmlns="0e656187-b300-4fb0-8bf4-3a50f872073c">false</Dekretuar>
    <Data xmlns="0e656187-b300-4fb0-8bf4-3a50f872073c">2025-05-21T00:00:00Z</Data>
    <Nr_x002e__x0020_protokolli_x0020_i_x0020_aktit xmlns="0e656187-b300-4fb0-8bf4-3a50f872073c">2387/2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976472B5A604B029C3B11A1B3F448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976472B5A604B029C3B11A1B3F448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127496-5FD2-464F-94A2-9E08E527C25F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717951-777E-438B-9672-C7A8C1120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9E72C-B8F4-4C8C-A3CE-9AB5290D5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0DDEA29-ADA3-4EF0-8F3B-EE7B072234E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D61778-DEDA-4BDA-B97A-F29303F8F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6D6376A-8C04-4640-9876-C98804CCFD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nr.169, datë 18.3.2022, të Këshillit të Ministrave, “Për përcaktimin e afatit të hyrjes dhe qëndrimit të shtetasve të Ukrainës në Republikën e Shqipërisë”, të ndryshuar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nr.169, datë 18.3.2022, të Këshillit të Ministrave, “Për përcaktimin e afatit të hyrjes dhe qëndrimit të shtetasve të Ukrainës në Republikën e Shqipërisë”, të ndryshuar</dc:title>
  <dc:creator>Alban.Haxhi@mb.gov.al</dc:creator>
  <cp:lastModifiedBy>Fjora Cahani</cp:lastModifiedBy>
  <cp:revision>19</cp:revision>
  <cp:lastPrinted>2025-05-20T16:31:00Z</cp:lastPrinted>
  <dcterms:created xsi:type="dcterms:W3CDTF">2025-05-19T10:40:00Z</dcterms:created>
  <dcterms:modified xsi:type="dcterms:W3CDTF">2025-05-23T08:16:00Z</dcterms:modified>
</cp:coreProperties>
</file>