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C6652C" w14:textId="43CBB148" w:rsidR="009D171E" w:rsidRPr="001D1DFE" w:rsidRDefault="009D171E" w:rsidP="0057185F">
      <w:pPr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kern w:val="0"/>
          <w:szCs w:val="28"/>
          <w14:ligatures w14:val="none"/>
        </w:rPr>
      </w:pPr>
      <w:r w:rsidRPr="001D1DFE">
        <w:rPr>
          <w:rFonts w:ascii="Garamond" w:eastAsia="MS Mincho" w:hAnsi="Garamond" w:cs="Times New Roman"/>
          <w:b/>
          <w:kern w:val="0"/>
          <w:szCs w:val="28"/>
          <w14:ligatures w14:val="none"/>
        </w:rPr>
        <w:t>VENDIM</w:t>
      </w:r>
    </w:p>
    <w:p w14:paraId="42C66532" w14:textId="1A2C2CFD" w:rsidR="00C42E98" w:rsidRPr="001D1DFE" w:rsidRDefault="00E0198C" w:rsidP="0057185F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kern w:val="0"/>
          <w:szCs w:val="28"/>
          <w14:ligatures w14:val="none"/>
        </w:rPr>
      </w:pPr>
      <w:r w:rsidRPr="001D1DFE">
        <w:rPr>
          <w:rFonts w:ascii="Garamond" w:eastAsia="MS Mincho" w:hAnsi="Garamond" w:cs="Times New Roman"/>
          <w:b/>
          <w:kern w:val="0"/>
          <w:szCs w:val="28"/>
          <w14:ligatures w14:val="none"/>
        </w:rPr>
        <w:t>Nr.</w:t>
      </w:r>
      <w:r w:rsidR="001D1DFE">
        <w:rPr>
          <w:rFonts w:ascii="Garamond" w:eastAsia="MS Mincho" w:hAnsi="Garamond" w:cs="Times New Roman"/>
          <w:b/>
          <w:kern w:val="0"/>
          <w:szCs w:val="28"/>
          <w14:ligatures w14:val="none"/>
        </w:rPr>
        <w:t xml:space="preserve"> </w:t>
      </w:r>
      <w:r w:rsidRPr="001D1DFE">
        <w:rPr>
          <w:rFonts w:ascii="Garamond" w:eastAsia="MS Mincho" w:hAnsi="Garamond" w:cs="Times New Roman"/>
          <w:b/>
          <w:kern w:val="0"/>
          <w:szCs w:val="28"/>
          <w14:ligatures w14:val="none"/>
        </w:rPr>
        <w:t>299</w:t>
      </w:r>
      <w:r w:rsidR="00690E39" w:rsidRPr="001D1DFE">
        <w:rPr>
          <w:rFonts w:ascii="Garamond" w:eastAsia="MS Mincho" w:hAnsi="Garamond" w:cs="Times New Roman"/>
          <w:b/>
          <w:kern w:val="0"/>
          <w:szCs w:val="28"/>
          <w14:ligatures w14:val="none"/>
        </w:rPr>
        <w:t xml:space="preserve">, datë </w:t>
      </w:r>
      <w:r w:rsidRPr="001D1DFE">
        <w:rPr>
          <w:rFonts w:ascii="Garamond" w:eastAsia="MS Mincho" w:hAnsi="Garamond" w:cs="Times New Roman"/>
          <w:b/>
          <w:kern w:val="0"/>
          <w:szCs w:val="28"/>
          <w14:ligatures w14:val="none"/>
        </w:rPr>
        <w:t>28.5.2025</w:t>
      </w:r>
    </w:p>
    <w:p w14:paraId="42C66533" w14:textId="77777777" w:rsidR="00C01FE7" w:rsidRPr="001D1DFE" w:rsidRDefault="00C01FE7" w:rsidP="0057185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284"/>
        <w:outlineLvl w:val="0"/>
        <w:rPr>
          <w:rFonts w:ascii="Garamond" w:eastAsia="Times New Roman" w:hAnsi="Garamond" w:cs="Times New Roman"/>
          <w:b/>
          <w:bCs/>
          <w:color w:val="000000"/>
          <w:kern w:val="0"/>
          <w:szCs w:val="28"/>
          <w:bdr w:val="nil"/>
          <w:lang w:eastAsia="en-GB"/>
          <w14:ligatures w14:val="none"/>
        </w:rPr>
      </w:pPr>
    </w:p>
    <w:p w14:paraId="42C66537" w14:textId="2BC6A2C1" w:rsidR="00C01FE7" w:rsidRPr="001D1DFE" w:rsidRDefault="00C01FE7" w:rsidP="0057185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Cs w:val="28"/>
        </w:rPr>
      </w:pPr>
      <w:r w:rsidRPr="001D1DFE">
        <w:rPr>
          <w:rFonts w:ascii="Garamond" w:hAnsi="Garamond" w:cs="Times New Roman"/>
          <w:b/>
          <w:bCs/>
          <w:color w:val="000000"/>
          <w:szCs w:val="28"/>
        </w:rPr>
        <w:t xml:space="preserve">PËR </w:t>
      </w:r>
      <w:r w:rsidR="006722D9" w:rsidRPr="001D1DFE">
        <w:rPr>
          <w:rFonts w:ascii="Garamond" w:hAnsi="Garamond" w:cs="Times New Roman"/>
          <w:b/>
          <w:bCs/>
          <w:color w:val="000000"/>
          <w:szCs w:val="28"/>
        </w:rPr>
        <w:t xml:space="preserve">DISA </w:t>
      </w:r>
      <w:r w:rsidR="00690E39" w:rsidRPr="001D1DFE">
        <w:rPr>
          <w:rFonts w:ascii="Garamond" w:hAnsi="Garamond" w:cs="Times New Roman"/>
          <w:b/>
          <w:bCs/>
          <w:color w:val="000000"/>
          <w:szCs w:val="28"/>
        </w:rPr>
        <w:t>NDRYSHIM</w:t>
      </w:r>
      <w:r w:rsidR="006722D9" w:rsidRPr="001D1DFE">
        <w:rPr>
          <w:rFonts w:ascii="Garamond" w:hAnsi="Garamond" w:cs="Times New Roman"/>
          <w:b/>
          <w:bCs/>
          <w:color w:val="000000"/>
          <w:szCs w:val="28"/>
        </w:rPr>
        <w:t>E</w:t>
      </w:r>
      <w:r w:rsidR="00690E39" w:rsidRPr="001D1DFE">
        <w:rPr>
          <w:rFonts w:ascii="Garamond" w:hAnsi="Garamond" w:cs="Times New Roman"/>
          <w:b/>
          <w:bCs/>
          <w:color w:val="000000"/>
          <w:szCs w:val="28"/>
        </w:rPr>
        <w:t xml:space="preserve"> NË VENDIMIN NR.</w:t>
      </w:r>
      <w:r w:rsidR="001D1DFE">
        <w:rPr>
          <w:rFonts w:ascii="Garamond" w:hAnsi="Garamond" w:cs="Times New Roman"/>
          <w:b/>
          <w:bCs/>
          <w:color w:val="000000"/>
          <w:szCs w:val="28"/>
        </w:rPr>
        <w:t xml:space="preserve"> </w:t>
      </w:r>
      <w:r w:rsidRPr="001D1DFE">
        <w:rPr>
          <w:rFonts w:ascii="Garamond" w:hAnsi="Garamond" w:cs="Times New Roman"/>
          <w:b/>
          <w:bCs/>
          <w:color w:val="000000"/>
          <w:szCs w:val="28"/>
        </w:rPr>
        <w:t>418, DATË 7.7.2023, TË KËSHILLIT TË MINISTRAVE, “PËR MIRATIMIN E PROCEDURAVE PËR PËRZGJEDHJEN E PËRDORUESIT NË PARQET TEKNOLOGJIKE DHE SHKENCORE”</w:t>
      </w:r>
    </w:p>
    <w:p w14:paraId="42C66539" w14:textId="77777777" w:rsidR="00C01FE7" w:rsidRPr="001D1DFE" w:rsidRDefault="00C01FE7" w:rsidP="005718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Cs w:val="28"/>
          <w:u w:val="single"/>
        </w:rPr>
      </w:pPr>
    </w:p>
    <w:p w14:paraId="42C6653A" w14:textId="7E5E8C78" w:rsidR="00C01FE7" w:rsidRPr="001D1DFE" w:rsidRDefault="00C01FE7" w:rsidP="005718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Cs w:val="28"/>
        </w:rPr>
      </w:pPr>
      <w:r w:rsidRPr="001D1DFE">
        <w:rPr>
          <w:rFonts w:ascii="Garamond" w:hAnsi="Garamond" w:cs="Times New Roman"/>
          <w:color w:val="000000"/>
          <w:szCs w:val="28"/>
        </w:rPr>
        <w:t xml:space="preserve">Në mbështetje të nenit 100 të Kushtetutës dhe të pikës </w:t>
      </w:r>
      <w:r w:rsidR="00D37C1F" w:rsidRPr="001D1DFE">
        <w:rPr>
          <w:rFonts w:ascii="Garamond" w:hAnsi="Garamond" w:cs="Times New Roman"/>
          <w:color w:val="000000"/>
          <w:szCs w:val="28"/>
        </w:rPr>
        <w:t>4</w:t>
      </w:r>
      <w:r w:rsidRPr="001D1DFE">
        <w:rPr>
          <w:rFonts w:ascii="Garamond" w:hAnsi="Garamond" w:cs="Times New Roman"/>
          <w:color w:val="000000"/>
          <w:szCs w:val="28"/>
        </w:rPr>
        <w:t xml:space="preserve">, të nenit </w:t>
      </w:r>
      <w:r w:rsidR="00D37C1F" w:rsidRPr="001D1DFE">
        <w:rPr>
          <w:rFonts w:ascii="Garamond" w:hAnsi="Garamond" w:cs="Times New Roman"/>
          <w:color w:val="000000"/>
          <w:szCs w:val="28"/>
        </w:rPr>
        <w:t>8</w:t>
      </w:r>
      <w:r w:rsidRPr="001D1DFE">
        <w:rPr>
          <w:rFonts w:ascii="Garamond" w:hAnsi="Garamond" w:cs="Times New Roman"/>
          <w:color w:val="000000"/>
          <w:szCs w:val="28"/>
        </w:rPr>
        <w:t>, të</w:t>
      </w:r>
      <w:r w:rsidR="00690E39" w:rsidRPr="001D1DFE">
        <w:rPr>
          <w:rFonts w:ascii="Garamond" w:hAnsi="Garamond" w:cs="Times New Roman"/>
          <w:color w:val="000000"/>
          <w:szCs w:val="28"/>
        </w:rPr>
        <w:t xml:space="preserve"> ligjit nr.</w:t>
      </w:r>
      <w:r w:rsidR="001D1DFE">
        <w:rPr>
          <w:rFonts w:ascii="Garamond" w:hAnsi="Garamond" w:cs="Times New Roman"/>
          <w:color w:val="000000"/>
          <w:szCs w:val="28"/>
        </w:rPr>
        <w:t xml:space="preserve"> </w:t>
      </w:r>
      <w:r w:rsidRPr="001D1DFE">
        <w:rPr>
          <w:rFonts w:ascii="Garamond" w:hAnsi="Garamond" w:cs="Times New Roman"/>
          <w:color w:val="000000"/>
          <w:szCs w:val="28"/>
        </w:rPr>
        <w:t>58/2022, “Për krijimin, organizimin dhe funksionimin e parqeve teknologjike dhe shkencore”, me propozimin e ministrit të Ekonomisë, Kulturës dhe Inovacionit, Këshilli i Ministrave</w:t>
      </w:r>
    </w:p>
    <w:p w14:paraId="42C6653B" w14:textId="77777777" w:rsidR="00C42E98" w:rsidRPr="001D1DFE" w:rsidRDefault="00C42E98" w:rsidP="0057185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Cs w:val="28"/>
        </w:rPr>
      </w:pPr>
    </w:p>
    <w:p w14:paraId="42C6653D" w14:textId="2F2E2927" w:rsidR="00C01FE7" w:rsidRPr="001D1DFE" w:rsidRDefault="00C01FE7" w:rsidP="0057185F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after="0" w:line="240" w:lineRule="auto"/>
        <w:ind w:firstLine="284"/>
        <w:jc w:val="center"/>
        <w:outlineLvl w:val="0"/>
        <w:rPr>
          <w:rFonts w:ascii="Garamond" w:eastAsia="Arial Unicode MS" w:hAnsi="Garamond" w:cs="Times New Roman"/>
          <w:bCs/>
          <w:color w:val="000000"/>
          <w:kern w:val="0"/>
          <w:szCs w:val="28"/>
          <w:u w:color="000000"/>
          <w:bdr w:val="nil"/>
          <w:lang w:eastAsia="en-GB"/>
          <w14:ligatures w14:val="none"/>
        </w:rPr>
      </w:pPr>
      <w:r w:rsidRPr="001D1DFE">
        <w:rPr>
          <w:rFonts w:ascii="Garamond" w:eastAsia="Arial Unicode MS" w:hAnsi="Garamond" w:cs="Times New Roman"/>
          <w:bCs/>
          <w:color w:val="000000"/>
          <w:kern w:val="0"/>
          <w:szCs w:val="28"/>
          <w:u w:color="000000"/>
          <w:bdr w:val="nil"/>
          <w:lang w:eastAsia="en-GB"/>
          <w14:ligatures w14:val="none"/>
        </w:rPr>
        <w:t>VENDOSI:</w:t>
      </w:r>
    </w:p>
    <w:p w14:paraId="42C6653F" w14:textId="77777777" w:rsidR="00C01FE7" w:rsidRPr="001D1DFE" w:rsidRDefault="00C01FE7" w:rsidP="0057185F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after="0" w:line="240" w:lineRule="auto"/>
        <w:ind w:firstLine="284"/>
        <w:jc w:val="center"/>
        <w:outlineLvl w:val="0"/>
        <w:rPr>
          <w:rFonts w:ascii="Garamond" w:eastAsia="Arial Unicode MS" w:hAnsi="Garamond" w:cs="Times New Roman"/>
          <w:b/>
          <w:bCs/>
          <w:color w:val="000000"/>
          <w:kern w:val="0"/>
          <w:szCs w:val="28"/>
          <w:u w:color="000000"/>
          <w:bdr w:val="nil"/>
          <w:lang w:eastAsia="en-GB"/>
          <w14:ligatures w14:val="none"/>
        </w:rPr>
      </w:pPr>
    </w:p>
    <w:p w14:paraId="42C66540" w14:textId="0C3FC6F1" w:rsidR="00662330" w:rsidRPr="001D1DFE" w:rsidRDefault="0057185F" w:rsidP="0057185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284"/>
        <w:jc w:val="both"/>
        <w:rPr>
          <w:rFonts w:ascii="Garamond" w:eastAsia="Arial Unicode MS" w:hAnsi="Garamond" w:cs="Times New Roman"/>
          <w:color w:val="000000"/>
          <w:kern w:val="0"/>
          <w:szCs w:val="28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1D1DFE">
        <w:rPr>
          <w:rFonts w:ascii="Garamond" w:eastAsia="Arial Unicode MS" w:hAnsi="Garamond" w:cs="Times New Roman"/>
          <w:color w:val="000000"/>
          <w:kern w:val="0"/>
          <w:szCs w:val="28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1. </w:t>
      </w:r>
      <w:r w:rsidR="00AE04C5" w:rsidRPr="001D1DFE">
        <w:rPr>
          <w:rFonts w:ascii="Garamond" w:eastAsia="Arial Unicode MS" w:hAnsi="Garamond" w:cs="Times New Roman"/>
          <w:color w:val="000000"/>
          <w:kern w:val="0"/>
          <w:szCs w:val="28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Shkronjat </w:t>
      </w:r>
      <w:r w:rsidR="00B33EC2" w:rsidRPr="001D1DFE">
        <w:rPr>
          <w:rFonts w:ascii="Garamond" w:eastAsia="Arial Unicode MS" w:hAnsi="Garamond" w:cs="Times New Roman"/>
          <w:color w:val="000000"/>
          <w:kern w:val="0"/>
          <w:szCs w:val="28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“</w:t>
      </w:r>
      <w:r w:rsidR="002704C6" w:rsidRPr="001D1DFE">
        <w:rPr>
          <w:rFonts w:ascii="Garamond" w:eastAsia="Arial Unicode MS" w:hAnsi="Garamond" w:cs="Times New Roman"/>
          <w:color w:val="000000"/>
          <w:kern w:val="0"/>
          <w:szCs w:val="28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a” dhe “b”, t</w:t>
      </w:r>
      <w:r w:rsidR="00662330" w:rsidRPr="001D1DFE">
        <w:rPr>
          <w:rFonts w:ascii="Garamond" w:eastAsia="Arial Unicode MS" w:hAnsi="Garamond" w:cs="Times New Roman"/>
          <w:color w:val="000000"/>
          <w:kern w:val="0"/>
          <w:szCs w:val="28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ë pikë</w:t>
      </w:r>
      <w:r w:rsidR="002704C6" w:rsidRPr="001D1DFE">
        <w:rPr>
          <w:rFonts w:ascii="Garamond" w:eastAsia="Arial Unicode MS" w:hAnsi="Garamond" w:cs="Times New Roman"/>
          <w:color w:val="000000"/>
          <w:kern w:val="0"/>
          <w:szCs w:val="28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s</w:t>
      </w:r>
      <w:r w:rsidR="00690E39" w:rsidRPr="001D1DFE">
        <w:rPr>
          <w:rFonts w:ascii="Garamond" w:eastAsia="Arial Unicode MS" w:hAnsi="Garamond" w:cs="Times New Roman"/>
          <w:color w:val="000000"/>
          <w:kern w:val="0"/>
          <w:szCs w:val="28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5, të kreut I, të vendimit nr.</w:t>
      </w:r>
      <w:r w:rsidR="001D1DFE">
        <w:rPr>
          <w:rFonts w:ascii="Garamond" w:eastAsia="Arial Unicode MS" w:hAnsi="Garamond" w:cs="Times New Roman"/>
          <w:color w:val="000000"/>
          <w:kern w:val="0"/>
          <w:szCs w:val="28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="00662330" w:rsidRPr="001D1DFE">
        <w:rPr>
          <w:rFonts w:ascii="Garamond" w:eastAsia="Arial Unicode MS" w:hAnsi="Garamond" w:cs="Times New Roman"/>
          <w:color w:val="000000"/>
          <w:kern w:val="0"/>
          <w:szCs w:val="28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418, datë 7.7.2023, të Këshillit të Ministrave, “Për miratimin e procedurave për për</w:t>
      </w:r>
      <w:r w:rsidR="00FC3AE2" w:rsidRPr="001D1DFE">
        <w:rPr>
          <w:rFonts w:ascii="Garamond" w:eastAsia="Arial Unicode MS" w:hAnsi="Garamond" w:cs="Times New Roman"/>
          <w:color w:val="000000"/>
          <w:kern w:val="0"/>
          <w:szCs w:val="28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zgjedhjen e </w:t>
      </w:r>
      <w:r w:rsidR="00662330" w:rsidRPr="001D1DFE">
        <w:rPr>
          <w:rFonts w:ascii="Garamond" w:eastAsia="Arial Unicode MS" w:hAnsi="Garamond" w:cs="Times New Roman"/>
          <w:color w:val="000000"/>
          <w:kern w:val="0"/>
          <w:szCs w:val="28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përdoruesit në parqet teknologjike dhe shkencore”, shfuqizohen.</w:t>
      </w:r>
    </w:p>
    <w:p w14:paraId="42C66542" w14:textId="05BFBC09" w:rsidR="00C01FE7" w:rsidRPr="001D1DFE" w:rsidRDefault="0057185F" w:rsidP="0057185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284"/>
        <w:jc w:val="both"/>
        <w:rPr>
          <w:rFonts w:ascii="Garamond" w:eastAsia="Arial Unicode MS" w:hAnsi="Garamond" w:cs="Times New Roman"/>
          <w:color w:val="000000"/>
          <w:kern w:val="0"/>
          <w:szCs w:val="28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1D1DFE">
        <w:rPr>
          <w:rFonts w:ascii="Garamond" w:eastAsia="Arial Unicode MS" w:hAnsi="Garamond" w:cs="Times New Roman"/>
          <w:color w:val="000000"/>
          <w:kern w:val="0"/>
          <w:szCs w:val="28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2. </w:t>
      </w:r>
      <w:r w:rsidR="00C01FE7" w:rsidRPr="001D1DFE">
        <w:rPr>
          <w:rFonts w:ascii="Garamond" w:eastAsia="Arial Unicode MS" w:hAnsi="Garamond" w:cs="Times New Roman"/>
          <w:color w:val="000000"/>
          <w:kern w:val="0"/>
          <w:szCs w:val="28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Ngarkohen </w:t>
      </w:r>
      <w:r w:rsidR="009D171E" w:rsidRPr="001D1DFE">
        <w:rPr>
          <w:rFonts w:ascii="Garamond" w:eastAsia="Arial Unicode MS" w:hAnsi="Garamond" w:cs="Times New Roman"/>
          <w:color w:val="000000"/>
          <w:kern w:val="0"/>
          <w:szCs w:val="28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Ministria e Ekonomisë, Kulturës dhe Inovacionit dhe </w:t>
      </w:r>
      <w:r w:rsidR="00C01FE7" w:rsidRPr="001D1DFE">
        <w:rPr>
          <w:rFonts w:ascii="Garamond" w:eastAsia="Arial Unicode MS" w:hAnsi="Garamond" w:cs="Times New Roman"/>
          <w:color w:val="000000"/>
          <w:kern w:val="0"/>
          <w:szCs w:val="28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Ministria e Financave</w:t>
      </w:r>
      <w:r w:rsidR="00AF1523" w:rsidRPr="001D1DFE">
        <w:rPr>
          <w:rFonts w:ascii="Garamond" w:eastAsia="Arial Unicode MS" w:hAnsi="Garamond" w:cs="Times New Roman"/>
          <w:color w:val="000000"/>
          <w:kern w:val="0"/>
          <w:szCs w:val="28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="00C01FE7" w:rsidRPr="001D1DFE">
        <w:rPr>
          <w:rFonts w:ascii="Garamond" w:eastAsia="Arial Unicode MS" w:hAnsi="Garamond" w:cs="Times New Roman"/>
          <w:color w:val="000000"/>
          <w:kern w:val="0"/>
          <w:szCs w:val="28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për zbatimin e këtij vendimi.</w:t>
      </w:r>
    </w:p>
    <w:p w14:paraId="42C66544" w14:textId="39A9A3E1" w:rsidR="00C01FE7" w:rsidRPr="001D1DFE" w:rsidRDefault="00C01FE7" w:rsidP="0057185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kern w:val="0"/>
          <w:szCs w:val="28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1D1DFE">
        <w:rPr>
          <w:rFonts w:ascii="Garamond" w:eastAsia="Arial Unicode MS" w:hAnsi="Garamond" w:cs="Times New Roman"/>
          <w:color w:val="000000"/>
          <w:kern w:val="0"/>
          <w:szCs w:val="28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Ky vendim hyn në fuqi pas botimit në Fletoren </w:t>
      </w:r>
      <w:r w:rsidR="0057185F" w:rsidRPr="001D1DFE">
        <w:rPr>
          <w:rFonts w:ascii="Garamond" w:eastAsia="Arial Unicode MS" w:hAnsi="Garamond" w:cs="Times New Roman"/>
          <w:color w:val="000000"/>
          <w:kern w:val="0"/>
          <w:szCs w:val="28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Zyrtare</w:t>
      </w:r>
      <w:r w:rsidRPr="001D1DFE">
        <w:rPr>
          <w:rFonts w:ascii="Garamond" w:eastAsia="Arial Unicode MS" w:hAnsi="Garamond" w:cs="Times New Roman"/>
          <w:color w:val="000000"/>
          <w:kern w:val="0"/>
          <w:szCs w:val="28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.</w:t>
      </w:r>
    </w:p>
    <w:p w14:paraId="42C66545" w14:textId="77777777" w:rsidR="00C01FE7" w:rsidRPr="001D1DFE" w:rsidRDefault="00C01FE7" w:rsidP="0057185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color w:val="000000"/>
          <w:kern w:val="0"/>
          <w:szCs w:val="28"/>
          <w:u w:color="000000"/>
          <w:bdr w:val="nil"/>
          <w:lang w:eastAsia="en-GB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14:paraId="42C6654D" w14:textId="57A228BE" w:rsidR="00441F87" w:rsidRPr="001D1DFE" w:rsidRDefault="00441F87" w:rsidP="0057185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Cs w:val="28"/>
          <w:lang w:bidi="en-US"/>
        </w:rPr>
      </w:pPr>
      <w:r w:rsidRPr="001D1DFE">
        <w:rPr>
          <w:rFonts w:ascii="Garamond" w:eastAsia="Times New Roman" w:hAnsi="Garamond" w:cs="Times New Roman"/>
          <w:bCs/>
          <w:szCs w:val="28"/>
          <w:lang w:bidi="en-US"/>
        </w:rPr>
        <w:t>ZËVENDËSKRYEMINIST</w:t>
      </w:r>
      <w:r w:rsidR="001D1DFE">
        <w:rPr>
          <w:rFonts w:ascii="Garamond" w:eastAsia="Times New Roman" w:hAnsi="Garamond" w:cs="Times New Roman"/>
          <w:bCs/>
          <w:szCs w:val="28"/>
          <w:lang w:bidi="en-US"/>
        </w:rPr>
        <w:t>Ë</w:t>
      </w:r>
      <w:r w:rsidRPr="001D1DFE">
        <w:rPr>
          <w:rFonts w:ascii="Garamond" w:eastAsia="Times New Roman" w:hAnsi="Garamond" w:cs="Times New Roman"/>
          <w:bCs/>
          <w:szCs w:val="28"/>
          <w:lang w:bidi="en-US"/>
        </w:rPr>
        <w:t>R</w:t>
      </w:r>
      <w:bookmarkStart w:id="0" w:name="_GoBack"/>
      <w:bookmarkEnd w:id="0"/>
    </w:p>
    <w:p w14:paraId="42C6654F" w14:textId="682C31C9" w:rsidR="00441F87" w:rsidRPr="001D1DFE" w:rsidRDefault="0057185F" w:rsidP="0057185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Cs w:val="28"/>
          <w:lang w:bidi="en-US"/>
        </w:rPr>
      </w:pPr>
      <w:proofErr w:type="spellStart"/>
      <w:r w:rsidRPr="001D1DFE">
        <w:rPr>
          <w:rFonts w:ascii="Garamond" w:eastAsia="Times New Roman" w:hAnsi="Garamond" w:cs="Times New Roman"/>
          <w:b/>
          <w:bCs/>
          <w:szCs w:val="28"/>
          <w:lang w:bidi="en-US"/>
        </w:rPr>
        <w:t>Belinda</w:t>
      </w:r>
      <w:proofErr w:type="spellEnd"/>
      <w:r w:rsidRPr="001D1DFE">
        <w:rPr>
          <w:rFonts w:ascii="Garamond" w:eastAsia="Times New Roman" w:hAnsi="Garamond" w:cs="Times New Roman"/>
          <w:b/>
          <w:bCs/>
          <w:szCs w:val="28"/>
          <w:lang w:bidi="en-US"/>
        </w:rPr>
        <w:t xml:space="preserve"> Balluku</w:t>
      </w:r>
    </w:p>
    <w:p w14:paraId="42C6655C" w14:textId="77777777" w:rsidR="00D250D2" w:rsidRPr="001D1DFE" w:rsidRDefault="00D250D2" w:rsidP="0057185F">
      <w:pPr>
        <w:spacing w:after="0" w:line="240" w:lineRule="auto"/>
        <w:ind w:firstLine="284"/>
        <w:rPr>
          <w:rFonts w:ascii="Garamond" w:hAnsi="Garamond"/>
          <w:szCs w:val="28"/>
        </w:rPr>
      </w:pPr>
    </w:p>
    <w:sectPr w:rsidR="00D250D2" w:rsidRPr="001D1DFE" w:rsidSect="00C42E98">
      <w:footerReference w:type="default" r:id="rId12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6FF45F" w14:textId="77777777" w:rsidR="001D1DFE" w:rsidRDefault="001D1DFE" w:rsidP="00C42E98">
      <w:pPr>
        <w:spacing w:after="0" w:line="240" w:lineRule="auto"/>
      </w:pPr>
      <w:r>
        <w:separator/>
      </w:r>
    </w:p>
  </w:endnote>
  <w:endnote w:type="continuationSeparator" w:id="0">
    <w:p w14:paraId="1F1DE474" w14:textId="77777777" w:rsidR="001D1DFE" w:rsidRDefault="001D1DFE" w:rsidP="00C42E98">
      <w:pPr>
        <w:spacing w:after="0" w:line="240" w:lineRule="auto"/>
      </w:pPr>
      <w:r>
        <w:continuationSeparator/>
      </w:r>
    </w:p>
  </w:endnote>
  <w:endnote w:type="continuationNotice" w:id="1">
    <w:p w14:paraId="07BFC6CA" w14:textId="77777777" w:rsidR="001D1DFE" w:rsidRDefault="001D1D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C66565" w14:textId="542EB990" w:rsidR="001D1DFE" w:rsidRPr="00C42E98" w:rsidRDefault="001D1DFE">
    <w:pPr>
      <w:pStyle w:val="Footer"/>
      <w:jc w:val="righ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09AB24" w14:textId="77777777" w:rsidR="001D1DFE" w:rsidRDefault="001D1DFE" w:rsidP="00C42E98">
      <w:pPr>
        <w:spacing w:after="0" w:line="240" w:lineRule="auto"/>
      </w:pPr>
      <w:r>
        <w:separator/>
      </w:r>
    </w:p>
  </w:footnote>
  <w:footnote w:type="continuationSeparator" w:id="0">
    <w:p w14:paraId="7F0EE6BB" w14:textId="77777777" w:rsidR="001D1DFE" w:rsidRDefault="001D1DFE" w:rsidP="00C42E98">
      <w:pPr>
        <w:spacing w:after="0" w:line="240" w:lineRule="auto"/>
      </w:pPr>
      <w:r>
        <w:continuationSeparator/>
      </w:r>
    </w:p>
  </w:footnote>
  <w:footnote w:type="continuationNotice" w:id="1">
    <w:p w14:paraId="6D6088D2" w14:textId="77777777" w:rsidR="001D1DFE" w:rsidRDefault="001D1DF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0F28DA"/>
    <w:multiLevelType w:val="hybridMultilevel"/>
    <w:tmpl w:val="F474C836"/>
    <w:styleLink w:val="ImportedStyle1"/>
    <w:lvl w:ilvl="0" w:tplc="7AA8E07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C58D3AA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8A8A2F4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224FBB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8A23CB0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8508C8E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F8EBBF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6DAE88C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B0645FA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10B2A3C"/>
    <w:multiLevelType w:val="hybridMultilevel"/>
    <w:tmpl w:val="F474C836"/>
    <w:numStyleLink w:val="ImportedStyle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markup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FE7"/>
    <w:rsid w:val="00183F88"/>
    <w:rsid w:val="001D1DFE"/>
    <w:rsid w:val="001F738D"/>
    <w:rsid w:val="002704C6"/>
    <w:rsid w:val="00352BA0"/>
    <w:rsid w:val="003A59DE"/>
    <w:rsid w:val="00441F87"/>
    <w:rsid w:val="004D4788"/>
    <w:rsid w:val="004E7016"/>
    <w:rsid w:val="004F6297"/>
    <w:rsid w:val="0057185F"/>
    <w:rsid w:val="00662330"/>
    <w:rsid w:val="006722D9"/>
    <w:rsid w:val="00690E39"/>
    <w:rsid w:val="0075793B"/>
    <w:rsid w:val="007B498D"/>
    <w:rsid w:val="008874F0"/>
    <w:rsid w:val="008E2EEC"/>
    <w:rsid w:val="009D171E"/>
    <w:rsid w:val="00A24C98"/>
    <w:rsid w:val="00AB399C"/>
    <w:rsid w:val="00AE04C5"/>
    <w:rsid w:val="00AF1523"/>
    <w:rsid w:val="00B20D26"/>
    <w:rsid w:val="00B33EC2"/>
    <w:rsid w:val="00BE232D"/>
    <w:rsid w:val="00C01FE7"/>
    <w:rsid w:val="00C42E98"/>
    <w:rsid w:val="00D250D2"/>
    <w:rsid w:val="00D37C1F"/>
    <w:rsid w:val="00DC4BB5"/>
    <w:rsid w:val="00E0198C"/>
    <w:rsid w:val="00F86FF4"/>
    <w:rsid w:val="00FC3AE2"/>
    <w:rsid w:val="00FC7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66526"/>
  <w15:chartTrackingRefBased/>
  <w15:docId w15:val="{828D7116-2F30-432F-977F-7F7A256CB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1FE7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1F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1F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1F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1F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1F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1F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1F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1F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1F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1F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1F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1F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1F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1F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1F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1F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1F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1F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1F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1F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1F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1F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1F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1F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1F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1F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F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F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1FE7"/>
    <w:rPr>
      <w:b/>
      <w:bCs/>
      <w:smallCaps/>
      <w:color w:val="0F4761" w:themeColor="accent1" w:themeShade="BF"/>
      <w:spacing w:val="5"/>
    </w:rPr>
  </w:style>
  <w:style w:type="numbering" w:customStyle="1" w:styleId="ImportedStyle1">
    <w:name w:val="Imported Style 1"/>
    <w:rsid w:val="00C01FE7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42E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2E98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"/>
    <w:rsid w:val="00C42E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42E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E98"/>
  </w:style>
  <w:style w:type="paragraph" w:styleId="Footer">
    <w:name w:val="footer"/>
    <w:basedOn w:val="Normal"/>
    <w:link w:val="FooterChar"/>
    <w:uiPriority w:val="99"/>
    <w:unhideWhenUsed/>
    <w:rsid w:val="00C42E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E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299</Nr_x002e__x0020_akti>
    <Data_x0020_e_x0020_Krijimit xmlns="0e656187-b300-4fb0-8bf4-3a50f872073c">2025-05-30T07:49:47Z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2025-05-29T00:00:00Z</Date_x0020_protokolli>
    <Titulli xmlns="0e656187-b300-4fb0-8bf4-3a50f872073c">Për disa ndryshime në vendimin nr.418, datë 7.7.2023,  të Këshillit të Ministrave, “Për miratimin  e procedurave për përzgjedhjen e përdoruesit  në parqet teknologjike dhe shkencore”</Titulli>
    <Modifikuesi xmlns="0e656187-b300-4fb0-8bf4-3a50f872073c">nevila.samarxhi</Modifikuesi>
    <Nr_x002e__x0020_prot_x0020_QBZ xmlns="0e656187-b300-4fb0-8bf4-3a50f872073c">858</Nr_x002e__x0020_prot_x0020_QBZ>
    <Data_x0020_e_x0020_Modifikimit xmlns="0e656187-b300-4fb0-8bf4-3a50f872073c">2025-05-30T09:12:29Z</Data_x0020_e_x0020_Modifikimit>
    <Dekretuar xmlns="0e656187-b300-4fb0-8bf4-3a50f872073c">false</Dekretuar>
    <Data xmlns="0e656187-b300-4fb0-8bf4-3a50f872073c">2025-05-28T00:00:00Z</Data>
    <Nr_x002e__x0020_protokolli_x0020_i_x0020_aktit xmlns="0e656187-b300-4fb0-8bf4-3a50f872073c">2495/1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712EFD266D4C93B1C415AE7D728A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712EFD266D4C93B1C415AE7D728A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B587578-D173-4346-9F1D-899D33645A5D}">
  <ds:schemaRefs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0e656187-b300-4fb0-8bf4-3a50f872073c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2101D3B-BA05-443A-B686-72959476A2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31C49D-8284-4471-825E-BEBAD0949A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A496295-0065-4BD5-9D4C-EBF8787453C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2F03C02-7B29-40D3-81C4-61A8247ABC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nr.418, datë 7.7.2023, të Këshillit të Ministrave, “Për miratimin e procedurave për përzgjedhjen e përdoruesit në parqet teknologjike dhe shkencore”</vt:lpstr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nr.418, datë 7.7.2023, të Këshillit të Ministrave, “Për miratimin e procedurave për përzgjedhjen e përdoruesit në parqet teknologjike dhe shkencore”</dc:title>
  <dc:creator>Enida Zeneli</dc:creator>
  <cp:lastModifiedBy>Fjora Cahani</cp:lastModifiedBy>
  <cp:revision>5</cp:revision>
  <cp:lastPrinted>2025-05-28T06:56:00Z</cp:lastPrinted>
  <dcterms:created xsi:type="dcterms:W3CDTF">2025-05-30T06:46:00Z</dcterms:created>
  <dcterms:modified xsi:type="dcterms:W3CDTF">2025-05-30T08:32:00Z</dcterms:modified>
</cp:coreProperties>
</file>