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0B9A97" w14:textId="77777777" w:rsidR="00CF03BE" w:rsidRPr="00297C3B" w:rsidRDefault="00CF03BE" w:rsidP="005D34B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97C3B">
        <w:rPr>
          <w:rFonts w:ascii="Garamond" w:hAnsi="Garamond"/>
          <w:b/>
          <w:sz w:val="24"/>
          <w:lang w:val="sq-AL"/>
        </w:rPr>
        <w:t>VENDIM</w:t>
      </w:r>
    </w:p>
    <w:p w14:paraId="1DE04B72" w14:textId="27FFA40D" w:rsidR="00F5332C" w:rsidRPr="00297C3B" w:rsidRDefault="00CF03BE" w:rsidP="005D34B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97C3B">
        <w:rPr>
          <w:rFonts w:ascii="Garamond" w:hAnsi="Garamond"/>
          <w:b/>
          <w:sz w:val="24"/>
          <w:lang w:val="sq-AL"/>
        </w:rPr>
        <w:t>Nr</w:t>
      </w:r>
      <w:r w:rsidR="005C18A7" w:rsidRPr="00297C3B">
        <w:rPr>
          <w:rFonts w:ascii="Garamond" w:hAnsi="Garamond"/>
          <w:b/>
          <w:sz w:val="24"/>
          <w:lang w:val="sq-AL"/>
        </w:rPr>
        <w:t>.</w:t>
      </w:r>
      <w:r w:rsidR="00297C3B" w:rsidRPr="00297C3B">
        <w:rPr>
          <w:rFonts w:ascii="Garamond" w:hAnsi="Garamond"/>
          <w:b/>
          <w:sz w:val="24"/>
          <w:lang w:val="sq-AL"/>
        </w:rPr>
        <w:t xml:space="preserve"> </w:t>
      </w:r>
      <w:r w:rsidR="00093903" w:rsidRPr="00297C3B">
        <w:rPr>
          <w:rFonts w:ascii="Garamond" w:hAnsi="Garamond"/>
          <w:b/>
          <w:sz w:val="24"/>
          <w:lang w:val="sq-AL"/>
        </w:rPr>
        <w:t>320</w:t>
      </w:r>
      <w:r w:rsidR="002165F3" w:rsidRPr="00297C3B">
        <w:rPr>
          <w:rFonts w:ascii="Garamond" w:hAnsi="Garamond"/>
          <w:b/>
          <w:sz w:val="24"/>
          <w:lang w:val="sq-AL"/>
        </w:rPr>
        <w:t xml:space="preserve">, datë </w:t>
      </w:r>
      <w:r w:rsidR="00961A75" w:rsidRPr="00297C3B">
        <w:rPr>
          <w:rFonts w:ascii="Garamond" w:hAnsi="Garamond"/>
          <w:b/>
          <w:sz w:val="24"/>
          <w:lang w:val="sq-AL"/>
        </w:rPr>
        <w:t>11</w:t>
      </w:r>
      <w:r w:rsidR="0007396F" w:rsidRPr="00297C3B">
        <w:rPr>
          <w:rFonts w:ascii="Garamond" w:hAnsi="Garamond"/>
          <w:b/>
          <w:sz w:val="24"/>
          <w:lang w:val="sq-AL"/>
        </w:rPr>
        <w:t>.6</w:t>
      </w:r>
      <w:r w:rsidR="002165F3" w:rsidRPr="00297C3B">
        <w:rPr>
          <w:rFonts w:ascii="Garamond" w:hAnsi="Garamond"/>
          <w:b/>
          <w:sz w:val="24"/>
          <w:lang w:val="sq-AL"/>
        </w:rPr>
        <w:t>.2025</w:t>
      </w:r>
    </w:p>
    <w:p w14:paraId="23636409" w14:textId="37017C65" w:rsidR="005D34B1" w:rsidRPr="00297C3B" w:rsidRDefault="005D34B1" w:rsidP="005D34B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2C38BF6" w14:textId="4F3F6CEA" w:rsidR="005D34B1" w:rsidRPr="00297C3B" w:rsidRDefault="005D34B1" w:rsidP="005D34B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97C3B">
        <w:rPr>
          <w:rFonts w:ascii="Garamond" w:hAnsi="Garamond"/>
          <w:b/>
          <w:sz w:val="24"/>
          <w:lang w:val="sq-AL"/>
        </w:rPr>
        <w:t>PËR NDRYSHIMIN E PËRGJEGJËSISË SË ADMINISTRIMIT, NGA MINISTRIA E TURIZMIT DHE MJEDISIT TE</w:t>
      </w:r>
      <w:r w:rsidR="00EB1308">
        <w:rPr>
          <w:rFonts w:ascii="Garamond" w:hAnsi="Garamond"/>
          <w:b/>
          <w:sz w:val="24"/>
          <w:lang w:val="sq-AL"/>
        </w:rPr>
        <w:t>K</w:t>
      </w:r>
      <w:r w:rsidRPr="00297C3B">
        <w:rPr>
          <w:rFonts w:ascii="Garamond" w:hAnsi="Garamond"/>
          <w:b/>
          <w:sz w:val="24"/>
          <w:lang w:val="sq-AL"/>
        </w:rPr>
        <w:t xml:space="preserve"> DREJTORIA E SHËRBIMEVE QEVERITARE, TË PRONËS ME EMËRTIMIN “POSTA E POLICISË KUFITARE, VIVAR”, ME NUMËR PASURIE 7/555/</w:t>
      </w:r>
      <w:proofErr w:type="spellStart"/>
      <w:r w:rsidRPr="00297C3B">
        <w:rPr>
          <w:rFonts w:ascii="Garamond" w:hAnsi="Garamond"/>
          <w:b/>
          <w:sz w:val="24"/>
          <w:lang w:val="sq-AL"/>
        </w:rPr>
        <w:t>ND</w:t>
      </w:r>
      <w:proofErr w:type="spellEnd"/>
      <w:r w:rsidRPr="00297C3B">
        <w:rPr>
          <w:rFonts w:ascii="Garamond" w:hAnsi="Garamond"/>
          <w:b/>
          <w:sz w:val="24"/>
          <w:lang w:val="sq-AL"/>
        </w:rPr>
        <w:t xml:space="preserve">, NDODHUR NË ZONËN </w:t>
      </w:r>
      <w:proofErr w:type="spellStart"/>
      <w:r w:rsidRPr="00297C3B">
        <w:rPr>
          <w:rFonts w:ascii="Garamond" w:hAnsi="Garamond"/>
          <w:b/>
          <w:sz w:val="24"/>
          <w:lang w:val="sq-AL"/>
        </w:rPr>
        <w:t>KADASTRALE</w:t>
      </w:r>
      <w:proofErr w:type="spellEnd"/>
      <w:r w:rsidRPr="00297C3B">
        <w:rPr>
          <w:rFonts w:ascii="Garamond" w:hAnsi="Garamond"/>
          <w:b/>
          <w:sz w:val="24"/>
          <w:lang w:val="sq-AL"/>
        </w:rPr>
        <w:t xml:space="preserve"> 2297, SARANDË, DHE PËR KALIMIN NË PËRGJEGJËSI ADMINISTRIMI TË DREJTORISË SË SHËRBIMEVE QEVERITARE TË PASURIVE ME NUMRA 7/539 DHE 7/541, NDODHUR NË ZONËN </w:t>
      </w:r>
      <w:proofErr w:type="spellStart"/>
      <w:r w:rsidRPr="00297C3B">
        <w:rPr>
          <w:rFonts w:ascii="Garamond" w:hAnsi="Garamond"/>
          <w:b/>
          <w:sz w:val="24"/>
          <w:lang w:val="sq-AL"/>
        </w:rPr>
        <w:t>KADASTRALE</w:t>
      </w:r>
      <w:proofErr w:type="spellEnd"/>
      <w:r w:rsidRPr="00297C3B">
        <w:rPr>
          <w:rFonts w:ascii="Garamond" w:hAnsi="Garamond"/>
          <w:b/>
          <w:sz w:val="24"/>
          <w:lang w:val="sq-AL"/>
        </w:rPr>
        <w:t xml:space="preserve"> 2297, SARANDË, SI DHE PËR NJË SHTESË NË VENDIMIN NR.</w:t>
      </w:r>
      <w:r w:rsidR="00297C3B">
        <w:rPr>
          <w:rFonts w:ascii="Garamond" w:hAnsi="Garamond"/>
          <w:b/>
          <w:sz w:val="24"/>
          <w:lang w:val="sq-AL"/>
        </w:rPr>
        <w:t xml:space="preserve"> </w:t>
      </w:r>
      <w:r w:rsidRPr="00297C3B">
        <w:rPr>
          <w:rFonts w:ascii="Garamond" w:hAnsi="Garamond"/>
          <w:b/>
          <w:sz w:val="24"/>
          <w:lang w:val="sq-AL"/>
        </w:rPr>
        <w:t>1058, DATË 16.7.2008, TË KËSHILLIT TË MINISTRAVE, TË NDRYSHUAR</w:t>
      </w:r>
    </w:p>
    <w:p w14:paraId="02DD445F" w14:textId="77777777" w:rsidR="005D34B1" w:rsidRPr="00297C3B" w:rsidRDefault="005D34B1" w:rsidP="005D34B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97C3B">
        <w:rPr>
          <w:rFonts w:ascii="Garamond" w:hAnsi="Garamond"/>
          <w:sz w:val="24"/>
          <w:lang w:val="sq-AL"/>
        </w:rPr>
        <w:t xml:space="preserve"> </w:t>
      </w:r>
    </w:p>
    <w:p w14:paraId="7D94A87B" w14:textId="15455A45" w:rsidR="005D34B1" w:rsidRPr="00297C3B" w:rsidRDefault="005D34B1" w:rsidP="005D34B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97C3B">
        <w:rPr>
          <w:rFonts w:ascii="Garamond" w:hAnsi="Garamond"/>
          <w:sz w:val="24"/>
          <w:lang w:val="sq-AL"/>
        </w:rPr>
        <w:t>Në mbështetje të nenit 100 të Kushtetutës dhe të neneve 13 e 15, të ligjit nr.</w:t>
      </w:r>
      <w:r w:rsidR="00297C3B">
        <w:rPr>
          <w:rFonts w:ascii="Garamond" w:hAnsi="Garamond"/>
          <w:sz w:val="24"/>
          <w:lang w:val="sq-AL"/>
        </w:rPr>
        <w:t xml:space="preserve"> </w:t>
      </w:r>
      <w:r w:rsidRPr="00297C3B">
        <w:rPr>
          <w:rFonts w:ascii="Garamond" w:hAnsi="Garamond"/>
          <w:sz w:val="24"/>
          <w:lang w:val="sq-AL"/>
        </w:rPr>
        <w:t>8743, datë 22.2.2001, “Për pronat e paluajtshme të shtetit”, të ndryshuar, me propozimin e Kryeministrit, Këshilli i Ministrave</w:t>
      </w:r>
    </w:p>
    <w:p w14:paraId="4B106AD3" w14:textId="77777777" w:rsidR="005D34B1" w:rsidRPr="00297C3B" w:rsidRDefault="005D34B1" w:rsidP="005D34B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FDF0009" w14:textId="050F0849" w:rsidR="005D34B1" w:rsidRPr="00297C3B" w:rsidRDefault="005D34B1" w:rsidP="005D34B1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297C3B">
        <w:rPr>
          <w:rFonts w:ascii="Garamond" w:hAnsi="Garamond"/>
          <w:sz w:val="24"/>
          <w:lang w:val="sq-AL"/>
        </w:rPr>
        <w:t>VENDOSI:</w:t>
      </w:r>
    </w:p>
    <w:p w14:paraId="39113BE0" w14:textId="77777777" w:rsidR="005D34B1" w:rsidRPr="00297C3B" w:rsidRDefault="005D34B1" w:rsidP="005D34B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532DBB6" w14:textId="29B84C24" w:rsidR="005D34B1" w:rsidRPr="00297C3B" w:rsidRDefault="005D34B1" w:rsidP="005D34B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0" w:name="_Hlk199748774"/>
      <w:r w:rsidRPr="00297C3B">
        <w:rPr>
          <w:rFonts w:ascii="Garamond" w:hAnsi="Garamond"/>
          <w:sz w:val="24"/>
          <w:lang w:val="sq-AL"/>
        </w:rPr>
        <w:t xml:space="preserve">1. Ndryshimin e përgjegjësisë së administrimit, nga </w:t>
      </w:r>
      <w:bookmarkStart w:id="1" w:name="_Hlk190250920"/>
      <w:r w:rsidRPr="00297C3B">
        <w:rPr>
          <w:rFonts w:ascii="Garamond" w:hAnsi="Garamond"/>
          <w:sz w:val="24"/>
          <w:lang w:val="sq-AL"/>
        </w:rPr>
        <w:t xml:space="preserve">Ministria e Turizmit dhe Mjedisit te </w:t>
      </w:r>
      <w:bookmarkStart w:id="2" w:name="_Hlk190250865"/>
      <w:r w:rsidRPr="00297C3B">
        <w:rPr>
          <w:rFonts w:ascii="Garamond" w:hAnsi="Garamond"/>
          <w:sz w:val="24"/>
          <w:lang w:val="sq-AL"/>
        </w:rPr>
        <w:t>Drejtoria e Shërbimeve Qeveritare</w:t>
      </w:r>
      <w:bookmarkEnd w:id="1"/>
      <w:bookmarkEnd w:id="2"/>
      <w:r w:rsidRPr="00297C3B">
        <w:rPr>
          <w:rFonts w:ascii="Garamond" w:hAnsi="Garamond"/>
          <w:sz w:val="24"/>
          <w:lang w:val="sq-AL"/>
        </w:rPr>
        <w:t>,</w:t>
      </w:r>
      <w:bookmarkStart w:id="3" w:name="_Hlk190251747"/>
      <w:r w:rsidRPr="00297C3B">
        <w:rPr>
          <w:rFonts w:ascii="Garamond" w:hAnsi="Garamond"/>
          <w:sz w:val="24"/>
          <w:lang w:val="sq-AL"/>
        </w:rPr>
        <w:t xml:space="preserve"> të pronës me emërtimin “Posta e Policisë Kufitare, Vivar”, me numër pasurie 7/555/</w:t>
      </w:r>
      <w:proofErr w:type="spellStart"/>
      <w:r w:rsidRPr="00297C3B">
        <w:rPr>
          <w:rFonts w:ascii="Garamond" w:hAnsi="Garamond"/>
          <w:sz w:val="24"/>
          <w:lang w:val="sq-AL"/>
        </w:rPr>
        <w:t>ND</w:t>
      </w:r>
      <w:proofErr w:type="spellEnd"/>
      <w:r w:rsidRPr="00297C3B">
        <w:rPr>
          <w:rFonts w:ascii="Garamond" w:hAnsi="Garamond"/>
          <w:sz w:val="24"/>
          <w:lang w:val="sq-AL"/>
        </w:rPr>
        <w:t xml:space="preserve">, ndodhur në zonën </w:t>
      </w:r>
      <w:proofErr w:type="spellStart"/>
      <w:r w:rsidRPr="00297C3B">
        <w:rPr>
          <w:rFonts w:ascii="Garamond" w:hAnsi="Garamond"/>
          <w:sz w:val="24"/>
          <w:lang w:val="sq-AL"/>
        </w:rPr>
        <w:t>kadastrale</w:t>
      </w:r>
      <w:proofErr w:type="spellEnd"/>
      <w:r w:rsidRPr="00297C3B">
        <w:rPr>
          <w:rFonts w:ascii="Garamond" w:hAnsi="Garamond"/>
          <w:sz w:val="24"/>
          <w:lang w:val="sq-AL"/>
        </w:rPr>
        <w:t xml:space="preserve"> 2297, </w:t>
      </w:r>
      <w:bookmarkEnd w:id="3"/>
      <w:r w:rsidRPr="00297C3B">
        <w:rPr>
          <w:rFonts w:ascii="Garamond" w:hAnsi="Garamond"/>
          <w:sz w:val="24"/>
          <w:lang w:val="sq-AL"/>
        </w:rPr>
        <w:t>Sarandë, me qëllim për t’u përdorur në funksion të përmbushjes së veprimtarisë shtetërore, sipas të dhënave të pronës me nr.</w:t>
      </w:r>
      <w:r w:rsidR="00D14FA8">
        <w:rPr>
          <w:rFonts w:ascii="Garamond" w:hAnsi="Garamond"/>
          <w:sz w:val="24"/>
          <w:lang w:val="sq-AL"/>
        </w:rPr>
        <w:t xml:space="preserve"> </w:t>
      </w:r>
      <w:bookmarkStart w:id="4" w:name="_GoBack"/>
      <w:bookmarkEnd w:id="4"/>
      <w:r w:rsidRPr="00297C3B">
        <w:rPr>
          <w:rFonts w:ascii="Garamond" w:hAnsi="Garamond"/>
          <w:sz w:val="24"/>
          <w:lang w:val="sq-AL"/>
        </w:rPr>
        <w:t xml:space="preserve">rendor 1 në formular, kartelës së pasurisë së paluajtshme dhe hartës </w:t>
      </w:r>
      <w:proofErr w:type="spellStart"/>
      <w:r w:rsidRPr="00297C3B">
        <w:rPr>
          <w:rFonts w:ascii="Garamond" w:hAnsi="Garamond"/>
          <w:sz w:val="24"/>
          <w:lang w:val="sq-AL"/>
        </w:rPr>
        <w:t>kadastrale</w:t>
      </w:r>
      <w:proofErr w:type="spellEnd"/>
      <w:r w:rsidRPr="00297C3B">
        <w:rPr>
          <w:rFonts w:ascii="Garamond" w:hAnsi="Garamond"/>
          <w:sz w:val="24"/>
          <w:lang w:val="sq-AL"/>
        </w:rPr>
        <w:t>, që i bashkëlidhen këtij vendimi dhe janë pjesë përbërëse të tij</w:t>
      </w:r>
      <w:bookmarkEnd w:id="0"/>
      <w:r w:rsidRPr="00297C3B">
        <w:rPr>
          <w:rFonts w:ascii="Garamond" w:hAnsi="Garamond"/>
          <w:sz w:val="24"/>
          <w:lang w:val="sq-AL"/>
        </w:rPr>
        <w:t>.</w:t>
      </w:r>
    </w:p>
    <w:p w14:paraId="5565C2DF" w14:textId="3A9F6935" w:rsidR="005D34B1" w:rsidRPr="00297C3B" w:rsidRDefault="005D34B1" w:rsidP="005D34B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5" w:name="_Hlk199748811"/>
      <w:r w:rsidRPr="00297C3B">
        <w:rPr>
          <w:rFonts w:ascii="Garamond" w:hAnsi="Garamond"/>
          <w:sz w:val="24"/>
          <w:lang w:val="sq-AL"/>
        </w:rPr>
        <w:t xml:space="preserve">2. Kalimin në përgjegjësi administrimi të Drejtorisë së Shërbimeve Qeveritare të pasurive me numra 7/539 dhe 7/541, ndodhur në zonën </w:t>
      </w:r>
      <w:proofErr w:type="spellStart"/>
      <w:r w:rsidRPr="00297C3B">
        <w:rPr>
          <w:rFonts w:ascii="Garamond" w:hAnsi="Garamond"/>
          <w:sz w:val="24"/>
          <w:lang w:val="sq-AL"/>
        </w:rPr>
        <w:t>kadastrale</w:t>
      </w:r>
      <w:proofErr w:type="spellEnd"/>
      <w:r w:rsidRPr="00297C3B">
        <w:rPr>
          <w:rFonts w:ascii="Garamond" w:hAnsi="Garamond"/>
          <w:sz w:val="24"/>
          <w:lang w:val="sq-AL"/>
        </w:rPr>
        <w:t xml:space="preserve"> 2297, Sarandë, me qëllim për t’u përdorur në funksion të përmbushjes së veprimtarisë shtetërore, sipas të dhënave të pronës me numrat rendorë 2 dhe 3 në formular, kartelave të pasurive të paluajtshme dhe hartave </w:t>
      </w:r>
      <w:proofErr w:type="spellStart"/>
      <w:r w:rsidRPr="00297C3B">
        <w:rPr>
          <w:rFonts w:ascii="Garamond" w:hAnsi="Garamond"/>
          <w:sz w:val="24"/>
          <w:lang w:val="sq-AL"/>
        </w:rPr>
        <w:t>kadastrale</w:t>
      </w:r>
      <w:proofErr w:type="spellEnd"/>
      <w:r w:rsidRPr="00297C3B">
        <w:rPr>
          <w:rFonts w:ascii="Garamond" w:hAnsi="Garamond"/>
          <w:sz w:val="24"/>
          <w:lang w:val="sq-AL"/>
        </w:rPr>
        <w:t>, që i bashkëlidhen këtij vendimi dhe janë pjesë përbërëse të tij</w:t>
      </w:r>
      <w:bookmarkEnd w:id="5"/>
      <w:r w:rsidRPr="00297C3B">
        <w:rPr>
          <w:rFonts w:ascii="Garamond" w:hAnsi="Garamond"/>
          <w:sz w:val="24"/>
          <w:lang w:val="sq-AL"/>
        </w:rPr>
        <w:t>.</w:t>
      </w:r>
    </w:p>
    <w:p w14:paraId="439849DA" w14:textId="452FA0FA" w:rsidR="005D34B1" w:rsidRPr="00297C3B" w:rsidRDefault="005D34B1" w:rsidP="005D34B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97C3B">
        <w:rPr>
          <w:rFonts w:ascii="Garamond" w:hAnsi="Garamond"/>
          <w:sz w:val="24"/>
          <w:lang w:val="sq-AL"/>
        </w:rPr>
        <w:t>3. Pasuritë e përcaktuara në pikat 1 dhe 2 të këtij vendimi i shtohen listës së inventarit të pronave të paluajtshme publike, shtetërore, bashkëlidhur vendimit nr.</w:t>
      </w:r>
      <w:r w:rsidR="00EB1308">
        <w:rPr>
          <w:rFonts w:ascii="Garamond" w:hAnsi="Garamond"/>
          <w:sz w:val="24"/>
          <w:lang w:val="sq-AL"/>
        </w:rPr>
        <w:t xml:space="preserve"> </w:t>
      </w:r>
      <w:r w:rsidRPr="00297C3B">
        <w:rPr>
          <w:rFonts w:ascii="Garamond" w:hAnsi="Garamond"/>
          <w:sz w:val="24"/>
          <w:lang w:val="sq-AL"/>
        </w:rPr>
        <w:t>1058, datë 16.7.2008, të Këshillit të Ministrave, “Për miratimin e listës së inventarit të pronave të paluajtshme shtetërore, të cilat i kalojnë në përgjegjësi administrimi Këshillit të Ministrave, për Drejtorinë e Shërbimeve Qeveritare”, të ndryshuar.</w:t>
      </w:r>
    </w:p>
    <w:p w14:paraId="32955AE9" w14:textId="0DAE0C58" w:rsidR="005D34B1" w:rsidRPr="00297C3B" w:rsidRDefault="005D34B1" w:rsidP="005D34B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97C3B">
        <w:rPr>
          <w:rFonts w:ascii="Garamond" w:hAnsi="Garamond"/>
          <w:sz w:val="24"/>
          <w:lang w:val="sq-AL"/>
        </w:rPr>
        <w:t xml:space="preserve">4. Ngarkohen </w:t>
      </w:r>
      <w:bookmarkStart w:id="6" w:name="_Hlk199748853"/>
      <w:r w:rsidRPr="00297C3B">
        <w:rPr>
          <w:rFonts w:ascii="Garamond" w:hAnsi="Garamond"/>
          <w:sz w:val="24"/>
          <w:lang w:val="sq-AL"/>
        </w:rPr>
        <w:t>Ministria e Turizmit dhe Mjedisit, Drejtoria e Shërbimeve Qeveritare dhe Agjencia Shtetërore e Kadastrës për zbatimin e këtij vendimi</w:t>
      </w:r>
      <w:bookmarkEnd w:id="6"/>
      <w:r w:rsidRPr="00297C3B">
        <w:rPr>
          <w:rFonts w:ascii="Garamond" w:hAnsi="Garamond"/>
          <w:sz w:val="24"/>
          <w:lang w:val="sq-AL"/>
        </w:rPr>
        <w:t>.</w:t>
      </w:r>
    </w:p>
    <w:p w14:paraId="30EB9FE1" w14:textId="0FD4B9E6" w:rsidR="005D34B1" w:rsidRPr="00297C3B" w:rsidRDefault="005D34B1" w:rsidP="005D34B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97C3B">
        <w:rPr>
          <w:rFonts w:ascii="Garamond" w:hAnsi="Garamond"/>
          <w:sz w:val="24"/>
          <w:lang w:val="sq-AL"/>
        </w:rPr>
        <w:t>Ky vendim hyn në fuqi menjëherë dhe botohet në Fletoren Zyrtare.</w:t>
      </w:r>
    </w:p>
    <w:p w14:paraId="5A614331" w14:textId="77777777" w:rsidR="005D34B1" w:rsidRPr="00297C3B" w:rsidRDefault="005D34B1" w:rsidP="005D34B1">
      <w:pPr>
        <w:jc w:val="both"/>
        <w:rPr>
          <w:lang w:val="sq-AL"/>
        </w:rPr>
      </w:pPr>
    </w:p>
    <w:p w14:paraId="4CFAD373" w14:textId="77777777" w:rsidR="005D34B1" w:rsidRPr="00297C3B" w:rsidRDefault="005D34B1" w:rsidP="005D34B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97C3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4D8EB9EB" w14:textId="77777777" w:rsidR="005D34B1" w:rsidRPr="00297C3B" w:rsidRDefault="005D34B1" w:rsidP="005D34B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297C3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297C3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4F0E0156" w14:textId="1CA3C28C" w:rsidR="005D34B1" w:rsidRPr="00297C3B" w:rsidRDefault="005D34B1">
      <w:pPr>
        <w:rPr>
          <w:rFonts w:ascii="Garamond" w:hAnsi="Garamond"/>
          <w:lang w:val="sq-AL"/>
        </w:rPr>
      </w:pPr>
    </w:p>
    <w:p w14:paraId="516B2856" w14:textId="51633822" w:rsidR="000E275F" w:rsidRPr="00297C3B" w:rsidRDefault="000E275F">
      <w:pPr>
        <w:rPr>
          <w:rFonts w:ascii="Garamond" w:hAnsi="Garamond"/>
          <w:lang w:val="sq-AL"/>
        </w:rPr>
      </w:pPr>
      <w:r w:rsidRPr="00297C3B">
        <w:rPr>
          <w:noProof/>
          <w:lang w:val="sq-AL"/>
        </w:rPr>
        <w:lastRenderedPageBreak/>
        <w:drawing>
          <wp:inline distT="0" distB="0" distL="0" distR="0" wp14:anchorId="3B833E51" wp14:editId="4B88B354">
            <wp:extent cx="5943600" cy="213916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39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D4432" w14:textId="22CFE657" w:rsidR="00667665" w:rsidRPr="00297C3B" w:rsidRDefault="00667665">
      <w:pPr>
        <w:rPr>
          <w:rFonts w:ascii="Garamond" w:hAnsi="Garamond"/>
          <w:lang w:val="sq-AL"/>
        </w:rPr>
      </w:pPr>
    </w:p>
    <w:p w14:paraId="1CC44A2F" w14:textId="791AA22C" w:rsidR="00667665" w:rsidRPr="00297C3B" w:rsidRDefault="00B370F1">
      <w:pPr>
        <w:rPr>
          <w:rFonts w:ascii="Garamond" w:hAnsi="Garamond"/>
          <w:lang w:val="sq-AL"/>
        </w:rPr>
      </w:pPr>
      <w:r w:rsidRPr="00297C3B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2B532CF0" wp14:editId="77D2D3A1">
            <wp:extent cx="5822315" cy="8229600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PP+HTR pas nr. 7.539_Page_1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231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97C3B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5C4A59FC" wp14:editId="1DEFAE4D">
            <wp:extent cx="5819775" cy="82296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PP+HTR pas nr. 7.539_Page_2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97C3B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3FADDE96" wp14:editId="4F8C926A">
            <wp:extent cx="5821045" cy="7246961"/>
            <wp:effectExtent l="0" t="0" r="825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PP+HTR pas nr. 7.539_Page_3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40"/>
                    <a:stretch/>
                  </pic:blipFill>
                  <pic:spPr bwMode="auto">
                    <a:xfrm>
                      <a:off x="0" y="0"/>
                      <a:ext cx="5821045" cy="72469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CC6620" w14:textId="7576A214" w:rsidR="003F3A33" w:rsidRPr="00297C3B" w:rsidRDefault="003F3A33">
      <w:pPr>
        <w:rPr>
          <w:rFonts w:ascii="Garamond" w:hAnsi="Garamond"/>
          <w:lang w:val="sq-AL"/>
        </w:rPr>
      </w:pPr>
    </w:p>
    <w:p w14:paraId="6334CBE7" w14:textId="6112D343" w:rsidR="003F3A33" w:rsidRPr="00297C3B" w:rsidRDefault="003F3A33">
      <w:pPr>
        <w:rPr>
          <w:rFonts w:ascii="Garamond" w:hAnsi="Garamond"/>
          <w:lang w:val="sq-AL"/>
        </w:rPr>
      </w:pPr>
      <w:r w:rsidRPr="00297C3B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0E44CC00" wp14:editId="16622A5F">
            <wp:extent cx="5822315" cy="8229600"/>
            <wp:effectExtent l="0" t="0" r="698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PP+HTR pas nr. 7.541_Page_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231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97C3B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44995972" wp14:editId="5698BC6D">
            <wp:extent cx="5819775" cy="82296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KPP+HTR pas nr. 7.541_Page_2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97C3B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2A3F9FDC" wp14:editId="4DC8509A">
            <wp:extent cx="5943600" cy="7771765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KPP+HTR pas nr. 7.541_Page_3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5C59F" w14:textId="18C8FDF0" w:rsidR="003F3A33" w:rsidRPr="00297C3B" w:rsidRDefault="003F3A33">
      <w:pPr>
        <w:rPr>
          <w:rFonts w:ascii="Garamond" w:hAnsi="Garamond"/>
          <w:lang w:val="sq-AL"/>
        </w:rPr>
      </w:pPr>
    </w:p>
    <w:p w14:paraId="71C2996E" w14:textId="6F1225D1" w:rsidR="003F3A33" w:rsidRPr="00297C3B" w:rsidRDefault="006B707E">
      <w:pPr>
        <w:rPr>
          <w:rFonts w:ascii="Garamond" w:hAnsi="Garamond"/>
          <w:lang w:val="sq-AL"/>
        </w:rPr>
      </w:pPr>
      <w:r w:rsidRPr="00297C3B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2C33667C" wp14:editId="5B51E02E">
            <wp:extent cx="5822315" cy="7424382"/>
            <wp:effectExtent l="0" t="0" r="6985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KPP+HTR Posta Vivar_Page_1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2934" cy="7425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1AC5A" w14:textId="407DC20D" w:rsidR="006B707E" w:rsidRPr="00297C3B" w:rsidRDefault="006B707E">
      <w:pPr>
        <w:rPr>
          <w:rFonts w:ascii="Garamond" w:hAnsi="Garamond"/>
          <w:lang w:val="sq-AL"/>
        </w:rPr>
      </w:pPr>
    </w:p>
    <w:p w14:paraId="338A3FE5" w14:textId="59C1FF7E" w:rsidR="006B707E" w:rsidRPr="00297C3B" w:rsidRDefault="006B707E">
      <w:pPr>
        <w:rPr>
          <w:rFonts w:ascii="Garamond" w:hAnsi="Garamond"/>
          <w:lang w:val="sq-AL"/>
        </w:rPr>
      </w:pPr>
    </w:p>
    <w:p w14:paraId="027373AC" w14:textId="4014EABA" w:rsidR="006B707E" w:rsidRPr="00297C3B" w:rsidRDefault="006B707E">
      <w:pPr>
        <w:rPr>
          <w:rFonts w:ascii="Garamond" w:hAnsi="Garamond"/>
          <w:lang w:val="sq-AL"/>
        </w:rPr>
      </w:pPr>
      <w:r w:rsidRPr="00297C3B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7A83DCA5" wp14:editId="43D43C2A">
            <wp:extent cx="5819775" cy="743803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KPP+HTR Posta Vivar_Page_2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666" cy="7440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DC8BE" w14:textId="3FD74E1A" w:rsidR="006B707E" w:rsidRPr="00297C3B" w:rsidRDefault="006B707E">
      <w:pPr>
        <w:rPr>
          <w:rFonts w:ascii="Garamond" w:hAnsi="Garamond"/>
          <w:lang w:val="sq-AL"/>
        </w:rPr>
      </w:pPr>
    </w:p>
    <w:p w14:paraId="41DC168F" w14:textId="287C3055" w:rsidR="006B707E" w:rsidRPr="00297C3B" w:rsidRDefault="006B707E">
      <w:pPr>
        <w:rPr>
          <w:rFonts w:ascii="Garamond" w:hAnsi="Garamond"/>
          <w:lang w:val="sq-AL"/>
        </w:rPr>
      </w:pPr>
      <w:r w:rsidRPr="00297C3B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3F570179" wp14:editId="23A4B4D2">
            <wp:extent cx="5943600" cy="7417558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KPP+HTR Posta Vivar_Page_3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6474" cy="742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707E" w:rsidRPr="00297C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697C"/>
    <w:rsid w:val="00071BB9"/>
    <w:rsid w:val="0007396F"/>
    <w:rsid w:val="00093903"/>
    <w:rsid w:val="000A33D3"/>
    <w:rsid w:val="000C5E68"/>
    <w:rsid w:val="000E275F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14D39"/>
    <w:rsid w:val="002165F3"/>
    <w:rsid w:val="00232150"/>
    <w:rsid w:val="00261F38"/>
    <w:rsid w:val="0028358F"/>
    <w:rsid w:val="00297C3B"/>
    <w:rsid w:val="002A21F8"/>
    <w:rsid w:val="002E28BA"/>
    <w:rsid w:val="00302224"/>
    <w:rsid w:val="0036540F"/>
    <w:rsid w:val="00387FA9"/>
    <w:rsid w:val="003F3A33"/>
    <w:rsid w:val="003F3D67"/>
    <w:rsid w:val="00420FCC"/>
    <w:rsid w:val="004326E6"/>
    <w:rsid w:val="004429C1"/>
    <w:rsid w:val="00451F03"/>
    <w:rsid w:val="004943C8"/>
    <w:rsid w:val="00495544"/>
    <w:rsid w:val="004A4F21"/>
    <w:rsid w:val="004F68C5"/>
    <w:rsid w:val="0050561C"/>
    <w:rsid w:val="005330BF"/>
    <w:rsid w:val="0055109C"/>
    <w:rsid w:val="00591C6C"/>
    <w:rsid w:val="005B5F43"/>
    <w:rsid w:val="005C0089"/>
    <w:rsid w:val="005C18A7"/>
    <w:rsid w:val="005D34B1"/>
    <w:rsid w:val="005F421D"/>
    <w:rsid w:val="0061636A"/>
    <w:rsid w:val="00631241"/>
    <w:rsid w:val="00667665"/>
    <w:rsid w:val="00692570"/>
    <w:rsid w:val="006B707E"/>
    <w:rsid w:val="007165FA"/>
    <w:rsid w:val="00724FF2"/>
    <w:rsid w:val="007436A1"/>
    <w:rsid w:val="0077573A"/>
    <w:rsid w:val="00790CF7"/>
    <w:rsid w:val="007A461B"/>
    <w:rsid w:val="007E0E9E"/>
    <w:rsid w:val="00826B48"/>
    <w:rsid w:val="008C7EE7"/>
    <w:rsid w:val="008D15FD"/>
    <w:rsid w:val="009053DA"/>
    <w:rsid w:val="00961A75"/>
    <w:rsid w:val="009D7865"/>
    <w:rsid w:val="00A10771"/>
    <w:rsid w:val="00A4634C"/>
    <w:rsid w:val="00A84B62"/>
    <w:rsid w:val="00A95DBE"/>
    <w:rsid w:val="00AB7D07"/>
    <w:rsid w:val="00AD6F91"/>
    <w:rsid w:val="00B363FA"/>
    <w:rsid w:val="00B370F1"/>
    <w:rsid w:val="00BB777A"/>
    <w:rsid w:val="00BF482C"/>
    <w:rsid w:val="00C0163A"/>
    <w:rsid w:val="00C12399"/>
    <w:rsid w:val="00C9462E"/>
    <w:rsid w:val="00C95924"/>
    <w:rsid w:val="00CA5391"/>
    <w:rsid w:val="00CF03BE"/>
    <w:rsid w:val="00D14FA8"/>
    <w:rsid w:val="00D238CA"/>
    <w:rsid w:val="00D55481"/>
    <w:rsid w:val="00D624AB"/>
    <w:rsid w:val="00D6619E"/>
    <w:rsid w:val="00D83955"/>
    <w:rsid w:val="00DB3128"/>
    <w:rsid w:val="00DB4920"/>
    <w:rsid w:val="00E11D35"/>
    <w:rsid w:val="00E154BC"/>
    <w:rsid w:val="00E53E37"/>
    <w:rsid w:val="00EA6DB4"/>
    <w:rsid w:val="00EB1308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04B72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34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g"/><Relationship Id="rId5" Type="http://schemas.openxmlformats.org/officeDocument/2006/relationships/customXml" Target="../customXml/item5.xml"/><Relationship Id="rId15" Type="http://schemas.openxmlformats.org/officeDocument/2006/relationships/image" Target="media/image6.jpg"/><Relationship Id="rId10" Type="http://schemas.openxmlformats.org/officeDocument/2006/relationships/image" Target="media/image1.png"/><Relationship Id="rId19" Type="http://schemas.openxmlformats.org/officeDocument/2006/relationships/image" Target="media/image10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320</Nr_x002e__x0020_akti>
    <Data_x0020_e_x0020_Krijimit xmlns="0e656187-b300-4fb0-8bf4-3a50f872073c">2025-06-12T12:30:36Z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2025-06-12T00:00:00Z</Date_x0020_protokolli>
    <Titulli xmlns="0e656187-b300-4fb0-8bf4-3a50f872073c">Për ndryshimin e përgjegjësisë së administrimit, nga Ministria e Turizmit dhe Mjedisit te Drejtoria e Shërbimeve Qeveritare, të pronës me emërtimin “Posta e Policisë Kufitare, Vivar”, me numër pasurie 7/555/ND, ndodhur në zonën kadastrale 2297, Sarandë, dhe për kalimin në përgjegjësi administrimi të Drejtorisë së Shërbimeve Qeveritare të pasurive me numra 7/539 dhe 7/541, ndodhur në zonën kadastrale 2297, Sarandë, si dhe për një shtesë në vendimin nr.1058, datë 16.7.2008, të Këshillit të Ministrave, të ndryshuar</Titulli>
    <Modifikuesi xmlns="0e656187-b300-4fb0-8bf4-3a50f872073c">ermira.bukaci</Modifikuesi>
    <Nr_x002e__x0020_prot_x0020_QBZ xmlns="0e656187-b300-4fb0-8bf4-3a50f872073c">939</Nr_x002e__x0020_prot_x0020_QBZ>
    <Data_x0020_e_x0020_Modifikimit xmlns="0e656187-b300-4fb0-8bf4-3a50f872073c">2025-06-12T14:20:04Z</Data_x0020_e_x0020_Modifikimit>
    <Dekretuar xmlns="0e656187-b300-4fb0-8bf4-3a50f872073c">false</Dekretuar>
    <Data xmlns="0e656187-b300-4fb0-8bf4-3a50f872073c">2025-06-11T00:00:00Z</Data>
    <Nr_x002e__x0020_protokolli_x0020_i_x0020_aktit xmlns="0e656187-b300-4fb0-8bf4-3a50f872073c">2767/16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E103EE24E446BBA6C3A75D4697C7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E103EE24E446BBA6C3A75D4697C7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E768BA4-D441-4721-958F-6F7F69681D37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EFB0A07-B14A-48ED-9B37-EF78F7A3B0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BB8D2B-8D0A-4C73-8F1A-D80654A916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485062D-D170-4D4F-8C9A-1D950F7B1E5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D9FF27E-F4EC-4C3E-9EDD-A8BB5608BF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ndryshimin e përgjegjësisë së administrimit, nga Ministria e Turizmit dhe Mjedisit te Drejtoria e Shërbimeve Qeveritare, të pronës me emërtimin “Posta e Policisë Kufitare, Vivar”, me numër pasurie 7/555/ND, ndodhur në zonën kadastrale 2297, Sarandë, d</vt:lpstr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ndryshimin e përgjegjësisë së administrimit, nga Ministria e Turizmit dhe Mjedisit te Drejtoria e Shërbimeve Qeveritare, të pronës me emërtimin “Posta e Policisë Kufitare, Vivar”, me numër pasurie 7/555/ND, ndodhur në zonën kadastrale 2297, Sarandë, dhe për kalimin në përgjegjësi administrimi të Drejtorisë së Shërbimeve Qeveritare të pasurive me numra 7/539 dhe 7/541, ndodhur në zonën kadastrale 2297, Sarandë, si dhe për një shtesë në vendimin nr.1058, datë 16.7.2008, të Këshillit të Ministrave, të ndryshuar</dc:title>
  <dc:creator>Entela Suli</dc:creator>
  <cp:lastModifiedBy>Jorina Kryeziu</cp:lastModifiedBy>
  <cp:revision>14</cp:revision>
  <dcterms:created xsi:type="dcterms:W3CDTF">2025-06-12T11:33:00Z</dcterms:created>
  <dcterms:modified xsi:type="dcterms:W3CDTF">2025-06-13T08:13:00Z</dcterms:modified>
</cp:coreProperties>
</file>