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F8905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8083810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3695C">
        <w:rPr>
          <w:rFonts w:ascii="Garamond" w:hAnsi="Garamond" w:cs="Times New Roman"/>
          <w:b/>
          <w:bCs/>
          <w:sz w:val="24"/>
          <w:szCs w:val="24"/>
        </w:rPr>
        <w:t xml:space="preserve"> Nr.</w:t>
      </w:r>
      <w:r w:rsidR="00620410" w:rsidRPr="00D3695C">
        <w:rPr>
          <w:rFonts w:ascii="Garamond" w:hAnsi="Garamond" w:cs="Times New Roman"/>
          <w:b/>
          <w:bCs/>
          <w:sz w:val="24"/>
          <w:szCs w:val="24"/>
        </w:rPr>
        <w:t xml:space="preserve"> 342</w:t>
      </w:r>
      <w:r w:rsidRPr="00D3695C">
        <w:rPr>
          <w:rFonts w:ascii="Garamond" w:hAnsi="Garamond" w:cs="Times New Roman"/>
          <w:b/>
          <w:bCs/>
          <w:sz w:val="24"/>
          <w:szCs w:val="24"/>
        </w:rPr>
        <w:t>, datë</w:t>
      </w:r>
      <w:r w:rsidR="00620410" w:rsidRPr="00D3695C">
        <w:rPr>
          <w:rFonts w:ascii="Garamond" w:hAnsi="Garamond" w:cs="Times New Roman"/>
          <w:b/>
          <w:bCs/>
          <w:sz w:val="24"/>
          <w:szCs w:val="24"/>
        </w:rPr>
        <w:t xml:space="preserve"> 19.6.2025</w:t>
      </w:r>
    </w:p>
    <w:p w14:paraId="6E5BC74E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1F9E12A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NGRITJEN E </w:t>
      </w:r>
      <w:proofErr w:type="spellStart"/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>-FORCËS PËR ZBATIMIN E PROTOKOLLIT, NDËRMJET KËSHILLIT TË MINISTRAVE TË REPUBLIKËS SË SHQIPËRISË DHE QEVERISË SË REPUBLIKËS ITALIANE, PËR FORCIMIN E BASHKËPUNIMIT NË FUSHËN E MIGRACIONIT DHE TË MARRËVESHJES ZBATUESE TË TIJ</w:t>
      </w:r>
    </w:p>
    <w:p w14:paraId="7A3FDC66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EF73494" w14:textId="697CB9A5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ligjit nr.</w:t>
      </w:r>
      <w:r w:rsidR="00D3695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3695C">
        <w:rPr>
          <w:rFonts w:ascii="Garamond" w:hAnsi="Garamond" w:cs="Times New Roman"/>
          <w:color w:val="000000"/>
          <w:sz w:val="24"/>
          <w:szCs w:val="24"/>
        </w:rPr>
        <w:t>20/2024, “Për ratifikimin e protokollit, ndërmjet Këshillit të Ministrave të Republikës së Shqipërisë dhe qeverisë së Republikës Italiane, për forcimin e bashkëpunimit në fushën e migracionit”, me propozimin e ministrit të Brendshëm, Këshilli i Ministrave</w:t>
      </w:r>
    </w:p>
    <w:p w14:paraId="6CA917F6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091E7F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3695C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EE3B7CB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10EAF6D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1. Ngritjen e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-Forcës për zbatimin e protokollit</w:t>
      </w:r>
      <w:r w:rsidR="00D3695C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D3695C">
        <w:rPr>
          <w:rFonts w:ascii="Garamond" w:hAnsi="Garamond" w:cs="Times New Roman"/>
          <w:color w:val="000000"/>
          <w:sz w:val="24"/>
          <w:szCs w:val="24"/>
        </w:rPr>
        <w:t>ndërmjet Këshillit të Ministrave të Republikës së Shqipërisë dhe qeverisë së Republikës Italiane, për forcimin e bashkëpunimit në fushën e migracionit, si dhe të marrëveshjes zbatuese të tij.</w:t>
      </w:r>
    </w:p>
    <w:p w14:paraId="5B6CC9C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ka për qëllim koordinimin, ndjekjen dhe mbikëqyrjen e zbatimit të marrëveshjes, në përputhje me fushën e përgjegjësisë së institucioneve të përfshira.</w:t>
      </w:r>
    </w:p>
    <w:p w14:paraId="7785C7C2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kryesohet nga zëvendësministri i Brendshëm, përgjegjës për çështjet e migracionit, dhe ka në përbërje këta anëtarë:</w:t>
      </w:r>
    </w:p>
    <w:p w14:paraId="624D4FF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Zëvendësministrin për Evropën dhe Punët e Jashtme;</w:t>
      </w:r>
    </w:p>
    <w:p w14:paraId="4B01A58D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Zëvendësministrin e Mbrojtjes;</w:t>
      </w:r>
    </w:p>
    <w:p w14:paraId="1938DE81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Zëvendësministrin e Financave;</w:t>
      </w:r>
    </w:p>
    <w:p w14:paraId="35BCAAE5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Zëvendësministrin e Shëndetësisë dhe Mbrojtjes Sociale;</w:t>
      </w:r>
    </w:p>
    <w:p w14:paraId="21F4D73A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Zëvendësministrin e Infrastrukturës dhe Energjisë;</w:t>
      </w:r>
    </w:p>
    <w:p w14:paraId="48F1A336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Drejtorin e Shtabit të Përgjithshëm të Forcave të Armatosura;</w:t>
      </w:r>
    </w:p>
    <w:p w14:paraId="790F31F8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Drejtorin e Departamentit për Kufirin dhe Migracionin, në Drejtorinë e Përgjithshme të Policisë së Shtetit;</w:t>
      </w:r>
    </w:p>
    <w:p w14:paraId="56FCF1C0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Drejtorin e Departamentit për Rendin dhe Sigurinë Publike, në Drejtorinë e Përgjithshme të Policisë së Shtetit;</w:t>
      </w:r>
    </w:p>
    <w:p w14:paraId="40D339ED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- Drejtorin e Departamentit për Shërbimet Mbështetëse, në Drejtorinë e Përgjithshme të Policisë së Shtetit.</w:t>
      </w:r>
    </w:p>
    <w:p w14:paraId="02621783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ka si detyrë:</w:t>
      </w:r>
    </w:p>
    <w:p w14:paraId="082CAAF9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a) të hartojë planin e veprimit, sipas fushave të përgjegjësive të institucioneve të përfshira, si një dokument i vetëm i miratuar;</w:t>
      </w:r>
    </w:p>
    <w:p w14:paraId="34A7D6A5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b) të evidentojë strukturat, përgjegjësitë dhe detyrimet, në rast të situatave të paparashikuara që lindin gjatë zbatimit të protokollit dhe të marrëveshjes zbatuese të tij;</w:t>
      </w:r>
    </w:p>
    <w:p w14:paraId="25E24DA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c) të garantojë mbështetjen e strukturave të angazhuara me burimet e nevojshme për përmbushjen e përgjegjësive të tyre, në zbatim të protokollit, ndërmjet Këshillit të Ministrave të Republikës së Shqipërisë dhe qeverisë së Republikës Italiane, për forcimin e bashkëpunimit në fushën e migracionit, si dhe të marrëveshjes zbatuese të tij;</w:t>
      </w:r>
    </w:p>
    <w:p w14:paraId="75C9C277" w14:textId="0663F4B6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ç) të trajtojë kërkesat dhe çështjet e përcjella nga Ambasada e Republikës së Italisë në Tiranë nëpërmjet Ministrisë për Evropën dhe Punët e Jashtme, që lidhen me zbatimin e protokollit dhe të marrëveshjes zbatuese, si dhe merr vendime, të cilat i përcillen për zbatim strukturave përkatëse, sipas fushës së tyre të përgjegjësisë.</w:t>
      </w:r>
      <w:r w:rsidR="00D3695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583639AA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5.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-Forca mblidhet me kërkesë të kryetarit dhe të çdo anëtari të saj, në varësi të çështjes që shtrohet për diskutim, sipas një kalendari takimesh ose sa herë vlerësohet e nevojshme. </w:t>
      </w:r>
    </w:p>
    <w:p w14:paraId="334F1CAE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6.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-Forca, kur e vlerëson të nevojshme, fton në mbledhjet e saj ekspertë të jashtëm ose përfaqësues nga organizata, që mbulojnë fushën e institucioneve të përfshira, për çështje që janë jashtë profilit të saj dhe opinioni i tyre bëhet pjesë e vendimmarrjes. </w:t>
      </w:r>
    </w:p>
    <w:p w14:paraId="7D0C049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7. Anëtarët e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-Forcës njoftojnë kryetarin për çdo problematikë dhe vendimmarrje, sipas fushës së përgjegjësisë. </w:t>
      </w:r>
    </w:p>
    <w:p w14:paraId="51191CB3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8. Kryetari i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-Forcës raporton çdo muaj pranë ministrit të Brendshëm për zbatimin e këtij vendimi.</w:t>
      </w:r>
    </w:p>
    <w:p w14:paraId="4B6EE501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9.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mbështetet nga sekretariati teknik, i përbërë nga përfaqësues të nivelit të mesëm drejtues dhe/ose të lartë drejtues, i cili ka në përbërje:</w:t>
      </w:r>
    </w:p>
    <w:p w14:paraId="7854395E" w14:textId="76E9AF85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a) përfaqësues të Drejtorisë së Politikave të Migracionit, Azilit dhe Antitrafikut në Ministrinë e Brendshme;</w:t>
      </w:r>
    </w:p>
    <w:p w14:paraId="5229BB77" w14:textId="7DFF7514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b) përfaqësues të strukturës për rendin dhe sigurinë publike në Ministrinë e Brendshme;</w:t>
      </w:r>
    </w:p>
    <w:p w14:paraId="2609A8DC" w14:textId="4C3B7288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c) përfaqësues nga Drejtoria Konsullore në Ministrinë për Evropën dhe Punët e Jashtme;</w:t>
      </w:r>
    </w:p>
    <w:p w14:paraId="5B9FD796" w14:textId="1FA5A566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ç) përfaqësues nga Departamenti i Shërbimeve Mbështetëse në Drejtorinë e Përgjithshme të Policisë së Shtetit.</w:t>
      </w:r>
    </w:p>
    <w:p w14:paraId="1E1E8344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10. Detyrat e sekretariatit teknik janë:</w:t>
      </w:r>
    </w:p>
    <w:p w14:paraId="139E7F2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a) organizimi i mbledhjeve të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-Forcës, në përputhje me procedurat ligjore të njoftimit për mbledhjet e komisioneve të posaçme;</w:t>
      </w:r>
    </w:p>
    <w:p w14:paraId="4280BE87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b) përgatitja e relacionit për çështjet në diskutim, si pjesë e dokumentacionit që do të diskutohet, dhe koordinimi me institucionet e përfshira në këtë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-Forcë; </w:t>
      </w:r>
    </w:p>
    <w:p w14:paraId="601A2632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c) administrimi i dokumenteve të ardhura nga pala italiane dhe paraqitja e tyre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-Forcës për shqyrtim dhe koordinim të veprimeve të mëtejshme, sipas udhëzimeve të saj; </w:t>
      </w:r>
    </w:p>
    <w:p w14:paraId="66382E3E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ç) mbledhja e të dhënave dhe informacionit të ardhur nga anëtarët;</w:t>
      </w:r>
    </w:p>
    <w:p w14:paraId="1452F7D0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d) shkëmbimi i informacionit dhe materialeve të mbledhjes midis anëtarëve;</w:t>
      </w:r>
    </w:p>
    <w:p w14:paraId="4DF9A0A2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dh) hartimi i materialeve për kryetarin e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-Forcës;</w:t>
      </w:r>
    </w:p>
    <w:p w14:paraId="7C9437EC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>e) mbajtja dhe administrimi i procesverbalit të mbledhjes.</w:t>
      </w:r>
    </w:p>
    <w:p w14:paraId="5D32471A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11.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është funksionale deri në përfundimin e zbatimit të protokollit.</w:t>
      </w:r>
    </w:p>
    <w:p w14:paraId="6CDE9FB6" w14:textId="083D90B1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12. Ngarkohen titullarët e institucioneve, të përmendura në pikën 3 të këtij vendimi, që brenda 10 (dhjetë) ditëve nga hyrja në fuqi e tij, të caktojnë dhe të dërgojnë pranë Ministrisë së Brendshme emrat e përfaqësuesve të tyre në këtë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-Forcë, si dhe në sekretariatin teknik mbështetës, sipas shkronjave “c” e “ç”, të pikës 9.</w:t>
      </w:r>
      <w:r w:rsidR="00D3695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3A1FF35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13. Ngarkohet </w:t>
      </w:r>
      <w:proofErr w:type="spellStart"/>
      <w:r w:rsidRPr="00D3695C">
        <w:rPr>
          <w:rFonts w:ascii="Garamond" w:hAnsi="Garamond" w:cs="Times New Roman"/>
          <w:color w:val="000000"/>
          <w:sz w:val="24"/>
          <w:szCs w:val="24"/>
        </w:rPr>
        <w:t>Task</w:t>
      </w:r>
      <w:proofErr w:type="spellEnd"/>
      <w:r w:rsidRPr="00D3695C">
        <w:rPr>
          <w:rFonts w:ascii="Garamond" w:hAnsi="Garamond" w:cs="Times New Roman"/>
          <w:color w:val="000000"/>
          <w:sz w:val="24"/>
          <w:szCs w:val="24"/>
        </w:rPr>
        <w:t>-Forca për zba</w:t>
      </w:r>
      <w:bookmarkStart w:id="0" w:name="_GoBack"/>
      <w:bookmarkEnd w:id="0"/>
      <w:r w:rsidRPr="00D3695C">
        <w:rPr>
          <w:rFonts w:ascii="Garamond" w:hAnsi="Garamond" w:cs="Times New Roman"/>
          <w:color w:val="000000"/>
          <w:sz w:val="24"/>
          <w:szCs w:val="24"/>
        </w:rPr>
        <w:t>timin e këtij vendimi.</w:t>
      </w:r>
    </w:p>
    <w:p w14:paraId="68C851EB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3695C">
        <w:rPr>
          <w:rFonts w:ascii="Garamond" w:hAnsi="Garamond" w:cs="Times New Roman"/>
          <w:color w:val="000000"/>
          <w:sz w:val="24"/>
          <w:szCs w:val="24"/>
        </w:rPr>
        <w:t xml:space="preserve"> Ky vendim hyn në fuqi pas botimit në Fletoren Zyrtare.</w:t>
      </w:r>
    </w:p>
    <w:p w14:paraId="67FB9104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38F72ED4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3695C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7DCC55D3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D3695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2305858D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E13C7A" w14:textId="77777777" w:rsidR="00BC316B" w:rsidRPr="00D3695C" w:rsidRDefault="00BC316B" w:rsidP="00BC31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CD9EE62" w14:textId="77777777" w:rsidR="007C1193" w:rsidRPr="00D3695C" w:rsidRDefault="007C1193" w:rsidP="00BC316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C1193" w:rsidRPr="00D3695C" w:rsidSect="00D3695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6CCCA" w14:textId="77777777" w:rsidR="00D3695C" w:rsidRPr="00C806B5" w:rsidRDefault="00D3695C" w:rsidP="00364593">
      <w:pPr>
        <w:spacing w:after="0" w:line="240" w:lineRule="auto"/>
      </w:pPr>
      <w:r w:rsidRPr="00C806B5">
        <w:separator/>
      </w:r>
    </w:p>
  </w:endnote>
  <w:endnote w:type="continuationSeparator" w:id="0">
    <w:p w14:paraId="52ADA12D" w14:textId="77777777" w:rsidR="00D3695C" w:rsidRPr="00C806B5" w:rsidRDefault="00D3695C" w:rsidP="00364593">
      <w:pPr>
        <w:spacing w:after="0" w:line="240" w:lineRule="auto"/>
      </w:pPr>
      <w:r w:rsidRPr="00C806B5">
        <w:continuationSeparator/>
      </w:r>
    </w:p>
  </w:endnote>
  <w:endnote w:type="continuationNotice" w:id="1">
    <w:p w14:paraId="11745550" w14:textId="77777777" w:rsidR="00D3695C" w:rsidRPr="00C806B5" w:rsidRDefault="00D36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3A331" w14:textId="77777777" w:rsidR="00D3695C" w:rsidRPr="00C806B5" w:rsidRDefault="00D3695C" w:rsidP="00364593">
      <w:pPr>
        <w:spacing w:after="0" w:line="240" w:lineRule="auto"/>
      </w:pPr>
      <w:r w:rsidRPr="00C806B5">
        <w:separator/>
      </w:r>
    </w:p>
  </w:footnote>
  <w:footnote w:type="continuationSeparator" w:id="0">
    <w:p w14:paraId="3871E7E0" w14:textId="77777777" w:rsidR="00D3695C" w:rsidRPr="00C806B5" w:rsidRDefault="00D3695C" w:rsidP="00364593">
      <w:pPr>
        <w:spacing w:after="0" w:line="240" w:lineRule="auto"/>
      </w:pPr>
      <w:r w:rsidRPr="00C806B5">
        <w:continuationSeparator/>
      </w:r>
    </w:p>
  </w:footnote>
  <w:footnote w:type="continuationNotice" w:id="1">
    <w:p w14:paraId="2079F168" w14:textId="77777777" w:rsidR="00D3695C" w:rsidRPr="00C806B5" w:rsidRDefault="00D369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D066C"/>
    <w:multiLevelType w:val="hybridMultilevel"/>
    <w:tmpl w:val="F9500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5DD9"/>
    <w:multiLevelType w:val="multilevel"/>
    <w:tmpl w:val="0CD003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2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DD3CF4"/>
    <w:multiLevelType w:val="hybridMultilevel"/>
    <w:tmpl w:val="CD66476A"/>
    <w:lvl w:ilvl="0" w:tplc="B99633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014B3"/>
    <w:multiLevelType w:val="hybridMultilevel"/>
    <w:tmpl w:val="D63E8724"/>
    <w:lvl w:ilvl="0" w:tplc="136089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B1561"/>
    <w:multiLevelType w:val="hybridMultilevel"/>
    <w:tmpl w:val="53E6F1D0"/>
    <w:lvl w:ilvl="0" w:tplc="DAC0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EC5E81"/>
    <w:multiLevelType w:val="hybridMultilevel"/>
    <w:tmpl w:val="96F6C3D4"/>
    <w:lvl w:ilvl="0" w:tplc="82BE5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B3AE4"/>
    <w:multiLevelType w:val="hybridMultilevel"/>
    <w:tmpl w:val="773EE058"/>
    <w:lvl w:ilvl="0" w:tplc="85F47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B66CF2"/>
    <w:multiLevelType w:val="hybridMultilevel"/>
    <w:tmpl w:val="9EAEEC2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39D5A50"/>
    <w:multiLevelType w:val="hybridMultilevel"/>
    <w:tmpl w:val="0518D78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284F1C">
      <w:start w:val="4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AC1CC1"/>
    <w:multiLevelType w:val="hybridMultilevel"/>
    <w:tmpl w:val="A7944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D028CC"/>
    <w:multiLevelType w:val="hybridMultilevel"/>
    <w:tmpl w:val="8738080C"/>
    <w:lvl w:ilvl="0" w:tplc="1B5632F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FF735D7"/>
    <w:multiLevelType w:val="multilevel"/>
    <w:tmpl w:val="B5EA3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440180D"/>
    <w:multiLevelType w:val="hybridMultilevel"/>
    <w:tmpl w:val="CD828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D7B52"/>
    <w:multiLevelType w:val="hybridMultilevel"/>
    <w:tmpl w:val="6F6A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C131F"/>
    <w:multiLevelType w:val="hybridMultilevel"/>
    <w:tmpl w:val="E488CC9C"/>
    <w:lvl w:ilvl="0" w:tplc="0F4AFA6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6292A"/>
    <w:multiLevelType w:val="hybridMultilevel"/>
    <w:tmpl w:val="F8C2D1AA"/>
    <w:lvl w:ilvl="0" w:tplc="F168D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397E60"/>
    <w:multiLevelType w:val="hybridMultilevel"/>
    <w:tmpl w:val="F7E4902A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80A03"/>
    <w:multiLevelType w:val="hybridMultilevel"/>
    <w:tmpl w:val="1E5AEBC2"/>
    <w:lvl w:ilvl="0" w:tplc="1B5632F4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8D7961"/>
    <w:multiLevelType w:val="hybridMultilevel"/>
    <w:tmpl w:val="9F96C7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7C2A52"/>
    <w:multiLevelType w:val="hybridMultilevel"/>
    <w:tmpl w:val="6F184D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52C01"/>
    <w:multiLevelType w:val="hybridMultilevel"/>
    <w:tmpl w:val="BC742B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29103A3"/>
    <w:multiLevelType w:val="hybridMultilevel"/>
    <w:tmpl w:val="7D909B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A2A2DC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5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5CE"/>
    <w:multiLevelType w:val="hybridMultilevel"/>
    <w:tmpl w:val="70A4D7A2"/>
    <w:lvl w:ilvl="0" w:tplc="5DFE3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45442"/>
    <w:multiLevelType w:val="hybridMultilevel"/>
    <w:tmpl w:val="760629CE"/>
    <w:lvl w:ilvl="0" w:tplc="04090017">
      <w:start w:val="1"/>
      <w:numFmt w:val="lowerLetter"/>
      <w:lvlText w:val="%1)"/>
      <w:lvlJc w:val="lef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8" w15:restartNumberingAfterBreak="0">
    <w:nsid w:val="7DC83653"/>
    <w:multiLevelType w:val="hybridMultilevel"/>
    <w:tmpl w:val="4FA84E32"/>
    <w:lvl w:ilvl="0" w:tplc="170A4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1"/>
  </w:num>
  <w:num w:numId="4">
    <w:abstractNumId w:val="6"/>
  </w:num>
  <w:num w:numId="5">
    <w:abstractNumId w:val="24"/>
  </w:num>
  <w:num w:numId="6">
    <w:abstractNumId w:val="29"/>
  </w:num>
  <w:num w:numId="7">
    <w:abstractNumId w:val="35"/>
  </w:num>
  <w:num w:numId="8">
    <w:abstractNumId w:val="39"/>
  </w:num>
  <w:num w:numId="9">
    <w:abstractNumId w:val="5"/>
  </w:num>
  <w:num w:numId="10">
    <w:abstractNumId w:val="2"/>
  </w:num>
  <w:num w:numId="11">
    <w:abstractNumId w:val="34"/>
  </w:num>
  <w:num w:numId="12">
    <w:abstractNumId w:val="28"/>
  </w:num>
  <w:num w:numId="13">
    <w:abstractNumId w:val="9"/>
  </w:num>
  <w:num w:numId="14">
    <w:abstractNumId w:val="17"/>
  </w:num>
  <w:num w:numId="15">
    <w:abstractNumId w:val="30"/>
  </w:num>
  <w:num w:numId="16">
    <w:abstractNumId w:val="10"/>
  </w:num>
  <w:num w:numId="17">
    <w:abstractNumId w:val="8"/>
  </w:num>
  <w:num w:numId="18">
    <w:abstractNumId w:val="38"/>
  </w:num>
  <w:num w:numId="19">
    <w:abstractNumId w:val="36"/>
  </w:num>
  <w:num w:numId="20">
    <w:abstractNumId w:val="18"/>
  </w:num>
  <w:num w:numId="21">
    <w:abstractNumId w:val="20"/>
  </w:num>
  <w:num w:numId="22">
    <w:abstractNumId w:val="22"/>
  </w:num>
  <w:num w:numId="23">
    <w:abstractNumId w:val="1"/>
  </w:num>
  <w:num w:numId="24">
    <w:abstractNumId w:val="32"/>
  </w:num>
  <w:num w:numId="25">
    <w:abstractNumId w:val="21"/>
  </w:num>
  <w:num w:numId="26">
    <w:abstractNumId w:val="4"/>
  </w:num>
  <w:num w:numId="27">
    <w:abstractNumId w:val="7"/>
  </w:num>
  <w:num w:numId="28">
    <w:abstractNumId w:val="19"/>
  </w:num>
  <w:num w:numId="29">
    <w:abstractNumId w:val="0"/>
  </w:num>
  <w:num w:numId="30">
    <w:abstractNumId w:val="37"/>
  </w:num>
  <w:num w:numId="31">
    <w:abstractNumId w:val="25"/>
  </w:num>
  <w:num w:numId="32">
    <w:abstractNumId w:val="13"/>
  </w:num>
  <w:num w:numId="33">
    <w:abstractNumId w:val="27"/>
  </w:num>
  <w:num w:numId="34">
    <w:abstractNumId w:val="11"/>
  </w:num>
  <w:num w:numId="35">
    <w:abstractNumId w:val="14"/>
  </w:num>
  <w:num w:numId="36">
    <w:abstractNumId w:val="15"/>
  </w:num>
  <w:num w:numId="37">
    <w:abstractNumId w:val="33"/>
  </w:num>
  <w:num w:numId="38">
    <w:abstractNumId w:val="26"/>
  </w:num>
  <w:num w:numId="39">
    <w:abstractNumId w:val="23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15806"/>
    <w:rsid w:val="00020BD7"/>
    <w:rsid w:val="000357C9"/>
    <w:rsid w:val="00040A5F"/>
    <w:rsid w:val="00042870"/>
    <w:rsid w:val="00045669"/>
    <w:rsid w:val="00046D8B"/>
    <w:rsid w:val="00047CCB"/>
    <w:rsid w:val="00061227"/>
    <w:rsid w:val="00063156"/>
    <w:rsid w:val="000643F7"/>
    <w:rsid w:val="00073EE1"/>
    <w:rsid w:val="00074998"/>
    <w:rsid w:val="00077FD7"/>
    <w:rsid w:val="0008228C"/>
    <w:rsid w:val="00083ECB"/>
    <w:rsid w:val="000849A9"/>
    <w:rsid w:val="000852B2"/>
    <w:rsid w:val="000929CA"/>
    <w:rsid w:val="000938F9"/>
    <w:rsid w:val="000A39D1"/>
    <w:rsid w:val="000B7D2C"/>
    <w:rsid w:val="000C1FAB"/>
    <w:rsid w:val="000C35A1"/>
    <w:rsid w:val="000C5F5A"/>
    <w:rsid w:val="000D56A3"/>
    <w:rsid w:val="000D5BD3"/>
    <w:rsid w:val="000E0A9D"/>
    <w:rsid w:val="000E0E34"/>
    <w:rsid w:val="000E6456"/>
    <w:rsid w:val="000E7C9C"/>
    <w:rsid w:val="000F00C3"/>
    <w:rsid w:val="000F1D96"/>
    <w:rsid w:val="000F5857"/>
    <w:rsid w:val="000F5A5D"/>
    <w:rsid w:val="000F6E65"/>
    <w:rsid w:val="00114823"/>
    <w:rsid w:val="00116293"/>
    <w:rsid w:val="00127B74"/>
    <w:rsid w:val="00127D5D"/>
    <w:rsid w:val="001338F9"/>
    <w:rsid w:val="001346B0"/>
    <w:rsid w:val="00135B09"/>
    <w:rsid w:val="00137119"/>
    <w:rsid w:val="001405FE"/>
    <w:rsid w:val="00141266"/>
    <w:rsid w:val="00142345"/>
    <w:rsid w:val="00146126"/>
    <w:rsid w:val="0015201A"/>
    <w:rsid w:val="001520BB"/>
    <w:rsid w:val="00152238"/>
    <w:rsid w:val="001541A0"/>
    <w:rsid w:val="00154987"/>
    <w:rsid w:val="00154B5D"/>
    <w:rsid w:val="00157795"/>
    <w:rsid w:val="0016023F"/>
    <w:rsid w:val="00162198"/>
    <w:rsid w:val="00166214"/>
    <w:rsid w:val="00166CC3"/>
    <w:rsid w:val="00184384"/>
    <w:rsid w:val="00196470"/>
    <w:rsid w:val="001B2D6F"/>
    <w:rsid w:val="001B2F7E"/>
    <w:rsid w:val="001B399B"/>
    <w:rsid w:val="001B3CD8"/>
    <w:rsid w:val="001C0D50"/>
    <w:rsid w:val="001C7C52"/>
    <w:rsid w:val="001D4715"/>
    <w:rsid w:val="001D5D51"/>
    <w:rsid w:val="001E20AD"/>
    <w:rsid w:val="001F2770"/>
    <w:rsid w:val="0020203F"/>
    <w:rsid w:val="00202CD3"/>
    <w:rsid w:val="00203995"/>
    <w:rsid w:val="0020578F"/>
    <w:rsid w:val="00210E04"/>
    <w:rsid w:val="00214CD5"/>
    <w:rsid w:val="00221FBA"/>
    <w:rsid w:val="00226278"/>
    <w:rsid w:val="00227A66"/>
    <w:rsid w:val="00230EAA"/>
    <w:rsid w:val="002319CD"/>
    <w:rsid w:val="0023446C"/>
    <w:rsid w:val="0023485D"/>
    <w:rsid w:val="002349EB"/>
    <w:rsid w:val="00240601"/>
    <w:rsid w:val="00240B30"/>
    <w:rsid w:val="002464E8"/>
    <w:rsid w:val="0025089D"/>
    <w:rsid w:val="00267176"/>
    <w:rsid w:val="0026729F"/>
    <w:rsid w:val="0026794B"/>
    <w:rsid w:val="00274BE4"/>
    <w:rsid w:val="00276850"/>
    <w:rsid w:val="0027744B"/>
    <w:rsid w:val="002778E7"/>
    <w:rsid w:val="00283760"/>
    <w:rsid w:val="0028505F"/>
    <w:rsid w:val="00291570"/>
    <w:rsid w:val="00293D53"/>
    <w:rsid w:val="00297266"/>
    <w:rsid w:val="002A4D4A"/>
    <w:rsid w:val="002A6C21"/>
    <w:rsid w:val="002A6FE4"/>
    <w:rsid w:val="002A71B0"/>
    <w:rsid w:val="002A7873"/>
    <w:rsid w:val="002B2243"/>
    <w:rsid w:val="002B2CA6"/>
    <w:rsid w:val="002B4CE2"/>
    <w:rsid w:val="002B4D74"/>
    <w:rsid w:val="002B4FE9"/>
    <w:rsid w:val="002B7000"/>
    <w:rsid w:val="002C4C78"/>
    <w:rsid w:val="002C6970"/>
    <w:rsid w:val="002E30F5"/>
    <w:rsid w:val="002E3B1A"/>
    <w:rsid w:val="002E530E"/>
    <w:rsid w:val="002E5402"/>
    <w:rsid w:val="002F12A1"/>
    <w:rsid w:val="002F5A73"/>
    <w:rsid w:val="00302981"/>
    <w:rsid w:val="00302CAC"/>
    <w:rsid w:val="003071AB"/>
    <w:rsid w:val="003239B2"/>
    <w:rsid w:val="003331C4"/>
    <w:rsid w:val="00336799"/>
    <w:rsid w:val="003404DD"/>
    <w:rsid w:val="00343F21"/>
    <w:rsid w:val="00345A0C"/>
    <w:rsid w:val="003558FA"/>
    <w:rsid w:val="00357E85"/>
    <w:rsid w:val="00361D0E"/>
    <w:rsid w:val="00362477"/>
    <w:rsid w:val="003636A2"/>
    <w:rsid w:val="00364593"/>
    <w:rsid w:val="00364730"/>
    <w:rsid w:val="00366C55"/>
    <w:rsid w:val="00366E0B"/>
    <w:rsid w:val="003712BE"/>
    <w:rsid w:val="00387915"/>
    <w:rsid w:val="00395C6D"/>
    <w:rsid w:val="003B0319"/>
    <w:rsid w:val="003B056C"/>
    <w:rsid w:val="003B51C0"/>
    <w:rsid w:val="003B544C"/>
    <w:rsid w:val="003C0161"/>
    <w:rsid w:val="003C6062"/>
    <w:rsid w:val="003C62AB"/>
    <w:rsid w:val="003D4191"/>
    <w:rsid w:val="003D4A5D"/>
    <w:rsid w:val="003E2FD6"/>
    <w:rsid w:val="003E44D2"/>
    <w:rsid w:val="003E5CD3"/>
    <w:rsid w:val="003F1297"/>
    <w:rsid w:val="003F371B"/>
    <w:rsid w:val="003F69E5"/>
    <w:rsid w:val="00412587"/>
    <w:rsid w:val="00417271"/>
    <w:rsid w:val="00422442"/>
    <w:rsid w:val="0042606B"/>
    <w:rsid w:val="004314B0"/>
    <w:rsid w:val="00433207"/>
    <w:rsid w:val="004443BE"/>
    <w:rsid w:val="004806E1"/>
    <w:rsid w:val="00482118"/>
    <w:rsid w:val="00485E57"/>
    <w:rsid w:val="00486877"/>
    <w:rsid w:val="004916BA"/>
    <w:rsid w:val="00491F9B"/>
    <w:rsid w:val="00492039"/>
    <w:rsid w:val="004924FB"/>
    <w:rsid w:val="00493255"/>
    <w:rsid w:val="004967EE"/>
    <w:rsid w:val="004A0C28"/>
    <w:rsid w:val="004B09DB"/>
    <w:rsid w:val="004B4572"/>
    <w:rsid w:val="004B520C"/>
    <w:rsid w:val="004C490C"/>
    <w:rsid w:val="004C528C"/>
    <w:rsid w:val="004D1332"/>
    <w:rsid w:val="004D5254"/>
    <w:rsid w:val="004E19D7"/>
    <w:rsid w:val="004E77A7"/>
    <w:rsid w:val="004F20E8"/>
    <w:rsid w:val="004F32D1"/>
    <w:rsid w:val="004F56A4"/>
    <w:rsid w:val="005019AB"/>
    <w:rsid w:val="00506D9A"/>
    <w:rsid w:val="00510812"/>
    <w:rsid w:val="0052029D"/>
    <w:rsid w:val="00526453"/>
    <w:rsid w:val="00540FC2"/>
    <w:rsid w:val="005440F8"/>
    <w:rsid w:val="005449CC"/>
    <w:rsid w:val="005510CD"/>
    <w:rsid w:val="00554BFC"/>
    <w:rsid w:val="00561A4E"/>
    <w:rsid w:val="00565533"/>
    <w:rsid w:val="00570C25"/>
    <w:rsid w:val="005732D3"/>
    <w:rsid w:val="00574A89"/>
    <w:rsid w:val="00574E0E"/>
    <w:rsid w:val="00575D70"/>
    <w:rsid w:val="00576857"/>
    <w:rsid w:val="00580750"/>
    <w:rsid w:val="00583590"/>
    <w:rsid w:val="005846AA"/>
    <w:rsid w:val="00584D1A"/>
    <w:rsid w:val="00586B03"/>
    <w:rsid w:val="00587C53"/>
    <w:rsid w:val="005957D2"/>
    <w:rsid w:val="00595E13"/>
    <w:rsid w:val="005969E4"/>
    <w:rsid w:val="005B09C5"/>
    <w:rsid w:val="005B25D4"/>
    <w:rsid w:val="005C4E02"/>
    <w:rsid w:val="005D3677"/>
    <w:rsid w:val="005E6217"/>
    <w:rsid w:val="005F1B58"/>
    <w:rsid w:val="005F5610"/>
    <w:rsid w:val="005F7715"/>
    <w:rsid w:val="005F7EEA"/>
    <w:rsid w:val="00601E0C"/>
    <w:rsid w:val="00602F5E"/>
    <w:rsid w:val="00605E5C"/>
    <w:rsid w:val="00606560"/>
    <w:rsid w:val="00606D0F"/>
    <w:rsid w:val="00610D05"/>
    <w:rsid w:val="00613746"/>
    <w:rsid w:val="00614057"/>
    <w:rsid w:val="00615BC7"/>
    <w:rsid w:val="00615BFE"/>
    <w:rsid w:val="00620410"/>
    <w:rsid w:val="00630833"/>
    <w:rsid w:val="00633E13"/>
    <w:rsid w:val="0064131A"/>
    <w:rsid w:val="00646692"/>
    <w:rsid w:val="00656479"/>
    <w:rsid w:val="0067102B"/>
    <w:rsid w:val="006741B4"/>
    <w:rsid w:val="00674882"/>
    <w:rsid w:val="00674C2C"/>
    <w:rsid w:val="00685FA6"/>
    <w:rsid w:val="00686746"/>
    <w:rsid w:val="00692B79"/>
    <w:rsid w:val="006A105E"/>
    <w:rsid w:val="006A1C8D"/>
    <w:rsid w:val="006A45B5"/>
    <w:rsid w:val="006A6483"/>
    <w:rsid w:val="006A7CF8"/>
    <w:rsid w:val="006B59CF"/>
    <w:rsid w:val="006B6421"/>
    <w:rsid w:val="006B7EAC"/>
    <w:rsid w:val="006C3776"/>
    <w:rsid w:val="006C3EC6"/>
    <w:rsid w:val="006C40D1"/>
    <w:rsid w:val="006C574A"/>
    <w:rsid w:val="006D141A"/>
    <w:rsid w:val="006D2814"/>
    <w:rsid w:val="006D5B99"/>
    <w:rsid w:val="006D6BEC"/>
    <w:rsid w:val="006D7118"/>
    <w:rsid w:val="006E0A64"/>
    <w:rsid w:val="006E4FFB"/>
    <w:rsid w:val="006F62F4"/>
    <w:rsid w:val="007019F5"/>
    <w:rsid w:val="00726D38"/>
    <w:rsid w:val="007376CA"/>
    <w:rsid w:val="00737EAA"/>
    <w:rsid w:val="00745685"/>
    <w:rsid w:val="00747F83"/>
    <w:rsid w:val="007538D7"/>
    <w:rsid w:val="00755A94"/>
    <w:rsid w:val="00761407"/>
    <w:rsid w:val="007673D3"/>
    <w:rsid w:val="00781673"/>
    <w:rsid w:val="0078421F"/>
    <w:rsid w:val="00785160"/>
    <w:rsid w:val="007875BE"/>
    <w:rsid w:val="00787887"/>
    <w:rsid w:val="00795EC8"/>
    <w:rsid w:val="007B6128"/>
    <w:rsid w:val="007C1193"/>
    <w:rsid w:val="007C3BD3"/>
    <w:rsid w:val="007C70CC"/>
    <w:rsid w:val="007E2474"/>
    <w:rsid w:val="007E2BD0"/>
    <w:rsid w:val="007E6568"/>
    <w:rsid w:val="007F36E8"/>
    <w:rsid w:val="00800BA8"/>
    <w:rsid w:val="008020C2"/>
    <w:rsid w:val="00803AD1"/>
    <w:rsid w:val="00810BCC"/>
    <w:rsid w:val="00812317"/>
    <w:rsid w:val="00813F2D"/>
    <w:rsid w:val="00833680"/>
    <w:rsid w:val="008362DA"/>
    <w:rsid w:val="0083669D"/>
    <w:rsid w:val="00836D17"/>
    <w:rsid w:val="00837380"/>
    <w:rsid w:val="008432B8"/>
    <w:rsid w:val="00843D2D"/>
    <w:rsid w:val="0084460E"/>
    <w:rsid w:val="00850274"/>
    <w:rsid w:val="00862D34"/>
    <w:rsid w:val="00865431"/>
    <w:rsid w:val="008702DC"/>
    <w:rsid w:val="0087185A"/>
    <w:rsid w:val="00873732"/>
    <w:rsid w:val="008803E3"/>
    <w:rsid w:val="00890EFF"/>
    <w:rsid w:val="008A13F3"/>
    <w:rsid w:val="008A29A4"/>
    <w:rsid w:val="008B244E"/>
    <w:rsid w:val="008B4F4A"/>
    <w:rsid w:val="008B61BD"/>
    <w:rsid w:val="008C3351"/>
    <w:rsid w:val="008C375C"/>
    <w:rsid w:val="008E20CD"/>
    <w:rsid w:val="008E29C7"/>
    <w:rsid w:val="008E36C1"/>
    <w:rsid w:val="008E48F3"/>
    <w:rsid w:val="0090382A"/>
    <w:rsid w:val="0090467F"/>
    <w:rsid w:val="009131D5"/>
    <w:rsid w:val="00917954"/>
    <w:rsid w:val="00917E2E"/>
    <w:rsid w:val="00920652"/>
    <w:rsid w:val="00927340"/>
    <w:rsid w:val="0093689E"/>
    <w:rsid w:val="00942ACE"/>
    <w:rsid w:val="009479ED"/>
    <w:rsid w:val="00950DCD"/>
    <w:rsid w:val="00955B3F"/>
    <w:rsid w:val="0096080B"/>
    <w:rsid w:val="0096172C"/>
    <w:rsid w:val="00962897"/>
    <w:rsid w:val="00963A56"/>
    <w:rsid w:val="00964524"/>
    <w:rsid w:val="009750D5"/>
    <w:rsid w:val="00975ABC"/>
    <w:rsid w:val="00976F07"/>
    <w:rsid w:val="009A0666"/>
    <w:rsid w:val="009A0BF3"/>
    <w:rsid w:val="009A5257"/>
    <w:rsid w:val="009B376F"/>
    <w:rsid w:val="009B787E"/>
    <w:rsid w:val="009C5750"/>
    <w:rsid w:val="009C6331"/>
    <w:rsid w:val="009D218A"/>
    <w:rsid w:val="009D3A60"/>
    <w:rsid w:val="009D3D05"/>
    <w:rsid w:val="009D5544"/>
    <w:rsid w:val="009D55D6"/>
    <w:rsid w:val="009D76D3"/>
    <w:rsid w:val="009E4378"/>
    <w:rsid w:val="009E7936"/>
    <w:rsid w:val="009F304B"/>
    <w:rsid w:val="009F332B"/>
    <w:rsid w:val="009F5C8E"/>
    <w:rsid w:val="00A00E2C"/>
    <w:rsid w:val="00A02A6B"/>
    <w:rsid w:val="00A05E4C"/>
    <w:rsid w:val="00A14657"/>
    <w:rsid w:val="00A22CEC"/>
    <w:rsid w:val="00A3372A"/>
    <w:rsid w:val="00A47A54"/>
    <w:rsid w:val="00A47F07"/>
    <w:rsid w:val="00A508A8"/>
    <w:rsid w:val="00A557A5"/>
    <w:rsid w:val="00A56A19"/>
    <w:rsid w:val="00A66921"/>
    <w:rsid w:val="00A67872"/>
    <w:rsid w:val="00A6799F"/>
    <w:rsid w:val="00A75C28"/>
    <w:rsid w:val="00A83164"/>
    <w:rsid w:val="00A939A3"/>
    <w:rsid w:val="00A96D32"/>
    <w:rsid w:val="00AA3622"/>
    <w:rsid w:val="00AA6801"/>
    <w:rsid w:val="00AA7FE6"/>
    <w:rsid w:val="00AB7BD8"/>
    <w:rsid w:val="00AC3512"/>
    <w:rsid w:val="00AC517B"/>
    <w:rsid w:val="00AD26D1"/>
    <w:rsid w:val="00AD2754"/>
    <w:rsid w:val="00AD3E4D"/>
    <w:rsid w:val="00AD63A2"/>
    <w:rsid w:val="00AE01F8"/>
    <w:rsid w:val="00AE0CA5"/>
    <w:rsid w:val="00AF0A61"/>
    <w:rsid w:val="00AF189A"/>
    <w:rsid w:val="00AF4433"/>
    <w:rsid w:val="00B01598"/>
    <w:rsid w:val="00B074CB"/>
    <w:rsid w:val="00B169FB"/>
    <w:rsid w:val="00B16FB3"/>
    <w:rsid w:val="00B20815"/>
    <w:rsid w:val="00B24098"/>
    <w:rsid w:val="00B3027E"/>
    <w:rsid w:val="00B35BE5"/>
    <w:rsid w:val="00B373FE"/>
    <w:rsid w:val="00B41DD6"/>
    <w:rsid w:val="00B464F3"/>
    <w:rsid w:val="00B46B03"/>
    <w:rsid w:val="00B51666"/>
    <w:rsid w:val="00B5442D"/>
    <w:rsid w:val="00B65BF0"/>
    <w:rsid w:val="00B66EDF"/>
    <w:rsid w:val="00B73E38"/>
    <w:rsid w:val="00B90310"/>
    <w:rsid w:val="00B933A9"/>
    <w:rsid w:val="00BA11A9"/>
    <w:rsid w:val="00BA2073"/>
    <w:rsid w:val="00BB4435"/>
    <w:rsid w:val="00BB6AE2"/>
    <w:rsid w:val="00BC29EF"/>
    <w:rsid w:val="00BC316B"/>
    <w:rsid w:val="00BC579D"/>
    <w:rsid w:val="00BC6AD8"/>
    <w:rsid w:val="00BD0224"/>
    <w:rsid w:val="00BD12AF"/>
    <w:rsid w:val="00BD475D"/>
    <w:rsid w:val="00BD7318"/>
    <w:rsid w:val="00BE0AB1"/>
    <w:rsid w:val="00BE3224"/>
    <w:rsid w:val="00BF5F76"/>
    <w:rsid w:val="00C071A5"/>
    <w:rsid w:val="00C3026B"/>
    <w:rsid w:val="00C31226"/>
    <w:rsid w:val="00C36421"/>
    <w:rsid w:val="00C439DA"/>
    <w:rsid w:val="00C544D7"/>
    <w:rsid w:val="00C555F6"/>
    <w:rsid w:val="00C5744B"/>
    <w:rsid w:val="00C623CD"/>
    <w:rsid w:val="00C63395"/>
    <w:rsid w:val="00C677AA"/>
    <w:rsid w:val="00C806B5"/>
    <w:rsid w:val="00C81CBA"/>
    <w:rsid w:val="00C834C8"/>
    <w:rsid w:val="00C85B26"/>
    <w:rsid w:val="00C872BB"/>
    <w:rsid w:val="00C90684"/>
    <w:rsid w:val="00C90E5F"/>
    <w:rsid w:val="00C93B5A"/>
    <w:rsid w:val="00C956AF"/>
    <w:rsid w:val="00CA4771"/>
    <w:rsid w:val="00CA4ED3"/>
    <w:rsid w:val="00CA7734"/>
    <w:rsid w:val="00CB66F7"/>
    <w:rsid w:val="00CB78F5"/>
    <w:rsid w:val="00CC2791"/>
    <w:rsid w:val="00CC30E2"/>
    <w:rsid w:val="00CC7289"/>
    <w:rsid w:val="00CD159D"/>
    <w:rsid w:val="00CE1804"/>
    <w:rsid w:val="00CF1D4D"/>
    <w:rsid w:val="00CF35E3"/>
    <w:rsid w:val="00CF4404"/>
    <w:rsid w:val="00CF6562"/>
    <w:rsid w:val="00D04AE6"/>
    <w:rsid w:val="00D04CE6"/>
    <w:rsid w:val="00D055C2"/>
    <w:rsid w:val="00D077CB"/>
    <w:rsid w:val="00D10EBE"/>
    <w:rsid w:val="00D141D2"/>
    <w:rsid w:val="00D20FBD"/>
    <w:rsid w:val="00D30EA9"/>
    <w:rsid w:val="00D33CE6"/>
    <w:rsid w:val="00D34649"/>
    <w:rsid w:val="00D3695C"/>
    <w:rsid w:val="00D3700A"/>
    <w:rsid w:val="00D42F53"/>
    <w:rsid w:val="00D43FE0"/>
    <w:rsid w:val="00D454A8"/>
    <w:rsid w:val="00D539B7"/>
    <w:rsid w:val="00D64114"/>
    <w:rsid w:val="00D65DAC"/>
    <w:rsid w:val="00D65EFD"/>
    <w:rsid w:val="00D71615"/>
    <w:rsid w:val="00D7170C"/>
    <w:rsid w:val="00D72862"/>
    <w:rsid w:val="00D80EB0"/>
    <w:rsid w:val="00D95110"/>
    <w:rsid w:val="00DA52F9"/>
    <w:rsid w:val="00DA5D71"/>
    <w:rsid w:val="00DA605E"/>
    <w:rsid w:val="00DA613B"/>
    <w:rsid w:val="00DA6FC2"/>
    <w:rsid w:val="00DC1E9E"/>
    <w:rsid w:val="00DC5F34"/>
    <w:rsid w:val="00DE5E26"/>
    <w:rsid w:val="00DE7661"/>
    <w:rsid w:val="00DF60C8"/>
    <w:rsid w:val="00DF742B"/>
    <w:rsid w:val="00E07833"/>
    <w:rsid w:val="00E07EF2"/>
    <w:rsid w:val="00E115F1"/>
    <w:rsid w:val="00E14FF3"/>
    <w:rsid w:val="00E17782"/>
    <w:rsid w:val="00E203B2"/>
    <w:rsid w:val="00E20E15"/>
    <w:rsid w:val="00E22B5F"/>
    <w:rsid w:val="00E245BA"/>
    <w:rsid w:val="00E30860"/>
    <w:rsid w:val="00E41533"/>
    <w:rsid w:val="00E43793"/>
    <w:rsid w:val="00E44737"/>
    <w:rsid w:val="00E46234"/>
    <w:rsid w:val="00E54FBE"/>
    <w:rsid w:val="00E61B17"/>
    <w:rsid w:val="00E62E85"/>
    <w:rsid w:val="00E651C1"/>
    <w:rsid w:val="00E65476"/>
    <w:rsid w:val="00E71504"/>
    <w:rsid w:val="00E73F66"/>
    <w:rsid w:val="00E75ACA"/>
    <w:rsid w:val="00E763E1"/>
    <w:rsid w:val="00E822CA"/>
    <w:rsid w:val="00E87107"/>
    <w:rsid w:val="00E92E68"/>
    <w:rsid w:val="00E97985"/>
    <w:rsid w:val="00EA007F"/>
    <w:rsid w:val="00EB1D9A"/>
    <w:rsid w:val="00EB496E"/>
    <w:rsid w:val="00ED4644"/>
    <w:rsid w:val="00EE399A"/>
    <w:rsid w:val="00EE40EE"/>
    <w:rsid w:val="00EE4A80"/>
    <w:rsid w:val="00EE6620"/>
    <w:rsid w:val="00EE7EEE"/>
    <w:rsid w:val="00F03414"/>
    <w:rsid w:val="00F034EA"/>
    <w:rsid w:val="00F04B8B"/>
    <w:rsid w:val="00F06A46"/>
    <w:rsid w:val="00F22CD9"/>
    <w:rsid w:val="00F348A4"/>
    <w:rsid w:val="00F34A89"/>
    <w:rsid w:val="00F46973"/>
    <w:rsid w:val="00F50A2D"/>
    <w:rsid w:val="00F672E6"/>
    <w:rsid w:val="00F7618F"/>
    <w:rsid w:val="00F77382"/>
    <w:rsid w:val="00F857BA"/>
    <w:rsid w:val="00F92181"/>
    <w:rsid w:val="00F9376D"/>
    <w:rsid w:val="00F94493"/>
    <w:rsid w:val="00F94BDB"/>
    <w:rsid w:val="00FA0EDF"/>
    <w:rsid w:val="00FA267A"/>
    <w:rsid w:val="00FA6E81"/>
    <w:rsid w:val="00FA73DB"/>
    <w:rsid w:val="00FB1175"/>
    <w:rsid w:val="00FB1F3F"/>
    <w:rsid w:val="00FB2451"/>
    <w:rsid w:val="00FB4567"/>
    <w:rsid w:val="00FC239A"/>
    <w:rsid w:val="00FC4F73"/>
    <w:rsid w:val="00FD3BB9"/>
    <w:rsid w:val="00FD68F6"/>
    <w:rsid w:val="00FD6B0B"/>
    <w:rsid w:val="00FE0893"/>
    <w:rsid w:val="00FF2902"/>
    <w:rsid w:val="00FF4FF1"/>
    <w:rsid w:val="00FF5049"/>
    <w:rsid w:val="058C7609"/>
    <w:rsid w:val="05CAD36B"/>
    <w:rsid w:val="08A89CB3"/>
    <w:rsid w:val="0C2B1921"/>
    <w:rsid w:val="2991E18B"/>
    <w:rsid w:val="3192E410"/>
    <w:rsid w:val="334F8C95"/>
    <w:rsid w:val="35257C48"/>
    <w:rsid w:val="3940AE86"/>
    <w:rsid w:val="3F5906ED"/>
    <w:rsid w:val="431BCD9E"/>
    <w:rsid w:val="4B736E21"/>
    <w:rsid w:val="51498A34"/>
    <w:rsid w:val="5387EDE5"/>
    <w:rsid w:val="54B359F0"/>
    <w:rsid w:val="555F5EDE"/>
    <w:rsid w:val="59EA4B03"/>
    <w:rsid w:val="5CCC1F8F"/>
    <w:rsid w:val="5D252159"/>
    <w:rsid w:val="5E708D98"/>
    <w:rsid w:val="620B9E28"/>
    <w:rsid w:val="64468C4E"/>
    <w:rsid w:val="70B0B878"/>
    <w:rsid w:val="73053BB2"/>
    <w:rsid w:val="78F3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7D520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773D419A4462CA7BBF2C536715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2025-06-23T08:56:07Z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ngritjen e task-forcës për zbatimin e protokollit, ndërmjet Këshillit të Ministrave të Republikës së Shqipërisë dhe Qeverisë së Republikës Italiane, për forcimin e bashkëpunimit në fushën e migracionit dhe të marrëveshjes zbatuese të tij</Titulli>
    <Modifikuesi xmlns="0e656187-b300-4fb0-8bf4-3a50f872073c">Suada.Daci</Modifikuesi>
    <Nr_x002e__x0020_prot_x0020_QBZ xmlns="0e656187-b300-4fb0-8bf4-3a50f872073c">987</Nr_x002e__x0020_prot_x0020_QBZ>
    <Data_x0020_e_x0020_Modifikimit xmlns="0e656187-b300-4fb0-8bf4-3a50f872073c">2025-06-23T09:20:12Z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2910/1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773D419A4462CA7BBF2C536715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873822-B27A-408A-9176-34EC0964D9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279AA-FC7E-4A57-BF8D-3164DAE4D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54DDF5-3A5A-4261-B7EE-72B97E06EEAE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D439D94-9A0B-4233-9512-3069439FF8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475093-9158-45BD-8A62-F06137783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6C916D-8CCB-4929-B14C-81837EDF2A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Sekretariati Teknik i Migracionit</dc:creator>
  <cp:lastModifiedBy>Alma Lisaku</cp:lastModifiedBy>
  <cp:revision>10</cp:revision>
  <cp:lastPrinted>2025-06-19T08:07:00Z</cp:lastPrinted>
  <dcterms:created xsi:type="dcterms:W3CDTF">2025-06-16T11:27:00Z</dcterms:created>
  <dcterms:modified xsi:type="dcterms:W3CDTF">2025-06-23T08:37:00Z</dcterms:modified>
</cp:coreProperties>
</file>