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761E3" w14:textId="77F6BC1D" w:rsidR="00863725" w:rsidRPr="00A6530D" w:rsidRDefault="00863725" w:rsidP="003037CE">
      <w:pPr>
        <w:keepNext/>
        <w:overflowPunct w:val="0"/>
        <w:autoSpaceDE w:val="0"/>
        <w:autoSpaceDN w:val="0"/>
        <w:adjustRightInd w:val="0"/>
        <w:ind w:firstLine="284"/>
        <w:jc w:val="center"/>
        <w:outlineLvl w:val="2"/>
        <w:rPr>
          <w:rFonts w:ascii="Garamond" w:eastAsia="MS Mincho" w:hAnsi="Garamond"/>
          <w:b/>
          <w:bCs/>
          <w:iCs/>
          <w:szCs w:val="24"/>
        </w:rPr>
      </w:pPr>
      <w:r w:rsidRPr="00A6530D">
        <w:rPr>
          <w:rFonts w:ascii="Garamond" w:eastAsia="MS Mincho" w:hAnsi="Garamond"/>
          <w:b/>
          <w:bCs/>
          <w:iCs/>
          <w:szCs w:val="24"/>
        </w:rPr>
        <w:t>VENDIM</w:t>
      </w:r>
    </w:p>
    <w:p w14:paraId="40D18D21" w14:textId="0495543F" w:rsidR="00863725" w:rsidRPr="00A6530D" w:rsidRDefault="00E67102" w:rsidP="003037CE">
      <w:pPr>
        <w:overflowPunct w:val="0"/>
        <w:autoSpaceDE w:val="0"/>
        <w:autoSpaceDN w:val="0"/>
        <w:adjustRightInd w:val="0"/>
        <w:ind w:firstLine="284"/>
        <w:jc w:val="center"/>
        <w:textAlignment w:val="baseline"/>
        <w:rPr>
          <w:rFonts w:ascii="Garamond" w:eastAsia="MS Mincho" w:hAnsi="Garamond"/>
          <w:b/>
          <w:bCs/>
          <w:szCs w:val="24"/>
        </w:rPr>
      </w:pPr>
      <w:r w:rsidRPr="00A6530D">
        <w:rPr>
          <w:rFonts w:ascii="Garamond" w:eastAsia="MS Mincho" w:hAnsi="Garamond"/>
          <w:b/>
          <w:bCs/>
          <w:szCs w:val="24"/>
        </w:rPr>
        <w:t>Nr.</w:t>
      </w:r>
      <w:r w:rsidR="00A6530D">
        <w:rPr>
          <w:rFonts w:ascii="Garamond" w:eastAsia="MS Mincho" w:hAnsi="Garamond"/>
          <w:b/>
          <w:bCs/>
          <w:szCs w:val="24"/>
        </w:rPr>
        <w:t xml:space="preserve"> </w:t>
      </w:r>
      <w:r w:rsidR="003037CE" w:rsidRPr="00A6530D">
        <w:rPr>
          <w:rFonts w:ascii="Garamond" w:eastAsia="MS Mincho" w:hAnsi="Garamond"/>
          <w:b/>
          <w:bCs/>
          <w:szCs w:val="24"/>
        </w:rPr>
        <w:t>353</w:t>
      </w:r>
      <w:r w:rsidRPr="00A6530D">
        <w:rPr>
          <w:rFonts w:ascii="Garamond" w:eastAsia="MS Mincho" w:hAnsi="Garamond"/>
          <w:b/>
          <w:bCs/>
          <w:szCs w:val="24"/>
        </w:rPr>
        <w:t xml:space="preserve">, datë </w:t>
      </w:r>
      <w:r w:rsidR="003037CE" w:rsidRPr="00A6530D">
        <w:rPr>
          <w:rFonts w:ascii="Garamond" w:eastAsia="MS Mincho" w:hAnsi="Garamond"/>
          <w:b/>
          <w:bCs/>
          <w:szCs w:val="24"/>
        </w:rPr>
        <w:t>25.6.2025</w:t>
      </w:r>
    </w:p>
    <w:p w14:paraId="4E9663FF" w14:textId="77777777" w:rsidR="00553C7D" w:rsidRPr="00A6530D" w:rsidRDefault="00553C7D" w:rsidP="003037CE">
      <w:pPr>
        <w:ind w:firstLine="284"/>
        <w:jc w:val="center"/>
        <w:rPr>
          <w:rFonts w:ascii="Garamond" w:hAnsi="Garamond"/>
          <w:b/>
          <w:szCs w:val="24"/>
        </w:rPr>
      </w:pPr>
    </w:p>
    <w:p w14:paraId="7525B0BE" w14:textId="070AF575" w:rsidR="00863725" w:rsidRPr="00A6530D" w:rsidRDefault="00E67102" w:rsidP="00A6530D">
      <w:pPr>
        <w:jc w:val="center"/>
        <w:rPr>
          <w:rFonts w:ascii="Garamond" w:hAnsi="Garamond"/>
          <w:b/>
          <w:caps/>
          <w:szCs w:val="24"/>
        </w:rPr>
      </w:pPr>
      <w:r w:rsidRPr="00A6530D">
        <w:rPr>
          <w:rFonts w:ascii="Garamond" w:hAnsi="Garamond"/>
          <w:b/>
          <w:caps/>
          <w:szCs w:val="24"/>
        </w:rPr>
        <w:t>PËR</w:t>
      </w:r>
      <w:bookmarkStart w:id="0" w:name="_Hlk136587602"/>
      <w:r w:rsidR="003037CE" w:rsidRPr="00A6530D">
        <w:rPr>
          <w:rFonts w:ascii="Garamond" w:hAnsi="Garamond"/>
          <w:b/>
          <w:caps/>
          <w:szCs w:val="24"/>
        </w:rPr>
        <w:t xml:space="preserve"> </w:t>
      </w:r>
      <w:r w:rsidR="005E487A" w:rsidRPr="00A6530D">
        <w:rPr>
          <w:rFonts w:ascii="Garamond" w:hAnsi="Garamond"/>
          <w:b/>
          <w:caps/>
          <w:szCs w:val="24"/>
        </w:rPr>
        <w:t xml:space="preserve">MIRATIMIN </w:t>
      </w:r>
      <w:r w:rsidR="005A5432" w:rsidRPr="00A6530D">
        <w:rPr>
          <w:rFonts w:ascii="Garamond" w:hAnsi="Garamond"/>
          <w:b/>
          <w:caps/>
          <w:szCs w:val="24"/>
        </w:rPr>
        <w:t>e Rregullave p</w:t>
      </w:r>
      <w:r w:rsidR="00391741" w:rsidRPr="00A6530D">
        <w:rPr>
          <w:rFonts w:ascii="Garamond" w:hAnsi="Garamond"/>
          <w:b/>
          <w:caps/>
          <w:szCs w:val="24"/>
        </w:rPr>
        <w:t>Ë</w:t>
      </w:r>
      <w:r w:rsidR="005A5432" w:rsidRPr="00A6530D">
        <w:rPr>
          <w:rFonts w:ascii="Garamond" w:hAnsi="Garamond"/>
          <w:b/>
          <w:caps/>
          <w:szCs w:val="24"/>
        </w:rPr>
        <w:t>r</w:t>
      </w:r>
      <w:r w:rsidR="001310F7" w:rsidRPr="00A6530D">
        <w:rPr>
          <w:rFonts w:ascii="Garamond" w:hAnsi="Garamond"/>
          <w:b/>
          <w:caps/>
          <w:szCs w:val="24"/>
        </w:rPr>
        <w:t xml:space="preserve"> SIGURIMIN</w:t>
      </w:r>
      <w:r w:rsidR="003037CE" w:rsidRPr="00A6530D">
        <w:rPr>
          <w:rFonts w:ascii="Garamond" w:hAnsi="Garamond"/>
          <w:b/>
          <w:caps/>
          <w:szCs w:val="24"/>
        </w:rPr>
        <w:t xml:space="preserve"> </w:t>
      </w:r>
      <w:r w:rsidR="001310F7" w:rsidRPr="00A6530D">
        <w:rPr>
          <w:rFonts w:ascii="Garamond" w:hAnsi="Garamond"/>
          <w:b/>
          <w:caps/>
          <w:szCs w:val="24"/>
        </w:rPr>
        <w:t>E</w:t>
      </w:r>
      <w:r w:rsidRPr="00A6530D">
        <w:rPr>
          <w:rFonts w:ascii="Garamond" w:hAnsi="Garamond"/>
          <w:b/>
          <w:caps/>
          <w:szCs w:val="24"/>
        </w:rPr>
        <w:t xml:space="preserve"> </w:t>
      </w:r>
      <w:proofErr w:type="spellStart"/>
      <w:r w:rsidR="005A5432" w:rsidRPr="00A6530D">
        <w:rPr>
          <w:rFonts w:ascii="Garamond" w:hAnsi="Garamond"/>
          <w:b/>
          <w:caps/>
          <w:szCs w:val="24"/>
        </w:rPr>
        <w:t>nd</w:t>
      </w:r>
      <w:r w:rsidR="00391741" w:rsidRPr="00A6530D">
        <w:rPr>
          <w:rFonts w:ascii="Garamond" w:hAnsi="Garamond"/>
          <w:b/>
          <w:caps/>
          <w:szCs w:val="24"/>
        </w:rPr>
        <w:t>Ë</w:t>
      </w:r>
      <w:r w:rsidR="005A5432" w:rsidRPr="00A6530D">
        <w:rPr>
          <w:rFonts w:ascii="Garamond" w:hAnsi="Garamond"/>
          <w:b/>
          <w:caps/>
          <w:szCs w:val="24"/>
        </w:rPr>
        <w:t>rveprueshm</w:t>
      </w:r>
      <w:r w:rsidR="00391741" w:rsidRPr="00A6530D">
        <w:rPr>
          <w:rFonts w:ascii="Garamond" w:hAnsi="Garamond"/>
          <w:b/>
          <w:caps/>
          <w:szCs w:val="24"/>
        </w:rPr>
        <w:t>Ë</w:t>
      </w:r>
      <w:r w:rsidR="005A5432" w:rsidRPr="00A6530D">
        <w:rPr>
          <w:rFonts w:ascii="Garamond" w:hAnsi="Garamond"/>
          <w:b/>
          <w:caps/>
          <w:szCs w:val="24"/>
        </w:rPr>
        <w:t>ri</w:t>
      </w:r>
      <w:r w:rsidR="00553C7D" w:rsidRPr="00A6530D">
        <w:rPr>
          <w:rFonts w:ascii="Garamond" w:hAnsi="Garamond"/>
          <w:b/>
          <w:caps/>
          <w:szCs w:val="24"/>
        </w:rPr>
        <w:t>S</w:t>
      </w:r>
      <w:r w:rsidR="00391741" w:rsidRPr="00A6530D">
        <w:rPr>
          <w:rFonts w:ascii="Garamond" w:hAnsi="Garamond"/>
          <w:b/>
          <w:caps/>
          <w:szCs w:val="24"/>
        </w:rPr>
        <w:t>Ë</w:t>
      </w:r>
      <w:proofErr w:type="spellEnd"/>
      <w:r w:rsidR="00391741" w:rsidRPr="00A6530D">
        <w:rPr>
          <w:rFonts w:ascii="Garamond" w:hAnsi="Garamond"/>
          <w:b/>
          <w:caps/>
          <w:szCs w:val="24"/>
        </w:rPr>
        <w:t xml:space="preserve"> </w:t>
      </w:r>
      <w:r w:rsidR="00FC66C6" w:rsidRPr="00A6530D">
        <w:rPr>
          <w:rFonts w:ascii="Garamond" w:hAnsi="Garamond"/>
          <w:b/>
          <w:caps/>
          <w:szCs w:val="24"/>
        </w:rPr>
        <w:t>SË</w:t>
      </w:r>
      <w:r w:rsidR="005A5432" w:rsidRPr="00A6530D">
        <w:rPr>
          <w:rFonts w:ascii="Garamond" w:hAnsi="Garamond"/>
          <w:b/>
          <w:caps/>
          <w:szCs w:val="24"/>
        </w:rPr>
        <w:t xml:space="preserve"> pajisjeve radio</w:t>
      </w:r>
      <w:r w:rsidR="003037CE" w:rsidRPr="00A6530D">
        <w:rPr>
          <w:rFonts w:ascii="Garamond" w:hAnsi="Garamond"/>
          <w:b/>
          <w:caps/>
          <w:szCs w:val="24"/>
        </w:rPr>
        <w:t xml:space="preserve"> </w:t>
      </w:r>
      <w:r w:rsidR="005A5432" w:rsidRPr="00A6530D">
        <w:rPr>
          <w:rFonts w:ascii="Garamond" w:hAnsi="Garamond"/>
          <w:b/>
          <w:caps/>
          <w:szCs w:val="24"/>
        </w:rPr>
        <w:t>t</w:t>
      </w:r>
      <w:r w:rsidR="00391741" w:rsidRPr="00A6530D">
        <w:rPr>
          <w:rFonts w:ascii="Garamond" w:hAnsi="Garamond"/>
          <w:b/>
          <w:caps/>
          <w:szCs w:val="24"/>
        </w:rPr>
        <w:t>Ë</w:t>
      </w:r>
      <w:r w:rsidR="005A5432" w:rsidRPr="00A6530D">
        <w:rPr>
          <w:rFonts w:ascii="Garamond" w:hAnsi="Garamond"/>
          <w:b/>
          <w:caps/>
          <w:szCs w:val="24"/>
        </w:rPr>
        <w:t xml:space="preserve"> automjeteve dhe marr</w:t>
      </w:r>
      <w:r w:rsidR="00391741" w:rsidRPr="00A6530D">
        <w:rPr>
          <w:rFonts w:ascii="Garamond" w:hAnsi="Garamond"/>
          <w:b/>
          <w:caps/>
          <w:szCs w:val="24"/>
        </w:rPr>
        <w:t>Ë</w:t>
      </w:r>
      <w:r w:rsidR="005A5432" w:rsidRPr="00A6530D">
        <w:rPr>
          <w:rFonts w:ascii="Garamond" w:hAnsi="Garamond"/>
          <w:b/>
          <w:caps/>
          <w:szCs w:val="24"/>
        </w:rPr>
        <w:t>sve digjital</w:t>
      </w:r>
      <w:r w:rsidR="00553C7D" w:rsidRPr="00A6530D">
        <w:rPr>
          <w:rFonts w:ascii="Garamond" w:hAnsi="Garamond"/>
          <w:b/>
          <w:caps/>
          <w:szCs w:val="24"/>
        </w:rPr>
        <w:t>Ë</w:t>
      </w:r>
      <w:r w:rsidR="005A5432" w:rsidRPr="00A6530D">
        <w:rPr>
          <w:rFonts w:ascii="Garamond" w:hAnsi="Garamond"/>
          <w:b/>
          <w:caps/>
          <w:szCs w:val="24"/>
        </w:rPr>
        <w:t xml:space="preserve"> t</w:t>
      </w:r>
      <w:r w:rsidR="00391741" w:rsidRPr="00A6530D">
        <w:rPr>
          <w:rFonts w:ascii="Garamond" w:hAnsi="Garamond"/>
          <w:b/>
          <w:caps/>
          <w:szCs w:val="24"/>
        </w:rPr>
        <w:t>Ë</w:t>
      </w:r>
      <w:r w:rsidR="005A5432" w:rsidRPr="00A6530D">
        <w:rPr>
          <w:rFonts w:ascii="Garamond" w:hAnsi="Garamond"/>
          <w:b/>
          <w:caps/>
          <w:szCs w:val="24"/>
        </w:rPr>
        <w:t xml:space="preserve"> konsumatorit</w:t>
      </w:r>
      <w:r w:rsidR="00211E7C" w:rsidRPr="00A6530D">
        <w:rPr>
          <w:rStyle w:val="FootnoteReference"/>
          <w:rFonts w:ascii="Garamond" w:hAnsi="Garamond"/>
          <w:b/>
          <w:szCs w:val="24"/>
        </w:rPr>
        <w:footnoteReference w:id="2"/>
      </w:r>
    </w:p>
    <w:bookmarkEnd w:id="0"/>
    <w:p w14:paraId="3EF41DDC" w14:textId="411AEC24" w:rsidR="00FF3404" w:rsidRPr="00A6530D" w:rsidRDefault="00FF3404" w:rsidP="003037CE">
      <w:pPr>
        <w:ind w:firstLine="284"/>
        <w:jc w:val="both"/>
        <w:rPr>
          <w:rFonts w:ascii="Garamond" w:hAnsi="Garamond"/>
          <w:szCs w:val="24"/>
        </w:rPr>
      </w:pPr>
    </w:p>
    <w:p w14:paraId="790F959A" w14:textId="350042AA" w:rsidR="006631E1" w:rsidRPr="00A6530D" w:rsidRDefault="00863725" w:rsidP="003037CE">
      <w:pPr>
        <w:ind w:firstLine="284"/>
        <w:jc w:val="both"/>
        <w:rPr>
          <w:rFonts w:ascii="Garamond" w:hAnsi="Garamond"/>
          <w:szCs w:val="24"/>
        </w:rPr>
      </w:pPr>
      <w:r w:rsidRPr="00A6530D">
        <w:rPr>
          <w:rFonts w:ascii="Garamond" w:hAnsi="Garamond"/>
          <w:szCs w:val="24"/>
        </w:rPr>
        <w:t xml:space="preserve">Në </w:t>
      </w:r>
      <w:r w:rsidR="009F7C06" w:rsidRPr="00A6530D">
        <w:rPr>
          <w:rFonts w:ascii="Garamond" w:hAnsi="Garamond"/>
          <w:szCs w:val="24"/>
        </w:rPr>
        <w:t>mbështetje</w:t>
      </w:r>
      <w:r w:rsidR="00553C7D" w:rsidRPr="00A6530D">
        <w:rPr>
          <w:rFonts w:ascii="Garamond" w:hAnsi="Garamond"/>
          <w:szCs w:val="24"/>
        </w:rPr>
        <w:t xml:space="preserve"> të nenit 100 të Kushtetutës,</w:t>
      </w:r>
      <w:r w:rsidR="00B4064C" w:rsidRPr="00A6530D">
        <w:rPr>
          <w:rFonts w:ascii="Garamond" w:hAnsi="Garamond"/>
          <w:szCs w:val="24"/>
        </w:rPr>
        <w:t xml:space="preserve"> </w:t>
      </w:r>
      <w:r w:rsidR="00002719" w:rsidRPr="00A6530D">
        <w:rPr>
          <w:rFonts w:ascii="Garamond" w:hAnsi="Garamond"/>
          <w:szCs w:val="24"/>
        </w:rPr>
        <w:t>t</w:t>
      </w:r>
      <w:r w:rsidR="0077250F" w:rsidRPr="00A6530D">
        <w:rPr>
          <w:rFonts w:ascii="Garamond" w:hAnsi="Garamond"/>
          <w:szCs w:val="24"/>
        </w:rPr>
        <w:t>ë</w:t>
      </w:r>
      <w:r w:rsidR="00002719" w:rsidRPr="00A6530D">
        <w:rPr>
          <w:rFonts w:ascii="Garamond" w:hAnsi="Garamond"/>
          <w:szCs w:val="24"/>
        </w:rPr>
        <w:t xml:space="preserve"> </w:t>
      </w:r>
      <w:r w:rsidR="005A5432" w:rsidRPr="00A6530D">
        <w:rPr>
          <w:rFonts w:ascii="Garamond" w:hAnsi="Garamond"/>
          <w:szCs w:val="24"/>
        </w:rPr>
        <w:t>pikës 2</w:t>
      </w:r>
      <w:r w:rsidR="00FF3404" w:rsidRPr="00A6530D">
        <w:rPr>
          <w:rFonts w:ascii="Garamond" w:hAnsi="Garamond"/>
          <w:szCs w:val="24"/>
        </w:rPr>
        <w:t xml:space="preserve">, të </w:t>
      </w:r>
      <w:r w:rsidR="00002719" w:rsidRPr="00A6530D">
        <w:rPr>
          <w:rFonts w:ascii="Garamond" w:hAnsi="Garamond"/>
          <w:szCs w:val="24"/>
        </w:rPr>
        <w:t xml:space="preserve">nenit </w:t>
      </w:r>
      <w:r w:rsidR="005A5432" w:rsidRPr="00A6530D">
        <w:rPr>
          <w:rFonts w:ascii="Garamond" w:hAnsi="Garamond"/>
          <w:szCs w:val="24"/>
        </w:rPr>
        <w:t>153</w:t>
      </w:r>
      <w:r w:rsidR="00E67102" w:rsidRPr="00A6530D">
        <w:rPr>
          <w:rFonts w:ascii="Garamond" w:hAnsi="Garamond"/>
          <w:szCs w:val="24"/>
        </w:rPr>
        <w:t>,</w:t>
      </w:r>
      <w:r w:rsidR="00002719" w:rsidRPr="00A6530D">
        <w:rPr>
          <w:rFonts w:ascii="Garamond" w:hAnsi="Garamond"/>
          <w:szCs w:val="24"/>
        </w:rPr>
        <w:t xml:space="preserve"> t</w:t>
      </w:r>
      <w:r w:rsidR="0077250F" w:rsidRPr="00A6530D">
        <w:rPr>
          <w:rFonts w:ascii="Garamond" w:hAnsi="Garamond"/>
          <w:szCs w:val="24"/>
        </w:rPr>
        <w:t>ë</w:t>
      </w:r>
      <w:r w:rsidR="003037CE" w:rsidRPr="00A6530D">
        <w:rPr>
          <w:rFonts w:ascii="Garamond" w:hAnsi="Garamond"/>
          <w:szCs w:val="24"/>
        </w:rPr>
        <w:t xml:space="preserve"> </w:t>
      </w:r>
      <w:r w:rsidR="00E5672A" w:rsidRPr="00A6530D">
        <w:rPr>
          <w:rFonts w:ascii="Garamond" w:hAnsi="Garamond"/>
          <w:szCs w:val="24"/>
        </w:rPr>
        <w:t>ligji</w:t>
      </w:r>
      <w:r w:rsidR="00002719" w:rsidRPr="00A6530D">
        <w:rPr>
          <w:rFonts w:ascii="Garamond" w:hAnsi="Garamond"/>
          <w:szCs w:val="24"/>
        </w:rPr>
        <w:t>t</w:t>
      </w:r>
      <w:r w:rsidR="00E5672A" w:rsidRPr="00A6530D">
        <w:rPr>
          <w:rFonts w:ascii="Garamond" w:hAnsi="Garamond"/>
          <w:szCs w:val="24"/>
        </w:rPr>
        <w:t xml:space="preserve"> </w:t>
      </w:r>
      <w:r w:rsidR="00E67102" w:rsidRPr="00A6530D">
        <w:rPr>
          <w:rFonts w:ascii="Garamond" w:hAnsi="Garamond"/>
          <w:szCs w:val="24"/>
        </w:rPr>
        <w:t>n</w:t>
      </w:r>
      <w:r w:rsidR="00E5672A" w:rsidRPr="00A6530D">
        <w:rPr>
          <w:rFonts w:ascii="Garamond" w:hAnsi="Garamond"/>
          <w:szCs w:val="24"/>
        </w:rPr>
        <w:t>r.</w:t>
      </w:r>
      <w:r w:rsidR="00A6530D">
        <w:rPr>
          <w:rFonts w:ascii="Garamond" w:hAnsi="Garamond"/>
          <w:szCs w:val="24"/>
        </w:rPr>
        <w:t xml:space="preserve"> </w:t>
      </w:r>
      <w:r w:rsidR="005A5432" w:rsidRPr="00A6530D">
        <w:rPr>
          <w:rFonts w:ascii="Garamond" w:hAnsi="Garamond"/>
          <w:szCs w:val="24"/>
        </w:rPr>
        <w:t>54/2024</w:t>
      </w:r>
      <w:r w:rsidR="00553C7D" w:rsidRPr="00A6530D">
        <w:rPr>
          <w:rFonts w:ascii="Garamond" w:hAnsi="Garamond"/>
          <w:szCs w:val="24"/>
        </w:rPr>
        <w:t>,</w:t>
      </w:r>
      <w:r w:rsidR="00E5672A" w:rsidRPr="00A6530D">
        <w:rPr>
          <w:rFonts w:ascii="Garamond" w:hAnsi="Garamond"/>
          <w:szCs w:val="24"/>
        </w:rPr>
        <w:t xml:space="preserve"> </w:t>
      </w:r>
      <w:r w:rsidR="00E5628B" w:rsidRPr="00A6530D">
        <w:rPr>
          <w:rFonts w:ascii="Garamond" w:hAnsi="Garamond"/>
          <w:szCs w:val="24"/>
        </w:rPr>
        <w:t xml:space="preserve">“Për komunikimet elektronike në </w:t>
      </w:r>
      <w:r w:rsidR="00C3447C" w:rsidRPr="00A6530D">
        <w:rPr>
          <w:rFonts w:ascii="Garamond" w:hAnsi="Garamond"/>
          <w:szCs w:val="24"/>
        </w:rPr>
        <w:t>R</w:t>
      </w:r>
      <w:r w:rsidR="00E5628B" w:rsidRPr="00A6530D">
        <w:rPr>
          <w:rFonts w:ascii="Garamond" w:hAnsi="Garamond"/>
          <w:szCs w:val="24"/>
        </w:rPr>
        <w:t xml:space="preserve">epublikën e </w:t>
      </w:r>
      <w:r w:rsidR="0077250F" w:rsidRPr="00A6530D">
        <w:rPr>
          <w:rFonts w:ascii="Garamond" w:hAnsi="Garamond"/>
          <w:szCs w:val="24"/>
        </w:rPr>
        <w:t>S</w:t>
      </w:r>
      <w:r w:rsidR="00E5628B" w:rsidRPr="00A6530D">
        <w:rPr>
          <w:rFonts w:ascii="Garamond" w:hAnsi="Garamond"/>
          <w:szCs w:val="24"/>
        </w:rPr>
        <w:t>hqipërisë”</w:t>
      </w:r>
      <w:r w:rsidR="00FF3404" w:rsidRPr="00A6530D">
        <w:rPr>
          <w:rFonts w:ascii="Garamond" w:hAnsi="Garamond"/>
          <w:szCs w:val="24"/>
        </w:rPr>
        <w:t>,</w:t>
      </w:r>
      <w:r w:rsidR="00E5628B" w:rsidRPr="00A6530D">
        <w:rPr>
          <w:rFonts w:ascii="Garamond" w:hAnsi="Garamond"/>
          <w:szCs w:val="24"/>
        </w:rPr>
        <w:t xml:space="preserve"> </w:t>
      </w:r>
      <w:r w:rsidR="00B419B3" w:rsidRPr="00A6530D">
        <w:rPr>
          <w:rFonts w:ascii="Garamond" w:hAnsi="Garamond"/>
          <w:szCs w:val="24"/>
        </w:rPr>
        <w:t>dhe</w:t>
      </w:r>
      <w:r w:rsidR="00E67102" w:rsidRPr="00A6530D">
        <w:rPr>
          <w:rFonts w:ascii="Garamond" w:hAnsi="Garamond"/>
          <w:szCs w:val="24"/>
        </w:rPr>
        <w:t xml:space="preserve"> të</w:t>
      </w:r>
      <w:r w:rsidR="00B419B3" w:rsidRPr="00A6530D">
        <w:rPr>
          <w:rFonts w:ascii="Garamond" w:hAnsi="Garamond"/>
          <w:szCs w:val="24"/>
        </w:rPr>
        <w:t xml:space="preserve"> nenit 22</w:t>
      </w:r>
      <w:r w:rsidR="002E107D" w:rsidRPr="00A6530D">
        <w:rPr>
          <w:rFonts w:ascii="Garamond" w:hAnsi="Garamond"/>
          <w:szCs w:val="24"/>
        </w:rPr>
        <w:t>,</w:t>
      </w:r>
      <w:r w:rsidR="00B419B3" w:rsidRPr="00A6530D">
        <w:rPr>
          <w:rFonts w:ascii="Garamond" w:hAnsi="Garamond"/>
          <w:szCs w:val="24"/>
        </w:rPr>
        <w:t xml:space="preserve"> t</w:t>
      </w:r>
      <w:r w:rsidR="002E107D" w:rsidRPr="00A6530D">
        <w:rPr>
          <w:rFonts w:ascii="Garamond" w:hAnsi="Garamond"/>
          <w:szCs w:val="24"/>
        </w:rPr>
        <w:t>ë</w:t>
      </w:r>
      <w:r w:rsidR="00B419B3" w:rsidRPr="00A6530D">
        <w:rPr>
          <w:rFonts w:ascii="Garamond" w:hAnsi="Garamond"/>
          <w:szCs w:val="24"/>
        </w:rPr>
        <w:t xml:space="preserve"> </w:t>
      </w:r>
      <w:r w:rsidR="000D7F61" w:rsidRPr="00A6530D">
        <w:rPr>
          <w:rFonts w:ascii="Garamond" w:hAnsi="Garamond"/>
          <w:szCs w:val="24"/>
        </w:rPr>
        <w:t xml:space="preserve">ligjit </w:t>
      </w:r>
      <w:r w:rsidR="00E67102" w:rsidRPr="00A6530D">
        <w:rPr>
          <w:rFonts w:ascii="Garamond" w:hAnsi="Garamond"/>
          <w:szCs w:val="24"/>
        </w:rPr>
        <w:t>nr.</w:t>
      </w:r>
      <w:r w:rsidR="00A6530D">
        <w:rPr>
          <w:rFonts w:ascii="Garamond" w:hAnsi="Garamond"/>
          <w:szCs w:val="24"/>
        </w:rPr>
        <w:t xml:space="preserve"> </w:t>
      </w:r>
      <w:r w:rsidR="000D7F61" w:rsidRPr="00A6530D">
        <w:rPr>
          <w:rFonts w:ascii="Garamond" w:hAnsi="Garamond"/>
          <w:szCs w:val="24"/>
        </w:rPr>
        <w:t>97/2013</w:t>
      </w:r>
      <w:r w:rsidR="00E67102" w:rsidRPr="00A6530D">
        <w:rPr>
          <w:rFonts w:ascii="Garamond" w:hAnsi="Garamond"/>
          <w:szCs w:val="24"/>
        </w:rPr>
        <w:t>,</w:t>
      </w:r>
      <w:r w:rsidR="000D7F61" w:rsidRPr="00A6530D">
        <w:rPr>
          <w:rFonts w:ascii="Garamond" w:hAnsi="Garamond"/>
          <w:szCs w:val="24"/>
        </w:rPr>
        <w:t xml:space="preserve"> “Për mediat </w:t>
      </w:r>
      <w:proofErr w:type="spellStart"/>
      <w:r w:rsidR="000D7F61" w:rsidRPr="00A6530D">
        <w:rPr>
          <w:rFonts w:ascii="Garamond" w:hAnsi="Garamond"/>
          <w:szCs w:val="24"/>
        </w:rPr>
        <w:t>audiovizive</w:t>
      </w:r>
      <w:proofErr w:type="spellEnd"/>
      <w:r w:rsidR="000D7F61" w:rsidRPr="00A6530D">
        <w:rPr>
          <w:rFonts w:ascii="Garamond" w:hAnsi="Garamond"/>
          <w:szCs w:val="24"/>
        </w:rPr>
        <w:t xml:space="preserve"> në Republikën e Shqipërisë”</w:t>
      </w:r>
      <w:r w:rsidR="00E67102" w:rsidRPr="00A6530D">
        <w:rPr>
          <w:rFonts w:ascii="Garamond" w:hAnsi="Garamond"/>
          <w:szCs w:val="24"/>
        </w:rPr>
        <w:t>,</w:t>
      </w:r>
      <w:r w:rsidR="000D7F61" w:rsidRPr="00A6530D">
        <w:rPr>
          <w:rFonts w:ascii="Garamond" w:hAnsi="Garamond"/>
          <w:szCs w:val="24"/>
        </w:rPr>
        <w:t xml:space="preserve"> t</w:t>
      </w:r>
      <w:r w:rsidR="002E107D" w:rsidRPr="00A6530D">
        <w:rPr>
          <w:rFonts w:ascii="Garamond" w:hAnsi="Garamond"/>
          <w:szCs w:val="24"/>
        </w:rPr>
        <w:t>ë</w:t>
      </w:r>
      <w:r w:rsidR="000D7F61" w:rsidRPr="00A6530D">
        <w:rPr>
          <w:rFonts w:ascii="Garamond" w:hAnsi="Garamond"/>
          <w:szCs w:val="24"/>
        </w:rPr>
        <w:t xml:space="preserve"> ndryshuar, </w:t>
      </w:r>
      <w:r w:rsidR="00E67102" w:rsidRPr="00A6530D">
        <w:rPr>
          <w:rFonts w:ascii="Garamond" w:hAnsi="Garamond"/>
          <w:szCs w:val="24"/>
        </w:rPr>
        <w:t xml:space="preserve">me propozimin e </w:t>
      </w:r>
      <w:r w:rsidR="00AA0382">
        <w:rPr>
          <w:rFonts w:ascii="Garamond" w:hAnsi="Garamond"/>
          <w:szCs w:val="24"/>
        </w:rPr>
        <w:t>z</w:t>
      </w:r>
      <w:bookmarkStart w:id="1" w:name="_GoBack"/>
      <w:bookmarkEnd w:id="1"/>
      <w:r w:rsidR="00E67102" w:rsidRPr="00A6530D">
        <w:rPr>
          <w:rFonts w:ascii="Garamond" w:hAnsi="Garamond"/>
          <w:szCs w:val="24"/>
        </w:rPr>
        <w:t>ëvendëskryeministrit dhe ministër i Infrastrukturës dhe Energji</w:t>
      </w:r>
      <w:r w:rsidR="00553C7D" w:rsidRPr="00A6530D">
        <w:rPr>
          <w:rFonts w:ascii="Garamond" w:hAnsi="Garamond"/>
          <w:szCs w:val="24"/>
        </w:rPr>
        <w:t>s</w:t>
      </w:r>
      <w:r w:rsidR="00E67102" w:rsidRPr="00A6530D">
        <w:rPr>
          <w:rFonts w:ascii="Garamond" w:hAnsi="Garamond"/>
          <w:szCs w:val="24"/>
        </w:rPr>
        <w:t xml:space="preserve">ë, </w:t>
      </w:r>
      <w:r w:rsidRPr="00A6530D">
        <w:rPr>
          <w:rFonts w:ascii="Garamond" w:hAnsi="Garamond"/>
          <w:szCs w:val="24"/>
        </w:rPr>
        <w:t>Këshilli i Mini</w:t>
      </w:r>
      <w:r w:rsidR="00165A07" w:rsidRPr="00A6530D">
        <w:rPr>
          <w:rFonts w:ascii="Garamond" w:hAnsi="Garamond"/>
          <w:szCs w:val="24"/>
        </w:rPr>
        <w:t xml:space="preserve">strave </w:t>
      </w:r>
    </w:p>
    <w:p w14:paraId="4875EE76" w14:textId="77777777" w:rsidR="00FF3404" w:rsidRPr="00A6530D" w:rsidRDefault="00FF3404" w:rsidP="003037CE">
      <w:pPr>
        <w:ind w:firstLine="284"/>
        <w:rPr>
          <w:rFonts w:ascii="Garamond" w:hAnsi="Garamond"/>
          <w:b/>
          <w:szCs w:val="24"/>
        </w:rPr>
      </w:pPr>
    </w:p>
    <w:p w14:paraId="00D62CC7" w14:textId="2B7C0F4F" w:rsidR="00863725" w:rsidRPr="00A6530D" w:rsidRDefault="00863725" w:rsidP="003037CE">
      <w:pPr>
        <w:ind w:firstLine="284"/>
        <w:jc w:val="center"/>
        <w:rPr>
          <w:rFonts w:ascii="Garamond" w:hAnsi="Garamond"/>
          <w:szCs w:val="24"/>
        </w:rPr>
      </w:pPr>
      <w:r w:rsidRPr="00A6530D">
        <w:rPr>
          <w:rFonts w:ascii="Garamond" w:hAnsi="Garamond"/>
          <w:szCs w:val="24"/>
        </w:rPr>
        <w:t>VENDOSI:</w:t>
      </w:r>
    </w:p>
    <w:p w14:paraId="48F10F2F" w14:textId="77777777" w:rsidR="006631E1" w:rsidRPr="00A6530D" w:rsidRDefault="006631E1" w:rsidP="003037CE">
      <w:pPr>
        <w:ind w:firstLine="284"/>
        <w:jc w:val="both"/>
        <w:rPr>
          <w:rFonts w:ascii="Garamond" w:hAnsi="Garamond"/>
          <w:szCs w:val="24"/>
        </w:rPr>
      </w:pPr>
    </w:p>
    <w:p w14:paraId="3001EDB6" w14:textId="3C415CC0" w:rsidR="006631E1" w:rsidRPr="00A6530D" w:rsidRDefault="003037CE" w:rsidP="003037CE">
      <w:pPr>
        <w:ind w:firstLine="284"/>
        <w:jc w:val="both"/>
        <w:rPr>
          <w:rFonts w:ascii="Garamond" w:hAnsi="Garamond"/>
          <w:szCs w:val="24"/>
        </w:rPr>
      </w:pPr>
      <w:r w:rsidRPr="00A6530D">
        <w:rPr>
          <w:rFonts w:ascii="Garamond" w:hAnsi="Garamond"/>
          <w:szCs w:val="24"/>
        </w:rPr>
        <w:t xml:space="preserve">1. </w:t>
      </w:r>
      <w:r w:rsidR="006631E1" w:rsidRPr="00A6530D">
        <w:rPr>
          <w:rFonts w:ascii="Garamond" w:hAnsi="Garamond"/>
          <w:szCs w:val="24"/>
        </w:rPr>
        <w:t xml:space="preserve">Miratimin e rregullave </w:t>
      </w:r>
      <w:r w:rsidR="001310F7" w:rsidRPr="00A6530D">
        <w:rPr>
          <w:rFonts w:ascii="Garamond" w:hAnsi="Garamond"/>
          <w:szCs w:val="24"/>
        </w:rPr>
        <w:t xml:space="preserve">për sigurimin </w:t>
      </w:r>
      <w:r w:rsidR="003A2230" w:rsidRPr="00A6530D">
        <w:rPr>
          <w:rFonts w:ascii="Garamond" w:hAnsi="Garamond"/>
          <w:szCs w:val="24"/>
        </w:rPr>
        <w:t>e</w:t>
      </w:r>
      <w:r w:rsidR="006631E1" w:rsidRPr="00A6530D">
        <w:rPr>
          <w:rFonts w:ascii="Garamond" w:hAnsi="Garamond"/>
          <w:szCs w:val="24"/>
        </w:rPr>
        <w:t xml:space="preserve"> </w:t>
      </w:r>
      <w:proofErr w:type="spellStart"/>
      <w:r w:rsidR="006631E1" w:rsidRPr="00A6530D">
        <w:rPr>
          <w:rFonts w:ascii="Garamond" w:hAnsi="Garamond"/>
          <w:szCs w:val="24"/>
        </w:rPr>
        <w:t>ndërveprueshmërisë</w:t>
      </w:r>
      <w:proofErr w:type="spellEnd"/>
      <w:r w:rsidR="006631E1" w:rsidRPr="00A6530D">
        <w:rPr>
          <w:rFonts w:ascii="Garamond" w:hAnsi="Garamond"/>
          <w:szCs w:val="24"/>
        </w:rPr>
        <w:t xml:space="preserve"> </w:t>
      </w:r>
      <w:r w:rsidR="00A14BFF" w:rsidRPr="00A6530D">
        <w:rPr>
          <w:rFonts w:ascii="Garamond" w:hAnsi="Garamond"/>
          <w:szCs w:val="24"/>
        </w:rPr>
        <w:t>s</w:t>
      </w:r>
      <w:r w:rsidR="006631E1" w:rsidRPr="00A6530D">
        <w:rPr>
          <w:rFonts w:ascii="Garamond" w:hAnsi="Garamond"/>
          <w:szCs w:val="24"/>
        </w:rPr>
        <w:t>ë pajisjeve radio të au</w:t>
      </w:r>
      <w:r w:rsidR="00553C7D" w:rsidRPr="00A6530D">
        <w:rPr>
          <w:rFonts w:ascii="Garamond" w:hAnsi="Garamond"/>
          <w:szCs w:val="24"/>
        </w:rPr>
        <w:t>tomjeteve dhe marrësve digjitalë</w:t>
      </w:r>
      <w:r w:rsidR="006631E1" w:rsidRPr="00A6530D">
        <w:rPr>
          <w:rFonts w:ascii="Garamond" w:hAnsi="Garamond"/>
          <w:szCs w:val="24"/>
        </w:rPr>
        <w:t xml:space="preserve"> të konsumatorit, sipas tekstit që i bashkëlidhet këtij vendimi.</w:t>
      </w:r>
    </w:p>
    <w:p w14:paraId="26CD68D2" w14:textId="77777777" w:rsidR="00A6530D" w:rsidRDefault="003037CE" w:rsidP="00A6530D">
      <w:pPr>
        <w:ind w:firstLine="284"/>
        <w:jc w:val="both"/>
        <w:rPr>
          <w:rFonts w:ascii="Garamond" w:hAnsi="Garamond"/>
          <w:szCs w:val="24"/>
        </w:rPr>
      </w:pPr>
      <w:r w:rsidRPr="00A6530D">
        <w:rPr>
          <w:rFonts w:ascii="Garamond" w:hAnsi="Garamond"/>
          <w:szCs w:val="24"/>
        </w:rPr>
        <w:t xml:space="preserve">2. </w:t>
      </w:r>
      <w:r w:rsidR="001310F7" w:rsidRPr="00A6530D">
        <w:rPr>
          <w:rFonts w:ascii="Garamond" w:hAnsi="Garamond"/>
          <w:szCs w:val="24"/>
        </w:rPr>
        <w:t>Zbatimi i rregullave</w:t>
      </w:r>
      <w:r w:rsidR="00B474E3" w:rsidRPr="00A6530D">
        <w:rPr>
          <w:rFonts w:ascii="Garamond" w:hAnsi="Garamond"/>
          <w:szCs w:val="24"/>
        </w:rPr>
        <w:t>,</w:t>
      </w:r>
      <w:r w:rsidR="001310F7" w:rsidRPr="00A6530D">
        <w:rPr>
          <w:rFonts w:ascii="Garamond" w:hAnsi="Garamond"/>
          <w:szCs w:val="24"/>
        </w:rPr>
        <w:t xml:space="preserve"> </w:t>
      </w:r>
      <w:r w:rsidR="00B474E3" w:rsidRPr="00A6530D">
        <w:rPr>
          <w:rFonts w:ascii="Garamond" w:hAnsi="Garamond"/>
          <w:szCs w:val="24"/>
        </w:rPr>
        <w:t xml:space="preserve">sipas tekstit që i bashkëlidhet këtij vendimi, </w:t>
      </w:r>
      <w:r w:rsidR="001310F7" w:rsidRPr="00A6530D">
        <w:rPr>
          <w:rFonts w:ascii="Garamond" w:hAnsi="Garamond"/>
          <w:szCs w:val="24"/>
        </w:rPr>
        <w:t>nuk c</w:t>
      </w:r>
      <w:r w:rsidR="00E67102" w:rsidRPr="00A6530D">
        <w:rPr>
          <w:rFonts w:ascii="Garamond" w:hAnsi="Garamond"/>
          <w:szCs w:val="24"/>
        </w:rPr>
        <w:t>e</w:t>
      </w:r>
      <w:r w:rsidR="001310F7" w:rsidRPr="00A6530D">
        <w:rPr>
          <w:rFonts w:ascii="Garamond" w:hAnsi="Garamond"/>
          <w:szCs w:val="24"/>
        </w:rPr>
        <w:t>non zbatimin e kërkesave</w:t>
      </w:r>
      <w:r w:rsidR="00553C7D" w:rsidRPr="00A6530D">
        <w:rPr>
          <w:rFonts w:ascii="Garamond" w:hAnsi="Garamond"/>
          <w:szCs w:val="24"/>
        </w:rPr>
        <w:t>,</w:t>
      </w:r>
      <w:r w:rsidR="001310F7" w:rsidRPr="00A6530D">
        <w:rPr>
          <w:rFonts w:ascii="Garamond" w:hAnsi="Garamond"/>
          <w:szCs w:val="24"/>
        </w:rPr>
        <w:t xml:space="preserve"> të miratuara me </w:t>
      </w:r>
      <w:r w:rsidR="00553C7D" w:rsidRPr="00A6530D">
        <w:rPr>
          <w:rFonts w:ascii="Garamond" w:hAnsi="Garamond"/>
          <w:szCs w:val="24"/>
        </w:rPr>
        <w:t>v</w:t>
      </w:r>
      <w:r w:rsidR="001310F7" w:rsidRPr="00A6530D">
        <w:rPr>
          <w:rFonts w:ascii="Garamond" w:hAnsi="Garamond"/>
          <w:szCs w:val="24"/>
        </w:rPr>
        <w:t xml:space="preserve">endimin </w:t>
      </w:r>
      <w:r w:rsidR="00553C7D" w:rsidRPr="00A6530D">
        <w:rPr>
          <w:rFonts w:ascii="Garamond" w:hAnsi="Garamond"/>
          <w:szCs w:val="24"/>
        </w:rPr>
        <w:t>nr.</w:t>
      </w:r>
      <w:r w:rsidR="00A6530D">
        <w:rPr>
          <w:rFonts w:ascii="Garamond" w:hAnsi="Garamond"/>
          <w:szCs w:val="24"/>
        </w:rPr>
        <w:t xml:space="preserve"> </w:t>
      </w:r>
      <w:r w:rsidR="00553C7D" w:rsidRPr="00A6530D">
        <w:rPr>
          <w:rFonts w:ascii="Garamond" w:hAnsi="Garamond"/>
          <w:szCs w:val="24"/>
        </w:rPr>
        <w:t>378, datë 5.6.2019, të</w:t>
      </w:r>
      <w:r w:rsidR="001310F7" w:rsidRPr="00A6530D">
        <w:rPr>
          <w:rFonts w:ascii="Garamond" w:hAnsi="Garamond"/>
          <w:szCs w:val="24"/>
        </w:rPr>
        <w:t xml:space="preserve"> Këshillit të Ministrave</w:t>
      </w:r>
      <w:r w:rsidR="00553C7D" w:rsidRPr="00A6530D">
        <w:rPr>
          <w:rFonts w:ascii="Garamond" w:hAnsi="Garamond"/>
          <w:szCs w:val="24"/>
        </w:rPr>
        <w:t>,</w:t>
      </w:r>
      <w:r w:rsidR="001310F7" w:rsidRPr="00A6530D">
        <w:rPr>
          <w:rFonts w:ascii="Garamond" w:hAnsi="Garamond"/>
          <w:szCs w:val="24"/>
        </w:rPr>
        <w:t xml:space="preserve"> “Për miratimin e rregullit teknik për pajisjet radio, njohjen e ndërsjellë të vlerësimit të </w:t>
      </w:r>
      <w:proofErr w:type="spellStart"/>
      <w:r w:rsidR="001310F7" w:rsidRPr="00A6530D">
        <w:rPr>
          <w:rFonts w:ascii="Garamond" w:hAnsi="Garamond"/>
          <w:szCs w:val="24"/>
        </w:rPr>
        <w:t>konformitetit</w:t>
      </w:r>
      <w:proofErr w:type="spellEnd"/>
      <w:r w:rsidR="001310F7" w:rsidRPr="00A6530D">
        <w:rPr>
          <w:rFonts w:ascii="Garamond" w:hAnsi="Garamond"/>
          <w:szCs w:val="24"/>
        </w:rPr>
        <w:t xml:space="preserve"> të tyre dhe përcaktimin e listës së standardeve të harmonizuara”</w:t>
      </w:r>
      <w:r w:rsidR="00553C7D" w:rsidRPr="00A6530D">
        <w:rPr>
          <w:rFonts w:ascii="Garamond" w:hAnsi="Garamond"/>
          <w:szCs w:val="24"/>
        </w:rPr>
        <w:t>,</w:t>
      </w:r>
      <w:r w:rsidR="001310F7" w:rsidRPr="00A6530D">
        <w:rPr>
          <w:rFonts w:ascii="Garamond" w:hAnsi="Garamond"/>
          <w:szCs w:val="24"/>
        </w:rPr>
        <w:t xml:space="preserve"> të ndryshuar. </w:t>
      </w:r>
    </w:p>
    <w:p w14:paraId="76A84E33" w14:textId="467A6F5E" w:rsidR="001310F7" w:rsidRPr="00A6530D" w:rsidRDefault="003037CE" w:rsidP="00A6530D">
      <w:pPr>
        <w:ind w:firstLine="284"/>
        <w:jc w:val="both"/>
        <w:rPr>
          <w:rFonts w:ascii="Garamond" w:hAnsi="Garamond"/>
          <w:szCs w:val="24"/>
        </w:rPr>
      </w:pPr>
      <w:r w:rsidRPr="00A6530D">
        <w:rPr>
          <w:rFonts w:ascii="Garamond" w:hAnsi="Garamond"/>
          <w:szCs w:val="24"/>
        </w:rPr>
        <w:t xml:space="preserve">3. </w:t>
      </w:r>
      <w:r w:rsidR="006631E1" w:rsidRPr="00A6530D">
        <w:rPr>
          <w:rFonts w:ascii="Garamond" w:hAnsi="Garamond"/>
          <w:szCs w:val="24"/>
        </w:rPr>
        <w:t>Ngarkohe</w:t>
      </w:r>
      <w:r w:rsidR="00E67102" w:rsidRPr="00A6530D">
        <w:rPr>
          <w:rFonts w:ascii="Garamond" w:hAnsi="Garamond"/>
          <w:szCs w:val="24"/>
        </w:rPr>
        <w:t>n</w:t>
      </w:r>
      <w:r w:rsidR="006631E1" w:rsidRPr="00A6530D">
        <w:rPr>
          <w:rFonts w:ascii="Garamond" w:hAnsi="Garamond"/>
          <w:szCs w:val="24"/>
        </w:rPr>
        <w:t xml:space="preserve"> </w:t>
      </w:r>
      <w:r w:rsidR="00CE5F69" w:rsidRPr="00A6530D">
        <w:rPr>
          <w:rFonts w:ascii="Garamond" w:hAnsi="Garamond"/>
          <w:szCs w:val="24"/>
        </w:rPr>
        <w:t xml:space="preserve">Ministria e Infrastrukturës dhe Energjisë dhe </w:t>
      </w:r>
      <w:r w:rsidR="006631E1" w:rsidRPr="00A6530D">
        <w:rPr>
          <w:rFonts w:ascii="Garamond" w:hAnsi="Garamond"/>
          <w:szCs w:val="24"/>
        </w:rPr>
        <w:t xml:space="preserve">Autoriteti i </w:t>
      </w:r>
      <w:r w:rsidR="00CE5F69" w:rsidRPr="00A6530D">
        <w:rPr>
          <w:rFonts w:ascii="Garamond" w:hAnsi="Garamond"/>
          <w:szCs w:val="24"/>
        </w:rPr>
        <w:t xml:space="preserve">Medias </w:t>
      </w:r>
      <w:proofErr w:type="spellStart"/>
      <w:r w:rsidR="00CE5F69" w:rsidRPr="00A6530D">
        <w:rPr>
          <w:rFonts w:ascii="Garamond" w:hAnsi="Garamond"/>
          <w:szCs w:val="24"/>
        </w:rPr>
        <w:t>Audiovizive</w:t>
      </w:r>
      <w:proofErr w:type="spellEnd"/>
      <w:r w:rsidR="006631E1" w:rsidRPr="00A6530D">
        <w:rPr>
          <w:rFonts w:ascii="Garamond" w:hAnsi="Garamond"/>
          <w:szCs w:val="24"/>
        </w:rPr>
        <w:t xml:space="preserve"> për zbatimin e këtij vendimi.</w:t>
      </w:r>
    </w:p>
    <w:p w14:paraId="2E5AC94A" w14:textId="34AF3A5A" w:rsidR="006631E1" w:rsidRPr="00A6530D" w:rsidRDefault="006631E1" w:rsidP="003037CE">
      <w:pPr>
        <w:ind w:firstLine="284"/>
        <w:jc w:val="both"/>
        <w:rPr>
          <w:rFonts w:ascii="Garamond" w:hAnsi="Garamond"/>
          <w:szCs w:val="24"/>
        </w:rPr>
      </w:pPr>
      <w:r w:rsidRPr="00A6530D">
        <w:rPr>
          <w:rFonts w:ascii="Garamond" w:hAnsi="Garamond"/>
          <w:szCs w:val="24"/>
        </w:rPr>
        <w:t xml:space="preserve">Ky vendim hyn në fuqi pas botimit në Fletoren </w:t>
      </w:r>
      <w:r w:rsidR="003037CE" w:rsidRPr="00A6530D">
        <w:rPr>
          <w:rFonts w:ascii="Garamond" w:hAnsi="Garamond"/>
          <w:szCs w:val="24"/>
        </w:rPr>
        <w:t>Zyrtare</w:t>
      </w:r>
      <w:r w:rsidRPr="00A6530D">
        <w:rPr>
          <w:rFonts w:ascii="Garamond" w:hAnsi="Garamond"/>
          <w:szCs w:val="24"/>
        </w:rPr>
        <w:t>.</w:t>
      </w:r>
    </w:p>
    <w:p w14:paraId="541DB7BB" w14:textId="77777777" w:rsidR="006631E1" w:rsidRPr="00A6530D" w:rsidRDefault="006631E1" w:rsidP="003037CE">
      <w:pPr>
        <w:ind w:firstLine="284"/>
        <w:jc w:val="both"/>
        <w:rPr>
          <w:rFonts w:ascii="Garamond" w:hAnsi="Garamond"/>
          <w:szCs w:val="24"/>
        </w:rPr>
      </w:pPr>
    </w:p>
    <w:p w14:paraId="2821ACF5" w14:textId="2AA7B190" w:rsidR="002B5666" w:rsidRPr="00A6530D" w:rsidRDefault="002B5666" w:rsidP="003037CE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A6530D">
        <w:rPr>
          <w:rFonts w:ascii="Garamond" w:hAnsi="Garamond"/>
          <w:bCs/>
          <w:szCs w:val="24"/>
          <w:lang w:bidi="en-US"/>
        </w:rPr>
        <w:t>ZËVENDËSKRYEMINIST</w:t>
      </w:r>
      <w:r w:rsidR="003037CE" w:rsidRPr="00A6530D">
        <w:rPr>
          <w:rFonts w:ascii="Garamond" w:hAnsi="Garamond"/>
          <w:bCs/>
          <w:szCs w:val="24"/>
          <w:lang w:bidi="en-US"/>
        </w:rPr>
        <w:t>Ë</w:t>
      </w:r>
      <w:r w:rsidRPr="00A6530D">
        <w:rPr>
          <w:rFonts w:ascii="Garamond" w:hAnsi="Garamond"/>
          <w:bCs/>
          <w:szCs w:val="24"/>
          <w:lang w:bidi="en-US"/>
        </w:rPr>
        <w:t>R</w:t>
      </w:r>
    </w:p>
    <w:p w14:paraId="060F5947" w14:textId="0BD82F2A" w:rsidR="002B5666" w:rsidRPr="00A6530D" w:rsidRDefault="003037CE" w:rsidP="003037CE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A6530D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A6530D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6918EB5A" w14:textId="77777777" w:rsidR="002B5666" w:rsidRPr="00A6530D" w:rsidRDefault="002B5666" w:rsidP="003037CE">
      <w:pPr>
        <w:ind w:firstLine="284"/>
        <w:jc w:val="right"/>
        <w:rPr>
          <w:rFonts w:ascii="Garamond" w:hAnsi="Garamond"/>
          <w:b/>
          <w:szCs w:val="24"/>
        </w:rPr>
      </w:pPr>
    </w:p>
    <w:p w14:paraId="1C8329AC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b/>
          <w:bCs/>
          <w:color w:val="000000"/>
          <w:szCs w:val="28"/>
          <w14:ligatures w14:val="standardContextual"/>
        </w:rPr>
        <w:t xml:space="preserve">RREGULLA </w:t>
      </w:r>
    </w:p>
    <w:p w14:paraId="6EE26D0B" w14:textId="6FCDB52C" w:rsidR="00DC0D5A" w:rsidRPr="00A6530D" w:rsidRDefault="00DC0D5A" w:rsidP="00DC0D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aps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bCs/>
          <w:caps/>
          <w:color w:val="000000"/>
          <w:szCs w:val="28"/>
          <w14:ligatures w14:val="standardContextual"/>
        </w:rPr>
        <w:t>pËr S</w:t>
      </w:r>
      <w:r w:rsidR="00A6530D">
        <w:rPr>
          <w:rFonts w:ascii="Garamond" w:eastAsiaTheme="minorHAnsi" w:hAnsi="Garamond" w:cs="Calibri"/>
          <w:bCs/>
          <w:caps/>
          <w:color w:val="000000"/>
          <w:szCs w:val="28"/>
          <w14:ligatures w14:val="standardContextual"/>
        </w:rPr>
        <w:t>I</w:t>
      </w:r>
      <w:r w:rsidRPr="00A6530D">
        <w:rPr>
          <w:rFonts w:ascii="Garamond" w:eastAsiaTheme="minorHAnsi" w:hAnsi="Garamond" w:cs="Calibri"/>
          <w:bCs/>
          <w:caps/>
          <w:color w:val="000000"/>
          <w:szCs w:val="28"/>
          <w14:ligatures w14:val="standardContextual"/>
        </w:rPr>
        <w:t xml:space="preserve">GURIMIN E </w:t>
      </w:r>
      <w:proofErr w:type="spellStart"/>
      <w:r w:rsidRPr="00A6530D">
        <w:rPr>
          <w:rFonts w:ascii="Garamond" w:eastAsiaTheme="minorHAnsi" w:hAnsi="Garamond" w:cs="Calibri"/>
          <w:bCs/>
          <w:caps/>
          <w:color w:val="000000"/>
          <w:szCs w:val="28"/>
          <w14:ligatures w14:val="standardContextual"/>
        </w:rPr>
        <w:t>ndËrveprueshmËriSË</w:t>
      </w:r>
      <w:proofErr w:type="spellEnd"/>
      <w:r w:rsidRPr="00A6530D">
        <w:rPr>
          <w:rFonts w:ascii="Garamond" w:eastAsiaTheme="minorHAnsi" w:hAnsi="Garamond" w:cs="Calibri"/>
          <w:bCs/>
          <w:caps/>
          <w:color w:val="000000"/>
          <w:szCs w:val="28"/>
          <w14:ligatures w14:val="standardContextual"/>
        </w:rPr>
        <w:t xml:space="preserve"> SË pajisjeve radio tË automjeteve dhe marrËsve digjitalË tË konsumatorit</w:t>
      </w:r>
    </w:p>
    <w:p w14:paraId="7F7E3CB9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</w:p>
    <w:p w14:paraId="28EC7D9E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Për sigurimin e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ndërveprueshmërisë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së pajisjeve radio të automjeteve dhe marrësve digjitalë të konsumatorit zbatohen kërkesat teknike, si më poshtë vijon:</w:t>
      </w:r>
    </w:p>
    <w:p w14:paraId="139BEC58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1. Algoritmi i përbashkët “</w:t>
      </w:r>
      <w:proofErr w:type="spellStart"/>
      <w:r w:rsidRPr="00A6530D">
        <w:rPr>
          <w:rFonts w:ascii="Garamond" w:eastAsiaTheme="minorHAnsi" w:hAnsi="Garamond" w:cs="Calibri"/>
          <w:i/>
          <w:iCs/>
          <w:color w:val="000000"/>
          <w:szCs w:val="28"/>
          <w14:ligatures w14:val="standardContextual"/>
        </w:rPr>
        <w:t>scrambling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” dhe marrja e lirë e transmetimeve </w:t>
      </w:r>
    </w:p>
    <w:p w14:paraId="5FC6AC8E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Të gjitha pajisjet e konsumatorit, që hidhen në treg për shitje ose dhënie në përdorim, apo që bëhen të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disponueshme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në Republikën e Shqipërisë, me qëllim marrjen e sinjaleve televizive digjitale, përkatësisht, përmes transmetimit nëpërmjet rrjeteve tokësore, kabllore ose satelitore, duhet të jenë të afta për “</w:t>
      </w:r>
      <w:proofErr w:type="spellStart"/>
      <w:r w:rsidRPr="00A6530D">
        <w:rPr>
          <w:rFonts w:ascii="Garamond" w:eastAsiaTheme="minorHAnsi" w:hAnsi="Garamond" w:cs="Calibri"/>
          <w:i/>
          <w:iCs/>
          <w:color w:val="000000"/>
          <w:szCs w:val="28"/>
          <w14:ligatures w14:val="standardContextual"/>
        </w:rPr>
        <w:t>descrambling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” dhe:</w:t>
      </w:r>
    </w:p>
    <w:p w14:paraId="63D6B374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a) të lejojnë ndarjen, dekodimin,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mospërzierjen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e sinjaleve digjitale, sipas një algoritmi të përbashkët evropian të ndarjes, kodimit, përzierjes së sinjaleve, që është miratuar si standard i harmonizuar i organizatave evropiane dhe ndërkombëtare të standardizimit, në përputhje me ligjin për standardizimin;</w:t>
      </w:r>
    </w:p>
    <w:p w14:paraId="3EAF4A40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b) shfaqin sinjalet që transmetohen në mënyrë të qartë, me kusht që, në rast se një pajisje e tillë merret në përdorim, qiramarrësi respekton marrëveshjen përkatëse të qirasë.</w:t>
      </w:r>
    </w:p>
    <w:p w14:paraId="65C03C4F" w14:textId="41AC5358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1.1 Me “</w:t>
      </w:r>
      <w:proofErr w:type="spellStart"/>
      <w:r w:rsidRPr="00A6530D">
        <w:rPr>
          <w:rFonts w:ascii="Garamond" w:eastAsiaTheme="minorHAnsi" w:hAnsi="Garamond" w:cs="Calibri"/>
          <w:i/>
          <w:iCs/>
          <w:color w:val="000000"/>
          <w:szCs w:val="28"/>
          <w14:ligatures w14:val="standardContextual"/>
        </w:rPr>
        <w:t>scrambling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” nënkuptohet teknika e përpunimit të sinjalit, që përdoret për të ndryshuar sinjalin, pa e humbur përmbajtjen, që ai të duket i rastësishëm dhe që mund të deshifrohet në anën e marrësit, nëpërmjet procesit “</w:t>
      </w:r>
      <w:proofErr w:type="spellStart"/>
      <w:r w:rsidRPr="00A6530D">
        <w:rPr>
          <w:rFonts w:ascii="Garamond" w:eastAsiaTheme="minorHAnsi" w:hAnsi="Garamond" w:cs="Calibri"/>
          <w:i/>
          <w:iCs/>
          <w:color w:val="000000"/>
          <w:szCs w:val="28"/>
          <w14:ligatures w14:val="standardContextual"/>
        </w:rPr>
        <w:t>descrambling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”.</w:t>
      </w:r>
    </w:p>
    <w:p w14:paraId="1AD69258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2.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Ndërveprueshmëria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për pajisjet marrëse digjitale televizive</w:t>
      </w:r>
    </w:p>
    <w:p w14:paraId="34B9062C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lastRenderedPageBreak/>
        <w:t xml:space="preserve">Çdo pajisje marrëse digjitale televizive me një ekran integral, me diagonale të dukshme më të madhe se 30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cm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, që është hedhur në treg për shitje ose dhënie në përdorim kundrejt qirasë në Republikën e Shqipërisë, duhet të jetë e pajisur me të paktën një ndërfaqe të hapur të standardizuar ose në përputhje me një standard, të miratuar nga një organizatë standardizimi evropiane e njohur, apo në përputhje me një specifikim të gjerë industrial. Këto pajisje duhet të mundësojnë lidhjen e thjeshtë të pajisjeve fundore dhe të jenë në gjendje të kalojnë të gjitha elementet e sinjalit digjital përkatës, përfshirë informacionin në lidhje me shërbimet ndërvepruese,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interaktive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dhe shërbimet e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aksesit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të kushtëzuar.</w:t>
      </w:r>
    </w:p>
    <w:p w14:paraId="392E9569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3.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Ndërveprueshmëria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për marrësit radio të makinave</w:t>
      </w:r>
    </w:p>
    <w:p w14:paraId="4B26A54D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Çdo pajisje marrëse radiomarrëse, e integruar në një automjet të ri të kategorisë M, që bëhet i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disponueshëm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në territorin e Republikës së Shqipërisë për shitje ose dhënie me qira, nga data 1 korrik 2026, duhet të përmbajë një radiomarrës të aftë për marrjen dhe riprodhimin e shërbimeve radio të ofruara nëpërmjet transmetimit radio tokësore digjitale. Marrësit, që janë në përputhje me standardet e harmonizuara, të publikuar në Fletoren Zyrtare ose në Gazetën Zyrtare të Bashkimit Evropian, konsiderohen se janë në përputhje me kërkesat e këtyre standardeve ose pjesëve të tyre. </w:t>
      </w:r>
    </w:p>
    <w:p w14:paraId="24A051BE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3.1. Automjeti i kategorisë M përcaktohet në Kodin Rrugor të Republikës së Shqipërisë.</w:t>
      </w:r>
    </w:p>
    <w:p w14:paraId="356CA68A" w14:textId="77777777" w:rsidR="00DC0D5A" w:rsidRPr="00A6530D" w:rsidRDefault="00DC0D5A" w:rsidP="00DC0D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  <w14:ligatures w14:val="standardContextual"/>
        </w:rPr>
      </w:pPr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4. Kërkesat sipas pikës 3, të këtyre rregullave, nuk i pengojnë marrësit radio të makinave në automjetet e reja të kategorisë M të mundësojnë marrjen dhe riprodhimin e shërbimeve radio të ofruara nga ofruesit e shërbimit audio/radio me rrjete tokësore analoge. Radiomarrësit e integruar në automjete do të sigurojnë marrjen e sinjalit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radioanalog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, për sa kohë shërbimi </w:t>
      </w:r>
      <w:proofErr w:type="spellStart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>radiodigjital</w:t>
      </w:r>
      <w:proofErr w:type="spellEnd"/>
      <w:r w:rsidRPr="00A6530D">
        <w:rPr>
          <w:rFonts w:ascii="Garamond" w:eastAsiaTheme="minorHAnsi" w:hAnsi="Garamond" w:cs="Calibri"/>
          <w:color w:val="000000"/>
          <w:szCs w:val="28"/>
          <w14:ligatures w14:val="standardContextual"/>
        </w:rPr>
        <w:t xml:space="preserve"> nuk është ofruar.</w:t>
      </w:r>
    </w:p>
    <w:p w14:paraId="243DBEAC" w14:textId="77777777" w:rsidR="00DC0D5A" w:rsidRPr="00A6530D" w:rsidRDefault="00DC0D5A" w:rsidP="00DC0D5A">
      <w:pPr>
        <w:ind w:firstLine="284"/>
        <w:rPr>
          <w:rFonts w:ascii="Garamond" w:hAnsi="Garamond"/>
          <w:sz w:val="22"/>
        </w:rPr>
      </w:pPr>
    </w:p>
    <w:p w14:paraId="470A0405" w14:textId="77777777" w:rsidR="008106DB" w:rsidRPr="00A6530D" w:rsidRDefault="008106DB" w:rsidP="008106DB">
      <w:pPr>
        <w:rPr>
          <w:rFonts w:ascii="Garamond" w:hAnsi="Garamond"/>
          <w:b/>
          <w:bCs/>
          <w:szCs w:val="24"/>
          <w:lang w:bidi="en-US"/>
        </w:rPr>
      </w:pPr>
    </w:p>
    <w:sectPr w:rsidR="008106DB" w:rsidRPr="00A6530D" w:rsidSect="00E67102">
      <w:footerReference w:type="even" r:id="rId13"/>
      <w:pgSz w:w="11909" w:h="16834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CDD7B" w14:textId="77777777" w:rsidR="00A6530D" w:rsidRDefault="00A6530D">
      <w:r>
        <w:separator/>
      </w:r>
    </w:p>
  </w:endnote>
  <w:endnote w:type="continuationSeparator" w:id="0">
    <w:p w14:paraId="49A1A0FD" w14:textId="77777777" w:rsidR="00A6530D" w:rsidRDefault="00A6530D">
      <w:r>
        <w:continuationSeparator/>
      </w:r>
    </w:p>
  </w:endnote>
  <w:endnote w:type="continuationNotice" w:id="1">
    <w:p w14:paraId="5156D91F" w14:textId="77777777" w:rsidR="003F22B7" w:rsidRDefault="003F22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FBB60" w14:textId="1A80DBB3" w:rsidR="00A6530D" w:rsidRDefault="00A6530D" w:rsidP="00B93D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061431B6" w14:textId="77777777" w:rsidR="00A6530D" w:rsidRDefault="00A65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F7726F" w14:textId="77777777" w:rsidR="00A6530D" w:rsidRDefault="00A6530D">
      <w:r>
        <w:separator/>
      </w:r>
    </w:p>
  </w:footnote>
  <w:footnote w:type="continuationSeparator" w:id="0">
    <w:p w14:paraId="35079884" w14:textId="77777777" w:rsidR="00A6530D" w:rsidRDefault="00A6530D">
      <w:r>
        <w:continuationSeparator/>
      </w:r>
    </w:p>
  </w:footnote>
  <w:footnote w:type="continuationNotice" w:id="1">
    <w:p w14:paraId="5DEF9FE7" w14:textId="77777777" w:rsidR="003F22B7" w:rsidRDefault="003F22B7"/>
  </w:footnote>
  <w:footnote w:id="2">
    <w:p w14:paraId="56E19FA5" w14:textId="5236204E" w:rsidR="00A6530D" w:rsidRPr="00A6530D" w:rsidRDefault="00A6530D" w:rsidP="00391741">
      <w:pPr>
        <w:pStyle w:val="FootnoteText"/>
        <w:jc w:val="both"/>
        <w:rPr>
          <w:rFonts w:ascii="Garamond" w:hAnsi="Garamond"/>
          <w:lang w:val="sq-AL"/>
        </w:rPr>
      </w:pPr>
      <w:r w:rsidRPr="00A6530D">
        <w:rPr>
          <w:rStyle w:val="FootnoteReference"/>
          <w:rFonts w:ascii="Garamond" w:hAnsi="Garamond"/>
          <w:lang w:val="sq-AL"/>
        </w:rPr>
        <w:footnoteRef/>
      </w:r>
      <w:r w:rsidRPr="00A6530D">
        <w:rPr>
          <w:rFonts w:ascii="Garamond" w:hAnsi="Garamond"/>
          <w:lang w:val="sq-AL"/>
        </w:rPr>
        <w:t xml:space="preserve"> </w:t>
      </w:r>
      <w:r w:rsidRPr="00A6530D">
        <w:rPr>
          <w:rFonts w:ascii="Garamond" w:hAnsi="Garamond" w:cs="Times New Roman"/>
          <w:lang w:val="sq-AL"/>
        </w:rPr>
        <w:t>Ky vendim është përafruar pjesërisht me direktivën (</w:t>
      </w:r>
      <w:proofErr w:type="spellStart"/>
      <w:r w:rsidRPr="00A6530D">
        <w:rPr>
          <w:rFonts w:ascii="Garamond" w:hAnsi="Garamond" w:cs="Times New Roman"/>
          <w:lang w:val="sq-AL"/>
        </w:rPr>
        <w:t>EU</w:t>
      </w:r>
      <w:proofErr w:type="spellEnd"/>
      <w:r w:rsidRPr="00A6530D">
        <w:rPr>
          <w:rFonts w:ascii="Garamond" w:hAnsi="Garamond" w:cs="Times New Roman"/>
          <w:lang w:val="sq-AL"/>
        </w:rPr>
        <w:t xml:space="preserve">) 2018/1972, të Parlamentit Evropian dhe të Këshillit, datë 11 dhjetor 2018, “Për krijimin e Kodit Evropian të Komunikimeve Elektronike”. Numri </w:t>
      </w:r>
      <w:proofErr w:type="spellStart"/>
      <w:r w:rsidRPr="00A6530D">
        <w:rPr>
          <w:rFonts w:ascii="Garamond" w:hAnsi="Garamond" w:cs="Times New Roman"/>
          <w:lang w:val="sq-AL"/>
        </w:rPr>
        <w:t>CELEX</w:t>
      </w:r>
      <w:proofErr w:type="spellEnd"/>
      <w:r w:rsidRPr="00A6530D">
        <w:rPr>
          <w:rFonts w:ascii="Garamond" w:hAnsi="Garamond" w:cs="Times New Roman"/>
          <w:lang w:val="sq-AL"/>
        </w:rPr>
        <w:t xml:space="preserve"> </w:t>
      </w:r>
      <w:proofErr w:type="spellStart"/>
      <w:r w:rsidRPr="00A6530D">
        <w:rPr>
          <w:rFonts w:ascii="Garamond" w:hAnsi="Garamond" w:cs="Times New Roman"/>
          <w:lang w:val="sq-AL"/>
        </w:rPr>
        <w:t>32018L1972</w:t>
      </w:r>
      <w:proofErr w:type="spellEnd"/>
      <w:r w:rsidRPr="00A6530D">
        <w:rPr>
          <w:rFonts w:ascii="Garamond" w:hAnsi="Garamond" w:cs="Times New Roman"/>
          <w:lang w:val="sq-AL"/>
        </w:rPr>
        <w:t>, Fletorja Zyrtare e Bashkimit Evropian, seria L, nr. 321, datë 17.12.2018, f. 36-214.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33978"/>
    <w:multiLevelType w:val="hybridMultilevel"/>
    <w:tmpl w:val="CE426710"/>
    <w:lvl w:ilvl="0" w:tplc="D9A672F6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D5856"/>
    <w:multiLevelType w:val="hybridMultilevel"/>
    <w:tmpl w:val="ADE228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22287"/>
    <w:multiLevelType w:val="hybridMultilevel"/>
    <w:tmpl w:val="0DD2A162"/>
    <w:lvl w:ilvl="0" w:tplc="8CE0F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704DA"/>
    <w:multiLevelType w:val="hybridMultilevel"/>
    <w:tmpl w:val="0024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A1809"/>
    <w:multiLevelType w:val="hybridMultilevel"/>
    <w:tmpl w:val="C2EC9318"/>
    <w:lvl w:ilvl="0" w:tplc="8CE0F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95B38"/>
    <w:multiLevelType w:val="multilevel"/>
    <w:tmpl w:val="8DF21602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440"/>
      </w:pPr>
      <w:rPr>
        <w:rFonts w:hint="default"/>
      </w:rPr>
    </w:lvl>
  </w:abstractNum>
  <w:abstractNum w:abstractNumId="6" w15:restartNumberingAfterBreak="0">
    <w:nsid w:val="282726BF"/>
    <w:multiLevelType w:val="hybridMultilevel"/>
    <w:tmpl w:val="E58824C6"/>
    <w:lvl w:ilvl="0" w:tplc="8CE0F3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D6908"/>
    <w:multiLevelType w:val="hybridMultilevel"/>
    <w:tmpl w:val="0272461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F35B8"/>
    <w:multiLevelType w:val="hybridMultilevel"/>
    <w:tmpl w:val="1B5C1BF0"/>
    <w:lvl w:ilvl="0" w:tplc="8CE0F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535D0F"/>
    <w:multiLevelType w:val="hybridMultilevel"/>
    <w:tmpl w:val="4BD2074A"/>
    <w:lvl w:ilvl="0" w:tplc="2D6E64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C2957"/>
    <w:multiLevelType w:val="hybridMultilevel"/>
    <w:tmpl w:val="6A362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5558C"/>
    <w:multiLevelType w:val="hybridMultilevel"/>
    <w:tmpl w:val="ADA077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10"/>
  </w:num>
  <w:num w:numId="9">
    <w:abstractNumId w:val="1"/>
  </w:num>
  <w:num w:numId="10">
    <w:abstractNumId w:val="7"/>
  </w:num>
  <w:num w:numId="11">
    <w:abstractNumId w:val="5"/>
  </w:num>
  <w:num w:numId="12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725"/>
    <w:rsid w:val="00000967"/>
    <w:rsid w:val="00000A20"/>
    <w:rsid w:val="0000162C"/>
    <w:rsid w:val="00002719"/>
    <w:rsid w:val="00003189"/>
    <w:rsid w:val="00007302"/>
    <w:rsid w:val="00010A64"/>
    <w:rsid w:val="00014F0A"/>
    <w:rsid w:val="00015142"/>
    <w:rsid w:val="000155C6"/>
    <w:rsid w:val="000155E7"/>
    <w:rsid w:val="0001764B"/>
    <w:rsid w:val="00021954"/>
    <w:rsid w:val="00022655"/>
    <w:rsid w:val="00027A58"/>
    <w:rsid w:val="00031CF6"/>
    <w:rsid w:val="00032F68"/>
    <w:rsid w:val="00037ACE"/>
    <w:rsid w:val="00051C24"/>
    <w:rsid w:val="00052D8F"/>
    <w:rsid w:val="00054F1A"/>
    <w:rsid w:val="00061A6A"/>
    <w:rsid w:val="000624CD"/>
    <w:rsid w:val="0006744D"/>
    <w:rsid w:val="00070DD9"/>
    <w:rsid w:val="00072EE5"/>
    <w:rsid w:val="00075BEA"/>
    <w:rsid w:val="0008616E"/>
    <w:rsid w:val="0009147C"/>
    <w:rsid w:val="00091CC7"/>
    <w:rsid w:val="00097671"/>
    <w:rsid w:val="000A497D"/>
    <w:rsid w:val="000B13E9"/>
    <w:rsid w:val="000B58B4"/>
    <w:rsid w:val="000B67B8"/>
    <w:rsid w:val="000C0E1F"/>
    <w:rsid w:val="000C41EB"/>
    <w:rsid w:val="000C4CA7"/>
    <w:rsid w:val="000C7CD9"/>
    <w:rsid w:val="000D1206"/>
    <w:rsid w:val="000D2E25"/>
    <w:rsid w:val="000D6E1B"/>
    <w:rsid w:val="000D7B09"/>
    <w:rsid w:val="000D7F61"/>
    <w:rsid w:val="000E128A"/>
    <w:rsid w:val="000F19C8"/>
    <w:rsid w:val="000F5095"/>
    <w:rsid w:val="00103685"/>
    <w:rsid w:val="0010628C"/>
    <w:rsid w:val="001210CF"/>
    <w:rsid w:val="00125B66"/>
    <w:rsid w:val="001265E4"/>
    <w:rsid w:val="001310F7"/>
    <w:rsid w:val="0013787C"/>
    <w:rsid w:val="00143139"/>
    <w:rsid w:val="00144673"/>
    <w:rsid w:val="001510AF"/>
    <w:rsid w:val="00156531"/>
    <w:rsid w:val="00162DDA"/>
    <w:rsid w:val="00164CAF"/>
    <w:rsid w:val="001659B8"/>
    <w:rsid w:val="00165A07"/>
    <w:rsid w:val="00165AE5"/>
    <w:rsid w:val="001731FD"/>
    <w:rsid w:val="00176780"/>
    <w:rsid w:val="001804C7"/>
    <w:rsid w:val="0018143A"/>
    <w:rsid w:val="0018418B"/>
    <w:rsid w:val="001916C9"/>
    <w:rsid w:val="00192035"/>
    <w:rsid w:val="00195B8A"/>
    <w:rsid w:val="001B1717"/>
    <w:rsid w:val="001B1E0C"/>
    <w:rsid w:val="001B2141"/>
    <w:rsid w:val="001C0FA6"/>
    <w:rsid w:val="001C4055"/>
    <w:rsid w:val="001C54FF"/>
    <w:rsid w:val="001D029F"/>
    <w:rsid w:val="001D1FAF"/>
    <w:rsid w:val="001E5BBD"/>
    <w:rsid w:val="001E6499"/>
    <w:rsid w:val="001F6681"/>
    <w:rsid w:val="00203866"/>
    <w:rsid w:val="00203F71"/>
    <w:rsid w:val="00206305"/>
    <w:rsid w:val="002105AA"/>
    <w:rsid w:val="00210F52"/>
    <w:rsid w:val="00211E7C"/>
    <w:rsid w:val="0021379A"/>
    <w:rsid w:val="002137EC"/>
    <w:rsid w:val="00217C23"/>
    <w:rsid w:val="00220654"/>
    <w:rsid w:val="00222335"/>
    <w:rsid w:val="00222914"/>
    <w:rsid w:val="00222EFB"/>
    <w:rsid w:val="00227D48"/>
    <w:rsid w:val="00233919"/>
    <w:rsid w:val="002471C8"/>
    <w:rsid w:val="00254CF3"/>
    <w:rsid w:val="0026301A"/>
    <w:rsid w:val="00272D87"/>
    <w:rsid w:val="002846ED"/>
    <w:rsid w:val="00286298"/>
    <w:rsid w:val="00291B50"/>
    <w:rsid w:val="00292686"/>
    <w:rsid w:val="002A70BA"/>
    <w:rsid w:val="002A74B2"/>
    <w:rsid w:val="002B0960"/>
    <w:rsid w:val="002B4413"/>
    <w:rsid w:val="002B5666"/>
    <w:rsid w:val="002D1A13"/>
    <w:rsid w:val="002D1AD8"/>
    <w:rsid w:val="002D50C3"/>
    <w:rsid w:val="002D6CB4"/>
    <w:rsid w:val="002D6EF8"/>
    <w:rsid w:val="002D7639"/>
    <w:rsid w:val="002D7E79"/>
    <w:rsid w:val="002E0FC0"/>
    <w:rsid w:val="002E107D"/>
    <w:rsid w:val="002E51FA"/>
    <w:rsid w:val="002F0750"/>
    <w:rsid w:val="002F5BAA"/>
    <w:rsid w:val="00300FB3"/>
    <w:rsid w:val="003028EF"/>
    <w:rsid w:val="003037CE"/>
    <w:rsid w:val="0030725E"/>
    <w:rsid w:val="00310704"/>
    <w:rsid w:val="00312238"/>
    <w:rsid w:val="003128F5"/>
    <w:rsid w:val="00312952"/>
    <w:rsid w:val="00314D1C"/>
    <w:rsid w:val="00320E7B"/>
    <w:rsid w:val="0032453A"/>
    <w:rsid w:val="00324893"/>
    <w:rsid w:val="00324A72"/>
    <w:rsid w:val="00325D96"/>
    <w:rsid w:val="0033247B"/>
    <w:rsid w:val="00332F24"/>
    <w:rsid w:val="00337BED"/>
    <w:rsid w:val="0034101A"/>
    <w:rsid w:val="003415CE"/>
    <w:rsid w:val="00342008"/>
    <w:rsid w:val="00343EAA"/>
    <w:rsid w:val="003470BB"/>
    <w:rsid w:val="003529A4"/>
    <w:rsid w:val="0035302E"/>
    <w:rsid w:val="00353C2B"/>
    <w:rsid w:val="00365573"/>
    <w:rsid w:val="003804C1"/>
    <w:rsid w:val="003829C8"/>
    <w:rsid w:val="00382B09"/>
    <w:rsid w:val="003868B3"/>
    <w:rsid w:val="00386A76"/>
    <w:rsid w:val="00391741"/>
    <w:rsid w:val="0039695A"/>
    <w:rsid w:val="003A0B71"/>
    <w:rsid w:val="003A0EEC"/>
    <w:rsid w:val="003A2230"/>
    <w:rsid w:val="003A59E6"/>
    <w:rsid w:val="003B3160"/>
    <w:rsid w:val="003B4749"/>
    <w:rsid w:val="003B4FCD"/>
    <w:rsid w:val="003C0C9B"/>
    <w:rsid w:val="003C3414"/>
    <w:rsid w:val="003C3609"/>
    <w:rsid w:val="003C7418"/>
    <w:rsid w:val="003C7C8E"/>
    <w:rsid w:val="003D0FB7"/>
    <w:rsid w:val="003E061C"/>
    <w:rsid w:val="003E22AA"/>
    <w:rsid w:val="003E4695"/>
    <w:rsid w:val="003E4CB0"/>
    <w:rsid w:val="003E6DF8"/>
    <w:rsid w:val="003E77B1"/>
    <w:rsid w:val="003E7BAA"/>
    <w:rsid w:val="003F02F1"/>
    <w:rsid w:val="003F0402"/>
    <w:rsid w:val="003F22B7"/>
    <w:rsid w:val="003F4386"/>
    <w:rsid w:val="003F4C14"/>
    <w:rsid w:val="003F52BC"/>
    <w:rsid w:val="003F5AE4"/>
    <w:rsid w:val="003F5D38"/>
    <w:rsid w:val="003F792F"/>
    <w:rsid w:val="00401B7C"/>
    <w:rsid w:val="00402B72"/>
    <w:rsid w:val="00406C92"/>
    <w:rsid w:val="00406F47"/>
    <w:rsid w:val="0041087C"/>
    <w:rsid w:val="0041744B"/>
    <w:rsid w:val="00431297"/>
    <w:rsid w:val="00436933"/>
    <w:rsid w:val="00454C2C"/>
    <w:rsid w:val="0046147B"/>
    <w:rsid w:val="00461747"/>
    <w:rsid w:val="00461B9F"/>
    <w:rsid w:val="0046201E"/>
    <w:rsid w:val="00467B4B"/>
    <w:rsid w:val="00472F63"/>
    <w:rsid w:val="00473D77"/>
    <w:rsid w:val="00474011"/>
    <w:rsid w:val="004836F6"/>
    <w:rsid w:val="004838C4"/>
    <w:rsid w:val="004901B3"/>
    <w:rsid w:val="004A04A1"/>
    <w:rsid w:val="004A24F0"/>
    <w:rsid w:val="004A2DFE"/>
    <w:rsid w:val="004A579A"/>
    <w:rsid w:val="004A77D2"/>
    <w:rsid w:val="004B1478"/>
    <w:rsid w:val="004B281B"/>
    <w:rsid w:val="004B351E"/>
    <w:rsid w:val="004B484F"/>
    <w:rsid w:val="004C450F"/>
    <w:rsid w:val="004C57DE"/>
    <w:rsid w:val="004D1A50"/>
    <w:rsid w:val="004D2ADC"/>
    <w:rsid w:val="004D31C9"/>
    <w:rsid w:val="004E53F7"/>
    <w:rsid w:val="004E692B"/>
    <w:rsid w:val="004F2AC4"/>
    <w:rsid w:val="004F78BC"/>
    <w:rsid w:val="005002DB"/>
    <w:rsid w:val="00507AB8"/>
    <w:rsid w:val="0051163B"/>
    <w:rsid w:val="00517072"/>
    <w:rsid w:val="0052058C"/>
    <w:rsid w:val="005335A2"/>
    <w:rsid w:val="005344EF"/>
    <w:rsid w:val="005350AD"/>
    <w:rsid w:val="0054014F"/>
    <w:rsid w:val="0054469C"/>
    <w:rsid w:val="00545898"/>
    <w:rsid w:val="005474FD"/>
    <w:rsid w:val="005513A1"/>
    <w:rsid w:val="00551458"/>
    <w:rsid w:val="00553C7D"/>
    <w:rsid w:val="005576E2"/>
    <w:rsid w:val="005634F0"/>
    <w:rsid w:val="00565C7A"/>
    <w:rsid w:val="00570366"/>
    <w:rsid w:val="0057269C"/>
    <w:rsid w:val="00577BEA"/>
    <w:rsid w:val="005812BA"/>
    <w:rsid w:val="00585E30"/>
    <w:rsid w:val="00594B29"/>
    <w:rsid w:val="00596274"/>
    <w:rsid w:val="00596AA6"/>
    <w:rsid w:val="005A0825"/>
    <w:rsid w:val="005A50E7"/>
    <w:rsid w:val="005A5432"/>
    <w:rsid w:val="005A58FC"/>
    <w:rsid w:val="005C29DA"/>
    <w:rsid w:val="005C4EAE"/>
    <w:rsid w:val="005D513F"/>
    <w:rsid w:val="005E3FFA"/>
    <w:rsid w:val="005E487A"/>
    <w:rsid w:val="005E5216"/>
    <w:rsid w:val="005F058C"/>
    <w:rsid w:val="00605B9A"/>
    <w:rsid w:val="00605D1B"/>
    <w:rsid w:val="00605FA3"/>
    <w:rsid w:val="006076CB"/>
    <w:rsid w:val="006110F7"/>
    <w:rsid w:val="00613B06"/>
    <w:rsid w:val="00616820"/>
    <w:rsid w:val="0062065E"/>
    <w:rsid w:val="006225F2"/>
    <w:rsid w:val="006259C6"/>
    <w:rsid w:val="00625F0A"/>
    <w:rsid w:val="00630A6B"/>
    <w:rsid w:val="00630EB6"/>
    <w:rsid w:val="00642B9A"/>
    <w:rsid w:val="00643AD5"/>
    <w:rsid w:val="00644CEA"/>
    <w:rsid w:val="00645F28"/>
    <w:rsid w:val="006460B6"/>
    <w:rsid w:val="0064690F"/>
    <w:rsid w:val="0065039A"/>
    <w:rsid w:val="00653C29"/>
    <w:rsid w:val="00654046"/>
    <w:rsid w:val="006553A2"/>
    <w:rsid w:val="006600BE"/>
    <w:rsid w:val="00660B6E"/>
    <w:rsid w:val="006631E1"/>
    <w:rsid w:val="00663FA4"/>
    <w:rsid w:val="0066724E"/>
    <w:rsid w:val="00667686"/>
    <w:rsid w:val="00672AEF"/>
    <w:rsid w:val="00691277"/>
    <w:rsid w:val="006A04C3"/>
    <w:rsid w:val="006A2124"/>
    <w:rsid w:val="006B090C"/>
    <w:rsid w:val="006B1FE3"/>
    <w:rsid w:val="006B4CA9"/>
    <w:rsid w:val="006C05E9"/>
    <w:rsid w:val="006C2D1F"/>
    <w:rsid w:val="006C73B8"/>
    <w:rsid w:val="006E1015"/>
    <w:rsid w:val="006E2B87"/>
    <w:rsid w:val="006E3D28"/>
    <w:rsid w:val="006E5987"/>
    <w:rsid w:val="006E6377"/>
    <w:rsid w:val="006F2A8E"/>
    <w:rsid w:val="006F4779"/>
    <w:rsid w:val="006F49A3"/>
    <w:rsid w:val="006F4EF8"/>
    <w:rsid w:val="006F797E"/>
    <w:rsid w:val="00701D29"/>
    <w:rsid w:val="00702F98"/>
    <w:rsid w:val="00705237"/>
    <w:rsid w:val="0070551C"/>
    <w:rsid w:val="0072081A"/>
    <w:rsid w:val="00722C0E"/>
    <w:rsid w:val="0073041B"/>
    <w:rsid w:val="00733CA1"/>
    <w:rsid w:val="007357AE"/>
    <w:rsid w:val="007358F1"/>
    <w:rsid w:val="007441B3"/>
    <w:rsid w:val="007459BE"/>
    <w:rsid w:val="007560A8"/>
    <w:rsid w:val="00756A2B"/>
    <w:rsid w:val="00756E25"/>
    <w:rsid w:val="00765CDC"/>
    <w:rsid w:val="0077250F"/>
    <w:rsid w:val="0079215A"/>
    <w:rsid w:val="007A2480"/>
    <w:rsid w:val="007A7C73"/>
    <w:rsid w:val="007A7ED9"/>
    <w:rsid w:val="007C1293"/>
    <w:rsid w:val="007C5393"/>
    <w:rsid w:val="007C6643"/>
    <w:rsid w:val="007C7B87"/>
    <w:rsid w:val="007D3D98"/>
    <w:rsid w:val="007D4883"/>
    <w:rsid w:val="007E2DDF"/>
    <w:rsid w:val="007F023C"/>
    <w:rsid w:val="007F03FF"/>
    <w:rsid w:val="007F6F72"/>
    <w:rsid w:val="007F71A5"/>
    <w:rsid w:val="007F79E4"/>
    <w:rsid w:val="00802976"/>
    <w:rsid w:val="00804043"/>
    <w:rsid w:val="00804BFD"/>
    <w:rsid w:val="008106DB"/>
    <w:rsid w:val="00814B33"/>
    <w:rsid w:val="00820429"/>
    <w:rsid w:val="0082461C"/>
    <w:rsid w:val="00826E90"/>
    <w:rsid w:val="008272A2"/>
    <w:rsid w:val="00830127"/>
    <w:rsid w:val="00830324"/>
    <w:rsid w:val="008308B3"/>
    <w:rsid w:val="00836A3E"/>
    <w:rsid w:val="008428E7"/>
    <w:rsid w:val="00843CD3"/>
    <w:rsid w:val="00850668"/>
    <w:rsid w:val="00850852"/>
    <w:rsid w:val="008523FD"/>
    <w:rsid w:val="00855FA6"/>
    <w:rsid w:val="00860CE7"/>
    <w:rsid w:val="00861EC6"/>
    <w:rsid w:val="00863725"/>
    <w:rsid w:val="008740EF"/>
    <w:rsid w:val="008747EB"/>
    <w:rsid w:val="00875865"/>
    <w:rsid w:val="00884F74"/>
    <w:rsid w:val="008866AA"/>
    <w:rsid w:val="0088769C"/>
    <w:rsid w:val="0089696B"/>
    <w:rsid w:val="00897EDC"/>
    <w:rsid w:val="008A150F"/>
    <w:rsid w:val="008A5ADA"/>
    <w:rsid w:val="008A73E2"/>
    <w:rsid w:val="008B5203"/>
    <w:rsid w:val="008C260A"/>
    <w:rsid w:val="008D0B14"/>
    <w:rsid w:val="008D0B26"/>
    <w:rsid w:val="008D1F81"/>
    <w:rsid w:val="008D3E9F"/>
    <w:rsid w:val="008D53CC"/>
    <w:rsid w:val="008D641B"/>
    <w:rsid w:val="008D7173"/>
    <w:rsid w:val="008E42DC"/>
    <w:rsid w:val="008E5453"/>
    <w:rsid w:val="008E7296"/>
    <w:rsid w:val="008F0BF0"/>
    <w:rsid w:val="008F1C21"/>
    <w:rsid w:val="008F3B89"/>
    <w:rsid w:val="008F4389"/>
    <w:rsid w:val="008F6116"/>
    <w:rsid w:val="00903F34"/>
    <w:rsid w:val="00905F17"/>
    <w:rsid w:val="00911963"/>
    <w:rsid w:val="0091247E"/>
    <w:rsid w:val="0092088E"/>
    <w:rsid w:val="00927415"/>
    <w:rsid w:val="009324F4"/>
    <w:rsid w:val="0093264F"/>
    <w:rsid w:val="00937BFF"/>
    <w:rsid w:val="00940294"/>
    <w:rsid w:val="00940627"/>
    <w:rsid w:val="009411AB"/>
    <w:rsid w:val="00950E33"/>
    <w:rsid w:val="009531E4"/>
    <w:rsid w:val="009553BD"/>
    <w:rsid w:val="009662A0"/>
    <w:rsid w:val="00972E62"/>
    <w:rsid w:val="00973433"/>
    <w:rsid w:val="0097642D"/>
    <w:rsid w:val="00976EFD"/>
    <w:rsid w:val="009878EE"/>
    <w:rsid w:val="009879A9"/>
    <w:rsid w:val="00993A5B"/>
    <w:rsid w:val="00995410"/>
    <w:rsid w:val="00997E76"/>
    <w:rsid w:val="009B05A4"/>
    <w:rsid w:val="009B0C97"/>
    <w:rsid w:val="009B31C2"/>
    <w:rsid w:val="009B3AAF"/>
    <w:rsid w:val="009B3E67"/>
    <w:rsid w:val="009B752D"/>
    <w:rsid w:val="009C2458"/>
    <w:rsid w:val="009C441A"/>
    <w:rsid w:val="009C7B00"/>
    <w:rsid w:val="009D0E25"/>
    <w:rsid w:val="009D3397"/>
    <w:rsid w:val="009D6F8F"/>
    <w:rsid w:val="009E17BB"/>
    <w:rsid w:val="009F6D59"/>
    <w:rsid w:val="009F7C06"/>
    <w:rsid w:val="00A04FA5"/>
    <w:rsid w:val="00A060B6"/>
    <w:rsid w:val="00A066E9"/>
    <w:rsid w:val="00A07FA9"/>
    <w:rsid w:val="00A10DB0"/>
    <w:rsid w:val="00A148B2"/>
    <w:rsid w:val="00A14BFF"/>
    <w:rsid w:val="00A23AD8"/>
    <w:rsid w:val="00A26FFA"/>
    <w:rsid w:val="00A30205"/>
    <w:rsid w:val="00A34B53"/>
    <w:rsid w:val="00A42A2E"/>
    <w:rsid w:val="00A44F1A"/>
    <w:rsid w:val="00A46C0C"/>
    <w:rsid w:val="00A55BDF"/>
    <w:rsid w:val="00A5601A"/>
    <w:rsid w:val="00A6152D"/>
    <w:rsid w:val="00A632A6"/>
    <w:rsid w:val="00A6530D"/>
    <w:rsid w:val="00A70B7F"/>
    <w:rsid w:val="00A745B0"/>
    <w:rsid w:val="00A756D6"/>
    <w:rsid w:val="00A775BD"/>
    <w:rsid w:val="00A77B0B"/>
    <w:rsid w:val="00A80471"/>
    <w:rsid w:val="00A805A1"/>
    <w:rsid w:val="00A86ADF"/>
    <w:rsid w:val="00A87EC9"/>
    <w:rsid w:val="00A90350"/>
    <w:rsid w:val="00AA0382"/>
    <w:rsid w:val="00AA6E3C"/>
    <w:rsid w:val="00AB7F99"/>
    <w:rsid w:val="00AC3A26"/>
    <w:rsid w:val="00AC5EF6"/>
    <w:rsid w:val="00AC77A5"/>
    <w:rsid w:val="00AD021A"/>
    <w:rsid w:val="00AD4EE1"/>
    <w:rsid w:val="00AD50D2"/>
    <w:rsid w:val="00AE2A97"/>
    <w:rsid w:val="00AE6E35"/>
    <w:rsid w:val="00AF1466"/>
    <w:rsid w:val="00AF14B1"/>
    <w:rsid w:val="00AF3030"/>
    <w:rsid w:val="00AF6194"/>
    <w:rsid w:val="00AF65E3"/>
    <w:rsid w:val="00B04AF4"/>
    <w:rsid w:val="00B07492"/>
    <w:rsid w:val="00B075F9"/>
    <w:rsid w:val="00B07B33"/>
    <w:rsid w:val="00B1444A"/>
    <w:rsid w:val="00B14BCD"/>
    <w:rsid w:val="00B15B66"/>
    <w:rsid w:val="00B168A4"/>
    <w:rsid w:val="00B176B7"/>
    <w:rsid w:val="00B2401D"/>
    <w:rsid w:val="00B31595"/>
    <w:rsid w:val="00B33462"/>
    <w:rsid w:val="00B33A76"/>
    <w:rsid w:val="00B3485C"/>
    <w:rsid w:val="00B34C18"/>
    <w:rsid w:val="00B4064C"/>
    <w:rsid w:val="00B419B3"/>
    <w:rsid w:val="00B42D49"/>
    <w:rsid w:val="00B45330"/>
    <w:rsid w:val="00B474E3"/>
    <w:rsid w:val="00B52AC0"/>
    <w:rsid w:val="00B53B21"/>
    <w:rsid w:val="00B56DDE"/>
    <w:rsid w:val="00B60C9E"/>
    <w:rsid w:val="00B615F8"/>
    <w:rsid w:val="00B63E30"/>
    <w:rsid w:val="00B748A4"/>
    <w:rsid w:val="00B753D8"/>
    <w:rsid w:val="00B865CF"/>
    <w:rsid w:val="00B868ED"/>
    <w:rsid w:val="00B87ED6"/>
    <w:rsid w:val="00B916E2"/>
    <w:rsid w:val="00B93866"/>
    <w:rsid w:val="00B93D1E"/>
    <w:rsid w:val="00BA067B"/>
    <w:rsid w:val="00BA45D4"/>
    <w:rsid w:val="00BA5AA4"/>
    <w:rsid w:val="00BA6B96"/>
    <w:rsid w:val="00BB2BF4"/>
    <w:rsid w:val="00BC1F73"/>
    <w:rsid w:val="00BC7D0F"/>
    <w:rsid w:val="00BC7E0A"/>
    <w:rsid w:val="00BD4D38"/>
    <w:rsid w:val="00BD5D79"/>
    <w:rsid w:val="00BE010C"/>
    <w:rsid w:val="00BE0915"/>
    <w:rsid w:val="00BE42BA"/>
    <w:rsid w:val="00BE5DF4"/>
    <w:rsid w:val="00BF2A48"/>
    <w:rsid w:val="00BF7968"/>
    <w:rsid w:val="00C008BE"/>
    <w:rsid w:val="00C02CD7"/>
    <w:rsid w:val="00C07727"/>
    <w:rsid w:val="00C10927"/>
    <w:rsid w:val="00C13A3D"/>
    <w:rsid w:val="00C22B65"/>
    <w:rsid w:val="00C2301B"/>
    <w:rsid w:val="00C241AE"/>
    <w:rsid w:val="00C24AA2"/>
    <w:rsid w:val="00C30A0C"/>
    <w:rsid w:val="00C3447C"/>
    <w:rsid w:val="00C36221"/>
    <w:rsid w:val="00C372A3"/>
    <w:rsid w:val="00C402B1"/>
    <w:rsid w:val="00C443F5"/>
    <w:rsid w:val="00C44D5D"/>
    <w:rsid w:val="00C473C7"/>
    <w:rsid w:val="00C52FBA"/>
    <w:rsid w:val="00C622CA"/>
    <w:rsid w:val="00C75C04"/>
    <w:rsid w:val="00C76CF4"/>
    <w:rsid w:val="00C8395F"/>
    <w:rsid w:val="00C87DE0"/>
    <w:rsid w:val="00CA2D0A"/>
    <w:rsid w:val="00CA2D0B"/>
    <w:rsid w:val="00CA6CE4"/>
    <w:rsid w:val="00CB0F9E"/>
    <w:rsid w:val="00CB173F"/>
    <w:rsid w:val="00CB2134"/>
    <w:rsid w:val="00CB45F2"/>
    <w:rsid w:val="00CC0B12"/>
    <w:rsid w:val="00CC3EBE"/>
    <w:rsid w:val="00CD2CE5"/>
    <w:rsid w:val="00CD67B4"/>
    <w:rsid w:val="00CD7EBA"/>
    <w:rsid w:val="00CE26FC"/>
    <w:rsid w:val="00CE45D9"/>
    <w:rsid w:val="00CE5AAB"/>
    <w:rsid w:val="00CE5F69"/>
    <w:rsid w:val="00CE613B"/>
    <w:rsid w:val="00CE6F5A"/>
    <w:rsid w:val="00CE7950"/>
    <w:rsid w:val="00CF1050"/>
    <w:rsid w:val="00CF3DCB"/>
    <w:rsid w:val="00D016C6"/>
    <w:rsid w:val="00D03F38"/>
    <w:rsid w:val="00D045D3"/>
    <w:rsid w:val="00D04EA7"/>
    <w:rsid w:val="00D069EF"/>
    <w:rsid w:val="00D12386"/>
    <w:rsid w:val="00D131A3"/>
    <w:rsid w:val="00D27B8C"/>
    <w:rsid w:val="00D345E8"/>
    <w:rsid w:val="00D42282"/>
    <w:rsid w:val="00D42E4C"/>
    <w:rsid w:val="00D43168"/>
    <w:rsid w:val="00D57A83"/>
    <w:rsid w:val="00D609B6"/>
    <w:rsid w:val="00D60CD7"/>
    <w:rsid w:val="00D62714"/>
    <w:rsid w:val="00D725E7"/>
    <w:rsid w:val="00D82166"/>
    <w:rsid w:val="00D8448C"/>
    <w:rsid w:val="00D86DE4"/>
    <w:rsid w:val="00D94C52"/>
    <w:rsid w:val="00D9538B"/>
    <w:rsid w:val="00DA283B"/>
    <w:rsid w:val="00DA2C40"/>
    <w:rsid w:val="00DA2F8E"/>
    <w:rsid w:val="00DA432C"/>
    <w:rsid w:val="00DA6991"/>
    <w:rsid w:val="00DC0D5A"/>
    <w:rsid w:val="00DC4691"/>
    <w:rsid w:val="00DC7DB8"/>
    <w:rsid w:val="00DD05F6"/>
    <w:rsid w:val="00DD1168"/>
    <w:rsid w:val="00DE07DA"/>
    <w:rsid w:val="00DE09C4"/>
    <w:rsid w:val="00DE226C"/>
    <w:rsid w:val="00DE3E56"/>
    <w:rsid w:val="00DF5F4B"/>
    <w:rsid w:val="00E062C8"/>
    <w:rsid w:val="00E07304"/>
    <w:rsid w:val="00E12871"/>
    <w:rsid w:val="00E16752"/>
    <w:rsid w:val="00E20C1B"/>
    <w:rsid w:val="00E20CC0"/>
    <w:rsid w:val="00E24F81"/>
    <w:rsid w:val="00E259BE"/>
    <w:rsid w:val="00E26FA9"/>
    <w:rsid w:val="00E27334"/>
    <w:rsid w:val="00E27369"/>
    <w:rsid w:val="00E357FF"/>
    <w:rsid w:val="00E36D22"/>
    <w:rsid w:val="00E4061F"/>
    <w:rsid w:val="00E4571F"/>
    <w:rsid w:val="00E4762E"/>
    <w:rsid w:val="00E53965"/>
    <w:rsid w:val="00E5628B"/>
    <w:rsid w:val="00E5672A"/>
    <w:rsid w:val="00E6139C"/>
    <w:rsid w:val="00E6289B"/>
    <w:rsid w:val="00E6692C"/>
    <w:rsid w:val="00E66975"/>
    <w:rsid w:val="00E67102"/>
    <w:rsid w:val="00E75B95"/>
    <w:rsid w:val="00E76C85"/>
    <w:rsid w:val="00E81DE0"/>
    <w:rsid w:val="00E83289"/>
    <w:rsid w:val="00E847F9"/>
    <w:rsid w:val="00E85C79"/>
    <w:rsid w:val="00E92257"/>
    <w:rsid w:val="00EB1AE9"/>
    <w:rsid w:val="00EB2805"/>
    <w:rsid w:val="00EB5538"/>
    <w:rsid w:val="00EB6DC2"/>
    <w:rsid w:val="00EB6EB4"/>
    <w:rsid w:val="00EB72F8"/>
    <w:rsid w:val="00EC5B06"/>
    <w:rsid w:val="00EC7D55"/>
    <w:rsid w:val="00ED3B38"/>
    <w:rsid w:val="00ED563D"/>
    <w:rsid w:val="00ED5A88"/>
    <w:rsid w:val="00ED5BD8"/>
    <w:rsid w:val="00ED609A"/>
    <w:rsid w:val="00ED635D"/>
    <w:rsid w:val="00EF1E2A"/>
    <w:rsid w:val="00EF38EB"/>
    <w:rsid w:val="00EF53FB"/>
    <w:rsid w:val="00F00AD1"/>
    <w:rsid w:val="00F03CA6"/>
    <w:rsid w:val="00F06FAA"/>
    <w:rsid w:val="00F11B58"/>
    <w:rsid w:val="00F14752"/>
    <w:rsid w:val="00F174DF"/>
    <w:rsid w:val="00F179D9"/>
    <w:rsid w:val="00F21129"/>
    <w:rsid w:val="00F25BDA"/>
    <w:rsid w:val="00F27625"/>
    <w:rsid w:val="00F35A48"/>
    <w:rsid w:val="00F40B62"/>
    <w:rsid w:val="00F4423E"/>
    <w:rsid w:val="00F47071"/>
    <w:rsid w:val="00F51177"/>
    <w:rsid w:val="00F570A7"/>
    <w:rsid w:val="00F60A48"/>
    <w:rsid w:val="00F74CEA"/>
    <w:rsid w:val="00F74EC1"/>
    <w:rsid w:val="00F76586"/>
    <w:rsid w:val="00F77F67"/>
    <w:rsid w:val="00F92280"/>
    <w:rsid w:val="00F9295F"/>
    <w:rsid w:val="00F93F84"/>
    <w:rsid w:val="00F959FD"/>
    <w:rsid w:val="00F96103"/>
    <w:rsid w:val="00FB240E"/>
    <w:rsid w:val="00FB34C0"/>
    <w:rsid w:val="00FB4FCE"/>
    <w:rsid w:val="00FB5DDD"/>
    <w:rsid w:val="00FC0B7E"/>
    <w:rsid w:val="00FC5994"/>
    <w:rsid w:val="00FC66C6"/>
    <w:rsid w:val="00FC7DE3"/>
    <w:rsid w:val="00FD0D8B"/>
    <w:rsid w:val="00FD7C87"/>
    <w:rsid w:val="00FE0A58"/>
    <w:rsid w:val="00FE1DC0"/>
    <w:rsid w:val="00FE2FE8"/>
    <w:rsid w:val="00FF03D2"/>
    <w:rsid w:val="00FF3404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B4644"/>
  <w15:docId w15:val="{9A41266F-CC69-4DF3-8214-8D0A21E5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725"/>
    <w:rPr>
      <w:rFonts w:ascii="Times New Roman" w:eastAsia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637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63725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PageNumber">
    <w:name w:val="page number"/>
    <w:rsid w:val="00863725"/>
  </w:style>
  <w:style w:type="paragraph" w:customStyle="1" w:styleId="Autoriteti">
    <w:name w:val="Autoriteti"/>
    <w:next w:val="Normal"/>
    <w:rsid w:val="00863725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aragrafi">
    <w:name w:val="Paragrafi"/>
    <w:rsid w:val="00863725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styleId="ListParagraph">
    <w:name w:val="List Paragraph"/>
    <w:basedOn w:val="Normal"/>
    <w:uiPriority w:val="34"/>
    <w:qFormat/>
    <w:rsid w:val="00863725"/>
    <w:pPr>
      <w:ind w:left="720"/>
    </w:pPr>
  </w:style>
  <w:style w:type="table" w:styleId="TableGrid">
    <w:name w:val="Table Grid"/>
    <w:basedOn w:val="TableNormal"/>
    <w:uiPriority w:val="39"/>
    <w:rsid w:val="00932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17BB"/>
    <w:pPr>
      <w:spacing w:before="100" w:beforeAutospacing="1" w:after="100" w:afterAutospacing="1"/>
    </w:pPr>
    <w:rPr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F03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3D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3D2"/>
    <w:rPr>
      <w:rFonts w:ascii="Times New Roman" w:eastAsia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3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3D2"/>
    <w:rPr>
      <w:rFonts w:ascii="Times New Roman" w:eastAsia="Times New Roman" w:hAnsi="Times New Roman"/>
      <w:b/>
      <w:bCs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3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3D2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E4061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61F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A805A1"/>
    <w:rPr>
      <w:rFonts w:asciiTheme="minorHAnsi" w:eastAsia="MS Mincho" w:hAnsiTheme="minorHAnsi" w:cstheme="minorBidi"/>
      <w:sz w:val="20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805A1"/>
    <w:rPr>
      <w:rFonts w:asciiTheme="minorHAnsi" w:eastAsia="MS Mincho" w:hAnsiTheme="minorHAnsi" w:cstheme="minorBidi"/>
      <w:lang w:val="it-IT"/>
    </w:rPr>
  </w:style>
  <w:style w:type="character" w:styleId="FootnoteReference">
    <w:name w:val="footnote reference"/>
    <w:basedOn w:val="DefaultParagraphFont"/>
    <w:semiHidden/>
    <w:unhideWhenUsed/>
    <w:rsid w:val="00A805A1"/>
    <w:rPr>
      <w:vertAlign w:val="superscript"/>
    </w:rPr>
  </w:style>
  <w:style w:type="character" w:customStyle="1" w:styleId="cf01">
    <w:name w:val="cf01"/>
    <w:basedOn w:val="DefaultParagraphFont"/>
    <w:rsid w:val="00A805A1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26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655"/>
    <w:rPr>
      <w:rFonts w:ascii="Times New Roman" w:eastAsia="Times New Roman" w:hAnsi="Times New Roman"/>
      <w:sz w:val="24"/>
      <w:lang w:val="sq-AL"/>
    </w:rPr>
  </w:style>
  <w:style w:type="paragraph" w:styleId="Revision">
    <w:name w:val="Revision"/>
    <w:hidden/>
    <w:uiPriority w:val="99"/>
    <w:semiHidden/>
    <w:rsid w:val="009F7C06"/>
    <w:rPr>
      <w:rFonts w:ascii="Times New Roman" w:eastAsia="Times New Roman" w:hAnsi="Times New Roman"/>
      <w:sz w:val="24"/>
      <w:lang w:val="sq-A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2ADC"/>
    <w:rPr>
      <w:color w:val="605E5C"/>
      <w:shd w:val="clear" w:color="auto" w:fill="E1DFDD"/>
    </w:rPr>
  </w:style>
  <w:style w:type="character" w:styleId="Strong">
    <w:name w:val="Strong"/>
    <w:qFormat/>
    <w:rsid w:val="000D7F6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3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913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8175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62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4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890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425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061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0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8C1ACDEC54239A8AC0CC2BDE3B7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2025-06-26T10:09:04Z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miratimin e rregullave për sigurimin e ndërveprueshmërisë së pajisjeve radio të automjeteve dhe marrësve digjitalë të konsumatorit</Titulli>
    <Modifikuesi xmlns="0e656187-b300-4fb0-8bf4-3a50f872073c">keisina.zace</Modifikuesi>
    <Nr_x002e__x0020_prot_x0020_QBZ xmlns="0e656187-b300-4fb0-8bf4-3a50f872073c">1018</Nr_x002e__x0020_prot_x0020_QBZ>
    <Data_x0020_e_x0020_Modifikimit xmlns="0e656187-b300-4fb0-8bf4-3a50f872073c">2025-06-26T10:57:58Z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3060/1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8C1ACDEC54239A8AC0CC2BDE3B7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57FC3-0FD5-4EFC-8D0F-74F549BF6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88DB09-72E2-4762-AD04-1BED593843C9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8755D3F-E49F-4801-B349-08D47A458C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1D8A66-98DF-4C7C-A74C-7480BED7F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5289F4-BEE7-48F0-B95E-BCBE72AD6D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6BDB83F-75DB-4E45-8916-C189209F71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8</cp:revision>
  <cp:lastPrinted>2025-06-24T14:25:00Z</cp:lastPrinted>
  <dcterms:created xsi:type="dcterms:W3CDTF">2025-06-24T13:01:00Z</dcterms:created>
  <dcterms:modified xsi:type="dcterms:W3CDTF">2025-06-26T10:12:00Z</dcterms:modified>
</cp:coreProperties>
</file>