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B2D42" w14:textId="77777777" w:rsidR="00D62ACA" w:rsidRPr="00873C63" w:rsidRDefault="00873C63" w:rsidP="00873C63">
      <w:pPr>
        <w:ind w:firstLine="284"/>
        <w:jc w:val="center"/>
        <w:rPr>
          <w:rFonts w:ascii="Garamond" w:hAnsi="Garamond"/>
          <w:b/>
          <w:sz w:val="24"/>
        </w:rPr>
      </w:pPr>
      <w:r w:rsidRPr="00873C63">
        <w:rPr>
          <w:rFonts w:ascii="Garamond" w:hAnsi="Garamond"/>
          <w:b/>
          <w:sz w:val="24"/>
        </w:rPr>
        <w:t>VENDIM</w:t>
      </w:r>
    </w:p>
    <w:p w14:paraId="5933F34C" w14:textId="77777777" w:rsidR="00D62ACA" w:rsidRPr="00873C63" w:rsidRDefault="004E5A49" w:rsidP="00873C63">
      <w:pPr>
        <w:ind w:firstLine="284"/>
        <w:jc w:val="center"/>
        <w:rPr>
          <w:rFonts w:ascii="Garamond" w:hAnsi="Garamond"/>
          <w:b/>
          <w:sz w:val="24"/>
        </w:rPr>
      </w:pPr>
      <w:r w:rsidRPr="00873C63">
        <w:rPr>
          <w:rFonts w:ascii="Garamond" w:hAnsi="Garamond"/>
          <w:b/>
          <w:sz w:val="24"/>
        </w:rPr>
        <w:t>Nr.</w:t>
      </w:r>
      <w:r w:rsidR="00873C63" w:rsidRPr="00873C63">
        <w:rPr>
          <w:rFonts w:ascii="Garamond" w:hAnsi="Garamond"/>
          <w:b/>
          <w:sz w:val="24"/>
        </w:rPr>
        <w:t xml:space="preserve"> 384</w:t>
      </w:r>
      <w:r w:rsidR="00D62ACA" w:rsidRPr="00873C63">
        <w:rPr>
          <w:rFonts w:ascii="Garamond" w:hAnsi="Garamond"/>
          <w:b/>
          <w:sz w:val="24"/>
        </w:rPr>
        <w:t xml:space="preserve">, datë </w:t>
      </w:r>
      <w:r w:rsidR="00873C63" w:rsidRPr="00873C63">
        <w:rPr>
          <w:rFonts w:ascii="Garamond" w:hAnsi="Garamond"/>
          <w:b/>
          <w:sz w:val="24"/>
        </w:rPr>
        <w:t>10.7.2025</w:t>
      </w:r>
    </w:p>
    <w:p w14:paraId="39099EE6" w14:textId="77777777" w:rsidR="00F85990" w:rsidRPr="00873C63" w:rsidRDefault="00F85990" w:rsidP="00873C63">
      <w:pPr>
        <w:ind w:firstLine="284"/>
        <w:jc w:val="center"/>
        <w:rPr>
          <w:rFonts w:ascii="Garamond" w:hAnsi="Garamond"/>
          <w:b/>
          <w:sz w:val="24"/>
        </w:rPr>
      </w:pPr>
    </w:p>
    <w:p w14:paraId="4121BF43" w14:textId="49B7CE67" w:rsidR="00D62ACA" w:rsidRPr="00873C63" w:rsidRDefault="00D62ACA" w:rsidP="008115D9">
      <w:pPr>
        <w:jc w:val="center"/>
        <w:rPr>
          <w:rFonts w:ascii="Garamond" w:hAnsi="Garamond"/>
          <w:b/>
          <w:sz w:val="24"/>
        </w:rPr>
      </w:pPr>
      <w:r w:rsidRPr="00873C63">
        <w:rPr>
          <w:rFonts w:ascii="Garamond" w:hAnsi="Garamond"/>
          <w:b/>
          <w:sz w:val="24"/>
        </w:rPr>
        <w:t>PËR</w:t>
      </w:r>
      <w:r w:rsidR="00873C63" w:rsidRPr="00873C63">
        <w:rPr>
          <w:rFonts w:ascii="Garamond" w:hAnsi="Garamond"/>
          <w:b/>
          <w:sz w:val="24"/>
        </w:rPr>
        <w:t xml:space="preserve"> </w:t>
      </w:r>
      <w:r w:rsidRPr="00873C63">
        <w:rPr>
          <w:rFonts w:ascii="Garamond" w:hAnsi="Garamond"/>
          <w:b/>
          <w:sz w:val="24"/>
        </w:rPr>
        <w:t>DISA SHTESA NË VENDIMIN NR.</w:t>
      </w:r>
      <w:r w:rsidR="00AA6C74">
        <w:rPr>
          <w:rFonts w:ascii="Garamond" w:hAnsi="Garamond"/>
          <w:b/>
          <w:sz w:val="24"/>
        </w:rPr>
        <w:t xml:space="preserve"> </w:t>
      </w:r>
      <w:r w:rsidRPr="00873C63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6B341C9" w14:textId="77777777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</w:p>
    <w:p w14:paraId="65EF8AB1" w14:textId="377939C3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  <w:r w:rsidRPr="00873C63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C42323">
        <w:rPr>
          <w:rFonts w:ascii="Garamond" w:hAnsi="Garamond"/>
          <w:sz w:val="24"/>
        </w:rPr>
        <w:t xml:space="preserve"> </w:t>
      </w:r>
      <w:r w:rsidRPr="00873C63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31A89DDD" w14:textId="77777777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</w:p>
    <w:p w14:paraId="2CBD00E7" w14:textId="77777777" w:rsidR="00D62ACA" w:rsidRPr="00873C63" w:rsidRDefault="00873C63" w:rsidP="00873C63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69D85AAF" w14:textId="77777777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</w:p>
    <w:p w14:paraId="2C1BD154" w14:textId="77777777" w:rsidR="00D62ACA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="00D62ACA" w:rsidRPr="00873C63">
        <w:rPr>
          <w:rFonts w:ascii="Garamond" w:hAnsi="Garamond"/>
          <w:sz w:val="24"/>
        </w:rPr>
        <w:t>Në vendimin nr.</w:t>
      </w:r>
      <w:r w:rsidR="00AA6C74">
        <w:rPr>
          <w:rFonts w:ascii="Garamond" w:hAnsi="Garamond"/>
          <w:sz w:val="24"/>
        </w:rPr>
        <w:t xml:space="preserve"> </w:t>
      </w:r>
      <w:r w:rsidR="00D62ACA" w:rsidRPr="00873C63">
        <w:rPr>
          <w:rFonts w:ascii="Garamond" w:hAnsi="Garamond"/>
          <w:sz w:val="24"/>
        </w:rPr>
        <w:t>1128, datë 30.12.2020, të Këshillit të Ministrave, të ndryshuar, bëhen këto shtesa:</w:t>
      </w:r>
      <w:bookmarkStart w:id="2" w:name="_GoBack"/>
      <w:bookmarkEnd w:id="2"/>
    </w:p>
    <w:p w14:paraId="423A509E" w14:textId="77777777" w:rsidR="00D62ACA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bookmarkStart w:id="3" w:name="_Hlk169612246"/>
      <w:r>
        <w:rPr>
          <w:rFonts w:ascii="Garamond" w:hAnsi="Garamond"/>
          <w:sz w:val="24"/>
        </w:rPr>
        <w:t xml:space="preserve">1. </w:t>
      </w:r>
      <w:r w:rsidR="00D62ACA" w:rsidRPr="00873C63">
        <w:rPr>
          <w:rFonts w:ascii="Garamond" w:hAnsi="Garamond"/>
          <w:sz w:val="24"/>
        </w:rPr>
        <w:t>Në kreun I bëhe</w:t>
      </w:r>
      <w:r w:rsidR="00F85990" w:rsidRPr="00873C63">
        <w:rPr>
          <w:rFonts w:ascii="Garamond" w:hAnsi="Garamond"/>
          <w:sz w:val="24"/>
        </w:rPr>
        <w:t>n</w:t>
      </w:r>
      <w:r w:rsidR="00D62ACA" w:rsidRPr="00873C63">
        <w:rPr>
          <w:rFonts w:ascii="Garamond" w:hAnsi="Garamond"/>
          <w:sz w:val="24"/>
        </w:rPr>
        <w:t xml:space="preserve"> shtesa</w:t>
      </w:r>
      <w:r w:rsidR="00F85990" w:rsidRPr="00873C63">
        <w:rPr>
          <w:rFonts w:ascii="Garamond" w:hAnsi="Garamond"/>
          <w:sz w:val="24"/>
        </w:rPr>
        <w:t>t</w:t>
      </w:r>
      <w:r w:rsidR="00D62ACA" w:rsidRPr="00873C63">
        <w:rPr>
          <w:rFonts w:ascii="Garamond" w:hAnsi="Garamond"/>
          <w:sz w:val="24"/>
        </w:rPr>
        <w:t xml:space="preserve"> e mëposhtme:</w:t>
      </w:r>
      <w:bookmarkStart w:id="4" w:name="_Hlk171001110"/>
    </w:p>
    <w:p w14:paraId="523393B7" w14:textId="5CECA3A8" w:rsidR="001471D4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AA6C74">
        <w:rPr>
          <w:rFonts w:ascii="Garamond" w:hAnsi="Garamond"/>
          <w:sz w:val="24"/>
        </w:rPr>
        <w:t>n</w:t>
      </w:r>
      <w:r w:rsidR="001471D4" w:rsidRPr="00873C63">
        <w:rPr>
          <w:rFonts w:ascii="Garamond" w:hAnsi="Garamond"/>
          <w:sz w:val="24"/>
        </w:rPr>
        <w:t>ë</w:t>
      </w:r>
      <w:r w:rsidR="001471D4" w:rsidRPr="00873C63">
        <w:rPr>
          <w:rFonts w:ascii="Garamond" w:hAnsi="Garamond"/>
          <w:sz w:val="24"/>
        </w:rPr>
        <w:t xml:space="preserve"> pikën 13, pas fjalëve </w:t>
      </w:r>
      <w:r w:rsidR="001471D4" w:rsidRPr="00873C63">
        <w:rPr>
          <w:rFonts w:ascii="Garamond" w:hAnsi="Garamond"/>
          <w:sz w:val="24"/>
        </w:rPr>
        <w:t>“...(</w:t>
      </w:r>
      <w:proofErr w:type="spellStart"/>
      <w:r w:rsidR="001471D4" w:rsidRPr="00873C63">
        <w:rPr>
          <w:rFonts w:ascii="Garamond" w:hAnsi="Garamond"/>
          <w:sz w:val="24"/>
        </w:rPr>
        <w:t>CFSP</w:t>
      </w:r>
      <w:proofErr w:type="spellEnd"/>
      <w:r w:rsidR="001471D4" w:rsidRPr="00873C63">
        <w:rPr>
          <w:rFonts w:ascii="Garamond" w:hAnsi="Garamond"/>
          <w:sz w:val="24"/>
        </w:rPr>
        <w:t>) 2025/346...” shtohe</w:t>
      </w:r>
      <w:r w:rsidR="00F85990" w:rsidRPr="00873C63">
        <w:rPr>
          <w:rFonts w:ascii="Garamond" w:hAnsi="Garamond"/>
          <w:sz w:val="24"/>
        </w:rPr>
        <w:t xml:space="preserve">n </w:t>
      </w:r>
      <w:r w:rsidR="001471D4" w:rsidRPr="00873C63">
        <w:rPr>
          <w:rFonts w:ascii="Garamond" w:hAnsi="Garamond"/>
          <w:sz w:val="24"/>
        </w:rPr>
        <w:t>“...(</w:t>
      </w:r>
      <w:proofErr w:type="spellStart"/>
      <w:r w:rsidR="001471D4" w:rsidRPr="00873C63">
        <w:rPr>
          <w:rFonts w:ascii="Garamond" w:hAnsi="Garamond"/>
          <w:sz w:val="24"/>
        </w:rPr>
        <w:t>CFSP</w:t>
      </w:r>
      <w:proofErr w:type="spellEnd"/>
      <w:r w:rsidR="001471D4" w:rsidRPr="00873C63">
        <w:rPr>
          <w:rFonts w:ascii="Garamond" w:hAnsi="Garamond"/>
          <w:sz w:val="24"/>
        </w:rPr>
        <w:t>) 2025/1255...”</w:t>
      </w:r>
      <w:bookmarkStart w:id="5" w:name="_Hlk198897015"/>
      <w:r w:rsidR="001471D4" w:rsidRPr="00873C63">
        <w:rPr>
          <w:rFonts w:ascii="Garamond" w:hAnsi="Garamond"/>
          <w:sz w:val="24"/>
        </w:rPr>
        <w:t>;</w:t>
      </w:r>
    </w:p>
    <w:p w14:paraId="1FB6B6EA" w14:textId="5F2A82C7" w:rsidR="001471D4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AA6C74">
        <w:rPr>
          <w:rFonts w:ascii="Garamond" w:hAnsi="Garamond"/>
          <w:sz w:val="24"/>
        </w:rPr>
        <w:t>n</w:t>
      </w:r>
      <w:r w:rsidR="00D62ACA" w:rsidRPr="00873C63">
        <w:rPr>
          <w:rFonts w:ascii="Garamond" w:hAnsi="Garamond"/>
          <w:sz w:val="24"/>
        </w:rPr>
        <w:t>ë</w:t>
      </w:r>
      <w:r w:rsidR="00D62ACA" w:rsidRPr="00873C63">
        <w:rPr>
          <w:rFonts w:ascii="Garamond" w:hAnsi="Garamond"/>
          <w:sz w:val="24"/>
        </w:rPr>
        <w:t xml:space="preserve"> pikën 41, pas fjalëve </w:t>
      </w:r>
      <w:r w:rsidR="00D62ACA" w:rsidRPr="00873C63">
        <w:rPr>
          <w:rFonts w:ascii="Garamond" w:hAnsi="Garamond"/>
          <w:sz w:val="24"/>
        </w:rPr>
        <w:t>“...(</w:t>
      </w:r>
      <w:proofErr w:type="spellStart"/>
      <w:r w:rsidR="00D62ACA" w:rsidRPr="00873C63">
        <w:rPr>
          <w:rFonts w:ascii="Garamond" w:hAnsi="Garamond"/>
          <w:sz w:val="24"/>
        </w:rPr>
        <w:t>CFSP</w:t>
      </w:r>
      <w:proofErr w:type="spellEnd"/>
      <w:r w:rsidR="00D62ACA" w:rsidRPr="00873C63">
        <w:rPr>
          <w:rFonts w:ascii="Garamond" w:hAnsi="Garamond"/>
          <w:sz w:val="24"/>
        </w:rPr>
        <w:t>) 2024/3198...” shtohe</w:t>
      </w:r>
      <w:r w:rsidR="00F85990" w:rsidRPr="00873C63">
        <w:rPr>
          <w:rFonts w:ascii="Garamond" w:hAnsi="Garamond"/>
          <w:sz w:val="24"/>
        </w:rPr>
        <w:t>n</w:t>
      </w:r>
      <w:r w:rsidR="00D62ACA" w:rsidRPr="00873C63">
        <w:rPr>
          <w:rFonts w:ascii="Garamond" w:hAnsi="Garamond"/>
          <w:sz w:val="24"/>
        </w:rPr>
        <w:t xml:space="preserve"> </w:t>
      </w:r>
      <w:r w:rsidR="00D62ACA" w:rsidRPr="00873C63">
        <w:rPr>
          <w:rFonts w:ascii="Garamond" w:hAnsi="Garamond"/>
          <w:sz w:val="24"/>
        </w:rPr>
        <w:t>“...(</w:t>
      </w:r>
      <w:proofErr w:type="spellStart"/>
      <w:r w:rsidR="00D62ACA" w:rsidRPr="00873C63">
        <w:rPr>
          <w:rFonts w:ascii="Garamond" w:hAnsi="Garamond"/>
          <w:sz w:val="24"/>
        </w:rPr>
        <w:t>CFSP</w:t>
      </w:r>
      <w:proofErr w:type="spellEnd"/>
      <w:r w:rsidR="00D62ACA" w:rsidRPr="00873C63">
        <w:rPr>
          <w:rFonts w:ascii="Garamond" w:hAnsi="Garamond"/>
          <w:sz w:val="24"/>
        </w:rPr>
        <w:t>) 2025/1199...”.</w:t>
      </w:r>
    </w:p>
    <w:p w14:paraId="3F93E3E8" w14:textId="77777777" w:rsidR="001471D4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1471D4" w:rsidRPr="00873C63">
        <w:rPr>
          <w:rFonts w:ascii="Garamond" w:hAnsi="Garamond"/>
          <w:sz w:val="24"/>
        </w:rPr>
        <w:t>Në aneksin 13, bashkëlidhur vendimit, shtohet vendimi (</w:t>
      </w:r>
      <w:proofErr w:type="spellStart"/>
      <w:r w:rsidR="001471D4" w:rsidRPr="00873C63">
        <w:rPr>
          <w:rFonts w:ascii="Garamond" w:hAnsi="Garamond"/>
          <w:sz w:val="24"/>
        </w:rPr>
        <w:t>CFSP</w:t>
      </w:r>
      <w:proofErr w:type="spellEnd"/>
      <w:r w:rsidR="001471D4" w:rsidRPr="00873C63">
        <w:rPr>
          <w:rFonts w:ascii="Garamond" w:hAnsi="Garamond"/>
          <w:sz w:val="24"/>
        </w:rPr>
        <w:t>) 2025/1255, që i bashkëlidhet këtij vendimi.</w:t>
      </w:r>
      <w:bookmarkEnd w:id="4"/>
      <w:bookmarkEnd w:id="5"/>
    </w:p>
    <w:p w14:paraId="279B1E43" w14:textId="77777777" w:rsidR="00D62ACA" w:rsidRPr="00873C63" w:rsidRDefault="00873C63" w:rsidP="00873C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D62ACA" w:rsidRPr="00873C63">
        <w:rPr>
          <w:rFonts w:ascii="Garamond" w:hAnsi="Garamond"/>
          <w:sz w:val="24"/>
        </w:rPr>
        <w:t>Në aneksin 41, bashkëlidhur vendimit, shtohet vendimi (</w:t>
      </w:r>
      <w:proofErr w:type="spellStart"/>
      <w:r w:rsidR="00D62ACA" w:rsidRPr="00873C63">
        <w:rPr>
          <w:rFonts w:ascii="Garamond" w:hAnsi="Garamond"/>
          <w:sz w:val="24"/>
        </w:rPr>
        <w:t>CFSP</w:t>
      </w:r>
      <w:proofErr w:type="spellEnd"/>
      <w:r w:rsidR="00D62ACA" w:rsidRPr="00873C63">
        <w:rPr>
          <w:rFonts w:ascii="Garamond" w:hAnsi="Garamond"/>
          <w:sz w:val="24"/>
        </w:rPr>
        <w:t>) 2025/1199, që i bashkëlidhet këtij vendimi.</w:t>
      </w:r>
      <w:bookmarkEnd w:id="0"/>
      <w:bookmarkEnd w:id="1"/>
      <w:bookmarkEnd w:id="3"/>
    </w:p>
    <w:p w14:paraId="04E4C829" w14:textId="77777777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873C63">
        <w:rPr>
          <w:rFonts w:ascii="Garamond" w:hAnsi="Garamond"/>
          <w:sz w:val="24"/>
        </w:rPr>
        <w:t>II</w:t>
      </w:r>
      <w:proofErr w:type="spellEnd"/>
      <w:r w:rsidRPr="00873C63">
        <w:rPr>
          <w:rFonts w:ascii="Garamond" w:hAnsi="Garamond"/>
          <w:sz w:val="24"/>
        </w:rPr>
        <w:t>. Ngarkohen organet e parashikuara në pikën 1, të nenit 11, të ligjit nr.</w:t>
      </w:r>
      <w:r w:rsidR="00AA6C74">
        <w:rPr>
          <w:rFonts w:ascii="Garamond" w:hAnsi="Garamond"/>
          <w:sz w:val="24"/>
        </w:rPr>
        <w:t xml:space="preserve"> </w:t>
      </w:r>
      <w:r w:rsidRPr="00873C63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57DF7BE0" w14:textId="77777777" w:rsidR="00D62ACA" w:rsidRPr="00873C63" w:rsidRDefault="00D62ACA" w:rsidP="00873C63">
      <w:pPr>
        <w:ind w:firstLine="284"/>
        <w:jc w:val="both"/>
        <w:rPr>
          <w:rFonts w:ascii="Garamond" w:hAnsi="Garamond"/>
          <w:sz w:val="24"/>
        </w:rPr>
      </w:pPr>
      <w:r w:rsidRPr="00873C63">
        <w:rPr>
          <w:rFonts w:ascii="Garamond" w:hAnsi="Garamond"/>
          <w:sz w:val="24"/>
        </w:rPr>
        <w:t xml:space="preserve">Ky vendim hyn në fuqi menjëherë dhe botohet në Fletoren </w:t>
      </w:r>
      <w:r w:rsidR="00873C63" w:rsidRPr="00873C63">
        <w:rPr>
          <w:rFonts w:ascii="Garamond" w:hAnsi="Garamond"/>
          <w:sz w:val="24"/>
        </w:rPr>
        <w:t>Zyrtare</w:t>
      </w:r>
      <w:r w:rsidRPr="00873C63">
        <w:rPr>
          <w:rFonts w:ascii="Garamond" w:hAnsi="Garamond"/>
          <w:sz w:val="24"/>
        </w:rPr>
        <w:t>.</w:t>
      </w:r>
    </w:p>
    <w:p w14:paraId="33A015F2" w14:textId="77777777" w:rsidR="004E5A49" w:rsidRPr="00873C63" w:rsidRDefault="004E5A49" w:rsidP="00873C63">
      <w:pPr>
        <w:ind w:firstLine="284"/>
        <w:jc w:val="both"/>
        <w:rPr>
          <w:rFonts w:ascii="Garamond" w:hAnsi="Garamond"/>
          <w:sz w:val="24"/>
        </w:rPr>
      </w:pPr>
    </w:p>
    <w:p w14:paraId="1F76A907" w14:textId="77777777" w:rsidR="004E5A49" w:rsidRPr="00873C63" w:rsidRDefault="004E5A49" w:rsidP="00C01888">
      <w:pPr>
        <w:ind w:firstLine="284"/>
        <w:jc w:val="right"/>
        <w:rPr>
          <w:rFonts w:ascii="Garamond" w:hAnsi="Garamond"/>
          <w:sz w:val="24"/>
        </w:rPr>
      </w:pPr>
      <w:r w:rsidRPr="00873C63">
        <w:rPr>
          <w:rFonts w:ascii="Garamond" w:hAnsi="Garamond"/>
          <w:sz w:val="24"/>
        </w:rPr>
        <w:t>ZËVENDËSKRYEMINIST</w:t>
      </w:r>
      <w:r w:rsidR="00873C63">
        <w:rPr>
          <w:rFonts w:ascii="Garamond" w:hAnsi="Garamond"/>
          <w:sz w:val="24"/>
        </w:rPr>
        <w:t>Ë</w:t>
      </w:r>
      <w:r w:rsidRPr="00873C63">
        <w:rPr>
          <w:rFonts w:ascii="Garamond" w:hAnsi="Garamond"/>
          <w:sz w:val="24"/>
        </w:rPr>
        <w:t>R</w:t>
      </w:r>
    </w:p>
    <w:p w14:paraId="263F294B" w14:textId="77777777" w:rsidR="004E5A49" w:rsidRDefault="00C01888" w:rsidP="00C01888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C01888">
        <w:rPr>
          <w:rFonts w:ascii="Garamond" w:hAnsi="Garamond"/>
          <w:b/>
          <w:sz w:val="24"/>
        </w:rPr>
        <w:t>Belinda</w:t>
      </w:r>
      <w:proofErr w:type="spellEnd"/>
      <w:r w:rsidRPr="00C01888">
        <w:rPr>
          <w:rFonts w:ascii="Garamond" w:hAnsi="Garamond"/>
          <w:b/>
          <w:sz w:val="24"/>
        </w:rPr>
        <w:t xml:space="preserve"> Balluku</w:t>
      </w:r>
    </w:p>
    <w:p w14:paraId="601FDB1D" w14:textId="77777777" w:rsidR="001A57CD" w:rsidRDefault="001A57CD" w:rsidP="00C01888">
      <w:pPr>
        <w:ind w:firstLine="284"/>
        <w:jc w:val="right"/>
        <w:rPr>
          <w:rFonts w:ascii="Garamond" w:hAnsi="Garamond"/>
          <w:b/>
          <w:sz w:val="24"/>
        </w:rPr>
      </w:pPr>
    </w:p>
    <w:p w14:paraId="4125E291" w14:textId="77777777" w:rsidR="001A57CD" w:rsidRPr="00C01888" w:rsidRDefault="001A57CD" w:rsidP="001A57CD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73B36784" wp14:editId="449726DE">
            <wp:extent cx="7785958" cy="5509665"/>
            <wp:effectExtent l="0" t="4762" r="952" b="95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1255_EN_TXT -Shqip--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93734" cy="551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75BAF806" wp14:editId="20C9F52B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1255_EN_TXT -Shqip--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7ECF372D" wp14:editId="6E84C144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1255_EN_TXT -Shqip--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75F73AB9" wp14:editId="2894B023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1255_EN_TXT -Shqip--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B841" w14:textId="77777777" w:rsidR="004E5A49" w:rsidRDefault="004E5A49" w:rsidP="00C01888">
      <w:pPr>
        <w:ind w:firstLine="284"/>
        <w:jc w:val="right"/>
        <w:rPr>
          <w:rFonts w:ascii="Garamond" w:hAnsi="Garamond"/>
          <w:sz w:val="24"/>
        </w:rPr>
      </w:pPr>
    </w:p>
    <w:p w14:paraId="56B67ED0" w14:textId="77777777" w:rsidR="00305A50" w:rsidRDefault="00305A50" w:rsidP="00C01888">
      <w:pPr>
        <w:ind w:firstLine="284"/>
        <w:jc w:val="right"/>
        <w:rPr>
          <w:rFonts w:ascii="Garamond" w:hAnsi="Garamond"/>
          <w:sz w:val="24"/>
        </w:rPr>
      </w:pPr>
    </w:p>
    <w:p w14:paraId="322BCC4D" w14:textId="77777777" w:rsidR="00305A50" w:rsidRDefault="00305A50" w:rsidP="00C01888">
      <w:pPr>
        <w:ind w:firstLine="284"/>
        <w:jc w:val="right"/>
        <w:rPr>
          <w:rFonts w:ascii="Garamond" w:hAnsi="Garamond"/>
          <w:sz w:val="24"/>
        </w:rPr>
      </w:pPr>
    </w:p>
    <w:p w14:paraId="55497E89" w14:textId="77777777" w:rsidR="00305A50" w:rsidRDefault="009A3B12" w:rsidP="009A3B1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B35FBF7" wp14:editId="111016FD">
            <wp:extent cx="5734050" cy="81076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999 concerning restrictive measures against serious human rights violations and abuses_Page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14E9CE3" wp14:editId="2FE5740D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999 concerning restrictive measures against serious human rights violations and abuses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0A1EA6C" wp14:editId="2EAAE097">
            <wp:extent cx="5734050" cy="810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999 concerning restrictive measures against serious human rights violations and abuses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C76D2E6" wp14:editId="2585BDCA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999 concerning restrictive measures against serious human rights violations and abuses_Page_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8426E" w14:textId="77777777" w:rsidR="00850FC8" w:rsidRDefault="00850FC8" w:rsidP="009A3B12">
      <w:pPr>
        <w:ind w:firstLine="284"/>
        <w:jc w:val="both"/>
        <w:rPr>
          <w:rFonts w:ascii="Garamond" w:hAnsi="Garamond"/>
          <w:sz w:val="24"/>
        </w:rPr>
      </w:pPr>
    </w:p>
    <w:p w14:paraId="29696F0C" w14:textId="77777777" w:rsidR="00850FC8" w:rsidRDefault="00850FC8" w:rsidP="009A3B1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6CEA828" wp14:editId="1115BBBC">
            <wp:extent cx="7886934" cy="5581119"/>
            <wp:effectExtent l="0" t="9208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endimi i Keshillit te BE 119-2025 - Shqip_Page_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95295" cy="558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9CFCD6D" wp14:editId="040895EF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Vendimi i Keshillit te BE 119-2025 - Shqip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86CA24D" wp14:editId="5A9B51D1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endimi i Keshillit te BE 119-2025 - Shqip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39EA3B5" wp14:editId="47FB15FE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endimi i Keshillit te BE 119-2025 - Shqip_Page_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68796CE" wp14:editId="1AB11509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Vendimi i Keshillit te BE 119-2025 - Shqip_Page_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680B697" wp14:editId="62E97ACC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Vendimi i Keshillit te BE 119-2025 - Shqip_Page_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218C9F0" wp14:editId="7C07D041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Vendimi i Keshillit te BE 119-2025 - Shqip_Page_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CD462C" wp14:editId="2809E9DE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Vendimi i Keshillit te BE 119-2025 - Shqip_Page_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5E737" w14:textId="77777777" w:rsidR="00C226DA" w:rsidRDefault="00C226DA" w:rsidP="009A3B12">
      <w:pPr>
        <w:ind w:firstLine="284"/>
        <w:jc w:val="both"/>
        <w:rPr>
          <w:rFonts w:ascii="Garamond" w:hAnsi="Garamond"/>
          <w:sz w:val="24"/>
        </w:rPr>
      </w:pPr>
    </w:p>
    <w:p w14:paraId="45140A3D" w14:textId="77777777" w:rsidR="00C226DA" w:rsidRPr="00873C63" w:rsidRDefault="00C226DA" w:rsidP="00C226DA">
      <w:pPr>
        <w:ind w:firstLine="284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F5DA1FF" wp14:editId="661C7DE3">
            <wp:extent cx="5734050" cy="81076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54 concerning restrictive measures in view of the situation in Guatemala_Page_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E166DE4" wp14:editId="6D82AA67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54 concerning restrictive measures in view of the situation in Guatemala_Page_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8D024E2" wp14:editId="7423C87E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54 concerning restrictive measures in view of the situation in Guatemala_Page_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BCF742D" wp14:editId="00A89321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54 concerning restrictive measures in view of the situation in Guatemala_Page_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E2115FA" wp14:editId="3655127B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54 concerning restrictive measures in view of the situation in Guatemala_Page_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8B2C4E2" wp14:editId="7D3807E3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54 concerning restrictive measures in view of the situation in Guatemala_Page_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9937DFB" wp14:editId="5A550363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54 concerning restrictive measures in view of the situation in Guatemala_Page_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A6FDAD0" wp14:editId="002A1BFB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54 concerning restrictive measures in view of the situation in Guatemala_Page_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6DA" w:rsidRPr="00873C63" w:rsidSect="00F85990">
      <w:headerReference w:type="default" r:id="rId37"/>
      <w:footerReference w:type="default" r:id="rId38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EA69D" w14:textId="77777777" w:rsidR="00AA6C74" w:rsidRDefault="00AA6C74" w:rsidP="00F85990">
      <w:r>
        <w:separator/>
      </w:r>
    </w:p>
  </w:endnote>
  <w:endnote w:type="continuationSeparator" w:id="0">
    <w:p w14:paraId="3F37CED9" w14:textId="77777777" w:rsidR="00AA6C74" w:rsidRDefault="00AA6C74" w:rsidP="00F85990">
      <w:r>
        <w:continuationSeparator/>
      </w:r>
    </w:p>
  </w:endnote>
  <w:endnote w:type="continuationNotice" w:id="1">
    <w:p w14:paraId="5AFDC59E" w14:textId="77777777" w:rsidR="003202A6" w:rsidRDefault="003202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7247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9F51A0" w14:textId="77777777" w:rsidR="00AA6C74" w:rsidRDefault="00AA6C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0B3A12" w14:textId="77777777" w:rsidR="00AA6C74" w:rsidRDefault="00AA6C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02B6C" w14:textId="77777777" w:rsidR="00AA6C74" w:rsidRDefault="00AA6C74" w:rsidP="00F85990">
      <w:r>
        <w:separator/>
      </w:r>
    </w:p>
  </w:footnote>
  <w:footnote w:type="continuationSeparator" w:id="0">
    <w:p w14:paraId="19132CCA" w14:textId="77777777" w:rsidR="00AA6C74" w:rsidRDefault="00AA6C74" w:rsidP="00F85990">
      <w:r>
        <w:continuationSeparator/>
      </w:r>
    </w:p>
  </w:footnote>
  <w:footnote w:type="continuationNotice" w:id="1">
    <w:p w14:paraId="3BF49C48" w14:textId="77777777" w:rsidR="003202A6" w:rsidRDefault="003202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9156A" w14:textId="77777777" w:rsidR="003202A6" w:rsidRDefault="00320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D05E4F52"/>
    <w:lvl w:ilvl="0" w:tplc="5CC469B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7E56F70"/>
    <w:multiLevelType w:val="hybridMultilevel"/>
    <w:tmpl w:val="FB5EE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8694A"/>
    <w:multiLevelType w:val="hybridMultilevel"/>
    <w:tmpl w:val="226E35C6"/>
    <w:lvl w:ilvl="0" w:tplc="033E993C">
      <w:start w:val="1"/>
      <w:numFmt w:val="lowerLetter"/>
      <w:lvlText w:val="%1)"/>
      <w:lvlJc w:val="left"/>
      <w:pPr>
        <w:ind w:left="1443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ACA"/>
    <w:rsid w:val="0006605B"/>
    <w:rsid w:val="000C38EF"/>
    <w:rsid w:val="001471D4"/>
    <w:rsid w:val="001A57CD"/>
    <w:rsid w:val="00305A50"/>
    <w:rsid w:val="003202A6"/>
    <w:rsid w:val="00412788"/>
    <w:rsid w:val="004D20C7"/>
    <w:rsid w:val="004E5A49"/>
    <w:rsid w:val="006162E7"/>
    <w:rsid w:val="007337C8"/>
    <w:rsid w:val="008115D9"/>
    <w:rsid w:val="00850FC8"/>
    <w:rsid w:val="00873C63"/>
    <w:rsid w:val="009A3B12"/>
    <w:rsid w:val="009D422C"/>
    <w:rsid w:val="009E6C0B"/>
    <w:rsid w:val="00A866BA"/>
    <w:rsid w:val="00AA6C74"/>
    <w:rsid w:val="00AF0485"/>
    <w:rsid w:val="00B46C95"/>
    <w:rsid w:val="00C01888"/>
    <w:rsid w:val="00C226DA"/>
    <w:rsid w:val="00C42323"/>
    <w:rsid w:val="00D30194"/>
    <w:rsid w:val="00D43920"/>
    <w:rsid w:val="00D522A8"/>
    <w:rsid w:val="00D62ACA"/>
    <w:rsid w:val="00F8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A5368"/>
  <w15:chartTrackingRefBased/>
  <w15:docId w15:val="{A10BB956-5A30-4CF0-AEFE-AB7A708A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ACA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AC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AC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AC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AC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AC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AC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AC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AC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AC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62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AC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AC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6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ACA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D62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C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62AC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D62AC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62ACA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D62AC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D62AC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D62ACA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5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990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5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990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A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A49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fontTable" Target="fontTable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2025-07-14T09:28:48Z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1131</Nr_x002e__x0020_prot_x0020_QBZ>
    <Data_x0020_e_x0020_Modifikimit xmlns="0e656187-b300-4fb0-8bf4-3a50f872073c">2025-07-14T09:58:22Z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3351/1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B7025E38E4DC48B5C2DF6A00C4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2025-07-14T09:28:48Z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1131</Nr_x002e__x0020_prot_x0020_QBZ>
    <Data_x0020_e_x0020_Modifikimit xmlns="0e656187-b300-4fb0-8bf4-3a50f872073c">2025-07-14T09:58:22Z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3351/1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B7025E38E4DC48B5C2DF6A00C4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FBA2C40-46DE-4CAA-8D03-7D3076F6BB8B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50466D7-D0FC-4F38-88BE-5B8F7F4F1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F0AAC3-0C80-41FD-ABCF-89D76B65F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233825-03F6-46B8-9A44-15BFE138A6F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5B4F357-DEA0-4CB3-AACB-A4EFC6B9DB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E68792D-58E9-4524-A813-E69DC0F9D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25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Jorina Kryeziu</cp:lastModifiedBy>
  <cp:revision>12</cp:revision>
  <cp:lastPrinted>2025-07-09T17:39:00Z</cp:lastPrinted>
  <dcterms:created xsi:type="dcterms:W3CDTF">2025-07-14T08:56:00Z</dcterms:created>
  <dcterms:modified xsi:type="dcterms:W3CDTF">2025-07-14T09:34:00Z</dcterms:modified>
</cp:coreProperties>
</file>