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E2D05C" w14:textId="77777777" w:rsidR="00D43513" w:rsidRPr="008214C4" w:rsidRDefault="00A2582C" w:rsidP="00A2582C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sz w:val="24"/>
          <w:szCs w:val="24"/>
        </w:rPr>
      </w:pPr>
      <w:bookmarkStart w:id="0" w:name="_GoBack"/>
      <w:r w:rsidRPr="008214C4">
        <w:rPr>
          <w:rFonts w:ascii="Garamond" w:hAnsi="Garamond" w:cs="Times New Roman"/>
          <w:b/>
          <w:sz w:val="24"/>
          <w:szCs w:val="24"/>
        </w:rPr>
        <w:t>VENDIM</w:t>
      </w:r>
    </w:p>
    <w:p w14:paraId="3C6060BE" w14:textId="77777777" w:rsidR="00D979CD" w:rsidRPr="008214C4" w:rsidRDefault="00D979CD" w:rsidP="00A2582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284"/>
        <w:contextualSpacing/>
        <w:jc w:val="center"/>
        <w:outlineLvl w:val="0"/>
        <w:rPr>
          <w:rFonts w:ascii="Garamond" w:eastAsia="Arial Unicode MS" w:hAnsi="Garamond" w:cs="Times New Roman"/>
          <w:b/>
          <w:bCs/>
          <w:sz w:val="24"/>
          <w:szCs w:val="24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8214C4">
        <w:rPr>
          <w:rFonts w:ascii="Garamond" w:eastAsia="Arial Unicode MS" w:hAnsi="Garamond" w:cs="Times New Roman"/>
          <w:b/>
          <w:bCs/>
          <w:sz w:val="24"/>
          <w:szCs w:val="24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t>Nr.</w:t>
      </w:r>
      <w:r w:rsidR="00086C4A" w:rsidRPr="008214C4">
        <w:rPr>
          <w:rFonts w:ascii="Garamond" w:eastAsia="Arial Unicode MS" w:hAnsi="Garamond" w:cs="Times New Roman"/>
          <w:b/>
          <w:bCs/>
          <w:sz w:val="24"/>
          <w:szCs w:val="24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405</w:t>
      </w:r>
      <w:r w:rsidR="0068597F" w:rsidRPr="008214C4">
        <w:rPr>
          <w:rFonts w:ascii="Garamond" w:eastAsia="Arial Unicode MS" w:hAnsi="Garamond" w:cs="Times New Roman"/>
          <w:b/>
          <w:bCs/>
          <w:sz w:val="24"/>
          <w:szCs w:val="24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t>, datë</w:t>
      </w:r>
      <w:r w:rsidR="00086C4A" w:rsidRPr="008214C4">
        <w:rPr>
          <w:rFonts w:ascii="Garamond" w:eastAsia="Arial Unicode MS" w:hAnsi="Garamond" w:cs="Times New Roman"/>
          <w:b/>
          <w:bCs/>
          <w:sz w:val="24"/>
          <w:szCs w:val="24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16.7.2025</w:t>
      </w:r>
    </w:p>
    <w:p w14:paraId="586C34A9" w14:textId="77777777" w:rsidR="00D979CD" w:rsidRPr="008214C4" w:rsidRDefault="00D979CD" w:rsidP="00A2582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284"/>
        <w:contextualSpacing/>
        <w:jc w:val="center"/>
        <w:outlineLvl w:val="0"/>
        <w:rPr>
          <w:rFonts w:ascii="Garamond" w:eastAsia="Arial Unicode MS" w:hAnsi="Garamond" w:cs="Times New Roman"/>
          <w:b/>
          <w:bCs/>
          <w:sz w:val="24"/>
          <w:szCs w:val="24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4A2D16DA" w14:textId="1B83E648" w:rsidR="00D979CD" w:rsidRPr="008214C4" w:rsidRDefault="00D979CD" w:rsidP="00A2582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284"/>
        <w:contextualSpacing/>
        <w:jc w:val="center"/>
        <w:outlineLvl w:val="0"/>
        <w:rPr>
          <w:rFonts w:ascii="Garamond" w:eastAsia="Optima" w:hAnsi="Garamond" w:cs="Times New Roman"/>
          <w:b/>
          <w:bCs/>
          <w:sz w:val="24"/>
          <w:szCs w:val="24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8214C4">
        <w:rPr>
          <w:rFonts w:ascii="Garamond" w:eastAsia="Optima" w:hAnsi="Garamond" w:cs="Times New Roman"/>
          <w:b/>
          <w:bCs/>
          <w:sz w:val="24"/>
          <w:szCs w:val="24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t>PËR</w:t>
      </w:r>
      <w:r w:rsidR="00A2582C" w:rsidRPr="008214C4">
        <w:rPr>
          <w:rFonts w:ascii="Garamond" w:eastAsia="Optima" w:hAnsi="Garamond" w:cs="Times New Roman"/>
          <w:b/>
          <w:bCs/>
          <w:sz w:val="24"/>
          <w:szCs w:val="24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="007B3BD7" w:rsidRPr="008214C4">
        <w:rPr>
          <w:rFonts w:ascii="Garamond" w:eastAsia="Optima" w:hAnsi="Garamond" w:cs="Times New Roman"/>
          <w:b/>
          <w:bCs/>
          <w:sz w:val="24"/>
          <w:szCs w:val="24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t>AUTORIZIMIN</w:t>
      </w:r>
      <w:r w:rsidR="000A798A" w:rsidRPr="008214C4">
        <w:rPr>
          <w:rFonts w:ascii="Garamond" w:eastAsia="Optima" w:hAnsi="Garamond" w:cs="Times New Roman"/>
          <w:b/>
          <w:bCs/>
          <w:sz w:val="24"/>
          <w:szCs w:val="24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E MINISTRIT PËRGJEGJËS PËR ÇËSHTJET VENDORE </w:t>
      </w:r>
      <w:r w:rsidR="007B3BD7" w:rsidRPr="008214C4">
        <w:rPr>
          <w:rFonts w:ascii="Garamond" w:eastAsia="Optima" w:hAnsi="Garamond" w:cs="Times New Roman"/>
          <w:b/>
          <w:bCs/>
          <w:sz w:val="24"/>
          <w:szCs w:val="24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PËR </w:t>
      </w:r>
      <w:proofErr w:type="spellStart"/>
      <w:r w:rsidR="007B3BD7" w:rsidRPr="008214C4">
        <w:rPr>
          <w:rFonts w:ascii="Garamond" w:eastAsia="Optima" w:hAnsi="Garamond" w:cs="Times New Roman"/>
          <w:b/>
          <w:bCs/>
          <w:sz w:val="24"/>
          <w:szCs w:val="24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t>NEGOCIIMIN</w:t>
      </w:r>
      <w:proofErr w:type="spellEnd"/>
      <w:r w:rsidR="007B3BD7" w:rsidRPr="008214C4">
        <w:rPr>
          <w:rFonts w:ascii="Garamond" w:eastAsia="Optima" w:hAnsi="Garamond" w:cs="Times New Roman"/>
          <w:b/>
          <w:bCs/>
          <w:sz w:val="24"/>
          <w:szCs w:val="24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DHE NËNSHKRIMIN E MARRËVESHJES ME NJËSITË E VETËQEVERISJES VENDORE PËR KRIJIMIN E PERSONIT JURIDIK SI SUBJEKT I KOMPETENCAVE TË PËRBASHKËTA ME VETËQEVERISJEN VENDORE PËR RRITJEN E KAPACITETEVE TË QEVERISJES VENDORE TË REPUBLIKËS SË SHQIPËRISË</w:t>
      </w:r>
    </w:p>
    <w:p w14:paraId="3ED292C5" w14:textId="77777777" w:rsidR="00D979CD" w:rsidRPr="008214C4" w:rsidRDefault="00D979CD" w:rsidP="00A2582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284"/>
        <w:contextualSpacing/>
        <w:jc w:val="center"/>
        <w:rPr>
          <w:rFonts w:ascii="Garamond" w:eastAsia="Optima" w:hAnsi="Garamond" w:cs="Times New Roman"/>
          <w:sz w:val="24"/>
          <w:szCs w:val="24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2F5566C9" w14:textId="05CCA9B0" w:rsidR="00D979CD" w:rsidRPr="008214C4" w:rsidRDefault="00D979CD" w:rsidP="00A2582C">
      <w:pPr>
        <w:spacing w:after="0" w:line="240" w:lineRule="auto"/>
        <w:ind w:firstLine="284"/>
        <w:contextualSpacing/>
        <w:jc w:val="both"/>
        <w:outlineLvl w:val="0"/>
        <w:rPr>
          <w:rFonts w:ascii="Garamond" w:eastAsia="MS Mincho" w:hAnsi="Garamond" w:cs="Times New Roman"/>
          <w:sz w:val="24"/>
          <w:szCs w:val="24"/>
        </w:rPr>
      </w:pPr>
      <w:r w:rsidRPr="008214C4">
        <w:rPr>
          <w:rFonts w:ascii="Garamond" w:eastAsia="MS Mincho" w:hAnsi="Garamond" w:cs="Times New Roman"/>
          <w:sz w:val="24"/>
          <w:szCs w:val="24"/>
        </w:rPr>
        <w:t>Në mb</w:t>
      </w:r>
      <w:r w:rsidR="005C52EE" w:rsidRPr="008214C4">
        <w:rPr>
          <w:rFonts w:ascii="Garamond" w:eastAsia="MS Mincho" w:hAnsi="Garamond" w:cs="Times New Roman"/>
          <w:sz w:val="24"/>
          <w:szCs w:val="24"/>
        </w:rPr>
        <w:t>ë</w:t>
      </w:r>
      <w:r w:rsidRPr="008214C4">
        <w:rPr>
          <w:rFonts w:ascii="Garamond" w:eastAsia="MS Mincho" w:hAnsi="Garamond" w:cs="Times New Roman"/>
          <w:sz w:val="24"/>
          <w:szCs w:val="24"/>
        </w:rPr>
        <w:t>shtetje të nenit 100 të Kushtetutës dhe</w:t>
      </w:r>
      <w:r w:rsidR="007D44FE" w:rsidRPr="008214C4">
        <w:rPr>
          <w:rFonts w:ascii="Garamond" w:eastAsia="MS Mincho" w:hAnsi="Garamond" w:cs="Times New Roman"/>
          <w:sz w:val="24"/>
          <w:szCs w:val="24"/>
        </w:rPr>
        <w:t xml:space="preserve"> të</w:t>
      </w:r>
      <w:r w:rsidR="00244C65" w:rsidRPr="008214C4">
        <w:rPr>
          <w:rFonts w:ascii="Garamond" w:eastAsia="MS Mincho" w:hAnsi="Garamond" w:cs="Times New Roman"/>
          <w:sz w:val="24"/>
          <w:szCs w:val="24"/>
        </w:rPr>
        <w:t xml:space="preserve"> pikës 5, </w:t>
      </w:r>
      <w:r w:rsidRPr="008214C4">
        <w:rPr>
          <w:rFonts w:ascii="Garamond" w:eastAsia="MS Mincho" w:hAnsi="Garamond" w:cs="Times New Roman"/>
          <w:sz w:val="24"/>
          <w:szCs w:val="24"/>
        </w:rPr>
        <w:t>të</w:t>
      </w:r>
      <w:r w:rsidR="00244C65" w:rsidRPr="008214C4">
        <w:rPr>
          <w:rFonts w:ascii="Garamond" w:eastAsia="MS Mincho" w:hAnsi="Garamond" w:cs="Times New Roman"/>
          <w:sz w:val="24"/>
          <w:szCs w:val="24"/>
        </w:rPr>
        <w:t xml:space="preserve"> nenit 14</w:t>
      </w:r>
      <w:r w:rsidR="007D44FE" w:rsidRPr="008214C4">
        <w:rPr>
          <w:rFonts w:ascii="Garamond" w:eastAsia="MS Mincho" w:hAnsi="Garamond" w:cs="Times New Roman"/>
          <w:sz w:val="24"/>
          <w:szCs w:val="24"/>
        </w:rPr>
        <w:t>,</w:t>
      </w:r>
      <w:r w:rsidR="00244C65" w:rsidRPr="008214C4">
        <w:rPr>
          <w:rFonts w:ascii="Garamond" w:eastAsia="MS Mincho" w:hAnsi="Garamond" w:cs="Times New Roman"/>
          <w:sz w:val="24"/>
          <w:szCs w:val="24"/>
        </w:rPr>
        <w:t xml:space="preserve"> të</w:t>
      </w:r>
      <w:r w:rsidRPr="008214C4">
        <w:rPr>
          <w:rFonts w:ascii="Garamond" w:eastAsia="MS Mincho" w:hAnsi="Garamond" w:cs="Times New Roman"/>
          <w:sz w:val="24"/>
          <w:szCs w:val="24"/>
        </w:rPr>
        <w:t xml:space="preserve"> ligjit nr.</w:t>
      </w:r>
      <w:r w:rsidR="007C7BA9" w:rsidRPr="008214C4">
        <w:rPr>
          <w:rFonts w:ascii="Garamond" w:eastAsia="MS Mincho" w:hAnsi="Garamond" w:cs="Times New Roman"/>
          <w:sz w:val="24"/>
          <w:szCs w:val="24"/>
        </w:rPr>
        <w:t xml:space="preserve"> </w:t>
      </w:r>
      <w:r w:rsidRPr="008214C4">
        <w:rPr>
          <w:rFonts w:ascii="Garamond" w:eastAsia="MS Mincho" w:hAnsi="Garamond" w:cs="Times New Roman"/>
          <w:sz w:val="24"/>
          <w:szCs w:val="24"/>
        </w:rPr>
        <w:t>139/2015</w:t>
      </w:r>
      <w:r w:rsidR="006F16B3" w:rsidRPr="008214C4">
        <w:rPr>
          <w:rFonts w:ascii="Garamond" w:eastAsia="MS Mincho" w:hAnsi="Garamond" w:cs="Times New Roman"/>
          <w:sz w:val="24"/>
          <w:szCs w:val="24"/>
        </w:rPr>
        <w:t>,</w:t>
      </w:r>
      <w:r w:rsidRPr="008214C4">
        <w:rPr>
          <w:rFonts w:ascii="Garamond" w:eastAsia="MS Mincho" w:hAnsi="Garamond" w:cs="Times New Roman"/>
          <w:sz w:val="24"/>
          <w:szCs w:val="24"/>
        </w:rPr>
        <w:t xml:space="preserve"> “Për vetëqeverisjen vendore”, </w:t>
      </w:r>
      <w:r w:rsidR="001B39E1" w:rsidRPr="008214C4">
        <w:rPr>
          <w:rFonts w:ascii="Garamond" w:eastAsia="MS Mincho" w:hAnsi="Garamond" w:cs="Times New Roman"/>
          <w:sz w:val="24"/>
          <w:szCs w:val="24"/>
        </w:rPr>
        <w:t xml:space="preserve">të ndryshuar, </w:t>
      </w:r>
      <w:r w:rsidRPr="008214C4">
        <w:rPr>
          <w:rFonts w:ascii="Garamond" w:eastAsia="MS Mincho" w:hAnsi="Garamond" w:cs="Times New Roman"/>
          <w:sz w:val="24"/>
          <w:szCs w:val="24"/>
        </w:rPr>
        <w:t xml:space="preserve">me propozimin e </w:t>
      </w:r>
      <w:r w:rsidR="006F16B3" w:rsidRPr="008214C4">
        <w:rPr>
          <w:rFonts w:ascii="Garamond" w:eastAsia="MS Mincho" w:hAnsi="Garamond" w:cs="Times New Roman"/>
          <w:sz w:val="24"/>
          <w:szCs w:val="24"/>
        </w:rPr>
        <w:t>m</w:t>
      </w:r>
      <w:r w:rsidRPr="008214C4">
        <w:rPr>
          <w:rFonts w:ascii="Garamond" w:eastAsia="MS Mincho" w:hAnsi="Garamond" w:cs="Times New Roman"/>
          <w:sz w:val="24"/>
          <w:szCs w:val="24"/>
        </w:rPr>
        <w:t>inistrit t</w:t>
      </w:r>
      <w:r w:rsidR="005C52EE" w:rsidRPr="008214C4">
        <w:rPr>
          <w:rFonts w:ascii="Garamond" w:eastAsia="MS Mincho" w:hAnsi="Garamond" w:cs="Times New Roman"/>
          <w:sz w:val="24"/>
          <w:szCs w:val="24"/>
        </w:rPr>
        <w:t>ë</w:t>
      </w:r>
      <w:r w:rsidRPr="008214C4">
        <w:rPr>
          <w:rFonts w:ascii="Garamond" w:eastAsia="MS Mincho" w:hAnsi="Garamond" w:cs="Times New Roman"/>
          <w:sz w:val="24"/>
          <w:szCs w:val="24"/>
        </w:rPr>
        <w:t xml:space="preserve"> Shtetit p</w:t>
      </w:r>
      <w:r w:rsidR="005C52EE" w:rsidRPr="008214C4">
        <w:rPr>
          <w:rFonts w:ascii="Garamond" w:eastAsia="MS Mincho" w:hAnsi="Garamond" w:cs="Times New Roman"/>
          <w:sz w:val="24"/>
          <w:szCs w:val="24"/>
        </w:rPr>
        <w:t>ë</w:t>
      </w:r>
      <w:r w:rsidRPr="008214C4">
        <w:rPr>
          <w:rFonts w:ascii="Garamond" w:eastAsia="MS Mincho" w:hAnsi="Garamond" w:cs="Times New Roman"/>
          <w:sz w:val="24"/>
          <w:szCs w:val="24"/>
        </w:rPr>
        <w:t>r Pushtetin Vendor</w:t>
      </w:r>
      <w:r w:rsidR="006F16B3" w:rsidRPr="008214C4">
        <w:rPr>
          <w:rFonts w:ascii="Garamond" w:eastAsia="MS Mincho" w:hAnsi="Garamond" w:cs="Times New Roman"/>
          <w:sz w:val="24"/>
          <w:szCs w:val="24"/>
        </w:rPr>
        <w:t>, Këshilli i Ministrave</w:t>
      </w:r>
    </w:p>
    <w:p w14:paraId="7A54F0FA" w14:textId="77777777" w:rsidR="00D979CD" w:rsidRPr="008214C4" w:rsidRDefault="00D979CD" w:rsidP="00A2582C">
      <w:pPr>
        <w:spacing w:after="0" w:line="240" w:lineRule="auto"/>
        <w:ind w:firstLine="284"/>
        <w:contextualSpacing/>
        <w:rPr>
          <w:rFonts w:ascii="Garamond" w:eastAsia="MS Mincho" w:hAnsi="Garamond" w:cs="Times New Roman"/>
          <w:sz w:val="24"/>
          <w:szCs w:val="24"/>
        </w:rPr>
      </w:pPr>
    </w:p>
    <w:p w14:paraId="27AD9D5C" w14:textId="77777777" w:rsidR="00D979CD" w:rsidRPr="008214C4" w:rsidRDefault="00D979CD" w:rsidP="00A2582C">
      <w:pPr>
        <w:spacing w:after="0" w:line="240" w:lineRule="auto"/>
        <w:ind w:firstLine="284"/>
        <w:contextualSpacing/>
        <w:jc w:val="center"/>
        <w:rPr>
          <w:rFonts w:ascii="Garamond" w:eastAsia="MS Mincho" w:hAnsi="Garamond" w:cs="Times New Roman"/>
          <w:bCs/>
          <w:sz w:val="24"/>
          <w:szCs w:val="24"/>
        </w:rPr>
      </w:pPr>
      <w:r w:rsidRPr="008214C4">
        <w:rPr>
          <w:rFonts w:ascii="Garamond" w:eastAsia="MS Mincho" w:hAnsi="Garamond" w:cs="Times New Roman"/>
          <w:bCs/>
          <w:sz w:val="24"/>
          <w:szCs w:val="24"/>
        </w:rPr>
        <w:t>VENDOSI:</w:t>
      </w:r>
    </w:p>
    <w:p w14:paraId="4A7A93AF" w14:textId="77777777" w:rsidR="00D979CD" w:rsidRPr="008214C4" w:rsidRDefault="00D979CD" w:rsidP="00A2582C">
      <w:pPr>
        <w:spacing w:after="0" w:line="240" w:lineRule="auto"/>
        <w:ind w:firstLine="284"/>
        <w:contextualSpacing/>
        <w:jc w:val="both"/>
        <w:rPr>
          <w:rFonts w:ascii="Garamond" w:eastAsia="MS Mincho" w:hAnsi="Garamond" w:cs="Times New Roman"/>
          <w:sz w:val="24"/>
          <w:szCs w:val="24"/>
        </w:rPr>
      </w:pPr>
    </w:p>
    <w:p w14:paraId="5B80826E" w14:textId="53F9A8F8" w:rsidR="006409CB" w:rsidRPr="008214C4" w:rsidRDefault="00E01ED7" w:rsidP="00A2582C">
      <w:pPr>
        <w:spacing w:after="0" w:line="240" w:lineRule="auto"/>
        <w:ind w:firstLine="284"/>
        <w:contextualSpacing/>
        <w:jc w:val="both"/>
        <w:rPr>
          <w:rFonts w:ascii="Garamond" w:eastAsia="MS Mincho" w:hAnsi="Garamond" w:cs="Times New Roman"/>
          <w:sz w:val="24"/>
          <w:szCs w:val="24"/>
        </w:rPr>
      </w:pPr>
      <w:r w:rsidRPr="008214C4">
        <w:rPr>
          <w:rFonts w:ascii="Garamond" w:eastAsia="MS Mincho" w:hAnsi="Garamond" w:cs="Times New Roman"/>
          <w:sz w:val="24"/>
          <w:szCs w:val="24"/>
        </w:rPr>
        <w:t xml:space="preserve">1. </w:t>
      </w:r>
      <w:r w:rsidR="00AB7F76" w:rsidRPr="008214C4">
        <w:rPr>
          <w:rFonts w:ascii="Garamond" w:eastAsia="MS Mincho" w:hAnsi="Garamond" w:cs="Times New Roman"/>
          <w:sz w:val="24"/>
          <w:szCs w:val="24"/>
        </w:rPr>
        <w:t xml:space="preserve">Autorizimin e </w:t>
      </w:r>
      <w:r w:rsidR="006F16B3" w:rsidRPr="008214C4">
        <w:rPr>
          <w:rFonts w:ascii="Garamond" w:eastAsia="MS Mincho" w:hAnsi="Garamond" w:cs="Times New Roman"/>
          <w:sz w:val="24"/>
          <w:szCs w:val="24"/>
        </w:rPr>
        <w:t>m</w:t>
      </w:r>
      <w:r w:rsidR="00AB7F76" w:rsidRPr="008214C4">
        <w:rPr>
          <w:rFonts w:ascii="Garamond" w:eastAsia="MS Mincho" w:hAnsi="Garamond" w:cs="Times New Roman"/>
          <w:sz w:val="24"/>
          <w:szCs w:val="24"/>
        </w:rPr>
        <w:t xml:space="preserve">inistrit </w:t>
      </w:r>
      <w:r w:rsidR="00560945" w:rsidRPr="008214C4">
        <w:rPr>
          <w:rFonts w:ascii="Garamond" w:eastAsia="MS Mincho" w:hAnsi="Garamond" w:cs="Times New Roman"/>
          <w:sz w:val="24"/>
          <w:szCs w:val="24"/>
        </w:rPr>
        <w:t>p</w:t>
      </w:r>
      <w:r w:rsidR="00A2230B" w:rsidRPr="008214C4">
        <w:rPr>
          <w:rFonts w:ascii="Garamond" w:eastAsia="MS Mincho" w:hAnsi="Garamond" w:cs="Times New Roman"/>
          <w:sz w:val="24"/>
          <w:szCs w:val="24"/>
        </w:rPr>
        <w:t>ë</w:t>
      </w:r>
      <w:r w:rsidR="00560945" w:rsidRPr="008214C4">
        <w:rPr>
          <w:rFonts w:ascii="Garamond" w:eastAsia="MS Mincho" w:hAnsi="Garamond" w:cs="Times New Roman"/>
          <w:sz w:val="24"/>
          <w:szCs w:val="24"/>
        </w:rPr>
        <w:t>rgjegj</w:t>
      </w:r>
      <w:r w:rsidR="00A2230B" w:rsidRPr="008214C4">
        <w:rPr>
          <w:rFonts w:ascii="Garamond" w:eastAsia="MS Mincho" w:hAnsi="Garamond" w:cs="Times New Roman"/>
          <w:sz w:val="24"/>
          <w:szCs w:val="24"/>
        </w:rPr>
        <w:t>ë</w:t>
      </w:r>
      <w:r w:rsidR="00560945" w:rsidRPr="008214C4">
        <w:rPr>
          <w:rFonts w:ascii="Garamond" w:eastAsia="MS Mincho" w:hAnsi="Garamond" w:cs="Times New Roman"/>
          <w:sz w:val="24"/>
          <w:szCs w:val="24"/>
        </w:rPr>
        <w:t>s p</w:t>
      </w:r>
      <w:r w:rsidR="00A2230B" w:rsidRPr="008214C4">
        <w:rPr>
          <w:rFonts w:ascii="Garamond" w:eastAsia="MS Mincho" w:hAnsi="Garamond" w:cs="Times New Roman"/>
          <w:sz w:val="24"/>
          <w:szCs w:val="24"/>
        </w:rPr>
        <w:t>ë</w:t>
      </w:r>
      <w:r w:rsidR="00560945" w:rsidRPr="008214C4">
        <w:rPr>
          <w:rFonts w:ascii="Garamond" w:eastAsia="MS Mincho" w:hAnsi="Garamond" w:cs="Times New Roman"/>
          <w:sz w:val="24"/>
          <w:szCs w:val="24"/>
        </w:rPr>
        <w:t>r ç</w:t>
      </w:r>
      <w:r w:rsidR="00A2230B" w:rsidRPr="008214C4">
        <w:rPr>
          <w:rFonts w:ascii="Garamond" w:eastAsia="MS Mincho" w:hAnsi="Garamond" w:cs="Times New Roman"/>
          <w:sz w:val="24"/>
          <w:szCs w:val="24"/>
        </w:rPr>
        <w:t>ë</w:t>
      </w:r>
      <w:r w:rsidR="00560945" w:rsidRPr="008214C4">
        <w:rPr>
          <w:rFonts w:ascii="Garamond" w:eastAsia="MS Mincho" w:hAnsi="Garamond" w:cs="Times New Roman"/>
          <w:sz w:val="24"/>
          <w:szCs w:val="24"/>
        </w:rPr>
        <w:t xml:space="preserve">shtjet vendore </w:t>
      </w:r>
      <w:r w:rsidR="00B348C9" w:rsidRPr="008214C4">
        <w:rPr>
          <w:rFonts w:ascii="Garamond" w:eastAsia="MS Mincho" w:hAnsi="Garamond" w:cs="Times New Roman"/>
          <w:sz w:val="24"/>
          <w:szCs w:val="24"/>
        </w:rPr>
        <w:t xml:space="preserve">për </w:t>
      </w:r>
      <w:proofErr w:type="spellStart"/>
      <w:r w:rsidR="00B348C9" w:rsidRPr="008214C4">
        <w:rPr>
          <w:rFonts w:ascii="Garamond" w:eastAsia="MS Mincho" w:hAnsi="Garamond" w:cs="Times New Roman"/>
          <w:sz w:val="24"/>
          <w:szCs w:val="24"/>
        </w:rPr>
        <w:t>negociimin</w:t>
      </w:r>
      <w:proofErr w:type="spellEnd"/>
      <w:r w:rsidR="006409CB" w:rsidRPr="008214C4">
        <w:rPr>
          <w:rFonts w:ascii="Garamond" w:eastAsia="MS Mincho" w:hAnsi="Garamond" w:cs="Times New Roman"/>
          <w:sz w:val="24"/>
          <w:szCs w:val="24"/>
        </w:rPr>
        <w:t xml:space="preserve"> dhe n</w:t>
      </w:r>
      <w:r w:rsidR="00A2230B" w:rsidRPr="008214C4">
        <w:rPr>
          <w:rFonts w:ascii="Garamond" w:eastAsia="MS Mincho" w:hAnsi="Garamond" w:cs="Times New Roman"/>
          <w:sz w:val="24"/>
          <w:szCs w:val="24"/>
        </w:rPr>
        <w:t>ë</w:t>
      </w:r>
      <w:r w:rsidR="006409CB" w:rsidRPr="008214C4">
        <w:rPr>
          <w:rFonts w:ascii="Garamond" w:eastAsia="MS Mincho" w:hAnsi="Garamond" w:cs="Times New Roman"/>
          <w:sz w:val="24"/>
          <w:szCs w:val="24"/>
        </w:rPr>
        <w:t>nshkr</w:t>
      </w:r>
      <w:r w:rsidR="00B348C9" w:rsidRPr="008214C4">
        <w:rPr>
          <w:rFonts w:ascii="Garamond" w:eastAsia="MS Mincho" w:hAnsi="Garamond" w:cs="Times New Roman"/>
          <w:sz w:val="24"/>
          <w:szCs w:val="24"/>
        </w:rPr>
        <w:t>imin e</w:t>
      </w:r>
      <w:r w:rsidR="006409CB" w:rsidRPr="008214C4">
        <w:rPr>
          <w:rFonts w:ascii="Garamond" w:eastAsia="MS Mincho" w:hAnsi="Garamond" w:cs="Times New Roman"/>
          <w:sz w:val="24"/>
          <w:szCs w:val="24"/>
        </w:rPr>
        <w:t xml:space="preserve"> marr</w:t>
      </w:r>
      <w:r w:rsidR="00A2230B" w:rsidRPr="008214C4">
        <w:rPr>
          <w:rFonts w:ascii="Garamond" w:eastAsia="MS Mincho" w:hAnsi="Garamond" w:cs="Times New Roman"/>
          <w:sz w:val="24"/>
          <w:szCs w:val="24"/>
        </w:rPr>
        <w:t>ë</w:t>
      </w:r>
      <w:r w:rsidR="006409CB" w:rsidRPr="008214C4">
        <w:rPr>
          <w:rFonts w:ascii="Garamond" w:eastAsia="MS Mincho" w:hAnsi="Garamond" w:cs="Times New Roman"/>
          <w:sz w:val="24"/>
          <w:szCs w:val="24"/>
        </w:rPr>
        <w:t>veshje</w:t>
      </w:r>
      <w:r w:rsidR="00B348C9" w:rsidRPr="008214C4">
        <w:rPr>
          <w:rFonts w:ascii="Garamond" w:eastAsia="MS Mincho" w:hAnsi="Garamond" w:cs="Times New Roman"/>
          <w:sz w:val="24"/>
          <w:szCs w:val="24"/>
        </w:rPr>
        <w:t>s</w:t>
      </w:r>
      <w:r w:rsidR="006409CB" w:rsidRPr="008214C4">
        <w:rPr>
          <w:rFonts w:ascii="Garamond" w:eastAsia="MS Mincho" w:hAnsi="Garamond" w:cs="Times New Roman"/>
          <w:sz w:val="24"/>
          <w:szCs w:val="24"/>
        </w:rPr>
        <w:t xml:space="preserve"> me nj</w:t>
      </w:r>
      <w:r w:rsidR="00A2230B" w:rsidRPr="008214C4">
        <w:rPr>
          <w:rFonts w:ascii="Garamond" w:eastAsia="MS Mincho" w:hAnsi="Garamond" w:cs="Times New Roman"/>
          <w:sz w:val="24"/>
          <w:szCs w:val="24"/>
        </w:rPr>
        <w:t>ë</w:t>
      </w:r>
      <w:r w:rsidR="006409CB" w:rsidRPr="008214C4">
        <w:rPr>
          <w:rFonts w:ascii="Garamond" w:eastAsia="MS Mincho" w:hAnsi="Garamond" w:cs="Times New Roman"/>
          <w:sz w:val="24"/>
          <w:szCs w:val="24"/>
        </w:rPr>
        <w:t>sit</w:t>
      </w:r>
      <w:r w:rsidR="00A2230B" w:rsidRPr="008214C4">
        <w:rPr>
          <w:rFonts w:ascii="Garamond" w:eastAsia="MS Mincho" w:hAnsi="Garamond" w:cs="Times New Roman"/>
          <w:sz w:val="24"/>
          <w:szCs w:val="24"/>
        </w:rPr>
        <w:t>ë</w:t>
      </w:r>
      <w:r w:rsidR="006409CB" w:rsidRPr="008214C4">
        <w:rPr>
          <w:rFonts w:ascii="Garamond" w:eastAsia="MS Mincho" w:hAnsi="Garamond" w:cs="Times New Roman"/>
          <w:sz w:val="24"/>
          <w:szCs w:val="24"/>
        </w:rPr>
        <w:t xml:space="preserve"> e vet</w:t>
      </w:r>
      <w:r w:rsidR="00A2230B" w:rsidRPr="008214C4">
        <w:rPr>
          <w:rFonts w:ascii="Garamond" w:eastAsia="MS Mincho" w:hAnsi="Garamond" w:cs="Times New Roman"/>
          <w:sz w:val="24"/>
          <w:szCs w:val="24"/>
        </w:rPr>
        <w:t>ë</w:t>
      </w:r>
      <w:r w:rsidR="006409CB" w:rsidRPr="008214C4">
        <w:rPr>
          <w:rFonts w:ascii="Garamond" w:eastAsia="MS Mincho" w:hAnsi="Garamond" w:cs="Times New Roman"/>
          <w:sz w:val="24"/>
          <w:szCs w:val="24"/>
        </w:rPr>
        <w:t>qeverisjes vendore</w:t>
      </w:r>
      <w:r w:rsidR="00B348C9" w:rsidRPr="008214C4">
        <w:rPr>
          <w:rFonts w:ascii="Garamond" w:eastAsia="MS Mincho" w:hAnsi="Garamond" w:cs="Times New Roman"/>
          <w:sz w:val="24"/>
          <w:szCs w:val="24"/>
        </w:rPr>
        <w:t>,</w:t>
      </w:r>
      <w:r w:rsidR="006409CB" w:rsidRPr="008214C4">
        <w:rPr>
          <w:rFonts w:ascii="Garamond" w:eastAsia="MS Mincho" w:hAnsi="Garamond" w:cs="Times New Roman"/>
          <w:sz w:val="24"/>
          <w:szCs w:val="24"/>
        </w:rPr>
        <w:t xml:space="preserve"> sipas</w:t>
      </w:r>
      <w:r w:rsidR="00B348C9" w:rsidRPr="008214C4">
        <w:rPr>
          <w:rFonts w:ascii="Garamond" w:eastAsia="MS Mincho" w:hAnsi="Garamond" w:cs="Times New Roman"/>
          <w:sz w:val="24"/>
          <w:szCs w:val="24"/>
        </w:rPr>
        <w:t xml:space="preserve"> </w:t>
      </w:r>
      <w:r w:rsidR="006409CB" w:rsidRPr="008214C4">
        <w:rPr>
          <w:rFonts w:ascii="Garamond" w:eastAsia="MS Mincho" w:hAnsi="Garamond" w:cs="Times New Roman"/>
          <w:sz w:val="24"/>
          <w:szCs w:val="24"/>
        </w:rPr>
        <w:t>pik</w:t>
      </w:r>
      <w:r w:rsidR="00A2230B" w:rsidRPr="008214C4">
        <w:rPr>
          <w:rFonts w:ascii="Garamond" w:eastAsia="MS Mincho" w:hAnsi="Garamond" w:cs="Times New Roman"/>
          <w:sz w:val="24"/>
          <w:szCs w:val="24"/>
        </w:rPr>
        <w:t>ë</w:t>
      </w:r>
      <w:r w:rsidR="006409CB" w:rsidRPr="008214C4">
        <w:rPr>
          <w:rFonts w:ascii="Garamond" w:eastAsia="MS Mincho" w:hAnsi="Garamond" w:cs="Times New Roman"/>
          <w:sz w:val="24"/>
          <w:szCs w:val="24"/>
        </w:rPr>
        <w:t xml:space="preserve">s 5, </w:t>
      </w:r>
      <w:r w:rsidRPr="008214C4">
        <w:rPr>
          <w:rFonts w:ascii="Garamond" w:eastAsia="MS Mincho" w:hAnsi="Garamond" w:cs="Times New Roman"/>
          <w:sz w:val="24"/>
          <w:szCs w:val="24"/>
        </w:rPr>
        <w:t>t</w:t>
      </w:r>
      <w:r w:rsidR="00A2230B" w:rsidRPr="008214C4">
        <w:rPr>
          <w:rFonts w:ascii="Garamond" w:eastAsia="MS Mincho" w:hAnsi="Garamond" w:cs="Times New Roman"/>
          <w:sz w:val="24"/>
          <w:szCs w:val="24"/>
        </w:rPr>
        <w:t>ë</w:t>
      </w:r>
      <w:r w:rsidRPr="008214C4">
        <w:rPr>
          <w:rFonts w:ascii="Garamond" w:eastAsia="MS Mincho" w:hAnsi="Garamond" w:cs="Times New Roman"/>
          <w:sz w:val="24"/>
          <w:szCs w:val="24"/>
        </w:rPr>
        <w:t xml:space="preserve"> </w:t>
      </w:r>
      <w:r w:rsidR="006409CB" w:rsidRPr="008214C4">
        <w:rPr>
          <w:rFonts w:ascii="Garamond" w:eastAsia="MS Mincho" w:hAnsi="Garamond" w:cs="Times New Roman"/>
          <w:sz w:val="24"/>
          <w:szCs w:val="24"/>
        </w:rPr>
        <w:t>neni</w:t>
      </w:r>
      <w:r w:rsidR="00B348C9" w:rsidRPr="008214C4">
        <w:rPr>
          <w:rFonts w:ascii="Garamond" w:eastAsia="MS Mincho" w:hAnsi="Garamond" w:cs="Times New Roman"/>
          <w:sz w:val="24"/>
          <w:szCs w:val="24"/>
        </w:rPr>
        <w:t>t</w:t>
      </w:r>
      <w:r w:rsidR="006409CB" w:rsidRPr="008214C4">
        <w:rPr>
          <w:rFonts w:ascii="Garamond" w:eastAsia="MS Mincho" w:hAnsi="Garamond" w:cs="Times New Roman"/>
          <w:sz w:val="24"/>
          <w:szCs w:val="24"/>
        </w:rPr>
        <w:t xml:space="preserve"> 14</w:t>
      </w:r>
      <w:r w:rsidR="00B348C9" w:rsidRPr="008214C4">
        <w:rPr>
          <w:rFonts w:ascii="Garamond" w:eastAsia="MS Mincho" w:hAnsi="Garamond" w:cs="Times New Roman"/>
          <w:sz w:val="24"/>
          <w:szCs w:val="24"/>
        </w:rPr>
        <w:t>,</w:t>
      </w:r>
      <w:r w:rsidR="006409CB" w:rsidRPr="008214C4">
        <w:rPr>
          <w:rFonts w:ascii="Garamond" w:eastAsia="MS Mincho" w:hAnsi="Garamond" w:cs="Times New Roman"/>
          <w:sz w:val="24"/>
          <w:szCs w:val="24"/>
        </w:rPr>
        <w:t xml:space="preserve"> t</w:t>
      </w:r>
      <w:r w:rsidR="00A2230B" w:rsidRPr="008214C4">
        <w:rPr>
          <w:rFonts w:ascii="Garamond" w:eastAsia="MS Mincho" w:hAnsi="Garamond" w:cs="Times New Roman"/>
          <w:sz w:val="24"/>
          <w:szCs w:val="24"/>
        </w:rPr>
        <w:t>ë</w:t>
      </w:r>
      <w:r w:rsidR="006409CB" w:rsidRPr="008214C4">
        <w:rPr>
          <w:rFonts w:ascii="Garamond" w:eastAsia="MS Mincho" w:hAnsi="Garamond" w:cs="Times New Roman"/>
          <w:sz w:val="24"/>
          <w:szCs w:val="24"/>
        </w:rPr>
        <w:t xml:space="preserve"> </w:t>
      </w:r>
      <w:r w:rsidR="00AB7F76" w:rsidRPr="008214C4">
        <w:rPr>
          <w:rFonts w:ascii="Garamond" w:eastAsia="MS Mincho" w:hAnsi="Garamond" w:cs="Times New Roman"/>
          <w:sz w:val="24"/>
          <w:szCs w:val="24"/>
        </w:rPr>
        <w:t>l</w:t>
      </w:r>
      <w:r w:rsidR="006409CB" w:rsidRPr="008214C4">
        <w:rPr>
          <w:rFonts w:ascii="Garamond" w:eastAsia="MS Mincho" w:hAnsi="Garamond" w:cs="Times New Roman"/>
          <w:sz w:val="24"/>
          <w:szCs w:val="24"/>
        </w:rPr>
        <w:t>igjit</w:t>
      </w:r>
      <w:r w:rsidRPr="008214C4">
        <w:rPr>
          <w:rFonts w:ascii="Garamond" w:eastAsia="MS Mincho" w:hAnsi="Garamond" w:cs="Times New Roman"/>
          <w:sz w:val="24"/>
          <w:szCs w:val="24"/>
        </w:rPr>
        <w:t xml:space="preserve"> nr.</w:t>
      </w:r>
      <w:r w:rsidR="007C7BA9" w:rsidRPr="008214C4">
        <w:rPr>
          <w:rFonts w:ascii="Garamond" w:eastAsia="MS Mincho" w:hAnsi="Garamond" w:cs="Times New Roman"/>
          <w:sz w:val="24"/>
          <w:szCs w:val="24"/>
        </w:rPr>
        <w:t xml:space="preserve"> </w:t>
      </w:r>
      <w:r w:rsidRPr="008214C4">
        <w:rPr>
          <w:rFonts w:ascii="Garamond" w:eastAsia="MS Mincho" w:hAnsi="Garamond" w:cs="Times New Roman"/>
          <w:sz w:val="24"/>
          <w:szCs w:val="24"/>
        </w:rPr>
        <w:t>139/2015</w:t>
      </w:r>
      <w:r w:rsidR="00B348C9" w:rsidRPr="008214C4">
        <w:rPr>
          <w:rFonts w:ascii="Garamond" w:eastAsia="MS Mincho" w:hAnsi="Garamond" w:cs="Times New Roman"/>
          <w:sz w:val="24"/>
          <w:szCs w:val="24"/>
        </w:rPr>
        <w:t>,</w:t>
      </w:r>
      <w:r w:rsidRPr="008214C4">
        <w:rPr>
          <w:rFonts w:ascii="Garamond" w:eastAsia="MS Mincho" w:hAnsi="Garamond" w:cs="Times New Roman"/>
          <w:sz w:val="24"/>
          <w:szCs w:val="24"/>
        </w:rPr>
        <w:t xml:space="preserve"> “P</w:t>
      </w:r>
      <w:r w:rsidR="00A2230B" w:rsidRPr="008214C4">
        <w:rPr>
          <w:rFonts w:ascii="Garamond" w:eastAsia="MS Mincho" w:hAnsi="Garamond" w:cs="Times New Roman"/>
          <w:sz w:val="24"/>
          <w:szCs w:val="24"/>
        </w:rPr>
        <w:t>ë</w:t>
      </w:r>
      <w:r w:rsidRPr="008214C4">
        <w:rPr>
          <w:rFonts w:ascii="Garamond" w:eastAsia="MS Mincho" w:hAnsi="Garamond" w:cs="Times New Roman"/>
          <w:sz w:val="24"/>
          <w:szCs w:val="24"/>
        </w:rPr>
        <w:t>r vet</w:t>
      </w:r>
      <w:r w:rsidR="00A2230B" w:rsidRPr="008214C4">
        <w:rPr>
          <w:rFonts w:ascii="Garamond" w:eastAsia="MS Mincho" w:hAnsi="Garamond" w:cs="Times New Roman"/>
          <w:sz w:val="24"/>
          <w:szCs w:val="24"/>
        </w:rPr>
        <w:t>ë</w:t>
      </w:r>
      <w:r w:rsidRPr="008214C4">
        <w:rPr>
          <w:rFonts w:ascii="Garamond" w:eastAsia="MS Mincho" w:hAnsi="Garamond" w:cs="Times New Roman"/>
          <w:sz w:val="24"/>
          <w:szCs w:val="24"/>
        </w:rPr>
        <w:t>qeverisjen vendore”</w:t>
      </w:r>
      <w:r w:rsidR="001B39E1" w:rsidRPr="008214C4">
        <w:rPr>
          <w:rFonts w:ascii="Garamond" w:eastAsia="MS Mincho" w:hAnsi="Garamond" w:cs="Times New Roman"/>
          <w:sz w:val="24"/>
          <w:szCs w:val="24"/>
        </w:rPr>
        <w:t xml:space="preserve">, të ndryshuar, </w:t>
      </w:r>
      <w:r w:rsidR="006409CB" w:rsidRPr="008214C4">
        <w:rPr>
          <w:rFonts w:ascii="Garamond" w:eastAsia="MS Mincho" w:hAnsi="Garamond" w:cs="Times New Roman"/>
          <w:sz w:val="24"/>
          <w:szCs w:val="24"/>
        </w:rPr>
        <w:t>p</w:t>
      </w:r>
      <w:r w:rsidR="00A2230B" w:rsidRPr="008214C4">
        <w:rPr>
          <w:rFonts w:ascii="Garamond" w:eastAsia="MS Mincho" w:hAnsi="Garamond" w:cs="Times New Roman"/>
          <w:sz w:val="24"/>
          <w:szCs w:val="24"/>
        </w:rPr>
        <w:t>ë</w:t>
      </w:r>
      <w:r w:rsidR="006409CB" w:rsidRPr="008214C4">
        <w:rPr>
          <w:rFonts w:ascii="Garamond" w:eastAsia="MS Mincho" w:hAnsi="Garamond" w:cs="Times New Roman"/>
          <w:sz w:val="24"/>
          <w:szCs w:val="24"/>
        </w:rPr>
        <w:t xml:space="preserve">r krijimin e </w:t>
      </w:r>
      <w:r w:rsidR="00A2230B" w:rsidRPr="008214C4">
        <w:rPr>
          <w:rFonts w:ascii="Garamond" w:eastAsia="MS Mincho" w:hAnsi="Garamond" w:cs="Times New Roman"/>
          <w:sz w:val="24"/>
          <w:szCs w:val="24"/>
        </w:rPr>
        <w:t>subjektit t</w:t>
      </w:r>
      <w:r w:rsidR="00F46E9C" w:rsidRPr="008214C4">
        <w:rPr>
          <w:rFonts w:ascii="Garamond" w:eastAsia="MS Mincho" w:hAnsi="Garamond" w:cs="Times New Roman"/>
          <w:sz w:val="24"/>
          <w:szCs w:val="24"/>
        </w:rPr>
        <w:t>ë</w:t>
      </w:r>
      <w:r w:rsidR="00A2230B" w:rsidRPr="008214C4">
        <w:rPr>
          <w:rFonts w:ascii="Garamond" w:eastAsia="MS Mincho" w:hAnsi="Garamond" w:cs="Times New Roman"/>
          <w:sz w:val="24"/>
          <w:szCs w:val="24"/>
        </w:rPr>
        <w:t xml:space="preserve"> kompetencave t</w:t>
      </w:r>
      <w:r w:rsidR="00F46E9C" w:rsidRPr="008214C4">
        <w:rPr>
          <w:rFonts w:ascii="Garamond" w:eastAsia="MS Mincho" w:hAnsi="Garamond" w:cs="Times New Roman"/>
          <w:sz w:val="24"/>
          <w:szCs w:val="24"/>
        </w:rPr>
        <w:t>ë</w:t>
      </w:r>
      <w:r w:rsidR="00A2230B" w:rsidRPr="008214C4">
        <w:rPr>
          <w:rFonts w:ascii="Garamond" w:eastAsia="MS Mincho" w:hAnsi="Garamond" w:cs="Times New Roman"/>
          <w:sz w:val="24"/>
          <w:szCs w:val="24"/>
        </w:rPr>
        <w:t xml:space="preserve"> p</w:t>
      </w:r>
      <w:r w:rsidR="00F46E9C" w:rsidRPr="008214C4">
        <w:rPr>
          <w:rFonts w:ascii="Garamond" w:eastAsia="MS Mincho" w:hAnsi="Garamond" w:cs="Times New Roman"/>
          <w:sz w:val="24"/>
          <w:szCs w:val="24"/>
        </w:rPr>
        <w:t>ë</w:t>
      </w:r>
      <w:r w:rsidR="00A2230B" w:rsidRPr="008214C4">
        <w:rPr>
          <w:rFonts w:ascii="Garamond" w:eastAsia="MS Mincho" w:hAnsi="Garamond" w:cs="Times New Roman"/>
          <w:sz w:val="24"/>
          <w:szCs w:val="24"/>
        </w:rPr>
        <w:t>rbashk</w:t>
      </w:r>
      <w:r w:rsidR="00F46E9C" w:rsidRPr="008214C4">
        <w:rPr>
          <w:rFonts w:ascii="Garamond" w:eastAsia="MS Mincho" w:hAnsi="Garamond" w:cs="Times New Roman"/>
          <w:sz w:val="24"/>
          <w:szCs w:val="24"/>
        </w:rPr>
        <w:t>ë</w:t>
      </w:r>
      <w:r w:rsidR="00A2230B" w:rsidRPr="008214C4">
        <w:rPr>
          <w:rFonts w:ascii="Garamond" w:eastAsia="MS Mincho" w:hAnsi="Garamond" w:cs="Times New Roman"/>
          <w:sz w:val="24"/>
          <w:szCs w:val="24"/>
        </w:rPr>
        <w:t>ta</w:t>
      </w:r>
      <w:r w:rsidR="00B348C9" w:rsidRPr="008214C4">
        <w:rPr>
          <w:rFonts w:ascii="Garamond" w:eastAsia="MS Mincho" w:hAnsi="Garamond" w:cs="Times New Roman"/>
          <w:sz w:val="24"/>
          <w:szCs w:val="24"/>
        </w:rPr>
        <w:t>,</w:t>
      </w:r>
      <w:r w:rsidR="00A2230B" w:rsidRPr="008214C4">
        <w:rPr>
          <w:rFonts w:ascii="Garamond" w:eastAsia="MS Mincho" w:hAnsi="Garamond" w:cs="Times New Roman"/>
          <w:sz w:val="24"/>
          <w:szCs w:val="24"/>
        </w:rPr>
        <w:t xml:space="preserve"> n</w:t>
      </w:r>
      <w:r w:rsidR="00F46E9C" w:rsidRPr="008214C4">
        <w:rPr>
          <w:rFonts w:ascii="Garamond" w:eastAsia="MS Mincho" w:hAnsi="Garamond" w:cs="Times New Roman"/>
          <w:sz w:val="24"/>
          <w:szCs w:val="24"/>
        </w:rPr>
        <w:t>ë</w:t>
      </w:r>
      <w:r w:rsidR="00A2230B" w:rsidRPr="008214C4">
        <w:rPr>
          <w:rFonts w:ascii="Garamond" w:eastAsia="MS Mincho" w:hAnsi="Garamond" w:cs="Times New Roman"/>
          <w:sz w:val="24"/>
          <w:szCs w:val="24"/>
        </w:rPr>
        <w:t xml:space="preserve"> form</w:t>
      </w:r>
      <w:r w:rsidR="00F46E9C" w:rsidRPr="008214C4">
        <w:rPr>
          <w:rFonts w:ascii="Garamond" w:eastAsia="MS Mincho" w:hAnsi="Garamond" w:cs="Times New Roman"/>
          <w:sz w:val="24"/>
          <w:szCs w:val="24"/>
        </w:rPr>
        <w:t>ë</w:t>
      </w:r>
      <w:r w:rsidR="00A2230B" w:rsidRPr="008214C4">
        <w:rPr>
          <w:rFonts w:ascii="Garamond" w:eastAsia="MS Mincho" w:hAnsi="Garamond" w:cs="Times New Roman"/>
          <w:sz w:val="24"/>
          <w:szCs w:val="24"/>
        </w:rPr>
        <w:t xml:space="preserve">n e </w:t>
      </w:r>
      <w:r w:rsidR="006409CB" w:rsidRPr="008214C4">
        <w:rPr>
          <w:rFonts w:ascii="Garamond" w:eastAsia="MS Mincho" w:hAnsi="Garamond" w:cs="Times New Roman"/>
          <w:sz w:val="24"/>
          <w:szCs w:val="24"/>
        </w:rPr>
        <w:t>organizat</w:t>
      </w:r>
      <w:r w:rsidR="00A2230B" w:rsidRPr="008214C4">
        <w:rPr>
          <w:rFonts w:ascii="Garamond" w:eastAsia="MS Mincho" w:hAnsi="Garamond" w:cs="Times New Roman"/>
          <w:sz w:val="24"/>
          <w:szCs w:val="24"/>
        </w:rPr>
        <w:t>ë</w:t>
      </w:r>
      <w:r w:rsidR="006409CB" w:rsidRPr="008214C4">
        <w:rPr>
          <w:rFonts w:ascii="Garamond" w:eastAsia="MS Mincho" w:hAnsi="Garamond" w:cs="Times New Roman"/>
          <w:sz w:val="24"/>
          <w:szCs w:val="24"/>
        </w:rPr>
        <w:t>s jofitimprur</w:t>
      </w:r>
      <w:r w:rsidR="00A2230B" w:rsidRPr="008214C4">
        <w:rPr>
          <w:rFonts w:ascii="Garamond" w:eastAsia="MS Mincho" w:hAnsi="Garamond" w:cs="Times New Roman"/>
          <w:sz w:val="24"/>
          <w:szCs w:val="24"/>
        </w:rPr>
        <w:t>ë</w:t>
      </w:r>
      <w:r w:rsidR="006409CB" w:rsidRPr="008214C4">
        <w:rPr>
          <w:rFonts w:ascii="Garamond" w:eastAsia="MS Mincho" w:hAnsi="Garamond" w:cs="Times New Roman"/>
          <w:sz w:val="24"/>
          <w:szCs w:val="24"/>
        </w:rPr>
        <w:t>se</w:t>
      </w:r>
      <w:r w:rsidR="00B348C9" w:rsidRPr="008214C4">
        <w:rPr>
          <w:rFonts w:ascii="Garamond" w:eastAsia="MS Mincho" w:hAnsi="Garamond" w:cs="Times New Roman"/>
          <w:sz w:val="24"/>
          <w:szCs w:val="24"/>
        </w:rPr>
        <w:t>,</w:t>
      </w:r>
      <w:r w:rsidR="006409CB" w:rsidRPr="008214C4">
        <w:rPr>
          <w:rFonts w:ascii="Garamond" w:eastAsia="MS Mincho" w:hAnsi="Garamond" w:cs="Times New Roman"/>
          <w:sz w:val="24"/>
          <w:szCs w:val="24"/>
        </w:rPr>
        <w:t xml:space="preserve"> për zhvillimin e kualifikimin profesional të qëndrueshëm </w:t>
      </w:r>
      <w:r w:rsidR="006409CB" w:rsidRPr="008214C4">
        <w:rPr>
          <w:rFonts w:ascii="Garamond" w:eastAsia="Times New Roman" w:hAnsi="Garamond" w:cs="Times New Roman"/>
          <w:sz w:val="24"/>
          <w:szCs w:val="24"/>
        </w:rPr>
        <w:t xml:space="preserve">të </w:t>
      </w:r>
      <w:proofErr w:type="spellStart"/>
      <w:r w:rsidR="006409CB" w:rsidRPr="008214C4">
        <w:rPr>
          <w:rFonts w:ascii="Garamond" w:eastAsia="Times New Roman" w:hAnsi="Garamond" w:cs="Times New Roman"/>
          <w:sz w:val="24"/>
          <w:szCs w:val="24"/>
        </w:rPr>
        <w:t>të</w:t>
      </w:r>
      <w:proofErr w:type="spellEnd"/>
      <w:r w:rsidR="006409CB" w:rsidRPr="008214C4">
        <w:rPr>
          <w:rFonts w:ascii="Garamond" w:eastAsia="Times New Roman" w:hAnsi="Garamond" w:cs="Times New Roman"/>
          <w:sz w:val="24"/>
          <w:szCs w:val="24"/>
        </w:rPr>
        <w:t xml:space="preserve"> zgjedhurve, nëpunësve civilë dhe punonjësve të tjerë në njësitë e vetëqeverisjes vendore</w:t>
      </w:r>
      <w:r w:rsidR="00B348C9" w:rsidRPr="008214C4">
        <w:rPr>
          <w:rFonts w:ascii="Garamond" w:eastAsia="Times New Roman" w:hAnsi="Garamond" w:cs="Times New Roman"/>
          <w:sz w:val="24"/>
          <w:szCs w:val="24"/>
        </w:rPr>
        <w:t>,</w:t>
      </w:r>
      <w:r w:rsidR="006409CB" w:rsidRPr="008214C4">
        <w:rPr>
          <w:rFonts w:ascii="Garamond" w:eastAsia="Times New Roman" w:hAnsi="Garamond" w:cs="Times New Roman"/>
          <w:sz w:val="24"/>
          <w:szCs w:val="24"/>
        </w:rPr>
        <w:t xml:space="preserve"> me qëllim rritjen e </w:t>
      </w:r>
      <w:proofErr w:type="spellStart"/>
      <w:r w:rsidR="006409CB" w:rsidRPr="008214C4">
        <w:rPr>
          <w:rFonts w:ascii="Garamond" w:eastAsia="MS Mincho" w:hAnsi="Garamond" w:cs="Times New Roman"/>
          <w:sz w:val="24"/>
          <w:szCs w:val="24"/>
        </w:rPr>
        <w:t>performancë</w:t>
      </w:r>
      <w:r w:rsidR="00B348C9" w:rsidRPr="008214C4">
        <w:rPr>
          <w:rFonts w:ascii="Garamond" w:eastAsia="MS Mincho" w:hAnsi="Garamond" w:cs="Times New Roman"/>
          <w:sz w:val="24"/>
          <w:szCs w:val="24"/>
        </w:rPr>
        <w:t>s</w:t>
      </w:r>
      <w:proofErr w:type="spellEnd"/>
      <w:r w:rsidR="006409CB" w:rsidRPr="008214C4">
        <w:rPr>
          <w:rFonts w:ascii="Garamond" w:eastAsia="MS Mincho" w:hAnsi="Garamond" w:cs="Times New Roman"/>
          <w:sz w:val="24"/>
          <w:szCs w:val="24"/>
        </w:rPr>
        <w:t xml:space="preserve"> profesionale për t</w:t>
      </w:r>
      <w:r w:rsidR="00B348C9" w:rsidRPr="008214C4">
        <w:rPr>
          <w:rFonts w:ascii="Garamond" w:eastAsia="MS Mincho" w:hAnsi="Garamond" w:cs="Times New Roman"/>
          <w:sz w:val="24"/>
          <w:szCs w:val="24"/>
        </w:rPr>
        <w:t>’u</w:t>
      </w:r>
      <w:r w:rsidR="006409CB" w:rsidRPr="008214C4">
        <w:rPr>
          <w:rFonts w:ascii="Garamond" w:eastAsia="MS Mincho" w:hAnsi="Garamond" w:cs="Times New Roman"/>
          <w:sz w:val="24"/>
          <w:szCs w:val="24"/>
        </w:rPr>
        <w:t xml:space="preserve"> shërbyer komuniteteve dhe </w:t>
      </w:r>
      <w:r w:rsidR="00B348C9" w:rsidRPr="008214C4">
        <w:rPr>
          <w:rFonts w:ascii="Garamond" w:eastAsia="MS Mincho" w:hAnsi="Garamond" w:cs="Times New Roman"/>
          <w:sz w:val="24"/>
          <w:szCs w:val="24"/>
        </w:rPr>
        <w:t xml:space="preserve">për t’i </w:t>
      </w:r>
      <w:r w:rsidR="006409CB" w:rsidRPr="008214C4">
        <w:rPr>
          <w:rFonts w:ascii="Garamond" w:eastAsia="MS Mincho" w:hAnsi="Garamond" w:cs="Times New Roman"/>
          <w:sz w:val="24"/>
          <w:szCs w:val="24"/>
        </w:rPr>
        <w:t>ndihmuar ato në përmbushjen e funksioneve të veta dhe kompetenca</w:t>
      </w:r>
      <w:r w:rsidR="00AB7F76" w:rsidRPr="008214C4">
        <w:rPr>
          <w:rFonts w:ascii="Garamond" w:eastAsia="MS Mincho" w:hAnsi="Garamond" w:cs="Times New Roman"/>
          <w:sz w:val="24"/>
          <w:szCs w:val="24"/>
        </w:rPr>
        <w:t>ve</w:t>
      </w:r>
      <w:r w:rsidR="00B348C9" w:rsidRPr="008214C4">
        <w:rPr>
          <w:rFonts w:ascii="Garamond" w:eastAsia="MS Mincho" w:hAnsi="Garamond" w:cs="Times New Roman"/>
          <w:sz w:val="24"/>
          <w:szCs w:val="24"/>
        </w:rPr>
        <w:t>,</w:t>
      </w:r>
      <w:r w:rsidR="006409CB" w:rsidRPr="008214C4">
        <w:rPr>
          <w:rFonts w:ascii="Garamond" w:eastAsia="MS Mincho" w:hAnsi="Garamond" w:cs="Times New Roman"/>
          <w:sz w:val="24"/>
          <w:szCs w:val="24"/>
        </w:rPr>
        <w:t xml:space="preserve"> sipas legjislacionit në fuqi</w:t>
      </w:r>
      <w:r w:rsidR="00AB7F76" w:rsidRPr="008214C4">
        <w:rPr>
          <w:rFonts w:ascii="Garamond" w:eastAsia="MS Mincho" w:hAnsi="Garamond" w:cs="Times New Roman"/>
          <w:sz w:val="24"/>
          <w:szCs w:val="24"/>
        </w:rPr>
        <w:t>, si</w:t>
      </w:r>
      <w:r w:rsidR="006A2E45" w:rsidRPr="008214C4">
        <w:rPr>
          <w:rFonts w:ascii="Garamond" w:eastAsia="MS Mincho" w:hAnsi="Garamond" w:cs="Times New Roman"/>
          <w:sz w:val="24"/>
          <w:szCs w:val="24"/>
        </w:rPr>
        <w:t xml:space="preserve"> dhe për  përmbushjen e sfidave</w:t>
      </w:r>
      <w:r w:rsidR="00B348C9" w:rsidRPr="008214C4">
        <w:rPr>
          <w:rFonts w:ascii="Garamond" w:eastAsia="MS Mincho" w:hAnsi="Garamond" w:cs="Times New Roman"/>
          <w:sz w:val="24"/>
          <w:szCs w:val="24"/>
        </w:rPr>
        <w:t>,</w:t>
      </w:r>
      <w:r w:rsidR="006A2E45" w:rsidRPr="008214C4">
        <w:rPr>
          <w:rFonts w:ascii="Garamond" w:eastAsia="MS Mincho" w:hAnsi="Garamond" w:cs="Times New Roman"/>
          <w:sz w:val="24"/>
          <w:szCs w:val="24"/>
        </w:rPr>
        <w:t xml:space="preserve"> q</w:t>
      </w:r>
      <w:r w:rsidR="00244C65" w:rsidRPr="008214C4">
        <w:rPr>
          <w:rFonts w:ascii="Garamond" w:eastAsia="MS Mincho" w:hAnsi="Garamond" w:cs="Times New Roman"/>
          <w:sz w:val="24"/>
          <w:szCs w:val="24"/>
        </w:rPr>
        <w:t>ë</w:t>
      </w:r>
      <w:r w:rsidR="006A2E45" w:rsidRPr="008214C4">
        <w:rPr>
          <w:rFonts w:ascii="Garamond" w:eastAsia="MS Mincho" w:hAnsi="Garamond" w:cs="Times New Roman"/>
          <w:sz w:val="24"/>
          <w:szCs w:val="24"/>
        </w:rPr>
        <w:t xml:space="preserve"> lidhen me procesin e integrimit në Bashkimin Evropian</w:t>
      </w:r>
      <w:r w:rsidR="006409CB" w:rsidRPr="008214C4">
        <w:rPr>
          <w:rFonts w:ascii="Garamond" w:eastAsia="MS Mincho" w:hAnsi="Garamond" w:cs="Times New Roman"/>
          <w:sz w:val="24"/>
          <w:szCs w:val="24"/>
        </w:rPr>
        <w:t>.</w:t>
      </w:r>
    </w:p>
    <w:p w14:paraId="6C189857" w14:textId="2BD41B98" w:rsidR="006409CB" w:rsidRPr="008214C4" w:rsidRDefault="00E01ED7" w:rsidP="00A2582C">
      <w:pPr>
        <w:spacing w:after="0" w:line="240" w:lineRule="auto"/>
        <w:ind w:firstLine="284"/>
        <w:contextualSpacing/>
        <w:jc w:val="both"/>
        <w:rPr>
          <w:rFonts w:ascii="Garamond" w:eastAsia="MS Mincho" w:hAnsi="Garamond" w:cs="Times New Roman"/>
          <w:sz w:val="24"/>
          <w:szCs w:val="24"/>
        </w:rPr>
      </w:pPr>
      <w:r w:rsidRPr="008214C4">
        <w:rPr>
          <w:rFonts w:ascii="Garamond" w:eastAsia="MS Mincho" w:hAnsi="Garamond" w:cs="Times New Roman"/>
          <w:sz w:val="24"/>
          <w:szCs w:val="24"/>
        </w:rPr>
        <w:t xml:space="preserve">2. </w:t>
      </w:r>
      <w:r w:rsidR="006409CB" w:rsidRPr="008214C4">
        <w:rPr>
          <w:rFonts w:ascii="Garamond" w:eastAsia="MS Mincho" w:hAnsi="Garamond" w:cs="Times New Roman"/>
          <w:sz w:val="24"/>
          <w:szCs w:val="24"/>
        </w:rPr>
        <w:t>Ndihmesa financiare konsiston n</w:t>
      </w:r>
      <w:r w:rsidR="00A2230B" w:rsidRPr="008214C4">
        <w:rPr>
          <w:rFonts w:ascii="Garamond" w:eastAsia="MS Mincho" w:hAnsi="Garamond" w:cs="Times New Roman"/>
          <w:sz w:val="24"/>
          <w:szCs w:val="24"/>
        </w:rPr>
        <w:t>ë</w:t>
      </w:r>
      <w:r w:rsidR="006409CB" w:rsidRPr="008214C4">
        <w:rPr>
          <w:rFonts w:ascii="Garamond" w:eastAsia="MS Mincho" w:hAnsi="Garamond" w:cs="Times New Roman"/>
          <w:sz w:val="24"/>
          <w:szCs w:val="24"/>
        </w:rPr>
        <w:t xml:space="preserve"> mbulimin e kosto</w:t>
      </w:r>
      <w:r w:rsidRPr="008214C4">
        <w:rPr>
          <w:rFonts w:ascii="Garamond" w:eastAsia="MS Mincho" w:hAnsi="Garamond" w:cs="Times New Roman"/>
          <w:sz w:val="24"/>
          <w:szCs w:val="24"/>
        </w:rPr>
        <w:t>s</w:t>
      </w:r>
      <w:r w:rsidR="006409CB" w:rsidRPr="008214C4">
        <w:rPr>
          <w:rFonts w:ascii="Garamond" w:eastAsia="MS Mincho" w:hAnsi="Garamond" w:cs="Times New Roman"/>
          <w:sz w:val="24"/>
          <w:szCs w:val="24"/>
        </w:rPr>
        <w:t xml:space="preserve"> fillestare të themelimit të </w:t>
      </w:r>
      <w:r w:rsidR="00A2230B" w:rsidRPr="008214C4">
        <w:rPr>
          <w:rFonts w:ascii="Garamond" w:eastAsia="MS Mincho" w:hAnsi="Garamond" w:cs="Times New Roman"/>
          <w:sz w:val="24"/>
          <w:szCs w:val="24"/>
        </w:rPr>
        <w:t>subjektit t</w:t>
      </w:r>
      <w:r w:rsidR="00F46E9C" w:rsidRPr="008214C4">
        <w:rPr>
          <w:rFonts w:ascii="Garamond" w:eastAsia="MS Mincho" w:hAnsi="Garamond" w:cs="Times New Roman"/>
          <w:sz w:val="24"/>
          <w:szCs w:val="24"/>
        </w:rPr>
        <w:t>ë</w:t>
      </w:r>
      <w:r w:rsidR="00A2230B" w:rsidRPr="008214C4">
        <w:rPr>
          <w:rFonts w:ascii="Garamond" w:eastAsia="MS Mincho" w:hAnsi="Garamond" w:cs="Times New Roman"/>
          <w:sz w:val="24"/>
          <w:szCs w:val="24"/>
        </w:rPr>
        <w:t xml:space="preserve"> kompetencave t</w:t>
      </w:r>
      <w:r w:rsidR="00F46E9C" w:rsidRPr="008214C4">
        <w:rPr>
          <w:rFonts w:ascii="Garamond" w:eastAsia="MS Mincho" w:hAnsi="Garamond" w:cs="Times New Roman"/>
          <w:sz w:val="24"/>
          <w:szCs w:val="24"/>
        </w:rPr>
        <w:t>ë</w:t>
      </w:r>
      <w:r w:rsidR="00A2230B" w:rsidRPr="008214C4">
        <w:rPr>
          <w:rFonts w:ascii="Garamond" w:eastAsia="MS Mincho" w:hAnsi="Garamond" w:cs="Times New Roman"/>
          <w:sz w:val="24"/>
          <w:szCs w:val="24"/>
        </w:rPr>
        <w:t xml:space="preserve"> p</w:t>
      </w:r>
      <w:r w:rsidR="00F46E9C" w:rsidRPr="008214C4">
        <w:rPr>
          <w:rFonts w:ascii="Garamond" w:eastAsia="MS Mincho" w:hAnsi="Garamond" w:cs="Times New Roman"/>
          <w:sz w:val="24"/>
          <w:szCs w:val="24"/>
        </w:rPr>
        <w:t>ë</w:t>
      </w:r>
      <w:r w:rsidR="00A2230B" w:rsidRPr="008214C4">
        <w:rPr>
          <w:rFonts w:ascii="Garamond" w:eastAsia="MS Mincho" w:hAnsi="Garamond" w:cs="Times New Roman"/>
          <w:sz w:val="24"/>
          <w:szCs w:val="24"/>
        </w:rPr>
        <w:t>rbashk</w:t>
      </w:r>
      <w:r w:rsidR="00F46E9C" w:rsidRPr="008214C4">
        <w:rPr>
          <w:rFonts w:ascii="Garamond" w:eastAsia="MS Mincho" w:hAnsi="Garamond" w:cs="Times New Roman"/>
          <w:sz w:val="24"/>
          <w:szCs w:val="24"/>
        </w:rPr>
        <w:t>ë</w:t>
      </w:r>
      <w:r w:rsidR="00A2230B" w:rsidRPr="008214C4">
        <w:rPr>
          <w:rFonts w:ascii="Garamond" w:eastAsia="MS Mincho" w:hAnsi="Garamond" w:cs="Times New Roman"/>
          <w:sz w:val="24"/>
          <w:szCs w:val="24"/>
        </w:rPr>
        <w:t xml:space="preserve">ta </w:t>
      </w:r>
      <w:r w:rsidR="006409CB" w:rsidRPr="008214C4">
        <w:rPr>
          <w:rFonts w:ascii="Garamond" w:eastAsia="MS Mincho" w:hAnsi="Garamond" w:cs="Times New Roman"/>
          <w:sz w:val="24"/>
          <w:szCs w:val="24"/>
        </w:rPr>
        <w:t xml:space="preserve">dhe </w:t>
      </w:r>
      <w:r w:rsidR="00A169ED" w:rsidRPr="008214C4">
        <w:rPr>
          <w:rFonts w:ascii="Garamond" w:eastAsia="MS Mincho" w:hAnsi="Garamond" w:cs="Times New Roman"/>
          <w:sz w:val="24"/>
          <w:szCs w:val="24"/>
        </w:rPr>
        <w:t xml:space="preserve">të </w:t>
      </w:r>
      <w:r w:rsidR="006409CB" w:rsidRPr="008214C4">
        <w:rPr>
          <w:rFonts w:ascii="Garamond" w:eastAsia="MS Mincho" w:hAnsi="Garamond" w:cs="Times New Roman"/>
          <w:sz w:val="24"/>
          <w:szCs w:val="24"/>
        </w:rPr>
        <w:t>jo m</w:t>
      </w:r>
      <w:r w:rsidR="00A169ED" w:rsidRPr="008214C4">
        <w:rPr>
          <w:rFonts w:ascii="Garamond" w:eastAsia="MS Mincho" w:hAnsi="Garamond" w:cs="Times New Roman"/>
          <w:sz w:val="24"/>
          <w:szCs w:val="24"/>
        </w:rPr>
        <w:t>ë</w:t>
      </w:r>
      <w:r w:rsidR="006409CB" w:rsidRPr="008214C4">
        <w:rPr>
          <w:rFonts w:ascii="Garamond" w:eastAsia="MS Mincho" w:hAnsi="Garamond" w:cs="Times New Roman"/>
          <w:sz w:val="24"/>
          <w:szCs w:val="24"/>
        </w:rPr>
        <w:t xml:space="preserve"> pak se 50% të kostove </w:t>
      </w:r>
      <w:proofErr w:type="spellStart"/>
      <w:r w:rsidR="006409CB" w:rsidRPr="008214C4">
        <w:rPr>
          <w:rFonts w:ascii="Garamond" w:eastAsia="MS Mincho" w:hAnsi="Garamond" w:cs="Times New Roman"/>
          <w:sz w:val="24"/>
          <w:szCs w:val="24"/>
        </w:rPr>
        <w:t>operacionale</w:t>
      </w:r>
      <w:proofErr w:type="spellEnd"/>
      <w:r w:rsidR="006409CB" w:rsidRPr="008214C4">
        <w:rPr>
          <w:rFonts w:ascii="Garamond" w:eastAsia="MS Mincho" w:hAnsi="Garamond" w:cs="Times New Roman"/>
          <w:sz w:val="24"/>
          <w:szCs w:val="24"/>
        </w:rPr>
        <w:t xml:space="preserve"> të funksionimit të </w:t>
      </w:r>
      <w:r w:rsidRPr="008214C4">
        <w:rPr>
          <w:rFonts w:ascii="Garamond" w:eastAsia="MS Mincho" w:hAnsi="Garamond" w:cs="Times New Roman"/>
          <w:sz w:val="24"/>
          <w:szCs w:val="24"/>
        </w:rPr>
        <w:t>saj</w:t>
      </w:r>
      <w:r w:rsidR="006409CB" w:rsidRPr="008214C4">
        <w:rPr>
          <w:rFonts w:ascii="Garamond" w:eastAsia="MS Mincho" w:hAnsi="Garamond" w:cs="Times New Roman"/>
          <w:sz w:val="24"/>
          <w:szCs w:val="24"/>
        </w:rPr>
        <w:t xml:space="preserve"> p</w:t>
      </w:r>
      <w:r w:rsidR="00A2230B" w:rsidRPr="008214C4">
        <w:rPr>
          <w:rFonts w:ascii="Garamond" w:eastAsia="MS Mincho" w:hAnsi="Garamond" w:cs="Times New Roman"/>
          <w:sz w:val="24"/>
          <w:szCs w:val="24"/>
        </w:rPr>
        <w:t>ë</w:t>
      </w:r>
      <w:r w:rsidR="006409CB" w:rsidRPr="008214C4">
        <w:rPr>
          <w:rFonts w:ascii="Garamond" w:eastAsia="MS Mincho" w:hAnsi="Garamond" w:cs="Times New Roman"/>
          <w:sz w:val="24"/>
          <w:szCs w:val="24"/>
        </w:rPr>
        <w:t>r tr</w:t>
      </w:r>
      <w:r w:rsidR="00B348C9" w:rsidRPr="008214C4">
        <w:rPr>
          <w:rFonts w:ascii="Garamond" w:eastAsia="MS Mincho" w:hAnsi="Garamond" w:cs="Times New Roman"/>
          <w:sz w:val="24"/>
          <w:szCs w:val="24"/>
        </w:rPr>
        <w:t>i</w:t>
      </w:r>
      <w:r w:rsidR="006409CB" w:rsidRPr="008214C4">
        <w:rPr>
          <w:rFonts w:ascii="Garamond" w:eastAsia="MS Mincho" w:hAnsi="Garamond" w:cs="Times New Roman"/>
          <w:sz w:val="24"/>
          <w:szCs w:val="24"/>
        </w:rPr>
        <w:t xml:space="preserve"> vitet e para</w:t>
      </w:r>
      <w:r w:rsidR="00A2230B" w:rsidRPr="008214C4">
        <w:rPr>
          <w:rFonts w:ascii="Garamond" w:eastAsia="MS Mincho" w:hAnsi="Garamond" w:cs="Times New Roman"/>
          <w:sz w:val="24"/>
          <w:szCs w:val="24"/>
        </w:rPr>
        <w:t xml:space="preserve"> t</w:t>
      </w:r>
      <w:r w:rsidR="00F46E9C" w:rsidRPr="008214C4">
        <w:rPr>
          <w:rFonts w:ascii="Garamond" w:eastAsia="MS Mincho" w:hAnsi="Garamond" w:cs="Times New Roman"/>
          <w:sz w:val="24"/>
          <w:szCs w:val="24"/>
        </w:rPr>
        <w:t>ë</w:t>
      </w:r>
      <w:r w:rsidR="00A2230B" w:rsidRPr="008214C4">
        <w:rPr>
          <w:rFonts w:ascii="Garamond" w:eastAsia="MS Mincho" w:hAnsi="Garamond" w:cs="Times New Roman"/>
          <w:sz w:val="24"/>
          <w:szCs w:val="24"/>
        </w:rPr>
        <w:t xml:space="preserve"> funksionimit</w:t>
      </w:r>
      <w:r w:rsidR="006409CB" w:rsidRPr="008214C4">
        <w:rPr>
          <w:rFonts w:ascii="Garamond" w:eastAsia="MS Mincho" w:hAnsi="Garamond" w:cs="Times New Roman"/>
          <w:sz w:val="24"/>
          <w:szCs w:val="24"/>
        </w:rPr>
        <w:t xml:space="preserve"> p</w:t>
      </w:r>
      <w:r w:rsidR="00A2230B" w:rsidRPr="008214C4">
        <w:rPr>
          <w:rFonts w:ascii="Garamond" w:eastAsia="MS Mincho" w:hAnsi="Garamond" w:cs="Times New Roman"/>
          <w:sz w:val="24"/>
          <w:szCs w:val="24"/>
        </w:rPr>
        <w:t>ë</w:t>
      </w:r>
      <w:r w:rsidR="006409CB" w:rsidRPr="008214C4">
        <w:rPr>
          <w:rFonts w:ascii="Garamond" w:eastAsia="MS Mincho" w:hAnsi="Garamond" w:cs="Times New Roman"/>
          <w:sz w:val="24"/>
          <w:szCs w:val="24"/>
        </w:rPr>
        <w:t>r p</w:t>
      </w:r>
      <w:r w:rsidR="00A2230B" w:rsidRPr="008214C4">
        <w:rPr>
          <w:rFonts w:ascii="Garamond" w:eastAsia="MS Mincho" w:hAnsi="Garamond" w:cs="Times New Roman"/>
          <w:sz w:val="24"/>
          <w:szCs w:val="24"/>
        </w:rPr>
        <w:t>ë</w:t>
      </w:r>
      <w:r w:rsidR="006409CB" w:rsidRPr="008214C4">
        <w:rPr>
          <w:rFonts w:ascii="Garamond" w:eastAsia="MS Mincho" w:hAnsi="Garamond" w:cs="Times New Roman"/>
          <w:sz w:val="24"/>
          <w:szCs w:val="24"/>
        </w:rPr>
        <w:t>rmbushjen e objektivave.</w:t>
      </w:r>
    </w:p>
    <w:p w14:paraId="06992E68" w14:textId="03336679" w:rsidR="00D979CD" w:rsidRPr="008214C4" w:rsidRDefault="00D979CD" w:rsidP="00A2582C">
      <w:pPr>
        <w:spacing w:after="0" w:line="240" w:lineRule="auto"/>
        <w:ind w:firstLine="284"/>
        <w:contextualSpacing/>
        <w:jc w:val="both"/>
        <w:rPr>
          <w:rFonts w:ascii="Garamond" w:eastAsia="MS Mincho" w:hAnsi="Garamond" w:cs="Times New Roman"/>
          <w:sz w:val="24"/>
          <w:szCs w:val="24"/>
        </w:rPr>
      </w:pPr>
      <w:r w:rsidRPr="008214C4">
        <w:rPr>
          <w:rFonts w:ascii="Garamond" w:eastAsia="MS Mincho" w:hAnsi="Garamond" w:cs="Times New Roman"/>
          <w:sz w:val="24"/>
          <w:szCs w:val="24"/>
        </w:rPr>
        <w:t>3. Ministri përgjegjës për çështjet vendore merr pjesë</w:t>
      </w:r>
      <w:r w:rsidR="0034491F" w:rsidRPr="008214C4">
        <w:rPr>
          <w:rFonts w:ascii="Garamond" w:eastAsia="MS Mincho" w:hAnsi="Garamond" w:cs="Times New Roman"/>
          <w:sz w:val="24"/>
          <w:szCs w:val="24"/>
        </w:rPr>
        <w:t xml:space="preserve"> </w:t>
      </w:r>
      <w:r w:rsidRPr="008214C4">
        <w:rPr>
          <w:rFonts w:ascii="Garamond" w:eastAsia="MS Mincho" w:hAnsi="Garamond" w:cs="Times New Roman"/>
          <w:sz w:val="24"/>
          <w:szCs w:val="24"/>
        </w:rPr>
        <w:t xml:space="preserve">në </w:t>
      </w:r>
      <w:r w:rsidR="00B348C9" w:rsidRPr="008214C4">
        <w:rPr>
          <w:rFonts w:ascii="Garamond" w:eastAsia="MS Mincho" w:hAnsi="Garamond" w:cs="Times New Roman"/>
          <w:sz w:val="24"/>
          <w:szCs w:val="24"/>
        </w:rPr>
        <w:t xml:space="preserve">komitetin drejtues </w:t>
      </w:r>
      <w:r w:rsidRPr="008214C4">
        <w:rPr>
          <w:rFonts w:ascii="Garamond" w:eastAsia="MS Mincho" w:hAnsi="Garamond" w:cs="Times New Roman"/>
          <w:sz w:val="24"/>
          <w:szCs w:val="24"/>
        </w:rPr>
        <w:t>të</w:t>
      </w:r>
      <w:r w:rsidR="00560945" w:rsidRPr="008214C4">
        <w:rPr>
          <w:rFonts w:ascii="Garamond" w:eastAsia="MS Mincho" w:hAnsi="Garamond" w:cs="Times New Roman"/>
          <w:sz w:val="24"/>
          <w:szCs w:val="24"/>
        </w:rPr>
        <w:t xml:space="preserve"> </w:t>
      </w:r>
      <w:r w:rsidR="00C36A96" w:rsidRPr="008214C4">
        <w:rPr>
          <w:rFonts w:ascii="Garamond" w:eastAsia="MS Mincho" w:hAnsi="Garamond" w:cs="Times New Roman"/>
          <w:sz w:val="24"/>
          <w:szCs w:val="24"/>
        </w:rPr>
        <w:t>subjektit të kompetencave të përbashkëta</w:t>
      </w:r>
      <w:r w:rsidRPr="008214C4">
        <w:rPr>
          <w:rFonts w:ascii="Garamond" w:eastAsia="MS Mincho" w:hAnsi="Garamond" w:cs="Times New Roman"/>
          <w:sz w:val="24"/>
          <w:szCs w:val="24"/>
        </w:rPr>
        <w:t xml:space="preserve">. </w:t>
      </w:r>
    </w:p>
    <w:p w14:paraId="3D95F55E" w14:textId="77777777" w:rsidR="00D979CD" w:rsidRPr="008214C4" w:rsidRDefault="000248F0" w:rsidP="00A2582C">
      <w:pPr>
        <w:spacing w:after="0" w:line="240" w:lineRule="auto"/>
        <w:ind w:firstLine="284"/>
        <w:contextualSpacing/>
        <w:jc w:val="both"/>
        <w:rPr>
          <w:rFonts w:ascii="Garamond" w:eastAsia="MS Mincho" w:hAnsi="Garamond" w:cs="Times New Roman"/>
          <w:sz w:val="24"/>
          <w:szCs w:val="24"/>
        </w:rPr>
      </w:pPr>
      <w:r w:rsidRPr="008214C4">
        <w:rPr>
          <w:rFonts w:ascii="Garamond" w:eastAsia="MS Mincho" w:hAnsi="Garamond" w:cs="Times New Roman"/>
          <w:sz w:val="24"/>
          <w:szCs w:val="24"/>
        </w:rPr>
        <w:t>4</w:t>
      </w:r>
      <w:r w:rsidR="0087162E" w:rsidRPr="008214C4">
        <w:rPr>
          <w:rFonts w:ascii="Garamond" w:eastAsia="MS Mincho" w:hAnsi="Garamond" w:cs="Times New Roman"/>
          <w:sz w:val="24"/>
          <w:szCs w:val="24"/>
        </w:rPr>
        <w:t xml:space="preserve">. </w:t>
      </w:r>
      <w:r w:rsidR="00A2582C" w:rsidRPr="008214C4">
        <w:rPr>
          <w:rFonts w:ascii="Garamond" w:eastAsia="MS Mincho" w:hAnsi="Garamond" w:cs="Times New Roman"/>
          <w:sz w:val="24"/>
          <w:szCs w:val="24"/>
        </w:rPr>
        <w:t xml:space="preserve"> </w:t>
      </w:r>
      <w:r w:rsidR="00297CB9" w:rsidRPr="008214C4">
        <w:rPr>
          <w:rFonts w:ascii="Garamond" w:eastAsia="MS Mincho" w:hAnsi="Garamond" w:cs="Times New Roman"/>
          <w:sz w:val="24"/>
          <w:szCs w:val="24"/>
        </w:rPr>
        <w:t>Ndihmesa</w:t>
      </w:r>
      <w:r w:rsidR="00D979CD" w:rsidRPr="008214C4">
        <w:rPr>
          <w:rFonts w:ascii="Garamond" w:eastAsia="MS Mincho" w:hAnsi="Garamond" w:cs="Times New Roman"/>
          <w:sz w:val="24"/>
          <w:szCs w:val="24"/>
        </w:rPr>
        <w:t xml:space="preserve"> financiar</w:t>
      </w:r>
      <w:r w:rsidR="00297CB9" w:rsidRPr="008214C4">
        <w:rPr>
          <w:rFonts w:ascii="Garamond" w:eastAsia="MS Mincho" w:hAnsi="Garamond" w:cs="Times New Roman"/>
          <w:sz w:val="24"/>
          <w:szCs w:val="24"/>
        </w:rPr>
        <w:t>e</w:t>
      </w:r>
      <w:r w:rsidR="00B348C9" w:rsidRPr="008214C4">
        <w:rPr>
          <w:rFonts w:ascii="Garamond" w:eastAsia="MS Mincho" w:hAnsi="Garamond" w:cs="Times New Roman"/>
          <w:sz w:val="24"/>
          <w:szCs w:val="24"/>
        </w:rPr>
        <w:t>,</w:t>
      </w:r>
      <w:r w:rsidR="0087162E" w:rsidRPr="008214C4">
        <w:rPr>
          <w:rFonts w:ascii="Garamond" w:eastAsia="MS Mincho" w:hAnsi="Garamond" w:cs="Times New Roman"/>
          <w:sz w:val="24"/>
          <w:szCs w:val="24"/>
        </w:rPr>
        <w:t xml:space="preserve"> </w:t>
      </w:r>
      <w:r w:rsidR="00297CB9" w:rsidRPr="008214C4">
        <w:rPr>
          <w:rFonts w:ascii="Garamond" w:eastAsia="MS Mincho" w:hAnsi="Garamond" w:cs="Times New Roman"/>
          <w:sz w:val="24"/>
          <w:szCs w:val="24"/>
        </w:rPr>
        <w:t>sipas pik</w:t>
      </w:r>
      <w:r w:rsidR="00A2230B" w:rsidRPr="008214C4">
        <w:rPr>
          <w:rFonts w:ascii="Garamond" w:eastAsia="MS Mincho" w:hAnsi="Garamond" w:cs="Times New Roman"/>
          <w:sz w:val="24"/>
          <w:szCs w:val="24"/>
        </w:rPr>
        <w:t>ë</w:t>
      </w:r>
      <w:r w:rsidR="00297CB9" w:rsidRPr="008214C4">
        <w:rPr>
          <w:rFonts w:ascii="Garamond" w:eastAsia="MS Mincho" w:hAnsi="Garamond" w:cs="Times New Roman"/>
          <w:sz w:val="24"/>
          <w:szCs w:val="24"/>
        </w:rPr>
        <w:t>s 2 t</w:t>
      </w:r>
      <w:r w:rsidR="00A2230B" w:rsidRPr="008214C4">
        <w:rPr>
          <w:rFonts w:ascii="Garamond" w:eastAsia="MS Mincho" w:hAnsi="Garamond" w:cs="Times New Roman"/>
          <w:sz w:val="24"/>
          <w:szCs w:val="24"/>
        </w:rPr>
        <w:t>ë</w:t>
      </w:r>
      <w:r w:rsidR="00297CB9" w:rsidRPr="008214C4">
        <w:rPr>
          <w:rFonts w:ascii="Garamond" w:eastAsia="MS Mincho" w:hAnsi="Garamond" w:cs="Times New Roman"/>
          <w:sz w:val="24"/>
          <w:szCs w:val="24"/>
        </w:rPr>
        <w:t xml:space="preserve"> k</w:t>
      </w:r>
      <w:r w:rsidR="00A2230B" w:rsidRPr="008214C4">
        <w:rPr>
          <w:rFonts w:ascii="Garamond" w:eastAsia="MS Mincho" w:hAnsi="Garamond" w:cs="Times New Roman"/>
          <w:sz w:val="24"/>
          <w:szCs w:val="24"/>
        </w:rPr>
        <w:t>ë</w:t>
      </w:r>
      <w:r w:rsidR="00297CB9" w:rsidRPr="008214C4">
        <w:rPr>
          <w:rFonts w:ascii="Garamond" w:eastAsia="MS Mincho" w:hAnsi="Garamond" w:cs="Times New Roman"/>
          <w:sz w:val="24"/>
          <w:szCs w:val="24"/>
        </w:rPr>
        <w:t>tij vendimi</w:t>
      </w:r>
      <w:r w:rsidR="00B348C9" w:rsidRPr="008214C4">
        <w:rPr>
          <w:rFonts w:ascii="Garamond" w:eastAsia="MS Mincho" w:hAnsi="Garamond" w:cs="Times New Roman"/>
          <w:sz w:val="24"/>
          <w:szCs w:val="24"/>
        </w:rPr>
        <w:t>,</w:t>
      </w:r>
      <w:r w:rsidR="00297CB9" w:rsidRPr="008214C4">
        <w:rPr>
          <w:rFonts w:ascii="Garamond" w:eastAsia="MS Mincho" w:hAnsi="Garamond" w:cs="Times New Roman"/>
          <w:sz w:val="24"/>
          <w:szCs w:val="24"/>
        </w:rPr>
        <w:t xml:space="preserve"> t</w:t>
      </w:r>
      <w:r w:rsidR="00A2230B" w:rsidRPr="008214C4">
        <w:rPr>
          <w:rFonts w:ascii="Garamond" w:eastAsia="MS Mincho" w:hAnsi="Garamond" w:cs="Times New Roman"/>
          <w:sz w:val="24"/>
          <w:szCs w:val="24"/>
        </w:rPr>
        <w:t>ë</w:t>
      </w:r>
      <w:r w:rsidR="00297CB9" w:rsidRPr="008214C4">
        <w:rPr>
          <w:rFonts w:ascii="Garamond" w:eastAsia="MS Mincho" w:hAnsi="Garamond" w:cs="Times New Roman"/>
          <w:sz w:val="24"/>
          <w:szCs w:val="24"/>
        </w:rPr>
        <w:t xml:space="preserve"> parashikohet n</w:t>
      </w:r>
      <w:r w:rsidR="00A2230B" w:rsidRPr="008214C4">
        <w:rPr>
          <w:rFonts w:ascii="Garamond" w:eastAsia="MS Mincho" w:hAnsi="Garamond" w:cs="Times New Roman"/>
          <w:sz w:val="24"/>
          <w:szCs w:val="24"/>
        </w:rPr>
        <w:t>ë</w:t>
      </w:r>
      <w:r w:rsidR="00D979CD" w:rsidRPr="008214C4">
        <w:rPr>
          <w:rFonts w:ascii="Garamond" w:eastAsia="MS Mincho" w:hAnsi="Garamond" w:cs="Times New Roman"/>
          <w:sz w:val="24"/>
          <w:szCs w:val="24"/>
        </w:rPr>
        <w:t xml:space="preserve"> buxheti</w:t>
      </w:r>
      <w:r w:rsidR="00560945" w:rsidRPr="008214C4">
        <w:rPr>
          <w:rFonts w:ascii="Garamond" w:eastAsia="MS Mincho" w:hAnsi="Garamond" w:cs="Times New Roman"/>
          <w:sz w:val="24"/>
          <w:szCs w:val="24"/>
        </w:rPr>
        <w:t>n</w:t>
      </w:r>
      <w:r w:rsidR="00D979CD" w:rsidRPr="008214C4">
        <w:rPr>
          <w:rFonts w:ascii="Garamond" w:eastAsia="MS Mincho" w:hAnsi="Garamond" w:cs="Times New Roman"/>
          <w:sz w:val="24"/>
          <w:szCs w:val="24"/>
        </w:rPr>
        <w:t xml:space="preserve"> </w:t>
      </w:r>
      <w:r w:rsidR="00560945" w:rsidRPr="008214C4">
        <w:rPr>
          <w:rFonts w:ascii="Garamond" w:eastAsia="MS Mincho" w:hAnsi="Garamond" w:cs="Times New Roman"/>
          <w:sz w:val="24"/>
          <w:szCs w:val="24"/>
        </w:rPr>
        <w:t xml:space="preserve">e </w:t>
      </w:r>
      <w:r w:rsidR="00D979CD" w:rsidRPr="008214C4">
        <w:rPr>
          <w:rFonts w:ascii="Garamond" w:eastAsia="MS Mincho" w:hAnsi="Garamond" w:cs="Times New Roman"/>
          <w:sz w:val="24"/>
          <w:szCs w:val="24"/>
        </w:rPr>
        <w:t>A</w:t>
      </w:r>
      <w:r w:rsidR="005C52EE" w:rsidRPr="008214C4">
        <w:rPr>
          <w:rFonts w:ascii="Garamond" w:eastAsia="MS Mincho" w:hAnsi="Garamond" w:cs="Times New Roman"/>
          <w:sz w:val="24"/>
          <w:szCs w:val="24"/>
        </w:rPr>
        <w:t xml:space="preserve">gjencisë për </w:t>
      </w:r>
      <w:r w:rsidR="00D979CD" w:rsidRPr="008214C4">
        <w:rPr>
          <w:rFonts w:ascii="Garamond" w:eastAsia="MS Mincho" w:hAnsi="Garamond" w:cs="Times New Roman"/>
          <w:sz w:val="24"/>
          <w:szCs w:val="24"/>
        </w:rPr>
        <w:t>M</w:t>
      </w:r>
      <w:r w:rsidR="005C52EE" w:rsidRPr="008214C4">
        <w:rPr>
          <w:rFonts w:ascii="Garamond" w:eastAsia="MS Mincho" w:hAnsi="Garamond" w:cs="Times New Roman"/>
          <w:sz w:val="24"/>
          <w:szCs w:val="24"/>
        </w:rPr>
        <w:t xml:space="preserve">bështetjen e </w:t>
      </w:r>
      <w:r w:rsidR="00D979CD" w:rsidRPr="008214C4">
        <w:rPr>
          <w:rFonts w:ascii="Garamond" w:eastAsia="MS Mincho" w:hAnsi="Garamond" w:cs="Times New Roman"/>
          <w:sz w:val="24"/>
          <w:szCs w:val="24"/>
        </w:rPr>
        <w:t>V</w:t>
      </w:r>
      <w:r w:rsidR="005C52EE" w:rsidRPr="008214C4">
        <w:rPr>
          <w:rFonts w:ascii="Garamond" w:eastAsia="MS Mincho" w:hAnsi="Garamond" w:cs="Times New Roman"/>
          <w:sz w:val="24"/>
          <w:szCs w:val="24"/>
        </w:rPr>
        <w:t>etëqeverisjes Vendore</w:t>
      </w:r>
      <w:r w:rsidR="00D979CD" w:rsidRPr="008214C4">
        <w:rPr>
          <w:rFonts w:ascii="Garamond" w:eastAsia="MS Mincho" w:hAnsi="Garamond" w:cs="Times New Roman"/>
          <w:sz w:val="24"/>
          <w:szCs w:val="24"/>
        </w:rPr>
        <w:t xml:space="preserve">. </w:t>
      </w:r>
    </w:p>
    <w:p w14:paraId="3CF2E9B8" w14:textId="15EEA9A7" w:rsidR="009C64D6" w:rsidRPr="008214C4" w:rsidRDefault="000248F0" w:rsidP="00A2582C">
      <w:pPr>
        <w:spacing w:after="0" w:line="240" w:lineRule="auto"/>
        <w:ind w:firstLine="284"/>
        <w:contextualSpacing/>
        <w:jc w:val="both"/>
        <w:rPr>
          <w:rFonts w:ascii="Garamond" w:eastAsia="MS Mincho" w:hAnsi="Garamond" w:cs="Times New Roman"/>
          <w:sz w:val="24"/>
          <w:szCs w:val="24"/>
        </w:rPr>
      </w:pPr>
      <w:r w:rsidRPr="008214C4">
        <w:rPr>
          <w:rFonts w:ascii="Garamond" w:eastAsia="MS Mincho" w:hAnsi="Garamond" w:cs="Times New Roman"/>
          <w:sz w:val="24"/>
          <w:szCs w:val="24"/>
        </w:rPr>
        <w:t>5</w:t>
      </w:r>
      <w:r w:rsidR="00D979CD" w:rsidRPr="008214C4">
        <w:rPr>
          <w:rFonts w:ascii="Garamond" w:eastAsia="MS Mincho" w:hAnsi="Garamond" w:cs="Times New Roman"/>
          <w:sz w:val="24"/>
          <w:szCs w:val="24"/>
        </w:rPr>
        <w:t>.</w:t>
      </w:r>
      <w:bookmarkStart w:id="1" w:name="_Hlk202349180"/>
      <w:r w:rsidR="007C7BA9" w:rsidRPr="008214C4">
        <w:rPr>
          <w:rFonts w:ascii="Garamond" w:eastAsia="MS Mincho" w:hAnsi="Garamond" w:cs="Times New Roman"/>
          <w:sz w:val="24"/>
          <w:szCs w:val="24"/>
        </w:rPr>
        <w:t xml:space="preserve"> </w:t>
      </w:r>
      <w:r w:rsidR="00297CB9" w:rsidRPr="008214C4">
        <w:rPr>
          <w:rFonts w:ascii="Garamond" w:eastAsia="MS Mincho" w:hAnsi="Garamond" w:cs="Times New Roman"/>
          <w:sz w:val="24"/>
          <w:szCs w:val="24"/>
        </w:rPr>
        <w:t>Ministri p</w:t>
      </w:r>
      <w:r w:rsidR="00A2230B" w:rsidRPr="008214C4">
        <w:rPr>
          <w:rFonts w:ascii="Garamond" w:eastAsia="MS Mincho" w:hAnsi="Garamond" w:cs="Times New Roman"/>
          <w:sz w:val="24"/>
          <w:szCs w:val="24"/>
        </w:rPr>
        <w:t>ë</w:t>
      </w:r>
      <w:r w:rsidR="00297CB9" w:rsidRPr="008214C4">
        <w:rPr>
          <w:rFonts w:ascii="Garamond" w:eastAsia="MS Mincho" w:hAnsi="Garamond" w:cs="Times New Roman"/>
          <w:sz w:val="24"/>
          <w:szCs w:val="24"/>
        </w:rPr>
        <w:t>rgjegj</w:t>
      </w:r>
      <w:r w:rsidR="00A2230B" w:rsidRPr="008214C4">
        <w:rPr>
          <w:rFonts w:ascii="Garamond" w:eastAsia="MS Mincho" w:hAnsi="Garamond" w:cs="Times New Roman"/>
          <w:sz w:val="24"/>
          <w:szCs w:val="24"/>
        </w:rPr>
        <w:t>ë</w:t>
      </w:r>
      <w:r w:rsidR="00297CB9" w:rsidRPr="008214C4">
        <w:rPr>
          <w:rFonts w:ascii="Garamond" w:eastAsia="MS Mincho" w:hAnsi="Garamond" w:cs="Times New Roman"/>
          <w:sz w:val="24"/>
          <w:szCs w:val="24"/>
        </w:rPr>
        <w:t xml:space="preserve">s </w:t>
      </w:r>
      <w:r w:rsidR="00560945" w:rsidRPr="008214C4">
        <w:rPr>
          <w:rFonts w:ascii="Garamond" w:eastAsia="MS Mincho" w:hAnsi="Garamond" w:cs="Times New Roman"/>
          <w:sz w:val="24"/>
          <w:szCs w:val="24"/>
        </w:rPr>
        <w:t>p</w:t>
      </w:r>
      <w:r w:rsidR="00A2230B" w:rsidRPr="008214C4">
        <w:rPr>
          <w:rFonts w:ascii="Garamond" w:eastAsia="MS Mincho" w:hAnsi="Garamond" w:cs="Times New Roman"/>
          <w:sz w:val="24"/>
          <w:szCs w:val="24"/>
        </w:rPr>
        <w:t>ë</w:t>
      </w:r>
      <w:r w:rsidR="00560945" w:rsidRPr="008214C4">
        <w:rPr>
          <w:rFonts w:ascii="Garamond" w:eastAsia="MS Mincho" w:hAnsi="Garamond" w:cs="Times New Roman"/>
          <w:sz w:val="24"/>
          <w:szCs w:val="24"/>
        </w:rPr>
        <w:t>r ç</w:t>
      </w:r>
      <w:r w:rsidR="00A2230B" w:rsidRPr="008214C4">
        <w:rPr>
          <w:rFonts w:ascii="Garamond" w:eastAsia="MS Mincho" w:hAnsi="Garamond" w:cs="Times New Roman"/>
          <w:sz w:val="24"/>
          <w:szCs w:val="24"/>
        </w:rPr>
        <w:t>ë</w:t>
      </w:r>
      <w:r w:rsidR="00560945" w:rsidRPr="008214C4">
        <w:rPr>
          <w:rFonts w:ascii="Garamond" w:eastAsia="MS Mincho" w:hAnsi="Garamond" w:cs="Times New Roman"/>
          <w:sz w:val="24"/>
          <w:szCs w:val="24"/>
        </w:rPr>
        <w:t xml:space="preserve">shtjet vendore </w:t>
      </w:r>
      <w:r w:rsidR="00297CB9" w:rsidRPr="008214C4">
        <w:rPr>
          <w:rFonts w:ascii="Garamond" w:eastAsia="MS Mincho" w:hAnsi="Garamond" w:cs="Times New Roman"/>
          <w:sz w:val="24"/>
          <w:szCs w:val="24"/>
        </w:rPr>
        <w:t>sigurohet q</w:t>
      </w:r>
      <w:r w:rsidR="00A2230B" w:rsidRPr="008214C4">
        <w:rPr>
          <w:rFonts w:ascii="Garamond" w:eastAsia="MS Mincho" w:hAnsi="Garamond" w:cs="Times New Roman"/>
          <w:sz w:val="24"/>
          <w:szCs w:val="24"/>
        </w:rPr>
        <w:t>ë</w:t>
      </w:r>
      <w:r w:rsidR="00B348C9" w:rsidRPr="008214C4">
        <w:rPr>
          <w:rFonts w:ascii="Garamond" w:eastAsia="MS Mincho" w:hAnsi="Garamond" w:cs="Times New Roman"/>
          <w:sz w:val="24"/>
          <w:szCs w:val="24"/>
        </w:rPr>
        <w:t>,</w:t>
      </w:r>
      <w:r w:rsidR="00297CB9" w:rsidRPr="008214C4">
        <w:rPr>
          <w:rFonts w:ascii="Garamond" w:eastAsia="MS Mincho" w:hAnsi="Garamond" w:cs="Times New Roman"/>
          <w:sz w:val="24"/>
          <w:szCs w:val="24"/>
        </w:rPr>
        <w:t xml:space="preserve"> </w:t>
      </w:r>
      <w:r w:rsidR="00560945" w:rsidRPr="008214C4">
        <w:rPr>
          <w:rFonts w:ascii="Garamond" w:eastAsia="MS Mincho" w:hAnsi="Garamond" w:cs="Times New Roman"/>
          <w:sz w:val="24"/>
          <w:szCs w:val="24"/>
        </w:rPr>
        <w:t>p</w:t>
      </w:r>
      <w:r w:rsidR="00A2230B" w:rsidRPr="008214C4">
        <w:rPr>
          <w:rFonts w:ascii="Garamond" w:eastAsia="MS Mincho" w:hAnsi="Garamond" w:cs="Times New Roman"/>
          <w:sz w:val="24"/>
          <w:szCs w:val="24"/>
        </w:rPr>
        <w:t>ë</w:t>
      </w:r>
      <w:r w:rsidR="00560945" w:rsidRPr="008214C4">
        <w:rPr>
          <w:rFonts w:ascii="Garamond" w:eastAsia="MS Mincho" w:hAnsi="Garamond" w:cs="Times New Roman"/>
          <w:sz w:val="24"/>
          <w:szCs w:val="24"/>
        </w:rPr>
        <w:t xml:space="preserve">r </w:t>
      </w:r>
      <w:r w:rsidR="00297CB9" w:rsidRPr="008214C4">
        <w:rPr>
          <w:rFonts w:ascii="Garamond" w:eastAsia="MS Mincho" w:hAnsi="Garamond" w:cs="Times New Roman"/>
          <w:sz w:val="24"/>
          <w:szCs w:val="24"/>
        </w:rPr>
        <w:t>programet e ofruara</w:t>
      </w:r>
      <w:r w:rsidR="00B348C9" w:rsidRPr="008214C4">
        <w:rPr>
          <w:rFonts w:ascii="Garamond" w:eastAsia="MS Mincho" w:hAnsi="Garamond" w:cs="Times New Roman"/>
          <w:sz w:val="24"/>
          <w:szCs w:val="24"/>
        </w:rPr>
        <w:t>,</w:t>
      </w:r>
      <w:r w:rsidR="00297CB9" w:rsidRPr="008214C4">
        <w:rPr>
          <w:rFonts w:ascii="Garamond" w:eastAsia="MS Mincho" w:hAnsi="Garamond" w:cs="Times New Roman"/>
          <w:sz w:val="24"/>
          <w:szCs w:val="24"/>
        </w:rPr>
        <w:t xml:space="preserve"> t</w:t>
      </w:r>
      <w:r w:rsidR="00A2230B" w:rsidRPr="008214C4">
        <w:rPr>
          <w:rFonts w:ascii="Garamond" w:eastAsia="MS Mincho" w:hAnsi="Garamond" w:cs="Times New Roman"/>
          <w:sz w:val="24"/>
          <w:szCs w:val="24"/>
        </w:rPr>
        <w:t>ë</w:t>
      </w:r>
      <w:r w:rsidR="00297CB9" w:rsidRPr="008214C4">
        <w:rPr>
          <w:rFonts w:ascii="Garamond" w:eastAsia="MS Mincho" w:hAnsi="Garamond" w:cs="Times New Roman"/>
          <w:sz w:val="24"/>
          <w:szCs w:val="24"/>
        </w:rPr>
        <w:t xml:space="preserve"> merret p</w:t>
      </w:r>
      <w:r w:rsidR="00A2230B" w:rsidRPr="008214C4">
        <w:rPr>
          <w:rFonts w:ascii="Garamond" w:eastAsia="MS Mincho" w:hAnsi="Garamond" w:cs="Times New Roman"/>
          <w:sz w:val="24"/>
          <w:szCs w:val="24"/>
        </w:rPr>
        <w:t>ë</w:t>
      </w:r>
      <w:r w:rsidR="00297CB9" w:rsidRPr="008214C4">
        <w:rPr>
          <w:rFonts w:ascii="Garamond" w:eastAsia="MS Mincho" w:hAnsi="Garamond" w:cs="Times New Roman"/>
          <w:sz w:val="24"/>
          <w:szCs w:val="24"/>
        </w:rPr>
        <w:t>lqim</w:t>
      </w:r>
      <w:r w:rsidR="00F46E9C" w:rsidRPr="008214C4">
        <w:rPr>
          <w:rFonts w:ascii="Garamond" w:eastAsia="MS Mincho" w:hAnsi="Garamond" w:cs="Times New Roman"/>
          <w:sz w:val="24"/>
          <w:szCs w:val="24"/>
        </w:rPr>
        <w:t>i</w:t>
      </w:r>
      <w:r w:rsidR="00297CB9" w:rsidRPr="008214C4">
        <w:rPr>
          <w:rFonts w:ascii="Garamond" w:eastAsia="MS Mincho" w:hAnsi="Garamond" w:cs="Times New Roman"/>
          <w:sz w:val="24"/>
          <w:szCs w:val="24"/>
        </w:rPr>
        <w:t xml:space="preserve"> paraprak</w:t>
      </w:r>
      <w:r w:rsidR="00894092" w:rsidRPr="008214C4">
        <w:rPr>
          <w:rFonts w:ascii="Garamond" w:eastAsia="MS Mincho" w:hAnsi="Garamond" w:cs="Times New Roman"/>
          <w:sz w:val="24"/>
          <w:szCs w:val="24"/>
        </w:rPr>
        <w:t xml:space="preserve"> nga</w:t>
      </w:r>
      <w:r w:rsidR="00297CB9" w:rsidRPr="008214C4">
        <w:rPr>
          <w:rFonts w:ascii="Garamond" w:eastAsia="MS Mincho" w:hAnsi="Garamond" w:cs="Times New Roman"/>
          <w:sz w:val="24"/>
          <w:szCs w:val="24"/>
        </w:rPr>
        <w:t xml:space="preserve"> </w:t>
      </w:r>
      <w:r w:rsidR="00894092" w:rsidRPr="008214C4">
        <w:rPr>
          <w:rFonts w:ascii="Garamond" w:eastAsia="MS Mincho" w:hAnsi="Garamond" w:cs="Times New Roman"/>
          <w:sz w:val="24"/>
          <w:szCs w:val="24"/>
        </w:rPr>
        <w:t xml:space="preserve">Shkolla Shqiptare e Administratës Publike </w:t>
      </w:r>
      <w:r w:rsidR="009C64D6" w:rsidRPr="008214C4">
        <w:rPr>
          <w:rFonts w:ascii="Garamond" w:eastAsia="MS Mincho" w:hAnsi="Garamond" w:cs="Times New Roman"/>
          <w:sz w:val="24"/>
          <w:szCs w:val="24"/>
        </w:rPr>
        <w:t xml:space="preserve">për miratimin e </w:t>
      </w:r>
      <w:bookmarkStart w:id="2" w:name="_Hlk202344382"/>
      <w:r w:rsidR="009C64D6" w:rsidRPr="008214C4">
        <w:rPr>
          <w:rFonts w:ascii="Garamond" w:eastAsia="MS Mincho" w:hAnsi="Garamond" w:cs="Times New Roman"/>
          <w:sz w:val="24"/>
          <w:szCs w:val="24"/>
        </w:rPr>
        <w:t>programit vjetor të trajnimit</w:t>
      </w:r>
      <w:bookmarkEnd w:id="2"/>
      <w:r w:rsidR="00894092" w:rsidRPr="008214C4">
        <w:rPr>
          <w:rFonts w:ascii="Garamond" w:eastAsia="MS Mincho" w:hAnsi="Garamond" w:cs="Times New Roman"/>
          <w:sz w:val="24"/>
          <w:szCs w:val="24"/>
        </w:rPr>
        <w:t>,</w:t>
      </w:r>
      <w:r w:rsidR="009C64D6" w:rsidRPr="008214C4">
        <w:rPr>
          <w:rFonts w:ascii="Garamond" w:eastAsia="MS Mincho" w:hAnsi="Garamond" w:cs="Times New Roman"/>
          <w:sz w:val="24"/>
          <w:szCs w:val="24"/>
        </w:rPr>
        <w:t xml:space="preserve"> pa penguar zhvillimin e realizimin e tij, me përjashtim të rastit kur për module përkatëse vërtetohet se është kryer planifikimi për vitin akademik përkatës nga ana e Shkollës Shqiptare të Administratës Publike.  </w:t>
      </w:r>
      <w:bookmarkEnd w:id="1"/>
    </w:p>
    <w:p w14:paraId="4DFD1820" w14:textId="77777777" w:rsidR="00D979CD" w:rsidRPr="008214C4" w:rsidRDefault="000248F0" w:rsidP="00A2582C">
      <w:pPr>
        <w:spacing w:after="0" w:line="240" w:lineRule="auto"/>
        <w:ind w:firstLine="284"/>
        <w:contextualSpacing/>
        <w:jc w:val="both"/>
        <w:rPr>
          <w:rFonts w:ascii="Garamond" w:eastAsia="MS Mincho" w:hAnsi="Garamond" w:cs="Times New Roman"/>
          <w:sz w:val="24"/>
          <w:szCs w:val="24"/>
        </w:rPr>
      </w:pPr>
      <w:r w:rsidRPr="008214C4">
        <w:rPr>
          <w:rFonts w:ascii="Garamond" w:eastAsia="MS Mincho" w:hAnsi="Garamond" w:cs="Times New Roman"/>
          <w:sz w:val="24"/>
          <w:szCs w:val="24"/>
        </w:rPr>
        <w:t>6</w:t>
      </w:r>
      <w:r w:rsidR="00C01647" w:rsidRPr="008214C4">
        <w:rPr>
          <w:rFonts w:ascii="Garamond" w:eastAsia="MS Mincho" w:hAnsi="Garamond" w:cs="Times New Roman"/>
          <w:sz w:val="24"/>
          <w:szCs w:val="24"/>
        </w:rPr>
        <w:t xml:space="preserve">. </w:t>
      </w:r>
      <w:r w:rsidR="00A2582C" w:rsidRPr="008214C4">
        <w:rPr>
          <w:rFonts w:ascii="Garamond" w:eastAsia="MS Mincho" w:hAnsi="Garamond" w:cs="Times New Roman"/>
          <w:sz w:val="24"/>
          <w:szCs w:val="24"/>
        </w:rPr>
        <w:t xml:space="preserve"> </w:t>
      </w:r>
      <w:r w:rsidR="00D979CD" w:rsidRPr="008214C4">
        <w:rPr>
          <w:rFonts w:ascii="Garamond" w:eastAsia="MS Mincho" w:hAnsi="Garamond" w:cs="Times New Roman"/>
          <w:sz w:val="24"/>
          <w:szCs w:val="24"/>
        </w:rPr>
        <w:t>Ngarkohe</w:t>
      </w:r>
      <w:r w:rsidR="00B348C9" w:rsidRPr="008214C4">
        <w:rPr>
          <w:rFonts w:ascii="Garamond" w:eastAsia="MS Mincho" w:hAnsi="Garamond" w:cs="Times New Roman"/>
          <w:sz w:val="24"/>
          <w:szCs w:val="24"/>
        </w:rPr>
        <w:t>n m</w:t>
      </w:r>
      <w:r w:rsidR="00D979CD" w:rsidRPr="008214C4">
        <w:rPr>
          <w:rFonts w:ascii="Garamond" w:eastAsia="MS Mincho" w:hAnsi="Garamond" w:cs="Times New Roman"/>
          <w:sz w:val="24"/>
          <w:szCs w:val="24"/>
        </w:rPr>
        <w:t>inistri përgjegjës për çështjet vendore, Ministria e Financave</w:t>
      </w:r>
      <w:r w:rsidR="00560945" w:rsidRPr="008214C4">
        <w:rPr>
          <w:rFonts w:ascii="Garamond" w:eastAsia="MS Mincho" w:hAnsi="Garamond" w:cs="Times New Roman"/>
          <w:sz w:val="24"/>
          <w:szCs w:val="24"/>
        </w:rPr>
        <w:t xml:space="preserve"> </w:t>
      </w:r>
      <w:r w:rsidR="00D979CD" w:rsidRPr="008214C4">
        <w:rPr>
          <w:rFonts w:ascii="Garamond" w:eastAsia="MS Mincho" w:hAnsi="Garamond" w:cs="Times New Roman"/>
          <w:sz w:val="24"/>
          <w:szCs w:val="24"/>
        </w:rPr>
        <w:t xml:space="preserve">dhe Agjencia për Mbështetjen e </w:t>
      </w:r>
      <w:r w:rsidR="005C52EE" w:rsidRPr="008214C4">
        <w:rPr>
          <w:rFonts w:ascii="Garamond" w:eastAsia="MS Mincho" w:hAnsi="Garamond" w:cs="Times New Roman"/>
          <w:sz w:val="24"/>
          <w:szCs w:val="24"/>
        </w:rPr>
        <w:t>Vetëq</w:t>
      </w:r>
      <w:r w:rsidR="00D979CD" w:rsidRPr="008214C4">
        <w:rPr>
          <w:rFonts w:ascii="Garamond" w:eastAsia="MS Mincho" w:hAnsi="Garamond" w:cs="Times New Roman"/>
          <w:sz w:val="24"/>
          <w:szCs w:val="24"/>
        </w:rPr>
        <w:t>everisjes Vendore për zbatimin e këtij vendimi.</w:t>
      </w:r>
    </w:p>
    <w:p w14:paraId="01936D21" w14:textId="77777777" w:rsidR="005E5432" w:rsidRPr="008214C4" w:rsidRDefault="005E5432" w:rsidP="00A2582C">
      <w:pPr>
        <w:spacing w:after="0" w:line="240" w:lineRule="auto"/>
        <w:ind w:firstLine="284"/>
        <w:contextualSpacing/>
        <w:rPr>
          <w:rFonts w:ascii="Garamond" w:eastAsia="MS Mincho" w:hAnsi="Garamond" w:cs="Times New Roman"/>
          <w:sz w:val="24"/>
          <w:szCs w:val="24"/>
        </w:rPr>
      </w:pPr>
      <w:r w:rsidRPr="008214C4">
        <w:rPr>
          <w:rFonts w:ascii="Garamond" w:eastAsia="MS Mincho" w:hAnsi="Garamond" w:cs="Times New Roman"/>
          <w:sz w:val="24"/>
          <w:szCs w:val="24"/>
        </w:rPr>
        <w:t xml:space="preserve">Ky vendim hyn në fuqi pas botimit në Fletoren </w:t>
      </w:r>
      <w:r w:rsidR="00A2582C" w:rsidRPr="008214C4">
        <w:rPr>
          <w:rFonts w:ascii="Garamond" w:eastAsia="MS Mincho" w:hAnsi="Garamond" w:cs="Times New Roman"/>
          <w:sz w:val="24"/>
          <w:szCs w:val="24"/>
        </w:rPr>
        <w:t>Z</w:t>
      </w:r>
      <w:r w:rsidRPr="008214C4">
        <w:rPr>
          <w:rFonts w:ascii="Garamond" w:eastAsia="MS Mincho" w:hAnsi="Garamond" w:cs="Times New Roman"/>
          <w:sz w:val="24"/>
          <w:szCs w:val="24"/>
        </w:rPr>
        <w:t>yrtare.</w:t>
      </w:r>
    </w:p>
    <w:p w14:paraId="0FCE34E0" w14:textId="77777777" w:rsidR="00D979CD" w:rsidRPr="008214C4" w:rsidRDefault="00D979CD" w:rsidP="00A2582C">
      <w:pPr>
        <w:spacing w:after="0" w:line="240" w:lineRule="auto"/>
        <w:ind w:firstLine="284"/>
        <w:contextualSpacing/>
        <w:jc w:val="right"/>
        <w:rPr>
          <w:rFonts w:ascii="Garamond" w:eastAsia="MS Mincho" w:hAnsi="Garamond" w:cs="Times New Roman"/>
          <w:b/>
          <w:sz w:val="24"/>
          <w:szCs w:val="24"/>
        </w:rPr>
      </w:pPr>
    </w:p>
    <w:p w14:paraId="74CF3D74" w14:textId="77777777" w:rsidR="00AC1A6B" w:rsidRPr="008214C4" w:rsidRDefault="00AC1A6B" w:rsidP="00A2582C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Cs/>
          <w:sz w:val="24"/>
          <w:szCs w:val="24"/>
          <w:lang w:bidi="en-US"/>
        </w:rPr>
      </w:pPr>
      <w:r w:rsidRPr="008214C4">
        <w:rPr>
          <w:rFonts w:ascii="Garamond" w:eastAsia="Times New Roman" w:hAnsi="Garamond" w:cs="Times New Roman"/>
          <w:bCs/>
          <w:sz w:val="24"/>
          <w:szCs w:val="24"/>
          <w:lang w:bidi="en-US"/>
        </w:rPr>
        <w:t>ZËVENDËSKRYEMINIST</w:t>
      </w:r>
      <w:r w:rsidR="00A2582C" w:rsidRPr="008214C4">
        <w:rPr>
          <w:rFonts w:ascii="Garamond" w:eastAsia="Times New Roman" w:hAnsi="Garamond" w:cs="Times New Roman"/>
          <w:bCs/>
          <w:sz w:val="24"/>
          <w:szCs w:val="24"/>
          <w:lang w:bidi="en-US"/>
        </w:rPr>
        <w:t>Ë</w:t>
      </w:r>
      <w:r w:rsidRPr="008214C4">
        <w:rPr>
          <w:rFonts w:ascii="Garamond" w:eastAsia="Times New Roman" w:hAnsi="Garamond" w:cs="Times New Roman"/>
          <w:bCs/>
          <w:sz w:val="24"/>
          <w:szCs w:val="24"/>
          <w:lang w:bidi="en-US"/>
        </w:rPr>
        <w:t>R</w:t>
      </w:r>
    </w:p>
    <w:p w14:paraId="4D758CCE" w14:textId="77777777" w:rsidR="00AC1A6B" w:rsidRPr="008214C4" w:rsidRDefault="00A2582C" w:rsidP="00A2582C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bCs/>
          <w:sz w:val="24"/>
          <w:szCs w:val="24"/>
          <w:lang w:bidi="en-US"/>
        </w:rPr>
      </w:pPr>
      <w:proofErr w:type="spellStart"/>
      <w:r w:rsidRPr="008214C4">
        <w:rPr>
          <w:rFonts w:ascii="Garamond" w:eastAsia="Times New Roman" w:hAnsi="Garamond" w:cs="Times New Roman"/>
          <w:b/>
          <w:bCs/>
          <w:sz w:val="24"/>
          <w:szCs w:val="24"/>
          <w:lang w:bidi="en-US"/>
        </w:rPr>
        <w:t>Belinda</w:t>
      </w:r>
      <w:proofErr w:type="spellEnd"/>
      <w:r w:rsidRPr="008214C4">
        <w:rPr>
          <w:rFonts w:ascii="Garamond" w:eastAsia="Times New Roman" w:hAnsi="Garamond" w:cs="Times New Roman"/>
          <w:b/>
          <w:bCs/>
          <w:sz w:val="24"/>
          <w:szCs w:val="24"/>
          <w:lang w:bidi="en-US"/>
        </w:rPr>
        <w:t xml:space="preserve"> Balluku</w:t>
      </w:r>
      <w:bookmarkEnd w:id="0"/>
    </w:p>
    <w:sectPr w:rsidR="00AC1A6B" w:rsidRPr="008214C4" w:rsidSect="0068597F">
      <w:footerReference w:type="default" r:id="rId13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5C3333" w14:textId="77777777" w:rsidR="007C7BA9" w:rsidRDefault="007C7BA9" w:rsidP="008B47A4">
      <w:pPr>
        <w:spacing w:after="0" w:line="240" w:lineRule="auto"/>
      </w:pPr>
      <w:r>
        <w:separator/>
      </w:r>
    </w:p>
  </w:endnote>
  <w:endnote w:type="continuationSeparator" w:id="0">
    <w:p w14:paraId="48DDFB34" w14:textId="77777777" w:rsidR="007C7BA9" w:rsidRDefault="007C7BA9" w:rsidP="008B47A4">
      <w:pPr>
        <w:spacing w:after="0" w:line="240" w:lineRule="auto"/>
      </w:pPr>
      <w:r>
        <w:continuationSeparator/>
      </w:r>
    </w:p>
  </w:endnote>
  <w:endnote w:type="continuationNotice" w:id="1">
    <w:p w14:paraId="36AD5D27" w14:textId="77777777" w:rsidR="000F0D21" w:rsidRDefault="000F0D2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tima">
    <w:charset w:val="00"/>
    <w:family w:val="swiss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</w:rPr>
      <w:id w:val="8418983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4084DA5" w14:textId="77777777" w:rsidR="007C7BA9" w:rsidRPr="00C46C8D" w:rsidRDefault="007C7BA9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C46C8D">
          <w:rPr>
            <w:rFonts w:ascii="Times New Roman" w:hAnsi="Times New Roman" w:cs="Times New Roman"/>
            <w:sz w:val="24"/>
          </w:rPr>
          <w:fldChar w:fldCharType="begin"/>
        </w:r>
        <w:r w:rsidRPr="00C46C8D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C46C8D"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1</w:t>
        </w:r>
        <w:r w:rsidRPr="00C46C8D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4D976F1C" w14:textId="77777777" w:rsidR="007C7BA9" w:rsidRPr="00C46C8D" w:rsidRDefault="007C7BA9">
    <w:pPr>
      <w:pStyle w:val="Footer"/>
      <w:rPr>
        <w:rFonts w:ascii="Times New Roman" w:hAnsi="Times New Roman" w:cs="Times New Roman"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20EB26" w14:textId="77777777" w:rsidR="007C7BA9" w:rsidRDefault="007C7BA9" w:rsidP="008B47A4">
      <w:pPr>
        <w:spacing w:after="0" w:line="240" w:lineRule="auto"/>
      </w:pPr>
      <w:r>
        <w:separator/>
      </w:r>
    </w:p>
  </w:footnote>
  <w:footnote w:type="continuationSeparator" w:id="0">
    <w:p w14:paraId="19345296" w14:textId="77777777" w:rsidR="007C7BA9" w:rsidRDefault="007C7BA9" w:rsidP="008B47A4">
      <w:pPr>
        <w:spacing w:after="0" w:line="240" w:lineRule="auto"/>
      </w:pPr>
      <w:r>
        <w:continuationSeparator/>
      </w:r>
    </w:p>
  </w:footnote>
  <w:footnote w:type="continuationNotice" w:id="1">
    <w:p w14:paraId="5B86B44E" w14:textId="77777777" w:rsidR="000F0D21" w:rsidRDefault="000F0D2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A2B86"/>
    <w:multiLevelType w:val="hybridMultilevel"/>
    <w:tmpl w:val="C0AAC15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4ED79BA"/>
    <w:multiLevelType w:val="hybridMultilevel"/>
    <w:tmpl w:val="6622AB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F443C5"/>
    <w:multiLevelType w:val="hybridMultilevel"/>
    <w:tmpl w:val="EF148130"/>
    <w:lvl w:ilvl="0" w:tplc="7F16D734">
      <w:start w:val="1"/>
      <w:numFmt w:val="lowerLetter"/>
      <w:lvlText w:val="%1)"/>
      <w:lvlJc w:val="left"/>
      <w:pPr>
        <w:ind w:left="81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" w15:restartNumberingAfterBreak="0">
    <w:nsid w:val="4FD863A4"/>
    <w:multiLevelType w:val="hybridMultilevel"/>
    <w:tmpl w:val="8E4226A0"/>
    <w:lvl w:ilvl="0" w:tplc="60D2B574">
      <w:start w:val="1"/>
      <w:numFmt w:val="lowerLetter"/>
      <w:lvlText w:val="%1)"/>
      <w:lvlJc w:val="left"/>
      <w:pPr>
        <w:ind w:left="540" w:hanging="360"/>
      </w:pPr>
      <w:rPr>
        <w:rFonts w:ascii="Times New Roman" w:eastAsiaTheme="minorHAnsi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96F50FC"/>
    <w:multiLevelType w:val="hybridMultilevel"/>
    <w:tmpl w:val="775A39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815BAB"/>
    <w:multiLevelType w:val="hybridMultilevel"/>
    <w:tmpl w:val="193456AA"/>
    <w:lvl w:ilvl="0" w:tplc="599C0BCC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0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513"/>
    <w:rsid w:val="00001F4D"/>
    <w:rsid w:val="00004F7F"/>
    <w:rsid w:val="00015086"/>
    <w:rsid w:val="000157F7"/>
    <w:rsid w:val="000248F0"/>
    <w:rsid w:val="0004186D"/>
    <w:rsid w:val="00042DCD"/>
    <w:rsid w:val="000546E4"/>
    <w:rsid w:val="00055CC3"/>
    <w:rsid w:val="00061D28"/>
    <w:rsid w:val="00064EEC"/>
    <w:rsid w:val="00065D12"/>
    <w:rsid w:val="000840D1"/>
    <w:rsid w:val="00084603"/>
    <w:rsid w:val="00086C4A"/>
    <w:rsid w:val="00086EF6"/>
    <w:rsid w:val="000A798A"/>
    <w:rsid w:val="000C1064"/>
    <w:rsid w:val="000E30DC"/>
    <w:rsid w:val="000F0D21"/>
    <w:rsid w:val="000F5117"/>
    <w:rsid w:val="000F5DF1"/>
    <w:rsid w:val="00102166"/>
    <w:rsid w:val="00102763"/>
    <w:rsid w:val="00111F06"/>
    <w:rsid w:val="00114A80"/>
    <w:rsid w:val="00116094"/>
    <w:rsid w:val="001348CA"/>
    <w:rsid w:val="00166D09"/>
    <w:rsid w:val="0017219C"/>
    <w:rsid w:val="00180F27"/>
    <w:rsid w:val="001A29E3"/>
    <w:rsid w:val="001B39E1"/>
    <w:rsid w:val="001D5557"/>
    <w:rsid w:val="001F658F"/>
    <w:rsid w:val="00215593"/>
    <w:rsid w:val="00235D8C"/>
    <w:rsid w:val="00244C65"/>
    <w:rsid w:val="00292BF6"/>
    <w:rsid w:val="00297CB9"/>
    <w:rsid w:val="002B03B0"/>
    <w:rsid w:val="002C0719"/>
    <w:rsid w:val="002C1714"/>
    <w:rsid w:val="002C4A1B"/>
    <w:rsid w:val="002C672E"/>
    <w:rsid w:val="002D3C04"/>
    <w:rsid w:val="002D4C31"/>
    <w:rsid w:val="002E4CD7"/>
    <w:rsid w:val="002E7DB3"/>
    <w:rsid w:val="00305A19"/>
    <w:rsid w:val="0030738C"/>
    <w:rsid w:val="003130EF"/>
    <w:rsid w:val="00321EF9"/>
    <w:rsid w:val="00327BA5"/>
    <w:rsid w:val="0034491F"/>
    <w:rsid w:val="0036035D"/>
    <w:rsid w:val="00376416"/>
    <w:rsid w:val="003A3942"/>
    <w:rsid w:val="003B2669"/>
    <w:rsid w:val="003B2B49"/>
    <w:rsid w:val="003B3DAB"/>
    <w:rsid w:val="003C6402"/>
    <w:rsid w:val="003C76D3"/>
    <w:rsid w:val="003D6604"/>
    <w:rsid w:val="0041544C"/>
    <w:rsid w:val="0043527F"/>
    <w:rsid w:val="00452867"/>
    <w:rsid w:val="00453065"/>
    <w:rsid w:val="00453D65"/>
    <w:rsid w:val="0048504F"/>
    <w:rsid w:val="004A3808"/>
    <w:rsid w:val="004A4A1E"/>
    <w:rsid w:val="004B0514"/>
    <w:rsid w:val="004B3A01"/>
    <w:rsid w:val="004C1D59"/>
    <w:rsid w:val="004C2C99"/>
    <w:rsid w:val="004D2904"/>
    <w:rsid w:val="004F3218"/>
    <w:rsid w:val="005017B4"/>
    <w:rsid w:val="00502796"/>
    <w:rsid w:val="005116FD"/>
    <w:rsid w:val="00517013"/>
    <w:rsid w:val="00560945"/>
    <w:rsid w:val="00565471"/>
    <w:rsid w:val="00567A55"/>
    <w:rsid w:val="005B5D5A"/>
    <w:rsid w:val="005C52EE"/>
    <w:rsid w:val="005D466D"/>
    <w:rsid w:val="005E5432"/>
    <w:rsid w:val="00607A09"/>
    <w:rsid w:val="006202D7"/>
    <w:rsid w:val="00626167"/>
    <w:rsid w:val="006409CB"/>
    <w:rsid w:val="0066128A"/>
    <w:rsid w:val="00665989"/>
    <w:rsid w:val="00685330"/>
    <w:rsid w:val="0068597F"/>
    <w:rsid w:val="00690B8E"/>
    <w:rsid w:val="006A2E45"/>
    <w:rsid w:val="006A349E"/>
    <w:rsid w:val="006B2BBF"/>
    <w:rsid w:val="006C1837"/>
    <w:rsid w:val="006C4537"/>
    <w:rsid w:val="006D2F81"/>
    <w:rsid w:val="006D3F87"/>
    <w:rsid w:val="006E5682"/>
    <w:rsid w:val="006E6C06"/>
    <w:rsid w:val="006E7454"/>
    <w:rsid w:val="006F16B3"/>
    <w:rsid w:val="0070790A"/>
    <w:rsid w:val="00714A90"/>
    <w:rsid w:val="00721B8A"/>
    <w:rsid w:val="007251BD"/>
    <w:rsid w:val="00736476"/>
    <w:rsid w:val="007372E0"/>
    <w:rsid w:val="00744D0B"/>
    <w:rsid w:val="0075128A"/>
    <w:rsid w:val="0076324A"/>
    <w:rsid w:val="00786D38"/>
    <w:rsid w:val="007A7D1B"/>
    <w:rsid w:val="007B3BD7"/>
    <w:rsid w:val="007C131E"/>
    <w:rsid w:val="007C1C25"/>
    <w:rsid w:val="007C45B6"/>
    <w:rsid w:val="007C7BA9"/>
    <w:rsid w:val="007D28F6"/>
    <w:rsid w:val="007D44FE"/>
    <w:rsid w:val="007E3A77"/>
    <w:rsid w:val="007E3E32"/>
    <w:rsid w:val="008133E2"/>
    <w:rsid w:val="008161FD"/>
    <w:rsid w:val="008214C4"/>
    <w:rsid w:val="008223DD"/>
    <w:rsid w:val="0087162E"/>
    <w:rsid w:val="00880F70"/>
    <w:rsid w:val="00894092"/>
    <w:rsid w:val="008A0D10"/>
    <w:rsid w:val="008A3C71"/>
    <w:rsid w:val="008B47A4"/>
    <w:rsid w:val="008B5DFF"/>
    <w:rsid w:val="00901EF0"/>
    <w:rsid w:val="009138BB"/>
    <w:rsid w:val="00921E44"/>
    <w:rsid w:val="00927D84"/>
    <w:rsid w:val="00942874"/>
    <w:rsid w:val="00962365"/>
    <w:rsid w:val="00973D9B"/>
    <w:rsid w:val="00982355"/>
    <w:rsid w:val="00982754"/>
    <w:rsid w:val="0099317C"/>
    <w:rsid w:val="0099661A"/>
    <w:rsid w:val="009A2712"/>
    <w:rsid w:val="009C64D6"/>
    <w:rsid w:val="009F5F2B"/>
    <w:rsid w:val="009F7C04"/>
    <w:rsid w:val="00A032FC"/>
    <w:rsid w:val="00A169ED"/>
    <w:rsid w:val="00A21ADF"/>
    <w:rsid w:val="00A2230B"/>
    <w:rsid w:val="00A2582C"/>
    <w:rsid w:val="00A301F6"/>
    <w:rsid w:val="00A30C78"/>
    <w:rsid w:val="00A31C72"/>
    <w:rsid w:val="00A359DA"/>
    <w:rsid w:val="00A734E4"/>
    <w:rsid w:val="00A904D8"/>
    <w:rsid w:val="00A965AD"/>
    <w:rsid w:val="00AA737C"/>
    <w:rsid w:val="00AB64B3"/>
    <w:rsid w:val="00AB70D8"/>
    <w:rsid w:val="00AB734E"/>
    <w:rsid w:val="00AB7F76"/>
    <w:rsid w:val="00AC1A6B"/>
    <w:rsid w:val="00AC3ACD"/>
    <w:rsid w:val="00AC4303"/>
    <w:rsid w:val="00AD5EFB"/>
    <w:rsid w:val="00AE1E20"/>
    <w:rsid w:val="00AE29C6"/>
    <w:rsid w:val="00AE5365"/>
    <w:rsid w:val="00AF2A2A"/>
    <w:rsid w:val="00AF75E3"/>
    <w:rsid w:val="00B056D5"/>
    <w:rsid w:val="00B0627B"/>
    <w:rsid w:val="00B118FE"/>
    <w:rsid w:val="00B348C9"/>
    <w:rsid w:val="00B3606D"/>
    <w:rsid w:val="00B53E1F"/>
    <w:rsid w:val="00B60475"/>
    <w:rsid w:val="00B7153D"/>
    <w:rsid w:val="00B7326D"/>
    <w:rsid w:val="00BD73FC"/>
    <w:rsid w:val="00BE2D0D"/>
    <w:rsid w:val="00C01647"/>
    <w:rsid w:val="00C01F04"/>
    <w:rsid w:val="00C03616"/>
    <w:rsid w:val="00C0497E"/>
    <w:rsid w:val="00C04A7A"/>
    <w:rsid w:val="00C118E1"/>
    <w:rsid w:val="00C21058"/>
    <w:rsid w:val="00C23538"/>
    <w:rsid w:val="00C36A96"/>
    <w:rsid w:val="00C37ACF"/>
    <w:rsid w:val="00C46C8D"/>
    <w:rsid w:val="00C539B7"/>
    <w:rsid w:val="00C55C20"/>
    <w:rsid w:val="00C7196B"/>
    <w:rsid w:val="00C73D7F"/>
    <w:rsid w:val="00C8571E"/>
    <w:rsid w:val="00CB2D53"/>
    <w:rsid w:val="00CD7EDF"/>
    <w:rsid w:val="00CE27C4"/>
    <w:rsid w:val="00D13DDD"/>
    <w:rsid w:val="00D26D57"/>
    <w:rsid w:val="00D43513"/>
    <w:rsid w:val="00D507E7"/>
    <w:rsid w:val="00D55E3E"/>
    <w:rsid w:val="00D62FD5"/>
    <w:rsid w:val="00D90207"/>
    <w:rsid w:val="00D979CD"/>
    <w:rsid w:val="00DB0047"/>
    <w:rsid w:val="00DC376C"/>
    <w:rsid w:val="00DC7FB2"/>
    <w:rsid w:val="00DE5A18"/>
    <w:rsid w:val="00DE67BB"/>
    <w:rsid w:val="00DE7027"/>
    <w:rsid w:val="00DF3984"/>
    <w:rsid w:val="00DF41F6"/>
    <w:rsid w:val="00E01ED7"/>
    <w:rsid w:val="00E02AC1"/>
    <w:rsid w:val="00E1664F"/>
    <w:rsid w:val="00E305DB"/>
    <w:rsid w:val="00E47C85"/>
    <w:rsid w:val="00E55F16"/>
    <w:rsid w:val="00E70E7F"/>
    <w:rsid w:val="00E71B24"/>
    <w:rsid w:val="00EA243F"/>
    <w:rsid w:val="00EA5F31"/>
    <w:rsid w:val="00ED1990"/>
    <w:rsid w:val="00EE17C2"/>
    <w:rsid w:val="00EF086F"/>
    <w:rsid w:val="00EF08DF"/>
    <w:rsid w:val="00EF3462"/>
    <w:rsid w:val="00F17D3A"/>
    <w:rsid w:val="00F22E72"/>
    <w:rsid w:val="00F3040B"/>
    <w:rsid w:val="00F339A8"/>
    <w:rsid w:val="00F46E9C"/>
    <w:rsid w:val="00F634F2"/>
    <w:rsid w:val="00F821E3"/>
    <w:rsid w:val="00F90D65"/>
    <w:rsid w:val="00FA1F12"/>
    <w:rsid w:val="00FA235C"/>
    <w:rsid w:val="00FB2FB4"/>
    <w:rsid w:val="00FF71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1AA4EEEE"/>
  <w15:docId w15:val="{0230979C-B45E-49C9-B6C5-6056B3F13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43513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4351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70E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0E7F"/>
    <w:rPr>
      <w:rFonts w:ascii="Tahoma" w:hAnsi="Tahoma" w:cs="Tahoma"/>
      <w:sz w:val="16"/>
      <w:szCs w:val="16"/>
      <w:lang w:val="sq-AL"/>
    </w:rPr>
  </w:style>
  <w:style w:type="paragraph" w:styleId="Revision">
    <w:name w:val="Revision"/>
    <w:hidden/>
    <w:uiPriority w:val="99"/>
    <w:semiHidden/>
    <w:rsid w:val="00453D65"/>
    <w:pPr>
      <w:spacing w:after="0" w:line="240" w:lineRule="auto"/>
    </w:pPr>
    <w:rPr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1021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021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02166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021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02166"/>
    <w:rPr>
      <w:b/>
      <w:bCs/>
      <w:sz w:val="20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8B47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47A4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8B47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47A4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620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05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926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BE9CF1AC5BB498293F6AAECD810F98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405</Nr_x002e__x0020_akti>
    <Data_x0020_e_x0020_Krijimit xmlns="0e656187-b300-4fb0-8bf4-3a50f872073c">2025-07-17T12:35:41Z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2025-07-17T00:00:00Z</Date_x0020_protokolli>
    <Titulli xmlns="0e656187-b300-4fb0-8bf4-3a50f872073c">Për autorizimin e ministrit përgjegjës për çështjet vendore për negociimin dhe nënshkrimin  e marrëveshjes me njësitë e vetëqeverisjes vendore  për krijimin e personit juridik si subjekt i kompetencave të përbashkëta me vetëqeverisjen vendore për rritjen e kapaciteteve të qeverisjes vendore të Republikës së Shqipërisë</Titulli>
    <Modifikuesi xmlns="0e656187-b300-4fb0-8bf4-3a50f872073c">Suada.Daci</Modifikuesi>
    <Nr_x002e__x0020_prot_x0020_QBZ xmlns="0e656187-b300-4fb0-8bf4-3a50f872073c">1186</Nr_x002e__x0020_prot_x0020_QBZ>
    <Data_x0020_e_x0020_Modifikimit xmlns="0e656187-b300-4fb0-8bf4-3a50f872073c">2025-07-17T13:04:25Z</Data_x0020_e_x0020_Modifikimit>
    <Dekretuar xmlns="0e656187-b300-4fb0-8bf4-3a50f872073c">false</Dekretuar>
    <Data xmlns="0e656187-b300-4fb0-8bf4-3a50f872073c">2025-07-16T00:00:00Z</Data>
    <Nr_x002e__x0020_protokolli_x0020_i_x0020_aktit xmlns="0e656187-b300-4fb0-8bf4-3a50f872073c">3399/5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BE9CF1AC5BB498293F6AAECD810F98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CFBFE0-44BC-4A92-AF19-56D4FF0A32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41B7A26-2930-4069-B616-FCF7CD998FD8}">
  <ds:schemaRefs>
    <ds:schemaRef ds:uri="http://purl.org/dc/elements/1.1/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48E3BB75-1742-42CD-8D97-3BF1A8339DF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EF8995C-D97B-488B-879D-9DC2D8A1EB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43C0E7E-100A-49B4-8DD8-D5D3D2C0A81C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13432F92-CD51-4845-A751-D0D2B4C463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380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 Balliu</dc:creator>
  <cp:lastModifiedBy>Jorina Kryeziu</cp:lastModifiedBy>
  <cp:revision>10</cp:revision>
  <cp:lastPrinted>2025-07-16T08:23:00Z</cp:lastPrinted>
  <dcterms:created xsi:type="dcterms:W3CDTF">2025-07-14T14:49:00Z</dcterms:created>
  <dcterms:modified xsi:type="dcterms:W3CDTF">2025-07-17T12:14:00Z</dcterms:modified>
</cp:coreProperties>
</file>