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CC47C" w14:textId="77777777" w:rsidR="002D35C1" w:rsidRPr="0051314D" w:rsidRDefault="002D35C1" w:rsidP="00EA2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314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BA1D90" w14:textId="13206780" w:rsidR="00F5332C" w:rsidRPr="0051314D" w:rsidRDefault="002D35C1" w:rsidP="00EA2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314D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1314D">
        <w:rPr>
          <w:rFonts w:ascii="Garamond" w:hAnsi="Garamond"/>
          <w:b/>
          <w:sz w:val="24"/>
          <w:szCs w:val="24"/>
          <w:lang w:val="sq-AL"/>
        </w:rPr>
        <w:t>.</w:t>
      </w:r>
      <w:r w:rsidR="0051314D" w:rsidRPr="005131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E308F" w:rsidRPr="0051314D">
        <w:rPr>
          <w:rFonts w:ascii="Garamond" w:hAnsi="Garamond"/>
          <w:b/>
          <w:sz w:val="24"/>
          <w:szCs w:val="24"/>
          <w:lang w:val="sq-AL"/>
        </w:rPr>
        <w:t>438</w:t>
      </w:r>
      <w:r w:rsidR="000B5F58" w:rsidRPr="0051314D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51314D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51314D">
        <w:rPr>
          <w:rFonts w:ascii="Garamond" w:hAnsi="Garamond"/>
          <w:b/>
          <w:sz w:val="24"/>
          <w:szCs w:val="24"/>
          <w:lang w:val="sq-AL"/>
        </w:rPr>
        <w:t>.2025</w:t>
      </w:r>
    </w:p>
    <w:p w14:paraId="34E91F46" w14:textId="77777777" w:rsidR="002D35C1" w:rsidRPr="0051314D" w:rsidRDefault="002D35C1" w:rsidP="00EA2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08CF03" w14:textId="5D2F53CB" w:rsidR="00EA2F6F" w:rsidRPr="0051314D" w:rsidRDefault="00EA2F6F" w:rsidP="00EA2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201825165"/>
      <w:r w:rsidRPr="0051314D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51314D" w:rsidRPr="005131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1314D">
        <w:rPr>
          <w:rFonts w:ascii="Garamond" w:hAnsi="Garamond"/>
          <w:b/>
          <w:sz w:val="24"/>
          <w:szCs w:val="24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  <w:bookmarkEnd w:id="0"/>
    </w:p>
    <w:p w14:paraId="1020F010" w14:textId="77777777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A644F1" w14:textId="7BAE78B8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Në mbështetje të nenit 100 të Kushtetutës dhe të neneve 8, pika 3, e 13, të ligjit nr.</w:t>
      </w:r>
      <w:r w:rsidR="0051314D" w:rsidRPr="0051314D">
        <w:rPr>
          <w:rFonts w:ascii="Garamond" w:hAnsi="Garamond"/>
          <w:sz w:val="24"/>
          <w:szCs w:val="24"/>
          <w:lang w:val="sq-AL"/>
        </w:rPr>
        <w:t xml:space="preserve"> </w:t>
      </w:r>
      <w:r w:rsidRPr="0051314D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Kryeministrit, Këshilli i Ministrave</w:t>
      </w:r>
    </w:p>
    <w:p w14:paraId="37AFB50E" w14:textId="77777777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21EB6" w14:textId="50704B47" w:rsidR="00EA2F6F" w:rsidRPr="0051314D" w:rsidRDefault="00EA2F6F" w:rsidP="00EA2F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VENDOSI:</w:t>
      </w:r>
    </w:p>
    <w:p w14:paraId="1A40FDF1" w14:textId="77777777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5AC783" w14:textId="480A8829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1. Në listën e inventarit, bashkëlidhur vendimit nr.</w:t>
      </w:r>
      <w:r w:rsidR="0051314D">
        <w:rPr>
          <w:rFonts w:ascii="Garamond" w:hAnsi="Garamond"/>
          <w:sz w:val="24"/>
          <w:szCs w:val="24"/>
          <w:lang w:val="sq-AL"/>
        </w:rPr>
        <w:t xml:space="preserve"> </w:t>
      </w:r>
      <w:r w:rsidRPr="0051314D">
        <w:rPr>
          <w:rFonts w:ascii="Garamond" w:hAnsi="Garamond"/>
          <w:sz w:val="24"/>
          <w:szCs w:val="24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ndryshuar, përmasat e pronave me numrat rendorë 580, me emërtimin “Ish-pularia, reparti ushtarak nr.</w:t>
      </w:r>
      <w:r w:rsidR="0051314D" w:rsidRPr="0051314D">
        <w:rPr>
          <w:rFonts w:ascii="Garamond" w:hAnsi="Garamond"/>
          <w:sz w:val="24"/>
          <w:szCs w:val="24"/>
          <w:lang w:val="sq-AL"/>
        </w:rPr>
        <w:t xml:space="preserve"> </w:t>
      </w:r>
      <w:r w:rsidRPr="0051314D">
        <w:rPr>
          <w:rFonts w:ascii="Garamond" w:hAnsi="Garamond"/>
          <w:sz w:val="24"/>
          <w:szCs w:val="24"/>
          <w:lang w:val="sq-AL"/>
        </w:rPr>
        <w:t>1015”, dhe 1137, me emërtimin “</w:t>
      </w:r>
      <w:proofErr w:type="spellStart"/>
      <w:r w:rsidRPr="0051314D">
        <w:rPr>
          <w:rFonts w:ascii="Garamond" w:hAnsi="Garamond"/>
          <w:sz w:val="24"/>
          <w:szCs w:val="24"/>
          <w:lang w:val="sq-AL"/>
        </w:rPr>
        <w:t>Heliodromi</w:t>
      </w:r>
      <w:proofErr w:type="spellEnd"/>
      <w:r w:rsidRPr="0051314D">
        <w:rPr>
          <w:rFonts w:ascii="Garamond" w:hAnsi="Garamond"/>
          <w:sz w:val="24"/>
          <w:szCs w:val="24"/>
          <w:lang w:val="sq-AL"/>
        </w:rPr>
        <w:t xml:space="preserve"> i repartit ushtarak nr.</w:t>
      </w:r>
      <w:r w:rsidR="004D3F7C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GoBack"/>
      <w:bookmarkEnd w:id="1"/>
      <w:r w:rsidRPr="0051314D">
        <w:rPr>
          <w:rFonts w:ascii="Garamond" w:hAnsi="Garamond"/>
          <w:sz w:val="24"/>
          <w:szCs w:val="24"/>
          <w:lang w:val="sq-AL"/>
        </w:rPr>
        <w:t xml:space="preserve">3340”, zëvendësohen me përmasat e përcaktuara në formularët, gjithsej, 2 (dy) fletë inventari, dhe </w:t>
      </w:r>
      <w:proofErr w:type="spellStart"/>
      <w:r w:rsidRPr="0051314D">
        <w:rPr>
          <w:rFonts w:ascii="Garamond" w:hAnsi="Garamond"/>
          <w:sz w:val="24"/>
          <w:szCs w:val="24"/>
          <w:lang w:val="sq-AL"/>
        </w:rPr>
        <w:t>planrilevimet</w:t>
      </w:r>
      <w:proofErr w:type="spellEnd"/>
      <w:r w:rsidRPr="0051314D">
        <w:rPr>
          <w:rFonts w:ascii="Garamond" w:hAnsi="Garamond"/>
          <w:sz w:val="24"/>
          <w:szCs w:val="24"/>
          <w:lang w:val="sq-AL"/>
        </w:rPr>
        <w:t>, gjithsej, 2 (dy), që i bashkëlidhen këtij vendimi dhe janë pjesë përbërëse të tij.</w:t>
      </w:r>
    </w:p>
    <w:p w14:paraId="2A233BB1" w14:textId="1760E98A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2. Ngarkohen Ministria e Mbrojtjes dhe Agjencia Shtetërore e Kadastrës për zbatimin e këtij vendimi.</w:t>
      </w:r>
    </w:p>
    <w:p w14:paraId="6AB66DD4" w14:textId="3393BF7B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6A0EFEBB" w14:textId="77777777" w:rsidR="00EA2F6F" w:rsidRPr="0051314D" w:rsidRDefault="00EA2F6F" w:rsidP="00EA2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F2F36" w14:textId="77777777" w:rsidR="00EA2F6F" w:rsidRPr="0051314D" w:rsidRDefault="00EA2F6F" w:rsidP="001854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314D">
        <w:rPr>
          <w:rFonts w:ascii="Garamond" w:hAnsi="Garamond"/>
          <w:sz w:val="24"/>
          <w:szCs w:val="24"/>
          <w:lang w:val="sq-AL"/>
        </w:rPr>
        <w:t>ZËVENDËSKRYEMINISTËR</w:t>
      </w:r>
    </w:p>
    <w:p w14:paraId="64D31E4E" w14:textId="06E27D05" w:rsidR="00EA2F6F" w:rsidRPr="0051314D" w:rsidRDefault="00EA2F6F" w:rsidP="001854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1314D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51314D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6E618C7B" w14:textId="10253D72" w:rsidR="002D35C1" w:rsidRPr="0051314D" w:rsidRDefault="002D35C1" w:rsidP="00E66938">
      <w:pPr>
        <w:spacing w:after="0" w:line="240" w:lineRule="auto"/>
        <w:jc w:val="right"/>
        <w:rPr>
          <w:rFonts w:ascii="Garamond" w:hAnsi="Garamond"/>
          <w:sz w:val="28"/>
          <w:szCs w:val="28"/>
          <w:lang w:val="sq-AL"/>
        </w:rPr>
      </w:pPr>
    </w:p>
    <w:p w14:paraId="5D979E92" w14:textId="77777777" w:rsidR="00E66938" w:rsidRPr="0051314D" w:rsidRDefault="00E66938" w:rsidP="00E66938">
      <w:pPr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51314D"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inline distT="0" distB="0" distL="0" distR="0" wp14:anchorId="7C2016EE" wp14:editId="7174B0EF">
            <wp:extent cx="5943600" cy="411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plan rilevime heliodromi ish pularia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2" b="2820"/>
                    <a:stretch/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969B9" w14:textId="38D11533" w:rsidR="00E66938" w:rsidRPr="0051314D" w:rsidRDefault="00E66938" w:rsidP="00E66938">
      <w:pPr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51314D">
        <w:rPr>
          <w:rFonts w:ascii="Garamond" w:hAnsi="Garamond"/>
          <w:noProof/>
          <w:sz w:val="28"/>
          <w:szCs w:val="28"/>
          <w:lang w:val="sq-AL"/>
        </w:rPr>
        <w:drawing>
          <wp:inline distT="0" distB="0" distL="0" distR="0" wp14:anchorId="482705D1" wp14:editId="7E4E29C3">
            <wp:extent cx="5834418" cy="817188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 plan rilevime heliodromi ish pularia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3" b="10048"/>
                    <a:stretch/>
                  </pic:blipFill>
                  <pic:spPr bwMode="auto">
                    <a:xfrm>
                      <a:off x="0" y="0"/>
                      <a:ext cx="5872606" cy="822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2E992" w14:textId="1CAB333D" w:rsidR="00E66938" w:rsidRPr="0051314D" w:rsidRDefault="00E66938" w:rsidP="00E66938">
      <w:pPr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51314D"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inline distT="0" distB="0" distL="0" distR="0" wp14:anchorId="060274FF" wp14:editId="45247DE0">
            <wp:extent cx="5943600" cy="39039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 plan rilevime heliodromi ish pularia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14D"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inline distT="0" distB="0" distL="0" distR="0" wp14:anchorId="0F428CF6" wp14:editId="21832609">
            <wp:extent cx="5601970" cy="7581331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plan rilevime heliodromi ish pularia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255" cy="758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14D"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inline distT="0" distB="0" distL="0" distR="0" wp14:anchorId="7964E8FC" wp14:editId="15B2229F">
            <wp:extent cx="5624195" cy="75267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plan rilevime heliodromi ish pularia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263" cy="752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6938" w:rsidRPr="00513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78E2"/>
    <w:rsid w:val="00011A19"/>
    <w:rsid w:val="0001697C"/>
    <w:rsid w:val="00035866"/>
    <w:rsid w:val="00071BB9"/>
    <w:rsid w:val="0007396F"/>
    <w:rsid w:val="000843A3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8540B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D35C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3F7C"/>
    <w:rsid w:val="004D435F"/>
    <w:rsid w:val="004F68C5"/>
    <w:rsid w:val="0050561C"/>
    <w:rsid w:val="00507D84"/>
    <w:rsid w:val="0051314D"/>
    <w:rsid w:val="005209A4"/>
    <w:rsid w:val="00522C30"/>
    <w:rsid w:val="005330BF"/>
    <w:rsid w:val="0055109C"/>
    <w:rsid w:val="00553524"/>
    <w:rsid w:val="0055445D"/>
    <w:rsid w:val="00554F08"/>
    <w:rsid w:val="00567DDC"/>
    <w:rsid w:val="005748A5"/>
    <w:rsid w:val="00591C6C"/>
    <w:rsid w:val="005B5F43"/>
    <w:rsid w:val="005C0089"/>
    <w:rsid w:val="005C18A7"/>
    <w:rsid w:val="005C337A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356E"/>
    <w:rsid w:val="009053DA"/>
    <w:rsid w:val="00917422"/>
    <w:rsid w:val="009423F8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54C35"/>
    <w:rsid w:val="00E6558D"/>
    <w:rsid w:val="00E66938"/>
    <w:rsid w:val="00E7372A"/>
    <w:rsid w:val="00EA2F6F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1D9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23A60203141EAA179F020D9859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2025-08-01T11:51:14Z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një ndryshim në vendimin nr. 515, datë 18.7.2003, të Këshillit të Ministrave, "Për miratimin e listës së inventarit të pronave të paluajtshme shtetërore, të cilat i kalojnë në përgjegjësi administrimi Ministrisë së Mbrojtjes", të ndryshuar</Titulli>
    <Modifikuesi xmlns="0e656187-b300-4fb0-8bf4-3a50f872073c">ermira.bukaci</Modifikuesi>
    <Nr_x002e__x0020_prot_x0020_QBZ xmlns="0e656187-b300-4fb0-8bf4-3a50f872073c">1300</Nr_x002e__x0020_prot_x0020_QBZ>
    <Data_x0020_e_x0020_Modifikimit xmlns="0e656187-b300-4fb0-8bf4-3a50f872073c">2025-08-01T12:48:26Z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3290/3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23A60203141EAA179F020D9859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84D7EB-3240-4C10-89F7-9127E7136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E3326F-0BB0-4E8E-9B7F-455D75F02467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32EDE6E-2B9B-4AA3-B5F1-BBF3AB88A9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5E6358-E2C2-4FE2-A96D-C898BBC088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8284DF-EF0B-4D84-A361-0E3D2D523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515, datë 18.7.2003, të Këshillit të Ministrave, "Për miratimin e listës së inventarit të pronave të paluajtshme shtetërore, të cilat i kalojnë në përgjegjësi administrimi Ministrisë së Mbrojtjes", të ndryshuar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515, datë 18.7.2003, të Këshillit të Ministrave, "Për miratimin e listës së inventarit të pronave të paluajtshme shtetërore, të cilat i kalojnë në përgjegjësi administrimi Ministrisë së Mbrojtjes", të ndryshuar</dc:title>
  <dc:creator>Entela Suli</dc:creator>
  <cp:lastModifiedBy>Jorina Kryeziu</cp:lastModifiedBy>
  <cp:revision>12</cp:revision>
  <dcterms:created xsi:type="dcterms:W3CDTF">2025-08-01T10:54:00Z</dcterms:created>
  <dcterms:modified xsi:type="dcterms:W3CDTF">2025-08-01T12:20:00Z</dcterms:modified>
</cp:coreProperties>
</file>