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B23E37" w14:textId="77777777" w:rsidR="001C428B" w:rsidRPr="00C05AE2" w:rsidRDefault="001C428B" w:rsidP="00C05A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C05AE2">
        <w:rPr>
          <w:rFonts w:ascii="Garamond" w:hAnsi="Garamond"/>
          <w:b/>
          <w:sz w:val="24"/>
          <w:szCs w:val="28"/>
        </w:rPr>
        <w:t>VENDIM</w:t>
      </w:r>
    </w:p>
    <w:p w14:paraId="6316AEED" w14:textId="5309BA71" w:rsidR="00F5332C" w:rsidRPr="00C05AE2" w:rsidRDefault="001C428B" w:rsidP="00C05A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C05AE2">
        <w:rPr>
          <w:rFonts w:ascii="Garamond" w:hAnsi="Garamond"/>
          <w:b/>
          <w:sz w:val="24"/>
          <w:szCs w:val="28"/>
        </w:rPr>
        <w:t>Nr</w:t>
      </w:r>
      <w:r w:rsidR="00784F15" w:rsidRPr="00C05AE2">
        <w:rPr>
          <w:rFonts w:ascii="Garamond" w:hAnsi="Garamond"/>
          <w:b/>
          <w:sz w:val="24"/>
          <w:szCs w:val="28"/>
        </w:rPr>
        <w:t>.</w:t>
      </w:r>
      <w:r w:rsidR="0089292B" w:rsidRPr="00C05AE2">
        <w:rPr>
          <w:rFonts w:ascii="Garamond" w:hAnsi="Garamond"/>
          <w:b/>
          <w:sz w:val="24"/>
          <w:szCs w:val="28"/>
        </w:rPr>
        <w:t>452</w:t>
      </w:r>
      <w:r w:rsidR="000B5F58" w:rsidRPr="00C05AE2">
        <w:rPr>
          <w:rFonts w:ascii="Garamond" w:hAnsi="Garamond"/>
          <w:b/>
          <w:sz w:val="24"/>
          <w:szCs w:val="28"/>
        </w:rPr>
        <w:t xml:space="preserve">, </w:t>
      </w:r>
      <w:proofErr w:type="spellStart"/>
      <w:r w:rsidR="000B5F58" w:rsidRPr="00C05AE2">
        <w:rPr>
          <w:rFonts w:ascii="Garamond" w:hAnsi="Garamond"/>
          <w:b/>
          <w:sz w:val="24"/>
          <w:szCs w:val="28"/>
        </w:rPr>
        <w:t>datë</w:t>
      </w:r>
      <w:proofErr w:type="spellEnd"/>
      <w:r w:rsidR="000B5F58" w:rsidRPr="00C05AE2">
        <w:rPr>
          <w:rFonts w:ascii="Garamond" w:hAnsi="Garamond"/>
          <w:b/>
          <w:sz w:val="24"/>
          <w:szCs w:val="28"/>
        </w:rPr>
        <w:t xml:space="preserve"> 31</w:t>
      </w:r>
      <w:r w:rsidR="004D435F" w:rsidRPr="00C05AE2">
        <w:rPr>
          <w:rFonts w:ascii="Garamond" w:hAnsi="Garamond"/>
          <w:b/>
          <w:sz w:val="24"/>
          <w:szCs w:val="28"/>
        </w:rPr>
        <w:t>.7</w:t>
      </w:r>
      <w:r w:rsidR="00E6558D" w:rsidRPr="00C05AE2">
        <w:rPr>
          <w:rFonts w:ascii="Garamond" w:hAnsi="Garamond"/>
          <w:b/>
          <w:sz w:val="24"/>
          <w:szCs w:val="28"/>
        </w:rPr>
        <w:t>.2025</w:t>
      </w:r>
    </w:p>
    <w:p w14:paraId="3742618F" w14:textId="77777777" w:rsidR="001C428B" w:rsidRPr="00C05AE2" w:rsidRDefault="001C428B" w:rsidP="00C05A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4895B7E7" w14:textId="7C442189" w:rsidR="00C05AE2" w:rsidRPr="00C05AE2" w:rsidRDefault="00C05AE2" w:rsidP="00C05A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C05AE2">
        <w:rPr>
          <w:rFonts w:ascii="Garamond" w:hAnsi="Garamond"/>
          <w:b/>
          <w:sz w:val="24"/>
          <w:szCs w:val="28"/>
        </w:rPr>
        <w:t>PËR DISA SHTESA NË VENDIMIN NR.1128, DATË 30.12.2020, 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32BCE220" w14:textId="77777777" w:rsidR="00C05AE2" w:rsidRPr="00C05AE2" w:rsidRDefault="00C05AE2" w:rsidP="00C05AE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133BAADD" w14:textId="77777777" w:rsidR="00C05AE2" w:rsidRPr="00C05AE2" w:rsidRDefault="00C05AE2" w:rsidP="00C05AE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proofErr w:type="spellStart"/>
      <w:r w:rsidRPr="00C05AE2">
        <w:rPr>
          <w:rFonts w:ascii="Garamond" w:hAnsi="Garamond"/>
          <w:sz w:val="24"/>
          <w:szCs w:val="28"/>
        </w:rPr>
        <w:t>Në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mbështetje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të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nenit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100 </w:t>
      </w:r>
      <w:proofErr w:type="spellStart"/>
      <w:r w:rsidRPr="00C05AE2">
        <w:rPr>
          <w:rFonts w:ascii="Garamond" w:hAnsi="Garamond"/>
          <w:sz w:val="24"/>
          <w:szCs w:val="28"/>
        </w:rPr>
        <w:t>të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Kushtetutës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dhe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të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neneve</w:t>
      </w:r>
      <w:proofErr w:type="spellEnd"/>
      <w:r w:rsidRPr="00C05AE2">
        <w:rPr>
          <w:rFonts w:ascii="Garamond" w:hAnsi="Garamond"/>
          <w:sz w:val="24"/>
          <w:szCs w:val="28"/>
        </w:rPr>
        <w:t xml:space="preserve"> 3, </w:t>
      </w:r>
      <w:proofErr w:type="spellStart"/>
      <w:r w:rsidRPr="00C05AE2">
        <w:rPr>
          <w:rFonts w:ascii="Garamond" w:hAnsi="Garamond"/>
          <w:sz w:val="24"/>
          <w:szCs w:val="28"/>
        </w:rPr>
        <w:t>pika</w:t>
      </w:r>
      <w:proofErr w:type="spellEnd"/>
      <w:r w:rsidRPr="00C05AE2">
        <w:rPr>
          <w:rFonts w:ascii="Garamond" w:hAnsi="Garamond"/>
          <w:sz w:val="24"/>
          <w:szCs w:val="28"/>
        </w:rPr>
        <w:t xml:space="preserve"> 3, </w:t>
      </w:r>
      <w:proofErr w:type="spellStart"/>
      <w:r w:rsidRPr="00C05AE2">
        <w:rPr>
          <w:rFonts w:ascii="Garamond" w:hAnsi="Garamond"/>
          <w:sz w:val="24"/>
          <w:szCs w:val="28"/>
        </w:rPr>
        <w:t>shkronja</w:t>
      </w:r>
      <w:proofErr w:type="spellEnd"/>
      <w:r w:rsidRPr="00C05AE2">
        <w:rPr>
          <w:rFonts w:ascii="Garamond" w:hAnsi="Garamond"/>
          <w:sz w:val="24"/>
          <w:szCs w:val="28"/>
        </w:rPr>
        <w:t xml:space="preserve"> “c”, e 6, </w:t>
      </w:r>
      <w:proofErr w:type="spellStart"/>
      <w:r w:rsidRPr="00C05AE2">
        <w:rPr>
          <w:rFonts w:ascii="Garamond" w:hAnsi="Garamond"/>
          <w:sz w:val="24"/>
          <w:szCs w:val="28"/>
        </w:rPr>
        <w:t>pikat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2 e 5, </w:t>
      </w:r>
      <w:proofErr w:type="spellStart"/>
      <w:r w:rsidRPr="00C05AE2">
        <w:rPr>
          <w:rFonts w:ascii="Garamond" w:hAnsi="Garamond"/>
          <w:sz w:val="24"/>
          <w:szCs w:val="28"/>
        </w:rPr>
        <w:t>të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ligjit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nr.72/2019, “</w:t>
      </w:r>
      <w:proofErr w:type="spellStart"/>
      <w:r w:rsidRPr="00C05AE2">
        <w:rPr>
          <w:rFonts w:ascii="Garamond" w:hAnsi="Garamond"/>
          <w:sz w:val="24"/>
          <w:szCs w:val="28"/>
        </w:rPr>
        <w:t>Për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masat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shtrënguese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ndërkombëtare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në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Republikën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e </w:t>
      </w:r>
      <w:proofErr w:type="spellStart"/>
      <w:r w:rsidRPr="00C05AE2">
        <w:rPr>
          <w:rFonts w:ascii="Garamond" w:hAnsi="Garamond"/>
          <w:sz w:val="24"/>
          <w:szCs w:val="28"/>
        </w:rPr>
        <w:t>Shqipërisë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”, </w:t>
      </w:r>
      <w:proofErr w:type="spellStart"/>
      <w:r w:rsidRPr="00C05AE2">
        <w:rPr>
          <w:rFonts w:ascii="Garamond" w:hAnsi="Garamond"/>
          <w:sz w:val="24"/>
          <w:szCs w:val="28"/>
        </w:rPr>
        <w:t>të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ndryshuar</w:t>
      </w:r>
      <w:proofErr w:type="spellEnd"/>
      <w:r w:rsidRPr="00C05AE2">
        <w:rPr>
          <w:rFonts w:ascii="Garamond" w:hAnsi="Garamond"/>
          <w:sz w:val="24"/>
          <w:szCs w:val="28"/>
        </w:rPr>
        <w:t xml:space="preserve">, me </w:t>
      </w:r>
      <w:proofErr w:type="spellStart"/>
      <w:r w:rsidRPr="00C05AE2">
        <w:rPr>
          <w:rFonts w:ascii="Garamond" w:hAnsi="Garamond"/>
          <w:sz w:val="24"/>
          <w:szCs w:val="28"/>
        </w:rPr>
        <w:t>propozimin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e </w:t>
      </w:r>
      <w:proofErr w:type="spellStart"/>
      <w:r w:rsidRPr="00C05AE2">
        <w:rPr>
          <w:rFonts w:ascii="Garamond" w:hAnsi="Garamond"/>
          <w:sz w:val="24"/>
          <w:szCs w:val="28"/>
        </w:rPr>
        <w:t>ministrit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për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Evropën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dhe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Punët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e </w:t>
      </w:r>
      <w:proofErr w:type="spellStart"/>
      <w:r w:rsidRPr="00C05AE2">
        <w:rPr>
          <w:rFonts w:ascii="Garamond" w:hAnsi="Garamond"/>
          <w:sz w:val="24"/>
          <w:szCs w:val="28"/>
        </w:rPr>
        <w:t>Jashtme</w:t>
      </w:r>
      <w:proofErr w:type="spellEnd"/>
      <w:r w:rsidRPr="00C05AE2">
        <w:rPr>
          <w:rFonts w:ascii="Garamond" w:hAnsi="Garamond"/>
          <w:sz w:val="24"/>
          <w:szCs w:val="28"/>
        </w:rPr>
        <w:t xml:space="preserve">, </w:t>
      </w:r>
      <w:proofErr w:type="spellStart"/>
      <w:r w:rsidRPr="00C05AE2">
        <w:rPr>
          <w:rFonts w:ascii="Garamond" w:hAnsi="Garamond"/>
          <w:sz w:val="24"/>
          <w:szCs w:val="28"/>
        </w:rPr>
        <w:t>Këshilli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i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Ministrave</w:t>
      </w:r>
      <w:proofErr w:type="spellEnd"/>
    </w:p>
    <w:p w14:paraId="73168D77" w14:textId="77777777" w:rsidR="00C05AE2" w:rsidRPr="00C05AE2" w:rsidRDefault="00C05AE2" w:rsidP="00C05A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433DFC60" w14:textId="75775815" w:rsidR="00C05AE2" w:rsidRPr="00C05AE2" w:rsidRDefault="00C05AE2" w:rsidP="00C05A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r w:rsidRPr="00C05AE2">
        <w:rPr>
          <w:rFonts w:ascii="Garamond" w:hAnsi="Garamond"/>
          <w:sz w:val="24"/>
          <w:szCs w:val="28"/>
        </w:rPr>
        <w:t>VENDOSI:</w:t>
      </w:r>
    </w:p>
    <w:p w14:paraId="3C07C950" w14:textId="77777777" w:rsidR="00C05AE2" w:rsidRPr="00C05AE2" w:rsidRDefault="00C05AE2" w:rsidP="00C05AE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11C2E51F" w14:textId="1954CF1E" w:rsidR="00C05AE2" w:rsidRPr="00C05AE2" w:rsidRDefault="00C05AE2" w:rsidP="00C05AE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C05AE2">
        <w:rPr>
          <w:rFonts w:ascii="Garamond" w:hAnsi="Garamond"/>
          <w:sz w:val="24"/>
          <w:szCs w:val="28"/>
        </w:rPr>
        <w:t xml:space="preserve">I. </w:t>
      </w:r>
      <w:proofErr w:type="spellStart"/>
      <w:r w:rsidRPr="00C05AE2">
        <w:rPr>
          <w:rFonts w:ascii="Garamond" w:hAnsi="Garamond"/>
          <w:sz w:val="24"/>
          <w:szCs w:val="28"/>
        </w:rPr>
        <w:t>Në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vendimin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nr.1128, </w:t>
      </w:r>
      <w:proofErr w:type="spellStart"/>
      <w:r w:rsidRPr="00C05AE2">
        <w:rPr>
          <w:rFonts w:ascii="Garamond" w:hAnsi="Garamond"/>
          <w:sz w:val="24"/>
          <w:szCs w:val="28"/>
        </w:rPr>
        <w:t>datë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30.12.2020, </w:t>
      </w:r>
      <w:proofErr w:type="spellStart"/>
      <w:r w:rsidRPr="00C05AE2">
        <w:rPr>
          <w:rFonts w:ascii="Garamond" w:hAnsi="Garamond"/>
          <w:sz w:val="24"/>
          <w:szCs w:val="28"/>
        </w:rPr>
        <w:t>të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Këshillit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të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Ministrave</w:t>
      </w:r>
      <w:proofErr w:type="spellEnd"/>
      <w:r w:rsidRPr="00C05AE2">
        <w:rPr>
          <w:rFonts w:ascii="Garamond" w:hAnsi="Garamond"/>
          <w:sz w:val="24"/>
          <w:szCs w:val="28"/>
        </w:rPr>
        <w:t xml:space="preserve">, </w:t>
      </w:r>
      <w:proofErr w:type="spellStart"/>
      <w:r w:rsidRPr="00C05AE2">
        <w:rPr>
          <w:rFonts w:ascii="Garamond" w:hAnsi="Garamond"/>
          <w:sz w:val="24"/>
          <w:szCs w:val="28"/>
        </w:rPr>
        <w:t>të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ndryshuar</w:t>
      </w:r>
      <w:proofErr w:type="spellEnd"/>
      <w:r w:rsidRPr="00C05AE2">
        <w:rPr>
          <w:rFonts w:ascii="Garamond" w:hAnsi="Garamond"/>
          <w:sz w:val="24"/>
          <w:szCs w:val="28"/>
        </w:rPr>
        <w:t xml:space="preserve">, </w:t>
      </w:r>
      <w:proofErr w:type="spellStart"/>
      <w:r w:rsidRPr="00C05AE2">
        <w:rPr>
          <w:rFonts w:ascii="Garamond" w:hAnsi="Garamond"/>
          <w:sz w:val="24"/>
          <w:szCs w:val="28"/>
        </w:rPr>
        <w:t>bëhen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këto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shtesa</w:t>
      </w:r>
      <w:proofErr w:type="spellEnd"/>
      <w:r w:rsidRPr="00C05AE2">
        <w:rPr>
          <w:rFonts w:ascii="Garamond" w:hAnsi="Garamond"/>
          <w:sz w:val="24"/>
          <w:szCs w:val="28"/>
        </w:rPr>
        <w:t>:</w:t>
      </w:r>
    </w:p>
    <w:p w14:paraId="345AA0CC" w14:textId="3248E1F1" w:rsidR="00C05AE2" w:rsidRPr="00C05AE2" w:rsidRDefault="00C05AE2" w:rsidP="00C05AE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C05AE2">
        <w:rPr>
          <w:rFonts w:ascii="Garamond" w:hAnsi="Garamond"/>
          <w:sz w:val="24"/>
          <w:szCs w:val="28"/>
        </w:rPr>
        <w:t xml:space="preserve">1.  </w:t>
      </w:r>
      <w:proofErr w:type="spellStart"/>
      <w:r w:rsidRPr="00C05AE2">
        <w:rPr>
          <w:rFonts w:ascii="Garamond" w:hAnsi="Garamond"/>
          <w:sz w:val="24"/>
          <w:szCs w:val="28"/>
        </w:rPr>
        <w:t>Në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kreun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I </w:t>
      </w:r>
      <w:proofErr w:type="spellStart"/>
      <w:r w:rsidRPr="00C05AE2">
        <w:rPr>
          <w:rFonts w:ascii="Garamond" w:hAnsi="Garamond"/>
          <w:sz w:val="24"/>
          <w:szCs w:val="28"/>
        </w:rPr>
        <w:t>bëhet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shtesa</w:t>
      </w:r>
      <w:proofErr w:type="spellEnd"/>
      <w:r w:rsidRPr="00C05AE2">
        <w:rPr>
          <w:rFonts w:ascii="Garamond" w:hAnsi="Garamond"/>
          <w:sz w:val="24"/>
          <w:szCs w:val="28"/>
        </w:rPr>
        <w:t xml:space="preserve"> e </w:t>
      </w:r>
      <w:proofErr w:type="spellStart"/>
      <w:r w:rsidRPr="00C05AE2">
        <w:rPr>
          <w:rFonts w:ascii="Garamond" w:hAnsi="Garamond"/>
          <w:sz w:val="24"/>
          <w:szCs w:val="28"/>
        </w:rPr>
        <w:t>mëposhtme</w:t>
      </w:r>
      <w:proofErr w:type="spellEnd"/>
      <w:r w:rsidRPr="00C05AE2">
        <w:rPr>
          <w:rFonts w:ascii="Garamond" w:hAnsi="Garamond"/>
          <w:sz w:val="24"/>
          <w:szCs w:val="28"/>
        </w:rPr>
        <w:t>:</w:t>
      </w:r>
    </w:p>
    <w:p w14:paraId="4E8B41AC" w14:textId="43A5AC5F" w:rsidR="00C05AE2" w:rsidRPr="00C05AE2" w:rsidRDefault="00C05AE2" w:rsidP="00C05AE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C05AE2">
        <w:rPr>
          <w:rFonts w:ascii="Garamond" w:hAnsi="Garamond"/>
          <w:sz w:val="24"/>
          <w:szCs w:val="28"/>
        </w:rPr>
        <w:t xml:space="preserve">a) </w:t>
      </w:r>
      <w:proofErr w:type="spellStart"/>
      <w:r w:rsidRPr="00C05AE2">
        <w:rPr>
          <w:rFonts w:ascii="Garamond" w:hAnsi="Garamond"/>
          <w:sz w:val="24"/>
          <w:szCs w:val="28"/>
        </w:rPr>
        <w:t>Në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pikën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13, pas </w:t>
      </w:r>
      <w:proofErr w:type="spellStart"/>
      <w:r w:rsidRPr="00C05AE2">
        <w:rPr>
          <w:rFonts w:ascii="Garamond" w:hAnsi="Garamond"/>
          <w:sz w:val="24"/>
          <w:szCs w:val="28"/>
        </w:rPr>
        <w:t>fjalëve</w:t>
      </w:r>
      <w:proofErr w:type="spellEnd"/>
      <w:r w:rsidRPr="00C05AE2">
        <w:rPr>
          <w:rFonts w:ascii="Garamond" w:hAnsi="Garamond"/>
          <w:sz w:val="24"/>
          <w:szCs w:val="28"/>
        </w:rPr>
        <w:t xml:space="preserve"> “... (CFSP) 2025/1255 ...” </w:t>
      </w:r>
      <w:proofErr w:type="spellStart"/>
      <w:r w:rsidRPr="00C05AE2">
        <w:rPr>
          <w:rFonts w:ascii="Garamond" w:hAnsi="Garamond"/>
          <w:sz w:val="24"/>
          <w:szCs w:val="28"/>
        </w:rPr>
        <w:t>shtohen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 “... (CFSP) 2025/1397 ...”;</w:t>
      </w:r>
    </w:p>
    <w:p w14:paraId="4F63535A" w14:textId="05386F10" w:rsidR="00C05AE2" w:rsidRPr="00C05AE2" w:rsidRDefault="00C05AE2" w:rsidP="00C05AE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C05AE2">
        <w:rPr>
          <w:rFonts w:ascii="Garamond" w:hAnsi="Garamond"/>
          <w:sz w:val="24"/>
          <w:szCs w:val="28"/>
        </w:rPr>
        <w:t xml:space="preserve">b) </w:t>
      </w:r>
      <w:proofErr w:type="spellStart"/>
      <w:r w:rsidRPr="00C05AE2">
        <w:rPr>
          <w:rFonts w:ascii="Garamond" w:hAnsi="Garamond"/>
          <w:sz w:val="24"/>
          <w:szCs w:val="28"/>
        </w:rPr>
        <w:t>Në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pikën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29, pas </w:t>
      </w:r>
      <w:proofErr w:type="spellStart"/>
      <w:r w:rsidRPr="00C05AE2">
        <w:rPr>
          <w:rFonts w:ascii="Garamond" w:hAnsi="Garamond"/>
          <w:sz w:val="24"/>
          <w:szCs w:val="28"/>
        </w:rPr>
        <w:t>fjalëve</w:t>
      </w:r>
      <w:proofErr w:type="spellEnd"/>
      <w:r w:rsidRPr="00C05AE2">
        <w:rPr>
          <w:rFonts w:ascii="Garamond" w:hAnsi="Garamond"/>
          <w:sz w:val="24"/>
          <w:szCs w:val="28"/>
        </w:rPr>
        <w:t xml:space="preserve"> “... </w:t>
      </w:r>
      <w:proofErr w:type="spellStart"/>
      <w:r w:rsidRPr="00C05AE2">
        <w:rPr>
          <w:rFonts w:ascii="Garamond" w:hAnsi="Garamond"/>
          <w:sz w:val="24"/>
          <w:szCs w:val="28"/>
        </w:rPr>
        <w:t>sipas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aneksit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29 ...” </w:t>
      </w:r>
      <w:proofErr w:type="spellStart"/>
      <w:r w:rsidRPr="00C05AE2">
        <w:rPr>
          <w:rFonts w:ascii="Garamond" w:hAnsi="Garamond"/>
          <w:sz w:val="24"/>
          <w:szCs w:val="28"/>
        </w:rPr>
        <w:t>shtohen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“... </w:t>
      </w:r>
      <w:proofErr w:type="spellStart"/>
      <w:r w:rsidRPr="00C05AE2">
        <w:rPr>
          <w:rFonts w:ascii="Garamond" w:hAnsi="Garamond"/>
          <w:sz w:val="24"/>
          <w:szCs w:val="28"/>
        </w:rPr>
        <w:t>i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ndryshuar</w:t>
      </w:r>
      <w:proofErr w:type="spellEnd"/>
      <w:r w:rsidRPr="00C05AE2">
        <w:rPr>
          <w:rFonts w:ascii="Garamond" w:hAnsi="Garamond"/>
          <w:sz w:val="24"/>
          <w:szCs w:val="28"/>
        </w:rPr>
        <w:t xml:space="preserve"> me </w:t>
      </w:r>
      <w:proofErr w:type="spellStart"/>
      <w:r w:rsidRPr="00C05AE2">
        <w:rPr>
          <w:rFonts w:ascii="Garamond" w:hAnsi="Garamond"/>
          <w:sz w:val="24"/>
          <w:szCs w:val="28"/>
        </w:rPr>
        <w:t>vendimin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e </w:t>
      </w:r>
      <w:proofErr w:type="spellStart"/>
      <w:r w:rsidRPr="00C05AE2">
        <w:rPr>
          <w:rFonts w:ascii="Garamond" w:hAnsi="Garamond"/>
          <w:sz w:val="24"/>
          <w:szCs w:val="28"/>
        </w:rPr>
        <w:t>Këshillit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 </w:t>
      </w:r>
      <w:proofErr w:type="spellStart"/>
      <w:r w:rsidRPr="00C05AE2">
        <w:rPr>
          <w:rFonts w:ascii="Garamond" w:hAnsi="Garamond"/>
          <w:sz w:val="24"/>
          <w:szCs w:val="28"/>
        </w:rPr>
        <w:t>të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 </w:t>
      </w:r>
      <w:proofErr w:type="spellStart"/>
      <w:r w:rsidRPr="00C05AE2">
        <w:rPr>
          <w:rFonts w:ascii="Garamond" w:hAnsi="Garamond"/>
          <w:sz w:val="24"/>
          <w:szCs w:val="28"/>
        </w:rPr>
        <w:t>Bashkimit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 </w:t>
      </w:r>
      <w:proofErr w:type="spellStart"/>
      <w:r w:rsidRPr="00C05AE2">
        <w:rPr>
          <w:rFonts w:ascii="Garamond" w:hAnsi="Garamond"/>
          <w:sz w:val="24"/>
          <w:szCs w:val="28"/>
        </w:rPr>
        <w:t>Evropian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(CFSP) 2025/1349 ...”;</w:t>
      </w:r>
    </w:p>
    <w:p w14:paraId="308184CE" w14:textId="117E382C" w:rsidR="00C05AE2" w:rsidRPr="00C05AE2" w:rsidRDefault="00C05AE2" w:rsidP="00C05AE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C05AE2">
        <w:rPr>
          <w:rFonts w:ascii="Garamond" w:hAnsi="Garamond"/>
          <w:sz w:val="24"/>
          <w:szCs w:val="28"/>
        </w:rPr>
        <w:t xml:space="preserve">c)  </w:t>
      </w:r>
      <w:proofErr w:type="spellStart"/>
      <w:r w:rsidRPr="00C05AE2">
        <w:rPr>
          <w:rFonts w:ascii="Garamond" w:hAnsi="Garamond"/>
          <w:sz w:val="24"/>
          <w:szCs w:val="28"/>
        </w:rPr>
        <w:t>Në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pikën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33, pas </w:t>
      </w:r>
      <w:proofErr w:type="spellStart"/>
      <w:r w:rsidRPr="00C05AE2">
        <w:rPr>
          <w:rFonts w:ascii="Garamond" w:hAnsi="Garamond"/>
          <w:sz w:val="24"/>
          <w:szCs w:val="28"/>
        </w:rPr>
        <w:t>fjalëve</w:t>
      </w:r>
      <w:proofErr w:type="spellEnd"/>
      <w:r w:rsidRPr="00C05AE2">
        <w:rPr>
          <w:rFonts w:ascii="Garamond" w:hAnsi="Garamond"/>
          <w:sz w:val="24"/>
          <w:szCs w:val="28"/>
        </w:rPr>
        <w:t xml:space="preserve"> “... (CFSP) 2025/824 ...” </w:t>
      </w:r>
      <w:proofErr w:type="spellStart"/>
      <w:r w:rsidRPr="00C05AE2">
        <w:rPr>
          <w:rFonts w:ascii="Garamond" w:hAnsi="Garamond"/>
          <w:sz w:val="24"/>
          <w:szCs w:val="28"/>
        </w:rPr>
        <w:t>shtohen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 “... (CFSP) 2025/1435 ...”;</w:t>
      </w:r>
    </w:p>
    <w:p w14:paraId="73D095E5" w14:textId="0661B8C2" w:rsidR="00C05AE2" w:rsidRPr="00C05AE2" w:rsidRDefault="00C05AE2" w:rsidP="00C05AE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C05AE2">
        <w:rPr>
          <w:rFonts w:ascii="Garamond" w:hAnsi="Garamond"/>
          <w:sz w:val="24"/>
          <w:szCs w:val="28"/>
        </w:rPr>
        <w:t xml:space="preserve">ç) </w:t>
      </w:r>
      <w:proofErr w:type="spellStart"/>
      <w:r w:rsidRPr="00C05AE2">
        <w:rPr>
          <w:rFonts w:ascii="Garamond" w:hAnsi="Garamond"/>
          <w:sz w:val="24"/>
          <w:szCs w:val="28"/>
        </w:rPr>
        <w:t>Në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pikën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35, pas </w:t>
      </w:r>
      <w:proofErr w:type="spellStart"/>
      <w:r w:rsidRPr="00C05AE2">
        <w:rPr>
          <w:rFonts w:ascii="Garamond" w:hAnsi="Garamond"/>
          <w:sz w:val="24"/>
          <w:szCs w:val="28"/>
        </w:rPr>
        <w:t>fjalëve</w:t>
      </w:r>
      <w:proofErr w:type="spellEnd"/>
      <w:r w:rsidRPr="00C05AE2">
        <w:rPr>
          <w:rFonts w:ascii="Garamond" w:hAnsi="Garamond"/>
          <w:sz w:val="24"/>
          <w:szCs w:val="28"/>
        </w:rPr>
        <w:t xml:space="preserve"> “... (CFSP) 2024/3139 ...” </w:t>
      </w:r>
      <w:proofErr w:type="spellStart"/>
      <w:r w:rsidRPr="00C05AE2">
        <w:rPr>
          <w:rFonts w:ascii="Garamond" w:hAnsi="Garamond"/>
          <w:sz w:val="24"/>
          <w:szCs w:val="28"/>
        </w:rPr>
        <w:t>shtohen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 “... (CFSP) 2025/1429, (CFPS) 2025/1439 ...”.</w:t>
      </w:r>
    </w:p>
    <w:p w14:paraId="169D1B19" w14:textId="2A494537" w:rsidR="00C05AE2" w:rsidRPr="00C05AE2" w:rsidRDefault="00C05AE2" w:rsidP="00C05AE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C05AE2">
        <w:rPr>
          <w:rFonts w:ascii="Garamond" w:hAnsi="Garamond"/>
          <w:sz w:val="24"/>
          <w:szCs w:val="28"/>
        </w:rPr>
        <w:t xml:space="preserve">2. </w:t>
      </w:r>
      <w:proofErr w:type="spellStart"/>
      <w:r w:rsidRPr="00C05AE2">
        <w:rPr>
          <w:rFonts w:ascii="Garamond" w:hAnsi="Garamond"/>
          <w:sz w:val="24"/>
          <w:szCs w:val="28"/>
        </w:rPr>
        <w:t>Në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aneksin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13, </w:t>
      </w:r>
      <w:proofErr w:type="spellStart"/>
      <w:r w:rsidRPr="00C05AE2">
        <w:rPr>
          <w:rFonts w:ascii="Garamond" w:hAnsi="Garamond"/>
          <w:sz w:val="24"/>
          <w:szCs w:val="28"/>
        </w:rPr>
        <w:t>bashkëlidhur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vendimit</w:t>
      </w:r>
      <w:proofErr w:type="spellEnd"/>
      <w:r w:rsidRPr="00C05AE2">
        <w:rPr>
          <w:rFonts w:ascii="Garamond" w:hAnsi="Garamond"/>
          <w:sz w:val="24"/>
          <w:szCs w:val="28"/>
        </w:rPr>
        <w:t xml:space="preserve">, </w:t>
      </w:r>
      <w:proofErr w:type="spellStart"/>
      <w:r w:rsidRPr="00C05AE2">
        <w:rPr>
          <w:rFonts w:ascii="Garamond" w:hAnsi="Garamond"/>
          <w:sz w:val="24"/>
          <w:szCs w:val="28"/>
        </w:rPr>
        <w:t>shtohet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vendimi</w:t>
      </w:r>
      <w:proofErr w:type="spellEnd"/>
      <w:r w:rsidRPr="00C05AE2">
        <w:rPr>
          <w:rFonts w:ascii="Garamond" w:hAnsi="Garamond"/>
          <w:sz w:val="24"/>
          <w:szCs w:val="28"/>
        </w:rPr>
        <w:t xml:space="preserve"> (CFSP) 2025/1397, </w:t>
      </w:r>
      <w:proofErr w:type="spellStart"/>
      <w:r w:rsidRPr="00C05AE2">
        <w:rPr>
          <w:rFonts w:ascii="Garamond" w:hAnsi="Garamond"/>
          <w:sz w:val="24"/>
          <w:szCs w:val="28"/>
        </w:rPr>
        <w:t>që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i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bashkëlidhet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këtij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vendimi</w:t>
      </w:r>
      <w:proofErr w:type="spellEnd"/>
      <w:r w:rsidRPr="00C05AE2">
        <w:rPr>
          <w:rFonts w:ascii="Garamond" w:hAnsi="Garamond"/>
          <w:sz w:val="24"/>
          <w:szCs w:val="28"/>
        </w:rPr>
        <w:t>.</w:t>
      </w:r>
    </w:p>
    <w:p w14:paraId="24254515" w14:textId="1E459A8E" w:rsidR="00C05AE2" w:rsidRPr="00C05AE2" w:rsidRDefault="00C05AE2" w:rsidP="00C05AE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C05AE2">
        <w:rPr>
          <w:rFonts w:ascii="Garamond" w:hAnsi="Garamond"/>
          <w:sz w:val="24"/>
          <w:szCs w:val="28"/>
        </w:rPr>
        <w:t xml:space="preserve">3. </w:t>
      </w:r>
      <w:proofErr w:type="spellStart"/>
      <w:r w:rsidRPr="00C05AE2">
        <w:rPr>
          <w:rFonts w:ascii="Garamond" w:hAnsi="Garamond"/>
          <w:sz w:val="24"/>
          <w:szCs w:val="28"/>
        </w:rPr>
        <w:t>Në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aneksin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29, </w:t>
      </w:r>
      <w:proofErr w:type="spellStart"/>
      <w:r w:rsidRPr="00C05AE2">
        <w:rPr>
          <w:rFonts w:ascii="Garamond" w:hAnsi="Garamond"/>
          <w:sz w:val="24"/>
          <w:szCs w:val="28"/>
        </w:rPr>
        <w:t>bashkëlidhur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vendimit</w:t>
      </w:r>
      <w:proofErr w:type="spellEnd"/>
      <w:r w:rsidRPr="00C05AE2">
        <w:rPr>
          <w:rFonts w:ascii="Garamond" w:hAnsi="Garamond"/>
          <w:sz w:val="24"/>
          <w:szCs w:val="28"/>
        </w:rPr>
        <w:t xml:space="preserve">, </w:t>
      </w:r>
      <w:proofErr w:type="spellStart"/>
      <w:r w:rsidRPr="00C05AE2">
        <w:rPr>
          <w:rFonts w:ascii="Garamond" w:hAnsi="Garamond"/>
          <w:sz w:val="24"/>
          <w:szCs w:val="28"/>
        </w:rPr>
        <w:t>shtohet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vendimi</w:t>
      </w:r>
      <w:proofErr w:type="spellEnd"/>
      <w:r w:rsidRPr="00C05AE2">
        <w:rPr>
          <w:rFonts w:ascii="Garamond" w:hAnsi="Garamond"/>
          <w:sz w:val="24"/>
          <w:szCs w:val="28"/>
        </w:rPr>
        <w:t xml:space="preserve"> (CFSP) 2025/1349, </w:t>
      </w:r>
      <w:proofErr w:type="spellStart"/>
      <w:r w:rsidRPr="00C05AE2">
        <w:rPr>
          <w:rFonts w:ascii="Garamond" w:hAnsi="Garamond"/>
          <w:sz w:val="24"/>
          <w:szCs w:val="28"/>
        </w:rPr>
        <w:t>që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i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bashkëlidhet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këtij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vendimi</w:t>
      </w:r>
      <w:proofErr w:type="spellEnd"/>
      <w:r w:rsidRPr="00C05AE2">
        <w:rPr>
          <w:rFonts w:ascii="Garamond" w:hAnsi="Garamond"/>
          <w:sz w:val="24"/>
          <w:szCs w:val="28"/>
        </w:rPr>
        <w:t>.</w:t>
      </w:r>
    </w:p>
    <w:p w14:paraId="2C1A0A04" w14:textId="675D1B89" w:rsidR="00C05AE2" w:rsidRPr="00C05AE2" w:rsidRDefault="00C05AE2" w:rsidP="00C05AE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C05AE2">
        <w:rPr>
          <w:rFonts w:ascii="Garamond" w:hAnsi="Garamond"/>
          <w:sz w:val="24"/>
          <w:szCs w:val="28"/>
        </w:rPr>
        <w:t xml:space="preserve">4. </w:t>
      </w:r>
      <w:proofErr w:type="spellStart"/>
      <w:r w:rsidRPr="00C05AE2">
        <w:rPr>
          <w:rFonts w:ascii="Garamond" w:hAnsi="Garamond"/>
          <w:sz w:val="24"/>
          <w:szCs w:val="28"/>
        </w:rPr>
        <w:t>Në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aneksin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33, </w:t>
      </w:r>
      <w:proofErr w:type="spellStart"/>
      <w:r w:rsidRPr="00C05AE2">
        <w:rPr>
          <w:rFonts w:ascii="Garamond" w:hAnsi="Garamond"/>
          <w:sz w:val="24"/>
          <w:szCs w:val="28"/>
        </w:rPr>
        <w:t>bashkëlidhur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vendimit</w:t>
      </w:r>
      <w:proofErr w:type="spellEnd"/>
      <w:r w:rsidRPr="00C05AE2">
        <w:rPr>
          <w:rFonts w:ascii="Garamond" w:hAnsi="Garamond"/>
          <w:sz w:val="24"/>
          <w:szCs w:val="28"/>
        </w:rPr>
        <w:t xml:space="preserve">, </w:t>
      </w:r>
      <w:proofErr w:type="spellStart"/>
      <w:r w:rsidRPr="00C05AE2">
        <w:rPr>
          <w:rFonts w:ascii="Garamond" w:hAnsi="Garamond"/>
          <w:sz w:val="24"/>
          <w:szCs w:val="28"/>
        </w:rPr>
        <w:t>shtohet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vendimi</w:t>
      </w:r>
      <w:proofErr w:type="spellEnd"/>
      <w:r w:rsidRPr="00C05AE2">
        <w:rPr>
          <w:rFonts w:ascii="Garamond" w:hAnsi="Garamond"/>
          <w:sz w:val="24"/>
          <w:szCs w:val="28"/>
        </w:rPr>
        <w:t xml:space="preserve"> (CFSP) 2025/1435, </w:t>
      </w:r>
      <w:proofErr w:type="spellStart"/>
      <w:r w:rsidRPr="00C05AE2">
        <w:rPr>
          <w:rFonts w:ascii="Garamond" w:hAnsi="Garamond"/>
          <w:sz w:val="24"/>
          <w:szCs w:val="28"/>
        </w:rPr>
        <w:t>që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i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bashkëlidhet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këtij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vendimi</w:t>
      </w:r>
      <w:proofErr w:type="spellEnd"/>
      <w:r w:rsidRPr="00C05AE2">
        <w:rPr>
          <w:rFonts w:ascii="Garamond" w:hAnsi="Garamond"/>
          <w:sz w:val="24"/>
          <w:szCs w:val="28"/>
        </w:rPr>
        <w:t>.</w:t>
      </w:r>
    </w:p>
    <w:p w14:paraId="3906E7CA" w14:textId="1E24BF4E" w:rsidR="00C05AE2" w:rsidRPr="00C05AE2" w:rsidRDefault="00C05AE2" w:rsidP="00C05AE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C05AE2">
        <w:rPr>
          <w:rFonts w:ascii="Garamond" w:hAnsi="Garamond"/>
          <w:sz w:val="24"/>
          <w:szCs w:val="28"/>
        </w:rPr>
        <w:t xml:space="preserve">5. </w:t>
      </w:r>
      <w:proofErr w:type="spellStart"/>
      <w:r w:rsidRPr="00C05AE2">
        <w:rPr>
          <w:rFonts w:ascii="Garamond" w:hAnsi="Garamond"/>
          <w:sz w:val="24"/>
          <w:szCs w:val="28"/>
        </w:rPr>
        <w:t>Në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aneksin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35, </w:t>
      </w:r>
      <w:proofErr w:type="spellStart"/>
      <w:r w:rsidRPr="00C05AE2">
        <w:rPr>
          <w:rFonts w:ascii="Garamond" w:hAnsi="Garamond"/>
          <w:sz w:val="24"/>
          <w:szCs w:val="28"/>
        </w:rPr>
        <w:t>bashkëlidhur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vendimit</w:t>
      </w:r>
      <w:proofErr w:type="spellEnd"/>
      <w:r w:rsidRPr="00C05AE2">
        <w:rPr>
          <w:rFonts w:ascii="Garamond" w:hAnsi="Garamond"/>
          <w:sz w:val="24"/>
          <w:szCs w:val="28"/>
        </w:rPr>
        <w:t xml:space="preserve">, </w:t>
      </w:r>
      <w:proofErr w:type="spellStart"/>
      <w:r w:rsidRPr="00C05AE2">
        <w:rPr>
          <w:rFonts w:ascii="Garamond" w:hAnsi="Garamond"/>
          <w:sz w:val="24"/>
          <w:szCs w:val="28"/>
        </w:rPr>
        <w:t>shtohen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vendimet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(CFSP) 2025/1429, (CFPS) 2025/1439, </w:t>
      </w:r>
      <w:proofErr w:type="spellStart"/>
      <w:r w:rsidRPr="00C05AE2">
        <w:rPr>
          <w:rFonts w:ascii="Garamond" w:hAnsi="Garamond"/>
          <w:sz w:val="24"/>
          <w:szCs w:val="28"/>
        </w:rPr>
        <w:t>që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i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bashkëlidhen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këtij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vendimi</w:t>
      </w:r>
      <w:proofErr w:type="spellEnd"/>
      <w:r w:rsidRPr="00C05AE2">
        <w:rPr>
          <w:rFonts w:ascii="Garamond" w:hAnsi="Garamond"/>
          <w:sz w:val="24"/>
          <w:szCs w:val="28"/>
        </w:rPr>
        <w:t>.</w:t>
      </w:r>
    </w:p>
    <w:p w14:paraId="14DAA637" w14:textId="1FB52AF9" w:rsidR="00C05AE2" w:rsidRPr="00C05AE2" w:rsidRDefault="00C05AE2" w:rsidP="00C05AE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C05AE2">
        <w:rPr>
          <w:rFonts w:ascii="Garamond" w:hAnsi="Garamond"/>
          <w:sz w:val="24"/>
          <w:szCs w:val="28"/>
        </w:rPr>
        <w:t xml:space="preserve">II. </w:t>
      </w:r>
      <w:proofErr w:type="spellStart"/>
      <w:r w:rsidRPr="00C05AE2">
        <w:rPr>
          <w:rFonts w:ascii="Garamond" w:hAnsi="Garamond"/>
          <w:sz w:val="24"/>
          <w:szCs w:val="28"/>
        </w:rPr>
        <w:t>Ngarkohen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organet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e </w:t>
      </w:r>
      <w:proofErr w:type="spellStart"/>
      <w:r w:rsidRPr="00C05AE2">
        <w:rPr>
          <w:rFonts w:ascii="Garamond" w:hAnsi="Garamond"/>
          <w:sz w:val="24"/>
          <w:szCs w:val="28"/>
        </w:rPr>
        <w:t>parashikuara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në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pikën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1, </w:t>
      </w:r>
      <w:proofErr w:type="spellStart"/>
      <w:r w:rsidRPr="00C05AE2">
        <w:rPr>
          <w:rFonts w:ascii="Garamond" w:hAnsi="Garamond"/>
          <w:sz w:val="24"/>
          <w:szCs w:val="28"/>
        </w:rPr>
        <w:t>të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nenit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11, </w:t>
      </w:r>
      <w:proofErr w:type="spellStart"/>
      <w:r w:rsidRPr="00C05AE2">
        <w:rPr>
          <w:rFonts w:ascii="Garamond" w:hAnsi="Garamond"/>
          <w:sz w:val="24"/>
          <w:szCs w:val="28"/>
        </w:rPr>
        <w:t>të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ligjit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nr.72/2019, “</w:t>
      </w:r>
      <w:proofErr w:type="spellStart"/>
      <w:r w:rsidRPr="00C05AE2">
        <w:rPr>
          <w:rFonts w:ascii="Garamond" w:hAnsi="Garamond"/>
          <w:sz w:val="24"/>
          <w:szCs w:val="28"/>
        </w:rPr>
        <w:t>Për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masat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shtrënguese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ndërkombëtare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në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Republikën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e </w:t>
      </w:r>
      <w:proofErr w:type="spellStart"/>
      <w:r w:rsidRPr="00C05AE2">
        <w:rPr>
          <w:rFonts w:ascii="Garamond" w:hAnsi="Garamond"/>
          <w:sz w:val="24"/>
          <w:szCs w:val="28"/>
        </w:rPr>
        <w:t>Shqipërisë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”, </w:t>
      </w:r>
      <w:proofErr w:type="spellStart"/>
      <w:r w:rsidRPr="00C05AE2">
        <w:rPr>
          <w:rFonts w:ascii="Garamond" w:hAnsi="Garamond"/>
          <w:sz w:val="24"/>
          <w:szCs w:val="28"/>
        </w:rPr>
        <w:t>të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ndryshuar</w:t>
      </w:r>
      <w:proofErr w:type="spellEnd"/>
      <w:r w:rsidRPr="00C05AE2">
        <w:rPr>
          <w:rFonts w:ascii="Garamond" w:hAnsi="Garamond"/>
          <w:sz w:val="24"/>
          <w:szCs w:val="28"/>
        </w:rPr>
        <w:t xml:space="preserve">, </w:t>
      </w:r>
      <w:proofErr w:type="spellStart"/>
      <w:r w:rsidRPr="00C05AE2">
        <w:rPr>
          <w:rFonts w:ascii="Garamond" w:hAnsi="Garamond"/>
          <w:sz w:val="24"/>
          <w:szCs w:val="28"/>
        </w:rPr>
        <w:t>për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zbatimin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e </w:t>
      </w:r>
      <w:proofErr w:type="spellStart"/>
      <w:r w:rsidRPr="00C05AE2">
        <w:rPr>
          <w:rFonts w:ascii="Garamond" w:hAnsi="Garamond"/>
          <w:sz w:val="24"/>
          <w:szCs w:val="28"/>
        </w:rPr>
        <w:t>këtij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vendimi</w:t>
      </w:r>
      <w:proofErr w:type="spellEnd"/>
      <w:r w:rsidRPr="00C05AE2">
        <w:rPr>
          <w:rFonts w:ascii="Garamond" w:hAnsi="Garamond"/>
          <w:sz w:val="24"/>
          <w:szCs w:val="28"/>
        </w:rPr>
        <w:t>.</w:t>
      </w:r>
    </w:p>
    <w:p w14:paraId="34277843" w14:textId="26ED22F6" w:rsidR="00C05AE2" w:rsidRPr="00C05AE2" w:rsidRDefault="00C05AE2" w:rsidP="00C05AE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proofErr w:type="spellStart"/>
      <w:r w:rsidRPr="00C05AE2">
        <w:rPr>
          <w:rFonts w:ascii="Garamond" w:hAnsi="Garamond"/>
          <w:sz w:val="24"/>
          <w:szCs w:val="28"/>
        </w:rPr>
        <w:t>Ky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vendim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hyn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në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fuqi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menjëherë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dhe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botohet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në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Fletoren</w:t>
      </w:r>
      <w:proofErr w:type="spellEnd"/>
      <w:r w:rsidRPr="00C05AE2">
        <w:rPr>
          <w:rFonts w:ascii="Garamond" w:hAnsi="Garamond"/>
          <w:sz w:val="24"/>
          <w:szCs w:val="28"/>
        </w:rPr>
        <w:t xml:space="preserve"> </w:t>
      </w:r>
      <w:proofErr w:type="spellStart"/>
      <w:r w:rsidRPr="00C05AE2">
        <w:rPr>
          <w:rFonts w:ascii="Garamond" w:hAnsi="Garamond"/>
          <w:sz w:val="24"/>
          <w:szCs w:val="28"/>
        </w:rPr>
        <w:t>Zyrtare</w:t>
      </w:r>
      <w:proofErr w:type="spellEnd"/>
      <w:r w:rsidRPr="00C05AE2">
        <w:rPr>
          <w:rFonts w:ascii="Garamond" w:hAnsi="Garamond"/>
          <w:sz w:val="24"/>
          <w:szCs w:val="28"/>
        </w:rPr>
        <w:t>.</w:t>
      </w:r>
    </w:p>
    <w:p w14:paraId="1E258515" w14:textId="77777777" w:rsidR="00C05AE2" w:rsidRPr="00C05AE2" w:rsidRDefault="00C05AE2" w:rsidP="00C05AE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61BC43DB" w14:textId="71BA9651" w:rsidR="00C05AE2" w:rsidRPr="00C05AE2" w:rsidRDefault="00C05AE2" w:rsidP="00C05AE2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C05AE2">
        <w:rPr>
          <w:rFonts w:ascii="Garamond" w:hAnsi="Garamond"/>
          <w:sz w:val="24"/>
          <w:szCs w:val="28"/>
        </w:rPr>
        <w:t>ZËVENDËSKRYEMINISTËR</w:t>
      </w:r>
    </w:p>
    <w:p w14:paraId="7C8D2FFF" w14:textId="62A0404A" w:rsidR="00C05AE2" w:rsidRPr="00C05AE2" w:rsidRDefault="00C05AE2" w:rsidP="00C05AE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C05AE2">
        <w:rPr>
          <w:rFonts w:ascii="Garamond" w:hAnsi="Garamond"/>
          <w:b/>
          <w:sz w:val="24"/>
          <w:szCs w:val="28"/>
        </w:rPr>
        <w:t xml:space="preserve">Belinda </w:t>
      </w:r>
      <w:proofErr w:type="spellStart"/>
      <w:r w:rsidRPr="00C05AE2">
        <w:rPr>
          <w:rFonts w:ascii="Garamond" w:hAnsi="Garamond"/>
          <w:b/>
          <w:sz w:val="24"/>
          <w:szCs w:val="28"/>
        </w:rPr>
        <w:t>Balluku</w:t>
      </w:r>
      <w:proofErr w:type="spellEnd"/>
    </w:p>
    <w:p w14:paraId="08A582FE" w14:textId="0EAF7D7D" w:rsidR="001C428B" w:rsidRDefault="001C428B" w:rsidP="00C05AE2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</w:p>
    <w:p w14:paraId="7D6DD077" w14:textId="26C1E1C5" w:rsidR="00E94493" w:rsidRDefault="00177C3B" w:rsidP="00177C3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>
        <w:rPr>
          <w:rFonts w:ascii="Garamond" w:hAnsi="Garamond"/>
          <w:noProof/>
          <w:sz w:val="24"/>
          <w:szCs w:val="28"/>
        </w:rPr>
        <w:lastRenderedPageBreak/>
        <w:drawing>
          <wp:inline distT="0" distB="0" distL="0" distR="0" wp14:anchorId="06AC43DE" wp14:editId="74F34838">
            <wp:extent cx="5823585" cy="7373722"/>
            <wp:effectExtent l="0" t="0" r="571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_L_202501397_EN_TXT.docx-PERKTHIMI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5879" cy="7376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lastRenderedPageBreak/>
        <w:drawing>
          <wp:inline distT="0" distB="0" distL="0" distR="0" wp14:anchorId="72D3243C" wp14:editId="1872AA84">
            <wp:extent cx="7441705" cy="5265642"/>
            <wp:effectExtent l="2223" t="0" r="9207" b="9208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_L_202501397_EN_TXT.docx-PERKTHIMI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46987" cy="5269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lastRenderedPageBreak/>
        <w:drawing>
          <wp:inline distT="0" distB="0" distL="0" distR="0" wp14:anchorId="2914DDDF" wp14:editId="108A9EBF">
            <wp:extent cx="7302716" cy="5167296"/>
            <wp:effectExtent l="952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_L_202501397_EN_TXT.docx-PERKTHIMI_Page_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09127" cy="517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7CF18D9F" wp14:editId="105E8769">
            <wp:extent cx="7456335" cy="5275994"/>
            <wp:effectExtent l="4445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_L_202501397_EN_TXT.docx-PERKTHIMI_Page_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63690" cy="5281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5BA4B178" wp14:editId="32CAB9B4">
            <wp:extent cx="7214933" cy="5105182"/>
            <wp:effectExtent l="7302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_L_202501397_EN_TXT.docx-PERKTHIMI_Page_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25832" cy="5112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76FEFFA1" wp14:editId="0D065BFF">
            <wp:extent cx="7156412" cy="5063773"/>
            <wp:effectExtent l="0" t="1587" r="5397" b="5398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_L_202501397_EN_TXT.docx-PERKTHIMI_Page_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65503" cy="507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7B201" w14:textId="4803EAF3" w:rsidR="00E94493" w:rsidRDefault="00E94493" w:rsidP="00C05AE2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</w:p>
    <w:p w14:paraId="595957A6" w14:textId="5384604F" w:rsidR="00177C3B" w:rsidRDefault="00177C3B" w:rsidP="00C05AE2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</w:p>
    <w:p w14:paraId="186F8AD9" w14:textId="0A2E59A3" w:rsidR="00177C3B" w:rsidRDefault="00177C3B" w:rsidP="00C05AE2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</w:p>
    <w:p w14:paraId="2F317B89" w14:textId="185D0EE3" w:rsidR="00177C3B" w:rsidRDefault="00177C3B" w:rsidP="00C05AE2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</w:p>
    <w:p w14:paraId="4510E551" w14:textId="77777777" w:rsidR="00177C3B" w:rsidRDefault="00177C3B" w:rsidP="00C05AE2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</w:p>
    <w:p w14:paraId="4CD3E441" w14:textId="77E86082" w:rsidR="00E94493" w:rsidRDefault="00E94493" w:rsidP="00C05AE2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</w:p>
    <w:p w14:paraId="28CB65B2" w14:textId="5BF91E35" w:rsidR="00E94493" w:rsidRDefault="0009288E" w:rsidP="0009288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3D1AB4BD" wp14:editId="601A91B3">
            <wp:extent cx="5820410" cy="7739482"/>
            <wp:effectExtent l="0" t="0" r="889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999 concerning restrictive measures against serious human rights violations and abuses_Page_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269" cy="774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7BC5FB99" wp14:editId="198CEE4E">
            <wp:extent cx="5819140" cy="7922362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999 concerning restrictive measures against serious human rights violations and abuses_Page_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551" cy="7924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5A2041C2" wp14:editId="68463430">
            <wp:extent cx="5819140" cy="7900416"/>
            <wp:effectExtent l="0" t="0" r="0" b="571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999 concerning restrictive measures against serious human rights violations and abuses_Page_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012" cy="7902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14B0BBE7" wp14:editId="71A2328C">
            <wp:extent cx="5819140" cy="7834579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999 concerning restrictive measures against serious human rights violations and abuses_Page_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289" cy="7838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49AB9F3C" wp14:editId="7DCA428C">
            <wp:extent cx="5819140" cy="7710221"/>
            <wp:effectExtent l="0" t="0" r="0" b="508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999 concerning restrictive measures against serious human rights violations and abuses_Page_5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657" cy="7712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7F08B31D" wp14:editId="3C1E6294">
            <wp:extent cx="5819140" cy="7761427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999 concerning restrictive measures against serious human rights violations and abuses_Page_6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452" cy="776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67E61" w14:textId="4C0B2747" w:rsidR="00AD6FD6" w:rsidRDefault="00AD6FD6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62EEB90A" w14:textId="298E74B4" w:rsidR="00AD6FD6" w:rsidRDefault="004471B4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00A6A005" wp14:editId="56C88097">
            <wp:extent cx="5823585" cy="7527341"/>
            <wp:effectExtent l="0" t="0" r="571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J_L_202501435_EN_TXT.docx-PERKTHIMI_Page_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5461" cy="7529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48B928E3" wp14:editId="6550AD72">
            <wp:extent cx="7317346" cy="5177648"/>
            <wp:effectExtent l="3175" t="0" r="1270" b="127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J_L_202501435_EN_TXT.docx-PERKTHIMI_Page_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24146" cy="5182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051A25C6" wp14:editId="09D5327B">
            <wp:extent cx="7529489" cy="5327757"/>
            <wp:effectExtent l="0" t="4127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J_L_202501435_EN_TXT.docx-PERKTHIMI_Page_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37272" cy="533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134FEC1B" wp14:editId="4E2D0338">
            <wp:extent cx="7046684" cy="4986131"/>
            <wp:effectExtent l="1588" t="0" r="3492" b="3493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J_L_202501435_EN_TXT.docx-PERKTHIMI_Page_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56956" cy="4993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39737D09" wp14:editId="0F68B398">
            <wp:extent cx="7119836" cy="5037893"/>
            <wp:effectExtent l="0" t="6668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J_L_202501435_EN_TXT.docx-PERKTHIMI_Page_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7807" cy="5043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591FE805" wp14:editId="0E62388C">
            <wp:extent cx="7178357" cy="5079301"/>
            <wp:effectExtent l="1905" t="0" r="5715" b="571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J_L_202501435_EN_TXT.docx-PERKTHIMI_Page_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84890" cy="5083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12421" w14:textId="6920056F" w:rsidR="00AD6FD6" w:rsidRDefault="00AD6FD6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0C7D6478" w14:textId="41840DB6" w:rsidR="004471B4" w:rsidRDefault="004471B4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020EC8DA" w14:textId="0C3BFC7C" w:rsidR="004471B4" w:rsidRDefault="004471B4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7451D7BE" w14:textId="02CE9BCA" w:rsidR="004471B4" w:rsidRDefault="004471B4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4B3B3DD1" w14:textId="3ABF65ED" w:rsidR="004471B4" w:rsidRDefault="004471B4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5BB60E43" w14:textId="724E0005" w:rsidR="004471B4" w:rsidRDefault="004471B4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3563BE4C" w14:textId="49B293A4" w:rsidR="004471B4" w:rsidRDefault="000D022C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67BDFA8F" wp14:editId="3D307A8C">
            <wp:extent cx="5820410" cy="8229600"/>
            <wp:effectExtent l="0" t="0" r="889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891 concerning restrictive measures in view of actions destabilising the Republic of Moldova_Page_1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4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5E19C4A3" wp14:editId="07DA1432">
            <wp:extent cx="5819140" cy="82296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891 concerning restrictive measures in view of actions destabilising the Republic of Moldova_Page_2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3CC7297E" wp14:editId="544572A4">
            <wp:extent cx="5819140" cy="82296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891 concerning restrictive measures in view of actions destabilising the Republic of Moldova_Page_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0A1B9F24" wp14:editId="074BEB6D">
            <wp:extent cx="5819140" cy="82296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891 concerning restrictive measures in view of actions destabilising the Republic of Moldova_Page_4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074D9A9E" wp14:editId="06937304">
            <wp:extent cx="5819140" cy="82296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891 concerning restrictive measures in view of actions destabilising the Republic of Moldova_Page_5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62D6E653" wp14:editId="61B01FB1">
            <wp:extent cx="5819140" cy="82296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891 concerning restrictive measures in view of actions destabilising the Republic of Moldova_Page_6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17E50" w14:textId="1ECCF9D3" w:rsidR="004471B4" w:rsidRDefault="00B2721C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487BD911" wp14:editId="50BBF918">
            <wp:extent cx="5815965" cy="7585862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J_L_202501429_EN_TXT.docx-PERKTHIM_Page_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8615" cy="7589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387C1376" wp14:editId="05CD56C8">
            <wp:extent cx="7433272" cy="5253322"/>
            <wp:effectExtent l="4128" t="0" r="952" b="953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J_L_202501429_EN_TXT.docx-PERKTHIM_Page_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43155" cy="5260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3898CE06" wp14:editId="1CCAA25E">
            <wp:extent cx="7213816" cy="5098226"/>
            <wp:effectExtent l="0" t="889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J_L_202501429_EN_TXT.docx-PERKTHIM_Page_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21929" cy="51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2BC4B" w14:textId="52EE62C9" w:rsidR="004471B4" w:rsidRDefault="004471B4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1E50952F" w14:textId="3688E2D4" w:rsidR="004471B4" w:rsidRDefault="00294A78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4705BEC9" wp14:editId="3EBD3E2F">
            <wp:extent cx="5820410" cy="7680960"/>
            <wp:effectExtent l="0" t="0" r="889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319 concerning restrictive measures in view of the situation in Haiti_Page_1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860" cy="768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286BE18A" wp14:editId="7BEF54FC">
            <wp:extent cx="5819140" cy="7798003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2319 concerning restrictive measures in view of the situation in Haiti_Page_2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849" cy="7798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7715E1EC" wp14:editId="1F545B61">
            <wp:extent cx="5819140" cy="7659014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2319 concerning restrictive measures in view of the situation in Haiti_Page_3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348" cy="766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2A633" w14:textId="155EBB6F" w:rsidR="00B213E4" w:rsidRDefault="00B213E4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6E49610C" w14:textId="101CED64" w:rsidR="00B213E4" w:rsidRDefault="00B213E4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40CBDBB0" w14:textId="67B7B7EA" w:rsidR="00B213E4" w:rsidRDefault="00B213E4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3F0250DD" w14:textId="77777777" w:rsidR="00B213E4" w:rsidRDefault="00B213E4" w:rsidP="00B213E4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bookmarkStart w:id="0" w:name="_GoBack"/>
      <w:bookmarkEnd w:id="0"/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56E5129D" wp14:editId="2D07F331">
            <wp:extent cx="5815965" cy="768827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J_L_202501349_EN_TXT.docx-perkthim_Page_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271" cy="769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250976B2" wp14:editId="771B409C">
            <wp:extent cx="7308914" cy="5165434"/>
            <wp:effectExtent l="508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J_L_202501349_EN_TXT.docx-perkthim_Page_2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20976" cy="5173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78911" w14:textId="37F20AB9" w:rsidR="00B213E4" w:rsidRDefault="00B213E4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5B9221DD" w14:textId="102A0024" w:rsidR="00B213E4" w:rsidRDefault="00B213E4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36542B49" w14:textId="77777777" w:rsidR="00B213E4" w:rsidRDefault="00B213E4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0B31024F" w14:textId="654B80F8" w:rsidR="00A85A03" w:rsidRDefault="00A85A03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5A7F5C8E" wp14:editId="62A22A13">
            <wp:extent cx="5820410" cy="7629754"/>
            <wp:effectExtent l="0" t="0" r="889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740 concerning restrictive measures in view of the situation in South Sudan_Page_1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626" cy="763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3F0A9E6D" wp14:editId="1EF2D7BF">
            <wp:extent cx="5819140" cy="74980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40 concerning restrictive measures in view of the situation in South Sudan_Page_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730" cy="7501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F87FB" w14:textId="6FF19BE4" w:rsidR="00A85A03" w:rsidRDefault="00A85A03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22F679F5" w14:textId="64B176DB" w:rsidR="00A85A03" w:rsidRDefault="00A85A03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07299B02" w14:textId="622C6155" w:rsidR="00A85A03" w:rsidRDefault="00A85A03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5B9EF044" w14:textId="29F52542" w:rsidR="00A85A03" w:rsidRDefault="00C65316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42085C6E" wp14:editId="77A5AD45">
            <wp:extent cx="5823585" cy="7688911"/>
            <wp:effectExtent l="0" t="0" r="5715" b="762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J_L_202501439_EN_TXT -PERKTHIMI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4932" cy="7690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30BC0" w14:textId="5606961F" w:rsidR="00C65316" w:rsidRDefault="00C65316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55BA0724" w14:textId="7ACCDF1B" w:rsidR="00C65316" w:rsidRPr="00C05AE2" w:rsidRDefault="00EA0A72" w:rsidP="007B27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r>
        <w:rPr>
          <w:rFonts w:ascii="Garamond" w:hAnsi="Garamond"/>
          <w:noProof/>
          <w:sz w:val="24"/>
          <w:szCs w:val="28"/>
        </w:rPr>
        <w:drawing>
          <wp:inline distT="0" distB="0" distL="0" distR="0" wp14:anchorId="2097FA1C" wp14:editId="36B5B314">
            <wp:extent cx="5820410" cy="7752522"/>
            <wp:effectExtent l="0" t="0" r="8890" b="127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2319 concerning restrictive measures in view of the situation in Haiti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595" cy="7755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5316" w:rsidRPr="00C05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02BE"/>
    <w:rsid w:val="0009288E"/>
    <w:rsid w:val="00093903"/>
    <w:rsid w:val="000A33D3"/>
    <w:rsid w:val="000B5F58"/>
    <w:rsid w:val="000C5E68"/>
    <w:rsid w:val="000D022C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67BF6"/>
    <w:rsid w:val="00177C3B"/>
    <w:rsid w:val="001C428B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94A78"/>
    <w:rsid w:val="002A21F8"/>
    <w:rsid w:val="002A2F04"/>
    <w:rsid w:val="002C21B1"/>
    <w:rsid w:val="002E00C5"/>
    <w:rsid w:val="002E286B"/>
    <w:rsid w:val="002E28BA"/>
    <w:rsid w:val="00302224"/>
    <w:rsid w:val="0036540F"/>
    <w:rsid w:val="00386B82"/>
    <w:rsid w:val="00387FA9"/>
    <w:rsid w:val="003A1254"/>
    <w:rsid w:val="003F3D67"/>
    <w:rsid w:val="00403303"/>
    <w:rsid w:val="00420FCC"/>
    <w:rsid w:val="004326E6"/>
    <w:rsid w:val="004429C1"/>
    <w:rsid w:val="004471B4"/>
    <w:rsid w:val="004509DF"/>
    <w:rsid w:val="00451F03"/>
    <w:rsid w:val="004943C8"/>
    <w:rsid w:val="00495544"/>
    <w:rsid w:val="004957B1"/>
    <w:rsid w:val="00496D91"/>
    <w:rsid w:val="004A4F21"/>
    <w:rsid w:val="004B057E"/>
    <w:rsid w:val="004C76A2"/>
    <w:rsid w:val="004D435F"/>
    <w:rsid w:val="004F68C5"/>
    <w:rsid w:val="0050561C"/>
    <w:rsid w:val="00507D84"/>
    <w:rsid w:val="005209A4"/>
    <w:rsid w:val="00522C30"/>
    <w:rsid w:val="00523CFB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C4E5F"/>
    <w:rsid w:val="005E3812"/>
    <w:rsid w:val="005F421D"/>
    <w:rsid w:val="0060152B"/>
    <w:rsid w:val="0061636A"/>
    <w:rsid w:val="00631241"/>
    <w:rsid w:val="00640BE3"/>
    <w:rsid w:val="00662063"/>
    <w:rsid w:val="00677538"/>
    <w:rsid w:val="00692570"/>
    <w:rsid w:val="006A3CCB"/>
    <w:rsid w:val="006B11F3"/>
    <w:rsid w:val="006F7AC8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279A"/>
    <w:rsid w:val="007E0E9E"/>
    <w:rsid w:val="007F0306"/>
    <w:rsid w:val="0087154D"/>
    <w:rsid w:val="0087671A"/>
    <w:rsid w:val="008846AE"/>
    <w:rsid w:val="0089292B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4634C"/>
    <w:rsid w:val="00A84B62"/>
    <w:rsid w:val="00A85A03"/>
    <w:rsid w:val="00A85CE6"/>
    <w:rsid w:val="00A95DBE"/>
    <w:rsid w:val="00AB7D07"/>
    <w:rsid w:val="00AD6F91"/>
    <w:rsid w:val="00AD6FD6"/>
    <w:rsid w:val="00B022DA"/>
    <w:rsid w:val="00B07E60"/>
    <w:rsid w:val="00B119FC"/>
    <w:rsid w:val="00B213E4"/>
    <w:rsid w:val="00B2721C"/>
    <w:rsid w:val="00B32915"/>
    <w:rsid w:val="00B363FA"/>
    <w:rsid w:val="00B54C03"/>
    <w:rsid w:val="00B95EFE"/>
    <w:rsid w:val="00BB3D0F"/>
    <w:rsid w:val="00BB50B0"/>
    <w:rsid w:val="00BB777A"/>
    <w:rsid w:val="00BE308F"/>
    <w:rsid w:val="00BF32F9"/>
    <w:rsid w:val="00BF482C"/>
    <w:rsid w:val="00C0163A"/>
    <w:rsid w:val="00C05AE2"/>
    <w:rsid w:val="00C12399"/>
    <w:rsid w:val="00C65316"/>
    <w:rsid w:val="00C75565"/>
    <w:rsid w:val="00C943C7"/>
    <w:rsid w:val="00C9462E"/>
    <w:rsid w:val="00C95924"/>
    <w:rsid w:val="00CA5391"/>
    <w:rsid w:val="00CC1BA0"/>
    <w:rsid w:val="00CC5B7C"/>
    <w:rsid w:val="00CC5C8F"/>
    <w:rsid w:val="00D16C9D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D7DB2"/>
    <w:rsid w:val="00E11D35"/>
    <w:rsid w:val="00E13DFD"/>
    <w:rsid w:val="00E154BC"/>
    <w:rsid w:val="00E41F02"/>
    <w:rsid w:val="00E53E37"/>
    <w:rsid w:val="00E6558D"/>
    <w:rsid w:val="00E7372A"/>
    <w:rsid w:val="00E94493"/>
    <w:rsid w:val="00EA0A72"/>
    <w:rsid w:val="00EA6DB4"/>
    <w:rsid w:val="00EF009A"/>
    <w:rsid w:val="00EF200C"/>
    <w:rsid w:val="00EF2A0A"/>
    <w:rsid w:val="00EF4BE1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6AEE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9" Type="http://schemas.openxmlformats.org/officeDocument/2006/relationships/image" Target="media/image30.jpg"/><Relationship Id="rId21" Type="http://schemas.openxmlformats.org/officeDocument/2006/relationships/image" Target="media/image12.jpg"/><Relationship Id="rId34" Type="http://schemas.openxmlformats.org/officeDocument/2006/relationships/image" Target="media/image25.jpg"/><Relationship Id="rId42" Type="http://schemas.openxmlformats.org/officeDocument/2006/relationships/image" Target="media/image33.jpg"/><Relationship Id="rId47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9" Type="http://schemas.openxmlformats.org/officeDocument/2006/relationships/image" Target="media/image20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32" Type="http://schemas.openxmlformats.org/officeDocument/2006/relationships/image" Target="media/image23.jpg"/><Relationship Id="rId37" Type="http://schemas.openxmlformats.org/officeDocument/2006/relationships/image" Target="media/image28.jpg"/><Relationship Id="rId40" Type="http://schemas.openxmlformats.org/officeDocument/2006/relationships/image" Target="media/image31.jpg"/><Relationship Id="rId45" Type="http://schemas.openxmlformats.org/officeDocument/2006/relationships/image" Target="media/image36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g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31" Type="http://schemas.openxmlformats.org/officeDocument/2006/relationships/image" Target="media/image22.jpg"/><Relationship Id="rId44" Type="http://schemas.openxmlformats.org/officeDocument/2006/relationships/image" Target="media/image35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43" Type="http://schemas.openxmlformats.org/officeDocument/2006/relationships/image" Target="media/image34.jpg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46" Type="http://schemas.openxmlformats.org/officeDocument/2006/relationships/fontTable" Target="fontTable.xml"/><Relationship Id="rId20" Type="http://schemas.openxmlformats.org/officeDocument/2006/relationships/image" Target="media/image11.jpg"/><Relationship Id="rId41" Type="http://schemas.openxmlformats.org/officeDocument/2006/relationships/image" Target="media/image3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452</Nr_x002e__x0020_akti>
    <Data_x0020_e_x0020_Krijimit xmlns="0e656187-b300-4fb0-8bf4-3a50f872073c">2025-08-01T12:49:48Z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2025-08-01T00:00:00Z</Date_x0020_protokolli>
    <Titulli xmlns="0e656187-b300-4fb0-8bf4-3a50f872073c">Për disa shtesa në vendimin nr. 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1314</Nr_x002e__x0020_prot_x0020_QBZ>
    <Data_x0020_e_x0020_Modifikimit xmlns="0e656187-b300-4fb0-8bf4-3a50f872073c">2025-08-04T09:14:41Z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3878/1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DB9FF46616491AA5795C58ADA544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DB9FF46616491AA5795C58ADA544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48CA1B2-94A6-4154-BC3B-566AF3462ED5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B7E712F-A304-4848-88FF-422A540253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B72F23-87A3-4BA9-AC59-4985961EE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04992C-75D7-4F2B-AE8E-94A2A459CC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BAFC96-745E-46FC-A631-B3F7289017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37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1128, datë 30.12.2020, të Këshillit të Ministrave, "Për zbatimin nga Republika e Shqipërisë të vendimeve të Këshillit të Bashkimit Evropian për vendosjen, ndryshimin dhe shfuqizimin e masave shtrënguese ndërkombëtare, të nd</vt:lpstr>
    </vt:vector>
  </TitlesOfParts>
  <Company/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1128, datë 30.12.2020, të Këshillit të Ministrave, "Për zbatimin nga Republika e Shqipërisë të vendimeve të Këshillit të Bashkimit Evropian për vendosjen, ndryshimin dhe shfuqizimin e masave shtrënguese ndërkombëtare, të ndryshuara", të ndryshuar</dc:title>
  <dc:creator>Entela Suli</dc:creator>
  <cp:lastModifiedBy>Entela Suli</cp:lastModifiedBy>
  <cp:revision>27</cp:revision>
  <dcterms:created xsi:type="dcterms:W3CDTF">2025-08-01T11:42:00Z</dcterms:created>
  <dcterms:modified xsi:type="dcterms:W3CDTF">2025-08-04T08:36:00Z</dcterms:modified>
</cp:coreProperties>
</file>