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6CF31" w14:textId="77777777" w:rsidR="007575A4" w:rsidRPr="00201715" w:rsidRDefault="007575A4" w:rsidP="006A5E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1715">
        <w:rPr>
          <w:rFonts w:ascii="Garamond" w:hAnsi="Garamond"/>
          <w:b/>
          <w:sz w:val="24"/>
        </w:rPr>
        <w:t>VENDIM</w:t>
      </w:r>
    </w:p>
    <w:p w14:paraId="46253F0D" w14:textId="7F7C7E33" w:rsidR="0087387F" w:rsidRPr="00201715" w:rsidRDefault="007575A4" w:rsidP="006A5E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1715">
        <w:rPr>
          <w:rFonts w:ascii="Garamond" w:hAnsi="Garamond"/>
          <w:b/>
          <w:sz w:val="24"/>
        </w:rPr>
        <w:t>Nr</w:t>
      </w:r>
      <w:r w:rsidR="009804F8" w:rsidRPr="00201715">
        <w:rPr>
          <w:rFonts w:ascii="Garamond" w:hAnsi="Garamond"/>
          <w:b/>
          <w:sz w:val="24"/>
        </w:rPr>
        <w:t>.</w:t>
      </w:r>
      <w:r w:rsidR="00833609">
        <w:rPr>
          <w:rFonts w:ascii="Garamond" w:hAnsi="Garamond"/>
          <w:b/>
          <w:sz w:val="24"/>
        </w:rPr>
        <w:t xml:space="preserve"> </w:t>
      </w:r>
      <w:r w:rsidR="009804F8" w:rsidRPr="00201715">
        <w:rPr>
          <w:rFonts w:ascii="Garamond" w:hAnsi="Garamond"/>
          <w:b/>
          <w:sz w:val="24"/>
        </w:rPr>
        <w:t>5</w:t>
      </w:r>
      <w:r w:rsidR="00E012A7" w:rsidRPr="00201715">
        <w:rPr>
          <w:rFonts w:ascii="Garamond" w:hAnsi="Garamond"/>
          <w:b/>
          <w:sz w:val="24"/>
        </w:rPr>
        <w:t>70</w:t>
      </w:r>
      <w:r w:rsidR="00D82200" w:rsidRPr="00201715">
        <w:rPr>
          <w:rFonts w:ascii="Garamond" w:hAnsi="Garamond"/>
          <w:b/>
          <w:sz w:val="24"/>
        </w:rPr>
        <w:t>, dat</w:t>
      </w:r>
      <w:r w:rsidR="00833609">
        <w:rPr>
          <w:rFonts w:ascii="Garamond" w:hAnsi="Garamond"/>
          <w:b/>
          <w:sz w:val="24"/>
        </w:rPr>
        <w:t>ë</w:t>
      </w:r>
      <w:r w:rsidR="00D82200" w:rsidRPr="00201715">
        <w:rPr>
          <w:rFonts w:ascii="Garamond" w:hAnsi="Garamond"/>
          <w:b/>
          <w:sz w:val="24"/>
        </w:rPr>
        <w:t xml:space="preserve"> 8.10.2025</w:t>
      </w:r>
    </w:p>
    <w:p w14:paraId="6BA59A1C" w14:textId="4B161FBA" w:rsidR="006A5EA3" w:rsidRPr="00201715" w:rsidRDefault="006A5EA3" w:rsidP="006A5E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19C5C7E" w14:textId="396FC176" w:rsidR="006A5EA3" w:rsidRPr="00201715" w:rsidRDefault="006A5EA3" w:rsidP="006A5E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1715">
        <w:rPr>
          <w:rFonts w:ascii="Garamond" w:hAnsi="Garamond"/>
          <w:b/>
          <w:sz w:val="24"/>
        </w:rPr>
        <w:t xml:space="preserve">PËR MIRATIMIN E LISTËS ME PËRBËRËSIT KRITIKË DHE PJESËT E NDJESHME TË RRJETEVE </w:t>
      </w:r>
      <w:proofErr w:type="spellStart"/>
      <w:r w:rsidRPr="00201715">
        <w:rPr>
          <w:rFonts w:ascii="Garamond" w:hAnsi="Garamond"/>
          <w:b/>
          <w:sz w:val="24"/>
        </w:rPr>
        <w:t>5G</w:t>
      </w:r>
      <w:proofErr w:type="spellEnd"/>
    </w:p>
    <w:p w14:paraId="26951F13" w14:textId="77777777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D5D273" w14:textId="655BCAE2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01715">
        <w:rPr>
          <w:rFonts w:ascii="Garamond" w:hAnsi="Garamond"/>
          <w:sz w:val="24"/>
        </w:rPr>
        <w:t>Në mbështetje të nenit 100 të Kushtetutës dhe të pikës 3, të nenit 55, të ligjit nr.</w:t>
      </w:r>
      <w:r w:rsidR="00833609">
        <w:rPr>
          <w:rFonts w:ascii="Garamond" w:hAnsi="Garamond"/>
          <w:sz w:val="24"/>
        </w:rPr>
        <w:t xml:space="preserve"> </w:t>
      </w:r>
      <w:r w:rsidRPr="00201715">
        <w:rPr>
          <w:rFonts w:ascii="Garamond" w:hAnsi="Garamond"/>
          <w:sz w:val="24"/>
        </w:rPr>
        <w:t xml:space="preserve">54/2024, “Për komunikimet elektronike në Republikën e Shqipërisë”, me propozimin e </w:t>
      </w:r>
      <w:r w:rsidR="00833609">
        <w:rPr>
          <w:rFonts w:ascii="Garamond" w:hAnsi="Garamond"/>
          <w:sz w:val="24"/>
        </w:rPr>
        <w:t>z</w:t>
      </w:r>
      <w:r w:rsidRPr="00201715">
        <w:rPr>
          <w:rFonts w:ascii="Garamond" w:hAnsi="Garamond"/>
          <w:sz w:val="24"/>
        </w:rPr>
        <w:t>ëvendëskryeministrit dhe ministër i Infrastrukturës dhe Energjisë, Këshilli i Ministrave</w:t>
      </w:r>
    </w:p>
    <w:p w14:paraId="42F7689C" w14:textId="77777777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89E8CF" w14:textId="1C023BF0" w:rsidR="006A5EA3" w:rsidRPr="00201715" w:rsidRDefault="006A5EA3" w:rsidP="006A5EA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01715">
        <w:rPr>
          <w:rFonts w:ascii="Garamond" w:hAnsi="Garamond"/>
          <w:sz w:val="24"/>
        </w:rPr>
        <w:t>VENDOSI:</w:t>
      </w:r>
    </w:p>
    <w:p w14:paraId="01E6E4F9" w14:textId="77777777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EADF0E" w14:textId="61D48D16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01715">
        <w:rPr>
          <w:rFonts w:ascii="Garamond" w:hAnsi="Garamond"/>
          <w:sz w:val="24"/>
        </w:rPr>
        <w:t xml:space="preserve">1. Miratimin e listës me përbërësit kritikë dhe pjesët e ndjeshme të rrjeteve </w:t>
      </w:r>
      <w:proofErr w:type="spellStart"/>
      <w:r w:rsidRPr="00201715">
        <w:rPr>
          <w:rFonts w:ascii="Garamond" w:hAnsi="Garamond"/>
          <w:sz w:val="24"/>
        </w:rPr>
        <w:t>5G</w:t>
      </w:r>
      <w:proofErr w:type="spellEnd"/>
      <w:r w:rsidRPr="00201715">
        <w:rPr>
          <w:rFonts w:ascii="Garamond" w:hAnsi="Garamond"/>
          <w:sz w:val="24"/>
        </w:rPr>
        <w:t>, sipas aneksit që i bashkëlidhet këtij vendimi.</w:t>
      </w:r>
    </w:p>
    <w:p w14:paraId="7B15ED24" w14:textId="792EED02" w:rsidR="006A5EA3" w:rsidRPr="00201715" w:rsidRDefault="006A5EA3" w:rsidP="005138DA">
      <w:pPr>
        <w:pStyle w:val="TEKSTIII"/>
        <w:rPr>
          <w:lang w:val="sq-AL"/>
        </w:rPr>
      </w:pPr>
      <w:r w:rsidRPr="00201715">
        <w:rPr>
          <w:lang w:val="sq-AL"/>
        </w:rPr>
        <w:t>2. Ngarkohen Ministria e Infrastrukturës dhe Energjisë dhe Autoriteti i Komunikimeve Elektronike dhe Postare për zbatimin e këtij vendimi.</w:t>
      </w:r>
    </w:p>
    <w:p w14:paraId="2ACC10A4" w14:textId="1FB38387" w:rsidR="006A5EA3" w:rsidRPr="00201715" w:rsidRDefault="006A5EA3" w:rsidP="005138DA">
      <w:pPr>
        <w:pStyle w:val="TEKSTIII"/>
        <w:rPr>
          <w:lang w:val="sq-AL"/>
        </w:rPr>
      </w:pPr>
      <w:r w:rsidRPr="00201715">
        <w:rPr>
          <w:lang w:val="sq-AL"/>
        </w:rPr>
        <w:t>Ky vendim hyn në fuqi pas botimit në Fletoren Zyrtare.</w:t>
      </w:r>
    </w:p>
    <w:p w14:paraId="44C9A1D7" w14:textId="0652A01B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BA2BD8" w14:textId="77777777" w:rsidR="006A5EA3" w:rsidRPr="00201715" w:rsidRDefault="006A5EA3" w:rsidP="006A5EA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201715">
        <w:rPr>
          <w:rFonts w:ascii="Garamond" w:hAnsi="Garamond"/>
          <w:sz w:val="24"/>
        </w:rPr>
        <w:t xml:space="preserve">KRYEMINISTËR </w:t>
      </w:r>
    </w:p>
    <w:p w14:paraId="1230D4C3" w14:textId="77777777" w:rsidR="006A5EA3" w:rsidRPr="00201715" w:rsidRDefault="006A5EA3" w:rsidP="006A5EA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201715">
        <w:rPr>
          <w:rFonts w:ascii="Garamond" w:hAnsi="Garamond"/>
          <w:b/>
          <w:sz w:val="24"/>
        </w:rPr>
        <w:t xml:space="preserve">Edi </w:t>
      </w:r>
      <w:proofErr w:type="spellStart"/>
      <w:r w:rsidRPr="00201715">
        <w:rPr>
          <w:rFonts w:ascii="Garamond" w:hAnsi="Garamond"/>
          <w:b/>
          <w:sz w:val="24"/>
        </w:rPr>
        <w:t>Rama</w:t>
      </w:r>
      <w:proofErr w:type="spellEnd"/>
    </w:p>
    <w:p w14:paraId="2AD4EDF9" w14:textId="3DBEDE5A" w:rsidR="006A5EA3" w:rsidRPr="00201715" w:rsidRDefault="006A5EA3" w:rsidP="006A5E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D551B7" w14:textId="078E47A4" w:rsidR="00833609" w:rsidRPr="00833609" w:rsidRDefault="00833609" w:rsidP="00833609">
      <w:pPr>
        <w:pStyle w:val="TEKSTIII"/>
        <w:jc w:val="center"/>
        <w:rPr>
          <w:lang w:val="sq-AL"/>
        </w:rPr>
      </w:pPr>
      <w:r w:rsidRPr="00833609">
        <w:rPr>
          <w:lang w:val="sq-AL"/>
        </w:rPr>
        <w:t>ANEKS</w:t>
      </w:r>
    </w:p>
    <w:p w14:paraId="322548F3" w14:textId="70A520A2" w:rsidR="005138DA" w:rsidRPr="00833609" w:rsidRDefault="00833609" w:rsidP="00833609">
      <w:pPr>
        <w:pStyle w:val="TEKSTIII"/>
        <w:jc w:val="center"/>
        <w:rPr>
          <w:lang w:val="sq-AL"/>
        </w:rPr>
      </w:pPr>
      <w:r w:rsidRPr="00833609">
        <w:rPr>
          <w:lang w:val="sq-AL"/>
        </w:rPr>
        <w:t xml:space="preserve">LISTA ME PËRBËRËSIT KRITIKË DHE PJESËT E NDJESHME TË RRJETEVE </w:t>
      </w:r>
      <w:proofErr w:type="spellStart"/>
      <w:r w:rsidRPr="00833609">
        <w:rPr>
          <w:lang w:val="sq-AL"/>
        </w:rPr>
        <w:t>5G</w:t>
      </w:r>
      <w:proofErr w:type="spellEnd"/>
    </w:p>
    <w:p w14:paraId="5B6C63CC" w14:textId="77777777" w:rsidR="005138DA" w:rsidRPr="00201715" w:rsidRDefault="005138DA" w:rsidP="005138DA">
      <w:pPr>
        <w:pStyle w:val="TEKSTIII"/>
        <w:rPr>
          <w:lang w:val="sq-AL"/>
        </w:rPr>
      </w:pPr>
    </w:p>
    <w:p w14:paraId="683D7AEC" w14:textId="500286AB" w:rsidR="005138DA" w:rsidRPr="00201715" w:rsidRDefault="005138DA" w:rsidP="005138DA">
      <w:pPr>
        <w:pStyle w:val="TEKSTIII"/>
        <w:rPr>
          <w:b/>
          <w:lang w:val="sq-AL"/>
        </w:rPr>
      </w:pPr>
      <w:r w:rsidRPr="00201715">
        <w:rPr>
          <w:b/>
          <w:lang w:val="sq-AL"/>
        </w:rPr>
        <w:t xml:space="preserve">1. Pjesët kritike dhe të ndjeshme të rrjeteve </w:t>
      </w:r>
      <w:proofErr w:type="spellStart"/>
      <w:r w:rsidRPr="00201715">
        <w:rPr>
          <w:b/>
          <w:lang w:val="sq-AL"/>
        </w:rPr>
        <w:t>5G</w:t>
      </w:r>
      <w:proofErr w:type="spellEnd"/>
      <w:r w:rsidRPr="00201715">
        <w:rPr>
          <w:b/>
          <w:lang w:val="sq-AL"/>
        </w:rPr>
        <w:t xml:space="preserve"> përfshijnë:</w:t>
      </w:r>
    </w:p>
    <w:p w14:paraId="6A6601AD" w14:textId="055BC878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rFonts w:ascii="Aptos" w:hAnsi="Aptos" w:cs="Aptos"/>
          <w:lang w:val="sq-AL"/>
        </w:rPr>
        <w:t xml:space="preserve">- </w:t>
      </w:r>
      <w:r w:rsidRPr="00201715">
        <w:rPr>
          <w:lang w:val="sq-AL"/>
        </w:rPr>
        <w:t>rrjetin bërthamë (</w:t>
      </w:r>
      <w:proofErr w:type="spellStart"/>
      <w:r w:rsidRPr="00201715">
        <w:rPr>
          <w:i/>
          <w:iCs/>
          <w:lang w:val="sq-AL"/>
        </w:rPr>
        <w:t>Core</w:t>
      </w:r>
      <w:proofErr w:type="spellEnd"/>
      <w:r w:rsidRPr="00201715">
        <w:rPr>
          <w:i/>
          <w:iCs/>
          <w:lang w:val="sq-AL"/>
        </w:rPr>
        <w:t xml:space="preserve"> </w:t>
      </w:r>
      <w:proofErr w:type="spellStart"/>
      <w:r w:rsidRPr="00201715">
        <w:rPr>
          <w:i/>
          <w:iCs/>
          <w:lang w:val="sq-AL"/>
        </w:rPr>
        <w:t>Network</w:t>
      </w:r>
      <w:proofErr w:type="spellEnd"/>
      <w:r w:rsidRPr="00201715">
        <w:rPr>
          <w:lang w:val="sq-AL"/>
        </w:rPr>
        <w:t>);</w:t>
      </w:r>
    </w:p>
    <w:p w14:paraId="665B433B" w14:textId="3B7151CC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rFonts w:ascii="Aptos" w:hAnsi="Aptos" w:cs="Aptos"/>
          <w:lang w:val="sq-AL"/>
        </w:rPr>
        <w:t xml:space="preserve">- </w:t>
      </w:r>
      <w:r w:rsidRPr="00201715">
        <w:rPr>
          <w:lang w:val="sq-AL"/>
        </w:rPr>
        <w:t xml:space="preserve">rrjetin e </w:t>
      </w:r>
      <w:proofErr w:type="spellStart"/>
      <w:r w:rsidRPr="00201715">
        <w:rPr>
          <w:lang w:val="sq-AL"/>
        </w:rPr>
        <w:t>aksesit</w:t>
      </w:r>
      <w:proofErr w:type="spellEnd"/>
      <w:r w:rsidRPr="00201715">
        <w:rPr>
          <w:lang w:val="sq-AL"/>
        </w:rPr>
        <w:t xml:space="preserve"> radio (</w:t>
      </w:r>
      <w:proofErr w:type="spellStart"/>
      <w:r w:rsidRPr="00201715">
        <w:rPr>
          <w:lang w:val="sq-AL"/>
        </w:rPr>
        <w:t>RAN</w:t>
      </w:r>
      <w:proofErr w:type="spellEnd"/>
      <w:r w:rsidRPr="00201715">
        <w:rPr>
          <w:lang w:val="sq-AL"/>
        </w:rPr>
        <w:t>);</w:t>
      </w:r>
    </w:p>
    <w:p w14:paraId="562F122A" w14:textId="59DAD6DA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rFonts w:ascii="Aptos" w:hAnsi="Aptos" w:cs="Aptos"/>
          <w:lang w:val="sq-AL"/>
        </w:rPr>
        <w:t xml:space="preserve">- </w:t>
      </w:r>
      <w:r w:rsidRPr="00201715">
        <w:rPr>
          <w:lang w:val="sq-AL"/>
        </w:rPr>
        <w:t>rrjetin e transmetimit dhe të transportit;</w:t>
      </w:r>
    </w:p>
    <w:p w14:paraId="66D8A607" w14:textId="4F53B886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rFonts w:ascii="Aptos" w:hAnsi="Aptos" w:cs="Aptos"/>
          <w:lang w:val="sq-AL"/>
        </w:rPr>
        <w:t xml:space="preserve">- </w:t>
      </w:r>
      <w:r w:rsidRPr="00201715">
        <w:rPr>
          <w:lang w:val="sq-AL"/>
        </w:rPr>
        <w:t>sistemet e menaxhimit dhe të kontrollit.</w:t>
      </w:r>
    </w:p>
    <w:p w14:paraId="109A6FBC" w14:textId="77777777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lang w:val="sq-AL"/>
        </w:rPr>
        <w:t>Në sistemet e menaxhimit dhe të kontrollit përfshihen:</w:t>
      </w:r>
    </w:p>
    <w:p w14:paraId="6B488575" w14:textId="31E74AB9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lang w:val="sq-AL"/>
        </w:rPr>
        <w:t xml:space="preserve">a) Menaxhimi </w:t>
      </w:r>
      <w:proofErr w:type="spellStart"/>
      <w:r w:rsidRPr="00201715">
        <w:rPr>
          <w:lang w:val="sq-AL"/>
        </w:rPr>
        <w:t>NFV</w:t>
      </w:r>
      <w:proofErr w:type="spellEnd"/>
      <w:r w:rsidRPr="00201715">
        <w:rPr>
          <w:lang w:val="sq-AL"/>
        </w:rPr>
        <w:t xml:space="preserve"> dhe orkestrimi i rrjetit </w:t>
      </w:r>
      <w:proofErr w:type="spellStart"/>
      <w:r w:rsidRPr="00201715">
        <w:rPr>
          <w:lang w:val="sq-AL"/>
        </w:rPr>
        <w:t>MANO</w:t>
      </w:r>
      <w:proofErr w:type="spellEnd"/>
      <w:r w:rsidRPr="00201715">
        <w:rPr>
          <w:lang w:val="sq-AL"/>
        </w:rPr>
        <w:t>;</w:t>
      </w:r>
    </w:p>
    <w:p w14:paraId="5834CB78" w14:textId="22411CE8" w:rsidR="005138DA" w:rsidRPr="00201715" w:rsidRDefault="005138DA" w:rsidP="005138DA">
      <w:pPr>
        <w:pStyle w:val="TEKSTIII"/>
        <w:rPr>
          <w:lang w:val="sq-AL"/>
        </w:rPr>
      </w:pPr>
      <w:r w:rsidRPr="00201715">
        <w:rPr>
          <w:lang w:val="sq-AL"/>
        </w:rPr>
        <w:t>b) Sistemet e menaxhimit dhe shërbimet mbështetëse, elementet e rrjetit për shkëmbimet ndërmjet rrjeteve.</w:t>
      </w:r>
    </w:p>
    <w:p w14:paraId="3AD965A2" w14:textId="667A85FE" w:rsidR="005138DA" w:rsidRPr="00201715" w:rsidRDefault="005138DA" w:rsidP="005138DA">
      <w:pPr>
        <w:pStyle w:val="TEKSTIII"/>
        <w:rPr>
          <w:b/>
          <w:lang w:val="sq-AL"/>
        </w:rPr>
      </w:pPr>
      <w:r w:rsidRPr="00201715">
        <w:rPr>
          <w:b/>
          <w:lang w:val="sq-AL"/>
        </w:rPr>
        <w:t xml:space="preserve">2. Lista e detajuar me përbërësit kritikë dhe të ndjeshme të rrjetit </w:t>
      </w:r>
      <w:proofErr w:type="spellStart"/>
      <w:r w:rsidRPr="00201715">
        <w:rPr>
          <w:b/>
          <w:lang w:val="sq-AL"/>
        </w:rPr>
        <w:t>5G</w:t>
      </w:r>
      <w:proofErr w:type="spellEnd"/>
    </w:p>
    <w:p w14:paraId="5866C1CB" w14:textId="77777777" w:rsidR="00941365" w:rsidRPr="00201715" w:rsidRDefault="00941365" w:rsidP="00941365">
      <w:pPr>
        <w:pStyle w:val="TEKSTIII"/>
        <w:rPr>
          <w:lang w:val="sq-AL"/>
        </w:rPr>
      </w:pPr>
    </w:p>
    <w:p w14:paraId="3ED8F4DA" w14:textId="3210FAE4" w:rsidR="00FE3944" w:rsidRPr="00201715" w:rsidRDefault="00941365" w:rsidP="00941365">
      <w:pPr>
        <w:pStyle w:val="TEKSTIII"/>
        <w:rPr>
          <w:lang w:val="sq-AL"/>
        </w:rPr>
      </w:pPr>
      <w:r w:rsidRPr="00201715">
        <w:rPr>
          <w:lang w:val="sq-AL"/>
        </w:rPr>
        <w:t xml:space="preserve">Lista </w:t>
      </w:r>
      <w:proofErr w:type="spellStart"/>
      <w:r w:rsidRPr="00201715">
        <w:rPr>
          <w:lang w:val="sq-AL"/>
        </w:rPr>
        <w:t>indikative</w:t>
      </w:r>
      <w:proofErr w:type="spellEnd"/>
      <w:r w:rsidRPr="00201715">
        <w:rPr>
          <w:lang w:val="sq-AL"/>
        </w:rPr>
        <w:t xml:space="preserve"> e elementeve të pjesëve kritike dhe të ndjeshme të rrjetit </w:t>
      </w:r>
      <w:proofErr w:type="spellStart"/>
      <w:r w:rsidRPr="00201715">
        <w:rPr>
          <w:lang w:val="sq-AL"/>
        </w:rPr>
        <w:t>5G</w:t>
      </w:r>
      <w:proofErr w:type="spellEnd"/>
      <w:r w:rsidRPr="00201715">
        <w:rPr>
          <w:lang w:val="sq-AL"/>
        </w:rPr>
        <w:t>, niveli i rrezikut, sipas pjesëve kritike dhe funksionet e elementeve kryesore, përcaktohen, si më poshtë vijon:</w:t>
      </w:r>
    </w:p>
    <w:tbl>
      <w:tblPr>
        <w:tblStyle w:val="TableGrid"/>
        <w:tblW w:w="10327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1867"/>
        <w:gridCol w:w="2340"/>
        <w:gridCol w:w="3870"/>
      </w:tblGrid>
      <w:tr w:rsidR="00466A4C" w:rsidRPr="00201715" w14:paraId="4539CE47" w14:textId="77777777" w:rsidTr="00201715">
        <w:trPr>
          <w:trHeight w:val="56"/>
          <w:jc w:val="center"/>
        </w:trPr>
        <w:tc>
          <w:tcPr>
            <w:tcW w:w="2250" w:type="dxa"/>
            <w:vAlign w:val="center"/>
            <w:hideMark/>
          </w:tcPr>
          <w:p w14:paraId="44BFD9A0" w14:textId="77777777" w:rsidR="00466A4C" w:rsidRPr="00201715" w:rsidRDefault="00466A4C" w:rsidP="00466A4C">
            <w:pPr>
              <w:contextualSpacing/>
              <w:jc w:val="center"/>
              <w:rPr>
                <w:rFonts w:ascii="Garamond" w:hAnsi="Garamond"/>
                <w:b/>
              </w:rPr>
            </w:pPr>
            <w:r w:rsidRPr="00201715">
              <w:rPr>
                <w:rFonts w:ascii="Garamond" w:hAnsi="Garamond"/>
                <w:b/>
              </w:rPr>
              <w:t>PJESËT KRITIKE TË RRJETIT</w:t>
            </w:r>
          </w:p>
        </w:tc>
        <w:tc>
          <w:tcPr>
            <w:tcW w:w="1867" w:type="dxa"/>
            <w:vAlign w:val="center"/>
          </w:tcPr>
          <w:p w14:paraId="0F0C9EDA" w14:textId="77777777" w:rsidR="00466A4C" w:rsidRPr="00201715" w:rsidRDefault="00466A4C" w:rsidP="00466A4C">
            <w:pPr>
              <w:contextualSpacing/>
              <w:jc w:val="center"/>
              <w:rPr>
                <w:rFonts w:ascii="Garamond" w:hAnsi="Garamond"/>
                <w:b/>
              </w:rPr>
            </w:pPr>
            <w:r w:rsidRPr="00201715">
              <w:rPr>
                <w:rFonts w:ascii="Garamond" w:hAnsi="Garamond"/>
                <w:b/>
              </w:rPr>
              <w:t xml:space="preserve">VLERËSIMI </w:t>
            </w:r>
            <w:r w:rsidRPr="00201715">
              <w:rPr>
                <w:rFonts w:ascii="Garamond" w:hAnsi="Garamond"/>
                <w:b/>
                <w:caps/>
              </w:rPr>
              <w:t>i Rrezikut</w:t>
            </w:r>
          </w:p>
        </w:tc>
        <w:tc>
          <w:tcPr>
            <w:tcW w:w="2340" w:type="dxa"/>
            <w:vAlign w:val="center"/>
          </w:tcPr>
          <w:p w14:paraId="7236CEDC" w14:textId="77777777" w:rsidR="00466A4C" w:rsidRPr="00201715" w:rsidRDefault="00466A4C" w:rsidP="00466A4C">
            <w:pPr>
              <w:contextualSpacing/>
              <w:jc w:val="center"/>
              <w:rPr>
                <w:rFonts w:ascii="Garamond" w:hAnsi="Garamond"/>
                <w:b/>
                <w:caps/>
              </w:rPr>
            </w:pPr>
            <w:r w:rsidRPr="00201715">
              <w:rPr>
                <w:rFonts w:ascii="Garamond" w:hAnsi="Garamond"/>
                <w:b/>
                <w:caps/>
              </w:rPr>
              <w:t xml:space="preserve">ListA </w:t>
            </w:r>
            <w:proofErr w:type="spellStart"/>
            <w:r w:rsidRPr="00201715">
              <w:rPr>
                <w:rFonts w:ascii="Garamond" w:hAnsi="Garamond"/>
                <w:b/>
                <w:caps/>
              </w:rPr>
              <w:t>indikative</w:t>
            </w:r>
            <w:proofErr w:type="spellEnd"/>
            <w:r w:rsidRPr="00201715">
              <w:rPr>
                <w:rFonts w:ascii="Garamond" w:hAnsi="Garamond"/>
                <w:b/>
                <w:caps/>
              </w:rPr>
              <w:t xml:space="preserve"> e</w:t>
            </w:r>
            <w:r w:rsidRPr="00201715">
              <w:rPr>
                <w:rFonts w:ascii="Garamond" w:hAnsi="Garamond"/>
                <w:b/>
              </w:rPr>
              <w:t xml:space="preserve"> ELEMENTEVE TË </w:t>
            </w:r>
            <w:r w:rsidRPr="00201715">
              <w:rPr>
                <w:rFonts w:ascii="Garamond" w:hAnsi="Garamond"/>
                <w:b/>
                <w:caps/>
              </w:rPr>
              <w:t xml:space="preserve">RrJetIT </w:t>
            </w:r>
          </w:p>
        </w:tc>
        <w:tc>
          <w:tcPr>
            <w:tcW w:w="3870" w:type="dxa"/>
            <w:hideMark/>
          </w:tcPr>
          <w:p w14:paraId="3BAABA92" w14:textId="77777777" w:rsidR="00466A4C" w:rsidRPr="00201715" w:rsidRDefault="00466A4C" w:rsidP="00466A4C">
            <w:pPr>
              <w:contextualSpacing/>
              <w:jc w:val="center"/>
              <w:rPr>
                <w:rFonts w:ascii="Garamond" w:hAnsi="Garamond"/>
                <w:b/>
              </w:rPr>
            </w:pPr>
          </w:p>
          <w:p w14:paraId="1FC43534" w14:textId="77777777" w:rsidR="00466A4C" w:rsidRPr="00201715" w:rsidRDefault="00466A4C" w:rsidP="00466A4C">
            <w:pPr>
              <w:contextualSpacing/>
              <w:jc w:val="center"/>
              <w:rPr>
                <w:rFonts w:ascii="Garamond" w:hAnsi="Garamond"/>
                <w:b/>
              </w:rPr>
            </w:pPr>
            <w:r w:rsidRPr="00201715">
              <w:rPr>
                <w:rFonts w:ascii="Garamond" w:hAnsi="Garamond"/>
                <w:b/>
              </w:rPr>
              <w:t>FUNKSIONET KRYESORE</w:t>
            </w:r>
          </w:p>
        </w:tc>
      </w:tr>
      <w:tr w:rsidR="00466A4C" w:rsidRPr="00201715" w14:paraId="4303D9D4" w14:textId="77777777" w:rsidTr="00FE3944">
        <w:trPr>
          <w:trHeight w:val="495"/>
          <w:jc w:val="center"/>
        </w:trPr>
        <w:tc>
          <w:tcPr>
            <w:tcW w:w="2250" w:type="dxa"/>
            <w:hideMark/>
          </w:tcPr>
          <w:p w14:paraId="55AB5115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Rrjeti bërthamë</w:t>
            </w:r>
          </w:p>
          <w:p w14:paraId="285283EC" w14:textId="77777777" w:rsidR="00466A4C" w:rsidRPr="00201715" w:rsidRDefault="00466A4C" w:rsidP="00466A4C">
            <w:pPr>
              <w:contextualSpacing/>
              <w:rPr>
                <w:rFonts w:ascii="Garamond" w:hAnsi="Garamond"/>
                <w:i/>
              </w:rPr>
            </w:pPr>
            <w:r w:rsidRPr="00201715">
              <w:rPr>
                <w:rFonts w:ascii="Garamond" w:hAnsi="Garamond"/>
                <w:i/>
              </w:rPr>
              <w:t>(</w:t>
            </w:r>
            <w:proofErr w:type="spellStart"/>
            <w:r w:rsidRPr="00201715">
              <w:rPr>
                <w:rFonts w:ascii="Garamond" w:hAnsi="Garamond"/>
                <w:i/>
              </w:rPr>
              <w:t>Core</w:t>
            </w:r>
            <w:proofErr w:type="spellEnd"/>
            <w:r w:rsidRPr="00201715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201715">
              <w:rPr>
                <w:rFonts w:ascii="Garamond" w:hAnsi="Garamond"/>
                <w:i/>
              </w:rPr>
              <w:t>Network</w:t>
            </w:r>
            <w:proofErr w:type="spellEnd"/>
            <w:r w:rsidRPr="00201715">
              <w:rPr>
                <w:rFonts w:ascii="Garamond" w:hAnsi="Garamond"/>
                <w:i/>
              </w:rPr>
              <w:t>)</w:t>
            </w:r>
          </w:p>
          <w:p w14:paraId="009BC0CA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</w:p>
        </w:tc>
        <w:tc>
          <w:tcPr>
            <w:tcW w:w="1867" w:type="dxa"/>
          </w:tcPr>
          <w:p w14:paraId="723FC6DE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Kritike</w:t>
            </w:r>
          </w:p>
        </w:tc>
        <w:tc>
          <w:tcPr>
            <w:tcW w:w="2340" w:type="dxa"/>
          </w:tcPr>
          <w:p w14:paraId="13BD296A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AMF</w:t>
            </w:r>
            <w:proofErr w:type="spellEnd"/>
          </w:p>
          <w:p w14:paraId="5AEA82C6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SMF</w:t>
            </w:r>
            <w:proofErr w:type="spellEnd"/>
          </w:p>
          <w:p w14:paraId="71A7D9C4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UPF</w:t>
            </w:r>
            <w:proofErr w:type="spellEnd"/>
          </w:p>
          <w:p w14:paraId="4F5A2D5D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PCF</w:t>
            </w:r>
            <w:proofErr w:type="spellEnd"/>
          </w:p>
          <w:p w14:paraId="518B17AF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UDM</w:t>
            </w:r>
            <w:proofErr w:type="spellEnd"/>
          </w:p>
          <w:p w14:paraId="601878AD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AUSF</w:t>
            </w:r>
            <w:proofErr w:type="spellEnd"/>
          </w:p>
          <w:p w14:paraId="25DA7877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NSSF</w:t>
            </w:r>
            <w:proofErr w:type="spellEnd"/>
          </w:p>
          <w:p w14:paraId="494C2B1F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NEF</w:t>
            </w:r>
          </w:p>
          <w:p w14:paraId="0A1F1F74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NRF</w:t>
            </w:r>
            <w:proofErr w:type="spellEnd"/>
          </w:p>
          <w:p w14:paraId="67065ACA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SEPP</w:t>
            </w:r>
            <w:proofErr w:type="spellEnd"/>
          </w:p>
          <w:p w14:paraId="79D5D351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NWDAF</w:t>
            </w:r>
            <w:proofErr w:type="spellEnd"/>
          </w:p>
          <w:p w14:paraId="1B18C5C3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5G</w:t>
            </w:r>
            <w:proofErr w:type="spellEnd"/>
            <w:r w:rsidRPr="00201715">
              <w:rPr>
                <w:rFonts w:ascii="Garamond" w:hAnsi="Garamond"/>
              </w:rPr>
              <w:t xml:space="preserve"> </w:t>
            </w:r>
            <w:proofErr w:type="spellStart"/>
            <w:r w:rsidRPr="00201715">
              <w:rPr>
                <w:rFonts w:ascii="Garamond" w:hAnsi="Garamond"/>
              </w:rPr>
              <w:t>EPC</w:t>
            </w:r>
            <w:proofErr w:type="spellEnd"/>
          </w:p>
          <w:p w14:paraId="20677CB8" w14:textId="77777777" w:rsidR="00466A4C" w:rsidRPr="00201715" w:rsidRDefault="00466A4C" w:rsidP="00466A4C">
            <w:pPr>
              <w:contextualSpacing/>
              <w:rPr>
                <w:rFonts w:ascii="Garamond" w:hAnsi="Garamond"/>
                <w:highlight w:val="yellow"/>
              </w:rPr>
            </w:pPr>
            <w:proofErr w:type="spellStart"/>
            <w:r w:rsidRPr="00201715">
              <w:rPr>
                <w:rFonts w:ascii="Garamond" w:hAnsi="Garamond"/>
              </w:rPr>
              <w:t>NFVI</w:t>
            </w:r>
            <w:proofErr w:type="spellEnd"/>
          </w:p>
        </w:tc>
        <w:tc>
          <w:tcPr>
            <w:tcW w:w="3870" w:type="dxa"/>
            <w:hideMark/>
          </w:tcPr>
          <w:p w14:paraId="3D285F22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Funksionet e </w:t>
            </w:r>
            <w:proofErr w:type="spellStart"/>
            <w:r w:rsidRPr="00201715">
              <w:rPr>
                <w:rFonts w:ascii="Garamond" w:hAnsi="Garamond"/>
              </w:rPr>
              <w:t>autentifikimit</w:t>
            </w:r>
            <w:proofErr w:type="spellEnd"/>
            <w:r w:rsidRPr="00201715">
              <w:rPr>
                <w:rFonts w:ascii="Garamond" w:hAnsi="Garamond"/>
              </w:rPr>
              <w:t xml:space="preserve"> të pajisjeve të përdoruesit, </w:t>
            </w:r>
            <w:proofErr w:type="spellStart"/>
            <w:r w:rsidRPr="00201715">
              <w:rPr>
                <w:rFonts w:ascii="Garamond" w:hAnsi="Garamond"/>
                <w:i/>
              </w:rPr>
              <w:t>roaming</w:t>
            </w:r>
            <w:proofErr w:type="spellEnd"/>
            <w:r w:rsidRPr="00201715">
              <w:rPr>
                <w:rFonts w:ascii="Garamond" w:hAnsi="Garamond"/>
              </w:rPr>
              <w:t xml:space="preserve"> dhe menaxhimi i sesionit; </w:t>
            </w:r>
          </w:p>
          <w:p w14:paraId="50D66F58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Funksionet e transportit të </w:t>
            </w:r>
            <w:proofErr w:type="spellStart"/>
            <w:r w:rsidRPr="00201715">
              <w:rPr>
                <w:rFonts w:ascii="Garamond" w:hAnsi="Garamond"/>
              </w:rPr>
              <w:t>të</w:t>
            </w:r>
            <w:proofErr w:type="spellEnd"/>
            <w:r w:rsidRPr="00201715">
              <w:rPr>
                <w:rFonts w:ascii="Garamond" w:hAnsi="Garamond"/>
              </w:rPr>
              <w:t xml:space="preserve"> dhënave të pajisjeve të përdoruesit; </w:t>
            </w:r>
          </w:p>
          <w:p w14:paraId="4D7A748F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Menaxhimi i politikave të </w:t>
            </w:r>
            <w:proofErr w:type="spellStart"/>
            <w:r w:rsidRPr="00201715">
              <w:rPr>
                <w:rFonts w:ascii="Garamond" w:hAnsi="Garamond"/>
              </w:rPr>
              <w:t>aksesit</w:t>
            </w:r>
            <w:proofErr w:type="spellEnd"/>
            <w:r w:rsidRPr="00201715">
              <w:rPr>
                <w:rFonts w:ascii="Garamond" w:hAnsi="Garamond"/>
              </w:rPr>
              <w:t xml:space="preserve">; </w:t>
            </w:r>
          </w:p>
          <w:p w14:paraId="6DD679DF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Regjistrimi dhe autorizimi i shërbimeve të rrjetit; </w:t>
            </w:r>
          </w:p>
          <w:p w14:paraId="580E5DBE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Ruajtja e të dhënave të përdoruesve dhe rrjetit; </w:t>
            </w:r>
          </w:p>
          <w:p w14:paraId="3A2F1412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Lidhja me rrjetet celulare të palëve të treta; </w:t>
            </w:r>
          </w:p>
          <w:p w14:paraId="3B21CC68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Ekspozimi i funksioneve të rrjetit </w:t>
            </w:r>
            <w:proofErr w:type="spellStart"/>
            <w:r w:rsidRPr="00201715">
              <w:rPr>
                <w:rFonts w:ascii="Garamond" w:hAnsi="Garamond"/>
                <w:i/>
                <w:iCs/>
              </w:rPr>
              <w:t>Core</w:t>
            </w:r>
            <w:proofErr w:type="spellEnd"/>
            <w:r w:rsidRPr="00201715">
              <w:rPr>
                <w:rFonts w:ascii="Garamond" w:hAnsi="Garamond"/>
              </w:rPr>
              <w:t xml:space="preserve"> ndaj aplikacioneve të jashtme; </w:t>
            </w:r>
          </w:p>
          <w:p w14:paraId="1AAB91C4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lastRenderedPageBreak/>
              <w:t>Atribuimi</w:t>
            </w:r>
            <w:proofErr w:type="spellEnd"/>
            <w:r w:rsidRPr="00201715">
              <w:rPr>
                <w:rFonts w:ascii="Garamond" w:hAnsi="Garamond"/>
              </w:rPr>
              <w:t xml:space="preserve"> i pajisjeve të përdoruesit ndaj pjesëve të rrjetit; </w:t>
            </w:r>
          </w:p>
        </w:tc>
      </w:tr>
      <w:tr w:rsidR="00466A4C" w:rsidRPr="00201715" w14:paraId="7DB8C214" w14:textId="77777777" w:rsidTr="00FE3944">
        <w:trPr>
          <w:trHeight w:val="737"/>
          <w:jc w:val="center"/>
        </w:trPr>
        <w:tc>
          <w:tcPr>
            <w:tcW w:w="2250" w:type="dxa"/>
          </w:tcPr>
          <w:p w14:paraId="05C87AC0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lastRenderedPageBreak/>
              <w:t xml:space="preserve">Rrjeti i </w:t>
            </w:r>
            <w:proofErr w:type="spellStart"/>
            <w:r w:rsidRPr="00201715">
              <w:rPr>
                <w:rFonts w:ascii="Garamond" w:hAnsi="Garamond"/>
              </w:rPr>
              <w:t>aksesit</w:t>
            </w:r>
            <w:proofErr w:type="spellEnd"/>
            <w:r w:rsidRPr="00201715">
              <w:rPr>
                <w:rFonts w:ascii="Garamond" w:hAnsi="Garamond"/>
              </w:rPr>
              <w:t xml:space="preserve"> radio (</w:t>
            </w:r>
            <w:proofErr w:type="spellStart"/>
            <w:r w:rsidRPr="00201715">
              <w:rPr>
                <w:rFonts w:ascii="Garamond" w:hAnsi="Garamond"/>
              </w:rPr>
              <w:t>RAN</w:t>
            </w:r>
            <w:proofErr w:type="spellEnd"/>
            <w:r w:rsidRPr="00201715">
              <w:rPr>
                <w:rFonts w:ascii="Garamond" w:hAnsi="Garamond"/>
              </w:rPr>
              <w:t>)</w:t>
            </w:r>
          </w:p>
          <w:p w14:paraId="7719DE54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</w:p>
        </w:tc>
        <w:tc>
          <w:tcPr>
            <w:tcW w:w="1867" w:type="dxa"/>
          </w:tcPr>
          <w:p w14:paraId="367340C4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I lartë</w:t>
            </w:r>
          </w:p>
        </w:tc>
        <w:tc>
          <w:tcPr>
            <w:tcW w:w="2340" w:type="dxa"/>
          </w:tcPr>
          <w:p w14:paraId="7E88699A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gNB</w:t>
            </w:r>
            <w:proofErr w:type="spellEnd"/>
          </w:p>
          <w:p w14:paraId="5248474F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RU</w:t>
            </w:r>
            <w:proofErr w:type="spellEnd"/>
          </w:p>
          <w:p w14:paraId="39E48009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DU</w:t>
            </w:r>
            <w:proofErr w:type="spellEnd"/>
          </w:p>
          <w:p w14:paraId="0E10A70C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CU</w:t>
            </w:r>
            <w:proofErr w:type="spellEnd"/>
          </w:p>
          <w:p w14:paraId="2FE53FAB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RIC</w:t>
            </w:r>
            <w:proofErr w:type="spellEnd"/>
          </w:p>
        </w:tc>
        <w:tc>
          <w:tcPr>
            <w:tcW w:w="3870" w:type="dxa"/>
          </w:tcPr>
          <w:p w14:paraId="08C84177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Stacionet bazë;</w:t>
            </w:r>
          </w:p>
          <w:p w14:paraId="05842A81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Menaxhimi i stacionit radio;</w:t>
            </w:r>
          </w:p>
          <w:p w14:paraId="3A5F5A26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Procesimi</w:t>
            </w:r>
            <w:proofErr w:type="spellEnd"/>
            <w:r w:rsidRPr="00201715">
              <w:rPr>
                <w:rFonts w:ascii="Garamond" w:hAnsi="Garamond"/>
              </w:rPr>
              <w:t xml:space="preserve"> i protokolleve të shtresës së poshtme;</w:t>
            </w:r>
          </w:p>
          <w:p w14:paraId="771241FD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Procesimi</w:t>
            </w:r>
            <w:proofErr w:type="spellEnd"/>
            <w:r w:rsidRPr="00201715">
              <w:rPr>
                <w:rFonts w:ascii="Garamond" w:hAnsi="Garamond"/>
              </w:rPr>
              <w:t xml:space="preserve"> i protokolleve të shtresës së sipërme;</w:t>
            </w:r>
          </w:p>
          <w:p w14:paraId="127A6D1E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Optimizimi</w:t>
            </w:r>
            <w:proofErr w:type="spellEnd"/>
            <w:r w:rsidRPr="00201715">
              <w:rPr>
                <w:rFonts w:ascii="Garamond" w:hAnsi="Garamond"/>
              </w:rPr>
              <w:t xml:space="preserve"> i </w:t>
            </w:r>
            <w:proofErr w:type="spellStart"/>
            <w:r w:rsidRPr="00201715">
              <w:rPr>
                <w:rFonts w:ascii="Garamond" w:hAnsi="Garamond"/>
              </w:rPr>
              <w:t>performancës</w:t>
            </w:r>
            <w:proofErr w:type="spellEnd"/>
            <w:r w:rsidRPr="00201715">
              <w:rPr>
                <w:rFonts w:ascii="Garamond" w:hAnsi="Garamond"/>
              </w:rPr>
              <w:t xml:space="preserve"> së rrjetit </w:t>
            </w:r>
            <w:proofErr w:type="spellStart"/>
            <w:r w:rsidRPr="00201715">
              <w:rPr>
                <w:rFonts w:ascii="Garamond" w:hAnsi="Garamond"/>
              </w:rPr>
              <w:t>aksesit</w:t>
            </w:r>
            <w:proofErr w:type="spellEnd"/>
            <w:r w:rsidRPr="00201715">
              <w:rPr>
                <w:rFonts w:ascii="Garamond" w:hAnsi="Garamond"/>
              </w:rPr>
              <w:t xml:space="preserve"> radio, duke përdorur inteligjencën artificiale;</w:t>
            </w:r>
          </w:p>
        </w:tc>
      </w:tr>
      <w:tr w:rsidR="00466A4C" w:rsidRPr="00201715" w14:paraId="2293F1B1" w14:textId="77777777" w:rsidTr="00FE3944">
        <w:trPr>
          <w:trHeight w:val="737"/>
          <w:jc w:val="center"/>
        </w:trPr>
        <w:tc>
          <w:tcPr>
            <w:tcW w:w="2250" w:type="dxa"/>
          </w:tcPr>
          <w:p w14:paraId="33FA8396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Funksionet e transportit dhe të transmetimit (rrjeti i agregimit të transportit dhe transmetimit)</w:t>
            </w:r>
          </w:p>
        </w:tc>
        <w:tc>
          <w:tcPr>
            <w:tcW w:w="1867" w:type="dxa"/>
          </w:tcPr>
          <w:p w14:paraId="2C96D0F5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I moderuar në të lartë</w:t>
            </w:r>
          </w:p>
        </w:tc>
        <w:tc>
          <w:tcPr>
            <w:tcW w:w="2340" w:type="dxa"/>
          </w:tcPr>
          <w:p w14:paraId="30DB1B13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GTP</w:t>
            </w:r>
            <w:proofErr w:type="spellEnd"/>
            <w:r w:rsidRPr="00201715">
              <w:rPr>
                <w:rFonts w:ascii="Garamond" w:hAnsi="Garamond"/>
              </w:rPr>
              <w:t>-U</w:t>
            </w:r>
          </w:p>
          <w:p w14:paraId="60AA7A19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MEP</w:t>
            </w:r>
            <w:proofErr w:type="spellEnd"/>
          </w:p>
          <w:p w14:paraId="071AF4E4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PE </w:t>
            </w:r>
            <w:proofErr w:type="spellStart"/>
            <w:r w:rsidRPr="00201715">
              <w:rPr>
                <w:rFonts w:ascii="Garamond" w:hAnsi="Garamond"/>
                <w:i/>
              </w:rPr>
              <w:t>Router</w:t>
            </w:r>
            <w:proofErr w:type="spellEnd"/>
          </w:p>
          <w:p w14:paraId="30318035" w14:textId="77777777" w:rsidR="00466A4C" w:rsidRPr="00201715" w:rsidRDefault="00466A4C" w:rsidP="00466A4C">
            <w:pPr>
              <w:contextualSpacing/>
              <w:rPr>
                <w:rFonts w:ascii="Garamond" w:hAnsi="Garamond"/>
                <w:i/>
              </w:rPr>
            </w:pPr>
            <w:r w:rsidRPr="00201715">
              <w:rPr>
                <w:rFonts w:ascii="Garamond" w:hAnsi="Garamond"/>
              </w:rPr>
              <w:t xml:space="preserve">P </w:t>
            </w:r>
            <w:proofErr w:type="spellStart"/>
            <w:r w:rsidRPr="00201715">
              <w:rPr>
                <w:rFonts w:ascii="Garamond" w:hAnsi="Garamond"/>
                <w:i/>
              </w:rPr>
              <w:t>Router</w:t>
            </w:r>
            <w:proofErr w:type="spellEnd"/>
          </w:p>
          <w:p w14:paraId="76103FA0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BRAS</w:t>
            </w:r>
            <w:proofErr w:type="spellEnd"/>
          </w:p>
          <w:p w14:paraId="6865DD2D" w14:textId="77777777" w:rsidR="00466A4C" w:rsidRPr="00201715" w:rsidRDefault="00466A4C" w:rsidP="00466A4C">
            <w:pPr>
              <w:contextualSpacing/>
              <w:rPr>
                <w:rFonts w:ascii="Garamond" w:hAnsi="Garamond"/>
                <w:i/>
              </w:rPr>
            </w:pPr>
            <w:proofErr w:type="spellStart"/>
            <w:r w:rsidRPr="00201715">
              <w:rPr>
                <w:rFonts w:ascii="Garamond" w:hAnsi="Garamond"/>
                <w:i/>
              </w:rPr>
              <w:t>Firewall</w:t>
            </w:r>
            <w:proofErr w:type="spellEnd"/>
            <w:r w:rsidRPr="00201715">
              <w:rPr>
                <w:rFonts w:ascii="Garamond" w:hAnsi="Garamond"/>
                <w:i/>
              </w:rPr>
              <w:t xml:space="preserve"> </w:t>
            </w:r>
          </w:p>
          <w:p w14:paraId="26E2F186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</w:p>
          <w:p w14:paraId="6B5863EA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</w:p>
        </w:tc>
        <w:tc>
          <w:tcPr>
            <w:tcW w:w="3870" w:type="dxa"/>
          </w:tcPr>
          <w:p w14:paraId="38FDF7BA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contextualSpacing w:val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Transporti i të dhënave të përdoruesit brenda rrjetit </w:t>
            </w:r>
            <w:proofErr w:type="spellStart"/>
            <w:r w:rsidRPr="00201715">
              <w:rPr>
                <w:rFonts w:ascii="Garamond" w:hAnsi="Garamond"/>
              </w:rPr>
              <w:t>5G</w:t>
            </w:r>
            <w:proofErr w:type="spellEnd"/>
            <w:r w:rsidRPr="00201715">
              <w:rPr>
                <w:rFonts w:ascii="Garamond" w:hAnsi="Garamond"/>
              </w:rPr>
              <w:t>;</w:t>
            </w:r>
          </w:p>
          <w:p w14:paraId="02156DD2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contextualSpacing w:val="0"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Optimizimi</w:t>
            </w:r>
            <w:proofErr w:type="spellEnd"/>
            <w:r w:rsidRPr="00201715">
              <w:rPr>
                <w:rFonts w:ascii="Garamond" w:hAnsi="Garamond"/>
              </w:rPr>
              <w:t xml:space="preserve"> i burimeve për të siguruar vonesë të vogël në transmetim;</w:t>
            </w:r>
          </w:p>
          <w:p w14:paraId="0B22BD33" w14:textId="556F8FF5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contextualSpacing w:val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Lidhja midis rrjeteve që </w:t>
            </w:r>
            <w:r w:rsidR="00833609" w:rsidRPr="00201715">
              <w:rPr>
                <w:rFonts w:ascii="Garamond" w:hAnsi="Garamond"/>
              </w:rPr>
              <w:t>mbështetet</w:t>
            </w:r>
            <w:r w:rsidRPr="00201715">
              <w:rPr>
                <w:rFonts w:ascii="Garamond" w:hAnsi="Garamond"/>
              </w:rPr>
              <w:t xml:space="preserve"> nga </w:t>
            </w:r>
            <w:proofErr w:type="spellStart"/>
            <w:r w:rsidRPr="00201715">
              <w:rPr>
                <w:rFonts w:ascii="Garamond" w:hAnsi="Garamond"/>
              </w:rPr>
              <w:t>MPLS</w:t>
            </w:r>
            <w:proofErr w:type="spellEnd"/>
            <w:r w:rsidRPr="00201715">
              <w:rPr>
                <w:rFonts w:ascii="Garamond" w:hAnsi="Garamond"/>
              </w:rPr>
              <w:t>;</w:t>
            </w:r>
          </w:p>
          <w:p w14:paraId="4EC111F0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contextualSpacing w:val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Menaxhimi i trafikut të rrjetit bërthamë dhe </w:t>
            </w:r>
            <w:proofErr w:type="spellStart"/>
            <w:r w:rsidRPr="00201715">
              <w:rPr>
                <w:rFonts w:ascii="Garamond" w:hAnsi="Garamond"/>
              </w:rPr>
              <w:t>MPLS</w:t>
            </w:r>
            <w:proofErr w:type="spellEnd"/>
            <w:r w:rsidRPr="00201715">
              <w:rPr>
                <w:rFonts w:ascii="Garamond" w:hAnsi="Garamond"/>
              </w:rPr>
              <w:t>;</w:t>
            </w:r>
          </w:p>
          <w:p w14:paraId="5FDA0ECD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contextualSpacing w:val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Menaxhimi i sesioneve të përdoruesit dhe vendosja e politikave për </w:t>
            </w:r>
            <w:proofErr w:type="spellStart"/>
            <w:r w:rsidRPr="00201715">
              <w:rPr>
                <w:rFonts w:ascii="Garamond" w:hAnsi="Garamond"/>
              </w:rPr>
              <w:t>aksesin</w:t>
            </w:r>
            <w:proofErr w:type="spellEnd"/>
            <w:r w:rsidRPr="00201715">
              <w:rPr>
                <w:rFonts w:ascii="Garamond" w:hAnsi="Garamond"/>
              </w:rPr>
              <w:t xml:space="preserve"> </w:t>
            </w:r>
            <w:proofErr w:type="spellStart"/>
            <w:r w:rsidRPr="00201715">
              <w:rPr>
                <w:rFonts w:ascii="Garamond" w:hAnsi="Garamond"/>
                <w:i/>
              </w:rPr>
              <w:t>broadband</w:t>
            </w:r>
            <w:proofErr w:type="spellEnd"/>
            <w:r w:rsidRPr="00201715">
              <w:rPr>
                <w:rFonts w:ascii="Garamond" w:hAnsi="Garamond"/>
              </w:rPr>
              <w:t>;</w:t>
            </w:r>
          </w:p>
          <w:p w14:paraId="4B76AB3C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Filtrimi dhe kontrolli i trafikut hyrës e dalës, sipas rregullave të paracaktuara të sigurisë;</w:t>
            </w:r>
          </w:p>
        </w:tc>
      </w:tr>
      <w:tr w:rsidR="00466A4C" w:rsidRPr="00201715" w14:paraId="10BF961C" w14:textId="77777777" w:rsidTr="00FE3944">
        <w:trPr>
          <w:trHeight w:val="737"/>
          <w:jc w:val="center"/>
        </w:trPr>
        <w:tc>
          <w:tcPr>
            <w:tcW w:w="2250" w:type="dxa"/>
            <w:hideMark/>
          </w:tcPr>
          <w:p w14:paraId="20ABE56D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Menaxhimi i </w:t>
            </w:r>
            <w:proofErr w:type="spellStart"/>
            <w:r w:rsidRPr="00201715">
              <w:rPr>
                <w:rFonts w:ascii="Garamond" w:hAnsi="Garamond"/>
              </w:rPr>
              <w:t>NFV</w:t>
            </w:r>
            <w:proofErr w:type="spellEnd"/>
            <w:r w:rsidRPr="00201715">
              <w:rPr>
                <w:rFonts w:ascii="Garamond" w:hAnsi="Garamond"/>
              </w:rPr>
              <w:t xml:space="preserve"> dhe orkestrimi i rrjetit (</w:t>
            </w:r>
            <w:proofErr w:type="spellStart"/>
            <w:r w:rsidRPr="00201715">
              <w:rPr>
                <w:rFonts w:ascii="Garamond" w:hAnsi="Garamond"/>
              </w:rPr>
              <w:t>MANO</w:t>
            </w:r>
            <w:proofErr w:type="spellEnd"/>
            <w:r w:rsidRPr="00201715">
              <w:rPr>
                <w:rFonts w:ascii="Garamond" w:hAnsi="Garamond"/>
              </w:rPr>
              <w:t>)</w:t>
            </w:r>
          </w:p>
          <w:p w14:paraId="7D8D3D11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</w:p>
        </w:tc>
        <w:tc>
          <w:tcPr>
            <w:tcW w:w="1867" w:type="dxa"/>
          </w:tcPr>
          <w:p w14:paraId="2E6CB767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Kritike</w:t>
            </w:r>
          </w:p>
        </w:tc>
        <w:tc>
          <w:tcPr>
            <w:tcW w:w="2340" w:type="dxa"/>
          </w:tcPr>
          <w:p w14:paraId="1BC4B892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NVFO</w:t>
            </w:r>
            <w:proofErr w:type="spellEnd"/>
          </w:p>
          <w:p w14:paraId="64E97DD2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VNFM</w:t>
            </w:r>
            <w:proofErr w:type="spellEnd"/>
            <w:r w:rsidRPr="00201715">
              <w:rPr>
                <w:rFonts w:ascii="Garamond" w:hAnsi="Garamond"/>
              </w:rPr>
              <w:t>/</w:t>
            </w:r>
            <w:proofErr w:type="spellStart"/>
            <w:r w:rsidRPr="00201715">
              <w:rPr>
                <w:rFonts w:ascii="Garamond" w:hAnsi="Garamond"/>
              </w:rPr>
              <w:t>CNFM</w:t>
            </w:r>
            <w:proofErr w:type="spellEnd"/>
          </w:p>
          <w:p w14:paraId="6C8CD7C0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VIM</w:t>
            </w:r>
            <w:proofErr w:type="spellEnd"/>
            <w:r w:rsidRPr="00201715">
              <w:rPr>
                <w:rFonts w:ascii="Garamond" w:hAnsi="Garamond"/>
              </w:rPr>
              <w:t>/</w:t>
            </w:r>
            <w:proofErr w:type="spellStart"/>
            <w:r w:rsidRPr="00201715">
              <w:rPr>
                <w:rFonts w:ascii="Garamond" w:hAnsi="Garamond"/>
              </w:rPr>
              <w:t>CISM</w:t>
            </w:r>
            <w:proofErr w:type="spellEnd"/>
          </w:p>
          <w:p w14:paraId="723DC141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NMS</w:t>
            </w:r>
            <w:proofErr w:type="spellEnd"/>
          </w:p>
          <w:p w14:paraId="462BD904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EMS</w:t>
            </w:r>
            <w:proofErr w:type="spellEnd"/>
          </w:p>
          <w:p w14:paraId="1B3158C7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SDN</w:t>
            </w:r>
            <w:proofErr w:type="spellEnd"/>
          </w:p>
        </w:tc>
        <w:tc>
          <w:tcPr>
            <w:tcW w:w="3870" w:type="dxa"/>
            <w:hideMark/>
          </w:tcPr>
          <w:p w14:paraId="4F279A77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Orkestrimi i shërbimeve të rrjetit në infrastrukturën </w:t>
            </w:r>
            <w:proofErr w:type="spellStart"/>
            <w:r w:rsidRPr="00201715">
              <w:rPr>
                <w:rFonts w:ascii="Garamond" w:hAnsi="Garamond"/>
              </w:rPr>
              <w:t>5G</w:t>
            </w:r>
            <w:proofErr w:type="spellEnd"/>
            <w:r w:rsidRPr="00201715">
              <w:rPr>
                <w:rFonts w:ascii="Garamond" w:hAnsi="Garamond"/>
              </w:rPr>
              <w:t>;</w:t>
            </w:r>
          </w:p>
          <w:p w14:paraId="3D5DAEB5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Konfigurimi i shërbimeve dhe funksioneve të rrjetit;</w:t>
            </w:r>
          </w:p>
          <w:p w14:paraId="4E0429AC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Kontrolli i </w:t>
            </w:r>
            <w:proofErr w:type="spellStart"/>
            <w:r w:rsidRPr="00201715">
              <w:rPr>
                <w:rFonts w:ascii="Garamond" w:hAnsi="Garamond"/>
              </w:rPr>
              <w:t>performancës</w:t>
            </w:r>
            <w:proofErr w:type="spellEnd"/>
            <w:r w:rsidRPr="00201715">
              <w:rPr>
                <w:rFonts w:ascii="Garamond" w:hAnsi="Garamond"/>
              </w:rPr>
              <w:t xml:space="preserve">, kapacitetit dhe </w:t>
            </w:r>
            <w:proofErr w:type="spellStart"/>
            <w:r w:rsidRPr="00201715">
              <w:rPr>
                <w:rFonts w:ascii="Garamond" w:hAnsi="Garamond"/>
              </w:rPr>
              <w:t>utilizimit</w:t>
            </w:r>
            <w:proofErr w:type="spellEnd"/>
            <w:r w:rsidRPr="00201715">
              <w:rPr>
                <w:rFonts w:ascii="Garamond" w:hAnsi="Garamond"/>
              </w:rPr>
              <w:t>;</w:t>
            </w:r>
          </w:p>
        </w:tc>
      </w:tr>
      <w:tr w:rsidR="00466A4C" w:rsidRPr="00201715" w14:paraId="2D907811" w14:textId="77777777" w:rsidTr="00FE3944">
        <w:trPr>
          <w:trHeight w:val="737"/>
          <w:jc w:val="center"/>
        </w:trPr>
        <w:tc>
          <w:tcPr>
            <w:tcW w:w="2250" w:type="dxa"/>
            <w:hideMark/>
          </w:tcPr>
          <w:p w14:paraId="20EE75DB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Sistemet e menaxhimit dhe shërbimet mbështetëse</w:t>
            </w:r>
          </w:p>
        </w:tc>
        <w:tc>
          <w:tcPr>
            <w:tcW w:w="1867" w:type="dxa"/>
          </w:tcPr>
          <w:p w14:paraId="772C298C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I lartë</w:t>
            </w:r>
          </w:p>
        </w:tc>
        <w:tc>
          <w:tcPr>
            <w:tcW w:w="2340" w:type="dxa"/>
          </w:tcPr>
          <w:p w14:paraId="7442DBA3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OSS</w:t>
            </w:r>
            <w:proofErr w:type="spellEnd"/>
            <w:r w:rsidRPr="00201715">
              <w:rPr>
                <w:rFonts w:ascii="Garamond" w:hAnsi="Garamond"/>
              </w:rPr>
              <w:t>/</w:t>
            </w:r>
            <w:proofErr w:type="spellStart"/>
            <w:r w:rsidRPr="00201715">
              <w:rPr>
                <w:rFonts w:ascii="Garamond" w:hAnsi="Garamond"/>
              </w:rPr>
              <w:t>BSS</w:t>
            </w:r>
            <w:proofErr w:type="spellEnd"/>
          </w:p>
          <w:p w14:paraId="43F0FF1D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Security</w:t>
            </w:r>
            <w:proofErr w:type="spellEnd"/>
          </w:p>
          <w:p w14:paraId="0F77E1F7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proofErr w:type="spellStart"/>
            <w:r w:rsidRPr="00201715">
              <w:rPr>
                <w:rFonts w:ascii="Garamond" w:hAnsi="Garamond"/>
              </w:rPr>
              <w:t>NTPS</w:t>
            </w:r>
            <w:proofErr w:type="spellEnd"/>
          </w:p>
        </w:tc>
        <w:tc>
          <w:tcPr>
            <w:tcW w:w="3870" w:type="dxa"/>
            <w:hideMark/>
          </w:tcPr>
          <w:p w14:paraId="05247FD3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Sistemet e menaxhimit të sigurisë; </w:t>
            </w:r>
          </w:p>
          <w:p w14:paraId="644872E1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Sistemet e faturimit;</w:t>
            </w:r>
          </w:p>
          <w:p w14:paraId="4A6C088A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Sistemet e operimit dhe shërbimet e tjera mbështetëse, si </w:t>
            </w:r>
            <w:proofErr w:type="spellStart"/>
            <w:r w:rsidRPr="00201715">
              <w:rPr>
                <w:rFonts w:ascii="Garamond" w:hAnsi="Garamond"/>
              </w:rPr>
              <w:t>performanca</w:t>
            </w:r>
            <w:proofErr w:type="spellEnd"/>
            <w:r w:rsidRPr="00201715">
              <w:rPr>
                <w:rFonts w:ascii="Garamond" w:hAnsi="Garamond"/>
              </w:rPr>
              <w:t xml:space="preserve"> e rrjetit;</w:t>
            </w:r>
          </w:p>
        </w:tc>
      </w:tr>
      <w:tr w:rsidR="00466A4C" w:rsidRPr="00201715" w14:paraId="7F09381C" w14:textId="77777777" w:rsidTr="00FE3944">
        <w:trPr>
          <w:trHeight w:val="737"/>
          <w:jc w:val="center"/>
        </w:trPr>
        <w:tc>
          <w:tcPr>
            <w:tcW w:w="2250" w:type="dxa"/>
            <w:hideMark/>
          </w:tcPr>
          <w:p w14:paraId="1A5AE72A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Elementet e rrjetit për shkëmbimet ndërmjet rrjeteve</w:t>
            </w:r>
          </w:p>
        </w:tc>
        <w:tc>
          <w:tcPr>
            <w:tcW w:w="1867" w:type="dxa"/>
          </w:tcPr>
          <w:p w14:paraId="2C62F892" w14:textId="77777777" w:rsidR="00466A4C" w:rsidRPr="00201715" w:rsidRDefault="00466A4C" w:rsidP="00466A4C">
            <w:pPr>
              <w:contextualSpacing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I moderuar në të lartë</w:t>
            </w:r>
          </w:p>
        </w:tc>
        <w:tc>
          <w:tcPr>
            <w:tcW w:w="2340" w:type="dxa"/>
          </w:tcPr>
          <w:p w14:paraId="6BE6C95C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</w:p>
        </w:tc>
        <w:tc>
          <w:tcPr>
            <w:tcW w:w="3870" w:type="dxa"/>
            <w:hideMark/>
          </w:tcPr>
          <w:p w14:paraId="0FC7C3D6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 xml:space="preserve">Rrjetet </w:t>
            </w:r>
            <w:proofErr w:type="spellStart"/>
            <w:r w:rsidRPr="00201715">
              <w:rPr>
                <w:rFonts w:ascii="Garamond" w:hAnsi="Garamond"/>
              </w:rPr>
              <w:t>IP</w:t>
            </w:r>
            <w:proofErr w:type="spellEnd"/>
            <w:r w:rsidRPr="00201715">
              <w:rPr>
                <w:rFonts w:ascii="Garamond" w:hAnsi="Garamond"/>
              </w:rPr>
              <w:t xml:space="preserve"> jashtë ambienteve të </w:t>
            </w:r>
            <w:proofErr w:type="spellStart"/>
            <w:r w:rsidRPr="00201715">
              <w:rPr>
                <w:rFonts w:ascii="Garamond" w:hAnsi="Garamond"/>
              </w:rPr>
              <w:t>MNO</w:t>
            </w:r>
            <w:proofErr w:type="spellEnd"/>
            <w:r w:rsidRPr="00201715">
              <w:rPr>
                <w:rFonts w:ascii="Garamond" w:hAnsi="Garamond"/>
              </w:rPr>
              <w:t xml:space="preserve">-së; </w:t>
            </w:r>
          </w:p>
          <w:p w14:paraId="7DB0B47E" w14:textId="77777777" w:rsidR="00466A4C" w:rsidRPr="00201715" w:rsidRDefault="00466A4C" w:rsidP="00466A4C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rFonts w:ascii="Garamond" w:hAnsi="Garamond"/>
              </w:rPr>
            </w:pPr>
            <w:r w:rsidRPr="00201715">
              <w:rPr>
                <w:rFonts w:ascii="Garamond" w:hAnsi="Garamond"/>
              </w:rPr>
              <w:t>Shërbimet e rrjetit të ofruara nga palët e treta.</w:t>
            </w:r>
          </w:p>
        </w:tc>
      </w:tr>
    </w:tbl>
    <w:p w14:paraId="5785D817" w14:textId="3E45F0E2" w:rsidR="00466A4C" w:rsidRPr="00201715" w:rsidRDefault="00466A4C" w:rsidP="00941365">
      <w:pPr>
        <w:pStyle w:val="TEKSTIII"/>
        <w:rPr>
          <w:lang w:val="sq-AL"/>
        </w:rPr>
      </w:pPr>
    </w:p>
    <w:p w14:paraId="02B1AB9D" w14:textId="1DE9ABD8" w:rsidR="00FE3944" w:rsidRPr="00201715" w:rsidRDefault="00FE3944" w:rsidP="00FE3944">
      <w:pPr>
        <w:pStyle w:val="TEKSTIII"/>
        <w:rPr>
          <w:lang w:val="sq-AL"/>
        </w:rPr>
      </w:pPr>
      <w:r w:rsidRPr="00201715">
        <w:rPr>
          <w:lang w:val="sq-AL"/>
        </w:rPr>
        <w:t xml:space="preserve">3. Kërkesat për informacion për elementet kritike ose të ndjeshme të rrjetit </w:t>
      </w:r>
      <w:proofErr w:type="spellStart"/>
      <w:r w:rsidRPr="00201715">
        <w:rPr>
          <w:lang w:val="sq-AL"/>
        </w:rPr>
        <w:t>5G</w:t>
      </w:r>
      <w:proofErr w:type="spellEnd"/>
      <w:r w:rsidRPr="00201715">
        <w:rPr>
          <w:lang w:val="sq-AL"/>
        </w:rPr>
        <w:t>, sipas këtij vendimi, i drejtohen operatorëve të rrjeteve celulare dhe për aq sa është e zbatueshme dhe operatorëve të rrjetet virtuale celulare.</w:t>
      </w:r>
    </w:p>
    <w:p w14:paraId="751153BD" w14:textId="05F2B06E" w:rsidR="00FE3944" w:rsidRPr="00201715" w:rsidRDefault="00FE3944" w:rsidP="00FE3944">
      <w:pPr>
        <w:pStyle w:val="TEKSTIII"/>
        <w:rPr>
          <w:lang w:val="sq-AL"/>
        </w:rPr>
      </w:pPr>
      <w:r w:rsidRPr="00201715">
        <w:rPr>
          <w:lang w:val="sq-AL"/>
        </w:rPr>
        <w:t xml:space="preserve">4. Pavarësisht nga përcaktimet e pikave 1 dhe 2 më sipër, kur vlerësohet e nevojshme, </w:t>
      </w:r>
      <w:proofErr w:type="spellStart"/>
      <w:r w:rsidRPr="00201715">
        <w:rPr>
          <w:lang w:val="sq-AL"/>
        </w:rPr>
        <w:t>AKEP</w:t>
      </w:r>
      <w:proofErr w:type="spellEnd"/>
      <w:r w:rsidRPr="00201715">
        <w:rPr>
          <w:lang w:val="sq-AL"/>
        </w:rPr>
        <w:t xml:space="preserve">-i kërkon informacion për funksione apo pajisje që nuk përmenden në këto pika, por që vlerësohen si kritike apo me ndjeshmëri të lartë, si rezultat i zhvillimeve teknologjike për rrjetet </w:t>
      </w:r>
      <w:proofErr w:type="spellStart"/>
      <w:r w:rsidRPr="00201715">
        <w:rPr>
          <w:lang w:val="sq-AL"/>
        </w:rPr>
        <w:t>5G</w:t>
      </w:r>
      <w:proofErr w:type="spellEnd"/>
      <w:r w:rsidRPr="00201715">
        <w:rPr>
          <w:lang w:val="sq-AL"/>
        </w:rPr>
        <w:t xml:space="preserve"> ose të gjeneratës së ardhshme. </w:t>
      </w:r>
    </w:p>
    <w:p w14:paraId="1C36F069" w14:textId="5565FCDE" w:rsidR="00FE3944" w:rsidRPr="00201715" w:rsidRDefault="00FE3944" w:rsidP="00FE3944">
      <w:pPr>
        <w:pStyle w:val="TEKSTIII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771"/>
        <w:gridCol w:w="7256"/>
      </w:tblGrid>
      <w:tr w:rsidR="004D1076" w:rsidRPr="00201715" w14:paraId="0724D609" w14:textId="77777777" w:rsidTr="004D1076">
        <w:trPr>
          <w:trHeight w:val="178"/>
          <w:jc w:val="center"/>
        </w:trPr>
        <w:tc>
          <w:tcPr>
            <w:tcW w:w="5000" w:type="pct"/>
            <w:gridSpan w:val="2"/>
          </w:tcPr>
          <w:p w14:paraId="2EA83C7A" w14:textId="45402FE2" w:rsidR="004D1076" w:rsidRPr="00201715" w:rsidRDefault="004D1076" w:rsidP="0020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Calibri" w:hAnsi="Garamond"/>
                <w:b/>
                <w:bCs/>
                <w:caps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b/>
                <w:bCs/>
                <w:caps/>
                <w:color w:val="000000"/>
                <w:sz w:val="20"/>
                <w:szCs w:val="20"/>
              </w:rPr>
              <w:t xml:space="preserve">Lista e Shkurtimeve </w:t>
            </w:r>
          </w:p>
        </w:tc>
      </w:tr>
      <w:tr w:rsidR="004D1076" w:rsidRPr="00201715" w14:paraId="65C4091C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2B33D636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gNB</w:t>
            </w:r>
            <w:proofErr w:type="spellEnd"/>
          </w:p>
        </w:tc>
        <w:tc>
          <w:tcPr>
            <w:tcW w:w="4019" w:type="pct"/>
            <w:hideMark/>
          </w:tcPr>
          <w:p w14:paraId="7EAD9F45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Gjenerata tjetër nyja B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Next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Generation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NodeB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53AFBC4B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2C9E5881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AMF</w:t>
            </w:r>
            <w:proofErr w:type="spellEnd"/>
          </w:p>
        </w:tc>
        <w:tc>
          <w:tcPr>
            <w:tcW w:w="4019" w:type="pct"/>
            <w:hideMark/>
          </w:tcPr>
          <w:p w14:paraId="51B624D4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menaxhimit të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aksesit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dhe lëvizshmërisë (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Access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and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Mobility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Management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0A674B6E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17D77CF0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SMF</w:t>
            </w:r>
            <w:proofErr w:type="spellEnd"/>
          </w:p>
        </w:tc>
        <w:tc>
          <w:tcPr>
            <w:tcW w:w="4019" w:type="pct"/>
            <w:hideMark/>
          </w:tcPr>
          <w:p w14:paraId="40E0C80C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menaxhimit të sesioneve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Session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Management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1D4B0319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37C570FC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UPF</w:t>
            </w:r>
            <w:proofErr w:type="spellEnd"/>
          </w:p>
        </w:tc>
        <w:tc>
          <w:tcPr>
            <w:tcW w:w="4019" w:type="pct"/>
            <w:hideMark/>
          </w:tcPr>
          <w:p w14:paraId="2C8C4BF7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planit të përdoruesit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User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Plane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19F25584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61C28AAE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PCF</w:t>
            </w:r>
            <w:proofErr w:type="spellEnd"/>
          </w:p>
        </w:tc>
        <w:tc>
          <w:tcPr>
            <w:tcW w:w="4019" w:type="pct"/>
            <w:hideMark/>
          </w:tcPr>
          <w:p w14:paraId="7F4F22AD" w14:textId="016C159D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kontrollit të </w:t>
            </w:r>
            <w:r w:rsidR="004C41EE">
              <w:rPr>
                <w:rFonts w:ascii="Garamond" w:eastAsia="Calibri" w:hAnsi="Garamond"/>
                <w:color w:val="000000"/>
                <w:sz w:val="20"/>
                <w:szCs w:val="20"/>
              </w:rPr>
              <w:t>p</w:t>
            </w:r>
            <w:bookmarkStart w:id="0" w:name="_GoBack"/>
            <w:bookmarkEnd w:id="0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olitikave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Policy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Control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47AA3DFD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00C75670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UDM</w:t>
            </w:r>
            <w:proofErr w:type="spellEnd"/>
          </w:p>
        </w:tc>
        <w:tc>
          <w:tcPr>
            <w:tcW w:w="4019" w:type="pct"/>
            <w:hideMark/>
          </w:tcPr>
          <w:p w14:paraId="7A4BC3FA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Menaxhimi i të dhënave të unifikuara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Unified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Data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Management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633E8360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6918F524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AUSF</w:t>
            </w:r>
            <w:proofErr w:type="spellEnd"/>
          </w:p>
        </w:tc>
        <w:tc>
          <w:tcPr>
            <w:tcW w:w="4019" w:type="pct"/>
            <w:hideMark/>
          </w:tcPr>
          <w:p w14:paraId="7D8144EF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serverit të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autentikimit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Authentication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Server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3CCFD22B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7042F222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NSSF</w:t>
            </w:r>
            <w:proofErr w:type="spellEnd"/>
          </w:p>
        </w:tc>
        <w:tc>
          <w:tcPr>
            <w:tcW w:w="4019" w:type="pct"/>
            <w:hideMark/>
          </w:tcPr>
          <w:p w14:paraId="534FF0A5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përzgjedhjes së segmentit të rrjetit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Slice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Selection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0E447571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0BBE8880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NEF</w:t>
            </w:r>
          </w:p>
        </w:tc>
        <w:tc>
          <w:tcPr>
            <w:tcW w:w="4019" w:type="pct"/>
            <w:hideMark/>
          </w:tcPr>
          <w:p w14:paraId="278757EA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Funksioni i ekspozimit të rrjetit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Exposure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51A7C495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735A23D3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NRF</w:t>
            </w:r>
            <w:proofErr w:type="spellEnd"/>
          </w:p>
        </w:tc>
        <w:tc>
          <w:tcPr>
            <w:tcW w:w="4019" w:type="pct"/>
            <w:hideMark/>
          </w:tcPr>
          <w:p w14:paraId="641D4332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Funksioni i depozitës së rrjetit</w:t>
            </w:r>
            <w:r w:rsidRPr="00201715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01715">
              <w:rPr>
                <w:rFonts w:ascii="Garamond" w:hAnsi="Garamond"/>
                <w:i/>
                <w:iCs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Repository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6ED9A904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2C2D65CA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GTP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-U</w:t>
            </w:r>
          </w:p>
        </w:tc>
        <w:tc>
          <w:tcPr>
            <w:tcW w:w="4019" w:type="pct"/>
            <w:hideMark/>
          </w:tcPr>
          <w:p w14:paraId="64A6D22B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Protokolli i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tunelimit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GPRS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– plani i përdoruesit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GPRS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Tunneling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Protocol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User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Plane</w:t>
            </w: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1243FBB3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2F35DFC9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SEPP</w:t>
            </w:r>
            <w:proofErr w:type="spellEnd"/>
          </w:p>
        </w:tc>
        <w:tc>
          <w:tcPr>
            <w:tcW w:w="4019" w:type="pct"/>
            <w:hideMark/>
          </w:tcPr>
          <w:p w14:paraId="40D6FA10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Ndërfaqe mbrojtëse e sigurisë në skajin e rrjetit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Security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Edge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Protection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Proxy)</w:t>
            </w:r>
          </w:p>
        </w:tc>
      </w:tr>
      <w:tr w:rsidR="004D1076" w:rsidRPr="00201715" w14:paraId="79994073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551BCB3B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lastRenderedPageBreak/>
              <w:t>NWDAF</w:t>
            </w:r>
            <w:proofErr w:type="spellEnd"/>
          </w:p>
        </w:tc>
        <w:tc>
          <w:tcPr>
            <w:tcW w:w="4019" w:type="pct"/>
            <w:hideMark/>
          </w:tcPr>
          <w:p w14:paraId="26508208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Funksioni i analizës së të dhënave të rrjetit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Data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Analytics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23D9440B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074A69ED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MEP</w:t>
            </w:r>
            <w:proofErr w:type="spellEnd"/>
          </w:p>
        </w:tc>
        <w:tc>
          <w:tcPr>
            <w:tcW w:w="4019" w:type="pct"/>
            <w:hideMark/>
          </w:tcPr>
          <w:p w14:paraId="4CCE5D2C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Platforma e kompjuterizimit në skajin me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akses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të shumëfishtë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Multi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-Access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Edge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Computing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Platform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34F3C2AA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6114126A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NFVI</w:t>
            </w:r>
            <w:proofErr w:type="spellEnd"/>
          </w:p>
        </w:tc>
        <w:tc>
          <w:tcPr>
            <w:tcW w:w="4019" w:type="pct"/>
            <w:hideMark/>
          </w:tcPr>
          <w:p w14:paraId="5A136418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Infrastruktura e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virtualizimit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të funksioneve të rrjetit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Function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Virtualization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Infrastructure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026C89DA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067FB45A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EPC</w:t>
            </w:r>
            <w:proofErr w:type="spellEnd"/>
          </w:p>
        </w:tc>
        <w:tc>
          <w:tcPr>
            <w:tcW w:w="4019" w:type="pct"/>
            <w:hideMark/>
          </w:tcPr>
          <w:p w14:paraId="6C3683D6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Bërthama e paketës së zhvilluar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Evolved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Packet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Core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0509AB2F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18F13342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RU</w:t>
            </w:r>
            <w:proofErr w:type="spellEnd"/>
          </w:p>
        </w:tc>
        <w:tc>
          <w:tcPr>
            <w:tcW w:w="4019" w:type="pct"/>
            <w:hideMark/>
          </w:tcPr>
          <w:p w14:paraId="78483441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Njësia radio (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Radio Unit</w:t>
            </w: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3D4ED607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5EF8F06E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DU</w:t>
            </w:r>
            <w:proofErr w:type="spellEnd"/>
          </w:p>
        </w:tc>
        <w:tc>
          <w:tcPr>
            <w:tcW w:w="4019" w:type="pct"/>
            <w:hideMark/>
          </w:tcPr>
          <w:p w14:paraId="0F2C9B4F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Njësia e shpërndarë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Distributed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Unit)</w:t>
            </w:r>
          </w:p>
        </w:tc>
      </w:tr>
      <w:tr w:rsidR="004D1076" w:rsidRPr="00201715" w14:paraId="33F478F7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1475AA74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CU</w:t>
            </w:r>
            <w:proofErr w:type="spellEnd"/>
          </w:p>
        </w:tc>
        <w:tc>
          <w:tcPr>
            <w:tcW w:w="4019" w:type="pct"/>
            <w:hideMark/>
          </w:tcPr>
          <w:p w14:paraId="0118EACD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Njësia e qendërzuar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Centralized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Unit</w:t>
            </w: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39AD8344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44D161F1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RIC</w:t>
            </w:r>
            <w:proofErr w:type="spellEnd"/>
          </w:p>
        </w:tc>
        <w:tc>
          <w:tcPr>
            <w:tcW w:w="4019" w:type="pct"/>
            <w:hideMark/>
          </w:tcPr>
          <w:p w14:paraId="2FA72119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Kontrolluesi inteligjent i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RAN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-it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RAN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Intelligent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Controller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7FFB86B8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5091909C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NMS</w:t>
            </w:r>
            <w:proofErr w:type="spellEnd"/>
          </w:p>
        </w:tc>
        <w:tc>
          <w:tcPr>
            <w:tcW w:w="4019" w:type="pct"/>
            <w:hideMark/>
          </w:tcPr>
          <w:p w14:paraId="7B658064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Sistemi i menaxhimit të rrjetit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Management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System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024CCFAC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6F6C2D90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EMS</w:t>
            </w:r>
            <w:proofErr w:type="spellEnd"/>
          </w:p>
        </w:tc>
        <w:tc>
          <w:tcPr>
            <w:tcW w:w="4019" w:type="pct"/>
            <w:hideMark/>
          </w:tcPr>
          <w:p w14:paraId="241CDCBC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Sistemi i menaxhimit të elementeve (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Element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Management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System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48924804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57C7B5E0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OSS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/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BSS</w:t>
            </w:r>
            <w:proofErr w:type="spellEnd"/>
          </w:p>
        </w:tc>
        <w:tc>
          <w:tcPr>
            <w:tcW w:w="4019" w:type="pct"/>
            <w:hideMark/>
          </w:tcPr>
          <w:p w14:paraId="23993BA7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Sistemet e operacioneve dhe mbështetjes së biznesit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Operations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and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Business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Support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Systems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657D04DC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2EE18CD5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Security</w:t>
            </w:r>
            <w:proofErr w:type="spellEnd"/>
          </w:p>
        </w:tc>
        <w:tc>
          <w:tcPr>
            <w:tcW w:w="4019" w:type="pct"/>
            <w:hideMark/>
          </w:tcPr>
          <w:p w14:paraId="1DE496E1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Sistemi i menaxhimit të sigurisë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Security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Management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System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75255C7E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083064EF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PE</w:t>
            </w:r>
          </w:p>
        </w:tc>
        <w:tc>
          <w:tcPr>
            <w:tcW w:w="4019" w:type="pct"/>
            <w:hideMark/>
          </w:tcPr>
          <w:p w14:paraId="439CE5B6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Ruteri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skajor i ofruesit </w:t>
            </w:r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Provider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Edge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Router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78FE779C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355A44C3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P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Router</w:t>
            </w:r>
            <w:proofErr w:type="spellEnd"/>
          </w:p>
        </w:tc>
        <w:tc>
          <w:tcPr>
            <w:tcW w:w="4019" w:type="pct"/>
            <w:hideMark/>
          </w:tcPr>
          <w:p w14:paraId="630CB166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Ruter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i ofruesit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Provider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Router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440677D4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553F888B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BRAS</w:t>
            </w:r>
            <w:proofErr w:type="spellEnd"/>
          </w:p>
        </w:tc>
        <w:tc>
          <w:tcPr>
            <w:tcW w:w="4019" w:type="pct"/>
            <w:hideMark/>
          </w:tcPr>
          <w:p w14:paraId="0166137E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Server për </w:t>
            </w: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akses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të largët në </w:t>
            </w:r>
            <w:proofErr w:type="spellStart"/>
            <w:r w:rsidRPr="00201715">
              <w:rPr>
                <w:rFonts w:ascii="Garamond" w:eastAsia="Calibri" w:hAnsi="Garamond"/>
                <w:i/>
                <w:color w:val="000000"/>
                <w:sz w:val="20"/>
                <w:szCs w:val="20"/>
              </w:rPr>
              <w:t>broadband</w:t>
            </w:r>
            <w:proofErr w:type="spellEnd"/>
            <w:r w:rsidRPr="00201715">
              <w:rPr>
                <w:rFonts w:ascii="Garamond" w:eastAsia="Calibri" w:hAnsi="Garamond"/>
                <w:i/>
                <w:color w:val="000000"/>
                <w:sz w:val="20"/>
                <w:szCs w:val="20"/>
              </w:rPr>
              <w:t xml:space="preserve"> </w:t>
            </w: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Broadband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Remote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Access Server)</w:t>
            </w:r>
          </w:p>
        </w:tc>
      </w:tr>
      <w:tr w:rsidR="004D1076" w:rsidRPr="00201715" w14:paraId="6340F919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472FDC8E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NTPS</w:t>
            </w:r>
            <w:proofErr w:type="spellEnd"/>
          </w:p>
        </w:tc>
        <w:tc>
          <w:tcPr>
            <w:tcW w:w="4019" w:type="pct"/>
            <w:hideMark/>
          </w:tcPr>
          <w:p w14:paraId="122CFF0B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Sinkronizimi i kohës dhe fazës së rrjetit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Time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and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Phase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Synchronization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3B0198D7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4EA12573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FW</w:t>
            </w:r>
            <w:proofErr w:type="spellEnd"/>
          </w:p>
        </w:tc>
        <w:tc>
          <w:tcPr>
            <w:tcW w:w="4019" w:type="pct"/>
            <w:hideMark/>
          </w:tcPr>
          <w:p w14:paraId="17267FCD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Ndërfaqe mbrojtëse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Firewalls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)</w:t>
            </w:r>
          </w:p>
        </w:tc>
      </w:tr>
      <w:tr w:rsidR="004D1076" w:rsidRPr="00201715" w14:paraId="1E85391D" w14:textId="77777777" w:rsidTr="004D1076">
        <w:trPr>
          <w:trHeight w:val="178"/>
          <w:jc w:val="center"/>
        </w:trPr>
        <w:tc>
          <w:tcPr>
            <w:tcW w:w="981" w:type="pct"/>
            <w:hideMark/>
          </w:tcPr>
          <w:p w14:paraId="475140E1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proofErr w:type="spellStart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SDN</w:t>
            </w:r>
            <w:proofErr w:type="spellEnd"/>
          </w:p>
        </w:tc>
        <w:tc>
          <w:tcPr>
            <w:tcW w:w="4019" w:type="pct"/>
            <w:hideMark/>
          </w:tcPr>
          <w:p w14:paraId="1332CA3D" w14:textId="77777777" w:rsidR="004D1076" w:rsidRPr="00201715" w:rsidRDefault="004D1076" w:rsidP="004D1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Calibri" w:hAnsi="Garamond"/>
                <w:color w:val="000000"/>
                <w:sz w:val="20"/>
                <w:szCs w:val="20"/>
              </w:rPr>
            </w:pPr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 xml:space="preserve">Kontrollues i rrjetit të përcaktuar nga </w:t>
            </w:r>
            <w:proofErr w:type="spellStart"/>
            <w:r w:rsidRPr="00201715">
              <w:rPr>
                <w:rFonts w:ascii="Garamond" w:eastAsia="Calibri" w:hAnsi="Garamond"/>
                <w:i/>
                <w:color w:val="000000"/>
                <w:sz w:val="20"/>
                <w:szCs w:val="20"/>
              </w:rPr>
              <w:t>software</w:t>
            </w:r>
            <w:proofErr w:type="spellEnd"/>
            <w:r w:rsidRPr="00201715">
              <w:rPr>
                <w:rFonts w:ascii="Garamond" w:eastAsia="Calibri" w:hAnsi="Garamond"/>
                <w:color w:val="000000"/>
                <w:sz w:val="20"/>
                <w:szCs w:val="20"/>
              </w:rPr>
              <w:t>-i (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Software-Defined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Networking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Controller</w:t>
            </w:r>
            <w:proofErr w:type="spellEnd"/>
            <w:r w:rsidRPr="00201715">
              <w:rPr>
                <w:rFonts w:ascii="Garamond" w:eastAsia="Calibri" w:hAnsi="Garamond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44A2AFA8" w14:textId="77777777" w:rsidR="004D1076" w:rsidRPr="00201715" w:rsidRDefault="004D1076" w:rsidP="00FE3944">
      <w:pPr>
        <w:pStyle w:val="TEKSTIII"/>
        <w:rPr>
          <w:lang w:val="sq-AL"/>
        </w:rPr>
      </w:pPr>
    </w:p>
    <w:sectPr w:rsidR="004D1076" w:rsidRPr="00201715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60E03" w14:textId="77777777" w:rsidR="00201715" w:rsidRDefault="00201715" w:rsidP="007F678E">
      <w:pPr>
        <w:spacing w:after="0" w:line="240" w:lineRule="auto"/>
      </w:pPr>
      <w:r>
        <w:separator/>
      </w:r>
    </w:p>
  </w:endnote>
  <w:endnote w:type="continuationSeparator" w:id="0">
    <w:p w14:paraId="23A2352C" w14:textId="77777777" w:rsidR="00201715" w:rsidRDefault="00201715" w:rsidP="007F678E">
      <w:pPr>
        <w:spacing w:after="0" w:line="240" w:lineRule="auto"/>
      </w:pPr>
      <w:r>
        <w:continuationSeparator/>
      </w:r>
    </w:p>
  </w:endnote>
  <w:endnote w:type="continuationNotice" w:id="1">
    <w:p w14:paraId="192BE996" w14:textId="77777777" w:rsidR="00201715" w:rsidRDefault="002017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253F12" w14:textId="77777777" w:rsidR="00201715" w:rsidRPr="00132560" w:rsidRDefault="0020171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6253F13" w14:textId="77777777" w:rsidR="00201715" w:rsidRDefault="002017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3C757" w14:textId="77777777" w:rsidR="00201715" w:rsidRDefault="00201715" w:rsidP="007F678E">
      <w:pPr>
        <w:spacing w:after="0" w:line="240" w:lineRule="auto"/>
      </w:pPr>
      <w:r>
        <w:separator/>
      </w:r>
    </w:p>
  </w:footnote>
  <w:footnote w:type="continuationSeparator" w:id="0">
    <w:p w14:paraId="31521317" w14:textId="77777777" w:rsidR="00201715" w:rsidRDefault="00201715" w:rsidP="007F678E">
      <w:pPr>
        <w:spacing w:after="0" w:line="240" w:lineRule="auto"/>
      </w:pPr>
      <w:r>
        <w:continuationSeparator/>
      </w:r>
    </w:p>
  </w:footnote>
  <w:footnote w:type="continuationNotice" w:id="1">
    <w:p w14:paraId="59E25548" w14:textId="77777777" w:rsidR="00201715" w:rsidRDefault="002017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60AD"/>
    <w:multiLevelType w:val="hybridMultilevel"/>
    <w:tmpl w:val="DA84AB82"/>
    <w:lvl w:ilvl="0" w:tplc="DFB02052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94538"/>
    <w:multiLevelType w:val="hybridMultilevel"/>
    <w:tmpl w:val="CF188934"/>
    <w:lvl w:ilvl="0" w:tplc="39C81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284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407F1"/>
    <w:rsid w:val="0006348C"/>
    <w:rsid w:val="00095562"/>
    <w:rsid w:val="000B5755"/>
    <w:rsid w:val="000D023D"/>
    <w:rsid w:val="000F27F7"/>
    <w:rsid w:val="00132560"/>
    <w:rsid w:val="00163A95"/>
    <w:rsid w:val="001C6CDB"/>
    <w:rsid w:val="001D3770"/>
    <w:rsid w:val="001D75D8"/>
    <w:rsid w:val="00201715"/>
    <w:rsid w:val="00201D11"/>
    <w:rsid w:val="00205AC3"/>
    <w:rsid w:val="00207E2D"/>
    <w:rsid w:val="002243F1"/>
    <w:rsid w:val="00253B8F"/>
    <w:rsid w:val="002914C1"/>
    <w:rsid w:val="0029152E"/>
    <w:rsid w:val="00307273"/>
    <w:rsid w:val="0036449B"/>
    <w:rsid w:val="003941B3"/>
    <w:rsid w:val="003C1341"/>
    <w:rsid w:val="0040140B"/>
    <w:rsid w:val="00407028"/>
    <w:rsid w:val="00424107"/>
    <w:rsid w:val="0046125F"/>
    <w:rsid w:val="00466A4C"/>
    <w:rsid w:val="004C41EE"/>
    <w:rsid w:val="004D1076"/>
    <w:rsid w:val="004D4ADF"/>
    <w:rsid w:val="004E4ECC"/>
    <w:rsid w:val="005023E3"/>
    <w:rsid w:val="005138DA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84207"/>
    <w:rsid w:val="006A5EA3"/>
    <w:rsid w:val="006E31D6"/>
    <w:rsid w:val="0073601C"/>
    <w:rsid w:val="007575A4"/>
    <w:rsid w:val="007C384E"/>
    <w:rsid w:val="007F678E"/>
    <w:rsid w:val="00812545"/>
    <w:rsid w:val="00833609"/>
    <w:rsid w:val="00843589"/>
    <w:rsid w:val="008449FE"/>
    <w:rsid w:val="008563D1"/>
    <w:rsid w:val="0087387F"/>
    <w:rsid w:val="00874CD8"/>
    <w:rsid w:val="008C0B01"/>
    <w:rsid w:val="00917031"/>
    <w:rsid w:val="00941365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5DB5"/>
    <w:rsid w:val="00AA31B1"/>
    <w:rsid w:val="00AC38F7"/>
    <w:rsid w:val="00B214D5"/>
    <w:rsid w:val="00B35F2F"/>
    <w:rsid w:val="00B512E3"/>
    <w:rsid w:val="00B60B88"/>
    <w:rsid w:val="00B75257"/>
    <w:rsid w:val="00C17156"/>
    <w:rsid w:val="00C36452"/>
    <w:rsid w:val="00C90959"/>
    <w:rsid w:val="00CA5E9A"/>
    <w:rsid w:val="00CA70F6"/>
    <w:rsid w:val="00D40032"/>
    <w:rsid w:val="00D61E0C"/>
    <w:rsid w:val="00D62CED"/>
    <w:rsid w:val="00D82200"/>
    <w:rsid w:val="00DB3E60"/>
    <w:rsid w:val="00E012A7"/>
    <w:rsid w:val="00E04059"/>
    <w:rsid w:val="00E24B2B"/>
    <w:rsid w:val="00E80333"/>
    <w:rsid w:val="00E81421"/>
    <w:rsid w:val="00EA70B2"/>
    <w:rsid w:val="00F05C91"/>
    <w:rsid w:val="00F05D8D"/>
    <w:rsid w:val="00F33850"/>
    <w:rsid w:val="00FB1F34"/>
    <w:rsid w:val="00FC0EAA"/>
    <w:rsid w:val="00FE3944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53F0D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  <w:style w:type="paragraph" w:customStyle="1" w:styleId="TEKSTIII">
    <w:name w:val="TEKSTIII"/>
    <w:basedOn w:val="Normal"/>
    <w:qFormat/>
    <w:rsid w:val="005138DA"/>
    <w:pPr>
      <w:spacing w:after="0" w:line="240" w:lineRule="auto"/>
      <w:ind w:firstLine="284"/>
      <w:jc w:val="both"/>
    </w:pPr>
    <w:rPr>
      <w:rFonts w:ascii="Garamond" w:hAnsi="Garamond"/>
      <w:sz w:val="24"/>
      <w:lang w:val="en-US"/>
    </w:rPr>
  </w:style>
  <w:style w:type="table" w:styleId="TableGrid">
    <w:name w:val="Table Grid"/>
    <w:basedOn w:val="TableNormal"/>
    <w:uiPriority w:val="39"/>
    <w:rsid w:val="00466A4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3855843AD40DEB475D84CEDA8E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2025-10-09T14:19:10Z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miratimin e listës me përbërësit kritikë dhe pjesët e ndjeshme të rrjeteve 5G</Titulli>
    <Modifikuesi xmlns="0e656187-b300-4fb0-8bf4-3a50f872073c">ermira.bukaci</Modifikuesi>
    <Nr_x002e__x0020_prot_x0020_QBZ xmlns="0e656187-b300-4fb0-8bf4-3a50f872073c">1670</Nr_x002e__x0020_prot_x0020_QBZ>
    <Data_x0020_e_x0020_Modifikimit xmlns="0e656187-b300-4fb0-8bf4-3a50f872073c">2025-10-09T15:43:04Z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3855843AD40DEB475D84CEDA8E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7F1CD-3FF5-4020-8364-00A445D1C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7DB3CF-72F2-447D-BFCD-900A48ED2C3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EC04238-A3D4-4C4C-8A0F-BE5642FDAE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1873B-9360-4C33-82E4-33E21A6DAF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274EA7-B595-4577-B4B4-4FA2E3F03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4BEAA5-5666-46BE-948C-4DA2754274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me përbërësit kritikë dhe pjesët e ndjeshme të rrjeteve 5G</vt:lpstr>
    </vt:vector>
  </TitlesOfParts>
  <Company>Your Company Name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me përbërësit kritikë dhe pjesët e ndjeshme të rrjeteve 5G</dc:title>
  <dc:creator>Your User Name</dc:creator>
  <cp:lastModifiedBy>Jorina Kryeziu</cp:lastModifiedBy>
  <cp:revision>12</cp:revision>
  <cp:lastPrinted>2025-09-30T14:54:00Z</cp:lastPrinted>
  <dcterms:created xsi:type="dcterms:W3CDTF">2025-10-09T13:26:00Z</dcterms:created>
  <dcterms:modified xsi:type="dcterms:W3CDTF">2025-10-10T06:45:00Z</dcterms:modified>
</cp:coreProperties>
</file>