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DA59A" w14:textId="77777777" w:rsidR="00611208" w:rsidRPr="003E653E" w:rsidRDefault="00611208" w:rsidP="000A25C2">
      <w:pPr>
        <w:spacing w:after="0" w:line="240" w:lineRule="auto"/>
        <w:ind w:firstLine="284"/>
        <w:jc w:val="center"/>
        <w:rPr>
          <w:rFonts w:ascii="Garamond" w:hAnsi="Garamond"/>
          <w:b/>
          <w:sz w:val="24"/>
        </w:rPr>
      </w:pPr>
      <w:r w:rsidRPr="003E653E">
        <w:rPr>
          <w:rFonts w:ascii="Garamond" w:hAnsi="Garamond"/>
          <w:b/>
          <w:sz w:val="24"/>
        </w:rPr>
        <w:t>VENDIM</w:t>
      </w:r>
    </w:p>
    <w:p w14:paraId="272BEAB0" w14:textId="51F57DA5" w:rsidR="0087387F" w:rsidRPr="003E653E" w:rsidRDefault="00611208" w:rsidP="000A25C2">
      <w:pPr>
        <w:spacing w:after="0" w:line="240" w:lineRule="auto"/>
        <w:ind w:firstLine="284"/>
        <w:jc w:val="center"/>
        <w:rPr>
          <w:rFonts w:ascii="Garamond" w:hAnsi="Garamond"/>
          <w:b/>
          <w:sz w:val="24"/>
        </w:rPr>
      </w:pPr>
      <w:r w:rsidRPr="003E653E">
        <w:rPr>
          <w:rFonts w:ascii="Garamond" w:hAnsi="Garamond"/>
          <w:b/>
          <w:sz w:val="24"/>
        </w:rPr>
        <w:t>Nr</w:t>
      </w:r>
      <w:r w:rsidR="009804F8" w:rsidRPr="003E653E">
        <w:rPr>
          <w:rFonts w:ascii="Garamond" w:hAnsi="Garamond"/>
          <w:b/>
          <w:sz w:val="24"/>
        </w:rPr>
        <w:t>.</w:t>
      </w:r>
      <w:r w:rsidR="003E653E">
        <w:rPr>
          <w:rFonts w:ascii="Garamond" w:hAnsi="Garamond"/>
          <w:b/>
          <w:sz w:val="24"/>
        </w:rPr>
        <w:t xml:space="preserve"> </w:t>
      </w:r>
      <w:r w:rsidR="009804F8" w:rsidRPr="003E653E">
        <w:rPr>
          <w:rFonts w:ascii="Garamond" w:hAnsi="Garamond"/>
          <w:b/>
          <w:sz w:val="24"/>
        </w:rPr>
        <w:t>5</w:t>
      </w:r>
      <w:r w:rsidR="00080D7D" w:rsidRPr="003E653E">
        <w:rPr>
          <w:rFonts w:ascii="Garamond" w:hAnsi="Garamond"/>
          <w:b/>
          <w:sz w:val="24"/>
        </w:rPr>
        <w:t>7</w:t>
      </w:r>
      <w:r w:rsidR="00CE61AC" w:rsidRPr="003E653E">
        <w:rPr>
          <w:rFonts w:ascii="Garamond" w:hAnsi="Garamond"/>
          <w:b/>
          <w:sz w:val="24"/>
        </w:rPr>
        <w:t>6</w:t>
      </w:r>
      <w:r w:rsidR="00D82200" w:rsidRPr="003E653E">
        <w:rPr>
          <w:rFonts w:ascii="Garamond" w:hAnsi="Garamond"/>
          <w:b/>
          <w:sz w:val="24"/>
        </w:rPr>
        <w:t>, da</w:t>
      </w:r>
      <w:r w:rsidR="003E653E">
        <w:rPr>
          <w:rFonts w:ascii="Garamond" w:hAnsi="Garamond"/>
          <w:b/>
          <w:sz w:val="24"/>
        </w:rPr>
        <w:t>të</w:t>
      </w:r>
      <w:r w:rsidR="00D82200" w:rsidRPr="003E653E">
        <w:rPr>
          <w:rFonts w:ascii="Garamond" w:hAnsi="Garamond"/>
          <w:b/>
          <w:sz w:val="24"/>
        </w:rPr>
        <w:t xml:space="preserve"> 8.10.2025</w:t>
      </w:r>
    </w:p>
    <w:p w14:paraId="6F8F55C1" w14:textId="68D9BCC1" w:rsidR="000A25C2" w:rsidRPr="003E653E" w:rsidRDefault="000A25C2" w:rsidP="000A25C2">
      <w:pPr>
        <w:spacing w:after="0" w:line="240" w:lineRule="auto"/>
        <w:ind w:firstLine="284"/>
        <w:jc w:val="center"/>
        <w:rPr>
          <w:rFonts w:ascii="Garamond" w:hAnsi="Garamond"/>
          <w:b/>
          <w:sz w:val="24"/>
        </w:rPr>
      </w:pPr>
    </w:p>
    <w:p w14:paraId="5CD86CC2" w14:textId="1A5A9CDE" w:rsidR="000A25C2" w:rsidRPr="003E653E" w:rsidRDefault="000A25C2" w:rsidP="000A25C2">
      <w:pPr>
        <w:spacing w:after="0" w:line="240" w:lineRule="auto"/>
        <w:ind w:firstLine="284"/>
        <w:jc w:val="center"/>
        <w:rPr>
          <w:rFonts w:ascii="Garamond" w:hAnsi="Garamond"/>
          <w:b/>
          <w:sz w:val="24"/>
        </w:rPr>
      </w:pPr>
      <w:r w:rsidRPr="003E653E">
        <w:rPr>
          <w:rFonts w:ascii="Garamond" w:hAnsi="Garamond"/>
          <w:b/>
          <w:sz w:val="24"/>
        </w:rPr>
        <w:t>PËR NJË NDRYSHIM NË VENDIMIN NR.</w:t>
      </w:r>
      <w:r w:rsidR="003E653E">
        <w:rPr>
          <w:rFonts w:ascii="Garamond" w:hAnsi="Garamond"/>
          <w:b/>
          <w:sz w:val="24"/>
        </w:rPr>
        <w:t xml:space="preserve"> </w:t>
      </w:r>
      <w:r w:rsidRPr="003E653E">
        <w:rPr>
          <w:rFonts w:ascii="Garamond" w:hAnsi="Garamond"/>
          <w:b/>
          <w:sz w:val="24"/>
        </w:rPr>
        <w:t>478, DATË 10.7.2019, TË KËSHILLIT TË MINISTRAVE, “PËR PROCEDURËN E SIGURISË SË GJYQTARËVE TË GJYKATAVE KUNDËR KORRUPSIONIT DHE KRIMIT TË ORGANIZUAR, TË PROKURORËVE TË PROKURORISË SË POSAÇME DHE DREJTORIT TË BYROSË KOMBËTARE TË HETIMIT</w:t>
      </w:r>
      <w:r w:rsidR="003E653E" w:rsidRPr="003E653E">
        <w:rPr>
          <w:rFonts w:ascii="Garamond" w:hAnsi="Garamond"/>
          <w:b/>
          <w:sz w:val="24"/>
        </w:rPr>
        <w:t>”</w:t>
      </w:r>
      <w:r w:rsidRPr="003E653E">
        <w:rPr>
          <w:rFonts w:ascii="Garamond" w:hAnsi="Garamond"/>
          <w:b/>
          <w:sz w:val="24"/>
        </w:rPr>
        <w:t>, TË NDRYSHUAR</w:t>
      </w:r>
    </w:p>
    <w:p w14:paraId="75D13F8A" w14:textId="77777777" w:rsidR="000A25C2" w:rsidRPr="003E653E" w:rsidRDefault="000A25C2" w:rsidP="000A25C2">
      <w:pPr>
        <w:spacing w:after="0" w:line="240" w:lineRule="auto"/>
        <w:ind w:firstLine="284"/>
        <w:jc w:val="both"/>
        <w:rPr>
          <w:rFonts w:ascii="Garamond" w:hAnsi="Garamond"/>
          <w:sz w:val="24"/>
        </w:rPr>
      </w:pPr>
    </w:p>
    <w:p w14:paraId="777F9501" w14:textId="4D636014" w:rsidR="000A25C2" w:rsidRPr="003E653E" w:rsidRDefault="000A25C2" w:rsidP="000A25C2">
      <w:pPr>
        <w:spacing w:after="0" w:line="240" w:lineRule="auto"/>
        <w:ind w:firstLine="284"/>
        <w:jc w:val="both"/>
        <w:rPr>
          <w:rFonts w:ascii="Garamond" w:hAnsi="Garamond"/>
          <w:sz w:val="24"/>
        </w:rPr>
      </w:pPr>
      <w:r w:rsidRPr="003E653E">
        <w:rPr>
          <w:rFonts w:ascii="Garamond" w:hAnsi="Garamond"/>
          <w:sz w:val="24"/>
        </w:rPr>
        <w:t>Në mbështetje të nenit 100 të Kushtetutës dhe të pikës 4, të nenit 47, të ligjit nr.</w:t>
      </w:r>
      <w:r w:rsidR="003E653E">
        <w:rPr>
          <w:rFonts w:ascii="Garamond" w:hAnsi="Garamond"/>
          <w:sz w:val="24"/>
        </w:rPr>
        <w:t xml:space="preserve"> </w:t>
      </w:r>
      <w:r w:rsidRPr="003E653E">
        <w:rPr>
          <w:rFonts w:ascii="Garamond" w:hAnsi="Garamond"/>
          <w:sz w:val="24"/>
        </w:rPr>
        <w:t>95/2016, “Për organizimin dhe funksionimin e institucioneve për të luftuar korrupsionin dhe krimin e organizuar”, të ndryshuar, me propozimin e ministrit të Drejtësisë dhe të ministrit të Punëve të Brendshme, Këshilli i Ministrave</w:t>
      </w:r>
    </w:p>
    <w:p w14:paraId="74843B93" w14:textId="77777777" w:rsidR="000A25C2" w:rsidRPr="003E653E" w:rsidRDefault="000A25C2" w:rsidP="000A25C2">
      <w:pPr>
        <w:spacing w:after="0" w:line="240" w:lineRule="auto"/>
        <w:ind w:firstLine="284"/>
        <w:jc w:val="both"/>
        <w:rPr>
          <w:rFonts w:ascii="Garamond" w:hAnsi="Garamond"/>
          <w:sz w:val="24"/>
        </w:rPr>
      </w:pPr>
    </w:p>
    <w:p w14:paraId="0FEE6C1E" w14:textId="6CEDB087" w:rsidR="000A25C2" w:rsidRPr="003E653E" w:rsidRDefault="000A25C2" w:rsidP="000A25C2">
      <w:pPr>
        <w:spacing w:after="0" w:line="240" w:lineRule="auto"/>
        <w:ind w:firstLine="284"/>
        <w:jc w:val="center"/>
        <w:rPr>
          <w:rFonts w:ascii="Garamond" w:hAnsi="Garamond"/>
          <w:sz w:val="24"/>
        </w:rPr>
      </w:pPr>
      <w:r w:rsidRPr="003E653E">
        <w:rPr>
          <w:rFonts w:ascii="Garamond" w:hAnsi="Garamond"/>
          <w:sz w:val="24"/>
        </w:rPr>
        <w:t>VENDOSI:</w:t>
      </w:r>
    </w:p>
    <w:p w14:paraId="48B67C29" w14:textId="77777777" w:rsidR="000A25C2" w:rsidRPr="003E653E" w:rsidRDefault="000A25C2" w:rsidP="000A25C2">
      <w:pPr>
        <w:spacing w:after="0" w:line="240" w:lineRule="auto"/>
        <w:ind w:firstLine="284"/>
        <w:jc w:val="both"/>
        <w:rPr>
          <w:rFonts w:ascii="Garamond" w:hAnsi="Garamond"/>
          <w:sz w:val="24"/>
        </w:rPr>
      </w:pPr>
    </w:p>
    <w:p w14:paraId="1BC612C1" w14:textId="678AA831" w:rsidR="000A25C2" w:rsidRPr="003E653E" w:rsidRDefault="000A25C2" w:rsidP="000A25C2">
      <w:pPr>
        <w:spacing w:after="0" w:line="240" w:lineRule="auto"/>
        <w:ind w:firstLine="284"/>
        <w:jc w:val="both"/>
        <w:rPr>
          <w:rFonts w:ascii="Garamond" w:hAnsi="Garamond"/>
          <w:sz w:val="24"/>
        </w:rPr>
      </w:pPr>
      <w:r w:rsidRPr="003E653E">
        <w:rPr>
          <w:rFonts w:ascii="Garamond" w:hAnsi="Garamond"/>
          <w:sz w:val="24"/>
        </w:rPr>
        <w:t>1. Pika 3</w:t>
      </w:r>
      <w:r w:rsidR="003E653E">
        <w:rPr>
          <w:rFonts w:ascii="Garamond" w:hAnsi="Garamond"/>
          <w:sz w:val="24"/>
        </w:rPr>
        <w:t>,</w:t>
      </w:r>
      <w:r w:rsidRPr="003E653E">
        <w:rPr>
          <w:rFonts w:ascii="Garamond" w:hAnsi="Garamond"/>
          <w:sz w:val="24"/>
        </w:rPr>
        <w:t xml:space="preserve"> e vendimit nr.</w:t>
      </w:r>
      <w:r w:rsidR="003E653E">
        <w:rPr>
          <w:rFonts w:ascii="Garamond" w:hAnsi="Garamond"/>
          <w:sz w:val="24"/>
        </w:rPr>
        <w:t xml:space="preserve"> </w:t>
      </w:r>
      <w:r w:rsidRPr="003E653E">
        <w:rPr>
          <w:rFonts w:ascii="Garamond" w:hAnsi="Garamond"/>
          <w:sz w:val="24"/>
        </w:rPr>
        <w:t>478, datë 10.7.2019, të Këshillit të Ministrave, “Për procedurën e sigurisë së gjyqtarëve të gjykatave kundër korrupsionit dhe krimit të organizuar, të prokurorëve të Prokurorisë së Posaçme dhe drejtorit të Byrosë Kombëtare të Hetimit”, ndryshohet, si më poshtë vijon:</w:t>
      </w:r>
    </w:p>
    <w:p w14:paraId="1FF208C9" w14:textId="46947B0D" w:rsidR="000A25C2" w:rsidRPr="003E653E" w:rsidRDefault="000A25C2" w:rsidP="000A25C2">
      <w:pPr>
        <w:spacing w:after="0" w:line="240" w:lineRule="auto"/>
        <w:ind w:firstLine="284"/>
        <w:jc w:val="both"/>
        <w:rPr>
          <w:rFonts w:ascii="Garamond" w:hAnsi="Garamond"/>
          <w:sz w:val="24"/>
        </w:rPr>
      </w:pPr>
      <w:r w:rsidRPr="003E653E">
        <w:rPr>
          <w:rFonts w:ascii="Garamond" w:hAnsi="Garamond"/>
          <w:sz w:val="24"/>
        </w:rPr>
        <w:t>“3.Garantimi i mbrojtjes personale të kryetarëve të gjykatave kundër korrupsionit dhe krimit të organizuar dhe drejtorit të Byrosë Kombëtare të Hetimit bëhet nëpërmjet shoqërimit me truprojë të nivelit bazë dhe truprojë të nivelit të mesëm gjatë kohëzgjatjes së mandatit dhe për një afat jo më shumë se 2 (dy) vjet pas përfundimit të tij. Garantimi i mbrojtjes personale të drejtuesit të Prokurorisë së Posaçme bëhet nëpërmjet shoqërimit me truprojë të nivelit bazë dhe truprojë të nivelit të mesëm gjatë kohëzgjatjes së mandatit dhe për një afat jo më shumë se 3 (tre) vjet pas përfundimit të tij.”.</w:t>
      </w:r>
      <w:bookmarkStart w:id="0" w:name="_GoBack"/>
      <w:bookmarkEnd w:id="0"/>
    </w:p>
    <w:p w14:paraId="160EBAAB" w14:textId="18136315" w:rsidR="000A25C2" w:rsidRPr="003E653E" w:rsidRDefault="000A25C2" w:rsidP="000A25C2">
      <w:pPr>
        <w:spacing w:after="0" w:line="240" w:lineRule="auto"/>
        <w:ind w:firstLine="284"/>
        <w:jc w:val="both"/>
        <w:rPr>
          <w:rFonts w:ascii="Garamond" w:hAnsi="Garamond"/>
          <w:sz w:val="24"/>
        </w:rPr>
      </w:pPr>
      <w:r w:rsidRPr="003E653E">
        <w:rPr>
          <w:rFonts w:ascii="Garamond" w:hAnsi="Garamond"/>
          <w:sz w:val="24"/>
        </w:rPr>
        <w:t>2. Ngarkohen drejtuesi i Prokurorisë së Posaçme, Ministria e Punëve të Brendshme dhe Garda e Republikës së Shqipërisë për zbatimin e këtij vendimi.</w:t>
      </w:r>
    </w:p>
    <w:p w14:paraId="042B2AD5" w14:textId="257B8620" w:rsidR="000A25C2" w:rsidRPr="003E653E" w:rsidRDefault="000A25C2" w:rsidP="000A25C2">
      <w:pPr>
        <w:spacing w:after="0" w:line="240" w:lineRule="auto"/>
        <w:ind w:firstLine="284"/>
        <w:jc w:val="both"/>
        <w:rPr>
          <w:rFonts w:ascii="Garamond" w:hAnsi="Garamond"/>
          <w:sz w:val="24"/>
        </w:rPr>
      </w:pPr>
      <w:r w:rsidRPr="003E653E">
        <w:rPr>
          <w:rFonts w:ascii="Garamond" w:hAnsi="Garamond"/>
          <w:sz w:val="24"/>
        </w:rPr>
        <w:t>Ky vendim hyn në fuqi pas botimit në Fletoren Zyrtare.</w:t>
      </w:r>
    </w:p>
    <w:p w14:paraId="0ED53C2A" w14:textId="2571D620" w:rsidR="00885EB6" w:rsidRPr="003E653E" w:rsidRDefault="00885EB6" w:rsidP="000A25C2">
      <w:pPr>
        <w:spacing w:after="0" w:line="240" w:lineRule="auto"/>
        <w:ind w:firstLine="284"/>
        <w:jc w:val="both"/>
        <w:rPr>
          <w:rFonts w:ascii="Garamond" w:hAnsi="Garamond"/>
          <w:sz w:val="24"/>
        </w:rPr>
      </w:pPr>
    </w:p>
    <w:p w14:paraId="26EC65DE" w14:textId="77777777" w:rsidR="00885EB6" w:rsidRPr="003E653E" w:rsidRDefault="00885EB6" w:rsidP="00885EB6">
      <w:pPr>
        <w:spacing w:after="0" w:line="240" w:lineRule="auto"/>
        <w:ind w:firstLine="284"/>
        <w:jc w:val="right"/>
        <w:rPr>
          <w:rFonts w:ascii="Garamond" w:hAnsi="Garamond"/>
          <w:sz w:val="24"/>
        </w:rPr>
      </w:pPr>
      <w:r w:rsidRPr="003E653E">
        <w:rPr>
          <w:rFonts w:ascii="Garamond" w:hAnsi="Garamond"/>
          <w:sz w:val="24"/>
        </w:rPr>
        <w:t xml:space="preserve">KRYEMINISTËR </w:t>
      </w:r>
    </w:p>
    <w:p w14:paraId="560CB017" w14:textId="77777777" w:rsidR="00885EB6" w:rsidRPr="003E653E" w:rsidRDefault="00885EB6" w:rsidP="00885EB6">
      <w:pPr>
        <w:spacing w:after="0" w:line="240" w:lineRule="auto"/>
        <w:ind w:firstLine="284"/>
        <w:jc w:val="right"/>
        <w:rPr>
          <w:rFonts w:ascii="Garamond" w:hAnsi="Garamond"/>
          <w:b/>
          <w:sz w:val="24"/>
        </w:rPr>
      </w:pPr>
      <w:r w:rsidRPr="003E653E">
        <w:rPr>
          <w:rFonts w:ascii="Garamond" w:hAnsi="Garamond"/>
          <w:b/>
          <w:sz w:val="24"/>
        </w:rPr>
        <w:t xml:space="preserve">Edi </w:t>
      </w:r>
      <w:proofErr w:type="spellStart"/>
      <w:r w:rsidRPr="003E653E">
        <w:rPr>
          <w:rFonts w:ascii="Garamond" w:hAnsi="Garamond"/>
          <w:b/>
          <w:sz w:val="24"/>
        </w:rPr>
        <w:t>Rama</w:t>
      </w:r>
      <w:proofErr w:type="spellEnd"/>
    </w:p>
    <w:p w14:paraId="1B304C50" w14:textId="77777777" w:rsidR="00885EB6" w:rsidRPr="003E653E" w:rsidRDefault="00885EB6" w:rsidP="000A25C2">
      <w:pPr>
        <w:spacing w:after="0" w:line="240" w:lineRule="auto"/>
        <w:ind w:firstLine="284"/>
        <w:jc w:val="both"/>
        <w:rPr>
          <w:rFonts w:ascii="Garamond" w:hAnsi="Garamond"/>
          <w:sz w:val="24"/>
        </w:rPr>
      </w:pPr>
    </w:p>
    <w:sectPr w:rsidR="00885EB6" w:rsidRPr="003E653E" w:rsidSect="0073601C">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C11824" w14:textId="77777777" w:rsidR="003E653E" w:rsidRDefault="003E653E" w:rsidP="007F678E">
      <w:pPr>
        <w:spacing w:after="0" w:line="240" w:lineRule="auto"/>
      </w:pPr>
      <w:r>
        <w:separator/>
      </w:r>
    </w:p>
  </w:endnote>
  <w:endnote w:type="continuationSeparator" w:id="0">
    <w:p w14:paraId="27C7FF8C" w14:textId="77777777" w:rsidR="003E653E" w:rsidRDefault="003E653E" w:rsidP="007F678E">
      <w:pPr>
        <w:spacing w:after="0" w:line="240" w:lineRule="auto"/>
      </w:pPr>
      <w:r>
        <w:continuationSeparator/>
      </w:r>
    </w:p>
  </w:endnote>
  <w:endnote w:type="continuationNotice" w:id="1">
    <w:p w14:paraId="1C2BEE21" w14:textId="77777777" w:rsidR="003E653E" w:rsidRDefault="003E65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2082862321"/>
      <w:docPartObj>
        <w:docPartGallery w:val="Page Numbers (Bottom of Page)"/>
        <w:docPartUnique/>
      </w:docPartObj>
    </w:sdtPr>
    <w:sdtEndPr>
      <w:rPr>
        <w:noProof/>
      </w:rPr>
    </w:sdtEndPr>
    <w:sdtContent>
      <w:p w14:paraId="272BEAB5" w14:textId="77777777" w:rsidR="003E653E" w:rsidRPr="00132560" w:rsidRDefault="003E653E">
        <w:pPr>
          <w:pStyle w:val="Footer"/>
          <w:jc w:val="right"/>
          <w:rPr>
            <w:rFonts w:ascii="Times New Roman" w:hAnsi="Times New Roman" w:cs="Times New Roman"/>
            <w:sz w:val="24"/>
          </w:rPr>
        </w:pPr>
        <w:r w:rsidRPr="00132560">
          <w:rPr>
            <w:rFonts w:ascii="Times New Roman" w:hAnsi="Times New Roman" w:cs="Times New Roman"/>
            <w:sz w:val="24"/>
          </w:rPr>
          <w:fldChar w:fldCharType="begin"/>
        </w:r>
        <w:r w:rsidRPr="00132560">
          <w:rPr>
            <w:rFonts w:ascii="Times New Roman" w:hAnsi="Times New Roman" w:cs="Times New Roman"/>
            <w:sz w:val="24"/>
          </w:rPr>
          <w:instrText xml:space="preserve"> PAGE   \* MERGEFORMAT </w:instrText>
        </w:r>
        <w:r w:rsidRPr="00132560">
          <w:rPr>
            <w:rFonts w:ascii="Times New Roman" w:hAnsi="Times New Roman" w:cs="Times New Roman"/>
            <w:sz w:val="24"/>
          </w:rPr>
          <w:fldChar w:fldCharType="separate"/>
        </w:r>
        <w:r>
          <w:rPr>
            <w:rFonts w:ascii="Times New Roman" w:hAnsi="Times New Roman" w:cs="Times New Roman"/>
            <w:noProof/>
            <w:sz w:val="24"/>
          </w:rPr>
          <w:t>1</w:t>
        </w:r>
        <w:r w:rsidRPr="00132560">
          <w:rPr>
            <w:rFonts w:ascii="Times New Roman" w:hAnsi="Times New Roman" w:cs="Times New Roman"/>
            <w:noProof/>
            <w:sz w:val="24"/>
          </w:rPr>
          <w:fldChar w:fldCharType="end"/>
        </w:r>
      </w:p>
    </w:sdtContent>
  </w:sdt>
  <w:p w14:paraId="272BEAB6" w14:textId="77777777" w:rsidR="003E653E" w:rsidRDefault="003E6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4350E1" w14:textId="77777777" w:rsidR="003E653E" w:rsidRDefault="003E653E" w:rsidP="007F678E">
      <w:pPr>
        <w:spacing w:after="0" w:line="240" w:lineRule="auto"/>
      </w:pPr>
      <w:r>
        <w:separator/>
      </w:r>
    </w:p>
  </w:footnote>
  <w:footnote w:type="continuationSeparator" w:id="0">
    <w:p w14:paraId="385AFDFD" w14:textId="77777777" w:rsidR="003E653E" w:rsidRDefault="003E653E" w:rsidP="007F678E">
      <w:pPr>
        <w:spacing w:after="0" w:line="240" w:lineRule="auto"/>
      </w:pPr>
      <w:r>
        <w:continuationSeparator/>
      </w:r>
    </w:p>
  </w:footnote>
  <w:footnote w:type="continuationNotice" w:id="1">
    <w:p w14:paraId="365E410F" w14:textId="77777777" w:rsidR="003E653E" w:rsidRDefault="003E65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238C2"/>
    <w:multiLevelType w:val="hybridMultilevel"/>
    <w:tmpl w:val="A22620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12D"/>
    <w:rsid w:val="000147C1"/>
    <w:rsid w:val="00027710"/>
    <w:rsid w:val="000314E8"/>
    <w:rsid w:val="000407F1"/>
    <w:rsid w:val="0006348C"/>
    <w:rsid w:val="00080D7D"/>
    <w:rsid w:val="00095562"/>
    <w:rsid w:val="000A25C2"/>
    <w:rsid w:val="000B5755"/>
    <w:rsid w:val="000D023D"/>
    <w:rsid w:val="000F27F7"/>
    <w:rsid w:val="00132560"/>
    <w:rsid w:val="00163A95"/>
    <w:rsid w:val="001C6CDB"/>
    <w:rsid w:val="001D3770"/>
    <w:rsid w:val="001D75D8"/>
    <w:rsid w:val="00201D11"/>
    <w:rsid w:val="00205AC3"/>
    <w:rsid w:val="00207E2D"/>
    <w:rsid w:val="002243F1"/>
    <w:rsid w:val="00231559"/>
    <w:rsid w:val="00253B8F"/>
    <w:rsid w:val="002914C1"/>
    <w:rsid w:val="0029152E"/>
    <w:rsid w:val="00307273"/>
    <w:rsid w:val="0036449B"/>
    <w:rsid w:val="00387097"/>
    <w:rsid w:val="003941B3"/>
    <w:rsid w:val="003C1341"/>
    <w:rsid w:val="003E653E"/>
    <w:rsid w:val="0040140B"/>
    <w:rsid w:val="00407028"/>
    <w:rsid w:val="00424107"/>
    <w:rsid w:val="0046125F"/>
    <w:rsid w:val="004D4ADF"/>
    <w:rsid w:val="004E4ECC"/>
    <w:rsid w:val="005023E3"/>
    <w:rsid w:val="00536977"/>
    <w:rsid w:val="00544AF4"/>
    <w:rsid w:val="005668FF"/>
    <w:rsid w:val="00577BB3"/>
    <w:rsid w:val="0059148B"/>
    <w:rsid w:val="005A012D"/>
    <w:rsid w:val="005B09B7"/>
    <w:rsid w:val="005B15A2"/>
    <w:rsid w:val="005D5047"/>
    <w:rsid w:val="005E0114"/>
    <w:rsid w:val="005E7B77"/>
    <w:rsid w:val="00602615"/>
    <w:rsid w:val="006034AC"/>
    <w:rsid w:val="00611208"/>
    <w:rsid w:val="00616FCD"/>
    <w:rsid w:val="00683767"/>
    <w:rsid w:val="006E31D6"/>
    <w:rsid w:val="0073601C"/>
    <w:rsid w:val="007C384E"/>
    <w:rsid w:val="007F678E"/>
    <w:rsid w:val="00812545"/>
    <w:rsid w:val="00843589"/>
    <w:rsid w:val="008449FE"/>
    <w:rsid w:val="008563D1"/>
    <w:rsid w:val="0087387F"/>
    <w:rsid w:val="00874CD8"/>
    <w:rsid w:val="00885EB6"/>
    <w:rsid w:val="008C0B01"/>
    <w:rsid w:val="00917031"/>
    <w:rsid w:val="00941B24"/>
    <w:rsid w:val="009804F8"/>
    <w:rsid w:val="009C2A11"/>
    <w:rsid w:val="009D7A93"/>
    <w:rsid w:val="00A34635"/>
    <w:rsid w:val="00A36E11"/>
    <w:rsid w:val="00A46C62"/>
    <w:rsid w:val="00A71B66"/>
    <w:rsid w:val="00A723F9"/>
    <w:rsid w:val="00A85DB5"/>
    <w:rsid w:val="00B214D5"/>
    <w:rsid w:val="00B35F2F"/>
    <w:rsid w:val="00B512E3"/>
    <w:rsid w:val="00B60B88"/>
    <w:rsid w:val="00B75257"/>
    <w:rsid w:val="00C16B91"/>
    <w:rsid w:val="00C17156"/>
    <w:rsid w:val="00C36452"/>
    <w:rsid w:val="00C90959"/>
    <w:rsid w:val="00CA5E9A"/>
    <w:rsid w:val="00CA70F6"/>
    <w:rsid w:val="00CC4FB6"/>
    <w:rsid w:val="00CE61AC"/>
    <w:rsid w:val="00D40032"/>
    <w:rsid w:val="00D4589A"/>
    <w:rsid w:val="00D61E0C"/>
    <w:rsid w:val="00D62CED"/>
    <w:rsid w:val="00D82200"/>
    <w:rsid w:val="00D97820"/>
    <w:rsid w:val="00D97A90"/>
    <w:rsid w:val="00DB3E60"/>
    <w:rsid w:val="00E012A7"/>
    <w:rsid w:val="00E04059"/>
    <w:rsid w:val="00E24B2B"/>
    <w:rsid w:val="00E80333"/>
    <w:rsid w:val="00EA1D32"/>
    <w:rsid w:val="00EA70B2"/>
    <w:rsid w:val="00F030CD"/>
    <w:rsid w:val="00F05C91"/>
    <w:rsid w:val="00F05D8D"/>
    <w:rsid w:val="00F2103A"/>
    <w:rsid w:val="00F33850"/>
    <w:rsid w:val="00FB1F34"/>
    <w:rsid w:val="00FC0EAA"/>
    <w:rsid w:val="00FE7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BEAB0"/>
  <w15:docId w15:val="{21BA02DE-3E14-46C7-A5AC-90380061C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link w:val="Akti"/>
    <w:locked/>
    <w:rsid w:val="005A012D"/>
    <w:rPr>
      <w:rFonts w:ascii="CG Times" w:eastAsia="MS Mincho" w:hAnsi="CG Times" w:cs="CG Times"/>
      <w:b/>
      <w:bCs/>
      <w:caps/>
      <w:color w:val="000000"/>
      <w:sz w:val="21"/>
      <w:lang w:val="en-GB"/>
    </w:rPr>
  </w:style>
  <w:style w:type="paragraph" w:customStyle="1" w:styleId="Akti">
    <w:name w:val="Akti"/>
    <w:link w:val="AktiChar"/>
    <w:rsid w:val="005A012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character" w:customStyle="1" w:styleId="AutoritetiChar">
    <w:name w:val="Autoriteti Char"/>
    <w:link w:val="Autoriteti"/>
    <w:locked/>
    <w:rsid w:val="005A012D"/>
    <w:rPr>
      <w:rFonts w:ascii="CG Times" w:eastAsia="MS Mincho" w:hAnsi="CG Times" w:cs="CG Times"/>
      <w:caps/>
      <w:sz w:val="21"/>
      <w:lang w:val="en-GB"/>
    </w:rPr>
  </w:style>
  <w:style w:type="paragraph" w:customStyle="1" w:styleId="Autoriteti">
    <w:name w:val="Autoriteti"/>
    <w:next w:val="Normal"/>
    <w:link w:val="AutoritetiChar"/>
    <w:rsid w:val="005A012D"/>
    <w:pPr>
      <w:keepNext/>
      <w:widowControl w:val="0"/>
      <w:spacing w:after="0" w:line="240" w:lineRule="auto"/>
      <w:jc w:val="right"/>
    </w:pPr>
    <w:rPr>
      <w:rFonts w:ascii="CG Times" w:eastAsia="MS Mincho" w:hAnsi="CG Times" w:cs="CG Times"/>
      <w:caps/>
      <w:sz w:val="21"/>
      <w:lang w:val="en-GB"/>
    </w:rPr>
  </w:style>
  <w:style w:type="character" w:customStyle="1" w:styleId="AutoritetiEmerChar">
    <w:name w:val="Autoriteti_Emer Char"/>
    <w:link w:val="AutoritetiEmer"/>
    <w:locked/>
    <w:rsid w:val="005A012D"/>
    <w:rPr>
      <w:rFonts w:ascii="CG Times" w:eastAsia="MS Mincho" w:hAnsi="CG Times"/>
      <w:b/>
      <w:bCs/>
      <w:sz w:val="21"/>
      <w:lang w:val="en-GB"/>
    </w:rPr>
  </w:style>
  <w:style w:type="paragraph" w:customStyle="1" w:styleId="AutoritetiEmer">
    <w:name w:val="Autoriteti_Emer"/>
    <w:next w:val="Normal"/>
    <w:link w:val="AutoritetiEmerChar"/>
    <w:rsid w:val="005A012D"/>
    <w:pPr>
      <w:widowControl w:val="0"/>
      <w:spacing w:after="0" w:line="240" w:lineRule="auto"/>
      <w:jc w:val="right"/>
    </w:pPr>
    <w:rPr>
      <w:rFonts w:ascii="CG Times" w:eastAsia="MS Mincho" w:hAnsi="CG Times"/>
      <w:b/>
      <w:bCs/>
      <w:sz w:val="21"/>
      <w:lang w:val="en-GB"/>
    </w:rPr>
  </w:style>
  <w:style w:type="character" w:customStyle="1" w:styleId="NumriDataChar">
    <w:name w:val="Numri_Data Char"/>
    <w:link w:val="NumriData"/>
    <w:locked/>
    <w:rsid w:val="005A012D"/>
    <w:rPr>
      <w:rFonts w:ascii="CG Times" w:eastAsia="MS Mincho" w:hAnsi="CG Times" w:cs="CG Times"/>
      <w:b/>
      <w:bCs/>
      <w:sz w:val="21"/>
      <w:lang w:val="en-GB"/>
    </w:rPr>
  </w:style>
  <w:style w:type="paragraph" w:customStyle="1" w:styleId="NumriData">
    <w:name w:val="Numri_Data"/>
    <w:next w:val="Normal"/>
    <w:link w:val="NumriDataChar"/>
    <w:rsid w:val="005A012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ParagrafiChar">
    <w:name w:val="Paragrafi Char"/>
    <w:link w:val="Paragrafi"/>
    <w:locked/>
    <w:rsid w:val="005A012D"/>
    <w:rPr>
      <w:rFonts w:ascii="CG Times" w:eastAsia="MS Mincho" w:hAnsi="CG Times" w:cs="CG Times"/>
      <w:sz w:val="21"/>
    </w:rPr>
  </w:style>
  <w:style w:type="paragraph" w:customStyle="1" w:styleId="Paragrafi">
    <w:name w:val="Paragrafi"/>
    <w:link w:val="ParagrafiChar"/>
    <w:rsid w:val="005A012D"/>
    <w:pPr>
      <w:widowControl w:val="0"/>
      <w:spacing w:after="0" w:line="240" w:lineRule="auto"/>
      <w:ind w:firstLine="284"/>
      <w:jc w:val="both"/>
    </w:pPr>
    <w:rPr>
      <w:rFonts w:ascii="CG Times" w:eastAsia="MS Mincho" w:hAnsi="CG Times" w:cs="CG Times"/>
      <w:sz w:val="21"/>
    </w:rPr>
  </w:style>
  <w:style w:type="character" w:customStyle="1" w:styleId="TitulliChar">
    <w:name w:val="Titulli Char"/>
    <w:link w:val="Titulli"/>
    <w:locked/>
    <w:rsid w:val="005A012D"/>
    <w:rPr>
      <w:rFonts w:ascii="CG Times" w:eastAsia="MS Mincho" w:hAnsi="CG Times" w:cs="CG Times"/>
      <w:b/>
      <w:bCs/>
      <w:caps/>
      <w:sz w:val="21"/>
      <w:lang w:val="en-GB"/>
    </w:rPr>
  </w:style>
  <w:style w:type="paragraph" w:customStyle="1" w:styleId="Titulli">
    <w:name w:val="Titulli"/>
    <w:next w:val="Normal"/>
    <w:link w:val="TitulliChar"/>
    <w:rsid w:val="005A012D"/>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VENDOSIChar">
    <w:name w:val="VENDOSI Char"/>
    <w:link w:val="VENDOSI"/>
    <w:locked/>
    <w:rsid w:val="005A012D"/>
    <w:rPr>
      <w:rFonts w:ascii="CG Times" w:eastAsia="MS Mincho" w:hAnsi="CG Times" w:cs="CG Times"/>
      <w:caps/>
      <w:sz w:val="21"/>
      <w:lang w:val="en-GB"/>
    </w:rPr>
  </w:style>
  <w:style w:type="paragraph" w:customStyle="1" w:styleId="VENDOSI">
    <w:name w:val="VENDOSI"/>
    <w:next w:val="Normal"/>
    <w:link w:val="VENDOSIChar"/>
    <w:rsid w:val="005A012D"/>
    <w:pPr>
      <w:keepNext/>
      <w:widowControl w:val="0"/>
      <w:spacing w:after="0" w:line="240" w:lineRule="auto"/>
      <w:jc w:val="center"/>
    </w:pPr>
    <w:rPr>
      <w:rFonts w:ascii="CG Times" w:eastAsia="MS Mincho" w:hAnsi="CG Times" w:cs="CG Times"/>
      <w:caps/>
      <w:sz w:val="21"/>
      <w:lang w:val="en-GB"/>
    </w:rPr>
  </w:style>
  <w:style w:type="paragraph" w:styleId="ListParagraph">
    <w:name w:val="List Paragraph"/>
    <w:basedOn w:val="Normal"/>
    <w:uiPriority w:val="34"/>
    <w:qFormat/>
    <w:rsid w:val="00A34635"/>
    <w:pPr>
      <w:ind w:left="720"/>
      <w:contextualSpacing/>
    </w:pPr>
  </w:style>
  <w:style w:type="paragraph" w:styleId="FootnoteText">
    <w:name w:val="footnote text"/>
    <w:basedOn w:val="Normal"/>
    <w:link w:val="FootnoteTextChar"/>
    <w:uiPriority w:val="99"/>
    <w:semiHidden/>
    <w:unhideWhenUsed/>
    <w:rsid w:val="007F67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678E"/>
    <w:rPr>
      <w:sz w:val="20"/>
      <w:szCs w:val="20"/>
      <w:lang w:val="sq-AL"/>
    </w:rPr>
  </w:style>
  <w:style w:type="character" w:styleId="FootnoteReference">
    <w:name w:val="footnote reference"/>
    <w:basedOn w:val="DefaultParagraphFont"/>
    <w:uiPriority w:val="99"/>
    <w:semiHidden/>
    <w:unhideWhenUsed/>
    <w:rsid w:val="007F678E"/>
    <w:rPr>
      <w:vertAlign w:val="superscript"/>
    </w:rPr>
  </w:style>
  <w:style w:type="character" w:styleId="Emphasis">
    <w:name w:val="Emphasis"/>
    <w:basedOn w:val="DefaultParagraphFont"/>
    <w:uiPriority w:val="20"/>
    <w:qFormat/>
    <w:rsid w:val="007F678E"/>
    <w:rPr>
      <w:i/>
      <w:iCs/>
    </w:rPr>
  </w:style>
  <w:style w:type="paragraph" w:styleId="Header">
    <w:name w:val="header"/>
    <w:basedOn w:val="Normal"/>
    <w:link w:val="HeaderChar"/>
    <w:uiPriority w:val="99"/>
    <w:unhideWhenUsed/>
    <w:rsid w:val="00736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01C"/>
    <w:rPr>
      <w:lang w:val="sq-AL"/>
    </w:rPr>
  </w:style>
  <w:style w:type="paragraph" w:styleId="Footer">
    <w:name w:val="footer"/>
    <w:basedOn w:val="Normal"/>
    <w:link w:val="FooterChar"/>
    <w:uiPriority w:val="99"/>
    <w:unhideWhenUsed/>
    <w:rsid w:val="00736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01C"/>
    <w:rPr>
      <w:lang w:val="sq-AL"/>
    </w:rPr>
  </w:style>
  <w:style w:type="paragraph" w:styleId="BalloonText">
    <w:name w:val="Balloon Text"/>
    <w:basedOn w:val="Normal"/>
    <w:link w:val="BalloonTextChar"/>
    <w:uiPriority w:val="99"/>
    <w:semiHidden/>
    <w:unhideWhenUsed/>
    <w:rsid w:val="008435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589"/>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725858">
      <w:bodyDiv w:val="1"/>
      <w:marLeft w:val="0"/>
      <w:marRight w:val="0"/>
      <w:marTop w:val="0"/>
      <w:marBottom w:val="0"/>
      <w:divBdr>
        <w:top w:val="none" w:sz="0" w:space="0" w:color="auto"/>
        <w:left w:val="none" w:sz="0" w:space="0" w:color="auto"/>
        <w:bottom w:val="none" w:sz="0" w:space="0" w:color="auto"/>
        <w:right w:val="none" w:sz="0" w:space="0" w:color="auto"/>
      </w:divBdr>
    </w:div>
    <w:div w:id="826752481">
      <w:bodyDiv w:val="1"/>
      <w:marLeft w:val="0"/>
      <w:marRight w:val="0"/>
      <w:marTop w:val="0"/>
      <w:marBottom w:val="0"/>
      <w:divBdr>
        <w:top w:val="none" w:sz="0" w:space="0" w:color="auto"/>
        <w:left w:val="none" w:sz="0" w:space="0" w:color="auto"/>
        <w:bottom w:val="none" w:sz="0" w:space="0" w:color="auto"/>
        <w:right w:val="none" w:sz="0" w:space="0" w:color="auto"/>
      </w:divBdr>
    </w:div>
    <w:div w:id="129594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576</Nr_x002e__x0020_akti>
    <Data_x0020_e_x0020_Krijimit xmlns="0e656187-b300-4fb0-8bf4-3a50f872073c">2025-10-09T14:27:18Z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2025-10-09T00:00:00Z</Date_x0020_protokolli>
    <Titulli xmlns="0e656187-b300-4fb0-8bf4-3a50f872073c">Për një ndryshim në vendimin nr.478, datë 10.7.2019, të Këshillit të Ministrave, “Për procedurën e sigurisë së gjyqtarëve të gjykatave kundër korrupsionit dhe krimit të organizuar, të prokurorëve të Prokurorisë së Posaçme dhe drejtorit të Byrosë Kombëtare të Hetimit, të ndryshuar”</Titulli>
    <Modifikuesi xmlns="0e656187-b300-4fb0-8bf4-3a50f872073c">ermira.bukaci</Modifikuesi>
    <Nr_x002e__x0020_prot_x0020_QBZ xmlns="0e656187-b300-4fb0-8bf4-3a50f872073c">1675</Nr_x002e__x0020_prot_x0020_QBZ>
    <Data_x0020_e_x0020_Modifikimit xmlns="0e656187-b300-4fb0-8bf4-3a50f872073c">2025-10-09T15:58:38Z</Data_x0020_e_x0020_Modifikimit>
    <Dekretuar xmlns="0e656187-b300-4fb0-8bf4-3a50f872073c">false</Dekretuar>
    <Data xmlns="0e656187-b300-4fb0-8bf4-3a50f872073c">2025-10-08T00:00:00Z</Data>
    <Nr_x002e__x0020_protokolli_x0020_i_x0020_aktit xmlns="0e656187-b300-4fb0-8bf4-3a50f872073c">4694/1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44C9BB5331845768D5FDC994FD869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44C9BB5331845768D5FDC994FD869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D2E85-C546-4EBC-AB95-8F3007F63898}">
  <ds:schemaRefs>
    <ds:schemaRef ds:uri="0e656187-b300-4fb0-8bf4-3a50f872073c"/>
    <ds:schemaRef ds:uri="http://purl.org/dc/terms/"/>
    <ds:schemaRef ds:uri="http://schemas.openxmlformats.org/package/2006/metadata/core-properties"/>
    <ds:schemaRef ds:uri="http://purl.org/dc/dcmitype/"/>
    <ds:schemaRef ds:uri="http://www.w3.org/XML/1998/namespace"/>
    <ds:schemaRef ds:uri="http://schemas.microsoft.com/office/2006/documentManagement/types"/>
    <ds:schemaRef ds:uri="http://purl.org/dc/elements/1.1/"/>
    <ds:schemaRef ds:uri="http://schemas.microsoft.com/office/2006/metadata/properties"/>
  </ds:schemaRefs>
</ds:datastoreItem>
</file>

<file path=customXml/itemProps2.xml><?xml version="1.0" encoding="utf-8"?>
<ds:datastoreItem xmlns:ds="http://schemas.openxmlformats.org/officeDocument/2006/customXml" ds:itemID="{A951A603-65A4-4226-9FDF-64E5AA920667}">
  <ds:schemaRefs>
    <ds:schemaRef ds:uri="http://schemas.microsoft.com/sharepoint/v3/contenttype/forms"/>
  </ds:schemaRefs>
</ds:datastoreItem>
</file>

<file path=customXml/itemProps3.xml><?xml version="1.0" encoding="utf-8"?>
<ds:datastoreItem xmlns:ds="http://schemas.openxmlformats.org/officeDocument/2006/customXml" ds:itemID="{882C8323-0405-4E07-8EE3-6BABDA3EB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E3FC874-4A09-4606-98A3-81CAB30644AA}">
  <ds:schemaRefs>
    <ds:schemaRef ds:uri="http://schemas.microsoft.com/sharepoint/v3/contenttype/forms"/>
  </ds:schemaRefs>
</ds:datastoreItem>
</file>

<file path=customXml/itemProps5.xml><?xml version="1.0" encoding="utf-8"?>
<ds:datastoreItem xmlns:ds="http://schemas.openxmlformats.org/officeDocument/2006/customXml" ds:itemID="{4160CAA4-2094-4925-89A3-4E946C200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EF8E51C-AF18-4DBE-BF9B-2745D8FF10B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Për një ndryshim në vendimin nr.478, datë 10.7.2019, të Këshillit të Ministrave, “Për procedurën e sigurisë së gjyqtarëve të gjykatave kundër korrupsionit dhe krimit të organizuar, të prokurorëve të Prokurorisë së Posaçme dhe drejtorit të Byrosë Kombëtare</vt:lpstr>
    </vt:vector>
  </TitlesOfParts>
  <Company>Your Company Name</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nr.478, datë 10.7.2019, të Këshillit të Ministrave, “Për procedurën e sigurisë së gjyqtarëve të gjykatave kundër korrupsionit dhe krimit të organizuar, të prokurorëve të Prokurorisë së Posaçme dhe drejtorit të Byrosë Kombëtare të Hetimit, të ndryshuar”</dc:title>
  <dc:creator>Your User Name</dc:creator>
  <cp:lastModifiedBy>Fjora Cahani</cp:lastModifiedBy>
  <cp:revision>7</cp:revision>
  <cp:lastPrinted>2025-09-30T14:54:00Z</cp:lastPrinted>
  <dcterms:created xsi:type="dcterms:W3CDTF">2025-10-09T13:34:00Z</dcterms:created>
  <dcterms:modified xsi:type="dcterms:W3CDTF">2025-10-10T07:13:00Z</dcterms:modified>
</cp:coreProperties>
</file>